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0956B" w14:textId="0280A18E" w:rsidR="002046E0" w:rsidRPr="00016214" w:rsidRDefault="002046E0" w:rsidP="002046E0">
      <w:pPr>
        <w:pStyle w:val="Sinespaciado"/>
        <w:jc w:val="both"/>
        <w:rPr>
          <w:rFonts w:ascii="Arial" w:hAnsi="Arial" w:cs="Arial"/>
          <w:sz w:val="24"/>
          <w:szCs w:val="24"/>
        </w:rPr>
      </w:pPr>
      <w:r w:rsidRPr="00016214">
        <w:rPr>
          <w:rFonts w:ascii="Arial" w:hAnsi="Arial" w:cs="Arial"/>
          <w:b/>
          <w:sz w:val="24"/>
          <w:szCs w:val="24"/>
        </w:rPr>
        <w:t xml:space="preserve">ACTA NUMERO </w:t>
      </w:r>
      <w:r w:rsidR="00B51810">
        <w:rPr>
          <w:rFonts w:ascii="Arial" w:hAnsi="Arial" w:cs="Arial"/>
          <w:b/>
          <w:sz w:val="24"/>
          <w:szCs w:val="24"/>
        </w:rPr>
        <w:t>23</w:t>
      </w:r>
      <w:r w:rsidRPr="00016214">
        <w:rPr>
          <w:rFonts w:ascii="Arial" w:hAnsi="Arial" w:cs="Arial"/>
          <w:b/>
          <w:sz w:val="24"/>
          <w:szCs w:val="24"/>
        </w:rPr>
        <w:t xml:space="preserve"> (</w:t>
      </w:r>
      <w:r w:rsidR="00B51810">
        <w:rPr>
          <w:rFonts w:ascii="Arial" w:hAnsi="Arial" w:cs="Arial"/>
          <w:b/>
          <w:sz w:val="24"/>
          <w:szCs w:val="24"/>
        </w:rPr>
        <w:t>VEINTITRES</w:t>
      </w:r>
      <w:r w:rsidRPr="00016214">
        <w:rPr>
          <w:rFonts w:ascii="Arial" w:hAnsi="Arial" w:cs="Arial"/>
          <w:b/>
          <w:sz w:val="24"/>
          <w:szCs w:val="24"/>
        </w:rPr>
        <w:t xml:space="preserve">) DEL </w:t>
      </w:r>
      <w:r w:rsidR="00B51810">
        <w:rPr>
          <w:rFonts w:ascii="Arial" w:hAnsi="Arial" w:cs="Arial"/>
          <w:b/>
          <w:sz w:val="24"/>
          <w:szCs w:val="24"/>
        </w:rPr>
        <w:t>24</w:t>
      </w:r>
      <w:r w:rsidRPr="00016214">
        <w:rPr>
          <w:rFonts w:ascii="Arial" w:hAnsi="Arial" w:cs="Arial"/>
          <w:b/>
          <w:sz w:val="24"/>
          <w:szCs w:val="24"/>
        </w:rPr>
        <w:t xml:space="preserve"> (</w:t>
      </w:r>
      <w:r w:rsidR="00B51810">
        <w:rPr>
          <w:rFonts w:ascii="Arial" w:hAnsi="Arial" w:cs="Arial"/>
          <w:b/>
          <w:sz w:val="24"/>
          <w:szCs w:val="24"/>
        </w:rPr>
        <w:t>VEINTICUATRO</w:t>
      </w:r>
      <w:r w:rsidRPr="00016214">
        <w:rPr>
          <w:rFonts w:ascii="Arial" w:hAnsi="Arial" w:cs="Arial"/>
          <w:b/>
          <w:sz w:val="24"/>
          <w:szCs w:val="24"/>
        </w:rPr>
        <w:t xml:space="preserve">) DE </w:t>
      </w:r>
      <w:r w:rsidR="00B51810">
        <w:rPr>
          <w:rFonts w:ascii="Arial" w:hAnsi="Arial" w:cs="Arial"/>
          <w:b/>
          <w:sz w:val="24"/>
          <w:szCs w:val="24"/>
        </w:rPr>
        <w:t>FE</w:t>
      </w:r>
      <w:r w:rsidR="002079E6" w:rsidRPr="00016214">
        <w:rPr>
          <w:rFonts w:ascii="Arial" w:hAnsi="Arial" w:cs="Arial"/>
          <w:b/>
          <w:sz w:val="24"/>
          <w:szCs w:val="24"/>
        </w:rPr>
        <w:t>BRE</w:t>
      </w:r>
      <w:r w:rsidR="00B51810">
        <w:rPr>
          <w:rFonts w:ascii="Arial" w:hAnsi="Arial" w:cs="Arial"/>
          <w:b/>
          <w:sz w:val="24"/>
          <w:szCs w:val="24"/>
        </w:rPr>
        <w:t>RO</w:t>
      </w:r>
      <w:r w:rsidRPr="00016214">
        <w:rPr>
          <w:rFonts w:ascii="Arial" w:hAnsi="Arial" w:cs="Arial"/>
          <w:b/>
          <w:sz w:val="24"/>
          <w:szCs w:val="24"/>
        </w:rPr>
        <w:t xml:space="preserve"> DEL 202</w:t>
      </w:r>
      <w:r w:rsidR="00B51810">
        <w:rPr>
          <w:rFonts w:ascii="Arial" w:hAnsi="Arial" w:cs="Arial"/>
          <w:b/>
          <w:sz w:val="24"/>
          <w:szCs w:val="24"/>
        </w:rPr>
        <w:t>3</w:t>
      </w:r>
      <w:r w:rsidRPr="00016214">
        <w:rPr>
          <w:rFonts w:ascii="Arial" w:hAnsi="Arial" w:cs="Arial"/>
          <w:b/>
          <w:sz w:val="24"/>
          <w:szCs w:val="24"/>
        </w:rPr>
        <w:t xml:space="preserve"> (DOS MIL VEINTI</w:t>
      </w:r>
      <w:r w:rsidR="00B51810">
        <w:rPr>
          <w:rFonts w:ascii="Arial" w:hAnsi="Arial" w:cs="Arial"/>
          <w:b/>
          <w:sz w:val="24"/>
          <w:szCs w:val="24"/>
        </w:rPr>
        <w:t>TRES</w:t>
      </w:r>
      <w:r w:rsidRPr="00016214">
        <w:rPr>
          <w:rFonts w:ascii="Arial" w:hAnsi="Arial" w:cs="Arial"/>
          <w:b/>
          <w:sz w:val="24"/>
          <w:szCs w:val="24"/>
        </w:rPr>
        <w:t>)</w:t>
      </w:r>
      <w:r w:rsidR="00953C2E" w:rsidRPr="00016214">
        <w:rPr>
          <w:rFonts w:ascii="Arial" w:hAnsi="Arial" w:cs="Arial"/>
          <w:b/>
          <w:sz w:val="24"/>
          <w:szCs w:val="24"/>
        </w:rPr>
        <w:t>,</w:t>
      </w:r>
      <w:r w:rsidRPr="00016214">
        <w:rPr>
          <w:rFonts w:ascii="Arial" w:hAnsi="Arial" w:cs="Arial"/>
          <w:b/>
          <w:sz w:val="24"/>
          <w:szCs w:val="24"/>
        </w:rPr>
        <w:t xml:space="preserve"> REUNIDOS EN EL RECINTO OFICIAL DEL H. AYUNTAMIENTO DE SAN PEDRO TLAQUEPAQUE, JALISCO, A EFECTO DE CELEBRAR SESIÓN ORDINARIA.</w:t>
      </w:r>
      <w:r w:rsidRPr="00016214">
        <w:rPr>
          <w:rFonts w:ascii="Arial" w:hAnsi="Arial" w:cs="Arial"/>
          <w:sz w:val="24"/>
          <w:szCs w:val="24"/>
        </w:rPr>
        <w:t>----------------------------------------------------------------------------------------------------------</w:t>
      </w:r>
      <w:r w:rsidR="00A34123" w:rsidRPr="00016214">
        <w:rPr>
          <w:rFonts w:ascii="Arial" w:hAnsi="Arial" w:cs="Arial"/>
          <w:sz w:val="24"/>
          <w:szCs w:val="24"/>
        </w:rPr>
        <w:t>------------------</w:t>
      </w:r>
      <w:r w:rsidRPr="00016214">
        <w:rPr>
          <w:rFonts w:ascii="Arial" w:hAnsi="Arial" w:cs="Arial"/>
          <w:sz w:val="24"/>
          <w:szCs w:val="24"/>
        </w:rPr>
        <w:t>--------</w:t>
      </w:r>
      <w:r w:rsidR="00702C36" w:rsidRPr="00016214">
        <w:rPr>
          <w:rFonts w:ascii="Arial" w:hAnsi="Arial" w:cs="Arial"/>
          <w:sz w:val="24"/>
          <w:szCs w:val="24"/>
        </w:rPr>
        <w:t>----------------</w:t>
      </w:r>
      <w:r w:rsidRPr="00016214">
        <w:rPr>
          <w:rFonts w:ascii="Arial" w:hAnsi="Arial" w:cs="Arial"/>
          <w:sz w:val="24"/>
          <w:szCs w:val="24"/>
        </w:rPr>
        <w:t>---------</w:t>
      </w:r>
      <w:r w:rsidR="00225FBB" w:rsidRPr="00016214">
        <w:rPr>
          <w:rFonts w:ascii="Arial" w:hAnsi="Arial" w:cs="Arial"/>
          <w:sz w:val="24"/>
          <w:szCs w:val="24"/>
        </w:rPr>
        <w:t>--</w:t>
      </w:r>
      <w:r w:rsidR="00B964EA" w:rsidRPr="00016214">
        <w:rPr>
          <w:rFonts w:ascii="Arial" w:hAnsi="Arial" w:cs="Arial"/>
          <w:sz w:val="24"/>
          <w:szCs w:val="24"/>
        </w:rPr>
        <w:t>--</w:t>
      </w:r>
      <w:r w:rsidR="00225FBB" w:rsidRPr="00016214">
        <w:rPr>
          <w:rFonts w:ascii="Arial" w:hAnsi="Arial" w:cs="Arial"/>
          <w:sz w:val="24"/>
          <w:szCs w:val="24"/>
        </w:rPr>
        <w:t>----</w:t>
      </w:r>
      <w:r w:rsidRPr="00016214">
        <w:rPr>
          <w:rFonts w:ascii="Arial" w:hAnsi="Arial" w:cs="Arial"/>
          <w:b/>
          <w:sz w:val="24"/>
          <w:szCs w:val="24"/>
        </w:rPr>
        <w:t xml:space="preserve">PRESIDENCIA.- </w:t>
      </w:r>
      <w:r w:rsidRPr="00016214">
        <w:rPr>
          <w:rFonts w:ascii="Arial" w:hAnsi="Arial" w:cs="Arial"/>
          <w:sz w:val="24"/>
          <w:szCs w:val="24"/>
        </w:rPr>
        <w:t>A cargo de</w:t>
      </w:r>
      <w:r w:rsidR="007114AF" w:rsidRPr="00016214">
        <w:rPr>
          <w:rFonts w:ascii="Arial" w:hAnsi="Arial" w:cs="Arial"/>
          <w:sz w:val="24"/>
          <w:szCs w:val="24"/>
        </w:rPr>
        <w:t xml:space="preserve"> la </w:t>
      </w:r>
      <w:r w:rsidR="007114AF" w:rsidRPr="00016214">
        <w:rPr>
          <w:rFonts w:ascii="Arial" w:hAnsi="Arial" w:cs="Arial"/>
          <w:b/>
          <w:bCs/>
          <w:sz w:val="24"/>
          <w:szCs w:val="24"/>
        </w:rPr>
        <w:t>Lcda.</w:t>
      </w:r>
      <w:r w:rsidRPr="00016214">
        <w:rPr>
          <w:rFonts w:ascii="Arial" w:hAnsi="Arial" w:cs="Arial"/>
          <w:sz w:val="24"/>
          <w:szCs w:val="24"/>
        </w:rPr>
        <w:t xml:space="preserve"> </w:t>
      </w:r>
      <w:r w:rsidRPr="00016214">
        <w:rPr>
          <w:rFonts w:ascii="Arial" w:hAnsi="Arial" w:cs="Arial"/>
          <w:b/>
          <w:bCs/>
          <w:sz w:val="24"/>
          <w:szCs w:val="24"/>
        </w:rPr>
        <w:t>Mirna Citlalli Amaya de Luna</w:t>
      </w:r>
      <w:r w:rsidRPr="00016214">
        <w:rPr>
          <w:rFonts w:ascii="Arial" w:hAnsi="Arial" w:cs="Arial"/>
          <w:sz w:val="24"/>
          <w:szCs w:val="24"/>
        </w:rPr>
        <w:t>.-----------------------------------------------------------------------------</w:t>
      </w:r>
      <w:r w:rsidR="00225FBB" w:rsidRPr="00016214">
        <w:rPr>
          <w:rFonts w:ascii="Arial" w:hAnsi="Arial" w:cs="Arial"/>
          <w:sz w:val="24"/>
          <w:szCs w:val="24"/>
        </w:rPr>
        <w:t>--------</w:t>
      </w:r>
      <w:r w:rsidR="00A34123" w:rsidRPr="00016214">
        <w:rPr>
          <w:rFonts w:ascii="Arial" w:hAnsi="Arial" w:cs="Arial"/>
          <w:sz w:val="24"/>
          <w:szCs w:val="24"/>
        </w:rPr>
        <w:t>-</w:t>
      </w:r>
      <w:r w:rsidR="00225FBB" w:rsidRPr="00016214">
        <w:rPr>
          <w:rFonts w:ascii="Arial" w:hAnsi="Arial" w:cs="Arial"/>
          <w:sz w:val="24"/>
          <w:szCs w:val="24"/>
        </w:rPr>
        <w:t>-----------</w:t>
      </w:r>
      <w:r w:rsidRPr="00016214">
        <w:rPr>
          <w:rFonts w:ascii="Arial" w:hAnsi="Arial" w:cs="Arial"/>
          <w:sz w:val="24"/>
          <w:szCs w:val="24"/>
        </w:rPr>
        <w:t>-----------------------------</w:t>
      </w:r>
      <w:r w:rsidRPr="00016214">
        <w:rPr>
          <w:rFonts w:ascii="Arial" w:hAnsi="Arial" w:cs="Arial"/>
          <w:b/>
          <w:sz w:val="24"/>
          <w:szCs w:val="24"/>
        </w:rPr>
        <w:t>SECRETARÍA.-</w:t>
      </w:r>
      <w:r w:rsidRPr="00016214">
        <w:rPr>
          <w:rFonts w:ascii="Arial" w:hAnsi="Arial" w:cs="Arial"/>
          <w:sz w:val="24"/>
          <w:szCs w:val="24"/>
        </w:rPr>
        <w:t xml:space="preserve"> A cargo del </w:t>
      </w:r>
      <w:r w:rsidRPr="00016214">
        <w:rPr>
          <w:rFonts w:ascii="Arial" w:hAnsi="Arial" w:cs="Arial"/>
          <w:b/>
          <w:sz w:val="24"/>
          <w:szCs w:val="24"/>
        </w:rPr>
        <w:t xml:space="preserve"> Mtro. Antonio Fernando Chávez Delgadillo.</w:t>
      </w:r>
      <w:r w:rsidRPr="00016214">
        <w:rPr>
          <w:rFonts w:ascii="Arial" w:hAnsi="Arial" w:cs="Arial"/>
          <w:sz w:val="24"/>
          <w:szCs w:val="24"/>
        </w:rPr>
        <w:t>-----------------------------------------------------------------------------</w:t>
      </w:r>
      <w:r w:rsidR="00A34123" w:rsidRPr="00016214">
        <w:rPr>
          <w:rFonts w:ascii="Arial" w:hAnsi="Arial" w:cs="Arial"/>
          <w:sz w:val="24"/>
          <w:szCs w:val="24"/>
        </w:rPr>
        <w:t>-</w:t>
      </w:r>
      <w:r w:rsidRPr="00016214">
        <w:rPr>
          <w:rFonts w:ascii="Arial" w:hAnsi="Arial" w:cs="Arial"/>
          <w:sz w:val="24"/>
          <w:szCs w:val="24"/>
        </w:rPr>
        <w:t>--------</w:t>
      </w:r>
      <w:r w:rsidR="00953C2E" w:rsidRPr="00016214">
        <w:rPr>
          <w:rFonts w:ascii="Arial" w:hAnsi="Arial" w:cs="Arial"/>
          <w:sz w:val="24"/>
          <w:szCs w:val="24"/>
        </w:rPr>
        <w:t>-------------------------------</w:t>
      </w:r>
      <w:r w:rsidRPr="00016214">
        <w:rPr>
          <w:rFonts w:ascii="Arial" w:hAnsi="Arial" w:cs="Arial"/>
          <w:sz w:val="24"/>
          <w:szCs w:val="24"/>
        </w:rPr>
        <w:t xml:space="preserve">Con la palabra la Presidenta Municipal, </w:t>
      </w:r>
      <w:r w:rsidR="007114AF" w:rsidRPr="00016214">
        <w:rPr>
          <w:rFonts w:ascii="Arial" w:hAnsi="Arial" w:cs="Arial"/>
          <w:sz w:val="24"/>
          <w:szCs w:val="24"/>
        </w:rPr>
        <w:t xml:space="preserve">Lcda. </w:t>
      </w:r>
      <w:r w:rsidR="000B41F0" w:rsidRPr="00016214">
        <w:rPr>
          <w:rFonts w:ascii="Arial" w:hAnsi="Arial" w:cs="Arial"/>
          <w:sz w:val="24"/>
          <w:szCs w:val="24"/>
        </w:rPr>
        <w:t>Mirna Citlalli Amaya de Luna:</w:t>
      </w:r>
      <w:r w:rsidR="00702C36" w:rsidRPr="00016214">
        <w:rPr>
          <w:rFonts w:ascii="Arial" w:hAnsi="Arial" w:cs="Arial"/>
          <w:sz w:val="24"/>
          <w:szCs w:val="24"/>
        </w:rPr>
        <w:t xml:space="preserve"> </w:t>
      </w:r>
      <w:r w:rsidR="00422837">
        <w:rPr>
          <w:rFonts w:ascii="Arial" w:hAnsi="Arial" w:cs="Arial"/>
          <w:sz w:val="24"/>
          <w:szCs w:val="24"/>
        </w:rPr>
        <w:t>L</w:t>
      </w:r>
      <w:r w:rsidR="000D3224" w:rsidRPr="00016214">
        <w:rPr>
          <w:rFonts w:ascii="Arial" w:hAnsi="Arial" w:cs="Arial"/>
          <w:sz w:val="24"/>
          <w:szCs w:val="24"/>
        </w:rPr>
        <w:t>es doy la bienvenida a esta</w:t>
      </w:r>
      <w:r w:rsidR="000D3224" w:rsidRPr="00016214">
        <w:rPr>
          <w:rFonts w:ascii="Arial" w:hAnsi="Arial" w:cs="Arial"/>
          <w:b/>
          <w:sz w:val="24"/>
          <w:szCs w:val="24"/>
        </w:rPr>
        <w:t xml:space="preserve"> </w:t>
      </w:r>
      <w:r w:rsidR="00422837">
        <w:rPr>
          <w:rFonts w:ascii="Arial" w:hAnsi="Arial" w:cs="Arial"/>
          <w:b/>
          <w:sz w:val="24"/>
          <w:szCs w:val="24"/>
        </w:rPr>
        <w:t xml:space="preserve">Decima Sesión, </w:t>
      </w:r>
      <w:r w:rsidR="000D3224" w:rsidRPr="00016214">
        <w:rPr>
          <w:rFonts w:ascii="Arial" w:hAnsi="Arial" w:cs="Arial"/>
          <w:b/>
          <w:sz w:val="24"/>
          <w:szCs w:val="24"/>
        </w:rPr>
        <w:t xml:space="preserve">Décima </w:t>
      </w:r>
      <w:r w:rsidR="00422837" w:rsidRPr="00016214">
        <w:rPr>
          <w:rFonts w:ascii="Arial" w:hAnsi="Arial" w:cs="Arial"/>
          <w:b/>
          <w:sz w:val="24"/>
          <w:szCs w:val="24"/>
        </w:rPr>
        <w:t>Sé</w:t>
      </w:r>
      <w:r w:rsidR="00422837">
        <w:rPr>
          <w:rFonts w:ascii="Arial" w:hAnsi="Arial" w:cs="Arial"/>
          <w:b/>
          <w:sz w:val="24"/>
          <w:szCs w:val="24"/>
        </w:rPr>
        <w:t>ptima</w:t>
      </w:r>
      <w:r w:rsidR="000D3224" w:rsidRPr="00016214">
        <w:rPr>
          <w:rFonts w:ascii="Arial" w:hAnsi="Arial" w:cs="Arial"/>
          <w:b/>
          <w:sz w:val="24"/>
          <w:szCs w:val="24"/>
        </w:rPr>
        <w:t xml:space="preserve"> Sesión Ordinaria </w:t>
      </w:r>
      <w:r w:rsidRPr="00016214">
        <w:rPr>
          <w:rFonts w:ascii="Arial" w:hAnsi="Arial" w:cs="Arial"/>
          <w:b/>
          <w:sz w:val="24"/>
          <w:szCs w:val="24"/>
        </w:rPr>
        <w:t xml:space="preserve"> del Ayuntamiento</w:t>
      </w:r>
      <w:r w:rsidR="00953C2E" w:rsidRPr="00016214">
        <w:rPr>
          <w:rFonts w:ascii="Arial" w:hAnsi="Arial" w:cs="Arial"/>
          <w:b/>
          <w:sz w:val="24"/>
          <w:szCs w:val="24"/>
        </w:rPr>
        <w:t xml:space="preserve"> C</w:t>
      </w:r>
      <w:r w:rsidR="00036154" w:rsidRPr="00016214">
        <w:rPr>
          <w:rFonts w:ascii="Arial" w:hAnsi="Arial" w:cs="Arial"/>
          <w:b/>
          <w:sz w:val="24"/>
          <w:szCs w:val="24"/>
        </w:rPr>
        <w:t>onstitucional de San Pedro Tlaquepaque, Administración</w:t>
      </w:r>
      <w:r w:rsidRPr="00016214">
        <w:rPr>
          <w:rFonts w:ascii="Arial" w:hAnsi="Arial" w:cs="Arial"/>
          <w:b/>
          <w:sz w:val="24"/>
          <w:szCs w:val="24"/>
        </w:rPr>
        <w:t xml:space="preserve"> </w:t>
      </w:r>
      <w:r w:rsidR="00036154" w:rsidRPr="00016214">
        <w:rPr>
          <w:rFonts w:ascii="Arial" w:hAnsi="Arial" w:cs="Arial"/>
          <w:b/>
          <w:sz w:val="24"/>
          <w:szCs w:val="24"/>
        </w:rPr>
        <w:t xml:space="preserve">Pública Municipal </w:t>
      </w:r>
      <w:r w:rsidRPr="00016214">
        <w:rPr>
          <w:rFonts w:ascii="Arial" w:hAnsi="Arial" w:cs="Arial"/>
          <w:b/>
          <w:sz w:val="24"/>
          <w:szCs w:val="24"/>
        </w:rPr>
        <w:t>2022-2024</w:t>
      </w:r>
      <w:r w:rsidRPr="00016214">
        <w:rPr>
          <w:rFonts w:ascii="Arial" w:hAnsi="Arial" w:cs="Arial"/>
          <w:sz w:val="24"/>
          <w:szCs w:val="24"/>
        </w:rPr>
        <w:t>,</w:t>
      </w:r>
      <w:r w:rsidR="003E75AB" w:rsidRPr="00016214">
        <w:rPr>
          <w:rFonts w:ascii="Arial" w:hAnsi="Arial" w:cs="Arial"/>
          <w:bCs/>
          <w:sz w:val="24"/>
          <w:szCs w:val="24"/>
        </w:rPr>
        <w:t xml:space="preserve"> siendo</w:t>
      </w:r>
      <w:r w:rsidR="000B41F0" w:rsidRPr="00016214">
        <w:rPr>
          <w:rFonts w:ascii="Arial" w:hAnsi="Arial" w:cs="Arial"/>
          <w:bCs/>
          <w:sz w:val="24"/>
          <w:szCs w:val="24"/>
        </w:rPr>
        <w:t xml:space="preserve"> las</w:t>
      </w:r>
      <w:r w:rsidR="003E75AB" w:rsidRPr="00016214">
        <w:rPr>
          <w:rFonts w:ascii="Arial" w:hAnsi="Arial" w:cs="Arial"/>
          <w:bCs/>
          <w:sz w:val="24"/>
          <w:szCs w:val="24"/>
        </w:rPr>
        <w:t xml:space="preserve"> </w:t>
      </w:r>
      <w:r w:rsidR="00422837">
        <w:rPr>
          <w:rFonts w:ascii="Arial" w:hAnsi="Arial" w:cs="Arial"/>
          <w:bCs/>
          <w:sz w:val="24"/>
          <w:szCs w:val="24"/>
        </w:rPr>
        <w:t>06</w:t>
      </w:r>
      <w:r w:rsidR="003E75AB" w:rsidRPr="00016214">
        <w:rPr>
          <w:rFonts w:ascii="Arial" w:hAnsi="Arial" w:cs="Arial"/>
          <w:bCs/>
          <w:sz w:val="24"/>
          <w:szCs w:val="24"/>
        </w:rPr>
        <w:t xml:space="preserve"> (</w:t>
      </w:r>
      <w:r w:rsidR="00422837">
        <w:rPr>
          <w:rFonts w:ascii="Arial" w:hAnsi="Arial" w:cs="Arial"/>
          <w:bCs/>
          <w:sz w:val="24"/>
          <w:szCs w:val="24"/>
        </w:rPr>
        <w:t>seis</w:t>
      </w:r>
      <w:r w:rsidR="003E75AB" w:rsidRPr="00016214">
        <w:rPr>
          <w:rFonts w:ascii="Arial" w:hAnsi="Arial" w:cs="Arial"/>
          <w:bCs/>
          <w:sz w:val="24"/>
          <w:szCs w:val="24"/>
        </w:rPr>
        <w:t xml:space="preserve">) </w:t>
      </w:r>
      <w:r w:rsidR="00704594" w:rsidRPr="00016214">
        <w:rPr>
          <w:rFonts w:ascii="Arial" w:hAnsi="Arial" w:cs="Arial"/>
          <w:bCs/>
          <w:sz w:val="24"/>
          <w:szCs w:val="24"/>
        </w:rPr>
        <w:t xml:space="preserve">horas </w:t>
      </w:r>
      <w:r w:rsidR="003E75AB" w:rsidRPr="00016214">
        <w:rPr>
          <w:rFonts w:ascii="Arial" w:hAnsi="Arial" w:cs="Arial"/>
          <w:bCs/>
          <w:sz w:val="24"/>
          <w:szCs w:val="24"/>
        </w:rPr>
        <w:t xml:space="preserve">con </w:t>
      </w:r>
      <w:r w:rsidR="00422837">
        <w:rPr>
          <w:rFonts w:ascii="Arial" w:hAnsi="Arial" w:cs="Arial"/>
          <w:bCs/>
          <w:sz w:val="24"/>
          <w:szCs w:val="24"/>
        </w:rPr>
        <w:t>21</w:t>
      </w:r>
      <w:r w:rsidR="003E75AB" w:rsidRPr="00016214">
        <w:rPr>
          <w:rFonts w:ascii="Arial" w:hAnsi="Arial" w:cs="Arial"/>
          <w:bCs/>
          <w:sz w:val="24"/>
          <w:szCs w:val="24"/>
        </w:rPr>
        <w:t xml:space="preserve"> (</w:t>
      </w:r>
      <w:r w:rsidR="00422837">
        <w:rPr>
          <w:rFonts w:ascii="Arial" w:hAnsi="Arial" w:cs="Arial"/>
          <w:bCs/>
          <w:sz w:val="24"/>
          <w:szCs w:val="24"/>
        </w:rPr>
        <w:t>veintiún</w:t>
      </w:r>
      <w:r w:rsidR="003E75AB" w:rsidRPr="00016214">
        <w:rPr>
          <w:rFonts w:ascii="Arial" w:hAnsi="Arial" w:cs="Arial"/>
          <w:bCs/>
          <w:sz w:val="24"/>
          <w:szCs w:val="24"/>
        </w:rPr>
        <w:t>) minutos del</w:t>
      </w:r>
      <w:r w:rsidR="00036154" w:rsidRPr="00016214">
        <w:rPr>
          <w:rFonts w:ascii="Arial" w:hAnsi="Arial" w:cs="Arial"/>
          <w:bCs/>
          <w:sz w:val="24"/>
          <w:szCs w:val="24"/>
        </w:rPr>
        <w:t xml:space="preserve"> día</w:t>
      </w:r>
      <w:r w:rsidR="003E75AB" w:rsidRPr="00016214">
        <w:rPr>
          <w:rFonts w:ascii="Arial" w:hAnsi="Arial" w:cs="Arial"/>
          <w:bCs/>
          <w:sz w:val="24"/>
          <w:szCs w:val="24"/>
        </w:rPr>
        <w:t xml:space="preserve"> </w:t>
      </w:r>
      <w:r w:rsidR="00B51810">
        <w:rPr>
          <w:rFonts w:ascii="Arial" w:hAnsi="Arial" w:cs="Arial"/>
          <w:bCs/>
          <w:sz w:val="24"/>
          <w:szCs w:val="24"/>
        </w:rPr>
        <w:t>24</w:t>
      </w:r>
      <w:r w:rsidR="003E75AB" w:rsidRPr="00016214">
        <w:rPr>
          <w:rFonts w:ascii="Arial" w:hAnsi="Arial" w:cs="Arial"/>
          <w:bCs/>
          <w:sz w:val="24"/>
          <w:szCs w:val="24"/>
        </w:rPr>
        <w:t xml:space="preserve"> de </w:t>
      </w:r>
      <w:r w:rsidR="00B51810">
        <w:rPr>
          <w:rFonts w:ascii="Arial" w:hAnsi="Arial" w:cs="Arial"/>
          <w:bCs/>
          <w:sz w:val="24"/>
          <w:szCs w:val="24"/>
        </w:rPr>
        <w:t>fe</w:t>
      </w:r>
      <w:r w:rsidR="00F645FF" w:rsidRPr="00016214">
        <w:rPr>
          <w:rFonts w:ascii="Arial" w:hAnsi="Arial" w:cs="Arial"/>
          <w:bCs/>
          <w:sz w:val="24"/>
          <w:szCs w:val="24"/>
        </w:rPr>
        <w:t>bre</w:t>
      </w:r>
      <w:r w:rsidR="00B51810">
        <w:rPr>
          <w:rFonts w:ascii="Arial" w:hAnsi="Arial" w:cs="Arial"/>
          <w:bCs/>
          <w:sz w:val="24"/>
          <w:szCs w:val="24"/>
        </w:rPr>
        <w:t>ro</w:t>
      </w:r>
      <w:r w:rsidR="003E75AB" w:rsidRPr="00016214">
        <w:rPr>
          <w:rFonts w:ascii="Arial" w:hAnsi="Arial" w:cs="Arial"/>
          <w:bCs/>
          <w:sz w:val="24"/>
          <w:szCs w:val="24"/>
        </w:rPr>
        <w:t xml:space="preserve"> del año 202</w:t>
      </w:r>
      <w:r w:rsidR="00B51810">
        <w:rPr>
          <w:rFonts w:ascii="Arial" w:hAnsi="Arial" w:cs="Arial"/>
          <w:bCs/>
          <w:sz w:val="24"/>
          <w:szCs w:val="24"/>
        </w:rPr>
        <w:t>3</w:t>
      </w:r>
      <w:r w:rsidR="003E75AB" w:rsidRPr="00016214">
        <w:rPr>
          <w:rFonts w:ascii="Arial" w:hAnsi="Arial" w:cs="Arial"/>
          <w:bCs/>
          <w:sz w:val="24"/>
          <w:szCs w:val="24"/>
        </w:rPr>
        <w:t xml:space="preserve">, </w:t>
      </w:r>
      <w:r w:rsidRPr="00016214">
        <w:rPr>
          <w:rFonts w:ascii="Arial" w:hAnsi="Arial" w:cs="Arial"/>
          <w:bCs/>
          <w:sz w:val="24"/>
          <w:szCs w:val="24"/>
        </w:rPr>
        <w:t>damos inicio y como</w:t>
      </w:r>
      <w:r w:rsidRPr="00016214">
        <w:rPr>
          <w:rFonts w:ascii="Arial" w:hAnsi="Arial" w:cs="Arial"/>
          <w:sz w:val="24"/>
          <w:szCs w:val="24"/>
        </w:rPr>
        <w:t xml:space="preserve"> </w:t>
      </w:r>
      <w:r w:rsidRPr="00016214">
        <w:rPr>
          <w:rFonts w:ascii="Arial" w:hAnsi="Arial" w:cs="Arial"/>
          <w:b/>
          <w:sz w:val="24"/>
          <w:szCs w:val="24"/>
          <w:u w:val="single"/>
        </w:rPr>
        <w:t>PRIMER PUNTO</w:t>
      </w:r>
      <w:r w:rsidRPr="00016214">
        <w:rPr>
          <w:rFonts w:ascii="Arial" w:hAnsi="Arial" w:cs="Arial"/>
          <w:sz w:val="24"/>
          <w:szCs w:val="24"/>
        </w:rPr>
        <w:t xml:space="preserve"> del orden del día, le pido al Mtro. Antonio Fernando Chávez Delgadillo, Secretario de éste Ayuntamiento tome la lista de asistencia a </w:t>
      </w:r>
      <w:r w:rsidR="00422837">
        <w:rPr>
          <w:rFonts w:ascii="Arial" w:hAnsi="Arial" w:cs="Arial"/>
          <w:sz w:val="24"/>
          <w:szCs w:val="24"/>
        </w:rPr>
        <w:t>efectos</w:t>
      </w:r>
      <w:r w:rsidR="005D6D79" w:rsidRPr="00016214">
        <w:rPr>
          <w:rFonts w:ascii="Arial" w:hAnsi="Arial" w:cs="Arial"/>
          <w:sz w:val="24"/>
          <w:szCs w:val="24"/>
        </w:rPr>
        <w:t xml:space="preserve"> de </w:t>
      </w:r>
      <w:r w:rsidRPr="00016214">
        <w:rPr>
          <w:rFonts w:ascii="Arial" w:hAnsi="Arial" w:cs="Arial"/>
          <w:sz w:val="24"/>
          <w:szCs w:val="24"/>
        </w:rPr>
        <w:t xml:space="preserve">verificar que </w:t>
      </w:r>
      <w:r w:rsidR="00422837">
        <w:rPr>
          <w:rFonts w:ascii="Arial" w:hAnsi="Arial" w:cs="Arial"/>
          <w:sz w:val="24"/>
          <w:szCs w:val="24"/>
        </w:rPr>
        <w:t xml:space="preserve">existe </w:t>
      </w:r>
      <w:r w:rsidRPr="00016214">
        <w:rPr>
          <w:rFonts w:ascii="Arial" w:hAnsi="Arial" w:cs="Arial"/>
          <w:sz w:val="24"/>
          <w:szCs w:val="24"/>
        </w:rPr>
        <w:t>quórum legal para poder sesionar</w:t>
      </w:r>
      <w:r w:rsidR="00702C36" w:rsidRPr="00016214">
        <w:rPr>
          <w:rFonts w:ascii="Arial" w:hAnsi="Arial" w:cs="Arial"/>
          <w:sz w:val="24"/>
          <w:szCs w:val="24"/>
        </w:rPr>
        <w:t>, adelante Secretario.-------------------</w:t>
      </w:r>
      <w:r w:rsidRPr="00016214">
        <w:rPr>
          <w:rFonts w:ascii="Arial" w:hAnsi="Arial" w:cs="Arial"/>
          <w:sz w:val="24"/>
          <w:szCs w:val="24"/>
        </w:rPr>
        <w:t>------------------------------------------</w:t>
      </w:r>
      <w:r w:rsidR="00704594" w:rsidRPr="00016214">
        <w:rPr>
          <w:rFonts w:ascii="Arial" w:hAnsi="Arial" w:cs="Arial"/>
          <w:sz w:val="24"/>
          <w:szCs w:val="24"/>
        </w:rPr>
        <w:t>------------------</w:t>
      </w:r>
      <w:r w:rsidR="00702C36" w:rsidRPr="00016214">
        <w:rPr>
          <w:rFonts w:ascii="Arial" w:hAnsi="Arial" w:cs="Arial"/>
          <w:sz w:val="24"/>
          <w:szCs w:val="24"/>
        </w:rPr>
        <w:t>-</w:t>
      </w:r>
      <w:r w:rsidR="00422837">
        <w:rPr>
          <w:rFonts w:ascii="Arial" w:hAnsi="Arial" w:cs="Arial"/>
          <w:sz w:val="24"/>
          <w:szCs w:val="24"/>
        </w:rPr>
        <w:t>-</w:t>
      </w:r>
      <w:r w:rsidR="00702C36" w:rsidRPr="00016214">
        <w:rPr>
          <w:rFonts w:ascii="Arial" w:hAnsi="Arial" w:cs="Arial"/>
          <w:sz w:val="24"/>
          <w:szCs w:val="24"/>
        </w:rPr>
        <w:t>-----------------------</w:t>
      </w:r>
      <w:r w:rsidR="00704594" w:rsidRPr="00016214">
        <w:rPr>
          <w:rFonts w:ascii="Arial" w:hAnsi="Arial" w:cs="Arial"/>
          <w:sz w:val="24"/>
          <w:szCs w:val="24"/>
        </w:rPr>
        <w:t>----------</w:t>
      </w:r>
      <w:r w:rsidRPr="00016214">
        <w:rPr>
          <w:rFonts w:ascii="Arial" w:hAnsi="Arial" w:cs="Arial"/>
          <w:sz w:val="24"/>
          <w:szCs w:val="24"/>
        </w:rPr>
        <w:t>En uso de la voz el Secretario del Ayuntamiento, Mtro. Antonio Fernando Chávez Delgadillo:</w:t>
      </w:r>
      <w:r w:rsidR="00036154" w:rsidRPr="00016214">
        <w:rPr>
          <w:rFonts w:ascii="Arial" w:hAnsi="Arial" w:cs="Arial"/>
          <w:sz w:val="24"/>
          <w:szCs w:val="24"/>
        </w:rPr>
        <w:t xml:space="preserve"> </w:t>
      </w:r>
      <w:r w:rsidR="006D45E2" w:rsidRPr="00016214">
        <w:rPr>
          <w:rFonts w:ascii="Arial" w:hAnsi="Arial" w:cs="Arial"/>
          <w:sz w:val="24"/>
          <w:szCs w:val="24"/>
        </w:rPr>
        <w:t>Buenas tardes</w:t>
      </w:r>
      <w:r w:rsidR="00422837">
        <w:rPr>
          <w:rFonts w:ascii="Arial" w:hAnsi="Arial" w:cs="Arial"/>
          <w:sz w:val="24"/>
          <w:szCs w:val="24"/>
        </w:rPr>
        <w:t>, con su permiso compañera</w:t>
      </w:r>
      <w:r w:rsidR="005D6D79" w:rsidRPr="00016214">
        <w:rPr>
          <w:rFonts w:ascii="Arial" w:hAnsi="Arial" w:cs="Arial"/>
          <w:sz w:val="24"/>
          <w:szCs w:val="24"/>
        </w:rPr>
        <w:t xml:space="preserve"> Presidenta, </w:t>
      </w:r>
      <w:r w:rsidR="006D45E2" w:rsidRPr="00016214">
        <w:rPr>
          <w:rFonts w:ascii="Arial" w:hAnsi="Arial" w:cs="Arial"/>
          <w:sz w:val="24"/>
          <w:szCs w:val="24"/>
        </w:rPr>
        <w:t>co</w:t>
      </w:r>
      <w:r w:rsidR="00422837">
        <w:rPr>
          <w:rFonts w:ascii="Arial" w:hAnsi="Arial" w:cs="Arial"/>
          <w:sz w:val="24"/>
          <w:szCs w:val="24"/>
        </w:rPr>
        <w:t>mpañeras regidoras y regidores</w:t>
      </w:r>
      <w:r w:rsidR="00B41B45">
        <w:rPr>
          <w:rFonts w:ascii="Arial" w:hAnsi="Arial" w:cs="Arial"/>
          <w:sz w:val="24"/>
          <w:szCs w:val="24"/>
        </w:rPr>
        <w:t>.</w:t>
      </w:r>
      <w:r w:rsidRPr="00016214">
        <w:rPr>
          <w:rFonts w:ascii="Arial" w:hAnsi="Arial" w:cs="Arial"/>
          <w:sz w:val="24"/>
          <w:szCs w:val="24"/>
        </w:rPr>
        <w:t xml:space="preserve"> </w:t>
      </w:r>
    </w:p>
    <w:p w14:paraId="092109C8" w14:textId="77777777" w:rsidR="002046E0" w:rsidRPr="00016214" w:rsidRDefault="002046E0" w:rsidP="002046E0">
      <w:pPr>
        <w:pStyle w:val="Sinespaciado"/>
        <w:jc w:val="both"/>
        <w:rPr>
          <w:rFonts w:ascii="Arial" w:eastAsia="Calibri" w:hAnsi="Arial" w:cs="Arial"/>
          <w:sz w:val="24"/>
          <w:szCs w:val="24"/>
        </w:rPr>
      </w:pPr>
      <w:bookmarkStart w:id="0" w:name="_Hlk94533141"/>
      <w:r w:rsidRPr="00016214">
        <w:rPr>
          <w:rFonts w:ascii="Arial" w:hAnsi="Arial" w:cs="Arial"/>
          <w:sz w:val="24"/>
          <w:szCs w:val="24"/>
        </w:rPr>
        <w:t>Presidenta Municipal,</w:t>
      </w:r>
      <w:r w:rsidRPr="00016214">
        <w:rPr>
          <w:rFonts w:ascii="Arial" w:eastAsia="Calibri" w:hAnsi="Arial" w:cs="Arial"/>
          <w:sz w:val="24"/>
          <w:szCs w:val="24"/>
        </w:rPr>
        <w:t xml:space="preserve"> Mirna Citlalli Amaya de Luna, presente</w:t>
      </w:r>
    </w:p>
    <w:p w14:paraId="53810450" w14:textId="77777777" w:rsidR="002046E0" w:rsidRPr="00016214" w:rsidRDefault="002046E0" w:rsidP="002046E0">
      <w:pPr>
        <w:pStyle w:val="Sinespaciado"/>
        <w:jc w:val="both"/>
        <w:rPr>
          <w:rFonts w:ascii="Arial" w:eastAsia="Calibri" w:hAnsi="Arial" w:cs="Arial"/>
          <w:sz w:val="24"/>
          <w:szCs w:val="24"/>
        </w:rPr>
      </w:pPr>
      <w:bookmarkStart w:id="1" w:name="_Hlk94604115"/>
      <w:r w:rsidRPr="00016214">
        <w:rPr>
          <w:rFonts w:ascii="Arial" w:eastAsia="Calibri" w:hAnsi="Arial" w:cs="Arial"/>
          <w:sz w:val="24"/>
          <w:szCs w:val="24"/>
        </w:rPr>
        <w:t>Síndico Municipal, José Luis Salazar Martínez, presente</w:t>
      </w:r>
    </w:p>
    <w:p w14:paraId="178F55EB" w14:textId="77777777" w:rsidR="002046E0" w:rsidRPr="00016214" w:rsidRDefault="002046E0" w:rsidP="002046E0">
      <w:pPr>
        <w:pStyle w:val="Sinespaciado"/>
        <w:jc w:val="both"/>
        <w:rPr>
          <w:rFonts w:ascii="Arial" w:eastAsia="Calibri" w:hAnsi="Arial" w:cs="Arial"/>
          <w:sz w:val="24"/>
          <w:szCs w:val="24"/>
        </w:rPr>
      </w:pPr>
      <w:r w:rsidRPr="00016214">
        <w:rPr>
          <w:rFonts w:ascii="Arial" w:eastAsia="Calibri" w:hAnsi="Arial" w:cs="Arial"/>
          <w:sz w:val="24"/>
          <w:szCs w:val="24"/>
        </w:rPr>
        <w:t>José Alfredo Gaviño Hernández, presente</w:t>
      </w:r>
    </w:p>
    <w:p w14:paraId="70DFDE94" w14:textId="77777777" w:rsidR="002046E0" w:rsidRPr="00016214" w:rsidRDefault="002046E0" w:rsidP="002046E0">
      <w:pPr>
        <w:pStyle w:val="Sinespaciado"/>
        <w:jc w:val="both"/>
        <w:rPr>
          <w:rFonts w:ascii="Arial" w:eastAsia="Calibri" w:hAnsi="Arial" w:cs="Arial"/>
          <w:sz w:val="24"/>
          <w:szCs w:val="24"/>
        </w:rPr>
      </w:pPr>
      <w:r w:rsidRPr="00016214">
        <w:rPr>
          <w:rFonts w:ascii="Arial" w:eastAsia="Calibri" w:hAnsi="Arial" w:cs="Arial"/>
          <w:sz w:val="24"/>
          <w:szCs w:val="24"/>
        </w:rPr>
        <w:t>Adriana del Carmen Zúñiga Guerrero, presente</w:t>
      </w:r>
    </w:p>
    <w:p w14:paraId="576AB52C" w14:textId="77777777" w:rsidR="002046E0" w:rsidRPr="00016214" w:rsidRDefault="002046E0" w:rsidP="002046E0">
      <w:pPr>
        <w:pStyle w:val="Sinespaciado"/>
        <w:jc w:val="both"/>
        <w:rPr>
          <w:rFonts w:ascii="Arial" w:eastAsia="Calibri" w:hAnsi="Arial" w:cs="Arial"/>
          <w:sz w:val="24"/>
          <w:szCs w:val="24"/>
        </w:rPr>
      </w:pPr>
      <w:r w:rsidRPr="00016214">
        <w:rPr>
          <w:rFonts w:ascii="Arial" w:eastAsia="Calibri" w:hAnsi="Arial" w:cs="Arial"/>
          <w:sz w:val="24"/>
          <w:szCs w:val="24"/>
        </w:rPr>
        <w:t>María Patricia Meza Núñez, presente</w:t>
      </w:r>
    </w:p>
    <w:p w14:paraId="33B537EB" w14:textId="77777777" w:rsidR="002046E0" w:rsidRPr="00016214" w:rsidRDefault="002046E0" w:rsidP="002046E0">
      <w:pPr>
        <w:pStyle w:val="Sinespaciado"/>
        <w:jc w:val="both"/>
        <w:rPr>
          <w:rFonts w:ascii="Arial" w:eastAsia="Calibri" w:hAnsi="Arial" w:cs="Arial"/>
          <w:sz w:val="24"/>
          <w:szCs w:val="24"/>
        </w:rPr>
      </w:pPr>
      <w:r w:rsidRPr="00016214">
        <w:rPr>
          <w:rFonts w:ascii="Arial" w:eastAsia="Calibri" w:hAnsi="Arial" w:cs="Arial"/>
          <w:sz w:val="24"/>
          <w:szCs w:val="24"/>
        </w:rPr>
        <w:t>Juan Martín Núñez Morán, presente</w:t>
      </w:r>
    </w:p>
    <w:p w14:paraId="4A2F1188" w14:textId="77777777" w:rsidR="002046E0" w:rsidRPr="00016214" w:rsidRDefault="002046E0" w:rsidP="002046E0">
      <w:pPr>
        <w:pStyle w:val="Sinespaciado"/>
        <w:jc w:val="both"/>
        <w:rPr>
          <w:rFonts w:ascii="Arial" w:eastAsia="Times New Roman" w:hAnsi="Arial" w:cs="Arial"/>
          <w:sz w:val="24"/>
          <w:szCs w:val="24"/>
          <w:lang w:eastAsia="es-MX"/>
        </w:rPr>
      </w:pPr>
      <w:r w:rsidRPr="00016214">
        <w:rPr>
          <w:rFonts w:ascii="Arial" w:eastAsia="Times New Roman" w:hAnsi="Arial" w:cs="Arial"/>
          <w:sz w:val="24"/>
          <w:szCs w:val="24"/>
          <w:lang w:eastAsia="es-MX"/>
        </w:rPr>
        <w:t>Fernanda Janeth Martínez Núñez, presente</w:t>
      </w:r>
    </w:p>
    <w:p w14:paraId="0AC05C1C" w14:textId="77777777" w:rsidR="002046E0" w:rsidRPr="00016214" w:rsidRDefault="002046E0" w:rsidP="002046E0">
      <w:pPr>
        <w:pStyle w:val="Sinespaciado"/>
        <w:jc w:val="both"/>
        <w:rPr>
          <w:rFonts w:ascii="Arial" w:eastAsia="Calibri" w:hAnsi="Arial" w:cs="Arial"/>
          <w:sz w:val="24"/>
          <w:szCs w:val="24"/>
        </w:rPr>
      </w:pPr>
      <w:r w:rsidRPr="00016214">
        <w:rPr>
          <w:rFonts w:ascii="Arial" w:eastAsia="Calibri" w:hAnsi="Arial" w:cs="Arial"/>
          <w:sz w:val="24"/>
          <w:szCs w:val="24"/>
        </w:rPr>
        <w:t>Braulio Ernesto García Pérez, presente</w:t>
      </w:r>
    </w:p>
    <w:p w14:paraId="109A5F83" w14:textId="77777777" w:rsidR="002046E0" w:rsidRPr="00016214" w:rsidRDefault="002046E0" w:rsidP="002046E0">
      <w:pPr>
        <w:pStyle w:val="Sinespaciado"/>
        <w:jc w:val="both"/>
        <w:rPr>
          <w:rFonts w:ascii="Arial" w:eastAsia="Calibri" w:hAnsi="Arial" w:cs="Arial"/>
          <w:sz w:val="24"/>
          <w:szCs w:val="24"/>
        </w:rPr>
      </w:pPr>
      <w:r w:rsidRPr="00016214">
        <w:rPr>
          <w:rFonts w:ascii="Arial" w:eastAsia="Calibri" w:hAnsi="Arial" w:cs="Arial"/>
          <w:sz w:val="24"/>
          <w:szCs w:val="24"/>
        </w:rPr>
        <w:t xml:space="preserve">Jael </w:t>
      </w:r>
      <w:proofErr w:type="spellStart"/>
      <w:r w:rsidRPr="00016214">
        <w:rPr>
          <w:rFonts w:ascii="Arial" w:eastAsia="Calibri" w:hAnsi="Arial" w:cs="Arial"/>
          <w:sz w:val="24"/>
          <w:szCs w:val="24"/>
        </w:rPr>
        <w:t>Chamú</w:t>
      </w:r>
      <w:proofErr w:type="spellEnd"/>
      <w:r w:rsidRPr="00016214">
        <w:rPr>
          <w:rFonts w:ascii="Arial" w:eastAsia="Calibri" w:hAnsi="Arial" w:cs="Arial"/>
          <w:sz w:val="24"/>
          <w:szCs w:val="24"/>
        </w:rPr>
        <w:t xml:space="preserve"> Ponce, presente</w:t>
      </w:r>
    </w:p>
    <w:p w14:paraId="0D4EE70E" w14:textId="77777777" w:rsidR="002046E0" w:rsidRPr="00016214" w:rsidRDefault="002046E0" w:rsidP="002046E0">
      <w:pPr>
        <w:pStyle w:val="Sinespaciado"/>
        <w:jc w:val="both"/>
        <w:rPr>
          <w:rFonts w:ascii="Arial" w:eastAsia="Arial" w:hAnsi="Arial" w:cs="Arial"/>
          <w:sz w:val="24"/>
          <w:szCs w:val="24"/>
        </w:rPr>
      </w:pPr>
      <w:r w:rsidRPr="00016214">
        <w:rPr>
          <w:rFonts w:ascii="Arial" w:eastAsia="Arial" w:hAnsi="Arial" w:cs="Arial"/>
          <w:sz w:val="24"/>
          <w:szCs w:val="24"/>
        </w:rPr>
        <w:t>Anabel Ávila Martínez, presente</w:t>
      </w:r>
    </w:p>
    <w:p w14:paraId="2702BBFC" w14:textId="77777777" w:rsidR="002046E0" w:rsidRPr="00016214" w:rsidRDefault="002046E0" w:rsidP="002046E0">
      <w:pPr>
        <w:pStyle w:val="Sinespaciado"/>
        <w:jc w:val="both"/>
        <w:rPr>
          <w:rFonts w:ascii="Arial" w:eastAsia="Calibri" w:hAnsi="Arial" w:cs="Arial"/>
          <w:sz w:val="24"/>
          <w:szCs w:val="24"/>
        </w:rPr>
      </w:pPr>
      <w:r w:rsidRPr="00016214">
        <w:rPr>
          <w:rFonts w:ascii="Arial" w:eastAsia="Calibri" w:hAnsi="Arial" w:cs="Arial"/>
          <w:sz w:val="24"/>
          <w:szCs w:val="24"/>
        </w:rPr>
        <w:t>Alma Dolores Hurtado Castillo, presente</w:t>
      </w:r>
    </w:p>
    <w:p w14:paraId="1E5384F8" w14:textId="77777777" w:rsidR="00B41B45" w:rsidRPr="00016214" w:rsidRDefault="002046E0" w:rsidP="00B41B45">
      <w:pPr>
        <w:pStyle w:val="Sinespaciado"/>
        <w:jc w:val="both"/>
        <w:rPr>
          <w:rFonts w:ascii="Arial" w:eastAsia="Arial" w:hAnsi="Arial" w:cs="Arial"/>
          <w:sz w:val="24"/>
          <w:szCs w:val="24"/>
        </w:rPr>
      </w:pPr>
      <w:r w:rsidRPr="00016214">
        <w:rPr>
          <w:rFonts w:ascii="Arial" w:eastAsia="Arial" w:hAnsi="Arial" w:cs="Arial"/>
          <w:sz w:val="24"/>
          <w:szCs w:val="24"/>
        </w:rPr>
        <w:t>Roberto Gerardo Albarrán Magaña</w:t>
      </w:r>
      <w:r w:rsidR="00B41B45" w:rsidRPr="00016214">
        <w:rPr>
          <w:rFonts w:ascii="Arial" w:eastAsia="Arial" w:hAnsi="Arial" w:cs="Arial"/>
          <w:sz w:val="24"/>
          <w:szCs w:val="24"/>
        </w:rPr>
        <w:t>, presente</w:t>
      </w:r>
    </w:p>
    <w:p w14:paraId="2726647D" w14:textId="77777777" w:rsidR="002046E0" w:rsidRPr="00016214" w:rsidRDefault="002046E0" w:rsidP="002046E0">
      <w:pPr>
        <w:pStyle w:val="Sinespaciado"/>
        <w:jc w:val="both"/>
        <w:rPr>
          <w:rFonts w:ascii="Arial" w:eastAsia="Calibri" w:hAnsi="Arial" w:cs="Arial"/>
          <w:sz w:val="24"/>
          <w:szCs w:val="24"/>
        </w:rPr>
      </w:pPr>
      <w:r w:rsidRPr="00016214">
        <w:rPr>
          <w:rFonts w:ascii="Arial" w:eastAsia="Calibri" w:hAnsi="Arial" w:cs="Arial"/>
          <w:sz w:val="24"/>
          <w:szCs w:val="24"/>
        </w:rPr>
        <w:t>María del Rosario Velázquez Hernández, presente</w:t>
      </w:r>
    </w:p>
    <w:p w14:paraId="06E9CD61" w14:textId="77777777" w:rsidR="002046E0" w:rsidRPr="00016214" w:rsidRDefault="002046E0" w:rsidP="002046E0">
      <w:pPr>
        <w:pStyle w:val="Sinespaciado"/>
        <w:jc w:val="both"/>
        <w:rPr>
          <w:rFonts w:ascii="Arial" w:eastAsia="Arial" w:hAnsi="Arial" w:cs="Arial"/>
          <w:sz w:val="24"/>
          <w:szCs w:val="24"/>
        </w:rPr>
      </w:pPr>
      <w:r w:rsidRPr="00016214">
        <w:rPr>
          <w:rFonts w:ascii="Arial" w:eastAsia="Arial" w:hAnsi="Arial" w:cs="Arial"/>
          <w:sz w:val="24"/>
          <w:szCs w:val="24"/>
        </w:rPr>
        <w:t>Luis Arturo Morones Vargas, presente</w:t>
      </w:r>
    </w:p>
    <w:p w14:paraId="10C6957F" w14:textId="77777777" w:rsidR="00B41B45" w:rsidRPr="00016214" w:rsidRDefault="002046E0" w:rsidP="00B41B45">
      <w:pPr>
        <w:pStyle w:val="Sinespaciado"/>
        <w:jc w:val="both"/>
        <w:rPr>
          <w:rFonts w:ascii="Arial" w:eastAsia="Arial" w:hAnsi="Arial" w:cs="Arial"/>
          <w:sz w:val="24"/>
          <w:szCs w:val="24"/>
        </w:rPr>
      </w:pPr>
      <w:r w:rsidRPr="00016214">
        <w:rPr>
          <w:rFonts w:ascii="Arial" w:eastAsia="Times New Roman" w:hAnsi="Arial" w:cs="Arial"/>
          <w:sz w:val="24"/>
          <w:szCs w:val="24"/>
          <w:lang w:eastAsia="es-MX"/>
        </w:rPr>
        <w:t>Ana Rosa Loza Agraz</w:t>
      </w:r>
      <w:r w:rsidR="00B41B45" w:rsidRPr="00016214">
        <w:rPr>
          <w:rFonts w:ascii="Arial" w:eastAsia="Arial" w:hAnsi="Arial" w:cs="Arial"/>
          <w:sz w:val="24"/>
          <w:szCs w:val="24"/>
        </w:rPr>
        <w:t>, presente</w:t>
      </w:r>
    </w:p>
    <w:p w14:paraId="2BD43E6C" w14:textId="77777777" w:rsidR="002046E0" w:rsidRPr="00016214" w:rsidRDefault="002046E0" w:rsidP="002046E0">
      <w:pPr>
        <w:pStyle w:val="Sinespaciado"/>
        <w:jc w:val="both"/>
        <w:rPr>
          <w:rFonts w:ascii="Arial" w:eastAsia="Times New Roman" w:hAnsi="Arial" w:cs="Arial"/>
          <w:sz w:val="24"/>
          <w:szCs w:val="24"/>
          <w:lang w:eastAsia="es-MX"/>
        </w:rPr>
      </w:pPr>
      <w:r w:rsidRPr="00016214">
        <w:rPr>
          <w:rFonts w:ascii="Arial" w:eastAsia="Times New Roman" w:hAnsi="Arial" w:cs="Arial"/>
          <w:sz w:val="24"/>
          <w:szCs w:val="24"/>
          <w:lang w:eastAsia="es-MX"/>
        </w:rPr>
        <w:t>Jorge Eduardo González de la Torre</w:t>
      </w:r>
      <w:r w:rsidR="001B4008" w:rsidRPr="00016214">
        <w:rPr>
          <w:rFonts w:ascii="Arial" w:eastAsia="Times New Roman" w:hAnsi="Arial" w:cs="Arial"/>
          <w:sz w:val="24"/>
          <w:szCs w:val="24"/>
          <w:lang w:eastAsia="es-MX"/>
        </w:rPr>
        <w:t>, presente</w:t>
      </w:r>
    </w:p>
    <w:p w14:paraId="086B86AF" w14:textId="77777777" w:rsidR="002046E0" w:rsidRPr="00016214" w:rsidRDefault="002046E0" w:rsidP="002046E0">
      <w:pPr>
        <w:pStyle w:val="Sinespaciado"/>
        <w:jc w:val="both"/>
        <w:rPr>
          <w:rFonts w:ascii="Arial" w:eastAsia="Times New Roman" w:hAnsi="Arial" w:cs="Arial"/>
          <w:sz w:val="24"/>
          <w:szCs w:val="24"/>
          <w:lang w:eastAsia="es-MX"/>
        </w:rPr>
      </w:pPr>
      <w:r w:rsidRPr="00016214">
        <w:rPr>
          <w:rFonts w:ascii="Arial" w:eastAsia="Times New Roman" w:hAnsi="Arial" w:cs="Arial"/>
          <w:sz w:val="24"/>
          <w:szCs w:val="24"/>
          <w:lang w:eastAsia="es-MX"/>
        </w:rPr>
        <w:t xml:space="preserve">Liliana Antonia </w:t>
      </w:r>
      <w:proofErr w:type="spellStart"/>
      <w:r w:rsidRPr="00016214">
        <w:rPr>
          <w:rFonts w:ascii="Arial" w:eastAsia="Times New Roman" w:hAnsi="Arial" w:cs="Arial"/>
          <w:sz w:val="24"/>
          <w:szCs w:val="24"/>
          <w:lang w:eastAsia="es-MX"/>
        </w:rPr>
        <w:t>Gardiel</w:t>
      </w:r>
      <w:proofErr w:type="spellEnd"/>
      <w:r w:rsidRPr="00016214">
        <w:rPr>
          <w:rFonts w:ascii="Arial" w:eastAsia="Times New Roman" w:hAnsi="Arial" w:cs="Arial"/>
          <w:sz w:val="24"/>
          <w:szCs w:val="24"/>
          <w:lang w:eastAsia="es-MX"/>
        </w:rPr>
        <w:t xml:space="preserve"> Arana</w:t>
      </w:r>
      <w:r w:rsidR="00702C36" w:rsidRPr="00016214">
        <w:rPr>
          <w:rFonts w:ascii="Arial" w:eastAsia="Times New Roman" w:hAnsi="Arial" w:cs="Arial"/>
          <w:sz w:val="24"/>
          <w:szCs w:val="24"/>
          <w:lang w:eastAsia="es-MX"/>
        </w:rPr>
        <w:t>, presente</w:t>
      </w:r>
    </w:p>
    <w:p w14:paraId="201AAC10" w14:textId="2BF00A4D" w:rsidR="002046E0" w:rsidRPr="00016214" w:rsidRDefault="002046E0" w:rsidP="002046E0">
      <w:pPr>
        <w:pStyle w:val="Sinespaciado"/>
        <w:jc w:val="both"/>
        <w:rPr>
          <w:rFonts w:ascii="Arial" w:eastAsia="Times New Roman" w:hAnsi="Arial" w:cs="Arial"/>
          <w:sz w:val="24"/>
          <w:szCs w:val="24"/>
          <w:lang w:eastAsia="es-MX"/>
        </w:rPr>
      </w:pPr>
      <w:r w:rsidRPr="00016214">
        <w:rPr>
          <w:rFonts w:ascii="Arial" w:eastAsia="Times New Roman" w:hAnsi="Arial" w:cs="Arial"/>
          <w:sz w:val="24"/>
          <w:szCs w:val="24"/>
          <w:lang w:eastAsia="es-MX"/>
        </w:rPr>
        <w:t>José Roberto García Castillo, presente</w:t>
      </w:r>
    </w:p>
    <w:p w14:paraId="32C807D6" w14:textId="29A863BE" w:rsidR="000D3224" w:rsidRPr="00016214" w:rsidRDefault="000D3224" w:rsidP="002046E0">
      <w:pPr>
        <w:pStyle w:val="Sinespaciado"/>
        <w:jc w:val="both"/>
        <w:rPr>
          <w:rFonts w:ascii="Arial" w:eastAsia="Times New Roman" w:hAnsi="Arial" w:cs="Arial"/>
          <w:sz w:val="24"/>
          <w:szCs w:val="24"/>
          <w:lang w:eastAsia="es-MX"/>
        </w:rPr>
      </w:pPr>
      <w:r w:rsidRPr="00016214">
        <w:rPr>
          <w:rFonts w:ascii="Arial" w:eastAsia="Times New Roman" w:hAnsi="Arial" w:cs="Arial"/>
          <w:sz w:val="24"/>
          <w:szCs w:val="24"/>
          <w:lang w:eastAsia="es-MX"/>
        </w:rPr>
        <w:t xml:space="preserve">Susana Infante Paredes, presente </w:t>
      </w:r>
    </w:p>
    <w:p w14:paraId="0677A7E2" w14:textId="469DA60E" w:rsidR="00BB2823" w:rsidRPr="00016214" w:rsidRDefault="00B41B45" w:rsidP="00BB2823">
      <w:pPr>
        <w:pStyle w:val="Sinespaciado"/>
        <w:jc w:val="both"/>
        <w:rPr>
          <w:rFonts w:ascii="Arial" w:hAnsi="Arial" w:cs="Arial"/>
          <w:bCs/>
          <w:sz w:val="24"/>
          <w:szCs w:val="24"/>
        </w:rPr>
      </w:pPr>
      <w:r>
        <w:rPr>
          <w:rFonts w:ascii="Arial" w:eastAsia="Times New Roman" w:hAnsi="Arial" w:cs="Arial"/>
          <w:sz w:val="24"/>
          <w:szCs w:val="24"/>
          <w:lang w:eastAsia="es-MX"/>
        </w:rPr>
        <w:t>Hay</w:t>
      </w:r>
      <w:r w:rsidR="00661ED6" w:rsidRPr="00016214">
        <w:rPr>
          <w:rFonts w:ascii="Arial" w:eastAsia="Times New Roman" w:hAnsi="Arial" w:cs="Arial"/>
          <w:sz w:val="24"/>
          <w:szCs w:val="24"/>
          <w:lang w:eastAsia="es-MX"/>
        </w:rPr>
        <w:t xml:space="preserve"> </w:t>
      </w:r>
      <w:r w:rsidR="000D3224" w:rsidRPr="00016214">
        <w:rPr>
          <w:rFonts w:ascii="Arial" w:eastAsia="Times New Roman" w:hAnsi="Arial" w:cs="Arial"/>
          <w:sz w:val="24"/>
          <w:szCs w:val="24"/>
          <w:lang w:eastAsia="es-MX"/>
        </w:rPr>
        <w:t>1</w:t>
      </w:r>
      <w:r>
        <w:rPr>
          <w:rFonts w:ascii="Arial" w:eastAsia="Times New Roman" w:hAnsi="Arial" w:cs="Arial"/>
          <w:sz w:val="24"/>
          <w:szCs w:val="24"/>
          <w:lang w:eastAsia="es-MX"/>
        </w:rPr>
        <w:t>9</w:t>
      </w:r>
      <w:r w:rsidR="000D3224" w:rsidRPr="00016214">
        <w:rPr>
          <w:rFonts w:ascii="Arial" w:eastAsia="Times New Roman" w:hAnsi="Arial" w:cs="Arial"/>
          <w:sz w:val="24"/>
          <w:szCs w:val="24"/>
          <w:lang w:eastAsia="es-MX"/>
        </w:rPr>
        <w:t xml:space="preserve"> (dieci</w:t>
      </w:r>
      <w:r>
        <w:rPr>
          <w:rFonts w:ascii="Arial" w:eastAsia="Times New Roman" w:hAnsi="Arial" w:cs="Arial"/>
          <w:sz w:val="24"/>
          <w:szCs w:val="24"/>
          <w:lang w:eastAsia="es-MX"/>
        </w:rPr>
        <w:t>nueve</w:t>
      </w:r>
      <w:r w:rsidR="000D3224" w:rsidRPr="00016214">
        <w:rPr>
          <w:rFonts w:ascii="Arial" w:eastAsia="Times New Roman" w:hAnsi="Arial" w:cs="Arial"/>
          <w:sz w:val="24"/>
          <w:szCs w:val="24"/>
          <w:lang w:eastAsia="es-MX"/>
        </w:rPr>
        <w:t>) munícipes</w:t>
      </w:r>
      <w:r>
        <w:rPr>
          <w:rFonts w:ascii="Arial" w:eastAsia="Times New Roman" w:hAnsi="Arial" w:cs="Arial"/>
          <w:sz w:val="24"/>
          <w:szCs w:val="24"/>
          <w:lang w:eastAsia="es-MX"/>
        </w:rPr>
        <w:t xml:space="preserve"> presentes</w:t>
      </w:r>
      <w:r w:rsidR="00661ED6" w:rsidRPr="00016214">
        <w:rPr>
          <w:rFonts w:ascii="Arial" w:eastAsia="Times New Roman" w:hAnsi="Arial" w:cs="Arial"/>
          <w:sz w:val="24"/>
          <w:szCs w:val="24"/>
          <w:lang w:eastAsia="es-MX"/>
        </w:rPr>
        <w:t>, compañera Presidenta</w:t>
      </w:r>
      <w:r w:rsidR="000D3224" w:rsidRPr="00016214">
        <w:rPr>
          <w:rFonts w:ascii="Arial" w:eastAsia="Times New Roman" w:hAnsi="Arial" w:cs="Arial"/>
          <w:sz w:val="24"/>
          <w:szCs w:val="24"/>
          <w:lang w:eastAsia="es-MX"/>
        </w:rPr>
        <w:t>.------------------------------------------------</w:t>
      </w:r>
      <w:bookmarkEnd w:id="0"/>
      <w:bookmarkEnd w:id="1"/>
      <w:r w:rsidR="00752764" w:rsidRPr="00016214">
        <w:rPr>
          <w:rFonts w:ascii="Arial" w:hAnsi="Arial" w:cs="Arial"/>
          <w:sz w:val="24"/>
          <w:szCs w:val="24"/>
        </w:rPr>
        <w:t>-</w:t>
      </w:r>
      <w:r w:rsidR="00702C36" w:rsidRPr="00016214">
        <w:rPr>
          <w:rFonts w:ascii="Arial" w:hAnsi="Arial" w:cs="Arial"/>
          <w:sz w:val="24"/>
          <w:szCs w:val="24"/>
        </w:rPr>
        <w:t>---------------------------</w:t>
      </w:r>
      <w:r>
        <w:rPr>
          <w:rFonts w:ascii="Arial" w:hAnsi="Arial" w:cs="Arial"/>
          <w:sz w:val="24"/>
          <w:szCs w:val="24"/>
        </w:rPr>
        <w:t>-------------</w:t>
      </w:r>
      <w:r w:rsidR="00702C36" w:rsidRPr="00016214">
        <w:rPr>
          <w:rFonts w:ascii="Arial" w:hAnsi="Arial" w:cs="Arial"/>
          <w:sz w:val="24"/>
          <w:szCs w:val="24"/>
        </w:rPr>
        <w:t>----------------</w:t>
      </w:r>
      <w:r w:rsidR="00793172" w:rsidRPr="00016214">
        <w:rPr>
          <w:rFonts w:ascii="Arial" w:hAnsi="Arial" w:cs="Arial"/>
          <w:sz w:val="24"/>
          <w:szCs w:val="24"/>
        </w:rPr>
        <w:t>----------------</w:t>
      </w:r>
      <w:r w:rsidR="002046E0" w:rsidRPr="00016214">
        <w:rPr>
          <w:rFonts w:ascii="Arial" w:hAnsi="Arial" w:cs="Arial"/>
          <w:sz w:val="24"/>
          <w:szCs w:val="24"/>
        </w:rPr>
        <w:t xml:space="preserve">---------Con la palabra la Presidenta Municipal, </w:t>
      </w:r>
      <w:r w:rsidR="009E3616" w:rsidRPr="00016214">
        <w:rPr>
          <w:rFonts w:ascii="Arial" w:hAnsi="Arial" w:cs="Arial"/>
          <w:sz w:val="24"/>
          <w:szCs w:val="24"/>
        </w:rPr>
        <w:t xml:space="preserve">Lcda. </w:t>
      </w:r>
      <w:r w:rsidR="002046E0" w:rsidRPr="00016214">
        <w:rPr>
          <w:rFonts w:ascii="Arial" w:hAnsi="Arial" w:cs="Arial"/>
          <w:sz w:val="24"/>
          <w:szCs w:val="24"/>
        </w:rPr>
        <w:t>Mirna Citlalli Amaya de Luna:</w:t>
      </w:r>
      <w:r w:rsidR="005D6D79" w:rsidRPr="00016214">
        <w:rPr>
          <w:rFonts w:ascii="Arial" w:hAnsi="Arial" w:cs="Arial"/>
          <w:sz w:val="24"/>
          <w:szCs w:val="24"/>
        </w:rPr>
        <w:t xml:space="preserve"> </w:t>
      </w:r>
      <w:r>
        <w:rPr>
          <w:rFonts w:ascii="Arial" w:hAnsi="Arial" w:cs="Arial"/>
          <w:sz w:val="24"/>
          <w:szCs w:val="24"/>
        </w:rPr>
        <w:t>S</w:t>
      </w:r>
      <w:r w:rsidR="00702C36" w:rsidRPr="00016214">
        <w:rPr>
          <w:rFonts w:ascii="Arial" w:hAnsi="Arial" w:cs="Arial"/>
          <w:bCs/>
          <w:sz w:val="24"/>
          <w:szCs w:val="24"/>
        </w:rPr>
        <w:t>e</w:t>
      </w:r>
      <w:r w:rsidR="009E3616" w:rsidRPr="00016214">
        <w:rPr>
          <w:rFonts w:ascii="Arial" w:hAnsi="Arial" w:cs="Arial"/>
          <w:bCs/>
          <w:sz w:val="24"/>
          <w:szCs w:val="24"/>
        </w:rPr>
        <w:t xml:space="preserve"> </w:t>
      </w:r>
      <w:r w:rsidR="005D6D79" w:rsidRPr="00016214">
        <w:rPr>
          <w:rFonts w:ascii="Arial" w:hAnsi="Arial" w:cs="Arial"/>
          <w:bCs/>
          <w:sz w:val="24"/>
          <w:szCs w:val="24"/>
        </w:rPr>
        <w:t>declar</w:t>
      </w:r>
      <w:r w:rsidR="002D4045" w:rsidRPr="00016214">
        <w:rPr>
          <w:rFonts w:ascii="Arial" w:hAnsi="Arial" w:cs="Arial"/>
          <w:bCs/>
          <w:sz w:val="24"/>
          <w:szCs w:val="24"/>
        </w:rPr>
        <w:t>a</w:t>
      </w:r>
      <w:r w:rsidR="002046E0" w:rsidRPr="00016214">
        <w:rPr>
          <w:rFonts w:ascii="Arial" w:hAnsi="Arial" w:cs="Arial"/>
          <w:bCs/>
          <w:sz w:val="24"/>
          <w:szCs w:val="24"/>
        </w:rPr>
        <w:t xml:space="preserve"> que existe quórum</w:t>
      </w:r>
      <w:r w:rsidR="005D6D79" w:rsidRPr="00016214">
        <w:rPr>
          <w:rFonts w:ascii="Arial" w:hAnsi="Arial" w:cs="Arial"/>
          <w:bCs/>
          <w:sz w:val="24"/>
          <w:szCs w:val="24"/>
        </w:rPr>
        <w:t xml:space="preserve"> </w:t>
      </w:r>
      <w:r w:rsidR="002046E0" w:rsidRPr="00016214">
        <w:rPr>
          <w:rFonts w:ascii="Arial" w:hAnsi="Arial" w:cs="Arial"/>
          <w:bCs/>
          <w:sz w:val="24"/>
          <w:szCs w:val="24"/>
        </w:rPr>
        <w:t>para</w:t>
      </w:r>
      <w:r w:rsidR="005D6D79" w:rsidRPr="00016214">
        <w:rPr>
          <w:rFonts w:ascii="Arial" w:hAnsi="Arial" w:cs="Arial"/>
          <w:bCs/>
          <w:sz w:val="24"/>
          <w:szCs w:val="24"/>
        </w:rPr>
        <w:t xml:space="preserve"> poder</w:t>
      </w:r>
      <w:r w:rsidR="002046E0" w:rsidRPr="00016214">
        <w:rPr>
          <w:rFonts w:ascii="Arial" w:hAnsi="Arial" w:cs="Arial"/>
          <w:bCs/>
          <w:sz w:val="24"/>
          <w:szCs w:val="24"/>
        </w:rPr>
        <w:t xml:space="preserve"> sesionar</w:t>
      </w:r>
      <w:r w:rsidR="00661ED6" w:rsidRPr="00016214">
        <w:rPr>
          <w:rFonts w:ascii="Arial" w:hAnsi="Arial" w:cs="Arial"/>
          <w:bCs/>
          <w:sz w:val="24"/>
          <w:szCs w:val="24"/>
        </w:rPr>
        <w:t>.</w:t>
      </w:r>
      <w:r w:rsidR="009B6B2C" w:rsidRPr="00016214">
        <w:rPr>
          <w:rFonts w:ascii="Arial" w:hAnsi="Arial" w:cs="Arial"/>
          <w:bCs/>
          <w:sz w:val="24"/>
          <w:szCs w:val="24"/>
        </w:rPr>
        <w:t>----------------------------------------</w:t>
      </w:r>
      <w:r w:rsidR="00661ED6" w:rsidRPr="00016214">
        <w:rPr>
          <w:rFonts w:ascii="Arial" w:hAnsi="Arial" w:cs="Arial"/>
          <w:bCs/>
          <w:sz w:val="24"/>
          <w:szCs w:val="24"/>
        </w:rPr>
        <w:t>----</w:t>
      </w:r>
      <w:r w:rsidR="009B6B2C" w:rsidRPr="00016214">
        <w:rPr>
          <w:rFonts w:ascii="Arial" w:hAnsi="Arial" w:cs="Arial"/>
          <w:bCs/>
          <w:sz w:val="24"/>
          <w:szCs w:val="24"/>
        </w:rPr>
        <w:t>-------------------------</w:t>
      </w:r>
      <w:r w:rsidR="00702C36" w:rsidRPr="00016214">
        <w:rPr>
          <w:rFonts w:ascii="Arial" w:hAnsi="Arial" w:cs="Arial"/>
          <w:bCs/>
          <w:sz w:val="24"/>
          <w:szCs w:val="24"/>
        </w:rPr>
        <w:t>-----------------------------</w:t>
      </w:r>
      <w:r w:rsidR="0090341B" w:rsidRPr="00016214">
        <w:rPr>
          <w:rFonts w:ascii="Arial" w:hAnsi="Arial" w:cs="Arial"/>
          <w:bCs/>
          <w:sz w:val="24"/>
          <w:szCs w:val="24"/>
        </w:rPr>
        <w:t>-</w:t>
      </w:r>
      <w:r w:rsidR="00702C36" w:rsidRPr="00016214">
        <w:rPr>
          <w:rFonts w:ascii="Arial" w:hAnsi="Arial" w:cs="Arial"/>
          <w:bCs/>
          <w:sz w:val="24"/>
          <w:szCs w:val="24"/>
        </w:rPr>
        <w:t>---------</w:t>
      </w:r>
      <w:r w:rsidR="00BB2823">
        <w:rPr>
          <w:rFonts w:ascii="Arial" w:hAnsi="Arial" w:cs="Arial"/>
          <w:bCs/>
          <w:sz w:val="24"/>
          <w:szCs w:val="24"/>
        </w:rPr>
        <w:t>------------------------------------------</w:t>
      </w:r>
      <w:r w:rsidR="00702C36" w:rsidRPr="00016214">
        <w:rPr>
          <w:rFonts w:ascii="Arial" w:hAnsi="Arial" w:cs="Arial"/>
          <w:bCs/>
          <w:sz w:val="24"/>
          <w:szCs w:val="24"/>
        </w:rPr>
        <w:t>----</w:t>
      </w:r>
    </w:p>
    <w:p w14:paraId="3A47960A" w14:textId="74B7E04A" w:rsidR="002046E0" w:rsidRDefault="002046E0" w:rsidP="002046E0">
      <w:pPr>
        <w:pStyle w:val="Sinespaciado"/>
        <w:jc w:val="both"/>
        <w:rPr>
          <w:rFonts w:ascii="Arial" w:hAnsi="Arial" w:cs="Arial"/>
          <w:sz w:val="24"/>
          <w:szCs w:val="24"/>
        </w:rPr>
      </w:pPr>
      <w:r w:rsidRPr="00016214">
        <w:rPr>
          <w:rFonts w:ascii="Arial" w:hAnsi="Arial" w:cs="Arial"/>
          <w:sz w:val="24"/>
          <w:szCs w:val="24"/>
        </w:rPr>
        <w:t xml:space="preserve">Con la palabra la Presidenta Municipal, </w:t>
      </w:r>
      <w:r w:rsidR="009E3616" w:rsidRPr="00016214">
        <w:rPr>
          <w:rFonts w:ascii="Arial" w:hAnsi="Arial" w:cs="Arial"/>
          <w:sz w:val="24"/>
          <w:szCs w:val="24"/>
        </w:rPr>
        <w:t xml:space="preserve">Lcda. </w:t>
      </w:r>
      <w:r w:rsidRPr="00016214">
        <w:rPr>
          <w:rFonts w:ascii="Arial" w:hAnsi="Arial" w:cs="Arial"/>
          <w:sz w:val="24"/>
          <w:szCs w:val="24"/>
        </w:rPr>
        <w:t xml:space="preserve">Mirna Citlalli Amaya de Luna: En el </w:t>
      </w:r>
      <w:r w:rsidRPr="00016214">
        <w:rPr>
          <w:rFonts w:ascii="Arial" w:hAnsi="Arial" w:cs="Arial"/>
          <w:b/>
          <w:bCs/>
          <w:sz w:val="24"/>
          <w:szCs w:val="24"/>
          <w:u w:val="single"/>
        </w:rPr>
        <w:t>SEGUNDO PUNTO</w:t>
      </w:r>
      <w:r w:rsidRPr="00016214">
        <w:rPr>
          <w:rFonts w:ascii="Arial" w:hAnsi="Arial" w:cs="Arial"/>
          <w:sz w:val="24"/>
          <w:szCs w:val="24"/>
        </w:rPr>
        <w:t xml:space="preserve"> del orden del día, </w:t>
      </w:r>
      <w:r w:rsidR="005D6D79" w:rsidRPr="00016214">
        <w:rPr>
          <w:rFonts w:ascii="Arial" w:hAnsi="Arial" w:cs="Arial"/>
          <w:bCs/>
          <w:sz w:val="24"/>
          <w:szCs w:val="24"/>
        </w:rPr>
        <w:t xml:space="preserve">le solicito al Secretario </w:t>
      </w:r>
      <w:r w:rsidR="00966C76" w:rsidRPr="00016214">
        <w:rPr>
          <w:rFonts w:ascii="Arial" w:hAnsi="Arial" w:cs="Arial"/>
          <w:bCs/>
          <w:sz w:val="24"/>
          <w:szCs w:val="24"/>
        </w:rPr>
        <w:t>d</w:t>
      </w:r>
      <w:r w:rsidR="00A47684" w:rsidRPr="00016214">
        <w:rPr>
          <w:rFonts w:ascii="Arial" w:eastAsia="Calibri" w:hAnsi="Arial" w:cs="Arial"/>
          <w:sz w:val="24"/>
          <w:szCs w:val="24"/>
        </w:rPr>
        <w:t>ar</w:t>
      </w:r>
      <w:r w:rsidRPr="00016214">
        <w:rPr>
          <w:rFonts w:ascii="Arial" w:hAnsi="Arial" w:cs="Arial"/>
          <w:bCs/>
          <w:sz w:val="24"/>
          <w:szCs w:val="24"/>
        </w:rPr>
        <w:t xml:space="preserve"> le</w:t>
      </w:r>
      <w:r w:rsidR="005D6D79" w:rsidRPr="00016214">
        <w:rPr>
          <w:rFonts w:ascii="Arial" w:hAnsi="Arial" w:cs="Arial"/>
          <w:bCs/>
          <w:sz w:val="24"/>
          <w:szCs w:val="24"/>
        </w:rPr>
        <w:t>ctura al orden del día p</w:t>
      </w:r>
      <w:r w:rsidR="009E3616" w:rsidRPr="00016214">
        <w:rPr>
          <w:rFonts w:ascii="Arial" w:hAnsi="Arial" w:cs="Arial"/>
          <w:bCs/>
          <w:sz w:val="24"/>
          <w:szCs w:val="24"/>
        </w:rPr>
        <w:t>ropuesto</w:t>
      </w:r>
      <w:r w:rsidRPr="00016214">
        <w:rPr>
          <w:rFonts w:ascii="Arial" w:hAnsi="Arial" w:cs="Arial"/>
          <w:bCs/>
          <w:sz w:val="24"/>
          <w:szCs w:val="24"/>
        </w:rPr>
        <w:t>.---------------------------------------------------------------------------</w:t>
      </w:r>
      <w:r w:rsidR="005D6D79" w:rsidRPr="00016214">
        <w:rPr>
          <w:rFonts w:ascii="Arial" w:hAnsi="Arial" w:cs="Arial"/>
          <w:bCs/>
          <w:sz w:val="24"/>
          <w:szCs w:val="24"/>
        </w:rPr>
        <w:t>-------------------</w:t>
      </w:r>
      <w:r w:rsidRPr="00016214">
        <w:rPr>
          <w:rFonts w:ascii="Arial" w:hAnsi="Arial" w:cs="Arial"/>
          <w:bCs/>
          <w:sz w:val="24"/>
          <w:szCs w:val="24"/>
        </w:rPr>
        <w:t>------------------</w:t>
      </w:r>
      <w:r w:rsidR="00225FBB" w:rsidRPr="00016214">
        <w:rPr>
          <w:rFonts w:ascii="Arial" w:hAnsi="Arial" w:cs="Arial"/>
          <w:bCs/>
          <w:sz w:val="24"/>
          <w:szCs w:val="24"/>
        </w:rPr>
        <w:t>----------------</w:t>
      </w:r>
      <w:r w:rsidR="009E3616" w:rsidRPr="00016214">
        <w:rPr>
          <w:rFonts w:ascii="Arial" w:hAnsi="Arial" w:cs="Arial"/>
          <w:bCs/>
          <w:sz w:val="24"/>
          <w:szCs w:val="24"/>
        </w:rPr>
        <w:t>-------------</w:t>
      </w:r>
      <w:r w:rsidR="00225FBB" w:rsidRPr="00016214">
        <w:rPr>
          <w:rFonts w:ascii="Arial" w:hAnsi="Arial" w:cs="Arial"/>
          <w:bCs/>
          <w:sz w:val="24"/>
          <w:szCs w:val="24"/>
        </w:rPr>
        <w:t>-------------</w:t>
      </w:r>
      <w:r w:rsidRPr="00016214">
        <w:rPr>
          <w:rFonts w:ascii="Arial" w:hAnsi="Arial" w:cs="Arial"/>
          <w:bCs/>
          <w:sz w:val="24"/>
          <w:szCs w:val="24"/>
        </w:rPr>
        <w:t>----------------------------------------</w:t>
      </w:r>
      <w:r w:rsidRPr="00016214">
        <w:rPr>
          <w:rFonts w:ascii="Arial" w:hAnsi="Arial" w:cs="Arial"/>
          <w:sz w:val="24"/>
          <w:szCs w:val="24"/>
        </w:rPr>
        <w:t xml:space="preserve"> En uso de la voz el Secretario del Ayuntamiento, Mtro. Antonio Fernando Chávez Delgadillo: Con su permiso</w:t>
      </w:r>
      <w:r w:rsidR="00BB2823">
        <w:rPr>
          <w:rFonts w:ascii="Arial" w:hAnsi="Arial" w:cs="Arial"/>
          <w:sz w:val="24"/>
          <w:szCs w:val="24"/>
        </w:rPr>
        <w:t xml:space="preserve"> </w:t>
      </w:r>
      <w:r w:rsidR="00702C36" w:rsidRPr="00016214">
        <w:rPr>
          <w:rFonts w:ascii="Arial" w:hAnsi="Arial" w:cs="Arial"/>
          <w:sz w:val="24"/>
          <w:szCs w:val="24"/>
        </w:rPr>
        <w:t>compañer</w:t>
      </w:r>
      <w:r w:rsidR="00A47684" w:rsidRPr="00016214">
        <w:rPr>
          <w:rFonts w:ascii="Arial" w:hAnsi="Arial" w:cs="Arial"/>
          <w:sz w:val="24"/>
          <w:szCs w:val="24"/>
        </w:rPr>
        <w:t>a</w:t>
      </w:r>
      <w:r w:rsidR="00966C76" w:rsidRPr="00016214">
        <w:rPr>
          <w:rFonts w:ascii="Arial" w:hAnsi="Arial" w:cs="Arial"/>
          <w:sz w:val="24"/>
          <w:szCs w:val="24"/>
        </w:rPr>
        <w:t xml:space="preserve">s </w:t>
      </w:r>
      <w:r w:rsidR="00A47684" w:rsidRPr="00016214">
        <w:rPr>
          <w:rFonts w:ascii="Arial" w:hAnsi="Arial" w:cs="Arial"/>
          <w:sz w:val="24"/>
          <w:szCs w:val="24"/>
        </w:rPr>
        <w:t>y compañeros.</w:t>
      </w:r>
    </w:p>
    <w:p w14:paraId="4D247F1A" w14:textId="77777777" w:rsidR="00BB2823" w:rsidRPr="00BB2823" w:rsidRDefault="00BB2823" w:rsidP="002046E0">
      <w:pPr>
        <w:pStyle w:val="Sinespaciado"/>
        <w:jc w:val="both"/>
        <w:rPr>
          <w:rFonts w:ascii="Arial" w:hAnsi="Arial" w:cs="Arial"/>
          <w:sz w:val="16"/>
          <w:szCs w:val="16"/>
        </w:rPr>
      </w:pPr>
    </w:p>
    <w:p w14:paraId="4BB10F01" w14:textId="77777777" w:rsidR="00951319" w:rsidRPr="00016214" w:rsidRDefault="00951319" w:rsidP="002046E0">
      <w:pPr>
        <w:pStyle w:val="Sinespaciado"/>
        <w:jc w:val="both"/>
        <w:rPr>
          <w:rFonts w:ascii="Arial" w:hAnsi="Arial" w:cs="Arial"/>
          <w:bCs/>
          <w:sz w:val="4"/>
          <w:szCs w:val="4"/>
        </w:rPr>
      </w:pPr>
    </w:p>
    <w:p w14:paraId="143688E3" w14:textId="12437A81" w:rsidR="000F76B6" w:rsidRPr="00016214" w:rsidRDefault="000F76B6" w:rsidP="000F76B6">
      <w:pPr>
        <w:ind w:left="705" w:hanging="705"/>
        <w:jc w:val="both"/>
        <w:rPr>
          <w:rFonts w:ascii="Arial" w:hAnsi="Arial" w:cs="Arial"/>
        </w:rPr>
      </w:pPr>
      <w:r w:rsidRPr="00016214">
        <w:rPr>
          <w:rFonts w:ascii="Arial" w:hAnsi="Arial" w:cs="Arial"/>
          <w:b/>
        </w:rPr>
        <w:t xml:space="preserve">I.- </w:t>
      </w:r>
      <w:r w:rsidRPr="00016214">
        <w:rPr>
          <w:rFonts w:ascii="Arial" w:hAnsi="Arial" w:cs="Arial"/>
          <w:b/>
        </w:rPr>
        <w:tab/>
      </w:r>
      <w:r w:rsidRPr="00016214">
        <w:rPr>
          <w:rFonts w:ascii="Arial" w:hAnsi="Arial" w:cs="Arial"/>
        </w:rPr>
        <w:t>Lista de asistencia, verificación y declaración del quórum legal para sesionar.</w:t>
      </w:r>
    </w:p>
    <w:p w14:paraId="0B2E1814" w14:textId="152FD5D0" w:rsidR="000F76B6" w:rsidRDefault="000F76B6" w:rsidP="000F76B6">
      <w:pPr>
        <w:jc w:val="both"/>
        <w:rPr>
          <w:rFonts w:ascii="Arial" w:hAnsi="Arial" w:cs="Arial"/>
        </w:rPr>
      </w:pPr>
      <w:r w:rsidRPr="00016214">
        <w:rPr>
          <w:rFonts w:ascii="Arial" w:hAnsi="Arial" w:cs="Arial"/>
          <w:b/>
        </w:rPr>
        <w:lastRenderedPageBreak/>
        <w:t xml:space="preserve">II.- </w:t>
      </w:r>
      <w:r w:rsidRPr="00016214">
        <w:rPr>
          <w:rFonts w:ascii="Arial" w:hAnsi="Arial" w:cs="Arial"/>
          <w:b/>
        </w:rPr>
        <w:tab/>
      </w:r>
      <w:r w:rsidRPr="00016214">
        <w:rPr>
          <w:rFonts w:ascii="Arial" w:hAnsi="Arial" w:cs="Arial"/>
        </w:rPr>
        <w:t>Aprobación del orden del día.</w:t>
      </w:r>
    </w:p>
    <w:p w14:paraId="672A5C36" w14:textId="77777777" w:rsidR="00035FA6" w:rsidRPr="00035FA6" w:rsidRDefault="00035FA6" w:rsidP="000F76B6">
      <w:pPr>
        <w:jc w:val="both"/>
        <w:rPr>
          <w:rFonts w:ascii="Arial" w:hAnsi="Arial" w:cs="Arial"/>
          <w:sz w:val="2"/>
          <w:szCs w:val="2"/>
        </w:rPr>
      </w:pPr>
    </w:p>
    <w:p w14:paraId="4D832C9D" w14:textId="78E8C2BC" w:rsidR="00EA6282" w:rsidRPr="00016214" w:rsidRDefault="000F76B6" w:rsidP="00EA6282">
      <w:pPr>
        <w:ind w:left="705" w:hanging="705"/>
        <w:jc w:val="both"/>
        <w:rPr>
          <w:rFonts w:ascii="Arial" w:hAnsi="Arial" w:cs="Arial"/>
          <w:sz w:val="28"/>
          <w:szCs w:val="28"/>
        </w:rPr>
      </w:pPr>
      <w:r w:rsidRPr="00016214">
        <w:rPr>
          <w:rFonts w:ascii="Arial" w:hAnsi="Arial" w:cs="Arial"/>
          <w:b/>
        </w:rPr>
        <w:t>III.-</w:t>
      </w:r>
      <w:r w:rsidRPr="00016214">
        <w:rPr>
          <w:rFonts w:ascii="Arial" w:hAnsi="Arial" w:cs="Arial"/>
        </w:rPr>
        <w:tab/>
      </w:r>
      <w:r w:rsidR="00B761DD" w:rsidRPr="00016214">
        <w:rPr>
          <w:rFonts w:ascii="Arial" w:hAnsi="Arial" w:cs="Arial"/>
        </w:rPr>
        <w:t>Lectura, análisis y</w:t>
      </w:r>
      <w:r w:rsidR="00A47684" w:rsidRPr="00016214">
        <w:rPr>
          <w:rFonts w:ascii="Arial" w:hAnsi="Arial" w:cs="Arial"/>
        </w:rPr>
        <w:t xml:space="preserve"> </w:t>
      </w:r>
      <w:r w:rsidR="00B761DD" w:rsidRPr="00016214">
        <w:rPr>
          <w:rFonts w:ascii="Arial" w:hAnsi="Arial" w:cs="Arial"/>
        </w:rPr>
        <w:t xml:space="preserve">aprobación del </w:t>
      </w:r>
      <w:r w:rsidR="00870E2F" w:rsidRPr="008E5EC2">
        <w:rPr>
          <w:rFonts w:ascii="Arial" w:hAnsi="Arial" w:cs="Arial"/>
        </w:rPr>
        <w:t>acta de la Sesión Ordinaria de fecha 27 de enero del año 2023.</w:t>
      </w:r>
    </w:p>
    <w:p w14:paraId="035F5385" w14:textId="77777777" w:rsidR="00EA6282" w:rsidRPr="00016214" w:rsidRDefault="00EA6282" w:rsidP="000F76B6">
      <w:pPr>
        <w:ind w:left="705" w:hanging="705"/>
        <w:jc w:val="both"/>
        <w:rPr>
          <w:rFonts w:ascii="Arial" w:hAnsi="Arial" w:cs="Arial"/>
          <w:b/>
          <w:sz w:val="2"/>
          <w:szCs w:val="2"/>
        </w:rPr>
      </w:pPr>
    </w:p>
    <w:p w14:paraId="798E1F93" w14:textId="02795284" w:rsidR="000F76B6" w:rsidRPr="00016214" w:rsidRDefault="000F76B6" w:rsidP="000F76B6">
      <w:pPr>
        <w:ind w:left="705" w:hanging="705"/>
        <w:jc w:val="both"/>
        <w:rPr>
          <w:rFonts w:ascii="Arial" w:hAnsi="Arial" w:cs="Arial"/>
        </w:rPr>
      </w:pPr>
      <w:r w:rsidRPr="00016214">
        <w:rPr>
          <w:rFonts w:ascii="Arial" w:hAnsi="Arial" w:cs="Arial"/>
          <w:b/>
        </w:rPr>
        <w:t xml:space="preserve">IV.- </w:t>
      </w:r>
      <w:r w:rsidRPr="00016214">
        <w:rPr>
          <w:rFonts w:ascii="Arial" w:hAnsi="Arial" w:cs="Arial"/>
        </w:rPr>
        <w:t xml:space="preserve">  </w:t>
      </w:r>
      <w:r w:rsidR="00B761DD" w:rsidRPr="00016214">
        <w:rPr>
          <w:rFonts w:ascii="Arial" w:hAnsi="Arial" w:cs="Arial"/>
        </w:rPr>
        <w:t xml:space="preserve"> </w:t>
      </w:r>
      <w:r w:rsidRPr="00016214">
        <w:rPr>
          <w:rFonts w:ascii="Arial" w:hAnsi="Arial" w:cs="Arial"/>
        </w:rPr>
        <w:t xml:space="preserve"> Lectura de Comunicados.</w:t>
      </w:r>
    </w:p>
    <w:p w14:paraId="5C5E3E05" w14:textId="77777777" w:rsidR="000F76B6" w:rsidRPr="00016214" w:rsidRDefault="000F76B6" w:rsidP="000F76B6">
      <w:pPr>
        <w:pStyle w:val="Prrafodelista"/>
        <w:ind w:left="709"/>
        <w:jc w:val="both"/>
        <w:rPr>
          <w:rFonts w:ascii="Arial" w:hAnsi="Arial" w:cs="Arial"/>
          <w:sz w:val="10"/>
          <w:szCs w:val="10"/>
        </w:rPr>
      </w:pPr>
    </w:p>
    <w:p w14:paraId="267E1AB6" w14:textId="77777777" w:rsidR="000F76B6" w:rsidRPr="00016214" w:rsidRDefault="000F76B6" w:rsidP="000F76B6">
      <w:pPr>
        <w:pStyle w:val="Prrafodelista"/>
        <w:ind w:left="0"/>
        <w:jc w:val="both"/>
        <w:rPr>
          <w:rFonts w:ascii="Arial" w:hAnsi="Arial" w:cs="Arial"/>
        </w:rPr>
      </w:pPr>
      <w:r w:rsidRPr="00016214">
        <w:rPr>
          <w:rFonts w:ascii="Arial" w:hAnsi="Arial" w:cs="Arial"/>
          <w:b/>
        </w:rPr>
        <w:t xml:space="preserve">V.- </w:t>
      </w:r>
      <w:r w:rsidRPr="00016214">
        <w:rPr>
          <w:rFonts w:ascii="Arial" w:hAnsi="Arial" w:cs="Arial"/>
        </w:rPr>
        <w:t xml:space="preserve">    Turno de Asuntos a Comisiones </w:t>
      </w:r>
      <w:proofErr w:type="gramStart"/>
      <w:r w:rsidRPr="00016214">
        <w:rPr>
          <w:rFonts w:ascii="Arial" w:hAnsi="Arial" w:cs="Arial"/>
        </w:rPr>
        <w:t>Edilicias</w:t>
      </w:r>
      <w:proofErr w:type="gramEnd"/>
      <w:r w:rsidRPr="00016214">
        <w:rPr>
          <w:rFonts w:ascii="Arial" w:hAnsi="Arial" w:cs="Arial"/>
        </w:rPr>
        <w:t>.</w:t>
      </w:r>
    </w:p>
    <w:p w14:paraId="4ED38A3D" w14:textId="77777777" w:rsidR="009B6B2C" w:rsidRPr="00016214" w:rsidRDefault="009B6B2C" w:rsidP="000F76B6">
      <w:pPr>
        <w:pStyle w:val="Prrafodelista"/>
        <w:ind w:left="0"/>
        <w:jc w:val="both"/>
        <w:rPr>
          <w:rFonts w:ascii="Arial" w:hAnsi="Arial" w:cs="Arial"/>
          <w:sz w:val="2"/>
          <w:szCs w:val="2"/>
        </w:rPr>
      </w:pPr>
    </w:p>
    <w:p w14:paraId="246B2300" w14:textId="77777777" w:rsidR="00195526" w:rsidRPr="00016214" w:rsidRDefault="00195526" w:rsidP="00195526">
      <w:pPr>
        <w:tabs>
          <w:tab w:val="left" w:pos="851"/>
        </w:tabs>
        <w:ind w:left="709" w:hanging="709"/>
        <w:jc w:val="both"/>
        <w:rPr>
          <w:rFonts w:ascii="Arial" w:hAnsi="Arial" w:cs="Arial"/>
          <w:lang w:val="es-ES" w:eastAsia="es-ES"/>
        </w:rPr>
      </w:pPr>
      <w:r w:rsidRPr="00016214">
        <w:rPr>
          <w:rFonts w:ascii="Arial" w:hAnsi="Arial" w:cs="Arial"/>
          <w:b/>
          <w:lang w:eastAsia="es-ES"/>
        </w:rPr>
        <w:t xml:space="preserve">VI.-   </w:t>
      </w:r>
      <w:r w:rsidRPr="00016214">
        <w:rPr>
          <w:rFonts w:ascii="Arial" w:hAnsi="Arial" w:cs="Arial"/>
          <w:lang w:eastAsia="es-ES"/>
        </w:rPr>
        <w:t>Lectura</w:t>
      </w:r>
      <w:r w:rsidR="00953C2E" w:rsidRPr="00016214">
        <w:rPr>
          <w:rFonts w:ascii="Arial" w:hAnsi="Arial" w:cs="Arial"/>
          <w:lang w:val="es-ES" w:eastAsia="es-ES"/>
        </w:rPr>
        <w:t xml:space="preserve"> y en</w:t>
      </w:r>
      <w:r w:rsidRPr="00016214">
        <w:rPr>
          <w:rFonts w:ascii="Arial" w:hAnsi="Arial" w:cs="Arial"/>
          <w:lang w:val="es-ES" w:eastAsia="es-ES"/>
        </w:rPr>
        <w:t xml:space="preserve"> su caso debate y aprobación de dictámenes de comisiones   edilicias.</w:t>
      </w:r>
    </w:p>
    <w:p w14:paraId="3D2A6C80" w14:textId="77777777" w:rsidR="00195526" w:rsidRPr="00016214" w:rsidRDefault="00195526" w:rsidP="00195526">
      <w:pPr>
        <w:ind w:left="567" w:hanging="567"/>
        <w:jc w:val="both"/>
        <w:rPr>
          <w:rFonts w:ascii="Arial" w:hAnsi="Arial" w:cs="Arial"/>
          <w:sz w:val="6"/>
          <w:szCs w:val="6"/>
          <w:lang w:val="es-ES" w:eastAsia="es-ES"/>
        </w:rPr>
      </w:pPr>
    </w:p>
    <w:p w14:paraId="1F913881" w14:textId="687A64ED" w:rsidR="00195526" w:rsidRPr="00016214" w:rsidRDefault="00195526" w:rsidP="00195526">
      <w:pPr>
        <w:ind w:left="709" w:hanging="709"/>
        <w:jc w:val="both"/>
        <w:rPr>
          <w:rFonts w:ascii="Arial" w:hAnsi="Arial" w:cs="Arial"/>
          <w:lang w:val="es-ES" w:eastAsia="es-ES"/>
        </w:rPr>
      </w:pPr>
      <w:r w:rsidRPr="00016214">
        <w:rPr>
          <w:rFonts w:ascii="Arial" w:hAnsi="Arial" w:cs="Arial"/>
          <w:b/>
          <w:lang w:val="es-ES" w:eastAsia="es-ES"/>
        </w:rPr>
        <w:t xml:space="preserve">VII.-    </w:t>
      </w:r>
      <w:r w:rsidRPr="00016214">
        <w:rPr>
          <w:rFonts w:ascii="Arial" w:hAnsi="Arial" w:cs="Arial"/>
          <w:lang w:val="es-ES" w:eastAsia="es-ES"/>
        </w:rPr>
        <w:t>Iniciativas de aprobación directa.</w:t>
      </w:r>
    </w:p>
    <w:p w14:paraId="213163B7" w14:textId="77777777" w:rsidR="00195526" w:rsidRPr="00016214" w:rsidRDefault="00195526" w:rsidP="00195526">
      <w:pPr>
        <w:ind w:left="709" w:hanging="709"/>
        <w:jc w:val="both"/>
        <w:rPr>
          <w:rFonts w:ascii="Arial" w:hAnsi="Arial" w:cs="Arial"/>
          <w:sz w:val="2"/>
          <w:szCs w:val="2"/>
          <w:lang w:val="es-ES" w:eastAsia="es-ES"/>
        </w:rPr>
      </w:pPr>
    </w:p>
    <w:p w14:paraId="7ECB1574" w14:textId="74ED6EE8" w:rsidR="00195526" w:rsidRDefault="00195526" w:rsidP="00195526">
      <w:pPr>
        <w:pStyle w:val="Prrafodelista"/>
        <w:ind w:left="0"/>
        <w:jc w:val="both"/>
        <w:rPr>
          <w:rFonts w:ascii="Arial" w:hAnsi="Arial" w:cs="Arial"/>
          <w:lang w:val="es-ES" w:eastAsia="es-ES"/>
        </w:rPr>
      </w:pPr>
      <w:r w:rsidRPr="00016214">
        <w:rPr>
          <w:rFonts w:ascii="Arial" w:hAnsi="Arial" w:cs="Arial"/>
          <w:b/>
          <w:lang w:val="es-ES" w:eastAsia="es-ES"/>
        </w:rPr>
        <w:t xml:space="preserve">VIII.-   </w:t>
      </w:r>
      <w:r w:rsidRPr="00016214">
        <w:rPr>
          <w:rFonts w:ascii="Arial" w:hAnsi="Arial" w:cs="Arial"/>
          <w:lang w:val="es-ES" w:eastAsia="es-ES"/>
        </w:rPr>
        <w:t xml:space="preserve">Asuntos </w:t>
      </w:r>
      <w:r w:rsidR="00BB2823">
        <w:rPr>
          <w:rFonts w:ascii="Arial" w:hAnsi="Arial" w:cs="Arial"/>
          <w:lang w:val="es-ES" w:eastAsia="es-ES"/>
        </w:rPr>
        <w:t>generales.</w:t>
      </w:r>
    </w:p>
    <w:p w14:paraId="53C4BBD5" w14:textId="3D66B677" w:rsidR="00BB2823" w:rsidRPr="00FD3CFC" w:rsidRDefault="00BB2823" w:rsidP="00195526">
      <w:pPr>
        <w:pStyle w:val="Prrafodelista"/>
        <w:ind w:left="0"/>
        <w:jc w:val="both"/>
        <w:rPr>
          <w:rFonts w:ascii="Arial" w:hAnsi="Arial" w:cs="Arial"/>
          <w:sz w:val="10"/>
          <w:szCs w:val="10"/>
          <w:lang w:val="es-ES" w:eastAsia="es-ES"/>
        </w:rPr>
      </w:pPr>
    </w:p>
    <w:p w14:paraId="5B3F2646" w14:textId="52E826B3" w:rsidR="0015530B" w:rsidRPr="00D23818" w:rsidRDefault="00BB2823" w:rsidP="00D23818">
      <w:pPr>
        <w:pStyle w:val="Prrafodelista"/>
        <w:ind w:left="0"/>
        <w:jc w:val="both"/>
        <w:rPr>
          <w:rFonts w:asciiTheme="minorHAnsi" w:hAnsiTheme="minorHAnsi" w:cstheme="minorBidi"/>
          <w:sz w:val="18"/>
          <w:szCs w:val="18"/>
        </w:rPr>
      </w:pPr>
      <w:r>
        <w:rPr>
          <w:rFonts w:ascii="Arial" w:hAnsi="Arial" w:cs="Arial"/>
          <w:lang w:val="es-ES" w:eastAsia="es-ES"/>
        </w:rPr>
        <w:t>Hay dos consideraciones</w:t>
      </w:r>
      <w:r w:rsidR="00FD3CFC">
        <w:rPr>
          <w:rFonts w:ascii="Arial" w:hAnsi="Arial" w:cs="Arial"/>
          <w:lang w:val="es-ES" w:eastAsia="es-ES"/>
        </w:rPr>
        <w:t xml:space="preserve"> al orden del día</w:t>
      </w:r>
      <w:r>
        <w:rPr>
          <w:rFonts w:ascii="Arial" w:hAnsi="Arial" w:cs="Arial"/>
          <w:lang w:val="es-ES" w:eastAsia="es-ES"/>
        </w:rPr>
        <w:t xml:space="preserve">, la primera, la compañera Regidora Ana Rosa Loza Agraz me esta pidiendo o nos </w:t>
      </w:r>
      <w:proofErr w:type="spellStart"/>
      <w:r>
        <w:rPr>
          <w:rFonts w:ascii="Arial" w:hAnsi="Arial" w:cs="Arial"/>
          <w:lang w:val="es-ES" w:eastAsia="es-ES"/>
        </w:rPr>
        <w:t>esta</w:t>
      </w:r>
      <w:proofErr w:type="spellEnd"/>
      <w:r>
        <w:rPr>
          <w:rFonts w:ascii="Arial" w:hAnsi="Arial" w:cs="Arial"/>
          <w:lang w:val="es-ES" w:eastAsia="es-ES"/>
        </w:rPr>
        <w:t xml:space="preserve"> pidiendo que bajemos la iniciativa del numeral VII.- T), y la compañera Presidenta nos </w:t>
      </w:r>
      <w:proofErr w:type="spellStart"/>
      <w:r>
        <w:rPr>
          <w:rFonts w:ascii="Arial" w:hAnsi="Arial" w:cs="Arial"/>
          <w:lang w:val="es-ES" w:eastAsia="es-ES"/>
        </w:rPr>
        <w:t>esta</w:t>
      </w:r>
      <w:proofErr w:type="spellEnd"/>
      <w:r>
        <w:rPr>
          <w:rFonts w:ascii="Arial" w:hAnsi="Arial" w:cs="Arial"/>
          <w:lang w:val="es-ES" w:eastAsia="es-ES"/>
        </w:rPr>
        <w:t xml:space="preserve"> pidiendo que agreguemos el punto VII.- W), </w:t>
      </w:r>
      <w:r w:rsidR="00FD3CFC">
        <w:rPr>
          <w:rFonts w:ascii="Arial" w:hAnsi="Arial" w:cs="Arial"/>
          <w:lang w:val="es-ES" w:eastAsia="es-ES"/>
        </w:rPr>
        <w:t>referente</w:t>
      </w:r>
      <w:r>
        <w:rPr>
          <w:rFonts w:ascii="Arial" w:hAnsi="Arial" w:cs="Arial"/>
          <w:lang w:val="es-ES" w:eastAsia="es-ES"/>
        </w:rPr>
        <w:t xml:space="preserve"> </w:t>
      </w:r>
      <w:r w:rsidR="00FD3CFC">
        <w:rPr>
          <w:rFonts w:ascii="Arial" w:hAnsi="Arial" w:cs="Arial"/>
          <w:lang w:val="es-ES" w:eastAsia="es-ES"/>
        </w:rPr>
        <w:t>a</w:t>
      </w:r>
      <w:r>
        <w:rPr>
          <w:rFonts w:ascii="Arial" w:hAnsi="Arial" w:cs="Arial"/>
          <w:lang w:val="es-ES" w:eastAsia="es-ES"/>
        </w:rPr>
        <w:t xml:space="preserve">l </w:t>
      </w:r>
      <w:r w:rsidRPr="008E5EC2">
        <w:rPr>
          <w:rFonts w:ascii="Arial" w:hAnsi="Arial" w:cs="Arial"/>
          <w:bCs/>
        </w:rPr>
        <w:t xml:space="preserve">Programa Social: </w:t>
      </w:r>
      <w:r w:rsidRPr="00BB2823">
        <w:rPr>
          <w:rFonts w:ascii="Arial" w:hAnsi="Arial" w:cs="Arial"/>
          <w:bCs/>
        </w:rPr>
        <w:t>“TE QUEREMOS LISTO”; es el programa de mochilas, útiles escolares eh, zapatos</w:t>
      </w:r>
      <w:r w:rsidR="00FD3CFC">
        <w:rPr>
          <w:rFonts w:ascii="Arial" w:hAnsi="Arial" w:cs="Arial"/>
          <w:bCs/>
        </w:rPr>
        <w:t>,</w:t>
      </w:r>
      <w:r w:rsidRPr="00BB2823">
        <w:rPr>
          <w:rFonts w:ascii="Arial" w:hAnsi="Arial" w:cs="Arial"/>
          <w:bCs/>
        </w:rPr>
        <w:t xml:space="preserve"> bueno, es un variedad para apoyo, es el programa 2023, este programa es junto con el Estado y el Municipio,</w:t>
      </w:r>
      <w:r>
        <w:rPr>
          <w:rFonts w:ascii="Arial" w:hAnsi="Arial" w:cs="Arial"/>
          <w:b/>
        </w:rPr>
        <w:t xml:space="preserve"> </w:t>
      </w:r>
      <w:r>
        <w:rPr>
          <w:rFonts w:ascii="Arial" w:hAnsi="Arial" w:cs="Arial"/>
        </w:rPr>
        <w:t>e</w:t>
      </w:r>
      <w:r w:rsidR="002046E0" w:rsidRPr="00016214">
        <w:rPr>
          <w:rFonts w:ascii="Arial" w:hAnsi="Arial" w:cs="Arial"/>
        </w:rPr>
        <w:t>s cuanto</w:t>
      </w:r>
      <w:r w:rsidR="00645066" w:rsidRPr="00016214">
        <w:rPr>
          <w:rFonts w:ascii="Arial" w:hAnsi="Arial" w:cs="Arial"/>
        </w:rPr>
        <w:t xml:space="preserve"> </w:t>
      </w:r>
      <w:r w:rsidR="002046E0" w:rsidRPr="00016214">
        <w:rPr>
          <w:rFonts w:ascii="Arial" w:hAnsi="Arial" w:cs="Arial"/>
        </w:rPr>
        <w:t>Presidenta.-----------------------------------------------------------</w:t>
      </w:r>
      <w:r>
        <w:rPr>
          <w:rFonts w:ascii="Arial" w:hAnsi="Arial" w:cs="Arial"/>
        </w:rPr>
        <w:t>--</w:t>
      </w:r>
      <w:r w:rsidR="00953C2E" w:rsidRPr="00016214">
        <w:rPr>
          <w:rFonts w:ascii="Arial" w:hAnsi="Arial" w:cs="Arial"/>
        </w:rPr>
        <w:t>-------</w:t>
      </w:r>
      <w:r w:rsidR="00195526" w:rsidRPr="00016214">
        <w:rPr>
          <w:rFonts w:ascii="Arial" w:hAnsi="Arial" w:cs="Arial"/>
        </w:rPr>
        <w:t>-----</w:t>
      </w:r>
      <w:r w:rsidR="002046E0" w:rsidRPr="00016214">
        <w:rPr>
          <w:rFonts w:ascii="Arial" w:hAnsi="Arial" w:cs="Arial"/>
        </w:rPr>
        <w:t>-</w:t>
      </w:r>
      <w:r w:rsidR="00966C76" w:rsidRPr="00016214">
        <w:rPr>
          <w:rFonts w:ascii="Arial" w:hAnsi="Arial" w:cs="Arial"/>
        </w:rPr>
        <w:t>----------------</w:t>
      </w:r>
      <w:r w:rsidR="002046E0" w:rsidRPr="00016214">
        <w:rPr>
          <w:rFonts w:ascii="Arial" w:hAnsi="Arial" w:cs="Arial"/>
        </w:rPr>
        <w:t>----------------------</w:t>
      </w:r>
      <w:r w:rsidR="00225FBB" w:rsidRPr="00016214">
        <w:rPr>
          <w:rFonts w:ascii="Arial" w:hAnsi="Arial" w:cs="Arial"/>
        </w:rPr>
        <w:t>-----</w:t>
      </w:r>
      <w:r w:rsidR="00A34123" w:rsidRPr="00016214">
        <w:rPr>
          <w:rFonts w:ascii="Arial" w:hAnsi="Arial" w:cs="Arial"/>
        </w:rPr>
        <w:t>-</w:t>
      </w:r>
      <w:r w:rsidR="00225FBB" w:rsidRPr="00016214">
        <w:rPr>
          <w:rFonts w:ascii="Arial" w:hAnsi="Arial" w:cs="Arial"/>
        </w:rPr>
        <w:t>--------------</w:t>
      </w:r>
      <w:r w:rsidR="002046E0" w:rsidRPr="00016214">
        <w:rPr>
          <w:rFonts w:ascii="Arial" w:hAnsi="Arial" w:cs="Arial"/>
        </w:rPr>
        <w:t>-----------------------------</w:t>
      </w:r>
      <w:r>
        <w:rPr>
          <w:rFonts w:ascii="Arial" w:hAnsi="Arial" w:cs="Arial"/>
        </w:rPr>
        <w:t>-</w:t>
      </w:r>
      <w:r w:rsidR="002046E0" w:rsidRPr="00016214">
        <w:rPr>
          <w:rFonts w:ascii="Arial" w:hAnsi="Arial" w:cs="Arial"/>
        </w:rPr>
        <w:t xml:space="preserve">------- Con la palabra la Presidenta Municipal, </w:t>
      </w:r>
      <w:r w:rsidR="009E3616" w:rsidRPr="00016214">
        <w:rPr>
          <w:rFonts w:ascii="Arial" w:hAnsi="Arial" w:cs="Arial"/>
        </w:rPr>
        <w:t xml:space="preserve">Lcda. </w:t>
      </w:r>
      <w:r w:rsidR="002046E0" w:rsidRPr="00016214">
        <w:rPr>
          <w:rFonts w:ascii="Arial" w:hAnsi="Arial" w:cs="Arial"/>
        </w:rPr>
        <w:t xml:space="preserve">Mirna Citlalli Amaya de Luna: </w:t>
      </w:r>
      <w:r>
        <w:rPr>
          <w:rFonts w:ascii="Arial" w:hAnsi="Arial" w:cs="Arial"/>
        </w:rPr>
        <w:t>Gracias Secretario, p</w:t>
      </w:r>
      <w:r w:rsidR="00B310B6" w:rsidRPr="00016214">
        <w:rPr>
          <w:rFonts w:ascii="Arial" w:hAnsi="Arial" w:cs="Arial"/>
        </w:rPr>
        <w:t xml:space="preserve">or lo que </w:t>
      </w:r>
      <w:r w:rsidR="009E3616" w:rsidRPr="00016214">
        <w:rPr>
          <w:rFonts w:ascii="Arial" w:hAnsi="Arial" w:cs="Arial"/>
        </w:rPr>
        <w:t>en</w:t>
      </w:r>
      <w:r w:rsidR="002046E0" w:rsidRPr="00016214">
        <w:rPr>
          <w:rFonts w:ascii="Arial" w:hAnsi="Arial" w:cs="Arial"/>
        </w:rPr>
        <w:t xml:space="preserve"> votación económica les pregunto</w:t>
      </w:r>
      <w:r w:rsidR="005D37B3" w:rsidRPr="00016214">
        <w:rPr>
          <w:rFonts w:ascii="Arial" w:hAnsi="Arial" w:cs="Arial"/>
        </w:rPr>
        <w:t>,</w:t>
      </w:r>
      <w:r w:rsidR="002046E0" w:rsidRPr="00016214">
        <w:rPr>
          <w:rFonts w:ascii="Arial" w:hAnsi="Arial" w:cs="Arial"/>
        </w:rPr>
        <w:t xml:space="preserve"> quienes estén por la afirmativa de la aprobación del orden del día</w:t>
      </w:r>
      <w:r w:rsidR="00953C2E" w:rsidRPr="00016214">
        <w:rPr>
          <w:rFonts w:ascii="Arial" w:hAnsi="Arial" w:cs="Arial"/>
        </w:rPr>
        <w:t>,</w:t>
      </w:r>
      <w:r w:rsidR="00C10BAE" w:rsidRPr="00016214">
        <w:rPr>
          <w:rFonts w:ascii="Arial" w:hAnsi="Arial" w:cs="Arial"/>
        </w:rPr>
        <w:t xml:space="preserve"> </w:t>
      </w:r>
      <w:r>
        <w:rPr>
          <w:rFonts w:ascii="Arial" w:hAnsi="Arial" w:cs="Arial"/>
        </w:rPr>
        <w:t xml:space="preserve">lo manifiesten </w:t>
      </w:r>
      <w:r w:rsidR="00B310B6" w:rsidRPr="00016214">
        <w:rPr>
          <w:rFonts w:ascii="Arial" w:hAnsi="Arial" w:cs="Arial"/>
        </w:rPr>
        <w:t>levantando su mano</w:t>
      </w:r>
      <w:r w:rsidR="009E3616" w:rsidRPr="00016214">
        <w:rPr>
          <w:rFonts w:ascii="Arial" w:hAnsi="Arial" w:cs="Arial"/>
        </w:rPr>
        <w:t>,</w:t>
      </w:r>
      <w:r w:rsidR="00FD3CFC">
        <w:rPr>
          <w:rFonts w:ascii="Arial" w:hAnsi="Arial" w:cs="Arial"/>
        </w:rPr>
        <w:t xml:space="preserve"> ¿a favor?</w:t>
      </w:r>
      <w:r w:rsidR="00793172" w:rsidRPr="00016214">
        <w:rPr>
          <w:rFonts w:ascii="Arial" w:hAnsi="Arial" w:cs="Arial"/>
        </w:rPr>
        <w:t xml:space="preserve"> </w:t>
      </w:r>
      <w:r w:rsidR="00FD3CFC">
        <w:rPr>
          <w:rFonts w:ascii="Arial" w:hAnsi="Arial" w:cs="Arial"/>
        </w:rPr>
        <w:t xml:space="preserve">muchas </w:t>
      </w:r>
      <w:r w:rsidR="00793172" w:rsidRPr="00016214">
        <w:rPr>
          <w:rFonts w:ascii="Arial" w:hAnsi="Arial" w:cs="Arial"/>
        </w:rPr>
        <w:t>gracias</w:t>
      </w:r>
      <w:r w:rsidR="00FD3CFC">
        <w:rPr>
          <w:rFonts w:ascii="Arial" w:hAnsi="Arial" w:cs="Arial"/>
        </w:rPr>
        <w:t>, aprobado por unanimi</w:t>
      </w:r>
      <w:r w:rsidR="00793172" w:rsidRPr="00016214">
        <w:rPr>
          <w:rFonts w:ascii="Arial" w:hAnsi="Arial" w:cs="Arial"/>
        </w:rPr>
        <w:t>dad</w:t>
      </w:r>
      <w:r w:rsidR="00FD3CFC">
        <w:rPr>
          <w:rFonts w:ascii="Arial" w:hAnsi="Arial" w:cs="Arial"/>
        </w:rPr>
        <w:t>, adelante Secretario</w:t>
      </w:r>
      <w:r w:rsidR="00195526" w:rsidRPr="00016214">
        <w:rPr>
          <w:rFonts w:ascii="Arial" w:hAnsi="Arial" w:cs="Arial"/>
        </w:rPr>
        <w:t>---------------------------------------------------------------------</w:t>
      </w:r>
      <w:r w:rsidR="00C10BAE" w:rsidRPr="00016214">
        <w:rPr>
          <w:rFonts w:ascii="Arial" w:hAnsi="Arial" w:cs="Arial"/>
        </w:rPr>
        <w:t>----------</w:t>
      </w:r>
      <w:r w:rsidR="00966C76" w:rsidRPr="00016214">
        <w:rPr>
          <w:rFonts w:ascii="Arial" w:hAnsi="Arial" w:cs="Arial"/>
        </w:rPr>
        <w:t>------------------</w:t>
      </w:r>
      <w:r w:rsidR="00793172" w:rsidRPr="00016214">
        <w:rPr>
          <w:rFonts w:ascii="Arial" w:hAnsi="Arial" w:cs="Arial"/>
        </w:rPr>
        <w:t xml:space="preserve">------------- </w:t>
      </w:r>
      <w:r w:rsidR="00FD3CFC" w:rsidRPr="00016214">
        <w:rPr>
          <w:rFonts w:ascii="Arial" w:hAnsi="Arial" w:cs="Arial"/>
        </w:rPr>
        <w:t>En uso de la voz el Secretario del Ayuntamiento, Mtro. Antonio Fernando Chávez Delgadillo:</w:t>
      </w:r>
      <w:r w:rsidR="00FD3CFC">
        <w:rPr>
          <w:rFonts w:ascii="Arial" w:hAnsi="Arial" w:cs="Arial"/>
        </w:rPr>
        <w:t xml:space="preserve"> Para el tercer punto vamos.----------------------------------------------------------------------------------------------------------------------------------------------------------------------</w:t>
      </w:r>
      <w:r w:rsidR="00F645FF" w:rsidRPr="00016214">
        <w:rPr>
          <w:rFonts w:ascii="Arial" w:hAnsi="Arial" w:cs="Arial"/>
        </w:rPr>
        <w:t>Con la palabra la Presidenta Municipal, Lcda. Mirna Citlalli Amaya de Luna: Pa</w:t>
      </w:r>
      <w:r w:rsidR="00FD3CFC">
        <w:rPr>
          <w:rFonts w:ascii="Arial" w:hAnsi="Arial" w:cs="Arial"/>
        </w:rPr>
        <w:t>samos</w:t>
      </w:r>
      <w:r w:rsidR="00F645FF" w:rsidRPr="00016214">
        <w:rPr>
          <w:rFonts w:ascii="Arial" w:hAnsi="Arial" w:cs="Arial"/>
        </w:rPr>
        <w:t xml:space="preserve"> </w:t>
      </w:r>
      <w:r w:rsidR="00FD3CFC">
        <w:rPr>
          <w:rFonts w:ascii="Arial" w:hAnsi="Arial" w:cs="Arial"/>
        </w:rPr>
        <w:t>a</w:t>
      </w:r>
      <w:r w:rsidR="00F645FF" w:rsidRPr="00016214">
        <w:rPr>
          <w:rFonts w:ascii="Arial" w:hAnsi="Arial" w:cs="Arial"/>
        </w:rPr>
        <w:t xml:space="preserve">l desahogo del </w:t>
      </w:r>
      <w:r w:rsidR="00F645FF" w:rsidRPr="00016214">
        <w:rPr>
          <w:rFonts w:ascii="Arial" w:hAnsi="Arial" w:cs="Arial"/>
          <w:b/>
          <w:u w:val="single"/>
        </w:rPr>
        <w:t>TERCER PUNTO</w:t>
      </w:r>
      <w:r w:rsidR="00F645FF" w:rsidRPr="00016214">
        <w:rPr>
          <w:rFonts w:ascii="Arial" w:hAnsi="Arial" w:cs="Arial"/>
        </w:rPr>
        <w:t xml:space="preserve"> del orden del día, consistente en la </w:t>
      </w:r>
      <w:r w:rsidR="00F645FF" w:rsidRPr="00016214">
        <w:rPr>
          <w:rFonts w:ascii="Arial" w:hAnsi="Arial" w:cs="Arial"/>
          <w:b/>
        </w:rPr>
        <w:t>lectura, análisis y aprobación</w:t>
      </w:r>
      <w:bookmarkStart w:id="2" w:name="_Hlk111630462"/>
      <w:r w:rsidR="00EA6282" w:rsidRPr="00016214">
        <w:rPr>
          <w:rFonts w:ascii="Arial" w:hAnsi="Arial" w:cs="Arial"/>
          <w:b/>
        </w:rPr>
        <w:t xml:space="preserve"> </w:t>
      </w:r>
      <w:r w:rsidR="00870E2F" w:rsidRPr="00870E2F">
        <w:rPr>
          <w:rFonts w:ascii="Arial" w:hAnsi="Arial" w:cs="Arial"/>
          <w:b/>
          <w:bCs/>
        </w:rPr>
        <w:t>del acta de la sesión ordinaria de</w:t>
      </w:r>
      <w:r w:rsidR="00FD3CFC">
        <w:rPr>
          <w:rFonts w:ascii="Arial" w:hAnsi="Arial" w:cs="Arial"/>
          <w:b/>
          <w:bCs/>
        </w:rPr>
        <w:t>l día</w:t>
      </w:r>
      <w:r w:rsidR="00870E2F" w:rsidRPr="00870E2F">
        <w:rPr>
          <w:rFonts w:ascii="Arial" w:hAnsi="Arial" w:cs="Arial"/>
          <w:b/>
          <w:bCs/>
        </w:rPr>
        <w:t xml:space="preserve"> 27 de enero del año 2023</w:t>
      </w:r>
      <w:bookmarkEnd w:id="2"/>
      <w:r w:rsidR="00EA6282" w:rsidRPr="00016214">
        <w:rPr>
          <w:rFonts w:ascii="Arial" w:hAnsi="Arial" w:cs="Arial"/>
          <w:b/>
        </w:rPr>
        <w:t xml:space="preserve">, </w:t>
      </w:r>
      <w:r w:rsidR="00F645FF" w:rsidRPr="00016214">
        <w:rPr>
          <w:rFonts w:ascii="Arial" w:hAnsi="Arial" w:cs="Arial"/>
          <w:b/>
          <w:bCs/>
        </w:rPr>
        <w:t xml:space="preserve">se solicita la dispensa de la lectura, </w:t>
      </w:r>
      <w:r w:rsidR="00F645FF" w:rsidRPr="00016214">
        <w:rPr>
          <w:rFonts w:ascii="Arial" w:hAnsi="Arial" w:cs="Arial"/>
        </w:rPr>
        <w:t xml:space="preserve">en virtud de que </w:t>
      </w:r>
      <w:r w:rsidR="00FD3CFC">
        <w:rPr>
          <w:rFonts w:ascii="Arial" w:hAnsi="Arial" w:cs="Arial"/>
        </w:rPr>
        <w:t>el</w:t>
      </w:r>
      <w:r w:rsidR="00F645FF" w:rsidRPr="00016214">
        <w:rPr>
          <w:rFonts w:ascii="Arial" w:hAnsi="Arial" w:cs="Arial"/>
        </w:rPr>
        <w:t xml:space="preserve"> proyecto ha sido circulado con anticipación y enviado de manera electrónica para su estudio</w:t>
      </w:r>
      <w:r w:rsidR="00FD3CFC">
        <w:rPr>
          <w:rFonts w:ascii="Arial" w:hAnsi="Arial" w:cs="Arial"/>
        </w:rPr>
        <w:t xml:space="preserve"> y</w:t>
      </w:r>
      <w:r w:rsidR="0090341B" w:rsidRPr="00016214">
        <w:rPr>
          <w:rFonts w:ascii="Arial" w:hAnsi="Arial" w:cs="Arial"/>
        </w:rPr>
        <w:t xml:space="preserve"> </w:t>
      </w:r>
      <w:r w:rsidR="00F645FF" w:rsidRPr="00016214">
        <w:rPr>
          <w:rFonts w:ascii="Arial" w:hAnsi="Arial" w:cs="Arial"/>
        </w:rPr>
        <w:t>análisis</w:t>
      </w:r>
      <w:r w:rsidR="00B310B6" w:rsidRPr="00016214">
        <w:rPr>
          <w:rFonts w:ascii="Arial" w:hAnsi="Arial" w:cs="Arial"/>
        </w:rPr>
        <w:t>,</w:t>
      </w:r>
      <w:r w:rsidR="00F645FF" w:rsidRPr="00016214">
        <w:rPr>
          <w:rFonts w:ascii="Arial" w:hAnsi="Arial" w:cs="Arial"/>
        </w:rPr>
        <w:t xml:space="preserve"> a través de los correos autorizados por cada uno de ustedes, por lo que en votación económica les pregunto, quienes estén por la afirmativa de la aprobación de la dispensa de la lectura, favor de manifestarlo, </w:t>
      </w:r>
      <w:r w:rsidR="00966C76" w:rsidRPr="00016214">
        <w:rPr>
          <w:rFonts w:ascii="Arial" w:hAnsi="Arial" w:cs="Arial"/>
        </w:rPr>
        <w:t>¿a favor?</w:t>
      </w:r>
      <w:r w:rsidR="00B310B6" w:rsidRPr="00016214">
        <w:rPr>
          <w:rFonts w:ascii="Arial" w:hAnsi="Arial" w:cs="Arial"/>
        </w:rPr>
        <w:t xml:space="preserve">, </w:t>
      </w:r>
      <w:r w:rsidR="00F645FF" w:rsidRPr="00016214">
        <w:rPr>
          <w:rFonts w:ascii="Arial" w:hAnsi="Arial" w:cs="Arial"/>
        </w:rPr>
        <w:t xml:space="preserve">muchas gracias, </w:t>
      </w:r>
      <w:r w:rsidR="008B5450" w:rsidRPr="00016214">
        <w:rPr>
          <w:rFonts w:ascii="Arial" w:hAnsi="Arial" w:cs="Arial"/>
          <w:i/>
        </w:rPr>
        <w:t>[</w:t>
      </w:r>
      <w:r w:rsidR="008B5450" w:rsidRPr="0098049A">
        <w:rPr>
          <w:rFonts w:ascii="Arial" w:hAnsi="Arial" w:cs="Arial"/>
        </w:rPr>
        <w:t>Regidores y Regidoras presentes levantan la mano</w:t>
      </w:r>
      <w:r w:rsidR="008B5450">
        <w:rPr>
          <w:rFonts w:ascii="Arial" w:hAnsi="Arial" w:cs="Arial"/>
        </w:rPr>
        <w:t xml:space="preserve"> aprobando por unanimidad</w:t>
      </w:r>
      <w:r w:rsidR="008B5450" w:rsidRPr="0098049A">
        <w:rPr>
          <w:rFonts w:ascii="Arial" w:hAnsi="Arial" w:cs="Arial"/>
        </w:rPr>
        <w:t>].</w:t>
      </w:r>
      <w:r w:rsidR="008B5450">
        <w:rPr>
          <w:rFonts w:ascii="Arial" w:hAnsi="Arial" w:cs="Arial"/>
        </w:rPr>
        <w:t xml:space="preserve"> Se s</w:t>
      </w:r>
      <w:r w:rsidR="00B310B6" w:rsidRPr="00016214">
        <w:rPr>
          <w:rFonts w:ascii="Arial" w:hAnsi="Arial" w:cs="Arial"/>
        </w:rPr>
        <w:t>omet</w:t>
      </w:r>
      <w:r w:rsidR="008B5450">
        <w:rPr>
          <w:rFonts w:ascii="Arial" w:hAnsi="Arial" w:cs="Arial"/>
        </w:rPr>
        <w:t>e</w:t>
      </w:r>
      <w:r w:rsidR="00B310B6" w:rsidRPr="00016214">
        <w:rPr>
          <w:rFonts w:ascii="Arial" w:hAnsi="Arial" w:cs="Arial"/>
        </w:rPr>
        <w:t xml:space="preserve"> </w:t>
      </w:r>
      <w:r w:rsidR="00F645FF" w:rsidRPr="00016214">
        <w:rPr>
          <w:rFonts w:ascii="Arial" w:hAnsi="Arial" w:cs="Arial"/>
        </w:rPr>
        <w:t xml:space="preserve">a </w:t>
      </w:r>
      <w:r w:rsidR="00966C76" w:rsidRPr="00016214">
        <w:rPr>
          <w:rFonts w:ascii="Arial" w:hAnsi="Arial" w:cs="Arial"/>
        </w:rPr>
        <w:t xml:space="preserve">votación la </w:t>
      </w:r>
      <w:r w:rsidR="00F645FF" w:rsidRPr="00016214">
        <w:rPr>
          <w:rFonts w:ascii="Arial" w:hAnsi="Arial" w:cs="Arial"/>
        </w:rPr>
        <w:t xml:space="preserve">aprobación </w:t>
      </w:r>
      <w:r w:rsidR="00966C76" w:rsidRPr="00016214">
        <w:rPr>
          <w:rFonts w:ascii="Arial" w:hAnsi="Arial" w:cs="Arial"/>
        </w:rPr>
        <w:t>d</w:t>
      </w:r>
      <w:r w:rsidR="00F645FF" w:rsidRPr="00016214">
        <w:rPr>
          <w:rFonts w:ascii="Arial" w:hAnsi="Arial" w:cs="Arial"/>
        </w:rPr>
        <w:t>el</w:t>
      </w:r>
      <w:r w:rsidR="00F645FF" w:rsidRPr="00016214">
        <w:rPr>
          <w:rFonts w:ascii="Arial" w:hAnsi="Arial" w:cs="Arial"/>
          <w:b/>
          <w:bCs/>
        </w:rPr>
        <w:t xml:space="preserve"> contenido del acta</w:t>
      </w:r>
      <w:r w:rsidR="00F645FF" w:rsidRPr="00016214">
        <w:rPr>
          <w:rFonts w:ascii="Arial" w:hAnsi="Arial" w:cs="Arial"/>
        </w:rPr>
        <w:t>, quienes estén por la afirmativa favor de manifestarlo</w:t>
      </w:r>
      <w:r w:rsidR="008B5450">
        <w:rPr>
          <w:rFonts w:ascii="Arial" w:hAnsi="Arial" w:cs="Arial"/>
        </w:rPr>
        <w:t>, ¿a favor?, gracias es aprobado por unanimidad.</w:t>
      </w:r>
      <w:r w:rsidR="00B310B6" w:rsidRPr="00016214">
        <w:rPr>
          <w:rFonts w:ascii="Arial" w:hAnsi="Arial" w:cs="Arial"/>
        </w:rPr>
        <w:t>-------------------------------------------------------------------------------------------------------------------------------------------------------------------------</w:t>
      </w:r>
      <w:r w:rsidR="008B5450">
        <w:rPr>
          <w:rFonts w:ascii="Arial" w:hAnsi="Arial" w:cs="Arial"/>
        </w:rPr>
        <w:t>-------</w:t>
      </w:r>
      <w:r w:rsidR="00B310B6" w:rsidRPr="00016214">
        <w:rPr>
          <w:rFonts w:ascii="Arial" w:hAnsi="Arial" w:cs="Arial"/>
        </w:rPr>
        <w:t>---</w:t>
      </w:r>
      <w:r w:rsidR="002046E0" w:rsidRPr="00016214">
        <w:rPr>
          <w:rFonts w:ascii="Arial" w:hAnsi="Arial" w:cs="Arial"/>
        </w:rPr>
        <w:t xml:space="preserve">Con la palabra la Presidenta Municipal, </w:t>
      </w:r>
      <w:r w:rsidR="009E3616" w:rsidRPr="00016214">
        <w:rPr>
          <w:rFonts w:ascii="Arial" w:hAnsi="Arial" w:cs="Arial"/>
        </w:rPr>
        <w:t xml:space="preserve">Lcda. </w:t>
      </w:r>
      <w:r w:rsidR="002046E0" w:rsidRPr="00016214">
        <w:rPr>
          <w:rFonts w:ascii="Arial" w:hAnsi="Arial" w:cs="Arial"/>
        </w:rPr>
        <w:t xml:space="preserve">Mirna Citlalli Amaya de Luna: En el desahogo del </w:t>
      </w:r>
      <w:r w:rsidR="002046E0" w:rsidRPr="00016214">
        <w:rPr>
          <w:rFonts w:ascii="Arial" w:hAnsi="Arial" w:cs="Arial"/>
          <w:b/>
          <w:u w:val="single"/>
        </w:rPr>
        <w:t>CUARTO PUNTO</w:t>
      </w:r>
      <w:r w:rsidR="002046E0" w:rsidRPr="00016214">
        <w:rPr>
          <w:rFonts w:ascii="Arial" w:hAnsi="Arial" w:cs="Arial"/>
        </w:rPr>
        <w:t xml:space="preserve"> del </w:t>
      </w:r>
      <w:r w:rsidR="00FC0A41" w:rsidRPr="00016214">
        <w:rPr>
          <w:rFonts w:ascii="Arial" w:hAnsi="Arial" w:cs="Arial"/>
        </w:rPr>
        <w:t xml:space="preserve">orden del </w:t>
      </w:r>
      <w:r w:rsidR="002046E0" w:rsidRPr="00016214">
        <w:rPr>
          <w:rFonts w:ascii="Arial" w:hAnsi="Arial" w:cs="Arial"/>
        </w:rPr>
        <w:t xml:space="preserve">día, se solicita al Secretario del Ayuntamiento </w:t>
      </w:r>
      <w:r w:rsidR="00966C76" w:rsidRPr="00016214">
        <w:rPr>
          <w:rFonts w:ascii="Arial" w:hAnsi="Arial" w:cs="Arial"/>
          <w:bCs/>
        </w:rPr>
        <w:t>d</w:t>
      </w:r>
      <w:r w:rsidR="00966C76" w:rsidRPr="00016214">
        <w:rPr>
          <w:rFonts w:ascii="Arial" w:eastAsia="Calibri" w:hAnsi="Arial" w:cs="Arial"/>
        </w:rPr>
        <w:t>é</w:t>
      </w:r>
      <w:r w:rsidR="002046E0" w:rsidRPr="00016214">
        <w:rPr>
          <w:rFonts w:ascii="Arial" w:hAnsi="Arial" w:cs="Arial"/>
        </w:rPr>
        <w:t xml:space="preserve"> lectura a los</w:t>
      </w:r>
      <w:r w:rsidR="008B5450">
        <w:rPr>
          <w:rFonts w:ascii="Arial" w:hAnsi="Arial" w:cs="Arial"/>
        </w:rPr>
        <w:t xml:space="preserve"> asuntos de</w:t>
      </w:r>
      <w:r w:rsidR="002046E0" w:rsidRPr="00016214">
        <w:rPr>
          <w:rFonts w:ascii="Arial" w:hAnsi="Arial" w:cs="Arial"/>
        </w:rPr>
        <w:t xml:space="preserve"> </w:t>
      </w:r>
      <w:r w:rsidR="002046E0" w:rsidRPr="00016214">
        <w:rPr>
          <w:rFonts w:ascii="Arial" w:hAnsi="Arial" w:cs="Arial"/>
          <w:b/>
        </w:rPr>
        <w:t>comunicados agendados</w:t>
      </w:r>
      <w:r w:rsidR="002046E0" w:rsidRPr="00016214">
        <w:rPr>
          <w:rFonts w:ascii="Arial" w:hAnsi="Arial" w:cs="Arial"/>
          <w:bCs/>
        </w:rPr>
        <w:t>.--------------------------------------------------------------------------</w:t>
      </w:r>
      <w:r w:rsidR="00C10BAE" w:rsidRPr="00016214">
        <w:rPr>
          <w:rFonts w:ascii="Arial" w:hAnsi="Arial" w:cs="Arial"/>
          <w:bCs/>
        </w:rPr>
        <w:t>------------</w:t>
      </w:r>
      <w:r w:rsidR="004C12B4" w:rsidRPr="00016214">
        <w:rPr>
          <w:rFonts w:ascii="Arial" w:hAnsi="Arial" w:cs="Arial"/>
          <w:bCs/>
        </w:rPr>
        <w:t>-</w:t>
      </w:r>
      <w:r w:rsidR="00C10BAE" w:rsidRPr="00016214">
        <w:rPr>
          <w:rFonts w:ascii="Arial" w:hAnsi="Arial" w:cs="Arial"/>
          <w:bCs/>
        </w:rPr>
        <w:t>---</w:t>
      </w:r>
      <w:r w:rsidR="002046E0" w:rsidRPr="00016214">
        <w:rPr>
          <w:rFonts w:ascii="Arial" w:hAnsi="Arial" w:cs="Arial"/>
          <w:bCs/>
        </w:rPr>
        <w:t>--</w:t>
      </w:r>
      <w:r w:rsidR="00B4279C" w:rsidRPr="00016214">
        <w:rPr>
          <w:rFonts w:ascii="Arial" w:hAnsi="Arial" w:cs="Arial"/>
          <w:bCs/>
        </w:rPr>
        <w:t>------------</w:t>
      </w:r>
      <w:r w:rsidR="00A34123" w:rsidRPr="00016214">
        <w:rPr>
          <w:rFonts w:ascii="Arial" w:hAnsi="Arial" w:cs="Arial"/>
          <w:bCs/>
        </w:rPr>
        <w:t>-----</w:t>
      </w:r>
      <w:r w:rsidR="009367F7" w:rsidRPr="00016214">
        <w:rPr>
          <w:rFonts w:ascii="Arial" w:hAnsi="Arial" w:cs="Arial"/>
          <w:bCs/>
        </w:rPr>
        <w:t>----------------</w:t>
      </w:r>
      <w:bookmarkStart w:id="3" w:name="_Hlk94013920"/>
      <w:r w:rsidR="000F76B6" w:rsidRPr="00016214">
        <w:rPr>
          <w:rFonts w:ascii="Arial" w:hAnsi="Arial" w:cs="Arial"/>
        </w:rPr>
        <w:t xml:space="preserve">En uso de la voz el Secretario del Ayuntamiento, Mtro. Antonio Fernando Chávez Delgadillo: </w:t>
      </w:r>
      <w:r w:rsidR="008B5450">
        <w:rPr>
          <w:rFonts w:ascii="Arial" w:hAnsi="Arial" w:cs="Arial"/>
        </w:rPr>
        <w:t xml:space="preserve">Con su permiso compañera Presidenta, compañeras y compañeros, </w:t>
      </w:r>
      <w:r w:rsidR="001B52A9" w:rsidRPr="008D52F2">
        <w:rPr>
          <w:rFonts w:ascii="Arial" w:hAnsi="Arial" w:cs="Arial"/>
          <w:b/>
        </w:rPr>
        <w:t xml:space="preserve">IV.- A) </w:t>
      </w:r>
      <w:r w:rsidR="001B52A9" w:rsidRPr="008D52F2">
        <w:rPr>
          <w:rFonts w:ascii="Arial" w:hAnsi="Arial" w:cs="Arial"/>
        </w:rPr>
        <w:t xml:space="preserve">Se recibió escrito de la Comisión de Educación, Cultura, Deporte y Juventud del H. Congreso del Estado de Jalisco, mediante el cual informa respecto </w:t>
      </w:r>
      <w:r w:rsidR="008B5450">
        <w:rPr>
          <w:rFonts w:ascii="Arial" w:hAnsi="Arial" w:cs="Arial"/>
        </w:rPr>
        <w:t>del</w:t>
      </w:r>
      <w:r w:rsidR="001B52A9" w:rsidRPr="008D52F2">
        <w:rPr>
          <w:rFonts w:ascii="Arial" w:hAnsi="Arial" w:cs="Arial"/>
        </w:rPr>
        <w:t xml:space="preserve"> acuerdo legislativo </w:t>
      </w:r>
      <w:r w:rsidR="001B52A9" w:rsidRPr="008D52F2">
        <w:rPr>
          <w:rFonts w:ascii="Arial" w:hAnsi="Arial" w:cs="Arial"/>
          <w:b/>
          <w:bCs/>
        </w:rPr>
        <w:t>497</w:t>
      </w:r>
      <w:r w:rsidR="001B52A9" w:rsidRPr="008D52F2">
        <w:rPr>
          <w:rFonts w:ascii="Arial" w:hAnsi="Arial" w:cs="Arial"/>
        </w:rPr>
        <w:t>-LXIII(</w:t>
      </w:r>
      <w:r w:rsidR="001B52A9" w:rsidRPr="008D52F2">
        <w:rPr>
          <w:rFonts w:ascii="Arial" w:hAnsi="Arial" w:cs="Arial"/>
          <w:b/>
        </w:rPr>
        <w:t>Sexagésima Tercera</w:t>
      </w:r>
      <w:r w:rsidR="001B52A9" w:rsidRPr="008D52F2">
        <w:rPr>
          <w:rFonts w:ascii="Arial" w:hAnsi="Arial" w:cs="Arial"/>
        </w:rPr>
        <w:t>)-22.</w:t>
      </w:r>
      <w:r w:rsidR="008B5450">
        <w:rPr>
          <w:rFonts w:ascii="Arial" w:hAnsi="Arial" w:cs="Arial"/>
        </w:rPr>
        <w:t>---------------------------------------------------------------------</w:t>
      </w:r>
      <w:r w:rsidR="00D23818">
        <w:rPr>
          <w:rFonts w:ascii="Arial" w:hAnsi="Arial" w:cs="Arial"/>
        </w:rPr>
        <w:t>-----------</w:t>
      </w:r>
      <w:r w:rsidR="008B5450">
        <w:rPr>
          <w:rFonts w:ascii="Arial" w:hAnsi="Arial" w:cs="Arial"/>
        </w:rPr>
        <w:t>----------------------------------------------</w:t>
      </w:r>
      <w:r w:rsidR="001B52A9" w:rsidRPr="008D52F2">
        <w:rPr>
          <w:rFonts w:ascii="Arial" w:hAnsi="Arial" w:cs="Arial"/>
          <w:b/>
        </w:rPr>
        <w:t xml:space="preserve">IV.- B) </w:t>
      </w:r>
      <w:bookmarkStart w:id="4" w:name="_Hlk117863196"/>
      <w:r w:rsidR="001B52A9" w:rsidRPr="008D52F2">
        <w:rPr>
          <w:rFonts w:ascii="Arial" w:hAnsi="Arial" w:cs="Arial"/>
        </w:rPr>
        <w:t xml:space="preserve">Se recibió </w:t>
      </w:r>
      <w:r w:rsidR="00D23818">
        <w:rPr>
          <w:rFonts w:ascii="Arial" w:hAnsi="Arial" w:cs="Arial"/>
        </w:rPr>
        <w:t xml:space="preserve">también, </w:t>
      </w:r>
      <w:r w:rsidR="001B52A9" w:rsidRPr="008D52F2">
        <w:rPr>
          <w:rFonts w:ascii="Arial" w:hAnsi="Arial" w:cs="Arial"/>
        </w:rPr>
        <w:t xml:space="preserve">escrito de la Secretaría General del H. Congreso del Estado, </w:t>
      </w:r>
      <w:r w:rsidR="00D23818">
        <w:rPr>
          <w:rFonts w:ascii="Arial" w:hAnsi="Arial" w:cs="Arial"/>
        </w:rPr>
        <w:t xml:space="preserve">a efecto de hacernos de conocimiento de los acuerdos legislativos </w:t>
      </w:r>
      <w:r w:rsidR="001B52A9" w:rsidRPr="008D52F2">
        <w:rPr>
          <w:rFonts w:ascii="Arial" w:hAnsi="Arial" w:cs="Arial"/>
          <w:b/>
          <w:bCs/>
        </w:rPr>
        <w:t>1202</w:t>
      </w:r>
      <w:r w:rsidR="001B52A9" w:rsidRPr="008D52F2">
        <w:rPr>
          <w:rFonts w:ascii="Arial" w:hAnsi="Arial" w:cs="Arial"/>
        </w:rPr>
        <w:t xml:space="preserve">, </w:t>
      </w:r>
      <w:r w:rsidR="001B52A9" w:rsidRPr="008D52F2">
        <w:rPr>
          <w:rFonts w:ascii="Arial" w:hAnsi="Arial" w:cs="Arial"/>
          <w:b/>
          <w:bCs/>
        </w:rPr>
        <w:t>1203</w:t>
      </w:r>
      <w:r w:rsidR="001B52A9" w:rsidRPr="008D52F2">
        <w:rPr>
          <w:rFonts w:ascii="Arial" w:hAnsi="Arial" w:cs="Arial"/>
        </w:rPr>
        <w:t xml:space="preserve">, </w:t>
      </w:r>
      <w:r w:rsidR="001B52A9" w:rsidRPr="008D52F2">
        <w:rPr>
          <w:rFonts w:ascii="Arial" w:hAnsi="Arial" w:cs="Arial"/>
          <w:b/>
          <w:bCs/>
        </w:rPr>
        <w:t>1209</w:t>
      </w:r>
      <w:r w:rsidR="001B52A9" w:rsidRPr="008D52F2">
        <w:rPr>
          <w:rFonts w:ascii="Arial" w:hAnsi="Arial" w:cs="Arial"/>
        </w:rPr>
        <w:t xml:space="preserve">, </w:t>
      </w:r>
      <w:r w:rsidR="001B52A9" w:rsidRPr="008D52F2">
        <w:rPr>
          <w:rFonts w:ascii="Arial" w:hAnsi="Arial" w:cs="Arial"/>
          <w:b/>
          <w:bCs/>
        </w:rPr>
        <w:t>1263</w:t>
      </w:r>
      <w:r w:rsidR="001B52A9" w:rsidRPr="008D52F2">
        <w:rPr>
          <w:rFonts w:ascii="Arial" w:hAnsi="Arial" w:cs="Arial"/>
        </w:rPr>
        <w:t xml:space="preserve"> y </w:t>
      </w:r>
      <w:r w:rsidR="001B52A9" w:rsidRPr="008D52F2">
        <w:rPr>
          <w:rFonts w:ascii="Arial" w:hAnsi="Arial" w:cs="Arial"/>
          <w:b/>
          <w:bCs/>
        </w:rPr>
        <w:t>1265</w:t>
      </w:r>
      <w:bookmarkEnd w:id="4"/>
      <w:r w:rsidR="001B52A9" w:rsidRPr="008D52F2">
        <w:rPr>
          <w:rFonts w:ascii="Arial" w:hAnsi="Arial" w:cs="Arial"/>
        </w:rPr>
        <w:t xml:space="preserve">, todos de </w:t>
      </w:r>
      <w:r w:rsidR="00D23818">
        <w:rPr>
          <w:rFonts w:ascii="Arial" w:hAnsi="Arial" w:cs="Arial"/>
        </w:rPr>
        <w:t>esta</w:t>
      </w:r>
      <w:r w:rsidR="001B52A9" w:rsidRPr="008D52F2">
        <w:rPr>
          <w:rFonts w:ascii="Arial" w:hAnsi="Arial" w:cs="Arial"/>
        </w:rPr>
        <w:t xml:space="preserve"> LXIII(</w:t>
      </w:r>
      <w:r w:rsidR="001B52A9" w:rsidRPr="008D52F2">
        <w:rPr>
          <w:rFonts w:ascii="Arial" w:hAnsi="Arial" w:cs="Arial"/>
          <w:b/>
        </w:rPr>
        <w:t>Sexagésima Tercera</w:t>
      </w:r>
      <w:r w:rsidR="001B52A9" w:rsidRPr="008D52F2">
        <w:rPr>
          <w:rFonts w:ascii="Arial" w:hAnsi="Arial" w:cs="Arial"/>
        </w:rPr>
        <w:t>)-23</w:t>
      </w:r>
      <w:r w:rsidR="00D23818">
        <w:rPr>
          <w:rFonts w:ascii="Arial" w:hAnsi="Arial" w:cs="Arial"/>
        </w:rPr>
        <w:t>,</w:t>
      </w:r>
      <w:r w:rsidR="00EF6837" w:rsidRPr="00016214">
        <w:rPr>
          <w:rFonts w:ascii="Arial" w:hAnsi="Arial" w:cs="Arial"/>
        </w:rPr>
        <w:t xml:space="preserve"> es cuanto </w:t>
      </w:r>
      <w:r w:rsidR="00D23818">
        <w:rPr>
          <w:rFonts w:ascii="Arial" w:hAnsi="Arial" w:cs="Arial"/>
        </w:rPr>
        <w:t xml:space="preserve">compañera </w:t>
      </w:r>
      <w:r w:rsidR="00EF6837" w:rsidRPr="00016214">
        <w:rPr>
          <w:rFonts w:ascii="Arial" w:hAnsi="Arial" w:cs="Arial"/>
        </w:rPr>
        <w:t>Presidenta.--</w:t>
      </w:r>
      <w:r w:rsidR="00113376" w:rsidRPr="00016214">
        <w:rPr>
          <w:rFonts w:ascii="Arial" w:hAnsi="Arial" w:cs="Arial"/>
        </w:rPr>
        <w:t>------------------------------------------------------------------</w:t>
      </w:r>
      <w:r w:rsidR="00113376" w:rsidRPr="00016214">
        <w:rPr>
          <w:rFonts w:ascii="Arial" w:hAnsi="Arial" w:cs="Arial"/>
        </w:rPr>
        <w:lastRenderedPageBreak/>
        <w:t>----------------</w:t>
      </w:r>
      <w:r w:rsidR="001B52A9">
        <w:rPr>
          <w:rFonts w:ascii="Arial" w:hAnsi="Arial" w:cs="Arial"/>
        </w:rPr>
        <w:t>--------------------</w:t>
      </w:r>
      <w:r w:rsidR="00113376" w:rsidRPr="00016214">
        <w:rPr>
          <w:rFonts w:ascii="Arial" w:hAnsi="Arial" w:cs="Arial"/>
        </w:rPr>
        <w:t>----</w:t>
      </w:r>
      <w:r w:rsidR="00BC4CDC" w:rsidRPr="00016214">
        <w:rPr>
          <w:rFonts w:ascii="Arial" w:hAnsi="Arial" w:cs="Arial"/>
        </w:rPr>
        <w:t>---------------------------------------------------------------------</w:t>
      </w:r>
      <w:r w:rsidR="002046E0" w:rsidRPr="00016214">
        <w:rPr>
          <w:rFonts w:ascii="Arial" w:hAnsi="Arial" w:cs="Arial"/>
        </w:rPr>
        <w:t xml:space="preserve">Con la palabra la Presidenta Municipal, </w:t>
      </w:r>
      <w:r w:rsidR="009E3616" w:rsidRPr="00016214">
        <w:rPr>
          <w:rFonts w:ascii="Arial" w:hAnsi="Arial" w:cs="Arial"/>
        </w:rPr>
        <w:t xml:space="preserve">Lcda. </w:t>
      </w:r>
      <w:r w:rsidR="002046E0" w:rsidRPr="00016214">
        <w:rPr>
          <w:rFonts w:ascii="Arial" w:hAnsi="Arial" w:cs="Arial"/>
        </w:rPr>
        <w:t xml:space="preserve">Mirna Citlalli Amaya de Luna: </w:t>
      </w:r>
      <w:r w:rsidR="008C69BA" w:rsidRPr="00016214">
        <w:rPr>
          <w:rFonts w:ascii="Arial" w:hAnsi="Arial" w:cs="Arial"/>
        </w:rPr>
        <w:t>Gracias</w:t>
      </w:r>
      <w:r w:rsidR="00953C2E" w:rsidRPr="00016214">
        <w:rPr>
          <w:rFonts w:ascii="Arial" w:hAnsi="Arial" w:cs="Arial"/>
        </w:rPr>
        <w:t xml:space="preserve"> Secretario</w:t>
      </w:r>
      <w:r w:rsidR="008C69BA" w:rsidRPr="00016214">
        <w:rPr>
          <w:rFonts w:ascii="Arial" w:hAnsi="Arial" w:cs="Arial"/>
        </w:rPr>
        <w:t xml:space="preserve">, </w:t>
      </w:r>
      <w:r w:rsidR="00113376" w:rsidRPr="00016214">
        <w:rPr>
          <w:rFonts w:ascii="Arial" w:hAnsi="Arial" w:cs="Arial"/>
        </w:rPr>
        <w:t>en</w:t>
      </w:r>
      <w:r w:rsidR="002046E0" w:rsidRPr="00016214">
        <w:rPr>
          <w:rFonts w:ascii="Arial" w:hAnsi="Arial" w:cs="Arial"/>
        </w:rPr>
        <w:t xml:space="preserve"> el desahogo del </w:t>
      </w:r>
      <w:r w:rsidR="002046E0" w:rsidRPr="00016214">
        <w:rPr>
          <w:rFonts w:ascii="Arial" w:hAnsi="Arial" w:cs="Arial"/>
          <w:b/>
          <w:u w:val="single"/>
        </w:rPr>
        <w:t>QUINTO PUNTO</w:t>
      </w:r>
      <w:r w:rsidR="002046E0" w:rsidRPr="00016214">
        <w:rPr>
          <w:rFonts w:ascii="Arial" w:hAnsi="Arial" w:cs="Arial"/>
        </w:rPr>
        <w:t xml:space="preserve"> del orden del día, le soli</w:t>
      </w:r>
      <w:r w:rsidR="00A93A6A" w:rsidRPr="00016214">
        <w:rPr>
          <w:rFonts w:ascii="Arial" w:hAnsi="Arial" w:cs="Arial"/>
        </w:rPr>
        <w:t>cito al Secretario d</w:t>
      </w:r>
      <w:r w:rsidR="00190291" w:rsidRPr="00016214">
        <w:rPr>
          <w:rFonts w:ascii="Arial" w:hAnsi="Arial" w:cs="Arial"/>
        </w:rPr>
        <w:t>é lectura a</w:t>
      </w:r>
      <w:r w:rsidR="00A93A6A" w:rsidRPr="00016214">
        <w:rPr>
          <w:rFonts w:ascii="Arial" w:hAnsi="Arial" w:cs="Arial"/>
        </w:rPr>
        <w:t xml:space="preserve"> las iniciativas </w:t>
      </w:r>
      <w:r w:rsidR="00571A3C" w:rsidRPr="00016214">
        <w:rPr>
          <w:rFonts w:ascii="Arial" w:hAnsi="Arial" w:cs="Arial"/>
        </w:rPr>
        <w:t>de</w:t>
      </w:r>
      <w:r w:rsidR="002046E0" w:rsidRPr="00016214">
        <w:rPr>
          <w:rFonts w:ascii="Arial" w:hAnsi="Arial" w:cs="Arial"/>
        </w:rPr>
        <w:t xml:space="preserve"> </w:t>
      </w:r>
      <w:r w:rsidR="00190291" w:rsidRPr="00016214">
        <w:rPr>
          <w:rFonts w:ascii="Arial" w:hAnsi="Arial" w:cs="Arial"/>
          <w:b/>
        </w:rPr>
        <w:t xml:space="preserve">Turno a </w:t>
      </w:r>
      <w:r w:rsidR="00EF6837" w:rsidRPr="00016214">
        <w:rPr>
          <w:rFonts w:ascii="Arial" w:hAnsi="Arial" w:cs="Arial"/>
          <w:b/>
        </w:rPr>
        <w:t>Comisión</w:t>
      </w:r>
      <w:r w:rsidR="00BC4CDC" w:rsidRPr="00016214">
        <w:rPr>
          <w:rFonts w:ascii="Arial" w:hAnsi="Arial" w:cs="Arial"/>
          <w:b/>
        </w:rPr>
        <w:t xml:space="preserve"> Edilicias </w:t>
      </w:r>
      <w:r w:rsidR="002046E0" w:rsidRPr="00016214">
        <w:rPr>
          <w:rFonts w:ascii="Arial" w:hAnsi="Arial" w:cs="Arial"/>
          <w:b/>
        </w:rPr>
        <w:t>agendadas</w:t>
      </w:r>
      <w:r w:rsidR="002046E0" w:rsidRPr="00016214">
        <w:rPr>
          <w:rFonts w:ascii="Arial" w:hAnsi="Arial" w:cs="Arial"/>
          <w:bCs/>
        </w:rPr>
        <w:t>.-----------------------------------</w:t>
      </w:r>
      <w:r w:rsidR="00225FBB" w:rsidRPr="00016214">
        <w:rPr>
          <w:rFonts w:ascii="Arial" w:hAnsi="Arial" w:cs="Arial"/>
          <w:bCs/>
        </w:rPr>
        <w:t>--------------------</w:t>
      </w:r>
      <w:r w:rsidR="002046E0" w:rsidRPr="00016214">
        <w:rPr>
          <w:rFonts w:ascii="Arial" w:hAnsi="Arial" w:cs="Arial"/>
          <w:bCs/>
        </w:rPr>
        <w:t>----------------------------------------------</w:t>
      </w:r>
      <w:r w:rsidR="0071290F" w:rsidRPr="00016214">
        <w:rPr>
          <w:rFonts w:ascii="Arial" w:hAnsi="Arial" w:cs="Arial"/>
          <w:bCs/>
        </w:rPr>
        <w:t>---------------------------------</w:t>
      </w:r>
      <w:r w:rsidR="00190291" w:rsidRPr="00016214">
        <w:rPr>
          <w:rFonts w:ascii="Arial" w:hAnsi="Arial" w:cs="Arial"/>
          <w:bCs/>
        </w:rPr>
        <w:t>-------------</w:t>
      </w:r>
      <w:r w:rsidR="0071290F" w:rsidRPr="00016214">
        <w:rPr>
          <w:rFonts w:ascii="Arial" w:hAnsi="Arial" w:cs="Arial"/>
          <w:bCs/>
        </w:rPr>
        <w:t>-------------------------------------------</w:t>
      </w:r>
      <w:r w:rsidR="00A34123" w:rsidRPr="00016214">
        <w:rPr>
          <w:rFonts w:ascii="Arial" w:hAnsi="Arial" w:cs="Arial"/>
          <w:bCs/>
        </w:rPr>
        <w:t>----</w:t>
      </w:r>
      <w:r w:rsidR="002046E0" w:rsidRPr="00016214">
        <w:rPr>
          <w:rFonts w:ascii="Arial" w:hAnsi="Arial" w:cs="Arial"/>
          <w:bCs/>
        </w:rPr>
        <w:t>-------</w:t>
      </w:r>
      <w:bookmarkEnd w:id="3"/>
      <w:r w:rsidR="00D479F1" w:rsidRPr="00016214">
        <w:rPr>
          <w:sz w:val="18"/>
          <w:szCs w:val="18"/>
        </w:rPr>
        <w:t xml:space="preserve"> </w:t>
      </w:r>
      <w:bookmarkStart w:id="5" w:name="_Hlk94013991"/>
      <w:r w:rsidR="0015530B" w:rsidRPr="00A2393E">
        <w:rPr>
          <w:rFonts w:ascii="Arial" w:hAnsi="Arial" w:cs="Arial"/>
        </w:rPr>
        <w:t>En uso de la voz el Secretario del Ayuntamiento, Mtro. Antonio Fernando Chávez Delgadillo:</w:t>
      </w:r>
      <w:r w:rsidR="00D23818">
        <w:rPr>
          <w:rFonts w:ascii="Arial" w:hAnsi="Arial" w:cs="Arial"/>
        </w:rPr>
        <w:t xml:space="preserve"> Con su permiso compañeras y compañeros,</w:t>
      </w:r>
      <w:r w:rsidR="0015530B">
        <w:rPr>
          <w:rFonts w:ascii="Arial" w:hAnsi="Arial" w:cs="Arial"/>
        </w:rPr>
        <w:t xml:space="preserve"> </w:t>
      </w:r>
      <w:r w:rsidR="0015530B">
        <w:rPr>
          <w:rFonts w:ascii="Arial" w:hAnsi="Arial" w:cs="Arial"/>
          <w:b/>
        </w:rPr>
        <w:t xml:space="preserve">V.- </w:t>
      </w:r>
      <w:r w:rsidR="00664F6F" w:rsidRPr="003A416F">
        <w:rPr>
          <w:rFonts w:ascii="Arial" w:hAnsi="Arial" w:cs="Arial"/>
          <w:b/>
        </w:rPr>
        <w:t>A)</w:t>
      </w:r>
      <w:r w:rsidR="00664F6F" w:rsidRPr="003A416F">
        <w:rPr>
          <w:rFonts w:ascii="Arial" w:hAnsi="Arial" w:cs="Arial"/>
        </w:rPr>
        <w:t xml:space="preserve"> Iniciativa suscrita por la </w:t>
      </w:r>
      <w:r w:rsidR="00664F6F" w:rsidRPr="003A416F">
        <w:rPr>
          <w:rFonts w:ascii="Arial" w:hAnsi="Arial" w:cs="Arial"/>
          <w:b/>
        </w:rPr>
        <w:t>Lcda. Mirna Citlalli Amaya de Luna, Presidenta</w:t>
      </w:r>
      <w:r w:rsidR="00664F6F" w:rsidRPr="003A416F">
        <w:rPr>
          <w:rFonts w:ascii="Arial" w:hAnsi="Arial" w:cs="Arial"/>
        </w:rPr>
        <w:t xml:space="preserve"> </w:t>
      </w:r>
      <w:r w:rsidR="00664F6F" w:rsidRPr="003A416F">
        <w:rPr>
          <w:rFonts w:ascii="Arial" w:hAnsi="Arial" w:cs="Arial"/>
          <w:b/>
        </w:rPr>
        <w:t xml:space="preserve">Municipal, </w:t>
      </w:r>
      <w:r w:rsidR="00664F6F" w:rsidRPr="003A416F">
        <w:rPr>
          <w:rFonts w:ascii="Arial" w:hAnsi="Arial" w:cs="Arial"/>
        </w:rPr>
        <w:t xml:space="preserve">mediante la cual propone el turno a la </w:t>
      </w:r>
      <w:r w:rsidR="00664F6F" w:rsidRPr="003A416F">
        <w:rPr>
          <w:rFonts w:ascii="Arial" w:hAnsi="Arial" w:cs="Arial"/>
          <w:b/>
        </w:rPr>
        <w:t xml:space="preserve">Comisión Edilicia de Reglamentos Municipales y Puntos Legislativos </w:t>
      </w:r>
      <w:r w:rsidR="00664F6F" w:rsidRPr="003A416F">
        <w:rPr>
          <w:rFonts w:ascii="Arial" w:hAnsi="Arial" w:cs="Arial"/>
          <w:bCs/>
        </w:rPr>
        <w:t>como</w:t>
      </w:r>
      <w:r w:rsidR="00664F6F" w:rsidRPr="003A416F">
        <w:rPr>
          <w:rFonts w:ascii="Arial" w:hAnsi="Arial" w:cs="Arial"/>
          <w:b/>
        </w:rPr>
        <w:t xml:space="preserve"> convocante </w:t>
      </w:r>
      <w:r w:rsidR="00664F6F" w:rsidRPr="003A416F">
        <w:rPr>
          <w:rFonts w:ascii="Arial" w:hAnsi="Arial" w:cs="Arial"/>
          <w:bCs/>
        </w:rPr>
        <w:t>y a la</w:t>
      </w:r>
      <w:r w:rsidR="00664F6F" w:rsidRPr="003A416F">
        <w:rPr>
          <w:rFonts w:ascii="Arial" w:hAnsi="Arial" w:cs="Arial"/>
          <w:b/>
        </w:rPr>
        <w:t xml:space="preserve"> Comisión Edilicia de Seguridad Pública y Protección Civil y Bomberos </w:t>
      </w:r>
      <w:r w:rsidR="00664F6F" w:rsidRPr="003A416F">
        <w:rPr>
          <w:rFonts w:ascii="Arial" w:hAnsi="Arial" w:cs="Arial"/>
          <w:bCs/>
        </w:rPr>
        <w:t>como</w:t>
      </w:r>
      <w:r w:rsidR="00664F6F" w:rsidRPr="003A416F">
        <w:rPr>
          <w:rFonts w:ascii="Arial" w:hAnsi="Arial" w:cs="Arial"/>
          <w:b/>
        </w:rPr>
        <w:t xml:space="preserve"> coadyuvante,</w:t>
      </w:r>
      <w:r w:rsidR="00664F6F" w:rsidRPr="003A416F">
        <w:rPr>
          <w:rStyle w:val="Fuentedeprrafopredeter2"/>
          <w:rFonts w:ascii="Arial" w:eastAsia="MS Mincho" w:hAnsi="Arial" w:cs="Arial"/>
        </w:rPr>
        <w:t xml:space="preserve"> </w:t>
      </w:r>
      <w:r w:rsidR="00664F6F" w:rsidRPr="003A416F">
        <w:rPr>
          <w:rFonts w:ascii="Arial" w:eastAsia="Arial Unicode MS" w:hAnsi="Arial" w:cs="Arial"/>
        </w:rPr>
        <w:t>para el estudio, análisis y dictaminación</w:t>
      </w:r>
      <w:r w:rsidR="00664F6F" w:rsidRPr="003A416F">
        <w:rPr>
          <w:rStyle w:val="Fuentedeprrafopredeter2"/>
          <w:rFonts w:ascii="Arial" w:eastAsia="MS Mincho" w:hAnsi="Arial" w:cs="Arial"/>
        </w:rPr>
        <w:t xml:space="preserve"> del p</w:t>
      </w:r>
      <w:r w:rsidR="00664F6F" w:rsidRPr="003A416F">
        <w:rPr>
          <w:rFonts w:ascii="Arial" w:hAnsi="Arial" w:cs="Arial"/>
        </w:rPr>
        <w:t xml:space="preserve">royecto que tiene por objeto la creación del </w:t>
      </w:r>
      <w:r w:rsidR="00664F6F" w:rsidRPr="003A416F">
        <w:rPr>
          <w:rFonts w:ascii="Arial" w:hAnsi="Arial" w:cs="Arial"/>
          <w:b/>
        </w:rPr>
        <w:t>Reglamento de Justicia Cívica para el Municipio de San Pedro Tlaquepaque</w:t>
      </w:r>
      <w:r w:rsidR="00664F6F">
        <w:rPr>
          <w:rFonts w:ascii="Arial" w:hAnsi="Arial" w:cs="Arial"/>
          <w:b/>
        </w:rPr>
        <w:t xml:space="preserve">, </w:t>
      </w:r>
      <w:r w:rsidR="0015530B">
        <w:rPr>
          <w:rFonts w:ascii="Arial" w:hAnsi="Arial" w:cs="Arial"/>
        </w:rPr>
        <w:t>es cuanto Presidenta</w:t>
      </w:r>
      <w:r w:rsidR="0015530B" w:rsidRPr="006A1C51">
        <w:rPr>
          <w:rFonts w:ascii="Arial" w:hAnsi="Arial" w:cs="Arial"/>
        </w:rPr>
        <w:t>.</w:t>
      </w:r>
      <w:r w:rsidR="0015530B">
        <w:rPr>
          <w:rFonts w:ascii="Arial" w:hAnsi="Arial" w:cs="Arial"/>
        </w:rPr>
        <w:t xml:space="preserve">--------------------------------------------------------------------------------------------------------------------------------------------------------------------------------------------- </w:t>
      </w:r>
    </w:p>
    <w:p w14:paraId="04662DA8" w14:textId="77777777" w:rsidR="009F3B76" w:rsidRPr="005757A3" w:rsidRDefault="009F3B76" w:rsidP="009F3B76">
      <w:pPr>
        <w:rPr>
          <w:rFonts w:ascii="Arial" w:hAnsi="Arial" w:cs="Arial"/>
          <w:b/>
          <w:bCs/>
        </w:rPr>
      </w:pPr>
      <w:bookmarkStart w:id="6" w:name="_Hlk127782038"/>
      <w:r w:rsidRPr="005757A3">
        <w:rPr>
          <w:rFonts w:ascii="Arial" w:hAnsi="Arial" w:cs="Arial"/>
          <w:b/>
          <w:bCs/>
        </w:rPr>
        <w:t>Al Pleno del Ayuntamiento Constitucional del Municipio</w:t>
      </w:r>
    </w:p>
    <w:p w14:paraId="5EF23E13" w14:textId="77777777" w:rsidR="009F3B76" w:rsidRPr="005757A3" w:rsidRDefault="009F3B76" w:rsidP="009F3B76">
      <w:pPr>
        <w:rPr>
          <w:rFonts w:ascii="Arial" w:hAnsi="Arial" w:cs="Arial"/>
          <w:b/>
          <w:bCs/>
        </w:rPr>
      </w:pPr>
      <w:r w:rsidRPr="005757A3">
        <w:rPr>
          <w:rFonts w:ascii="Arial" w:hAnsi="Arial" w:cs="Arial"/>
          <w:b/>
          <w:bCs/>
        </w:rPr>
        <w:t>de San Pedro Tlaquepaque, Jalisco.</w:t>
      </w:r>
    </w:p>
    <w:p w14:paraId="0E445A03" w14:textId="77777777" w:rsidR="009F3B76" w:rsidRPr="005757A3" w:rsidRDefault="009F3B76" w:rsidP="009F3B76">
      <w:pPr>
        <w:rPr>
          <w:rFonts w:ascii="Arial" w:hAnsi="Arial" w:cs="Arial"/>
          <w:b/>
          <w:bCs/>
        </w:rPr>
      </w:pPr>
      <w:r w:rsidRPr="005757A3">
        <w:rPr>
          <w:rFonts w:ascii="Arial" w:hAnsi="Arial" w:cs="Arial"/>
          <w:b/>
          <w:bCs/>
        </w:rPr>
        <w:t xml:space="preserve">Presente: </w:t>
      </w:r>
    </w:p>
    <w:p w14:paraId="6F3DE946" w14:textId="77777777" w:rsidR="009F3B76" w:rsidRPr="00BD09D8" w:rsidRDefault="009F3B76" w:rsidP="009F3B76">
      <w:pPr>
        <w:rPr>
          <w:rFonts w:ascii="Arial" w:hAnsi="Arial" w:cs="Arial"/>
          <w:b/>
          <w:bCs/>
          <w:sz w:val="40"/>
          <w:szCs w:val="40"/>
        </w:rPr>
      </w:pPr>
    </w:p>
    <w:p w14:paraId="352B0782" w14:textId="77777777" w:rsidR="009F3B76" w:rsidRPr="005757A3" w:rsidRDefault="009F3B76" w:rsidP="009F3B76">
      <w:pPr>
        <w:jc w:val="both"/>
        <w:rPr>
          <w:rFonts w:ascii="Arial" w:hAnsi="Arial" w:cs="Arial"/>
        </w:rPr>
      </w:pPr>
      <w:r w:rsidRPr="005757A3">
        <w:rPr>
          <w:rFonts w:ascii="Arial" w:hAnsi="Arial" w:cs="Arial"/>
          <w:b/>
          <w:bCs/>
        </w:rPr>
        <w:t xml:space="preserve">Lcda. Mirna Citlalli Amaya de Luna, </w:t>
      </w:r>
      <w:r w:rsidRPr="005757A3">
        <w:rPr>
          <w:rFonts w:ascii="Arial" w:hAnsi="Arial" w:cs="Arial"/>
        </w:rPr>
        <w:t xml:space="preserve">en mi carácter de Presidenta Municipal de San Pedro Tlaquepaque, Jalisco;   y con fundamento en lo dispuesto por el artículo 115 de la Constitución Política de los Estados Unidos Mexicanos, 73 de la Constitución Política del Estado de Jalisco,  48 fracción VII de la Ley del Gobierno y la Administración Pública Municipal  del Estado de Jalisco y sus Municipios, 28 fracción IX, 142, 143, 144, 145 fracción I, 146 y 150 y demás relativos y aplicables de las leyes antes aludidas, someto a la alta consideración de este Pleno la siguiente; </w:t>
      </w:r>
    </w:p>
    <w:bookmarkEnd w:id="6"/>
    <w:p w14:paraId="4ECBE16A" w14:textId="77777777" w:rsidR="009F3B76" w:rsidRPr="005757A3" w:rsidRDefault="009F3B76" w:rsidP="009F3B76">
      <w:pPr>
        <w:rPr>
          <w:rFonts w:ascii="Arial" w:hAnsi="Arial" w:cs="Arial"/>
        </w:rPr>
      </w:pPr>
    </w:p>
    <w:p w14:paraId="7E937B84" w14:textId="36AD90C2" w:rsidR="009F3B76" w:rsidRDefault="009F3B76" w:rsidP="009F3B76">
      <w:pPr>
        <w:jc w:val="center"/>
        <w:rPr>
          <w:rFonts w:ascii="Arial" w:hAnsi="Arial" w:cs="Arial"/>
          <w:b/>
          <w:bCs/>
        </w:rPr>
      </w:pPr>
      <w:r w:rsidRPr="005757A3">
        <w:rPr>
          <w:rFonts w:ascii="Arial" w:hAnsi="Arial" w:cs="Arial"/>
          <w:b/>
          <w:bCs/>
        </w:rPr>
        <w:t>Iniciativa de Turno a Comisión:</w:t>
      </w:r>
    </w:p>
    <w:p w14:paraId="3B9724DD" w14:textId="77777777" w:rsidR="00BD09D8" w:rsidRPr="005757A3" w:rsidRDefault="00BD09D8" w:rsidP="009F3B76">
      <w:pPr>
        <w:jc w:val="center"/>
        <w:rPr>
          <w:rFonts w:ascii="Arial" w:hAnsi="Arial" w:cs="Arial"/>
          <w:b/>
          <w:bCs/>
        </w:rPr>
      </w:pPr>
    </w:p>
    <w:p w14:paraId="7AF67940" w14:textId="77777777" w:rsidR="009F3B76" w:rsidRPr="005757A3" w:rsidRDefault="009F3B76" w:rsidP="009F3B76">
      <w:pPr>
        <w:jc w:val="both"/>
        <w:rPr>
          <w:rFonts w:ascii="Arial" w:hAnsi="Arial" w:cs="Arial"/>
        </w:rPr>
      </w:pPr>
      <w:r w:rsidRPr="005757A3">
        <w:rPr>
          <w:rFonts w:ascii="Arial" w:hAnsi="Arial" w:cs="Arial"/>
        </w:rPr>
        <w:t xml:space="preserve">La que tiene por objeto el turno a la </w:t>
      </w:r>
      <w:r w:rsidRPr="005757A3">
        <w:rPr>
          <w:rFonts w:ascii="Arial" w:hAnsi="Arial" w:cs="Arial"/>
          <w:b/>
          <w:bCs/>
          <w:i/>
          <w:iCs/>
        </w:rPr>
        <w:t xml:space="preserve">Comisión </w:t>
      </w:r>
      <w:proofErr w:type="gramStart"/>
      <w:r w:rsidRPr="005757A3">
        <w:rPr>
          <w:rFonts w:ascii="Arial" w:hAnsi="Arial" w:cs="Arial"/>
          <w:b/>
          <w:bCs/>
          <w:i/>
          <w:iCs/>
        </w:rPr>
        <w:t>Edilicia</w:t>
      </w:r>
      <w:proofErr w:type="gramEnd"/>
      <w:r w:rsidRPr="005757A3">
        <w:rPr>
          <w:rFonts w:ascii="Arial" w:hAnsi="Arial" w:cs="Arial"/>
          <w:b/>
          <w:bCs/>
          <w:i/>
          <w:iCs/>
        </w:rPr>
        <w:t xml:space="preserve"> de Reglamentos Municipales y Puntos Legislativos</w:t>
      </w:r>
      <w:r w:rsidRPr="005757A3">
        <w:rPr>
          <w:rFonts w:ascii="Arial" w:hAnsi="Arial" w:cs="Arial"/>
        </w:rPr>
        <w:t xml:space="preserve"> como </w:t>
      </w:r>
      <w:r w:rsidRPr="005757A3">
        <w:rPr>
          <w:rFonts w:ascii="Arial" w:hAnsi="Arial" w:cs="Arial"/>
          <w:b/>
          <w:bCs/>
          <w:i/>
          <w:iCs/>
        </w:rPr>
        <w:t>Convocante</w:t>
      </w:r>
      <w:r w:rsidRPr="005757A3">
        <w:rPr>
          <w:rFonts w:ascii="Arial" w:hAnsi="Arial" w:cs="Arial"/>
        </w:rPr>
        <w:t xml:space="preserve"> y la </w:t>
      </w:r>
      <w:r w:rsidRPr="005757A3">
        <w:rPr>
          <w:rFonts w:ascii="Arial" w:hAnsi="Arial" w:cs="Arial"/>
          <w:b/>
          <w:bCs/>
          <w:i/>
          <w:iCs/>
        </w:rPr>
        <w:t>Comisión Edilicia de Seguridad Pública y Protección Civil y Bomberos</w:t>
      </w:r>
      <w:r w:rsidRPr="005757A3">
        <w:rPr>
          <w:rFonts w:ascii="Arial" w:hAnsi="Arial" w:cs="Arial"/>
        </w:rPr>
        <w:t xml:space="preserve"> como </w:t>
      </w:r>
      <w:r w:rsidRPr="005757A3">
        <w:rPr>
          <w:rFonts w:ascii="Arial" w:hAnsi="Arial" w:cs="Arial"/>
          <w:b/>
          <w:bCs/>
          <w:i/>
          <w:iCs/>
        </w:rPr>
        <w:t>Coadyuvante</w:t>
      </w:r>
      <w:r w:rsidRPr="005757A3">
        <w:rPr>
          <w:rFonts w:ascii="Arial" w:hAnsi="Arial" w:cs="Arial"/>
          <w:i/>
          <w:iCs/>
        </w:rPr>
        <w:t xml:space="preserve">, </w:t>
      </w:r>
      <w:r w:rsidRPr="005757A3">
        <w:rPr>
          <w:rFonts w:ascii="Arial" w:hAnsi="Arial" w:cs="Arial"/>
        </w:rPr>
        <w:t>para el estudio, análisis y en su caso dictaminación del Reglamento de Justicia Cívica para el Municipio de San Pedro Tlaquepaque.</w:t>
      </w:r>
    </w:p>
    <w:p w14:paraId="5C9687A8" w14:textId="77777777" w:rsidR="009F3B76" w:rsidRPr="005757A3" w:rsidRDefault="009F3B76" w:rsidP="009F3B76">
      <w:pPr>
        <w:rPr>
          <w:rFonts w:ascii="Arial" w:hAnsi="Arial" w:cs="Arial"/>
        </w:rPr>
      </w:pPr>
    </w:p>
    <w:p w14:paraId="15DF182B" w14:textId="77777777" w:rsidR="009F3B76" w:rsidRPr="005757A3" w:rsidRDefault="009F3B76" w:rsidP="009F3B76">
      <w:pPr>
        <w:rPr>
          <w:rFonts w:ascii="Arial" w:hAnsi="Arial" w:cs="Arial"/>
        </w:rPr>
      </w:pPr>
      <w:r w:rsidRPr="005757A3">
        <w:rPr>
          <w:rFonts w:ascii="Arial" w:hAnsi="Arial" w:cs="Arial"/>
        </w:rPr>
        <w:t>Para tal efecto se pone a consideración los siguientes:</w:t>
      </w:r>
    </w:p>
    <w:p w14:paraId="2AAEDED2" w14:textId="77777777" w:rsidR="009F3B76" w:rsidRPr="005757A3" w:rsidRDefault="009F3B76" w:rsidP="009F3B76">
      <w:pPr>
        <w:rPr>
          <w:rFonts w:ascii="Arial" w:hAnsi="Arial" w:cs="Arial"/>
        </w:rPr>
      </w:pPr>
    </w:p>
    <w:p w14:paraId="11A6F6C8" w14:textId="77777777" w:rsidR="009F3B76" w:rsidRPr="005757A3" w:rsidRDefault="009F3B76" w:rsidP="009F3B76">
      <w:pPr>
        <w:jc w:val="center"/>
        <w:rPr>
          <w:rFonts w:ascii="Arial" w:hAnsi="Arial" w:cs="Arial"/>
          <w:b/>
          <w:bCs/>
        </w:rPr>
      </w:pPr>
      <w:r w:rsidRPr="005757A3">
        <w:rPr>
          <w:rFonts w:ascii="Arial" w:hAnsi="Arial" w:cs="Arial"/>
          <w:b/>
          <w:bCs/>
        </w:rPr>
        <w:t>Antecedentes:</w:t>
      </w:r>
    </w:p>
    <w:p w14:paraId="4D561DFD" w14:textId="77777777" w:rsidR="009F3B76" w:rsidRPr="005757A3" w:rsidRDefault="009F3B76" w:rsidP="009F3B76">
      <w:pPr>
        <w:jc w:val="both"/>
        <w:rPr>
          <w:rFonts w:ascii="Arial" w:hAnsi="Arial" w:cs="Arial"/>
          <w:b/>
          <w:bCs/>
        </w:rPr>
      </w:pPr>
    </w:p>
    <w:p w14:paraId="7BC949C0" w14:textId="77777777" w:rsidR="009F3B76" w:rsidRPr="005757A3" w:rsidRDefault="009F3B76" w:rsidP="009F3B76">
      <w:pPr>
        <w:jc w:val="both"/>
        <w:rPr>
          <w:rFonts w:ascii="Arial" w:hAnsi="Arial" w:cs="Arial"/>
        </w:rPr>
      </w:pPr>
      <w:r w:rsidRPr="005757A3">
        <w:rPr>
          <w:rFonts w:ascii="Arial" w:hAnsi="Arial" w:cs="Arial"/>
          <w:b/>
          <w:bCs/>
        </w:rPr>
        <w:t xml:space="preserve">1.- </w:t>
      </w:r>
      <w:r w:rsidRPr="005757A3">
        <w:rPr>
          <w:rFonts w:ascii="Arial" w:hAnsi="Arial" w:cs="Arial"/>
        </w:rPr>
        <w:t>El 30 de agosto del año 2016  el Consejo Nacional de Seguridad Pública,  emitió el  Acuerdo 06/CL/16  con la finalidad de llevar a cabo la elaboración del Modelo Homologado de Justicia Cívica, Buen Gobierno y Cultura de la Legalidad para los Municipios de México; dentro del propio acuerdo quedaron como responsables del desarrollo a la Conferencia Nacional de Seguridad Pública Municipal, al Comisionado Nacional de Seguridad Pública y al Secretariado Ejecutivo del Sistema Nacional de Seguridad Pública.</w:t>
      </w:r>
      <w:r w:rsidRPr="005757A3">
        <w:rPr>
          <w:rStyle w:val="Refdenotaalpie"/>
          <w:rFonts w:ascii="Arial" w:hAnsi="Arial" w:cs="Arial"/>
        </w:rPr>
        <w:footnoteReference w:id="1"/>
      </w:r>
    </w:p>
    <w:p w14:paraId="741F3898" w14:textId="77777777" w:rsidR="009F3B76" w:rsidRPr="005757A3" w:rsidRDefault="009F3B76" w:rsidP="009F3B76">
      <w:pPr>
        <w:jc w:val="both"/>
        <w:rPr>
          <w:rFonts w:ascii="Arial" w:hAnsi="Arial" w:cs="Arial"/>
        </w:rPr>
      </w:pPr>
    </w:p>
    <w:p w14:paraId="6CCB0425" w14:textId="77777777" w:rsidR="009F3B76" w:rsidRPr="005757A3" w:rsidRDefault="009F3B76" w:rsidP="009F3B76">
      <w:pPr>
        <w:jc w:val="both"/>
        <w:rPr>
          <w:rFonts w:ascii="Arial" w:hAnsi="Arial" w:cs="Arial"/>
        </w:rPr>
      </w:pPr>
      <w:r w:rsidRPr="005757A3">
        <w:rPr>
          <w:rFonts w:ascii="Arial" w:hAnsi="Arial" w:cs="Arial"/>
          <w:b/>
          <w:bCs/>
        </w:rPr>
        <w:t xml:space="preserve">2.- </w:t>
      </w:r>
      <w:r w:rsidRPr="005757A3">
        <w:rPr>
          <w:rFonts w:ascii="Arial" w:hAnsi="Arial" w:cs="Arial"/>
        </w:rPr>
        <w:t xml:space="preserve">En este sentido, el día 5 de febrero del año 2017 se reformó el </w:t>
      </w:r>
      <w:proofErr w:type="spellStart"/>
      <w:r w:rsidRPr="005757A3">
        <w:rPr>
          <w:rFonts w:ascii="Arial" w:hAnsi="Arial" w:cs="Arial"/>
        </w:rPr>
        <w:t>articulo</w:t>
      </w:r>
      <w:proofErr w:type="spellEnd"/>
      <w:r w:rsidRPr="005757A3">
        <w:rPr>
          <w:rFonts w:ascii="Arial" w:hAnsi="Arial" w:cs="Arial"/>
        </w:rPr>
        <w:t xml:space="preserve"> 73 de la Constitución Política de los Estados Unidos Mexicanos para agregar la fracción </w:t>
      </w:r>
      <w:r w:rsidRPr="005757A3">
        <w:rPr>
          <w:rFonts w:ascii="Arial" w:hAnsi="Arial" w:cs="Arial"/>
        </w:rPr>
        <w:lastRenderedPageBreak/>
        <w:t>XXIX-X, que faculta al Congreso de la Unión para expedir la Ley General de Justicia Cívica Itinerante.</w:t>
      </w:r>
    </w:p>
    <w:p w14:paraId="436AF30E" w14:textId="77777777" w:rsidR="009F3B76" w:rsidRPr="005757A3" w:rsidRDefault="009F3B76" w:rsidP="009F3B76">
      <w:pPr>
        <w:rPr>
          <w:rFonts w:ascii="Arial" w:hAnsi="Arial" w:cs="Arial"/>
        </w:rPr>
      </w:pPr>
    </w:p>
    <w:p w14:paraId="78FB4469" w14:textId="77777777" w:rsidR="009F3B76" w:rsidRPr="005757A3" w:rsidRDefault="009F3B76" w:rsidP="009F3B76">
      <w:pPr>
        <w:jc w:val="both"/>
        <w:rPr>
          <w:rFonts w:ascii="Arial" w:hAnsi="Arial" w:cs="Arial"/>
        </w:rPr>
      </w:pPr>
      <w:r w:rsidRPr="005757A3">
        <w:rPr>
          <w:rFonts w:ascii="Arial" w:hAnsi="Arial" w:cs="Arial"/>
          <w:b/>
          <w:bCs/>
        </w:rPr>
        <w:t>3.-</w:t>
      </w:r>
      <w:r w:rsidRPr="005757A3">
        <w:rPr>
          <w:rFonts w:ascii="Arial" w:hAnsi="Arial" w:cs="Arial"/>
        </w:rPr>
        <w:t xml:space="preserve"> Por último, tenemos que el Modelo Homologado de Justicia Cívica fue presentado y validado y presentado ante los municipios que acudieron al Conferencia Nacional de Seguridad Pública Municipal en julio del año 2017 y posteriormente se aprobó por parte del Consejo Nacional de Seguridad Pública en su Cuadragésima Segunda Sesión Ordinaria, que fue celebrada el día 30 de agosto del año 2017, quedando como sigue el acuerdo:</w:t>
      </w:r>
    </w:p>
    <w:p w14:paraId="5A7C78AA" w14:textId="77777777" w:rsidR="009F3B76" w:rsidRPr="005757A3" w:rsidRDefault="009F3B76" w:rsidP="009F3B76">
      <w:pPr>
        <w:rPr>
          <w:rFonts w:ascii="Arial" w:hAnsi="Arial" w:cs="Arial"/>
        </w:rPr>
      </w:pPr>
    </w:p>
    <w:p w14:paraId="742DE9CC" w14:textId="77777777" w:rsidR="009F3B76" w:rsidRPr="005757A3" w:rsidRDefault="009F3B76" w:rsidP="009F3B76">
      <w:pPr>
        <w:ind w:left="1134" w:right="900"/>
        <w:rPr>
          <w:rFonts w:ascii="Arial" w:hAnsi="Arial" w:cs="Arial"/>
          <w:b/>
          <w:bCs/>
          <w:i/>
          <w:iCs/>
        </w:rPr>
      </w:pPr>
      <w:r w:rsidRPr="005757A3">
        <w:rPr>
          <w:rFonts w:ascii="Arial" w:hAnsi="Arial" w:cs="Arial"/>
          <w:b/>
          <w:bCs/>
          <w:i/>
          <w:iCs/>
        </w:rPr>
        <w:t>14/XLII/17. Modelo Homologado de Justicia Cívica, Buen Gobierno y Cultura de la Legalidad para los municipios de México.</w:t>
      </w:r>
    </w:p>
    <w:p w14:paraId="206F215C" w14:textId="77777777" w:rsidR="009F3B76" w:rsidRPr="005757A3" w:rsidRDefault="009F3B76" w:rsidP="009F3B76">
      <w:pPr>
        <w:ind w:left="1134" w:right="900"/>
        <w:rPr>
          <w:rFonts w:ascii="Arial" w:hAnsi="Arial" w:cs="Arial"/>
          <w:b/>
          <w:bCs/>
          <w:i/>
          <w:iCs/>
        </w:rPr>
      </w:pPr>
    </w:p>
    <w:p w14:paraId="625F8FC6" w14:textId="77777777" w:rsidR="009F3B76" w:rsidRPr="005757A3" w:rsidRDefault="009F3B76" w:rsidP="009F3B76">
      <w:pPr>
        <w:ind w:left="1134" w:right="900"/>
        <w:jc w:val="both"/>
        <w:rPr>
          <w:rFonts w:ascii="Arial" w:hAnsi="Arial" w:cs="Arial"/>
          <w:i/>
          <w:iCs/>
        </w:rPr>
      </w:pPr>
      <w:r w:rsidRPr="005757A3">
        <w:rPr>
          <w:rFonts w:ascii="Arial" w:hAnsi="Arial" w:cs="Arial"/>
          <w:i/>
          <w:iCs/>
        </w:rPr>
        <w:t>En cumplimiento al Acuerdo 06/XL/16, el Consejo Nacional de Seguridad Pública aprueba el Modelo Homologado de Justicia Cívica, Buen Gobierno y Cultura de la Legalidad para los municipios de México. Asimismo, el Consejo Nacional DE Seguridad Pública instruye a la Conferencia Nacional de Seguridad Pública Municipal para que, en coordinación con el Secretariado Ejecutivo del Sistema Nacional de Seguridad Pública y la Oficina del Comisionado Nacional de Seguridad Pública desarrolle un plan de trabajo, así como los procesos y esquemas de capacitación necesarios para su implementación.</w:t>
      </w:r>
      <w:r w:rsidRPr="005757A3">
        <w:rPr>
          <w:rStyle w:val="Refdenotaalpie"/>
          <w:rFonts w:ascii="Arial" w:hAnsi="Arial" w:cs="Arial"/>
          <w:i/>
          <w:iCs/>
        </w:rPr>
        <w:footnoteReference w:id="2"/>
      </w:r>
    </w:p>
    <w:p w14:paraId="071B9878" w14:textId="77777777" w:rsidR="009F3B76" w:rsidRPr="005757A3" w:rsidRDefault="009F3B76" w:rsidP="009F3B76">
      <w:pPr>
        <w:ind w:right="49"/>
        <w:rPr>
          <w:rFonts w:ascii="Arial" w:hAnsi="Arial" w:cs="Arial"/>
          <w:b/>
          <w:bCs/>
        </w:rPr>
      </w:pPr>
    </w:p>
    <w:p w14:paraId="48B4D888" w14:textId="77777777" w:rsidR="009F3B76" w:rsidRPr="005757A3" w:rsidRDefault="009F3B76" w:rsidP="009F3B76">
      <w:pPr>
        <w:ind w:right="49"/>
        <w:rPr>
          <w:rFonts w:ascii="Arial" w:hAnsi="Arial" w:cs="Arial"/>
        </w:rPr>
      </w:pPr>
      <w:r w:rsidRPr="005757A3">
        <w:rPr>
          <w:rFonts w:ascii="Arial" w:hAnsi="Arial" w:cs="Arial"/>
          <w:b/>
          <w:bCs/>
        </w:rPr>
        <w:t xml:space="preserve">4.- </w:t>
      </w:r>
      <w:r w:rsidRPr="005757A3">
        <w:rPr>
          <w:rFonts w:ascii="Arial" w:hAnsi="Arial" w:cs="Arial"/>
        </w:rPr>
        <w:t>En el mismo orden de ideas tenemos que dentro del Modelo Homologado de Justicia Cívica, Buen Gobierno y Cultura de la Legalidad se contienen los conceptos, siendo los siguientes:</w:t>
      </w:r>
    </w:p>
    <w:p w14:paraId="5CE3C84C" w14:textId="77777777" w:rsidR="009F3B76" w:rsidRPr="005757A3" w:rsidRDefault="009F3B76" w:rsidP="009F3B76">
      <w:pPr>
        <w:ind w:right="49"/>
        <w:rPr>
          <w:rFonts w:ascii="Arial" w:hAnsi="Arial" w:cs="Arial"/>
        </w:rPr>
      </w:pPr>
    </w:p>
    <w:p w14:paraId="29880538" w14:textId="77777777" w:rsidR="009F3B76" w:rsidRPr="005757A3" w:rsidRDefault="009F3B76" w:rsidP="00EF18EA">
      <w:pPr>
        <w:pStyle w:val="Prrafodelista"/>
        <w:numPr>
          <w:ilvl w:val="0"/>
          <w:numId w:val="10"/>
        </w:numPr>
        <w:spacing w:line="360" w:lineRule="auto"/>
        <w:ind w:right="49"/>
        <w:jc w:val="both"/>
        <w:rPr>
          <w:rFonts w:ascii="Arial" w:hAnsi="Arial" w:cs="Arial"/>
        </w:rPr>
      </w:pPr>
      <w:r w:rsidRPr="005757A3">
        <w:rPr>
          <w:rFonts w:ascii="Arial" w:hAnsi="Arial" w:cs="Arial"/>
          <w:b/>
          <w:bCs/>
        </w:rPr>
        <w:t xml:space="preserve">Justicia Cívica: </w:t>
      </w:r>
      <w:r w:rsidRPr="005757A3">
        <w:rPr>
          <w:rFonts w:ascii="Arial" w:hAnsi="Arial" w:cs="Arial"/>
        </w:rPr>
        <w:t>Conjunto de procedimientos e instrumentos de Buen Gobierno orientados a fomentar la Cultura de la Legalidad y a dar solución de forma pronta, transparente y expedita a conflictos comunitarios que genera la convivencia cotidiana en una sociedad democrática. Tiene como objetivo facilitar y mejorar la convivencia en una comunidad y evitar que los conflictos escalen a conductas delictivas o actos de violencia. Esto a través de diferentes acciones tales como: fomento y difusión de reglas de convivencia, utilización de mecanismos alternativos de solución de controversias, y atención y sanción de faltas administrativas; todo lo anterior sin perjuicio de los usos y costumbres de los pueblos indígenas y de sus comunidades.</w:t>
      </w:r>
      <w:r w:rsidRPr="005757A3">
        <w:rPr>
          <w:rStyle w:val="Refdenotaalpie"/>
          <w:rFonts w:ascii="Arial" w:hAnsi="Arial" w:cs="Arial"/>
        </w:rPr>
        <w:footnoteReference w:id="3"/>
      </w:r>
    </w:p>
    <w:p w14:paraId="623D079D" w14:textId="77777777" w:rsidR="009F3B76" w:rsidRPr="005757A3" w:rsidRDefault="009F3B76" w:rsidP="009F3B76">
      <w:pPr>
        <w:pStyle w:val="Prrafodelista"/>
        <w:ind w:right="49"/>
        <w:rPr>
          <w:rFonts w:ascii="Arial" w:hAnsi="Arial" w:cs="Arial"/>
        </w:rPr>
      </w:pPr>
    </w:p>
    <w:p w14:paraId="5A59FCCF" w14:textId="77777777" w:rsidR="009F3B76" w:rsidRPr="005757A3" w:rsidRDefault="009F3B76" w:rsidP="00EF18EA">
      <w:pPr>
        <w:pStyle w:val="Prrafodelista"/>
        <w:numPr>
          <w:ilvl w:val="0"/>
          <w:numId w:val="10"/>
        </w:numPr>
        <w:spacing w:line="360" w:lineRule="auto"/>
        <w:ind w:right="49"/>
        <w:jc w:val="both"/>
        <w:rPr>
          <w:rFonts w:ascii="Arial" w:hAnsi="Arial" w:cs="Arial"/>
        </w:rPr>
      </w:pPr>
      <w:r w:rsidRPr="005757A3">
        <w:rPr>
          <w:rFonts w:ascii="Arial" w:hAnsi="Arial" w:cs="Arial"/>
          <w:b/>
          <w:bCs/>
        </w:rPr>
        <w:t>Buen Gobierno:</w:t>
      </w:r>
      <w:r w:rsidRPr="005757A3">
        <w:rPr>
          <w:rFonts w:ascii="Arial" w:hAnsi="Arial" w:cs="Arial"/>
        </w:rPr>
        <w:t xml:space="preserve"> Conjunto de prácticas e instituciones a través de las cuales se ejerce la autoridad para garantizar la implementación efectiva de políticas que promuevan, entre otros, la impartición óptima de la </w:t>
      </w:r>
      <w:r w:rsidRPr="005757A3">
        <w:rPr>
          <w:rFonts w:ascii="Arial" w:hAnsi="Arial" w:cs="Arial"/>
        </w:rPr>
        <w:lastRenderedPageBreak/>
        <w:t>Justicia Cívica, el acercamiento de servicios y la atención de necesidades de las comunidades.</w:t>
      </w:r>
      <w:r w:rsidRPr="005757A3">
        <w:rPr>
          <w:rStyle w:val="Refdenotaalpie"/>
          <w:rFonts w:ascii="Arial" w:hAnsi="Arial" w:cs="Arial"/>
        </w:rPr>
        <w:footnoteReference w:id="4"/>
      </w:r>
    </w:p>
    <w:p w14:paraId="494464D2" w14:textId="77777777" w:rsidR="009F3B76" w:rsidRPr="005757A3" w:rsidRDefault="009F3B76" w:rsidP="009F3B76">
      <w:pPr>
        <w:pStyle w:val="Prrafodelista"/>
        <w:rPr>
          <w:rFonts w:ascii="Arial" w:hAnsi="Arial" w:cs="Arial"/>
        </w:rPr>
      </w:pPr>
    </w:p>
    <w:p w14:paraId="5FDC9B09" w14:textId="77777777" w:rsidR="009F3B76" w:rsidRPr="005757A3" w:rsidRDefault="009F3B76" w:rsidP="00EF18EA">
      <w:pPr>
        <w:pStyle w:val="Prrafodelista"/>
        <w:numPr>
          <w:ilvl w:val="0"/>
          <w:numId w:val="10"/>
        </w:numPr>
        <w:spacing w:line="360" w:lineRule="auto"/>
        <w:ind w:right="49"/>
        <w:jc w:val="both"/>
        <w:rPr>
          <w:rFonts w:ascii="Arial" w:hAnsi="Arial" w:cs="Arial"/>
          <w:b/>
          <w:bCs/>
        </w:rPr>
      </w:pPr>
      <w:r w:rsidRPr="005757A3">
        <w:rPr>
          <w:rFonts w:ascii="Arial" w:hAnsi="Arial" w:cs="Arial"/>
          <w:b/>
          <w:bCs/>
        </w:rPr>
        <w:t xml:space="preserve">Cultura de la Legalidad: </w:t>
      </w:r>
      <w:r w:rsidRPr="005757A3">
        <w:rPr>
          <w:rFonts w:ascii="Arial" w:hAnsi="Arial" w:cs="Arial"/>
        </w:rPr>
        <w:t>Conjunto de reglas y valores, adoptados y aplicados por la población y autoridades, para fomentar la sana convivencia, el respeto a su entorno y la solución pacífica de conflictos.</w:t>
      </w:r>
      <w:r w:rsidRPr="005757A3">
        <w:rPr>
          <w:rStyle w:val="Refdenotaalpie"/>
          <w:rFonts w:ascii="Arial" w:hAnsi="Arial" w:cs="Arial"/>
        </w:rPr>
        <w:footnoteReference w:id="5"/>
      </w:r>
    </w:p>
    <w:p w14:paraId="2D34A4CD" w14:textId="77777777" w:rsidR="009F3B76" w:rsidRPr="005757A3" w:rsidRDefault="009F3B76" w:rsidP="009F3B76">
      <w:pPr>
        <w:ind w:right="49"/>
        <w:rPr>
          <w:rFonts w:ascii="Arial" w:hAnsi="Arial" w:cs="Arial"/>
          <w:b/>
          <w:bCs/>
        </w:rPr>
      </w:pPr>
    </w:p>
    <w:p w14:paraId="57A321F7" w14:textId="77777777" w:rsidR="009F3B76" w:rsidRPr="005757A3" w:rsidRDefault="009F3B76" w:rsidP="009F3B76">
      <w:pPr>
        <w:ind w:right="49"/>
        <w:rPr>
          <w:rFonts w:ascii="Arial" w:hAnsi="Arial" w:cs="Arial"/>
        </w:rPr>
      </w:pPr>
      <w:r w:rsidRPr="005757A3">
        <w:rPr>
          <w:rFonts w:ascii="Arial" w:hAnsi="Arial" w:cs="Arial"/>
          <w:b/>
          <w:bCs/>
        </w:rPr>
        <w:t xml:space="preserve">5.- </w:t>
      </w:r>
      <w:r w:rsidRPr="005757A3">
        <w:rPr>
          <w:rFonts w:ascii="Arial" w:hAnsi="Arial" w:cs="Arial"/>
        </w:rPr>
        <w:t>Dentro de este modelo se propone una homologación por lo que respecta a las faltas administrativas e infracciones y que son:</w:t>
      </w:r>
    </w:p>
    <w:p w14:paraId="285AE43D" w14:textId="77777777" w:rsidR="009F3B76" w:rsidRPr="005757A3" w:rsidRDefault="009F3B76" w:rsidP="009F3B76">
      <w:pPr>
        <w:ind w:right="49"/>
        <w:rPr>
          <w:rFonts w:ascii="Arial" w:hAnsi="Arial" w:cs="Arial"/>
        </w:rPr>
      </w:pPr>
    </w:p>
    <w:p w14:paraId="41F2B407" w14:textId="77777777" w:rsidR="009F3B76" w:rsidRPr="005757A3" w:rsidRDefault="009F3B76" w:rsidP="00EF18EA">
      <w:pPr>
        <w:pStyle w:val="Prrafodelista"/>
        <w:numPr>
          <w:ilvl w:val="0"/>
          <w:numId w:val="11"/>
        </w:numPr>
        <w:spacing w:line="360" w:lineRule="auto"/>
        <w:ind w:right="49"/>
        <w:jc w:val="both"/>
        <w:rPr>
          <w:rFonts w:ascii="Arial" w:hAnsi="Arial" w:cs="Arial"/>
        </w:rPr>
      </w:pPr>
      <w:r w:rsidRPr="005757A3">
        <w:rPr>
          <w:rFonts w:ascii="Arial" w:hAnsi="Arial" w:cs="Arial"/>
        </w:rPr>
        <w:t>Contra el orden público o bienestar colectivo.</w:t>
      </w:r>
    </w:p>
    <w:p w14:paraId="16F14F68" w14:textId="77777777" w:rsidR="009F3B76" w:rsidRPr="005757A3" w:rsidRDefault="009F3B76" w:rsidP="00EF18EA">
      <w:pPr>
        <w:pStyle w:val="Prrafodelista"/>
        <w:numPr>
          <w:ilvl w:val="0"/>
          <w:numId w:val="11"/>
        </w:numPr>
        <w:spacing w:line="360" w:lineRule="auto"/>
        <w:ind w:right="49"/>
        <w:jc w:val="both"/>
        <w:rPr>
          <w:rFonts w:ascii="Arial" w:hAnsi="Arial" w:cs="Arial"/>
        </w:rPr>
      </w:pPr>
      <w:r w:rsidRPr="005757A3">
        <w:rPr>
          <w:rFonts w:ascii="Arial" w:hAnsi="Arial" w:cs="Arial"/>
        </w:rPr>
        <w:t>Contra la salud o el medio ambiente.</w:t>
      </w:r>
    </w:p>
    <w:p w14:paraId="427FFA9C" w14:textId="77777777" w:rsidR="009F3B76" w:rsidRPr="005757A3" w:rsidRDefault="009F3B76" w:rsidP="00EF18EA">
      <w:pPr>
        <w:pStyle w:val="Prrafodelista"/>
        <w:numPr>
          <w:ilvl w:val="0"/>
          <w:numId w:val="11"/>
        </w:numPr>
        <w:spacing w:line="360" w:lineRule="auto"/>
        <w:ind w:right="49"/>
        <w:jc w:val="both"/>
        <w:rPr>
          <w:rFonts w:ascii="Arial" w:hAnsi="Arial" w:cs="Arial"/>
        </w:rPr>
      </w:pPr>
      <w:r w:rsidRPr="005757A3">
        <w:rPr>
          <w:rFonts w:ascii="Arial" w:hAnsi="Arial" w:cs="Arial"/>
        </w:rPr>
        <w:t>Contra la propiedad.</w:t>
      </w:r>
    </w:p>
    <w:p w14:paraId="42BE047E" w14:textId="77777777" w:rsidR="009F3B76" w:rsidRPr="005757A3" w:rsidRDefault="009F3B76" w:rsidP="00EF18EA">
      <w:pPr>
        <w:pStyle w:val="Prrafodelista"/>
        <w:numPr>
          <w:ilvl w:val="0"/>
          <w:numId w:val="11"/>
        </w:numPr>
        <w:spacing w:line="360" w:lineRule="auto"/>
        <w:ind w:right="49"/>
        <w:jc w:val="both"/>
        <w:rPr>
          <w:rFonts w:ascii="Arial" w:hAnsi="Arial" w:cs="Arial"/>
        </w:rPr>
      </w:pPr>
      <w:r w:rsidRPr="005757A3">
        <w:rPr>
          <w:rFonts w:ascii="Arial" w:hAnsi="Arial" w:cs="Arial"/>
        </w:rPr>
        <w:t>Contra las personas y su seguridad.</w:t>
      </w:r>
    </w:p>
    <w:p w14:paraId="0EBF3D1A" w14:textId="77777777" w:rsidR="009F3B76" w:rsidRPr="005757A3" w:rsidRDefault="009F3B76" w:rsidP="00EF18EA">
      <w:pPr>
        <w:pStyle w:val="Prrafodelista"/>
        <w:numPr>
          <w:ilvl w:val="0"/>
          <w:numId w:val="11"/>
        </w:numPr>
        <w:spacing w:line="360" w:lineRule="auto"/>
        <w:ind w:right="49"/>
        <w:jc w:val="both"/>
        <w:rPr>
          <w:rFonts w:ascii="Arial" w:hAnsi="Arial" w:cs="Arial"/>
        </w:rPr>
      </w:pPr>
      <w:r w:rsidRPr="005757A3">
        <w:rPr>
          <w:rFonts w:ascii="Arial" w:hAnsi="Arial" w:cs="Arial"/>
        </w:rPr>
        <w:t xml:space="preserve">De carácter Vial. </w:t>
      </w:r>
    </w:p>
    <w:p w14:paraId="5997D46D" w14:textId="77777777" w:rsidR="009F3B76" w:rsidRPr="005757A3" w:rsidRDefault="009F3B76" w:rsidP="009F3B76">
      <w:pPr>
        <w:ind w:right="49"/>
        <w:rPr>
          <w:rFonts w:ascii="Arial" w:hAnsi="Arial" w:cs="Arial"/>
        </w:rPr>
      </w:pPr>
    </w:p>
    <w:p w14:paraId="30BD4C77" w14:textId="77777777" w:rsidR="009F3B76" w:rsidRPr="005757A3" w:rsidRDefault="009F3B76" w:rsidP="009F3B76">
      <w:pPr>
        <w:ind w:right="49"/>
        <w:jc w:val="both"/>
        <w:rPr>
          <w:rFonts w:ascii="Arial" w:hAnsi="Arial" w:cs="Arial"/>
        </w:rPr>
      </w:pPr>
      <w:r w:rsidRPr="005757A3">
        <w:rPr>
          <w:rFonts w:ascii="Arial" w:hAnsi="Arial" w:cs="Arial"/>
        </w:rPr>
        <w:t xml:space="preserve">En el caso de el inciso </w:t>
      </w:r>
      <w:r w:rsidRPr="005757A3">
        <w:rPr>
          <w:rFonts w:ascii="Arial" w:hAnsi="Arial" w:cs="Arial"/>
          <w:b/>
          <w:bCs/>
        </w:rPr>
        <w:t>d)</w:t>
      </w:r>
      <w:r w:rsidRPr="005757A3">
        <w:rPr>
          <w:rFonts w:ascii="Arial" w:hAnsi="Arial" w:cs="Arial"/>
        </w:rPr>
        <w:t xml:space="preserve"> el modelo contempla que este solo aplicara en los municipios que cuenten con la infraestructura necesaria para poder llevarlo a cabo. </w:t>
      </w:r>
    </w:p>
    <w:p w14:paraId="692B362A" w14:textId="77777777" w:rsidR="009F3B76" w:rsidRPr="005757A3" w:rsidRDefault="009F3B76" w:rsidP="009F3B76">
      <w:pPr>
        <w:ind w:right="49"/>
        <w:rPr>
          <w:rFonts w:ascii="Arial" w:hAnsi="Arial" w:cs="Arial"/>
        </w:rPr>
      </w:pPr>
    </w:p>
    <w:p w14:paraId="39C9C74B" w14:textId="77777777" w:rsidR="009F3B76" w:rsidRPr="005757A3" w:rsidRDefault="009F3B76" w:rsidP="009F3B76">
      <w:pPr>
        <w:ind w:right="49"/>
        <w:jc w:val="both"/>
        <w:rPr>
          <w:rFonts w:ascii="Arial" w:hAnsi="Arial" w:cs="Arial"/>
        </w:rPr>
      </w:pPr>
      <w:r w:rsidRPr="005757A3">
        <w:rPr>
          <w:rFonts w:ascii="Arial" w:hAnsi="Arial" w:cs="Arial"/>
        </w:rPr>
        <w:t xml:space="preserve">Asimismo, se hace del conocimiento que existen actualizaciones al Modelo Homologado de Justicia Cívica, pero para lo que aquí nos ocupa consultamos el primer documento, no obstante, si es del interés del lector puede consultar las actualizaciones en el siguiente link: </w:t>
      </w:r>
      <w:hyperlink r:id="rId8" w:history="1">
        <w:r w:rsidRPr="005757A3">
          <w:rPr>
            <w:rStyle w:val="Hipervnculo"/>
            <w:rFonts w:ascii="Arial" w:hAnsi="Arial" w:cs="Arial"/>
          </w:rPr>
          <w:t>https://www.gob.mx/sesnsp/documentos/justicia-civica?state=published</w:t>
        </w:r>
      </w:hyperlink>
      <w:r w:rsidRPr="005757A3">
        <w:rPr>
          <w:rFonts w:ascii="Arial" w:hAnsi="Arial" w:cs="Arial"/>
        </w:rPr>
        <w:t xml:space="preserve"> </w:t>
      </w:r>
    </w:p>
    <w:p w14:paraId="0CEF6084" w14:textId="77777777" w:rsidR="009F3B76" w:rsidRPr="005757A3" w:rsidRDefault="009F3B76" w:rsidP="009F3B76">
      <w:pPr>
        <w:ind w:right="49"/>
        <w:rPr>
          <w:rFonts w:ascii="Arial" w:hAnsi="Arial" w:cs="Arial"/>
        </w:rPr>
      </w:pPr>
    </w:p>
    <w:p w14:paraId="56565A61" w14:textId="306E0994" w:rsidR="009F3B76" w:rsidRDefault="009F3B76" w:rsidP="009F3B76">
      <w:pPr>
        <w:ind w:right="49"/>
        <w:jc w:val="center"/>
        <w:rPr>
          <w:rFonts w:ascii="Arial" w:hAnsi="Arial" w:cs="Arial"/>
          <w:b/>
          <w:bCs/>
        </w:rPr>
      </w:pPr>
      <w:r w:rsidRPr="005757A3">
        <w:rPr>
          <w:rFonts w:ascii="Arial" w:hAnsi="Arial" w:cs="Arial"/>
          <w:b/>
          <w:bCs/>
        </w:rPr>
        <w:t>Considerando:</w:t>
      </w:r>
    </w:p>
    <w:p w14:paraId="08723DB3" w14:textId="77777777" w:rsidR="00BD09D8" w:rsidRPr="005757A3" w:rsidRDefault="00BD09D8" w:rsidP="009F3B76">
      <w:pPr>
        <w:ind w:right="49"/>
        <w:jc w:val="center"/>
        <w:rPr>
          <w:rFonts w:ascii="Arial" w:hAnsi="Arial" w:cs="Arial"/>
          <w:b/>
          <w:bCs/>
        </w:rPr>
      </w:pPr>
    </w:p>
    <w:p w14:paraId="49D61E71" w14:textId="77777777" w:rsidR="009F3B76" w:rsidRPr="005757A3" w:rsidRDefault="009F3B76" w:rsidP="009F3B76">
      <w:pPr>
        <w:spacing w:line="276" w:lineRule="auto"/>
        <w:jc w:val="both"/>
        <w:rPr>
          <w:rFonts w:ascii="Arial" w:hAnsi="Arial" w:cs="Arial"/>
        </w:rPr>
      </w:pPr>
      <w:r w:rsidRPr="005757A3">
        <w:rPr>
          <w:rFonts w:ascii="Arial" w:hAnsi="Arial" w:cs="Arial"/>
          <w:b/>
          <w:bCs/>
        </w:rPr>
        <w:t xml:space="preserve">I.- </w:t>
      </w:r>
      <w:r w:rsidRPr="005757A3">
        <w:rPr>
          <w:rFonts w:ascii="Arial" w:hAnsi="Arial" w:cs="Arial"/>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del Estado de Jalisco. </w:t>
      </w:r>
    </w:p>
    <w:p w14:paraId="365AC1C6" w14:textId="77777777" w:rsidR="009F3B76" w:rsidRPr="005757A3" w:rsidRDefault="009F3B76" w:rsidP="009F3B76">
      <w:pPr>
        <w:ind w:right="49"/>
        <w:rPr>
          <w:rFonts w:ascii="Arial" w:hAnsi="Arial" w:cs="Arial"/>
        </w:rPr>
      </w:pPr>
    </w:p>
    <w:p w14:paraId="52C891E9" w14:textId="77777777" w:rsidR="009F3B76" w:rsidRPr="005757A3" w:rsidRDefault="009F3B76" w:rsidP="009F3B76">
      <w:pPr>
        <w:spacing w:line="276" w:lineRule="auto"/>
        <w:jc w:val="both"/>
        <w:rPr>
          <w:rFonts w:ascii="Arial" w:hAnsi="Arial" w:cs="Arial"/>
        </w:rPr>
      </w:pPr>
      <w:r w:rsidRPr="005757A3">
        <w:rPr>
          <w:rFonts w:ascii="Arial" w:hAnsi="Arial" w:cs="Arial"/>
          <w:b/>
          <w:bCs/>
        </w:rPr>
        <w:t xml:space="preserve">II.- </w:t>
      </w:r>
      <w:r w:rsidRPr="005757A3">
        <w:rPr>
          <w:rFonts w:ascii="Arial" w:hAnsi="Arial" w:cs="Arial"/>
        </w:rPr>
        <w:t xml:space="preserve">Cada Municipio es gobernado por un Ayuntamiento de elección popular y se integra por un </w:t>
      </w:r>
      <w:proofErr w:type="gramStart"/>
      <w:r w:rsidRPr="005757A3">
        <w:rPr>
          <w:rFonts w:ascii="Arial" w:hAnsi="Arial" w:cs="Arial"/>
        </w:rPr>
        <w:t>Presidente</w:t>
      </w:r>
      <w:proofErr w:type="gramEnd"/>
      <w:r w:rsidRPr="005757A3">
        <w:rPr>
          <w:rFonts w:ascii="Arial" w:hAnsi="Arial" w:cs="Arial"/>
        </w:rPr>
        <w:t xml:space="preserve"> Municipal, un Síndico y el número de regidoras y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73926E55" w14:textId="77777777" w:rsidR="009F3B76" w:rsidRPr="005757A3" w:rsidRDefault="009F3B76" w:rsidP="009F3B76">
      <w:pPr>
        <w:spacing w:line="276" w:lineRule="auto"/>
        <w:jc w:val="both"/>
        <w:rPr>
          <w:rFonts w:ascii="Arial" w:hAnsi="Arial" w:cs="Arial"/>
        </w:rPr>
      </w:pPr>
      <w:r w:rsidRPr="005757A3">
        <w:rPr>
          <w:rFonts w:ascii="Arial" w:hAnsi="Arial" w:cs="Arial"/>
          <w:b/>
          <w:bCs/>
        </w:rPr>
        <w:t xml:space="preserve">III.- </w:t>
      </w:r>
      <w:r w:rsidRPr="005757A3">
        <w:rPr>
          <w:rFonts w:ascii="Arial" w:hAnsi="Arial" w:cs="Arial"/>
        </w:rPr>
        <w:t xml:space="preserve">Resulta competente para conocer del turno propuesto la Comisión </w:t>
      </w:r>
      <w:proofErr w:type="gramStart"/>
      <w:r w:rsidRPr="005757A3">
        <w:rPr>
          <w:rFonts w:ascii="Arial" w:hAnsi="Arial" w:cs="Arial"/>
        </w:rPr>
        <w:t>Edilicia</w:t>
      </w:r>
      <w:proofErr w:type="gramEnd"/>
      <w:r w:rsidRPr="005757A3">
        <w:rPr>
          <w:rFonts w:ascii="Arial" w:hAnsi="Arial" w:cs="Arial"/>
        </w:rPr>
        <w:t xml:space="preserve"> de Reglamentos Municipales y Puntos Legislativos, en virtud de encontrarse entre </w:t>
      </w:r>
      <w:r w:rsidRPr="005757A3">
        <w:rPr>
          <w:rFonts w:ascii="Arial" w:hAnsi="Arial" w:cs="Arial"/>
        </w:rPr>
        <w:lastRenderedPageBreak/>
        <w:t xml:space="preserve">sus funciones el tema, es decir, por tratarse de la creación de un nuevo reglamento; ello derivado de lo establecido en el ordinal 95 del Reglamento del Gobierno y de la Administración Pública del Ayuntamiento Constitucional del Municipio de San Pedro Tlaquepaque, que a continuación se transcribe: </w:t>
      </w:r>
    </w:p>
    <w:p w14:paraId="539FB926" w14:textId="77777777" w:rsidR="009F3B76" w:rsidRPr="005757A3" w:rsidRDefault="009F3B76" w:rsidP="009F3B76">
      <w:pPr>
        <w:spacing w:line="276" w:lineRule="auto"/>
        <w:rPr>
          <w:rFonts w:ascii="Arial" w:hAnsi="Arial" w:cs="Arial"/>
        </w:rPr>
      </w:pPr>
    </w:p>
    <w:p w14:paraId="318ED3D4"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i/>
          <w:iCs/>
          <w:spacing w:val="-3"/>
        </w:rPr>
        <w:t>"Artículo 95.-</w:t>
      </w:r>
      <w:r w:rsidRPr="005757A3">
        <w:rPr>
          <w:rFonts w:ascii="Arial" w:hAnsi="Arial" w:cs="Arial"/>
          <w:i/>
          <w:iCs/>
        </w:rPr>
        <w:t>Compete a la Comisión de Reglamentos Municipales y Puntos Legislativos:</w:t>
      </w:r>
    </w:p>
    <w:p w14:paraId="4F612A81" w14:textId="77777777" w:rsidR="009F3B76" w:rsidRPr="005757A3" w:rsidRDefault="009F3B76" w:rsidP="009F3B76">
      <w:pPr>
        <w:autoSpaceDE w:val="0"/>
        <w:spacing w:line="276" w:lineRule="auto"/>
        <w:ind w:left="1134" w:right="900"/>
        <w:jc w:val="both"/>
        <w:rPr>
          <w:rFonts w:ascii="Arial" w:hAnsi="Arial" w:cs="Arial"/>
          <w:b/>
          <w:bCs/>
          <w:i/>
          <w:iCs/>
        </w:rPr>
      </w:pPr>
    </w:p>
    <w:p w14:paraId="5DA8836F"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I. </w:t>
      </w:r>
      <w:r w:rsidRPr="005757A3">
        <w:rPr>
          <w:rFonts w:ascii="Arial" w:hAnsi="Arial" w:cs="Arial"/>
          <w:i/>
          <w:iCs/>
        </w:rPr>
        <w:t>Velar por la exacta observancia de las normas constitucionales, y orientar que las disposiciones contenidas dentro de los ordenamientos municipales sean acordes a éstas;</w:t>
      </w:r>
    </w:p>
    <w:p w14:paraId="24C71ABC" w14:textId="77777777" w:rsidR="009F3B76" w:rsidRPr="005757A3" w:rsidRDefault="009F3B76" w:rsidP="009F3B76">
      <w:pPr>
        <w:autoSpaceDE w:val="0"/>
        <w:spacing w:line="276" w:lineRule="auto"/>
        <w:ind w:left="1134" w:right="900"/>
        <w:jc w:val="both"/>
        <w:rPr>
          <w:rFonts w:ascii="Arial" w:hAnsi="Arial" w:cs="Arial"/>
          <w:b/>
          <w:bCs/>
          <w:i/>
          <w:iCs/>
        </w:rPr>
      </w:pPr>
    </w:p>
    <w:p w14:paraId="055956DF"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II. </w:t>
      </w:r>
      <w:r w:rsidRPr="005757A3">
        <w:rPr>
          <w:rFonts w:ascii="Arial" w:hAnsi="Arial" w:cs="Arial"/>
          <w:i/>
          <w:iCs/>
        </w:rPr>
        <w:t>El estudio, análisis y dictaminación de las iniciativas tendientes a la creación, reforma, adición, derogación o abrogación de los Reglamentos Municipales y demás disposiciones administrativas de observancia general;</w:t>
      </w:r>
    </w:p>
    <w:p w14:paraId="4F6661CF" w14:textId="77777777" w:rsidR="009F3B76" w:rsidRPr="005757A3" w:rsidRDefault="009F3B76" w:rsidP="009F3B76">
      <w:pPr>
        <w:autoSpaceDE w:val="0"/>
        <w:spacing w:line="276" w:lineRule="auto"/>
        <w:ind w:left="1134" w:right="900"/>
        <w:jc w:val="both"/>
        <w:rPr>
          <w:rFonts w:ascii="Arial" w:hAnsi="Arial" w:cs="Arial"/>
          <w:b/>
          <w:bCs/>
          <w:i/>
          <w:iCs/>
        </w:rPr>
      </w:pPr>
    </w:p>
    <w:p w14:paraId="25C30FE7"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III. </w:t>
      </w:r>
      <w:r w:rsidRPr="005757A3">
        <w:rPr>
          <w:rFonts w:ascii="Arial" w:hAnsi="Arial" w:cs="Arial"/>
          <w:i/>
          <w:iCs/>
        </w:rPr>
        <w:t>El estudio, análisis y dictaminación de los proyectos que pretendan turnarse al Poder Legislativo Local para su elevación como iniciativas de ley o decretos;</w:t>
      </w:r>
    </w:p>
    <w:p w14:paraId="4745D241" w14:textId="77777777" w:rsidR="009F3B76" w:rsidRPr="005757A3" w:rsidRDefault="009F3B76" w:rsidP="009F3B76">
      <w:pPr>
        <w:autoSpaceDE w:val="0"/>
        <w:spacing w:line="276" w:lineRule="auto"/>
        <w:ind w:left="1134" w:right="900"/>
        <w:jc w:val="both"/>
        <w:rPr>
          <w:rFonts w:ascii="Arial" w:hAnsi="Arial" w:cs="Arial"/>
          <w:b/>
          <w:bCs/>
          <w:i/>
          <w:iCs/>
        </w:rPr>
      </w:pPr>
    </w:p>
    <w:p w14:paraId="5C9FF070"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IV. </w:t>
      </w:r>
      <w:r w:rsidRPr="005757A3">
        <w:rPr>
          <w:rFonts w:ascii="Arial" w:hAnsi="Arial" w:cs="Arial"/>
          <w:i/>
          <w:iCs/>
        </w:rPr>
        <w:t>El estudio, análisis y dictaminación de los proyectos de reformas a la Constitución del Estado de Jalisco, que sean turnados por el Honorable Congreso del Estado;</w:t>
      </w:r>
    </w:p>
    <w:p w14:paraId="7ED7D6F2" w14:textId="77777777" w:rsidR="009F3B76" w:rsidRPr="005757A3" w:rsidRDefault="009F3B76" w:rsidP="009F3B76">
      <w:pPr>
        <w:autoSpaceDE w:val="0"/>
        <w:spacing w:line="276" w:lineRule="auto"/>
        <w:ind w:left="1134" w:right="900"/>
        <w:jc w:val="both"/>
        <w:rPr>
          <w:rFonts w:ascii="Arial" w:hAnsi="Arial" w:cs="Arial"/>
          <w:b/>
          <w:bCs/>
          <w:i/>
          <w:iCs/>
        </w:rPr>
      </w:pPr>
    </w:p>
    <w:p w14:paraId="395DEF16"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V. </w:t>
      </w:r>
      <w:r w:rsidRPr="005757A3">
        <w:rPr>
          <w:rFonts w:ascii="Arial" w:hAnsi="Arial" w:cs="Arial"/>
          <w:i/>
          <w:iCs/>
        </w:rPr>
        <w:t>Supervisar que la redacción y estilo de los ordenamientos municipales sea clara, congruente y acorde a las competencias otorgadas al Municipio;</w:t>
      </w:r>
    </w:p>
    <w:p w14:paraId="63A9EB7E" w14:textId="77777777" w:rsidR="009F3B76" w:rsidRPr="005757A3" w:rsidRDefault="009F3B76" w:rsidP="009F3B76">
      <w:pPr>
        <w:autoSpaceDE w:val="0"/>
        <w:spacing w:line="276" w:lineRule="auto"/>
        <w:ind w:left="1134" w:right="900"/>
        <w:jc w:val="both"/>
        <w:rPr>
          <w:rFonts w:ascii="Arial" w:hAnsi="Arial" w:cs="Arial"/>
          <w:b/>
          <w:bCs/>
          <w:i/>
          <w:iCs/>
        </w:rPr>
      </w:pPr>
    </w:p>
    <w:p w14:paraId="08BC2C13"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VI. </w:t>
      </w:r>
      <w:r w:rsidRPr="005757A3">
        <w:rPr>
          <w:rFonts w:ascii="Arial" w:hAnsi="Arial" w:cs="Arial"/>
          <w:i/>
          <w:iCs/>
        </w:rPr>
        <w:t>Proponer y supervisar los sistemas que se estimen pertinentes tendientes a la estricta vigilancia y observancia de la normatividad municipal;</w:t>
      </w:r>
    </w:p>
    <w:p w14:paraId="35F38C93" w14:textId="77777777" w:rsidR="009F3B76" w:rsidRPr="005757A3" w:rsidRDefault="009F3B76" w:rsidP="009F3B76">
      <w:pPr>
        <w:autoSpaceDE w:val="0"/>
        <w:spacing w:line="276" w:lineRule="auto"/>
        <w:ind w:left="1134" w:right="900"/>
        <w:jc w:val="both"/>
        <w:rPr>
          <w:rFonts w:ascii="Arial" w:hAnsi="Arial" w:cs="Arial"/>
          <w:b/>
          <w:bCs/>
          <w:i/>
          <w:iCs/>
        </w:rPr>
      </w:pPr>
    </w:p>
    <w:p w14:paraId="5B64BBAB"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VII. </w:t>
      </w:r>
      <w:r w:rsidRPr="005757A3">
        <w:rPr>
          <w:rFonts w:ascii="Arial" w:hAnsi="Arial" w:cs="Arial"/>
          <w:i/>
          <w:iCs/>
        </w:rPr>
        <w:t>Recibir un informe periódico de los operativos efectuados por la Dirección de Inspección y Vigilancia;</w:t>
      </w:r>
    </w:p>
    <w:p w14:paraId="428067E9" w14:textId="77777777" w:rsidR="009F3B76" w:rsidRPr="005757A3" w:rsidRDefault="009F3B76" w:rsidP="009F3B76">
      <w:pPr>
        <w:autoSpaceDE w:val="0"/>
        <w:spacing w:line="276" w:lineRule="auto"/>
        <w:ind w:left="1134" w:right="900"/>
        <w:jc w:val="both"/>
        <w:rPr>
          <w:rFonts w:ascii="Arial" w:hAnsi="Arial" w:cs="Arial"/>
          <w:b/>
          <w:bCs/>
          <w:i/>
          <w:iCs/>
        </w:rPr>
      </w:pPr>
    </w:p>
    <w:p w14:paraId="531F38D9"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VIII. </w:t>
      </w:r>
      <w:r w:rsidRPr="005757A3">
        <w:rPr>
          <w:rFonts w:ascii="Arial" w:hAnsi="Arial" w:cs="Arial"/>
          <w:i/>
          <w:iCs/>
        </w:rPr>
        <w:t>Velar por la atención y seguimiento de las quejas y recursos presentados por excesos en el actuar de los servidores públicos;</w:t>
      </w:r>
    </w:p>
    <w:p w14:paraId="6FD4C98D" w14:textId="77777777" w:rsidR="009F3B76" w:rsidRPr="005757A3" w:rsidRDefault="009F3B76" w:rsidP="009F3B76">
      <w:pPr>
        <w:autoSpaceDE w:val="0"/>
        <w:spacing w:line="276" w:lineRule="auto"/>
        <w:ind w:left="1134" w:right="900"/>
        <w:jc w:val="both"/>
        <w:rPr>
          <w:rFonts w:ascii="Arial" w:hAnsi="Arial" w:cs="Arial"/>
          <w:b/>
          <w:bCs/>
          <w:i/>
          <w:iCs/>
        </w:rPr>
      </w:pPr>
    </w:p>
    <w:p w14:paraId="51451591"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IX. </w:t>
      </w:r>
      <w:r w:rsidRPr="005757A3">
        <w:rPr>
          <w:rFonts w:ascii="Arial" w:hAnsi="Arial" w:cs="Arial"/>
          <w:i/>
          <w:iCs/>
        </w:rPr>
        <w:t>Orientar la política pública que en la materia deba observar el Ayuntamiento; y</w:t>
      </w:r>
    </w:p>
    <w:p w14:paraId="62593284" w14:textId="77777777" w:rsidR="009F3B76" w:rsidRPr="005757A3" w:rsidRDefault="009F3B76" w:rsidP="009F3B76">
      <w:pPr>
        <w:autoSpaceDE w:val="0"/>
        <w:spacing w:line="276" w:lineRule="auto"/>
        <w:ind w:left="1134" w:right="900"/>
        <w:jc w:val="both"/>
        <w:rPr>
          <w:rFonts w:ascii="Arial" w:hAnsi="Arial" w:cs="Arial"/>
          <w:b/>
          <w:bCs/>
          <w:i/>
          <w:iCs/>
        </w:rPr>
      </w:pPr>
    </w:p>
    <w:p w14:paraId="12F3DFCD"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X. </w:t>
      </w:r>
      <w:r w:rsidRPr="005757A3">
        <w:rPr>
          <w:rFonts w:ascii="Arial" w:hAnsi="Arial" w:cs="Arial"/>
          <w:i/>
          <w:iCs/>
        </w:rPr>
        <w:t xml:space="preserve">Asesorar al </w:t>
      </w:r>
      <w:proofErr w:type="gramStart"/>
      <w:r w:rsidRPr="005757A3">
        <w:rPr>
          <w:rFonts w:ascii="Arial" w:hAnsi="Arial" w:cs="Arial"/>
          <w:i/>
          <w:iCs/>
        </w:rPr>
        <w:t>Presidente</w:t>
      </w:r>
      <w:proofErr w:type="gramEnd"/>
      <w:r w:rsidRPr="005757A3">
        <w:rPr>
          <w:rFonts w:ascii="Arial" w:hAnsi="Arial" w:cs="Arial"/>
          <w:i/>
          <w:iCs/>
        </w:rPr>
        <w:t xml:space="preserve"> Municipal en la materia.”</w:t>
      </w:r>
    </w:p>
    <w:p w14:paraId="30DD79E4" w14:textId="77777777" w:rsidR="009F3B76" w:rsidRPr="005757A3" w:rsidRDefault="009F3B76" w:rsidP="009F3B76">
      <w:pPr>
        <w:autoSpaceDE w:val="0"/>
        <w:spacing w:line="276" w:lineRule="auto"/>
        <w:ind w:right="900"/>
        <w:rPr>
          <w:rFonts w:ascii="Arial" w:hAnsi="Arial" w:cs="Arial"/>
          <w:b/>
          <w:bCs/>
          <w:i/>
          <w:iCs/>
        </w:rPr>
      </w:pPr>
    </w:p>
    <w:p w14:paraId="3B99DF11" w14:textId="77777777" w:rsidR="009F3B76" w:rsidRPr="005757A3" w:rsidRDefault="009F3B76" w:rsidP="009F3B76">
      <w:pPr>
        <w:autoSpaceDE w:val="0"/>
        <w:spacing w:line="276" w:lineRule="auto"/>
        <w:ind w:right="900"/>
        <w:rPr>
          <w:rFonts w:ascii="Arial" w:hAnsi="Arial" w:cs="Arial"/>
        </w:rPr>
      </w:pPr>
    </w:p>
    <w:p w14:paraId="190F74B5" w14:textId="77777777" w:rsidR="009F3B76" w:rsidRPr="005757A3" w:rsidRDefault="009F3B76" w:rsidP="009F3B76">
      <w:pPr>
        <w:autoSpaceDE w:val="0"/>
        <w:spacing w:line="276" w:lineRule="auto"/>
        <w:ind w:right="49"/>
        <w:jc w:val="both"/>
        <w:rPr>
          <w:rFonts w:ascii="Arial" w:hAnsi="Arial" w:cs="Arial"/>
        </w:rPr>
      </w:pPr>
      <w:r w:rsidRPr="005757A3">
        <w:rPr>
          <w:rFonts w:ascii="Arial" w:hAnsi="Arial" w:cs="Arial"/>
        </w:rPr>
        <w:lastRenderedPageBreak/>
        <w:t xml:space="preserve">En el mismo orden de ideas resulta idóneo y preciso poner a la Comisión Edilicia de Seguridad Pública y Protección Civil y Bomberos en calidad de coadyuvante en virtud de tratarse de un tema de prevención del delito que, es bien sabido es competencia de esta Comisión tal y como se determina en el numeral 97 del Reglamento del Gobierno y de la Administración Pública del Ayuntamiento Constitucional de San Pedro Tlaquepaque: </w:t>
      </w:r>
    </w:p>
    <w:p w14:paraId="00FCFBF4" w14:textId="77777777" w:rsidR="009F3B76" w:rsidRPr="005757A3" w:rsidRDefault="009F3B76" w:rsidP="009F3B76">
      <w:pPr>
        <w:autoSpaceDE w:val="0"/>
        <w:spacing w:line="276" w:lineRule="auto"/>
        <w:ind w:right="900"/>
        <w:rPr>
          <w:rFonts w:ascii="Arial" w:hAnsi="Arial" w:cs="Arial"/>
        </w:rPr>
      </w:pPr>
    </w:p>
    <w:p w14:paraId="045A7BF6"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“Artículo 97.-</w:t>
      </w:r>
      <w:r w:rsidRPr="005757A3">
        <w:rPr>
          <w:rFonts w:ascii="Arial" w:hAnsi="Arial" w:cs="Arial"/>
          <w:i/>
          <w:iCs/>
        </w:rPr>
        <w:t xml:space="preserve">Compete a la Comisión de Seguridad Pública </w:t>
      </w:r>
      <w:r w:rsidRPr="005757A3">
        <w:rPr>
          <w:rFonts w:ascii="Arial" w:hAnsi="Arial" w:cs="Arial"/>
          <w:b/>
          <w:i/>
          <w:iCs/>
        </w:rPr>
        <w:t>y Protección Civil y Bomberos</w:t>
      </w:r>
    </w:p>
    <w:p w14:paraId="1E524850" w14:textId="77777777" w:rsidR="009F3B76" w:rsidRPr="005757A3" w:rsidRDefault="009F3B76" w:rsidP="009F3B76">
      <w:pPr>
        <w:autoSpaceDE w:val="0"/>
        <w:spacing w:line="276" w:lineRule="auto"/>
        <w:ind w:left="1134" w:right="900"/>
        <w:jc w:val="both"/>
        <w:rPr>
          <w:rFonts w:ascii="Arial" w:hAnsi="Arial" w:cs="Arial"/>
          <w:b/>
          <w:bCs/>
          <w:i/>
          <w:iCs/>
        </w:rPr>
      </w:pPr>
    </w:p>
    <w:p w14:paraId="55ACF006"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I. </w:t>
      </w:r>
      <w:r w:rsidRPr="005757A3">
        <w:rPr>
          <w:rFonts w:ascii="Arial" w:hAnsi="Arial" w:cs="Arial"/>
          <w:i/>
          <w:iCs/>
        </w:rPr>
        <w:t>Velar por la aplicación y observancia de las disposiciones legales en la materia;</w:t>
      </w:r>
    </w:p>
    <w:p w14:paraId="6680F141" w14:textId="77777777" w:rsidR="009F3B76" w:rsidRPr="005757A3" w:rsidRDefault="009F3B76" w:rsidP="009F3B76">
      <w:pPr>
        <w:autoSpaceDE w:val="0"/>
        <w:spacing w:line="276" w:lineRule="auto"/>
        <w:ind w:left="1134" w:right="900"/>
        <w:jc w:val="both"/>
        <w:rPr>
          <w:rFonts w:ascii="Arial" w:hAnsi="Arial" w:cs="Arial"/>
          <w:b/>
          <w:bCs/>
          <w:i/>
          <w:iCs/>
        </w:rPr>
      </w:pPr>
    </w:p>
    <w:p w14:paraId="7BB42F50"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II. </w:t>
      </w:r>
      <w:r w:rsidRPr="005757A3">
        <w:rPr>
          <w:rFonts w:ascii="Arial" w:hAnsi="Arial" w:cs="Arial"/>
          <w:i/>
          <w:iCs/>
        </w:rPr>
        <w:t>Proponer y dictaminar las iniciativas que en la materia sean sometidas a consideración del Ayuntamiento;</w:t>
      </w:r>
    </w:p>
    <w:p w14:paraId="4A88150F" w14:textId="77777777" w:rsidR="009F3B76" w:rsidRPr="005757A3" w:rsidRDefault="009F3B76" w:rsidP="009F3B76">
      <w:pPr>
        <w:autoSpaceDE w:val="0"/>
        <w:spacing w:line="276" w:lineRule="auto"/>
        <w:ind w:left="1134" w:right="900"/>
        <w:jc w:val="both"/>
        <w:rPr>
          <w:rFonts w:ascii="Arial" w:hAnsi="Arial" w:cs="Arial"/>
          <w:b/>
          <w:bCs/>
          <w:i/>
          <w:iCs/>
        </w:rPr>
      </w:pPr>
    </w:p>
    <w:p w14:paraId="619CCA2C"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III. </w:t>
      </w:r>
      <w:r w:rsidRPr="005757A3">
        <w:rPr>
          <w:rFonts w:ascii="Arial" w:hAnsi="Arial" w:cs="Arial"/>
          <w:i/>
          <w:iCs/>
        </w:rPr>
        <w:t xml:space="preserve">Promover la celebración de convenios de coordinación con la Federación, el Estado y otros Municipios en materia de seguridad pública </w:t>
      </w:r>
      <w:r w:rsidRPr="005757A3">
        <w:rPr>
          <w:rFonts w:ascii="Arial" w:hAnsi="Arial" w:cs="Arial"/>
          <w:b/>
          <w:i/>
          <w:iCs/>
        </w:rPr>
        <w:t>y Protección Civil y Bomberos.</w:t>
      </w:r>
    </w:p>
    <w:p w14:paraId="5704DF23" w14:textId="77777777" w:rsidR="009F3B76" w:rsidRPr="005757A3" w:rsidRDefault="009F3B76" w:rsidP="009F3B76">
      <w:pPr>
        <w:autoSpaceDE w:val="0"/>
        <w:spacing w:line="276" w:lineRule="auto"/>
        <w:ind w:left="1134" w:right="900"/>
        <w:jc w:val="both"/>
        <w:rPr>
          <w:rFonts w:ascii="Arial" w:hAnsi="Arial" w:cs="Arial"/>
          <w:b/>
          <w:bCs/>
          <w:i/>
          <w:iCs/>
        </w:rPr>
      </w:pPr>
    </w:p>
    <w:p w14:paraId="70F123CB"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IV. </w:t>
      </w:r>
      <w:r w:rsidRPr="005757A3">
        <w:rPr>
          <w:rFonts w:ascii="Arial" w:hAnsi="Arial" w:cs="Arial"/>
          <w:i/>
          <w:iCs/>
        </w:rPr>
        <w:t xml:space="preserve">Estudio y valoración de los sistemas de organización y funcionamiento de las dependencias encargadas de la seguridad pública </w:t>
      </w:r>
      <w:r w:rsidRPr="005757A3">
        <w:rPr>
          <w:rFonts w:ascii="Arial" w:hAnsi="Arial" w:cs="Arial"/>
          <w:b/>
          <w:i/>
          <w:iCs/>
        </w:rPr>
        <w:t>y Protección Civil y Bomberos</w:t>
      </w:r>
      <w:r w:rsidRPr="005757A3">
        <w:rPr>
          <w:rFonts w:ascii="Arial" w:hAnsi="Arial" w:cs="Arial"/>
          <w:i/>
          <w:iCs/>
        </w:rPr>
        <w:t xml:space="preserve"> del Municipio a efecto de emitir pronunciamientos que orienten la política que en esta materia deba observar el Ayuntamiento;</w:t>
      </w:r>
    </w:p>
    <w:p w14:paraId="6DF71A08" w14:textId="77777777" w:rsidR="009F3B76" w:rsidRPr="005757A3" w:rsidRDefault="009F3B76" w:rsidP="009F3B76">
      <w:pPr>
        <w:autoSpaceDE w:val="0"/>
        <w:spacing w:line="276" w:lineRule="auto"/>
        <w:ind w:left="1134" w:right="900"/>
        <w:jc w:val="both"/>
        <w:rPr>
          <w:rFonts w:ascii="Arial" w:hAnsi="Arial" w:cs="Arial"/>
          <w:b/>
          <w:bCs/>
          <w:i/>
          <w:iCs/>
        </w:rPr>
      </w:pPr>
    </w:p>
    <w:p w14:paraId="3BAE8557"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V. </w:t>
      </w:r>
      <w:r w:rsidRPr="005757A3">
        <w:rPr>
          <w:rFonts w:ascii="Arial" w:hAnsi="Arial" w:cs="Arial"/>
          <w:i/>
          <w:iCs/>
        </w:rPr>
        <w:t xml:space="preserve">Impulsar la profesionalización de las y los elementos de seguridad pública </w:t>
      </w:r>
      <w:r w:rsidRPr="005757A3">
        <w:rPr>
          <w:rFonts w:ascii="Arial" w:hAnsi="Arial" w:cs="Arial"/>
          <w:b/>
          <w:i/>
          <w:iCs/>
        </w:rPr>
        <w:t>y Protección Civil y Bomberos.</w:t>
      </w:r>
    </w:p>
    <w:p w14:paraId="313E2BC1" w14:textId="77777777" w:rsidR="009F3B76" w:rsidRPr="005757A3" w:rsidRDefault="009F3B76" w:rsidP="009F3B76">
      <w:pPr>
        <w:autoSpaceDE w:val="0"/>
        <w:spacing w:line="276" w:lineRule="auto"/>
        <w:ind w:left="1134" w:right="900"/>
        <w:jc w:val="both"/>
        <w:rPr>
          <w:rFonts w:ascii="Arial" w:hAnsi="Arial" w:cs="Arial"/>
          <w:b/>
          <w:bCs/>
          <w:i/>
          <w:iCs/>
        </w:rPr>
      </w:pPr>
    </w:p>
    <w:p w14:paraId="39215A17"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VI. </w:t>
      </w:r>
      <w:r w:rsidRPr="005757A3">
        <w:rPr>
          <w:rFonts w:ascii="Arial" w:hAnsi="Arial" w:cs="Arial"/>
          <w:i/>
          <w:iCs/>
        </w:rPr>
        <w:t xml:space="preserve">Proponer la Integración de los Consejos Consultivos Ciudadanos de Seguridad Pública </w:t>
      </w:r>
      <w:r w:rsidRPr="005757A3">
        <w:rPr>
          <w:rFonts w:ascii="Arial" w:hAnsi="Arial" w:cs="Arial"/>
          <w:b/>
          <w:i/>
          <w:iCs/>
        </w:rPr>
        <w:t>y Protección Civil y Bomberos</w:t>
      </w:r>
      <w:r w:rsidRPr="005757A3">
        <w:rPr>
          <w:rFonts w:ascii="Arial" w:hAnsi="Arial" w:cs="Arial"/>
          <w:i/>
          <w:iCs/>
        </w:rPr>
        <w:t xml:space="preserve"> a efecto de captar y canalizar las percepciones y peticiones de la ciudadanía en la materia;</w:t>
      </w:r>
    </w:p>
    <w:p w14:paraId="4F89E910" w14:textId="77777777" w:rsidR="009F3B76" w:rsidRPr="005757A3" w:rsidRDefault="009F3B76" w:rsidP="009F3B76">
      <w:pPr>
        <w:autoSpaceDE w:val="0"/>
        <w:spacing w:line="276" w:lineRule="auto"/>
        <w:ind w:left="1134" w:right="900"/>
        <w:rPr>
          <w:rFonts w:ascii="Arial" w:hAnsi="Arial" w:cs="Arial"/>
          <w:b/>
          <w:bCs/>
          <w:i/>
          <w:iCs/>
        </w:rPr>
      </w:pPr>
    </w:p>
    <w:p w14:paraId="78BEFA4D"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VII. </w:t>
      </w:r>
      <w:r w:rsidRPr="005757A3">
        <w:rPr>
          <w:rFonts w:ascii="Arial" w:hAnsi="Arial" w:cs="Arial"/>
          <w:i/>
          <w:iCs/>
        </w:rPr>
        <w:t>Impulsar el desarrollo de políticas, programas y acciones para fomentar en la sociedad valores culturales y cívicos que induzcan el respeto por la legalidad;</w:t>
      </w:r>
    </w:p>
    <w:p w14:paraId="519566F7" w14:textId="77777777" w:rsidR="009F3B76" w:rsidRPr="005757A3" w:rsidRDefault="009F3B76" w:rsidP="009F3B76">
      <w:pPr>
        <w:autoSpaceDE w:val="0"/>
        <w:spacing w:line="276" w:lineRule="auto"/>
        <w:ind w:left="1134" w:right="900"/>
        <w:jc w:val="both"/>
        <w:rPr>
          <w:rFonts w:ascii="Arial" w:hAnsi="Arial" w:cs="Arial"/>
          <w:b/>
          <w:bCs/>
          <w:i/>
          <w:iCs/>
        </w:rPr>
      </w:pPr>
    </w:p>
    <w:p w14:paraId="6B9BE978"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VIII. </w:t>
      </w:r>
      <w:r w:rsidRPr="005757A3">
        <w:rPr>
          <w:rFonts w:ascii="Arial" w:hAnsi="Arial" w:cs="Arial"/>
          <w:i/>
          <w:iCs/>
        </w:rPr>
        <w:t>Proponer los mecanismos eficaces para que la sociedad participe activamente en la planeación y ejecución de los sistemas de prevención tendientes a la preservación del orden y la paz públicos;</w:t>
      </w:r>
    </w:p>
    <w:p w14:paraId="57589555" w14:textId="77777777" w:rsidR="009F3B76" w:rsidRPr="005757A3" w:rsidRDefault="009F3B76" w:rsidP="009F3B76">
      <w:pPr>
        <w:autoSpaceDE w:val="0"/>
        <w:spacing w:line="276" w:lineRule="auto"/>
        <w:ind w:left="1134" w:right="900"/>
        <w:jc w:val="both"/>
        <w:rPr>
          <w:rFonts w:ascii="Arial" w:hAnsi="Arial" w:cs="Arial"/>
          <w:b/>
          <w:bCs/>
          <w:i/>
          <w:iCs/>
        </w:rPr>
      </w:pPr>
    </w:p>
    <w:p w14:paraId="7C65B7B7"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IX. </w:t>
      </w:r>
      <w:r w:rsidRPr="005757A3">
        <w:rPr>
          <w:rFonts w:ascii="Arial" w:hAnsi="Arial" w:cs="Arial"/>
          <w:i/>
          <w:iCs/>
        </w:rPr>
        <w:t xml:space="preserve">Proponer los lineamientos, mecanismos e instrumentos para la mejor organización y funcionamiento de la Comisaría de la Policía Preventiva Municipal, así como la </w:t>
      </w:r>
      <w:r w:rsidRPr="005757A3">
        <w:rPr>
          <w:rFonts w:ascii="Arial" w:hAnsi="Arial" w:cs="Arial"/>
          <w:b/>
          <w:i/>
          <w:iCs/>
        </w:rPr>
        <w:t xml:space="preserve">Coordinación </w:t>
      </w:r>
      <w:r w:rsidRPr="005757A3">
        <w:rPr>
          <w:rFonts w:ascii="Arial" w:hAnsi="Arial" w:cs="Arial"/>
          <w:b/>
          <w:i/>
          <w:iCs/>
        </w:rPr>
        <w:lastRenderedPageBreak/>
        <w:t>General de Protección Civil y Bomberos</w:t>
      </w:r>
      <w:r w:rsidRPr="005757A3">
        <w:rPr>
          <w:rFonts w:ascii="Arial" w:hAnsi="Arial" w:cs="Arial"/>
          <w:i/>
          <w:iCs/>
        </w:rPr>
        <w:t xml:space="preserve"> para la formación de sus integrantes;</w:t>
      </w:r>
    </w:p>
    <w:p w14:paraId="6545DF83" w14:textId="77777777" w:rsidR="009F3B76" w:rsidRPr="005757A3" w:rsidRDefault="009F3B76" w:rsidP="009F3B76">
      <w:pPr>
        <w:autoSpaceDE w:val="0"/>
        <w:spacing w:line="276" w:lineRule="auto"/>
        <w:ind w:left="1134" w:right="900"/>
        <w:jc w:val="both"/>
        <w:rPr>
          <w:rFonts w:ascii="Arial" w:hAnsi="Arial" w:cs="Arial"/>
          <w:b/>
          <w:bCs/>
          <w:i/>
          <w:iCs/>
        </w:rPr>
      </w:pPr>
    </w:p>
    <w:p w14:paraId="449CA47E" w14:textId="77777777" w:rsidR="009F3B76" w:rsidRPr="005757A3" w:rsidRDefault="009F3B76" w:rsidP="009F3B76">
      <w:pPr>
        <w:autoSpaceDE w:val="0"/>
        <w:spacing w:line="276" w:lineRule="auto"/>
        <w:ind w:left="1134" w:right="900"/>
        <w:jc w:val="both"/>
        <w:rPr>
          <w:rFonts w:ascii="Arial" w:hAnsi="Arial" w:cs="Arial"/>
          <w:b/>
          <w:i/>
          <w:iCs/>
        </w:rPr>
      </w:pPr>
      <w:r w:rsidRPr="005757A3">
        <w:rPr>
          <w:rFonts w:ascii="Arial" w:hAnsi="Arial" w:cs="Arial"/>
          <w:b/>
          <w:bCs/>
          <w:i/>
          <w:iCs/>
        </w:rPr>
        <w:t xml:space="preserve">X. </w:t>
      </w:r>
      <w:r w:rsidRPr="005757A3">
        <w:rPr>
          <w:rFonts w:ascii="Arial" w:hAnsi="Arial" w:cs="Arial"/>
          <w:i/>
          <w:iCs/>
        </w:rPr>
        <w:t xml:space="preserve">Promover la modernización tecnológica de la Comisaría de la Policía Preventiva Municipal </w:t>
      </w:r>
      <w:r w:rsidRPr="005757A3">
        <w:rPr>
          <w:rFonts w:ascii="Arial" w:hAnsi="Arial" w:cs="Arial"/>
          <w:b/>
          <w:i/>
          <w:iCs/>
        </w:rPr>
        <w:t>y Protección Civil y Bomberos.</w:t>
      </w:r>
    </w:p>
    <w:p w14:paraId="485F51EF" w14:textId="77777777" w:rsidR="009F3B76" w:rsidRPr="005757A3" w:rsidRDefault="009F3B76" w:rsidP="009F3B76">
      <w:pPr>
        <w:autoSpaceDE w:val="0"/>
        <w:spacing w:line="276" w:lineRule="auto"/>
        <w:ind w:left="1134" w:right="900"/>
        <w:jc w:val="both"/>
        <w:rPr>
          <w:rFonts w:ascii="Arial" w:hAnsi="Arial" w:cs="Arial"/>
          <w:b/>
          <w:bCs/>
          <w:i/>
          <w:iCs/>
        </w:rPr>
      </w:pPr>
    </w:p>
    <w:p w14:paraId="0BD727B4"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XI. </w:t>
      </w:r>
      <w:r w:rsidRPr="005757A3">
        <w:rPr>
          <w:rFonts w:ascii="Arial" w:hAnsi="Arial" w:cs="Arial"/>
          <w:i/>
          <w:iCs/>
        </w:rPr>
        <w:t>Impulsar la creación e integración del Sistema y del Consejo Municipal de Protección Civil, velando por el adecuado desempeño de los elementos que los integren;</w:t>
      </w:r>
    </w:p>
    <w:p w14:paraId="581ACAC1" w14:textId="77777777" w:rsidR="009F3B76" w:rsidRPr="005757A3" w:rsidRDefault="009F3B76" w:rsidP="009F3B76">
      <w:pPr>
        <w:autoSpaceDE w:val="0"/>
        <w:spacing w:line="276" w:lineRule="auto"/>
        <w:ind w:left="1134" w:right="900"/>
        <w:jc w:val="both"/>
        <w:rPr>
          <w:rFonts w:ascii="Arial" w:hAnsi="Arial" w:cs="Arial"/>
          <w:b/>
          <w:bCs/>
          <w:i/>
          <w:iCs/>
        </w:rPr>
      </w:pPr>
    </w:p>
    <w:p w14:paraId="16E127F5"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XII. </w:t>
      </w:r>
      <w:r w:rsidRPr="005757A3">
        <w:rPr>
          <w:rFonts w:ascii="Arial" w:hAnsi="Arial" w:cs="Arial"/>
          <w:i/>
          <w:iCs/>
        </w:rPr>
        <w:t>Coadyuvar y promover la adecuada coordinación entre los Sistemas Nacionales, Estatales y Municipales de Protección Civil, así como la celebración de convenios y contratos con las distintas autoridades;</w:t>
      </w:r>
    </w:p>
    <w:p w14:paraId="56C68D50" w14:textId="77777777" w:rsidR="009F3B76" w:rsidRPr="005757A3" w:rsidRDefault="009F3B76" w:rsidP="009F3B76">
      <w:pPr>
        <w:autoSpaceDE w:val="0"/>
        <w:spacing w:line="276" w:lineRule="auto"/>
        <w:ind w:left="1134" w:right="900"/>
        <w:jc w:val="both"/>
        <w:rPr>
          <w:rFonts w:ascii="Arial" w:hAnsi="Arial" w:cs="Arial"/>
          <w:b/>
          <w:bCs/>
          <w:i/>
          <w:iCs/>
        </w:rPr>
      </w:pPr>
    </w:p>
    <w:p w14:paraId="1A280F74" w14:textId="77777777" w:rsidR="009F3B76" w:rsidRPr="005757A3" w:rsidRDefault="009F3B76" w:rsidP="009F3B76">
      <w:pPr>
        <w:autoSpaceDE w:val="0"/>
        <w:spacing w:line="276" w:lineRule="auto"/>
        <w:ind w:left="1134" w:right="900"/>
        <w:jc w:val="both"/>
        <w:rPr>
          <w:rFonts w:ascii="Arial" w:hAnsi="Arial" w:cs="Arial"/>
          <w:i/>
          <w:iCs/>
        </w:rPr>
      </w:pPr>
      <w:r w:rsidRPr="005757A3">
        <w:rPr>
          <w:rFonts w:ascii="Arial" w:hAnsi="Arial" w:cs="Arial"/>
          <w:b/>
          <w:bCs/>
          <w:i/>
          <w:iCs/>
        </w:rPr>
        <w:t xml:space="preserve">XIII. </w:t>
      </w:r>
      <w:r w:rsidRPr="005757A3">
        <w:rPr>
          <w:rFonts w:ascii="Arial" w:hAnsi="Arial" w:cs="Arial"/>
          <w:i/>
          <w:iCs/>
        </w:rPr>
        <w:t>Orientar las políticas públicas que sobre la materia deba emprender el Municipio y emitir los pronunciamientos pertinentes respecto de las posibles situaciones de riesgo para el Municipio;</w:t>
      </w:r>
    </w:p>
    <w:p w14:paraId="0DE5A35F" w14:textId="77777777" w:rsidR="009F3B76" w:rsidRPr="005757A3" w:rsidRDefault="009F3B76" w:rsidP="009F3B76">
      <w:pPr>
        <w:autoSpaceDE w:val="0"/>
        <w:spacing w:line="276" w:lineRule="auto"/>
        <w:ind w:left="1134" w:right="900"/>
        <w:rPr>
          <w:rFonts w:ascii="Arial" w:hAnsi="Arial" w:cs="Arial"/>
          <w:b/>
          <w:bCs/>
          <w:i/>
          <w:iCs/>
        </w:rPr>
      </w:pPr>
    </w:p>
    <w:p w14:paraId="3DB918E7" w14:textId="77777777" w:rsidR="009F3B76" w:rsidRPr="005757A3" w:rsidRDefault="009F3B76" w:rsidP="009F3B76">
      <w:pPr>
        <w:autoSpaceDE w:val="0"/>
        <w:spacing w:line="276" w:lineRule="auto"/>
        <w:ind w:left="1134" w:right="900"/>
        <w:rPr>
          <w:rFonts w:ascii="Arial" w:hAnsi="Arial" w:cs="Arial"/>
          <w:i/>
          <w:iCs/>
        </w:rPr>
      </w:pPr>
      <w:r w:rsidRPr="005757A3">
        <w:rPr>
          <w:rFonts w:ascii="Arial" w:hAnsi="Arial" w:cs="Arial"/>
          <w:b/>
          <w:bCs/>
          <w:i/>
          <w:iCs/>
        </w:rPr>
        <w:t xml:space="preserve">XIV. </w:t>
      </w:r>
      <w:r w:rsidRPr="005757A3">
        <w:rPr>
          <w:rFonts w:ascii="Arial" w:hAnsi="Arial" w:cs="Arial"/>
          <w:i/>
          <w:iCs/>
        </w:rPr>
        <w:t>Supervisar de manera permanente el funcionamiento del Sistema Municipal de Protección Civil;</w:t>
      </w:r>
    </w:p>
    <w:p w14:paraId="00FD21E6" w14:textId="77777777" w:rsidR="009F3B76" w:rsidRPr="005757A3" w:rsidRDefault="009F3B76" w:rsidP="009F3B76">
      <w:pPr>
        <w:autoSpaceDE w:val="0"/>
        <w:spacing w:line="276" w:lineRule="auto"/>
        <w:ind w:left="1134" w:right="900"/>
        <w:rPr>
          <w:rFonts w:ascii="Arial" w:hAnsi="Arial" w:cs="Arial"/>
          <w:b/>
          <w:bCs/>
          <w:i/>
          <w:iCs/>
        </w:rPr>
      </w:pPr>
    </w:p>
    <w:p w14:paraId="0A0A2F14" w14:textId="77777777" w:rsidR="009F3B76" w:rsidRPr="005757A3" w:rsidRDefault="009F3B76" w:rsidP="009F3B76">
      <w:pPr>
        <w:autoSpaceDE w:val="0"/>
        <w:spacing w:line="276" w:lineRule="auto"/>
        <w:ind w:left="1134" w:right="900"/>
        <w:rPr>
          <w:rFonts w:ascii="Arial" w:hAnsi="Arial" w:cs="Arial"/>
          <w:i/>
          <w:iCs/>
        </w:rPr>
      </w:pPr>
      <w:r w:rsidRPr="005757A3">
        <w:rPr>
          <w:rFonts w:ascii="Arial" w:hAnsi="Arial" w:cs="Arial"/>
          <w:b/>
          <w:bCs/>
          <w:i/>
          <w:iCs/>
        </w:rPr>
        <w:t xml:space="preserve">XV. </w:t>
      </w:r>
      <w:r w:rsidRPr="005757A3">
        <w:rPr>
          <w:rFonts w:ascii="Arial" w:hAnsi="Arial" w:cs="Arial"/>
          <w:i/>
          <w:iCs/>
        </w:rPr>
        <w:t>Proponer las bases de la convocatoria para designación de los Jueces Municipales;</w:t>
      </w:r>
    </w:p>
    <w:p w14:paraId="43BCC06C" w14:textId="77777777" w:rsidR="009F3B76" w:rsidRPr="005757A3" w:rsidRDefault="009F3B76" w:rsidP="009F3B76">
      <w:pPr>
        <w:autoSpaceDE w:val="0"/>
        <w:spacing w:line="276" w:lineRule="auto"/>
        <w:ind w:left="1134" w:right="900"/>
        <w:rPr>
          <w:rFonts w:ascii="Arial" w:hAnsi="Arial" w:cs="Arial"/>
          <w:b/>
          <w:bCs/>
          <w:i/>
          <w:iCs/>
        </w:rPr>
      </w:pPr>
    </w:p>
    <w:p w14:paraId="3B2ED061" w14:textId="77777777" w:rsidR="009F3B76" w:rsidRPr="005757A3" w:rsidRDefault="009F3B76" w:rsidP="009F3B76">
      <w:pPr>
        <w:autoSpaceDE w:val="0"/>
        <w:spacing w:line="276" w:lineRule="auto"/>
        <w:ind w:left="1134" w:right="900"/>
        <w:rPr>
          <w:rFonts w:ascii="Arial" w:hAnsi="Arial" w:cs="Arial"/>
          <w:i/>
          <w:iCs/>
        </w:rPr>
      </w:pPr>
      <w:r w:rsidRPr="005757A3">
        <w:rPr>
          <w:rFonts w:ascii="Arial" w:hAnsi="Arial" w:cs="Arial"/>
          <w:b/>
          <w:bCs/>
          <w:i/>
          <w:iCs/>
        </w:rPr>
        <w:t xml:space="preserve">XVI. </w:t>
      </w:r>
      <w:r w:rsidRPr="005757A3">
        <w:rPr>
          <w:rFonts w:ascii="Arial" w:hAnsi="Arial" w:cs="Arial"/>
          <w:i/>
          <w:iCs/>
        </w:rPr>
        <w:t>Realizar visitas periódicas a las instalaciones de los Juzgados Municipales para efectos de emitir los pronunciamientos y proponer las acciones pertinentes respecto del estado que guarde la infraestructura y equipamiento de los Juzgados, así como los sistemas operativos y el desempeño de los servidores públicos que ahí laboren;</w:t>
      </w:r>
    </w:p>
    <w:p w14:paraId="0DFCF301" w14:textId="77777777" w:rsidR="009F3B76" w:rsidRPr="005757A3" w:rsidRDefault="009F3B76" w:rsidP="009F3B76">
      <w:pPr>
        <w:autoSpaceDE w:val="0"/>
        <w:spacing w:line="276" w:lineRule="auto"/>
        <w:ind w:left="1134" w:right="900"/>
        <w:rPr>
          <w:rFonts w:ascii="Arial" w:hAnsi="Arial" w:cs="Arial"/>
          <w:b/>
          <w:bCs/>
          <w:i/>
          <w:iCs/>
        </w:rPr>
      </w:pPr>
    </w:p>
    <w:p w14:paraId="3C033811" w14:textId="77777777" w:rsidR="009F3B76" w:rsidRPr="005757A3" w:rsidRDefault="009F3B76" w:rsidP="009F3B76">
      <w:pPr>
        <w:autoSpaceDE w:val="0"/>
        <w:spacing w:line="276" w:lineRule="auto"/>
        <w:ind w:left="1134" w:right="900"/>
        <w:rPr>
          <w:rFonts w:ascii="Arial" w:hAnsi="Arial" w:cs="Arial"/>
          <w:i/>
          <w:iCs/>
        </w:rPr>
      </w:pPr>
      <w:r w:rsidRPr="005757A3">
        <w:rPr>
          <w:rFonts w:ascii="Arial" w:hAnsi="Arial" w:cs="Arial"/>
          <w:b/>
          <w:bCs/>
          <w:i/>
          <w:iCs/>
        </w:rPr>
        <w:t xml:space="preserve">XVII. </w:t>
      </w:r>
      <w:r w:rsidRPr="005757A3">
        <w:rPr>
          <w:rFonts w:ascii="Arial" w:hAnsi="Arial" w:cs="Arial"/>
          <w:i/>
          <w:iCs/>
        </w:rPr>
        <w:t>En general, proponer las políticas públicas que en la materia deba observar el Municipio; y</w:t>
      </w:r>
    </w:p>
    <w:p w14:paraId="628AC1AF" w14:textId="77777777" w:rsidR="009F3B76" w:rsidRPr="005757A3" w:rsidRDefault="009F3B76" w:rsidP="009F3B76">
      <w:pPr>
        <w:autoSpaceDE w:val="0"/>
        <w:spacing w:line="276" w:lineRule="auto"/>
        <w:ind w:left="1134" w:right="900"/>
        <w:rPr>
          <w:rFonts w:ascii="Arial" w:hAnsi="Arial" w:cs="Arial"/>
          <w:b/>
          <w:bCs/>
          <w:i/>
          <w:iCs/>
        </w:rPr>
      </w:pPr>
    </w:p>
    <w:p w14:paraId="00354ACB" w14:textId="77777777" w:rsidR="009F3B76" w:rsidRPr="005757A3" w:rsidRDefault="009F3B76" w:rsidP="009F3B76">
      <w:pPr>
        <w:autoSpaceDE w:val="0"/>
        <w:spacing w:line="276" w:lineRule="auto"/>
        <w:ind w:left="1134" w:right="900"/>
        <w:rPr>
          <w:rFonts w:ascii="Arial" w:hAnsi="Arial" w:cs="Arial"/>
          <w:i/>
          <w:iCs/>
        </w:rPr>
      </w:pPr>
      <w:r w:rsidRPr="005757A3">
        <w:rPr>
          <w:rFonts w:ascii="Arial" w:hAnsi="Arial" w:cs="Arial"/>
          <w:b/>
          <w:bCs/>
          <w:i/>
          <w:iCs/>
        </w:rPr>
        <w:t xml:space="preserve">XVIII. </w:t>
      </w:r>
      <w:r w:rsidRPr="005757A3">
        <w:rPr>
          <w:rFonts w:ascii="Arial" w:hAnsi="Arial" w:cs="Arial"/>
          <w:i/>
          <w:iCs/>
        </w:rPr>
        <w:t xml:space="preserve">Asesorar al </w:t>
      </w:r>
      <w:proofErr w:type="gramStart"/>
      <w:r w:rsidRPr="005757A3">
        <w:rPr>
          <w:rFonts w:ascii="Arial" w:hAnsi="Arial" w:cs="Arial"/>
          <w:i/>
          <w:iCs/>
        </w:rPr>
        <w:t>Presidente</w:t>
      </w:r>
      <w:proofErr w:type="gramEnd"/>
      <w:r w:rsidRPr="005757A3">
        <w:rPr>
          <w:rFonts w:ascii="Arial" w:hAnsi="Arial" w:cs="Arial"/>
          <w:i/>
          <w:iCs/>
        </w:rPr>
        <w:t xml:space="preserve"> Municipal en la materia.”</w:t>
      </w:r>
    </w:p>
    <w:p w14:paraId="1782F6A9" w14:textId="77777777" w:rsidR="009F3B76" w:rsidRPr="005757A3" w:rsidRDefault="009F3B76" w:rsidP="009F3B76">
      <w:pPr>
        <w:autoSpaceDE w:val="0"/>
        <w:spacing w:line="276" w:lineRule="auto"/>
        <w:ind w:right="900"/>
        <w:rPr>
          <w:rFonts w:ascii="Arial" w:hAnsi="Arial" w:cs="Arial"/>
          <w:b/>
          <w:bCs/>
          <w:i/>
          <w:iCs/>
        </w:rPr>
      </w:pPr>
    </w:p>
    <w:p w14:paraId="163D6B9E" w14:textId="77777777" w:rsidR="009F3B76" w:rsidRPr="005757A3" w:rsidRDefault="009F3B76" w:rsidP="009F3B76">
      <w:pPr>
        <w:autoSpaceDE w:val="0"/>
        <w:spacing w:line="276" w:lineRule="auto"/>
        <w:ind w:right="900"/>
        <w:rPr>
          <w:rFonts w:ascii="Arial" w:hAnsi="Arial" w:cs="Arial"/>
          <w:b/>
          <w:bCs/>
          <w:i/>
          <w:iCs/>
        </w:rPr>
      </w:pPr>
    </w:p>
    <w:p w14:paraId="4D565369" w14:textId="77777777" w:rsidR="009F3B76" w:rsidRPr="005757A3" w:rsidRDefault="009F3B76" w:rsidP="009F3B76">
      <w:pPr>
        <w:autoSpaceDE w:val="0"/>
        <w:spacing w:line="276" w:lineRule="auto"/>
        <w:ind w:right="49"/>
        <w:jc w:val="both"/>
        <w:rPr>
          <w:rFonts w:ascii="Arial" w:hAnsi="Arial" w:cs="Arial"/>
        </w:rPr>
      </w:pPr>
      <w:r w:rsidRPr="005757A3">
        <w:rPr>
          <w:rFonts w:ascii="Arial" w:hAnsi="Arial" w:cs="Arial"/>
          <w:b/>
          <w:bCs/>
        </w:rPr>
        <w:t xml:space="preserve">IV.- </w:t>
      </w:r>
      <w:r w:rsidRPr="005757A3">
        <w:rPr>
          <w:rFonts w:ascii="Arial" w:hAnsi="Arial" w:cs="Arial"/>
        </w:rPr>
        <w:t xml:space="preserve">Se debe considerar que el objetivo primordial que buscan con la Homologación del Modelo de Justicia Cívica, Buen Gobierno y Cultura de la Legalidad, no es otra cosa, que algo que se ha venido descuidando desde hace mucho tiempo y esto es, evitar que las faltas administrativas se eleven a delitos, mediante </w:t>
      </w:r>
      <w:proofErr w:type="spellStart"/>
      <w:r w:rsidRPr="005757A3">
        <w:rPr>
          <w:rFonts w:ascii="Arial" w:hAnsi="Arial" w:cs="Arial"/>
        </w:rPr>
        <w:t>mas</w:t>
      </w:r>
      <w:proofErr w:type="spellEnd"/>
      <w:r w:rsidRPr="005757A3">
        <w:rPr>
          <w:rFonts w:ascii="Arial" w:hAnsi="Arial" w:cs="Arial"/>
        </w:rPr>
        <w:t xml:space="preserve"> opciones que el solo usar un tabulador para cobrar una sanción administrativa, sino que, se buscara la rehabilitación del individuo para que este </w:t>
      </w:r>
      <w:r w:rsidRPr="005757A3">
        <w:rPr>
          <w:rFonts w:ascii="Arial" w:hAnsi="Arial" w:cs="Arial"/>
        </w:rPr>
        <w:lastRenderedPageBreak/>
        <w:t xml:space="preserve">aprenda a convivir en sociedad mediante diferentes tipos de sanciones, como lo son trabajo por la comunidad, o rehabilitación logrando con ello, que el ciudadano aprenda a convivir y vivir en un entorno y medio social apto para el desarrollo de su persona. </w:t>
      </w:r>
    </w:p>
    <w:p w14:paraId="03CACC54" w14:textId="77777777" w:rsidR="009F3B76" w:rsidRPr="005757A3" w:rsidRDefault="009F3B76" w:rsidP="009F3B76">
      <w:pPr>
        <w:autoSpaceDE w:val="0"/>
        <w:spacing w:line="276" w:lineRule="auto"/>
        <w:ind w:right="49"/>
        <w:rPr>
          <w:rFonts w:ascii="Arial" w:hAnsi="Arial" w:cs="Arial"/>
        </w:rPr>
      </w:pPr>
    </w:p>
    <w:p w14:paraId="160D6EC3" w14:textId="77777777" w:rsidR="009F3B76" w:rsidRPr="005757A3" w:rsidRDefault="009F3B76" w:rsidP="009F3B76">
      <w:pPr>
        <w:autoSpaceDE w:val="0"/>
        <w:spacing w:line="276" w:lineRule="auto"/>
        <w:ind w:right="49"/>
        <w:rPr>
          <w:rFonts w:ascii="Arial" w:hAnsi="Arial" w:cs="Arial"/>
        </w:rPr>
      </w:pPr>
      <w:r w:rsidRPr="005757A3">
        <w:rPr>
          <w:rFonts w:ascii="Arial" w:hAnsi="Arial" w:cs="Arial"/>
        </w:rPr>
        <w:t>Por lo anteriormente expuesto, fundado y motivado someto a la consideración de este Ayuntamiento en Pleno el siguiente:</w:t>
      </w:r>
    </w:p>
    <w:p w14:paraId="1C5EE3D1" w14:textId="77777777" w:rsidR="009F3B76" w:rsidRPr="005757A3" w:rsidRDefault="009F3B76" w:rsidP="009F3B76">
      <w:pPr>
        <w:autoSpaceDE w:val="0"/>
        <w:spacing w:line="276" w:lineRule="auto"/>
        <w:ind w:right="49"/>
        <w:rPr>
          <w:rFonts w:ascii="Arial" w:hAnsi="Arial" w:cs="Arial"/>
        </w:rPr>
      </w:pPr>
    </w:p>
    <w:p w14:paraId="7F568C82" w14:textId="77777777" w:rsidR="009F3B76" w:rsidRPr="005757A3" w:rsidRDefault="009F3B76" w:rsidP="009F3B76">
      <w:pPr>
        <w:autoSpaceDE w:val="0"/>
        <w:spacing w:line="276" w:lineRule="auto"/>
        <w:ind w:right="49"/>
        <w:jc w:val="center"/>
        <w:rPr>
          <w:rFonts w:ascii="Arial" w:hAnsi="Arial" w:cs="Arial"/>
          <w:b/>
          <w:bCs/>
        </w:rPr>
      </w:pPr>
      <w:r w:rsidRPr="005757A3">
        <w:rPr>
          <w:rFonts w:ascii="Arial" w:hAnsi="Arial" w:cs="Arial"/>
          <w:b/>
          <w:bCs/>
        </w:rPr>
        <w:t>Punto de Acuerdo:</w:t>
      </w:r>
    </w:p>
    <w:p w14:paraId="36595149" w14:textId="77777777" w:rsidR="009F3B76" w:rsidRPr="005757A3" w:rsidRDefault="009F3B76" w:rsidP="009F3B76">
      <w:pPr>
        <w:autoSpaceDE w:val="0"/>
        <w:spacing w:line="276" w:lineRule="auto"/>
        <w:ind w:right="49"/>
        <w:jc w:val="center"/>
        <w:rPr>
          <w:rFonts w:ascii="Arial" w:hAnsi="Arial" w:cs="Arial"/>
          <w:b/>
          <w:bCs/>
        </w:rPr>
      </w:pPr>
    </w:p>
    <w:p w14:paraId="1B903351" w14:textId="77777777" w:rsidR="009F3B76" w:rsidRPr="005757A3" w:rsidRDefault="009F3B76" w:rsidP="009F3B76">
      <w:pPr>
        <w:autoSpaceDE w:val="0"/>
        <w:spacing w:line="276" w:lineRule="auto"/>
        <w:ind w:right="49"/>
        <w:jc w:val="both"/>
        <w:rPr>
          <w:rFonts w:ascii="Arial" w:hAnsi="Arial" w:cs="Arial"/>
          <w:b/>
          <w:bCs/>
        </w:rPr>
      </w:pPr>
      <w:r w:rsidRPr="005757A3">
        <w:rPr>
          <w:rFonts w:ascii="Arial" w:hAnsi="Arial" w:cs="Arial"/>
          <w:b/>
          <w:bCs/>
        </w:rPr>
        <w:t xml:space="preserve">Único. - </w:t>
      </w:r>
      <w:r w:rsidRPr="005757A3">
        <w:rPr>
          <w:rFonts w:ascii="Arial" w:hAnsi="Arial" w:cs="Arial"/>
        </w:rPr>
        <w:t xml:space="preserve">El Pleno del Ayuntamiento Constitucional de San Pedro Tlaquepaque, aprueba y autoriza el turno a las Comisiones Edilicias </w:t>
      </w:r>
      <w:r w:rsidRPr="005757A3">
        <w:rPr>
          <w:rFonts w:ascii="Arial" w:hAnsi="Arial" w:cs="Arial"/>
          <w:b/>
          <w:bCs/>
        </w:rPr>
        <w:t>de Reglamentos Municipales y Puntos Legislativos</w:t>
      </w:r>
      <w:r w:rsidRPr="005757A3">
        <w:rPr>
          <w:rFonts w:ascii="Arial" w:hAnsi="Arial" w:cs="Arial"/>
        </w:rPr>
        <w:t xml:space="preserve"> como </w:t>
      </w:r>
      <w:r w:rsidRPr="005757A3">
        <w:rPr>
          <w:rFonts w:ascii="Arial" w:hAnsi="Arial" w:cs="Arial"/>
          <w:b/>
          <w:bCs/>
          <w:i/>
          <w:iCs/>
        </w:rPr>
        <w:t>Convocante</w:t>
      </w:r>
      <w:r w:rsidRPr="005757A3">
        <w:rPr>
          <w:rFonts w:ascii="Arial" w:hAnsi="Arial" w:cs="Arial"/>
        </w:rPr>
        <w:t xml:space="preserve"> y </w:t>
      </w:r>
      <w:r w:rsidRPr="005757A3">
        <w:rPr>
          <w:rFonts w:ascii="Arial" w:hAnsi="Arial" w:cs="Arial"/>
          <w:b/>
          <w:bCs/>
        </w:rPr>
        <w:t>Seguridad Pública y Protección Civil y Bomberos</w:t>
      </w:r>
      <w:r w:rsidRPr="005757A3">
        <w:rPr>
          <w:rFonts w:ascii="Arial" w:hAnsi="Arial" w:cs="Arial"/>
        </w:rPr>
        <w:t xml:space="preserve"> como </w:t>
      </w:r>
      <w:r w:rsidRPr="005757A3">
        <w:rPr>
          <w:rFonts w:ascii="Arial" w:hAnsi="Arial" w:cs="Arial"/>
          <w:b/>
          <w:bCs/>
          <w:i/>
          <w:iCs/>
        </w:rPr>
        <w:t>Coadyuvante</w:t>
      </w:r>
      <w:r w:rsidRPr="005757A3">
        <w:rPr>
          <w:rFonts w:ascii="Arial" w:hAnsi="Arial" w:cs="Arial"/>
        </w:rPr>
        <w:t xml:space="preserve">, para el análisis, estudio y en su caso </w:t>
      </w:r>
      <w:proofErr w:type="spellStart"/>
      <w:r w:rsidRPr="005757A3">
        <w:rPr>
          <w:rFonts w:ascii="Arial" w:hAnsi="Arial" w:cs="Arial"/>
        </w:rPr>
        <w:t>dictaminacion</w:t>
      </w:r>
      <w:proofErr w:type="spellEnd"/>
      <w:r w:rsidRPr="005757A3">
        <w:rPr>
          <w:rFonts w:ascii="Arial" w:hAnsi="Arial" w:cs="Arial"/>
        </w:rPr>
        <w:t xml:space="preserve"> de la creación del Reglamento de Justicia Cívica para el Municipio de San Pedro Tlaquepaque, que se adjunta al presente documento como </w:t>
      </w:r>
      <w:r w:rsidRPr="005757A3">
        <w:rPr>
          <w:rFonts w:ascii="Arial" w:hAnsi="Arial" w:cs="Arial"/>
          <w:b/>
          <w:bCs/>
        </w:rPr>
        <w:t>Anexo 1.</w:t>
      </w:r>
    </w:p>
    <w:p w14:paraId="060D5D15" w14:textId="77777777" w:rsidR="009F3B76" w:rsidRPr="005757A3" w:rsidRDefault="009F3B76" w:rsidP="009F3B76">
      <w:pPr>
        <w:autoSpaceDE w:val="0"/>
        <w:spacing w:line="276" w:lineRule="auto"/>
        <w:ind w:right="900"/>
        <w:rPr>
          <w:rFonts w:ascii="Arial" w:hAnsi="Arial" w:cs="Arial"/>
        </w:rPr>
      </w:pPr>
    </w:p>
    <w:p w14:paraId="49B89A03" w14:textId="77777777" w:rsidR="009F3B76" w:rsidRPr="005757A3" w:rsidRDefault="009F3B76" w:rsidP="009F3B76">
      <w:pPr>
        <w:autoSpaceDE w:val="0"/>
        <w:spacing w:line="276" w:lineRule="auto"/>
        <w:ind w:right="900"/>
        <w:rPr>
          <w:rFonts w:ascii="Arial" w:hAnsi="Arial" w:cs="Arial"/>
        </w:rPr>
      </w:pPr>
    </w:p>
    <w:p w14:paraId="49F94573" w14:textId="77777777" w:rsidR="009F3B76" w:rsidRPr="005757A3" w:rsidRDefault="009F3B76" w:rsidP="009F3B76">
      <w:pPr>
        <w:autoSpaceDE w:val="0"/>
        <w:spacing w:line="276" w:lineRule="auto"/>
        <w:ind w:right="900"/>
        <w:jc w:val="center"/>
        <w:rPr>
          <w:rFonts w:ascii="Arial" w:hAnsi="Arial" w:cs="Arial"/>
          <w:b/>
          <w:bCs/>
        </w:rPr>
      </w:pPr>
      <w:r w:rsidRPr="005757A3">
        <w:rPr>
          <w:rFonts w:ascii="Arial" w:hAnsi="Arial" w:cs="Arial"/>
          <w:b/>
          <w:bCs/>
        </w:rPr>
        <w:t xml:space="preserve">Atentamente </w:t>
      </w:r>
    </w:p>
    <w:p w14:paraId="7AEA16E1" w14:textId="77777777" w:rsidR="009F3B76" w:rsidRPr="005757A3" w:rsidRDefault="009F3B76" w:rsidP="009F3B76">
      <w:pPr>
        <w:autoSpaceDE w:val="0"/>
        <w:spacing w:line="276" w:lineRule="auto"/>
        <w:ind w:right="900"/>
        <w:jc w:val="center"/>
        <w:rPr>
          <w:rFonts w:ascii="Arial" w:hAnsi="Arial" w:cs="Arial"/>
          <w:b/>
          <w:bCs/>
        </w:rPr>
      </w:pPr>
    </w:p>
    <w:p w14:paraId="17B81714" w14:textId="77777777" w:rsidR="009F3B76" w:rsidRPr="005757A3" w:rsidRDefault="009F3B76" w:rsidP="009F3B76">
      <w:pPr>
        <w:autoSpaceDE w:val="0"/>
        <w:spacing w:line="276" w:lineRule="auto"/>
        <w:ind w:right="900"/>
        <w:jc w:val="center"/>
        <w:rPr>
          <w:rFonts w:ascii="Arial" w:hAnsi="Arial" w:cs="Arial"/>
          <w:b/>
          <w:bCs/>
        </w:rPr>
      </w:pPr>
      <w:r w:rsidRPr="005757A3">
        <w:rPr>
          <w:rFonts w:ascii="Arial" w:hAnsi="Arial" w:cs="Arial"/>
          <w:b/>
          <w:bCs/>
        </w:rPr>
        <w:t>Lcda. Mirna Citlalli Amaya de Luna.</w:t>
      </w:r>
    </w:p>
    <w:p w14:paraId="0C5A0B76" w14:textId="77777777" w:rsidR="009F3B76" w:rsidRPr="005757A3" w:rsidRDefault="009F3B76" w:rsidP="009F3B76">
      <w:pPr>
        <w:autoSpaceDE w:val="0"/>
        <w:spacing w:line="276" w:lineRule="auto"/>
        <w:ind w:right="900"/>
        <w:jc w:val="center"/>
        <w:rPr>
          <w:rFonts w:ascii="Arial" w:hAnsi="Arial" w:cs="Arial"/>
        </w:rPr>
      </w:pPr>
      <w:r w:rsidRPr="005757A3">
        <w:rPr>
          <w:rFonts w:ascii="Arial" w:hAnsi="Arial" w:cs="Arial"/>
        </w:rPr>
        <w:t>Presidenta Municipal.</w:t>
      </w:r>
    </w:p>
    <w:p w14:paraId="422E0740" w14:textId="2255B95F" w:rsidR="00996A23" w:rsidRPr="00996A23" w:rsidRDefault="00BD09D8" w:rsidP="00D87FE5">
      <w:pPr>
        <w:jc w:val="both"/>
        <w:rPr>
          <w:rFonts w:ascii="Arial" w:hAnsi="Arial" w:cs="Arial"/>
        </w:rPr>
      </w:pPr>
      <w:r>
        <w:rPr>
          <w:rFonts w:ascii="Arial" w:hAnsi="Arial" w:cs="Arial"/>
        </w:rPr>
        <w:t>--------------------------------------------------------------------------------------------------------------------------------------------------------------------------------------------------------------------------</w:t>
      </w:r>
      <w:r w:rsidR="0015530B" w:rsidRPr="00996A23">
        <w:rPr>
          <w:rFonts w:ascii="Arial" w:hAnsi="Arial" w:cs="Arial"/>
        </w:rPr>
        <w:t xml:space="preserve">Con la palabra la Presidenta Municipal, Lcda. Mirna Citlalli Amaya de Luna: </w:t>
      </w:r>
      <w:r w:rsidR="00D23818">
        <w:rPr>
          <w:rFonts w:ascii="Arial" w:hAnsi="Arial" w:cs="Arial"/>
        </w:rPr>
        <w:t xml:space="preserve">Gracias, </w:t>
      </w:r>
      <w:r w:rsidR="00D23818">
        <w:rPr>
          <w:rStyle w:val="TextoCar"/>
          <w:rFonts w:eastAsiaTheme="minorHAnsi"/>
          <w:sz w:val="24"/>
          <w:szCs w:val="24"/>
        </w:rPr>
        <w:t>p</w:t>
      </w:r>
      <w:r w:rsidR="0015530B" w:rsidRPr="00996A23">
        <w:rPr>
          <w:rStyle w:val="TextoCar"/>
          <w:rFonts w:eastAsiaTheme="minorHAnsi"/>
          <w:sz w:val="24"/>
          <w:szCs w:val="24"/>
        </w:rPr>
        <w:t xml:space="preserve">or lo que en votación económica les pregunto quienes estén por la afirmativa del turno a comisión propuesto, </w:t>
      </w:r>
      <w:r w:rsidR="00D23818">
        <w:rPr>
          <w:rStyle w:val="TextoCar"/>
          <w:rFonts w:eastAsiaTheme="minorHAnsi"/>
          <w:sz w:val="24"/>
          <w:szCs w:val="24"/>
        </w:rPr>
        <w:t>lo</w:t>
      </w:r>
      <w:r w:rsidR="0015530B" w:rsidRPr="00996A23">
        <w:rPr>
          <w:rStyle w:val="TextoCar"/>
          <w:rFonts w:eastAsiaTheme="minorHAnsi"/>
          <w:sz w:val="24"/>
          <w:szCs w:val="24"/>
        </w:rPr>
        <w:t xml:space="preserve"> </w:t>
      </w:r>
      <w:r w:rsidR="00D23818" w:rsidRPr="00996A23">
        <w:rPr>
          <w:rStyle w:val="TextoCar"/>
          <w:rFonts w:eastAsiaTheme="minorHAnsi"/>
          <w:sz w:val="24"/>
          <w:szCs w:val="24"/>
        </w:rPr>
        <w:t>manifies</w:t>
      </w:r>
      <w:r w:rsidR="00D23818">
        <w:rPr>
          <w:rStyle w:val="TextoCar"/>
          <w:rFonts w:eastAsiaTheme="minorHAnsi"/>
          <w:sz w:val="24"/>
          <w:szCs w:val="24"/>
        </w:rPr>
        <w:t>ten levantando su mano</w:t>
      </w:r>
      <w:r w:rsidR="0015530B" w:rsidRPr="00996A23">
        <w:rPr>
          <w:rStyle w:val="TextoCar"/>
          <w:rFonts w:eastAsiaTheme="minorHAnsi"/>
          <w:sz w:val="24"/>
          <w:szCs w:val="24"/>
        </w:rPr>
        <w:t>, ¿a favor?, gracias, aprobado por unanimidad.</w:t>
      </w:r>
      <w:r w:rsidR="00D87FE5">
        <w:rPr>
          <w:rStyle w:val="TextoCar"/>
          <w:rFonts w:eastAsiaTheme="minorHAnsi"/>
          <w:sz w:val="24"/>
          <w:szCs w:val="24"/>
        </w:rPr>
        <w:t xml:space="preserve"> </w:t>
      </w:r>
      <w:r w:rsidR="00D87FE5">
        <w:rPr>
          <w:rFonts w:ascii="Arial" w:hAnsi="Arial" w:cs="Arial"/>
          <w:b/>
        </w:rPr>
        <w:t>E</w:t>
      </w:r>
      <w:r w:rsidR="00996A23" w:rsidRPr="00996A23">
        <w:rPr>
          <w:rFonts w:ascii="Arial" w:hAnsi="Arial" w:cs="Arial"/>
          <w:b/>
        </w:rPr>
        <w:t>stando presentes 19 (diecinueve) integrantes del pleno, en forma económica fueron emitidos 19 (diecinueve) votos a favor, por lo que en unanimidad fue aprobado</w:t>
      </w:r>
      <w:r w:rsidR="00996A23" w:rsidRPr="00996A23">
        <w:rPr>
          <w:rFonts w:ascii="Arial" w:hAnsi="Arial" w:cs="Arial"/>
        </w:rPr>
        <w:t xml:space="preserve"> el turno a comisión presentado por la </w:t>
      </w:r>
      <w:r w:rsidR="00996A23" w:rsidRPr="00996A23">
        <w:rPr>
          <w:rFonts w:ascii="Arial" w:hAnsi="Arial" w:cs="Arial"/>
          <w:b/>
        </w:rPr>
        <w:t>Lcda. Mirna Citlalli Amaya de Luna, Presidenta</w:t>
      </w:r>
      <w:r w:rsidR="00996A23" w:rsidRPr="00996A23">
        <w:rPr>
          <w:rFonts w:ascii="Arial" w:hAnsi="Arial" w:cs="Arial"/>
        </w:rPr>
        <w:t xml:space="preserve"> </w:t>
      </w:r>
      <w:r w:rsidR="00996A23" w:rsidRPr="00996A23">
        <w:rPr>
          <w:rFonts w:ascii="Arial" w:hAnsi="Arial" w:cs="Arial"/>
          <w:b/>
        </w:rPr>
        <w:t>Municipal, bajo el siguiente:</w:t>
      </w:r>
      <w:r w:rsidR="00996A23" w:rsidRPr="00996A23">
        <w:rPr>
          <w:rFonts w:ascii="Arial" w:hAnsi="Arial" w:cs="Arial"/>
        </w:rPr>
        <w:t>-------------------------------------------------------------------------------------------------------------------------------------------------------------------------------------------------</w:t>
      </w:r>
      <w:r>
        <w:rPr>
          <w:rFonts w:ascii="Arial" w:hAnsi="Arial" w:cs="Arial"/>
        </w:rPr>
        <w:t>--------</w:t>
      </w:r>
      <w:r w:rsidR="00996A23" w:rsidRPr="00996A23">
        <w:rPr>
          <w:rFonts w:ascii="Arial" w:hAnsi="Arial" w:cs="Arial"/>
        </w:rPr>
        <w:t>-------------------</w:t>
      </w:r>
      <w:r w:rsidR="00996A23" w:rsidRPr="00996A23">
        <w:rPr>
          <w:rFonts w:ascii="Arial" w:hAnsi="Arial" w:cs="Arial"/>
          <w:b/>
        </w:rPr>
        <w:t>ACUERDO NÚMERO 0387/2023/TC</w:t>
      </w:r>
      <w:r w:rsidR="00996A23" w:rsidRPr="00996A23">
        <w:rPr>
          <w:rFonts w:ascii="Arial" w:hAnsi="Arial" w:cs="Arial"/>
        </w:rPr>
        <w:t>----------------------------------------</w:t>
      </w:r>
      <w:r>
        <w:rPr>
          <w:rFonts w:ascii="Arial" w:hAnsi="Arial" w:cs="Arial"/>
        </w:rPr>
        <w:t>--</w:t>
      </w:r>
      <w:r w:rsidR="00996A23" w:rsidRPr="00996A23">
        <w:rPr>
          <w:rFonts w:ascii="Arial" w:hAnsi="Arial" w:cs="Arial"/>
        </w:rPr>
        <w:t>---------------------------------------------------------------------------------------------------</w:t>
      </w:r>
    </w:p>
    <w:p w14:paraId="371F5F11" w14:textId="31DED330" w:rsidR="0015530B" w:rsidRPr="00BD09D8" w:rsidRDefault="00996A23" w:rsidP="00BD09D8">
      <w:pPr>
        <w:autoSpaceDE w:val="0"/>
        <w:ind w:right="49"/>
        <w:jc w:val="both"/>
        <w:rPr>
          <w:rFonts w:ascii="Arial" w:hAnsi="Arial" w:cs="Arial"/>
          <w:color w:val="000000" w:themeColor="text1"/>
        </w:rPr>
      </w:pPr>
      <w:r w:rsidRPr="00996A23">
        <w:rPr>
          <w:rFonts w:ascii="Arial" w:hAnsi="Arial" w:cs="Arial"/>
          <w:b/>
          <w:bCs/>
        </w:rPr>
        <w:t xml:space="preserve">ÚNICO. - </w:t>
      </w:r>
      <w:r w:rsidRPr="00996A23">
        <w:rPr>
          <w:rFonts w:ascii="Arial" w:hAnsi="Arial" w:cs="Arial"/>
        </w:rPr>
        <w:t xml:space="preserve">El Pleno del Ayuntamiento Constitucional de San Pedro Tlaquepaque, aprueba y autoriza el turno a las Comisiones Edilicias de </w:t>
      </w:r>
      <w:r w:rsidRPr="00996A23">
        <w:rPr>
          <w:rFonts w:ascii="Arial" w:hAnsi="Arial" w:cs="Arial"/>
          <w:b/>
          <w:bCs/>
        </w:rPr>
        <w:t>Reglamentos Municipales y Puntos Legislativos</w:t>
      </w:r>
      <w:r w:rsidRPr="00996A23">
        <w:rPr>
          <w:rFonts w:ascii="Arial" w:hAnsi="Arial" w:cs="Arial"/>
        </w:rPr>
        <w:t xml:space="preserve"> como </w:t>
      </w:r>
      <w:r w:rsidRPr="00996A23">
        <w:rPr>
          <w:rFonts w:ascii="Arial" w:hAnsi="Arial" w:cs="Arial"/>
          <w:b/>
          <w:bCs/>
          <w:i/>
          <w:iCs/>
        </w:rPr>
        <w:t>Convocante</w:t>
      </w:r>
      <w:r w:rsidRPr="00996A23">
        <w:rPr>
          <w:rFonts w:ascii="Arial" w:hAnsi="Arial" w:cs="Arial"/>
        </w:rPr>
        <w:t xml:space="preserve"> y </w:t>
      </w:r>
      <w:r w:rsidRPr="00996A23">
        <w:rPr>
          <w:rFonts w:ascii="Arial" w:hAnsi="Arial" w:cs="Arial"/>
          <w:b/>
          <w:bCs/>
        </w:rPr>
        <w:t>Seguridad Pública y Protección Civil y Bomberos</w:t>
      </w:r>
      <w:r w:rsidRPr="00996A23">
        <w:rPr>
          <w:rFonts w:ascii="Arial" w:hAnsi="Arial" w:cs="Arial"/>
        </w:rPr>
        <w:t xml:space="preserve"> como </w:t>
      </w:r>
      <w:r w:rsidRPr="00996A23">
        <w:rPr>
          <w:rFonts w:ascii="Arial" w:hAnsi="Arial" w:cs="Arial"/>
          <w:b/>
          <w:bCs/>
          <w:i/>
          <w:iCs/>
        </w:rPr>
        <w:t>Coadyuvante</w:t>
      </w:r>
      <w:r w:rsidRPr="00996A23">
        <w:rPr>
          <w:rFonts w:ascii="Arial" w:hAnsi="Arial" w:cs="Arial"/>
        </w:rPr>
        <w:t xml:space="preserve">, para el análisis, estudio y en su caso </w:t>
      </w:r>
      <w:proofErr w:type="spellStart"/>
      <w:r w:rsidRPr="00996A23">
        <w:rPr>
          <w:rFonts w:ascii="Arial" w:hAnsi="Arial" w:cs="Arial"/>
        </w:rPr>
        <w:t>dictaminacion</w:t>
      </w:r>
      <w:proofErr w:type="spellEnd"/>
      <w:r w:rsidRPr="00996A23">
        <w:rPr>
          <w:rFonts w:ascii="Arial" w:hAnsi="Arial" w:cs="Arial"/>
        </w:rPr>
        <w:t xml:space="preserve"> de la </w:t>
      </w:r>
      <w:r w:rsidRPr="00996A23">
        <w:rPr>
          <w:rFonts w:ascii="Arial" w:hAnsi="Arial" w:cs="Arial"/>
          <w:b/>
          <w:bCs/>
        </w:rPr>
        <w:t>creación del Reglamento de Justicia Cívica</w:t>
      </w:r>
      <w:r w:rsidRPr="00996A23">
        <w:rPr>
          <w:rFonts w:ascii="Arial" w:hAnsi="Arial" w:cs="Arial"/>
        </w:rPr>
        <w:t xml:space="preserve"> para el Municipio de San Pedro Tlaquepaque, que se adjunta a la iniciativa como </w:t>
      </w:r>
      <w:r w:rsidRPr="00996A23">
        <w:rPr>
          <w:rFonts w:ascii="Arial" w:hAnsi="Arial" w:cs="Arial"/>
          <w:b/>
          <w:bCs/>
        </w:rPr>
        <w:t>Anexo 1.</w:t>
      </w:r>
      <w:r w:rsidRPr="00996A23">
        <w:rPr>
          <w:rFonts w:ascii="Arial" w:hAnsi="Arial" w:cs="Arial"/>
        </w:rPr>
        <w:t>------------------------------------------------------------------------------------------------------------------------------------------------------------------------------------------------------------</w:t>
      </w:r>
      <w:r w:rsidR="0015530B" w:rsidRPr="00EC7E16">
        <w:rPr>
          <w:rFonts w:ascii="Arial" w:hAnsi="Arial" w:cs="Arial"/>
          <w:b/>
          <w:color w:val="000000" w:themeColor="text1"/>
        </w:rPr>
        <w:t>FUNDAMENTO LEGAL.-</w:t>
      </w:r>
      <w:r w:rsidR="0015530B" w:rsidRPr="00EC7E16">
        <w:rPr>
          <w:rFonts w:ascii="Arial" w:hAnsi="Arial" w:cs="Arial"/>
          <w:i/>
          <w:color w:val="000000" w:themeColor="text1"/>
        </w:rPr>
        <w:t xml:space="preserve"> </w:t>
      </w:r>
      <w:r w:rsidR="0015530B" w:rsidRPr="00EC7E16">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15530B" w:rsidRPr="00EC7E16">
        <w:rPr>
          <w:rStyle w:val="Fuentedeprrafopredeter1"/>
          <w:rFonts w:ascii="Arial" w:hAnsi="Arial" w:cs="Arial"/>
          <w:color w:val="000000" w:themeColor="text1"/>
        </w:rPr>
        <w:t xml:space="preserve">de la Ley del Gobierno y la Administración Pública Municipal del Estado de Jalisco; 1,2 fracción IV, 4 fracción II, 39 fracción VIII, 134,135, 146 del Reglamento del Gobierno y de la Administración Pública del Ayuntamiento Constitucional de San Pedro </w:t>
      </w:r>
      <w:r w:rsidR="0015530B" w:rsidRPr="00EC7E16">
        <w:rPr>
          <w:rStyle w:val="Fuentedeprrafopredeter1"/>
          <w:rFonts w:ascii="Arial" w:hAnsi="Arial" w:cs="Arial"/>
          <w:color w:val="000000" w:themeColor="text1"/>
        </w:rPr>
        <w:lastRenderedPageBreak/>
        <w:t>Tlaquepaque</w:t>
      </w:r>
      <w:r w:rsidR="0015530B" w:rsidRPr="00E4026D">
        <w:rPr>
          <w:rStyle w:val="Fuentedeprrafopredeter1"/>
          <w:rFonts w:ascii="Arial" w:hAnsi="Arial" w:cs="Arial"/>
          <w:color w:val="000000" w:themeColor="text1"/>
        </w:rPr>
        <w:t>.------------------------------------------------------------------------------------------------------------------------------------------------------------------------------------------------------</w:t>
      </w:r>
      <w:r w:rsidR="0015530B" w:rsidRPr="00E4026D">
        <w:rPr>
          <w:rFonts w:ascii="Arial" w:hAnsi="Arial" w:cs="Arial"/>
          <w:b/>
        </w:rPr>
        <w:t>NOTIFÍQUESE.-</w:t>
      </w:r>
      <w:r w:rsidR="0015530B" w:rsidRPr="00E4026D">
        <w:rPr>
          <w:rFonts w:ascii="Arial" w:hAnsi="Arial" w:cs="Arial"/>
        </w:rPr>
        <w:t xml:space="preserve"> </w:t>
      </w:r>
      <w:r w:rsidR="00E4026D" w:rsidRPr="00E4026D">
        <w:rPr>
          <w:rFonts w:ascii="Arial" w:hAnsi="Arial" w:cs="Arial"/>
        </w:rPr>
        <w:t xml:space="preserve">Regidora Presidenta de la Comisión Edilicia de Reglamentos Municipales y Puntos Legislativos; Regidora Presidenta de la Comisión Edilicia de Seguridad Pública, Protección Civil y Bomberos; </w:t>
      </w:r>
      <w:r w:rsidR="0015530B" w:rsidRPr="00E4026D">
        <w:rPr>
          <w:rFonts w:ascii="Arial" w:hAnsi="Arial" w:cs="Arial"/>
        </w:rPr>
        <w:t>para su conocimiento y efectos legales a que haya lugar.-----------------------------------------------------------------------------------------------------------</w:t>
      </w:r>
      <w:r w:rsidR="00E4026D">
        <w:rPr>
          <w:rFonts w:ascii="Arial" w:hAnsi="Arial" w:cs="Arial"/>
        </w:rPr>
        <w:t>-----------------------------------------------------</w:t>
      </w:r>
      <w:r w:rsidR="0015530B" w:rsidRPr="00E4026D">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Continúe Secretario.--------------------------------------------------------------------------------------------------------------------------------------</w:t>
      </w:r>
      <w:r w:rsidR="00D87FE5">
        <w:rPr>
          <w:rFonts w:ascii="Arial" w:hAnsi="Arial" w:cs="Arial"/>
        </w:rPr>
        <w:t>--------------------</w:t>
      </w:r>
      <w:r w:rsidR="0015530B">
        <w:rPr>
          <w:rFonts w:ascii="Arial" w:hAnsi="Arial" w:cs="Arial"/>
        </w:rPr>
        <w:t>-----------------------------------</w:t>
      </w:r>
      <w:r w:rsidR="0015530B" w:rsidRPr="00A2393E">
        <w:rPr>
          <w:rFonts w:ascii="Arial" w:hAnsi="Arial" w:cs="Arial"/>
        </w:rPr>
        <w:t>En uso de la voz el Secretario del Ayuntamiento, Mtro. Antonio Fernando Chávez Delgadillo:</w:t>
      </w:r>
      <w:r w:rsidR="0015530B">
        <w:rPr>
          <w:rFonts w:ascii="Arial" w:hAnsi="Arial" w:cs="Arial"/>
        </w:rPr>
        <w:t xml:space="preserve"> </w:t>
      </w:r>
      <w:r w:rsidR="00D87FE5">
        <w:rPr>
          <w:rFonts w:ascii="Arial" w:hAnsi="Arial" w:cs="Arial"/>
        </w:rPr>
        <w:t xml:space="preserve">Con su permiso Presidenta, </w:t>
      </w:r>
      <w:r w:rsidR="0015530B">
        <w:rPr>
          <w:rFonts w:ascii="Arial" w:hAnsi="Arial" w:cs="Arial"/>
          <w:b/>
        </w:rPr>
        <w:t xml:space="preserve">V.- </w:t>
      </w:r>
      <w:r w:rsidR="00664F6F" w:rsidRPr="003A416F">
        <w:rPr>
          <w:rFonts w:ascii="Arial" w:hAnsi="Arial" w:cs="Arial"/>
          <w:b/>
        </w:rPr>
        <w:t>B)</w:t>
      </w:r>
      <w:r w:rsidR="00664F6F" w:rsidRPr="003A416F">
        <w:rPr>
          <w:rFonts w:ascii="Arial" w:hAnsi="Arial" w:cs="Arial"/>
        </w:rPr>
        <w:t xml:space="preserve"> Iniciativa suscrita por el </w:t>
      </w:r>
      <w:r w:rsidR="00664F6F" w:rsidRPr="003A416F">
        <w:rPr>
          <w:rFonts w:ascii="Arial" w:hAnsi="Arial" w:cs="Arial"/>
          <w:b/>
        </w:rPr>
        <w:t xml:space="preserve">Mtro. José Luis Salazar Martínez, Síndico Municipal, </w:t>
      </w:r>
      <w:r w:rsidR="00664F6F" w:rsidRPr="003A416F">
        <w:rPr>
          <w:rFonts w:ascii="Arial" w:hAnsi="Arial" w:cs="Arial"/>
        </w:rPr>
        <w:t xml:space="preserve">mediante </w:t>
      </w:r>
      <w:r w:rsidR="00D87FE5">
        <w:rPr>
          <w:rFonts w:ascii="Arial" w:hAnsi="Arial" w:cs="Arial"/>
        </w:rPr>
        <w:t>el</w:t>
      </w:r>
      <w:r w:rsidR="00664F6F" w:rsidRPr="003A416F">
        <w:rPr>
          <w:rFonts w:ascii="Arial" w:hAnsi="Arial" w:cs="Arial"/>
        </w:rPr>
        <w:t xml:space="preserve"> cual propone el turno a la </w:t>
      </w:r>
      <w:r w:rsidR="00664F6F" w:rsidRPr="003A416F">
        <w:rPr>
          <w:rFonts w:ascii="Arial" w:hAnsi="Arial" w:cs="Arial"/>
          <w:b/>
        </w:rPr>
        <w:t>Comisión Edilicia de Reglamentos Municipales y Puntos Legislativos,</w:t>
      </w:r>
      <w:r w:rsidR="00664F6F" w:rsidRPr="003A416F">
        <w:rPr>
          <w:rStyle w:val="Fuentedeprrafopredeter2"/>
          <w:rFonts w:ascii="Arial" w:eastAsia="MS Mincho" w:hAnsi="Arial" w:cs="Arial"/>
        </w:rPr>
        <w:t xml:space="preserve"> </w:t>
      </w:r>
      <w:r w:rsidR="00664F6F" w:rsidRPr="003A416F">
        <w:rPr>
          <w:rFonts w:ascii="Arial" w:eastAsia="Arial Unicode MS" w:hAnsi="Arial" w:cs="Arial"/>
        </w:rPr>
        <w:t>para el estudio, análisis y dictaminación</w:t>
      </w:r>
      <w:r w:rsidR="00664F6F" w:rsidRPr="003A416F">
        <w:rPr>
          <w:rStyle w:val="Fuentedeprrafopredeter2"/>
          <w:rFonts w:ascii="Arial" w:eastAsia="MS Mincho" w:hAnsi="Arial" w:cs="Arial"/>
        </w:rPr>
        <w:t xml:space="preserve"> del p</w:t>
      </w:r>
      <w:r w:rsidR="00664F6F" w:rsidRPr="003A416F">
        <w:rPr>
          <w:rFonts w:ascii="Arial" w:hAnsi="Arial" w:cs="Arial"/>
        </w:rPr>
        <w:t xml:space="preserve">royecto que tiene por objeto la </w:t>
      </w:r>
      <w:r w:rsidR="00664F6F" w:rsidRPr="003A416F">
        <w:rPr>
          <w:rFonts w:ascii="Arial" w:hAnsi="Arial" w:cs="Arial"/>
          <w:b/>
          <w:bCs/>
        </w:rPr>
        <w:t>abrogación del Reglamento Interno del Consejo de Colaboración Municipal de Tlaquepaque</w:t>
      </w:r>
      <w:r w:rsidR="00D87FE5">
        <w:rPr>
          <w:rFonts w:ascii="Arial" w:hAnsi="Arial" w:cs="Arial"/>
          <w:b/>
          <w:bCs/>
        </w:rPr>
        <w:t xml:space="preserve">, </w:t>
      </w:r>
      <w:r w:rsidR="0015530B">
        <w:rPr>
          <w:rFonts w:ascii="Arial" w:hAnsi="Arial" w:cs="Arial"/>
        </w:rPr>
        <w:t>es cu</w:t>
      </w:r>
      <w:r w:rsidR="00D87FE5">
        <w:rPr>
          <w:rFonts w:ascii="Arial" w:hAnsi="Arial" w:cs="Arial"/>
        </w:rPr>
        <w:t>á</w:t>
      </w:r>
      <w:r w:rsidR="0015530B">
        <w:rPr>
          <w:rFonts w:ascii="Arial" w:hAnsi="Arial" w:cs="Arial"/>
        </w:rPr>
        <w:t>nto</w:t>
      </w:r>
      <w:r w:rsidR="0015530B" w:rsidRPr="006A1C51">
        <w:rPr>
          <w:rFonts w:ascii="Arial" w:hAnsi="Arial" w:cs="Arial"/>
        </w:rPr>
        <w:t>.</w:t>
      </w:r>
      <w:r w:rsidR="0015530B">
        <w:rPr>
          <w:rFonts w:ascii="Arial" w:hAnsi="Arial" w:cs="Arial"/>
        </w:rPr>
        <w:t>------------------------------------------------------------------------------------------------------------</w:t>
      </w:r>
      <w:r w:rsidR="00D87FE5">
        <w:rPr>
          <w:rFonts w:ascii="Arial" w:hAnsi="Arial" w:cs="Arial"/>
        </w:rPr>
        <w:t>---------------</w:t>
      </w:r>
      <w:r w:rsidR="0015530B">
        <w:rPr>
          <w:rFonts w:ascii="Arial" w:hAnsi="Arial" w:cs="Arial"/>
        </w:rPr>
        <w:t>-------------------------------------------------------</w:t>
      </w:r>
    </w:p>
    <w:p w14:paraId="0135058C" w14:textId="77777777" w:rsidR="00BD09D8" w:rsidRPr="00BD09D8" w:rsidRDefault="00BD09D8" w:rsidP="00A76068">
      <w:pPr>
        <w:rPr>
          <w:rFonts w:ascii="Arial" w:hAnsi="Arial" w:cs="Arial"/>
          <w:b/>
          <w:sz w:val="16"/>
          <w:szCs w:val="16"/>
        </w:rPr>
      </w:pPr>
    </w:p>
    <w:p w14:paraId="70C53714" w14:textId="4C58AEC1" w:rsidR="00A76068" w:rsidRPr="00BB0965" w:rsidRDefault="00A76068" w:rsidP="00A76068">
      <w:pPr>
        <w:rPr>
          <w:rFonts w:ascii="Arial" w:hAnsi="Arial" w:cs="Arial"/>
          <w:b/>
        </w:rPr>
      </w:pPr>
      <w:r w:rsidRPr="00BB0965">
        <w:rPr>
          <w:rFonts w:ascii="Arial" w:hAnsi="Arial" w:cs="Arial"/>
          <w:b/>
        </w:rPr>
        <w:t xml:space="preserve">AL PLENO DEL H. AYUNTAMIENTO CONSTITUCIONAL DEL </w:t>
      </w:r>
    </w:p>
    <w:p w14:paraId="58DEF945" w14:textId="77777777" w:rsidR="00A76068" w:rsidRPr="00BB0965" w:rsidRDefault="00A76068" w:rsidP="00A76068">
      <w:pPr>
        <w:rPr>
          <w:rFonts w:ascii="Arial" w:hAnsi="Arial" w:cs="Arial"/>
          <w:b/>
        </w:rPr>
      </w:pPr>
      <w:r w:rsidRPr="00BB0965">
        <w:rPr>
          <w:rFonts w:ascii="Arial" w:hAnsi="Arial" w:cs="Arial"/>
          <w:b/>
        </w:rPr>
        <w:t>MUNICIPIO DE SAN PEDRO</w:t>
      </w:r>
      <w:r>
        <w:rPr>
          <w:rFonts w:ascii="Arial" w:hAnsi="Arial" w:cs="Arial"/>
          <w:b/>
        </w:rPr>
        <w:t xml:space="preserve"> </w:t>
      </w:r>
      <w:r w:rsidRPr="00BB0965">
        <w:rPr>
          <w:rFonts w:ascii="Arial" w:hAnsi="Arial" w:cs="Arial"/>
          <w:b/>
        </w:rPr>
        <w:t xml:space="preserve">TLAQUEPAQUE, JALISCO. </w:t>
      </w:r>
    </w:p>
    <w:p w14:paraId="7D0DA168" w14:textId="77777777" w:rsidR="00A76068" w:rsidRPr="00BB0965" w:rsidRDefault="00A76068" w:rsidP="00A76068">
      <w:pPr>
        <w:rPr>
          <w:rFonts w:ascii="Arial" w:hAnsi="Arial" w:cs="Arial"/>
          <w:b/>
        </w:rPr>
      </w:pPr>
      <w:r w:rsidRPr="00BB0965">
        <w:rPr>
          <w:rFonts w:ascii="Arial" w:hAnsi="Arial" w:cs="Arial"/>
          <w:b/>
        </w:rPr>
        <w:t xml:space="preserve">P R E S E N T E </w:t>
      </w:r>
    </w:p>
    <w:p w14:paraId="0EF60EB7" w14:textId="77777777" w:rsidR="00A76068" w:rsidRDefault="00A76068" w:rsidP="00A76068">
      <w:pPr>
        <w:rPr>
          <w:rFonts w:ascii="Arial" w:hAnsi="Arial" w:cs="Arial"/>
        </w:rPr>
      </w:pPr>
    </w:p>
    <w:p w14:paraId="109F46BE" w14:textId="77777777" w:rsidR="00A76068" w:rsidRDefault="00A76068" w:rsidP="00A76068">
      <w:pPr>
        <w:rPr>
          <w:rFonts w:ascii="Arial" w:hAnsi="Arial" w:cs="Arial"/>
        </w:rPr>
      </w:pPr>
    </w:p>
    <w:p w14:paraId="4969ACB5" w14:textId="77777777" w:rsidR="00A76068" w:rsidRDefault="00A76068" w:rsidP="00A76068">
      <w:pPr>
        <w:jc w:val="both"/>
        <w:rPr>
          <w:rFonts w:ascii="Arial" w:hAnsi="Arial" w:cs="Arial"/>
        </w:rPr>
      </w:pPr>
      <w:r w:rsidRPr="003704C4">
        <w:rPr>
          <w:rFonts w:ascii="Arial" w:hAnsi="Arial" w:cs="Arial"/>
          <w:b/>
        </w:rPr>
        <w:t xml:space="preserve">MTRO. </w:t>
      </w:r>
      <w:r>
        <w:rPr>
          <w:rFonts w:ascii="Arial" w:hAnsi="Arial" w:cs="Arial"/>
          <w:b/>
        </w:rPr>
        <w:t>JOSÉ LUIS SALAZAR MARTÍNEZ</w:t>
      </w:r>
      <w:r w:rsidRPr="003704C4">
        <w:rPr>
          <w:rFonts w:ascii="Arial" w:hAnsi="Arial" w:cs="Arial"/>
          <w:b/>
        </w:rPr>
        <w:t>,</w:t>
      </w:r>
      <w:r w:rsidRPr="003704C4">
        <w:rPr>
          <w:rFonts w:ascii="Arial" w:hAnsi="Arial" w:cs="Arial"/>
        </w:rPr>
        <w:t xml:space="preserve"> </w:t>
      </w:r>
      <w:r w:rsidRPr="006C31B8">
        <w:rPr>
          <w:rFonts w:ascii="Arial" w:hAnsi="Arial" w:cs="Arial"/>
        </w:rPr>
        <w:t xml:space="preserve">con el carácter que ostento de </w:t>
      </w:r>
      <w:r>
        <w:rPr>
          <w:rFonts w:ascii="Arial" w:hAnsi="Arial" w:cs="Arial"/>
        </w:rPr>
        <w:t xml:space="preserve"> Síndico,</w:t>
      </w:r>
      <w:r w:rsidRPr="006C31B8">
        <w:rPr>
          <w:rFonts w:ascii="Arial" w:hAnsi="Arial" w:cs="Arial"/>
        </w:rPr>
        <w:t xml:space="preserve"> </w:t>
      </w:r>
      <w:r w:rsidRPr="006C31B8">
        <w:rPr>
          <w:rFonts w:ascii="Arial" w:hAnsi="Arial" w:cs="Arial"/>
          <w:color w:val="000000" w:themeColor="text1"/>
        </w:rPr>
        <w:t>me permito someter a la alta y di</w:t>
      </w:r>
      <w:r w:rsidRPr="00526A52">
        <w:rPr>
          <w:rFonts w:ascii="Arial" w:hAnsi="Arial" w:cs="Arial"/>
          <w:color w:val="000000" w:themeColor="text1"/>
        </w:rPr>
        <w:t xml:space="preserve">stinguida consideración </w:t>
      </w:r>
      <w:r w:rsidRPr="003319C4">
        <w:rPr>
          <w:rFonts w:ascii="Arial" w:eastAsia="Arial Unicode MS" w:hAnsi="Arial" w:cs="Arial"/>
        </w:rPr>
        <w:t>de este Órgano de Gobierno Munic</w:t>
      </w:r>
      <w:r>
        <w:rPr>
          <w:rFonts w:ascii="Arial" w:eastAsia="Arial Unicode MS" w:hAnsi="Arial" w:cs="Arial"/>
        </w:rPr>
        <w:t>ipal, la siguiente</w:t>
      </w:r>
      <w:r w:rsidRPr="003319C4">
        <w:rPr>
          <w:rFonts w:ascii="Arial" w:hAnsi="Arial" w:cs="Arial"/>
        </w:rPr>
        <w:t xml:space="preserve"> </w:t>
      </w:r>
      <w:r>
        <w:rPr>
          <w:rFonts w:ascii="Arial" w:eastAsia="Arial Unicode MS" w:hAnsi="Arial" w:cs="Arial"/>
          <w:b/>
        </w:rPr>
        <w:t>INICIATIVA DE TURNO A COMISION</w:t>
      </w:r>
      <w:r w:rsidRPr="008143C0">
        <w:rPr>
          <w:rFonts w:ascii="Arial" w:eastAsia="Arial Unicode MS" w:hAnsi="Arial" w:cs="Arial"/>
        </w:rPr>
        <w:t xml:space="preserve">, que </w:t>
      </w:r>
      <w:r>
        <w:rPr>
          <w:rFonts w:ascii="Arial" w:eastAsia="Arial Unicode MS" w:hAnsi="Arial" w:cs="Arial"/>
        </w:rPr>
        <w:t xml:space="preserve"> tiene por objeto </w:t>
      </w:r>
      <w:r>
        <w:rPr>
          <w:rFonts w:ascii="Arial" w:hAnsi="Arial" w:cs="Arial"/>
          <w:b/>
        </w:rPr>
        <w:t xml:space="preserve"> </w:t>
      </w:r>
      <w:r>
        <w:rPr>
          <w:rFonts w:ascii="Arial" w:eastAsia="Arial Unicode MS" w:hAnsi="Arial" w:cs="Arial"/>
          <w:b/>
        </w:rPr>
        <w:t xml:space="preserve">LA ABROGACION DEL REGLAMENTO INTERNO DEL CONSEJO DE COLABORACION MUNICIPAL DE TLAQUEPAQUE </w:t>
      </w:r>
      <w:r w:rsidRPr="006C31B8">
        <w:rPr>
          <w:rFonts w:ascii="Arial" w:hAnsi="Arial" w:cs="Arial"/>
        </w:rPr>
        <w:t>con base a la siguiente:</w:t>
      </w:r>
    </w:p>
    <w:p w14:paraId="761372BE" w14:textId="77777777" w:rsidR="00A76068" w:rsidRPr="006C31B8" w:rsidRDefault="00A76068" w:rsidP="00A76068">
      <w:pPr>
        <w:jc w:val="both"/>
        <w:rPr>
          <w:rFonts w:ascii="Arial" w:hAnsi="Arial" w:cs="Arial"/>
        </w:rPr>
      </w:pPr>
    </w:p>
    <w:p w14:paraId="3EE1615F" w14:textId="77777777" w:rsidR="00A76068" w:rsidRDefault="00A76068" w:rsidP="00A76068">
      <w:pPr>
        <w:jc w:val="center"/>
        <w:rPr>
          <w:rFonts w:ascii="Arial" w:hAnsi="Arial" w:cs="Arial"/>
          <w:b/>
          <w:sz w:val="28"/>
          <w:szCs w:val="28"/>
        </w:rPr>
      </w:pPr>
      <w:r>
        <w:rPr>
          <w:rFonts w:ascii="Arial" w:hAnsi="Arial" w:cs="Arial"/>
          <w:b/>
          <w:sz w:val="28"/>
          <w:szCs w:val="28"/>
        </w:rPr>
        <w:t>EXPOSICION DE MOTIVOS.</w:t>
      </w:r>
    </w:p>
    <w:p w14:paraId="67615FDD" w14:textId="77777777" w:rsidR="00A76068" w:rsidRDefault="00A76068" w:rsidP="00A76068">
      <w:pPr>
        <w:jc w:val="both"/>
        <w:rPr>
          <w:rFonts w:ascii="Arial" w:hAnsi="Arial" w:cs="Arial"/>
        </w:rPr>
      </w:pPr>
    </w:p>
    <w:p w14:paraId="1DA77FC6" w14:textId="77777777" w:rsidR="00A76068" w:rsidRPr="006D6DA5" w:rsidRDefault="00A76068" w:rsidP="00A76068">
      <w:pPr>
        <w:spacing w:after="30"/>
        <w:jc w:val="both"/>
        <w:rPr>
          <w:rFonts w:ascii="Arial" w:hAnsi="Arial" w:cs="Arial"/>
        </w:rPr>
      </w:pPr>
      <w:r>
        <w:rPr>
          <w:rFonts w:ascii="Arial" w:hAnsi="Arial" w:cs="Arial"/>
          <w:b/>
          <w:sz w:val="28"/>
          <w:szCs w:val="28"/>
        </w:rPr>
        <w:t>1.-</w:t>
      </w:r>
      <w:r>
        <w:rPr>
          <w:rFonts w:ascii="Arial" w:hAnsi="Arial" w:cs="Arial"/>
        </w:rPr>
        <w:t xml:space="preserve"> </w:t>
      </w:r>
      <w:r w:rsidRPr="006D6DA5">
        <w:rPr>
          <w:rFonts w:ascii="Arial" w:hAnsi="Arial" w:cs="Arial"/>
        </w:rPr>
        <w:t>San Pedro Tlaquepaque, como municipio que integra el área metropolitana de Guadalajara, tiene la necesidad de actualizar  sus reglamentos u ordenamie</w:t>
      </w:r>
      <w:r>
        <w:rPr>
          <w:rFonts w:ascii="Arial" w:hAnsi="Arial" w:cs="Arial"/>
        </w:rPr>
        <w:t xml:space="preserve">ntos que permitan  al ciudadano </w:t>
      </w:r>
      <w:r w:rsidRPr="006D6DA5">
        <w:rPr>
          <w:rFonts w:ascii="Arial" w:hAnsi="Arial" w:cs="Arial"/>
        </w:rPr>
        <w:t xml:space="preserve"> de este municipio,  tener mayor y mejor acercamiento c</w:t>
      </w:r>
      <w:r>
        <w:rPr>
          <w:rFonts w:ascii="Arial" w:hAnsi="Arial" w:cs="Arial"/>
        </w:rPr>
        <w:t>on la administración municipal,</w:t>
      </w:r>
      <w:r w:rsidRPr="006D6DA5">
        <w:rPr>
          <w:rFonts w:ascii="Arial" w:hAnsi="Arial" w:cs="Arial"/>
        </w:rPr>
        <w:t xml:space="preserve"> así como </w:t>
      </w:r>
      <w:r>
        <w:rPr>
          <w:rFonts w:ascii="Arial" w:hAnsi="Arial" w:cs="Arial"/>
        </w:rPr>
        <w:t>mayores</w:t>
      </w:r>
      <w:r w:rsidRPr="006D6DA5">
        <w:rPr>
          <w:rFonts w:ascii="Arial" w:hAnsi="Arial" w:cs="Arial"/>
        </w:rPr>
        <w:t xml:space="preserve"> facilidades al contar con reglamentos</w:t>
      </w:r>
      <w:r>
        <w:rPr>
          <w:rFonts w:ascii="Arial" w:hAnsi="Arial" w:cs="Arial"/>
        </w:rPr>
        <w:t xml:space="preserve"> actualizados </w:t>
      </w:r>
      <w:r w:rsidRPr="006D6DA5">
        <w:rPr>
          <w:rFonts w:ascii="Arial" w:hAnsi="Arial" w:cs="Arial"/>
        </w:rPr>
        <w:t xml:space="preserve"> con  accesibilidad y claridad, para poder concurrir ante  las autoridades municipales y sus  dependencias, y con ello evitar,</w:t>
      </w:r>
      <w:r>
        <w:rPr>
          <w:rFonts w:ascii="Arial" w:hAnsi="Arial" w:cs="Arial"/>
        </w:rPr>
        <w:t xml:space="preserve"> </w:t>
      </w:r>
      <w:r w:rsidRPr="006D6DA5">
        <w:rPr>
          <w:rFonts w:ascii="Arial" w:hAnsi="Arial" w:cs="Arial"/>
        </w:rPr>
        <w:t xml:space="preserve">gastos de tiempo y dinero, y en consecuencia generar procesos más sencillos y ágiles en beneficio de la sociedad. </w:t>
      </w:r>
    </w:p>
    <w:p w14:paraId="3DDD8447" w14:textId="77777777" w:rsidR="00A76068" w:rsidRDefault="00A76068" w:rsidP="00A76068">
      <w:pPr>
        <w:jc w:val="both"/>
        <w:rPr>
          <w:rFonts w:ascii="Arial" w:hAnsi="Arial" w:cs="Arial"/>
        </w:rPr>
      </w:pPr>
    </w:p>
    <w:p w14:paraId="76287E38" w14:textId="77777777" w:rsidR="00A76068" w:rsidRPr="00521196" w:rsidRDefault="00A76068" w:rsidP="00A76068">
      <w:pPr>
        <w:spacing w:after="30"/>
        <w:jc w:val="both"/>
        <w:rPr>
          <w:rFonts w:ascii="Arial" w:hAnsi="Arial" w:cs="Arial"/>
          <w:sz w:val="25"/>
          <w:szCs w:val="25"/>
        </w:rPr>
      </w:pPr>
      <w:r>
        <w:rPr>
          <w:rFonts w:ascii="Arial" w:hAnsi="Arial" w:cs="Arial"/>
          <w:b/>
          <w:sz w:val="28"/>
          <w:szCs w:val="28"/>
        </w:rPr>
        <w:t>2</w:t>
      </w:r>
      <w:r w:rsidRPr="004F3836">
        <w:rPr>
          <w:rFonts w:ascii="Arial" w:hAnsi="Arial" w:cs="Arial"/>
          <w:b/>
          <w:sz w:val="28"/>
          <w:szCs w:val="28"/>
        </w:rPr>
        <w:t>.</w:t>
      </w:r>
      <w:r w:rsidRPr="004F3836">
        <w:rPr>
          <w:rFonts w:ascii="Arial" w:hAnsi="Arial" w:cs="Arial"/>
        </w:rPr>
        <w:t xml:space="preserve">- </w:t>
      </w:r>
      <w:r w:rsidRPr="004F3836">
        <w:rPr>
          <w:rFonts w:ascii="Arial" w:hAnsi="Arial" w:cs="Arial"/>
          <w:sz w:val="25"/>
          <w:szCs w:val="25"/>
        </w:rPr>
        <w:t>La Jefatura de Mejora Regulatoria,  realiza un estudio y análisis  a los Reglamentos Municipales, del  cual observo  que el  Reglamento Inter</w:t>
      </w:r>
      <w:r>
        <w:rPr>
          <w:rFonts w:ascii="Arial" w:hAnsi="Arial" w:cs="Arial"/>
          <w:sz w:val="25"/>
          <w:szCs w:val="25"/>
        </w:rPr>
        <w:t>no</w:t>
      </w:r>
      <w:r w:rsidRPr="004F3836">
        <w:rPr>
          <w:rFonts w:ascii="Arial" w:hAnsi="Arial" w:cs="Arial"/>
          <w:sz w:val="25"/>
          <w:szCs w:val="25"/>
        </w:rPr>
        <w:t xml:space="preserve"> del Consejo de Colaboración Municipal de Tlaquepaque, ya no tenía validez, en razón de la abrogación a la Ley de Desarrollo Urbano del Estado de Jalisco, en la cual se encontraba fundado, es por ello se diagnosticó su abrogación.</w:t>
      </w:r>
    </w:p>
    <w:p w14:paraId="0A7F0FCD" w14:textId="77777777" w:rsidR="00A76068" w:rsidRDefault="00A76068" w:rsidP="00A76068">
      <w:pPr>
        <w:spacing w:after="30"/>
        <w:jc w:val="both"/>
        <w:rPr>
          <w:rFonts w:ascii="Arial" w:hAnsi="Arial" w:cs="Arial"/>
        </w:rPr>
      </w:pPr>
    </w:p>
    <w:p w14:paraId="478DDCDA" w14:textId="77777777" w:rsidR="00A76068" w:rsidRDefault="00A76068" w:rsidP="00A76068">
      <w:pPr>
        <w:spacing w:after="30"/>
        <w:jc w:val="both"/>
        <w:rPr>
          <w:rFonts w:ascii="Arial" w:hAnsi="Arial" w:cs="Arial"/>
          <w:spacing w:val="-2"/>
        </w:rPr>
      </w:pPr>
      <w:r w:rsidRPr="00935FAC">
        <w:rPr>
          <w:rFonts w:ascii="Arial" w:hAnsi="Arial" w:cs="Arial"/>
          <w:b/>
          <w:sz w:val="28"/>
          <w:szCs w:val="28"/>
        </w:rPr>
        <w:t>3.</w:t>
      </w:r>
      <w:r w:rsidRPr="00CB641A">
        <w:rPr>
          <w:rFonts w:ascii="Arial" w:hAnsi="Arial" w:cs="Arial"/>
          <w:b/>
        </w:rPr>
        <w:t xml:space="preserve">- </w:t>
      </w:r>
      <w:r w:rsidRPr="006D6DA5">
        <w:rPr>
          <w:rFonts w:ascii="Arial" w:hAnsi="Arial" w:cs="Arial"/>
        </w:rPr>
        <w:t xml:space="preserve">El </w:t>
      </w:r>
      <w:r>
        <w:rPr>
          <w:rFonts w:ascii="Arial" w:hAnsi="Arial" w:cs="Arial"/>
        </w:rPr>
        <w:t>Reglamento Interno del Consejo de Colaboración Municipal de Tlaquepaque Municipal</w:t>
      </w:r>
      <w:r w:rsidRPr="006D6DA5">
        <w:rPr>
          <w:rFonts w:ascii="Arial" w:hAnsi="Arial" w:cs="Arial"/>
        </w:rPr>
        <w:t xml:space="preserve"> </w:t>
      </w:r>
      <w:r>
        <w:rPr>
          <w:rFonts w:ascii="Arial" w:hAnsi="Arial" w:cs="Arial"/>
        </w:rPr>
        <w:t xml:space="preserve">fue aprobado en lo general y lo particular el </w:t>
      </w:r>
      <w:r w:rsidRPr="006D6DA5">
        <w:rPr>
          <w:rFonts w:ascii="Arial" w:hAnsi="Arial" w:cs="Arial"/>
        </w:rPr>
        <w:t>día</w:t>
      </w:r>
      <w:r>
        <w:rPr>
          <w:rFonts w:ascii="Arial" w:hAnsi="Arial" w:cs="Arial"/>
        </w:rPr>
        <w:t xml:space="preserve"> 28 de Agosto del año 2001</w:t>
      </w:r>
      <w:r w:rsidRPr="006D6DA5">
        <w:rPr>
          <w:rFonts w:ascii="Arial" w:hAnsi="Arial" w:cs="Arial"/>
        </w:rPr>
        <w:t xml:space="preserve">, </w:t>
      </w:r>
      <w:r>
        <w:rPr>
          <w:rFonts w:ascii="Arial" w:hAnsi="Arial" w:cs="Arial"/>
        </w:rPr>
        <w:t xml:space="preserve"> y publicado en la Gaceta el 22 de Noviembre del 2001, mismo que regula las atribuciones y facultades del Consejo de Colaboración Municipal</w:t>
      </w:r>
      <w:r>
        <w:rPr>
          <w:rFonts w:ascii="Arial" w:hAnsi="Arial" w:cs="Arial"/>
          <w:spacing w:val="-2"/>
        </w:rPr>
        <w:t xml:space="preserve"> con fundamento en la Ley de Desarrollo Urbano el Estado de Jalisco. </w:t>
      </w:r>
    </w:p>
    <w:p w14:paraId="285E6592" w14:textId="77777777" w:rsidR="00A76068" w:rsidRDefault="00A76068" w:rsidP="00A76068">
      <w:pPr>
        <w:jc w:val="both"/>
        <w:rPr>
          <w:rFonts w:ascii="Arial" w:hAnsi="Arial" w:cs="Arial"/>
        </w:rPr>
      </w:pPr>
    </w:p>
    <w:p w14:paraId="486B6BBA" w14:textId="77777777" w:rsidR="00A76068" w:rsidRDefault="00A76068" w:rsidP="00A76068">
      <w:pPr>
        <w:jc w:val="both"/>
        <w:rPr>
          <w:rFonts w:ascii="Arial" w:eastAsia="Arial Unicode MS" w:hAnsi="Arial" w:cs="Arial"/>
        </w:rPr>
      </w:pPr>
      <w:r w:rsidRPr="00935FAC">
        <w:rPr>
          <w:rFonts w:ascii="Arial" w:hAnsi="Arial" w:cs="Arial"/>
          <w:b/>
          <w:sz w:val="28"/>
          <w:szCs w:val="28"/>
        </w:rPr>
        <w:t>4</w:t>
      </w:r>
      <w:r w:rsidRPr="00935FAC">
        <w:rPr>
          <w:rFonts w:ascii="Arial" w:hAnsi="Arial" w:cs="Arial"/>
          <w:sz w:val="28"/>
          <w:szCs w:val="28"/>
        </w:rPr>
        <w:t>.-</w:t>
      </w:r>
      <w:r>
        <w:rPr>
          <w:rFonts w:ascii="Arial" w:hAnsi="Arial" w:cs="Arial"/>
        </w:rPr>
        <w:t xml:space="preserve"> </w:t>
      </w:r>
      <w:r w:rsidRPr="00496B4D">
        <w:rPr>
          <w:rFonts w:ascii="Arial" w:hAnsi="Arial" w:cs="Arial"/>
        </w:rPr>
        <w:t>Mediante Decreto</w:t>
      </w:r>
      <w:r>
        <w:rPr>
          <w:rFonts w:ascii="Arial" w:hAnsi="Arial" w:cs="Arial"/>
        </w:rPr>
        <w:t xml:space="preserve"> número 22273/LVIII/08 aprobado con fecha 28 de agosto del 2008, se abroga la Ley de Desarrollo Urbano del Estado de Jalisco, contenida en el decreto número 15097 de fecha 3 de julio de 1993  y sus subsecuentes reformas y creando el Código Urbano para el Estado de Jalisco. </w:t>
      </w:r>
    </w:p>
    <w:p w14:paraId="5C10A8AB" w14:textId="77777777" w:rsidR="00A76068" w:rsidRDefault="00A76068" w:rsidP="00A76068">
      <w:pPr>
        <w:jc w:val="both"/>
        <w:rPr>
          <w:rFonts w:ascii="Arial" w:eastAsia="Arial Unicode MS" w:hAnsi="Arial" w:cs="Arial"/>
        </w:rPr>
      </w:pPr>
    </w:p>
    <w:p w14:paraId="062389C2" w14:textId="77777777" w:rsidR="00A76068" w:rsidRDefault="00A76068" w:rsidP="00A76068">
      <w:pPr>
        <w:jc w:val="both"/>
        <w:rPr>
          <w:rFonts w:ascii="Arial" w:hAnsi="Arial" w:cs="Arial"/>
        </w:rPr>
      </w:pPr>
      <w:r>
        <w:rPr>
          <w:rFonts w:ascii="Arial" w:hAnsi="Arial" w:cs="Arial"/>
          <w:b/>
          <w:sz w:val="28"/>
          <w:szCs w:val="28"/>
        </w:rPr>
        <w:t xml:space="preserve">5.- </w:t>
      </w:r>
      <w:r>
        <w:rPr>
          <w:rFonts w:ascii="Arial" w:hAnsi="Arial" w:cs="Arial"/>
        </w:rPr>
        <w:t xml:space="preserve">El pasado 26 de febrero del 2016, mediante acuerdo 032/2016 se aprueba la creación del Reglamento de Participación Ciudadana para la Gobernanza del Municipio de San Pedro Tlaquepaque, el cual tiene por  </w:t>
      </w:r>
      <w:r w:rsidRPr="00A8393F">
        <w:rPr>
          <w:rFonts w:ascii="Arial" w:hAnsi="Arial" w:cs="Arial"/>
        </w:rPr>
        <w:t>objeto establecer las bases de la participación ciudadana y sus procesos</w:t>
      </w:r>
      <w:r>
        <w:rPr>
          <w:rFonts w:ascii="Arial" w:hAnsi="Arial" w:cs="Arial"/>
        </w:rPr>
        <w:t xml:space="preserve"> y en que se señala la integración y atribuciones del Consejo Municipal .</w:t>
      </w:r>
    </w:p>
    <w:p w14:paraId="1C687E97" w14:textId="77777777" w:rsidR="00A76068" w:rsidRDefault="00A76068" w:rsidP="00A76068">
      <w:pPr>
        <w:jc w:val="both"/>
        <w:rPr>
          <w:rFonts w:ascii="Arial" w:hAnsi="Arial" w:cs="Arial"/>
        </w:rPr>
      </w:pPr>
    </w:p>
    <w:p w14:paraId="6FCD39A6" w14:textId="77777777" w:rsidR="00A76068" w:rsidRPr="00B5311F" w:rsidRDefault="00A76068" w:rsidP="00A76068">
      <w:pPr>
        <w:jc w:val="both"/>
        <w:rPr>
          <w:rFonts w:ascii="Arial" w:hAnsi="Arial" w:cs="Arial"/>
        </w:rPr>
      </w:pPr>
      <w:r w:rsidRPr="00B81EB5">
        <w:rPr>
          <w:rFonts w:ascii="Arial" w:hAnsi="Arial" w:cs="Arial"/>
          <w:b/>
          <w:sz w:val="28"/>
          <w:szCs w:val="28"/>
        </w:rPr>
        <w:t xml:space="preserve">6.- </w:t>
      </w:r>
      <w:r>
        <w:rPr>
          <w:rFonts w:ascii="Arial" w:hAnsi="Arial" w:cs="Arial"/>
          <w:b/>
          <w:sz w:val="28"/>
          <w:szCs w:val="28"/>
        </w:rPr>
        <w:t xml:space="preserve"> </w:t>
      </w:r>
      <w:r>
        <w:rPr>
          <w:rFonts w:ascii="Arial" w:hAnsi="Arial" w:cs="Arial"/>
        </w:rPr>
        <w:t>Mediante oficio MR019/2023  de fecha 13 Febrero 2023, fue aprobada la Exención de presentar Análisis de Impacto Regulatorio  al no tener impacto económico o cargas administrativas el proyecto de la iniciativa para abrogación del Reglamento  Interno del Consejo de Colaboración Municipal de Tlaquepaque. Anexo 1</w:t>
      </w:r>
    </w:p>
    <w:p w14:paraId="2F298A7E" w14:textId="77777777" w:rsidR="00A76068" w:rsidRPr="00B81EB5" w:rsidRDefault="00A76068" w:rsidP="00A76068">
      <w:pPr>
        <w:jc w:val="both"/>
        <w:rPr>
          <w:rFonts w:ascii="Arial" w:hAnsi="Arial" w:cs="Arial"/>
          <w:b/>
          <w:sz w:val="28"/>
          <w:szCs w:val="28"/>
        </w:rPr>
      </w:pPr>
    </w:p>
    <w:p w14:paraId="67B2E0E8" w14:textId="77777777" w:rsidR="00A76068" w:rsidRPr="00973DB9" w:rsidRDefault="00A76068" w:rsidP="00A76068">
      <w:pPr>
        <w:jc w:val="center"/>
        <w:rPr>
          <w:rFonts w:ascii="Arial" w:hAnsi="Arial" w:cs="Arial"/>
          <w:b/>
          <w:sz w:val="28"/>
          <w:szCs w:val="28"/>
        </w:rPr>
      </w:pPr>
      <w:r w:rsidRPr="00973DB9">
        <w:rPr>
          <w:rFonts w:ascii="Arial" w:hAnsi="Arial" w:cs="Arial"/>
          <w:b/>
          <w:sz w:val="28"/>
          <w:szCs w:val="28"/>
        </w:rPr>
        <w:t>C O N S I D E R A N D O S:</w:t>
      </w:r>
    </w:p>
    <w:p w14:paraId="546B1C04" w14:textId="77777777" w:rsidR="00A76068" w:rsidRPr="00973DB9" w:rsidRDefault="00A76068" w:rsidP="00A76068">
      <w:pPr>
        <w:spacing w:after="30"/>
        <w:jc w:val="center"/>
        <w:rPr>
          <w:rFonts w:ascii="Arial" w:hAnsi="Arial" w:cs="Arial"/>
        </w:rPr>
      </w:pPr>
    </w:p>
    <w:p w14:paraId="2C1EA956" w14:textId="77777777" w:rsidR="00A76068" w:rsidRPr="000D1747" w:rsidRDefault="00A76068" w:rsidP="00A76068">
      <w:pPr>
        <w:jc w:val="both"/>
        <w:rPr>
          <w:rFonts w:ascii="Arial" w:hAnsi="Arial" w:cs="Arial"/>
        </w:rPr>
      </w:pPr>
      <w:r w:rsidRPr="00935FAC">
        <w:rPr>
          <w:rFonts w:ascii="Arial" w:hAnsi="Arial" w:cs="Arial"/>
          <w:b/>
          <w:sz w:val="28"/>
          <w:szCs w:val="28"/>
        </w:rPr>
        <w:t>I.</w:t>
      </w:r>
      <w:r w:rsidRPr="000D1747">
        <w:rPr>
          <w:rFonts w:ascii="Arial" w:hAnsi="Arial" w:cs="Arial"/>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2F530097" w14:textId="77777777" w:rsidR="00A76068" w:rsidRDefault="00A76068" w:rsidP="00A76068">
      <w:pPr>
        <w:jc w:val="both"/>
        <w:rPr>
          <w:rFonts w:ascii="Arial" w:hAnsi="Arial" w:cs="Arial"/>
        </w:rPr>
      </w:pPr>
      <w:r w:rsidRPr="00935FAC">
        <w:rPr>
          <w:rFonts w:ascii="Arial" w:hAnsi="Arial" w:cs="Arial"/>
          <w:b/>
          <w:sz w:val="28"/>
          <w:szCs w:val="28"/>
        </w:rPr>
        <w:t>II.</w:t>
      </w:r>
      <w:r w:rsidRPr="001F22E9">
        <w:rPr>
          <w:rFonts w:ascii="Arial" w:hAnsi="Arial" w:cs="Arial"/>
          <w:b/>
        </w:rPr>
        <w:t>-</w:t>
      </w:r>
      <w:r>
        <w:rPr>
          <w:rFonts w:ascii="Arial" w:hAnsi="Arial" w:cs="Arial"/>
          <w:b/>
        </w:rPr>
        <w:t xml:space="preserve"> </w:t>
      </w:r>
      <w:r>
        <w:rPr>
          <w:rFonts w:ascii="Arial" w:hAnsi="Arial" w:cs="Arial"/>
        </w:rPr>
        <w:t xml:space="preserve">El Reglamento Interno del Consejo de Colaboración Municipal de Tlaquepaque fundamenta su vida jurídica, su integración y atribuciones en los artículos 35, 36, 40 de  la Ley de Desarrollo Urbano del Estado de Jalisco, Ley que como se señala en el punto 3 de la exposición de motivos, ya fue abrogada. </w:t>
      </w:r>
    </w:p>
    <w:p w14:paraId="1E4A6B1D" w14:textId="77777777" w:rsidR="00A76068" w:rsidRDefault="00A76068" w:rsidP="00A76068">
      <w:pPr>
        <w:jc w:val="both"/>
        <w:rPr>
          <w:rFonts w:ascii="Arial" w:hAnsi="Arial" w:cs="Arial"/>
        </w:rPr>
      </w:pPr>
    </w:p>
    <w:p w14:paraId="27FBEB3D" w14:textId="77777777" w:rsidR="00A76068" w:rsidRDefault="00A76068" w:rsidP="00A76068">
      <w:pPr>
        <w:jc w:val="both"/>
        <w:rPr>
          <w:rFonts w:ascii="Arial" w:hAnsi="Arial" w:cs="Arial"/>
        </w:rPr>
      </w:pPr>
      <w:r>
        <w:rPr>
          <w:rFonts w:ascii="Arial" w:hAnsi="Arial" w:cs="Arial"/>
          <w:b/>
          <w:sz w:val="28"/>
          <w:szCs w:val="28"/>
        </w:rPr>
        <w:t>III</w:t>
      </w:r>
      <w:r>
        <w:rPr>
          <w:rFonts w:ascii="Arial" w:hAnsi="Arial" w:cs="Arial"/>
        </w:rPr>
        <w:t xml:space="preserve">.- Así mismo, el Reglamento de Participación Ciudadana para la Gobernanza del Municipio de San Pedro Tlaquepaque, en sus artículos 313, 314, 315, menciona al </w:t>
      </w:r>
      <w:r w:rsidRPr="00A8393F">
        <w:rPr>
          <w:rFonts w:ascii="Arial" w:hAnsi="Arial" w:cs="Arial"/>
        </w:rPr>
        <w:t xml:space="preserve"> Consejo Municipal </w:t>
      </w:r>
      <w:r>
        <w:rPr>
          <w:rFonts w:ascii="Arial" w:hAnsi="Arial" w:cs="Arial"/>
        </w:rPr>
        <w:t xml:space="preserve">como un </w:t>
      </w:r>
      <w:r w:rsidRPr="00A8393F">
        <w:rPr>
          <w:rFonts w:ascii="Arial" w:hAnsi="Arial" w:cs="Arial"/>
        </w:rPr>
        <w:t>órgano garante de la participación ciudadana en el Municipio, con funciones de gestión y representación vecinal, coadyuvante y vigilante del Ayuntamiento</w:t>
      </w:r>
      <w:r>
        <w:rPr>
          <w:rFonts w:ascii="Arial" w:hAnsi="Arial" w:cs="Arial"/>
        </w:rPr>
        <w:t>.</w:t>
      </w:r>
    </w:p>
    <w:p w14:paraId="067C4361" w14:textId="77777777" w:rsidR="00A76068" w:rsidRDefault="00A76068" w:rsidP="00A76068">
      <w:pPr>
        <w:jc w:val="both"/>
        <w:rPr>
          <w:rFonts w:ascii="Arial" w:hAnsi="Arial" w:cs="Arial"/>
        </w:rPr>
      </w:pPr>
    </w:p>
    <w:p w14:paraId="683186E6" w14:textId="77777777" w:rsidR="00A76068" w:rsidRDefault="00A76068" w:rsidP="00A76068">
      <w:pPr>
        <w:jc w:val="both"/>
        <w:rPr>
          <w:rFonts w:ascii="Arial" w:hAnsi="Arial" w:cs="Arial"/>
        </w:rPr>
      </w:pPr>
      <w:r>
        <w:rPr>
          <w:rFonts w:ascii="Arial" w:hAnsi="Arial" w:cs="Arial"/>
          <w:b/>
          <w:sz w:val="28"/>
          <w:szCs w:val="28"/>
        </w:rPr>
        <w:t>IV.-</w:t>
      </w:r>
      <w:r>
        <w:rPr>
          <w:rFonts w:ascii="Arial" w:hAnsi="Arial" w:cs="Arial"/>
        </w:rPr>
        <w:t xml:space="preserve">  En razón de lo anterior, este</w:t>
      </w:r>
      <w:r w:rsidRPr="00B61706">
        <w:rPr>
          <w:rFonts w:ascii="Arial" w:hAnsi="Arial" w:cs="Arial"/>
        </w:rPr>
        <w:t xml:space="preserve"> </w:t>
      </w:r>
      <w:r>
        <w:rPr>
          <w:rFonts w:ascii="Arial" w:hAnsi="Arial" w:cs="Arial"/>
        </w:rPr>
        <w:t>G</w:t>
      </w:r>
      <w:r w:rsidRPr="00B61706">
        <w:rPr>
          <w:rFonts w:ascii="Arial" w:hAnsi="Arial" w:cs="Arial"/>
        </w:rPr>
        <w:t>obierno</w:t>
      </w:r>
      <w:r>
        <w:rPr>
          <w:rFonts w:ascii="Arial" w:hAnsi="Arial" w:cs="Arial"/>
        </w:rPr>
        <w:t xml:space="preserve"> tiene la obligación de que sus normas sean claras, precisas y operativas, por lo tanto se </w:t>
      </w:r>
      <w:r w:rsidRPr="00B61706">
        <w:rPr>
          <w:rFonts w:ascii="Arial" w:hAnsi="Arial" w:cs="Arial"/>
        </w:rPr>
        <w:t xml:space="preserve"> busca </w:t>
      </w:r>
      <w:r>
        <w:rPr>
          <w:rFonts w:ascii="Arial" w:eastAsia="Arial Unicode MS" w:hAnsi="Arial" w:cs="Arial"/>
        </w:rPr>
        <w:t xml:space="preserve"> la abrogación del actual d</w:t>
      </w:r>
      <w:r>
        <w:rPr>
          <w:rFonts w:ascii="Arial" w:hAnsi="Arial" w:cs="Arial"/>
        </w:rPr>
        <w:t xml:space="preserve">el Reglamento Interno del Consejo de Colaboración Municipal de Tlaquepaque, ya no tiene validez jurídica, generando una </w:t>
      </w:r>
      <w:proofErr w:type="spellStart"/>
      <w:r>
        <w:rPr>
          <w:rFonts w:ascii="Arial" w:hAnsi="Arial" w:cs="Arial"/>
        </w:rPr>
        <w:t>sobreregulación</w:t>
      </w:r>
      <w:proofErr w:type="spellEnd"/>
      <w:r>
        <w:rPr>
          <w:rFonts w:ascii="Arial" w:hAnsi="Arial" w:cs="Arial"/>
        </w:rPr>
        <w:t xml:space="preserve">  normativa. </w:t>
      </w:r>
    </w:p>
    <w:p w14:paraId="4F111B44" w14:textId="77777777" w:rsidR="00A76068" w:rsidRDefault="00A76068" w:rsidP="00A76068">
      <w:pPr>
        <w:jc w:val="both"/>
        <w:rPr>
          <w:rFonts w:ascii="Arial" w:hAnsi="Arial" w:cs="Arial"/>
        </w:rPr>
      </w:pPr>
      <w:r>
        <w:rPr>
          <w:rFonts w:ascii="Arial" w:hAnsi="Arial" w:cs="Arial"/>
        </w:rPr>
        <w:t xml:space="preserve"> </w:t>
      </w:r>
    </w:p>
    <w:p w14:paraId="3A678381" w14:textId="77777777" w:rsidR="00A76068" w:rsidRPr="00575F52" w:rsidRDefault="00A76068" w:rsidP="00A76068">
      <w:pPr>
        <w:jc w:val="both"/>
        <w:rPr>
          <w:rFonts w:ascii="Arial" w:hAnsi="Arial" w:cs="Arial"/>
        </w:rPr>
      </w:pPr>
      <w:r>
        <w:rPr>
          <w:rFonts w:ascii="Arial" w:hAnsi="Arial" w:cs="Arial"/>
        </w:rPr>
        <w:t>Lo anterior de conformidad los artículos</w:t>
      </w:r>
      <w:r w:rsidRPr="008143C0">
        <w:rPr>
          <w:rFonts w:ascii="Arial" w:eastAsia="Arial Unicode MS" w:hAnsi="Arial" w:cs="Arial"/>
        </w:rPr>
        <w:t xml:space="preserve"> 115  fra</w:t>
      </w:r>
      <w:r>
        <w:rPr>
          <w:rFonts w:ascii="Arial" w:eastAsia="Arial Unicode MS" w:hAnsi="Arial" w:cs="Arial"/>
        </w:rPr>
        <w:t xml:space="preserve">cción I, primer párrafo, y II </w:t>
      </w:r>
      <w:r w:rsidRPr="008143C0">
        <w:rPr>
          <w:rFonts w:ascii="Arial" w:eastAsia="Arial Unicode MS" w:hAnsi="Arial" w:cs="Arial"/>
        </w:rPr>
        <w:t xml:space="preserve"> de la Constitución Política de los Estados Unidos  Mexicanos; numerales 1, 2, 73 fracción I y II, así como 77 y 79 de la Constitución Política del Estado de Jalisco;  2, 3, 34, 37,</w:t>
      </w:r>
      <w:r>
        <w:rPr>
          <w:rFonts w:ascii="Arial" w:eastAsia="Arial Unicode MS" w:hAnsi="Arial" w:cs="Arial"/>
        </w:rPr>
        <w:t xml:space="preserve">fraccion II, </w:t>
      </w:r>
      <w:r w:rsidRPr="008143C0">
        <w:rPr>
          <w:rFonts w:ascii="Arial" w:eastAsia="Arial Unicode MS" w:hAnsi="Arial" w:cs="Arial"/>
        </w:rPr>
        <w:t>40 fracción II, 41 fracción III,</w:t>
      </w:r>
      <w:r>
        <w:rPr>
          <w:rFonts w:ascii="Arial" w:eastAsia="Arial Unicode MS" w:hAnsi="Arial" w:cs="Arial"/>
        </w:rPr>
        <w:t xml:space="preserve"> 42 fracción VI,</w:t>
      </w:r>
      <w:r w:rsidRPr="008143C0">
        <w:rPr>
          <w:rFonts w:ascii="Arial" w:eastAsia="Arial Unicode MS" w:hAnsi="Arial" w:cs="Arial"/>
        </w:rPr>
        <w:t xml:space="preserve"> 53 fracción</w:t>
      </w:r>
      <w:r>
        <w:rPr>
          <w:rFonts w:ascii="Arial" w:eastAsia="Arial Unicode MS" w:hAnsi="Arial" w:cs="Arial"/>
        </w:rPr>
        <w:t xml:space="preserve"> I y </w:t>
      </w:r>
      <w:r w:rsidRPr="008143C0">
        <w:rPr>
          <w:rFonts w:ascii="Arial" w:eastAsia="Arial Unicode MS" w:hAnsi="Arial" w:cs="Arial"/>
        </w:rPr>
        <w:t>II, todos de la Ley del Gobierno y  la Adm</w:t>
      </w:r>
      <w:r>
        <w:rPr>
          <w:rFonts w:ascii="Arial" w:eastAsia="Arial Unicode MS" w:hAnsi="Arial" w:cs="Arial"/>
        </w:rPr>
        <w:t>inistración Pública Municipal</w:t>
      </w:r>
      <w:r w:rsidRPr="008143C0">
        <w:rPr>
          <w:rFonts w:ascii="Arial" w:eastAsia="Arial Unicode MS" w:hAnsi="Arial" w:cs="Arial"/>
        </w:rPr>
        <w:t xml:space="preserve"> </w:t>
      </w:r>
      <w:r>
        <w:rPr>
          <w:rFonts w:ascii="Arial" w:eastAsia="Arial Unicode MS" w:hAnsi="Arial" w:cs="Arial"/>
        </w:rPr>
        <w:t>del estado de Jalisco</w:t>
      </w:r>
      <w:r w:rsidRPr="008143C0">
        <w:rPr>
          <w:rFonts w:ascii="Arial" w:eastAsia="Arial Unicode MS" w:hAnsi="Arial" w:cs="Arial"/>
        </w:rPr>
        <w:t>;</w:t>
      </w:r>
      <w:r>
        <w:rPr>
          <w:rFonts w:ascii="Arial" w:eastAsia="Arial Unicode MS" w:hAnsi="Arial" w:cs="Arial"/>
        </w:rPr>
        <w:t xml:space="preserve"> así mismo los artículos 25, fracción XII,</w:t>
      </w:r>
      <w:r w:rsidRPr="008143C0">
        <w:rPr>
          <w:rFonts w:ascii="Arial" w:eastAsia="Arial Unicode MS" w:hAnsi="Arial" w:cs="Arial"/>
        </w:rPr>
        <w:t xml:space="preserve"> 33 fracción I,</w:t>
      </w:r>
      <w:r>
        <w:rPr>
          <w:rFonts w:ascii="Arial" w:eastAsia="Arial Unicode MS" w:hAnsi="Arial" w:cs="Arial"/>
        </w:rPr>
        <w:t xml:space="preserve"> fracción II, </w:t>
      </w:r>
      <w:r w:rsidRPr="008143C0">
        <w:rPr>
          <w:rFonts w:ascii="Arial" w:eastAsia="Arial Unicode MS" w:hAnsi="Arial" w:cs="Arial"/>
        </w:rPr>
        <w:t xml:space="preserve">142, 145 fracción I, 146 y 151 del Reglamento del Gobierno y de la Administración </w:t>
      </w:r>
      <w:proofErr w:type="spellStart"/>
      <w:r w:rsidRPr="008143C0">
        <w:rPr>
          <w:rFonts w:ascii="Arial" w:eastAsia="Arial Unicode MS" w:hAnsi="Arial" w:cs="Arial"/>
        </w:rPr>
        <w:t>Publica</w:t>
      </w:r>
      <w:proofErr w:type="spellEnd"/>
      <w:r w:rsidRPr="008143C0">
        <w:rPr>
          <w:rFonts w:ascii="Arial" w:eastAsia="Arial Unicode MS" w:hAnsi="Arial" w:cs="Arial"/>
        </w:rPr>
        <w:t xml:space="preserve"> del Ayuntamiento Constituc</w:t>
      </w:r>
      <w:r>
        <w:rPr>
          <w:rFonts w:ascii="Arial" w:eastAsia="Arial Unicode MS" w:hAnsi="Arial" w:cs="Arial"/>
        </w:rPr>
        <w:t xml:space="preserve">ional de San Pedro Tlaquepaque  Jalisco, </w:t>
      </w:r>
      <w:r>
        <w:rPr>
          <w:rFonts w:ascii="Arial" w:eastAsia="Arial Unicode MS" w:hAnsi="Arial" w:cs="Arial"/>
        </w:rPr>
        <w:lastRenderedPageBreak/>
        <w:t xml:space="preserve">313, 314, 315 del </w:t>
      </w:r>
      <w:r>
        <w:rPr>
          <w:rFonts w:ascii="Arial" w:hAnsi="Arial" w:cs="Arial"/>
        </w:rPr>
        <w:t>Reglamento de Participación Ciudadana para la Gobernanza del Municipio de San Pedro Tlaquepaque.</w:t>
      </w:r>
    </w:p>
    <w:p w14:paraId="302CAC01" w14:textId="77777777" w:rsidR="00A76068" w:rsidRPr="00832E2B" w:rsidRDefault="00A76068" w:rsidP="00A76068">
      <w:pPr>
        <w:pStyle w:val="Sangra2detindependiente"/>
        <w:spacing w:after="0" w:line="240" w:lineRule="auto"/>
        <w:ind w:left="0"/>
        <w:rPr>
          <w:rFonts w:ascii="Arial" w:hAnsi="Arial" w:cs="Arial"/>
        </w:rPr>
      </w:pPr>
    </w:p>
    <w:p w14:paraId="3CCF686C" w14:textId="77777777" w:rsidR="00A76068" w:rsidRDefault="00A76068" w:rsidP="00A76068">
      <w:pPr>
        <w:jc w:val="both"/>
        <w:rPr>
          <w:rFonts w:ascii="Arial" w:hAnsi="Arial" w:cs="Arial"/>
        </w:rPr>
      </w:pPr>
    </w:p>
    <w:p w14:paraId="7BE5CAB3" w14:textId="77777777" w:rsidR="00A76068" w:rsidRDefault="00A76068" w:rsidP="00A76068">
      <w:pPr>
        <w:jc w:val="both"/>
        <w:rPr>
          <w:rFonts w:ascii="Arial" w:hAnsi="Arial" w:cs="Arial"/>
        </w:rPr>
      </w:pPr>
      <w:r w:rsidRPr="000D1747">
        <w:rPr>
          <w:rFonts w:ascii="Arial" w:hAnsi="Arial" w:cs="Arial"/>
        </w:rPr>
        <w:t>Por lo anteriormente expuesto y fundado</w:t>
      </w:r>
      <w:r>
        <w:rPr>
          <w:rFonts w:ascii="Arial" w:hAnsi="Arial" w:cs="Arial"/>
        </w:rPr>
        <w:t xml:space="preserve"> someto a la consideración del P</w:t>
      </w:r>
      <w:r w:rsidRPr="000D1747">
        <w:rPr>
          <w:rFonts w:ascii="Arial" w:hAnsi="Arial" w:cs="Arial"/>
        </w:rPr>
        <w:t>leno del Ayuntamiento los siguientes puntos de:</w:t>
      </w:r>
    </w:p>
    <w:p w14:paraId="399E4291" w14:textId="77777777" w:rsidR="00A76068" w:rsidRDefault="00A76068" w:rsidP="00A76068">
      <w:pPr>
        <w:jc w:val="both"/>
        <w:rPr>
          <w:rFonts w:ascii="Arial" w:hAnsi="Arial" w:cs="Arial"/>
        </w:rPr>
      </w:pPr>
    </w:p>
    <w:p w14:paraId="076C932A" w14:textId="77777777" w:rsidR="00A76068" w:rsidRDefault="00A76068" w:rsidP="00A76068">
      <w:pPr>
        <w:jc w:val="both"/>
        <w:rPr>
          <w:rFonts w:ascii="Arial" w:hAnsi="Arial" w:cs="Arial"/>
        </w:rPr>
      </w:pPr>
    </w:p>
    <w:p w14:paraId="3DEA90D3" w14:textId="77777777" w:rsidR="00A76068" w:rsidRPr="00D1203F" w:rsidRDefault="00A76068" w:rsidP="00A76068">
      <w:pPr>
        <w:jc w:val="center"/>
        <w:rPr>
          <w:rFonts w:ascii="Arial" w:hAnsi="Arial" w:cs="Arial"/>
          <w:b/>
          <w:sz w:val="28"/>
          <w:szCs w:val="28"/>
        </w:rPr>
      </w:pPr>
      <w:r w:rsidRPr="00D1203F">
        <w:rPr>
          <w:rFonts w:ascii="Arial" w:hAnsi="Arial" w:cs="Arial"/>
          <w:b/>
          <w:sz w:val="28"/>
          <w:szCs w:val="28"/>
        </w:rPr>
        <w:t>A C U E R D O</w:t>
      </w:r>
    </w:p>
    <w:p w14:paraId="6AC2CD49" w14:textId="77777777" w:rsidR="00A76068" w:rsidRDefault="00A76068" w:rsidP="00A76068">
      <w:pPr>
        <w:spacing w:after="30"/>
        <w:jc w:val="both"/>
        <w:rPr>
          <w:rFonts w:ascii="Arial" w:hAnsi="Arial" w:cs="Arial"/>
          <w:b/>
        </w:rPr>
      </w:pPr>
    </w:p>
    <w:p w14:paraId="48B27575" w14:textId="77777777" w:rsidR="00BD09D8" w:rsidRDefault="00BD09D8" w:rsidP="00A76068">
      <w:pPr>
        <w:spacing w:after="30"/>
        <w:jc w:val="both"/>
        <w:rPr>
          <w:rFonts w:ascii="Arial" w:hAnsi="Arial" w:cs="Arial"/>
          <w:b/>
        </w:rPr>
      </w:pPr>
    </w:p>
    <w:p w14:paraId="4E4A532B" w14:textId="6A2280C2" w:rsidR="00A76068" w:rsidRPr="00E55010" w:rsidRDefault="00A76068" w:rsidP="00A76068">
      <w:pPr>
        <w:spacing w:after="30"/>
        <w:jc w:val="both"/>
        <w:rPr>
          <w:rFonts w:ascii="Arial" w:hAnsi="Arial" w:cs="Arial"/>
          <w:b/>
        </w:rPr>
      </w:pPr>
      <w:proofErr w:type="gramStart"/>
      <w:r>
        <w:rPr>
          <w:rFonts w:ascii="Arial" w:hAnsi="Arial" w:cs="Arial"/>
          <w:b/>
        </w:rPr>
        <w:t>ÚNICO</w:t>
      </w:r>
      <w:r w:rsidRPr="009F521F">
        <w:rPr>
          <w:rFonts w:ascii="Arial" w:hAnsi="Arial" w:cs="Arial"/>
          <w:b/>
        </w:rPr>
        <w:t>.-</w:t>
      </w:r>
      <w:proofErr w:type="gramEnd"/>
      <w:r>
        <w:rPr>
          <w:rFonts w:ascii="Arial" w:hAnsi="Arial" w:cs="Arial"/>
          <w:b/>
        </w:rPr>
        <w:t xml:space="preserve"> SE APRUEBE  TURNAR </w:t>
      </w:r>
      <w:r w:rsidRPr="009F521F">
        <w:rPr>
          <w:rFonts w:ascii="Arial" w:hAnsi="Arial" w:cs="Arial"/>
          <w:b/>
        </w:rPr>
        <w:t>A LA COMISIÓN EDILICIA DE REGLAMENTOS</w:t>
      </w:r>
      <w:r>
        <w:rPr>
          <w:rFonts w:ascii="Arial" w:hAnsi="Arial" w:cs="Arial"/>
          <w:b/>
        </w:rPr>
        <w:t xml:space="preserve"> MUNICIPALES </w:t>
      </w:r>
      <w:r w:rsidRPr="009F521F">
        <w:rPr>
          <w:rFonts w:ascii="Arial" w:hAnsi="Arial" w:cs="Arial"/>
          <w:b/>
        </w:rPr>
        <w:t>Y PUNTOS LEGISLATIVOS,</w:t>
      </w:r>
      <w:r>
        <w:rPr>
          <w:rFonts w:ascii="Arial" w:hAnsi="Arial" w:cs="Arial"/>
          <w:b/>
        </w:rPr>
        <w:t xml:space="preserve"> </w:t>
      </w:r>
      <w:r w:rsidRPr="009F521F">
        <w:rPr>
          <w:rFonts w:ascii="Arial" w:eastAsia="Arial Unicode MS" w:hAnsi="Arial" w:cs="Arial"/>
          <w:b/>
        </w:rPr>
        <w:t xml:space="preserve">LA ABROGACION DEL </w:t>
      </w:r>
      <w:r>
        <w:rPr>
          <w:rFonts w:ascii="Arial" w:hAnsi="Arial" w:cs="Arial"/>
          <w:b/>
        </w:rPr>
        <w:t>REGLAMENTO INTERNO</w:t>
      </w:r>
      <w:r w:rsidRPr="00E55010">
        <w:rPr>
          <w:rFonts w:ascii="Arial" w:hAnsi="Arial" w:cs="Arial"/>
          <w:b/>
        </w:rPr>
        <w:t xml:space="preserve"> DEL CONSEJO DE COLABORACIÓN MUNICIPAL DE TLAQUEPAQUE</w:t>
      </w:r>
      <w:r>
        <w:rPr>
          <w:rFonts w:ascii="Arial" w:hAnsi="Arial" w:cs="Arial"/>
          <w:b/>
        </w:rPr>
        <w:t>.</w:t>
      </w:r>
    </w:p>
    <w:p w14:paraId="146576CF" w14:textId="77777777" w:rsidR="00A76068" w:rsidRPr="00930A01" w:rsidRDefault="00A76068" w:rsidP="00A76068">
      <w:pPr>
        <w:jc w:val="both"/>
        <w:rPr>
          <w:rStyle w:val="Ninguno"/>
          <w:rFonts w:ascii="Arial" w:hAnsi="Arial" w:cs="Arial"/>
        </w:rPr>
      </w:pPr>
    </w:p>
    <w:p w14:paraId="6EFA872E" w14:textId="77777777" w:rsidR="00A76068" w:rsidRDefault="00A76068" w:rsidP="00A76068">
      <w:pPr>
        <w:spacing w:after="30"/>
        <w:jc w:val="both"/>
        <w:rPr>
          <w:rFonts w:ascii="Arial" w:hAnsi="Arial" w:cs="Arial"/>
          <w:b/>
        </w:rPr>
      </w:pPr>
    </w:p>
    <w:p w14:paraId="1C20D3AB" w14:textId="77777777" w:rsidR="00A76068" w:rsidRPr="00E26B16" w:rsidRDefault="00A76068" w:rsidP="00A76068">
      <w:pPr>
        <w:spacing w:after="30"/>
        <w:jc w:val="both"/>
        <w:rPr>
          <w:rFonts w:ascii="Arial" w:eastAsia="Arial Unicode MS" w:hAnsi="Arial" w:cs="Arial"/>
        </w:rPr>
      </w:pPr>
      <w:r>
        <w:rPr>
          <w:rFonts w:ascii="Arial" w:hAnsi="Arial" w:cs="Arial"/>
          <w:b/>
        </w:rPr>
        <w:t xml:space="preserve"> </w:t>
      </w:r>
      <w:proofErr w:type="gramStart"/>
      <w:r w:rsidRPr="001B194E">
        <w:rPr>
          <w:rFonts w:ascii="Arial" w:hAnsi="Arial" w:cs="Arial"/>
          <w:b/>
        </w:rPr>
        <w:t>NOTIFÍQUESE.-</w:t>
      </w:r>
      <w:proofErr w:type="gramEnd"/>
      <w:r>
        <w:rPr>
          <w:rFonts w:ascii="Arial" w:hAnsi="Arial" w:cs="Arial"/>
        </w:rPr>
        <w:t xml:space="preserve"> Al Presidente de la Comisión Edilicia de</w:t>
      </w:r>
      <w:r w:rsidRPr="00117813">
        <w:rPr>
          <w:rFonts w:ascii="Arial" w:hAnsi="Arial" w:cs="Arial"/>
          <w:bCs/>
        </w:rPr>
        <w:t xml:space="preserve"> </w:t>
      </w:r>
      <w:r>
        <w:rPr>
          <w:rFonts w:ascii="Arial" w:hAnsi="Arial" w:cs="Arial"/>
          <w:bCs/>
        </w:rPr>
        <w:t>Reglamentos Municipales y Puntos Legislativos</w:t>
      </w:r>
      <w:r>
        <w:rPr>
          <w:rFonts w:ascii="Arial" w:hAnsi="Arial" w:cs="Arial"/>
        </w:rPr>
        <w:t>, para que se aboque al estudio y análisis del presente turno y se lleve a cabo la dictaminación correspondiente.</w:t>
      </w:r>
    </w:p>
    <w:p w14:paraId="32650696" w14:textId="77777777" w:rsidR="00A76068" w:rsidRDefault="00A76068" w:rsidP="00A76068">
      <w:pPr>
        <w:jc w:val="both"/>
        <w:rPr>
          <w:rFonts w:ascii="Arial" w:hAnsi="Arial" w:cs="Arial"/>
        </w:rPr>
      </w:pPr>
    </w:p>
    <w:p w14:paraId="7DBAC907" w14:textId="77777777" w:rsidR="00A76068" w:rsidRDefault="00A76068" w:rsidP="00A76068">
      <w:pPr>
        <w:jc w:val="both"/>
        <w:rPr>
          <w:rFonts w:ascii="Arial" w:hAnsi="Arial" w:cs="Arial"/>
        </w:rPr>
      </w:pPr>
    </w:p>
    <w:p w14:paraId="01BF0FA7" w14:textId="77777777" w:rsidR="00A76068" w:rsidRDefault="00A76068" w:rsidP="00A76068">
      <w:pPr>
        <w:jc w:val="center"/>
        <w:rPr>
          <w:rFonts w:ascii="Arial" w:hAnsi="Arial" w:cs="Arial"/>
          <w:b/>
          <w:sz w:val="28"/>
          <w:szCs w:val="28"/>
        </w:rPr>
      </w:pPr>
      <w:r w:rsidRPr="00A5418F">
        <w:rPr>
          <w:rFonts w:ascii="Arial" w:hAnsi="Arial" w:cs="Arial"/>
          <w:b/>
          <w:sz w:val="28"/>
          <w:szCs w:val="28"/>
        </w:rPr>
        <w:t>A T E N T A M E N T E</w:t>
      </w:r>
    </w:p>
    <w:p w14:paraId="19C821C2" w14:textId="77777777" w:rsidR="00A76068" w:rsidRPr="00A01943" w:rsidRDefault="00A76068" w:rsidP="00A76068">
      <w:pPr>
        <w:jc w:val="center"/>
        <w:rPr>
          <w:rFonts w:ascii="Arial" w:hAnsi="Arial" w:cs="Arial"/>
          <w:b/>
        </w:rPr>
      </w:pPr>
      <w:r w:rsidRPr="00A01943">
        <w:rPr>
          <w:rFonts w:ascii="Arial" w:hAnsi="Arial" w:cs="Arial"/>
          <w:b/>
        </w:rPr>
        <w:t xml:space="preserve">“2023, AÑO DE BICENTENARIO DEL NACIMIENTO DEL ESTADO </w:t>
      </w:r>
    </w:p>
    <w:p w14:paraId="2DC3C9C6" w14:textId="77777777" w:rsidR="00A76068" w:rsidRPr="00A01943" w:rsidRDefault="00A76068" w:rsidP="00A76068">
      <w:pPr>
        <w:jc w:val="center"/>
        <w:rPr>
          <w:rFonts w:ascii="Arial" w:hAnsi="Arial" w:cs="Arial"/>
          <w:b/>
        </w:rPr>
      </w:pPr>
      <w:r w:rsidRPr="00A01943">
        <w:rPr>
          <w:rFonts w:ascii="Arial" w:hAnsi="Arial" w:cs="Arial"/>
          <w:b/>
        </w:rPr>
        <w:t>LIBRE Y SOBERANO DE JALISCO”</w:t>
      </w:r>
    </w:p>
    <w:p w14:paraId="4B20878C" w14:textId="77777777" w:rsidR="00A76068" w:rsidRDefault="00A76068" w:rsidP="00A76068">
      <w:pPr>
        <w:jc w:val="center"/>
        <w:rPr>
          <w:rFonts w:ascii="Arial" w:hAnsi="Arial" w:cs="Arial"/>
          <w:b/>
          <w:sz w:val="28"/>
          <w:szCs w:val="28"/>
        </w:rPr>
      </w:pPr>
      <w:r>
        <w:rPr>
          <w:rFonts w:ascii="Arial" w:hAnsi="Arial" w:cs="Arial"/>
          <w:b/>
          <w:sz w:val="28"/>
          <w:szCs w:val="28"/>
        </w:rPr>
        <w:t xml:space="preserve">SAN PEDRO TLAQUEPAQUE, AL DIA DE SU PRESENTACION </w:t>
      </w:r>
    </w:p>
    <w:p w14:paraId="39FCDECD" w14:textId="77777777" w:rsidR="00A76068" w:rsidRDefault="00A76068" w:rsidP="00A76068">
      <w:pPr>
        <w:jc w:val="center"/>
        <w:rPr>
          <w:rFonts w:ascii="Arial" w:hAnsi="Arial" w:cs="Arial"/>
          <w:b/>
          <w:sz w:val="28"/>
          <w:szCs w:val="28"/>
        </w:rPr>
      </w:pPr>
    </w:p>
    <w:p w14:paraId="48C760BB" w14:textId="77777777" w:rsidR="00A76068" w:rsidRDefault="00A76068" w:rsidP="00A76068">
      <w:pPr>
        <w:jc w:val="center"/>
        <w:rPr>
          <w:rFonts w:ascii="Arial" w:hAnsi="Arial" w:cs="Arial"/>
          <w:b/>
          <w:sz w:val="28"/>
          <w:szCs w:val="28"/>
        </w:rPr>
      </w:pPr>
    </w:p>
    <w:p w14:paraId="23D6AFAA" w14:textId="77777777" w:rsidR="00A76068" w:rsidRPr="008C3412" w:rsidRDefault="00A76068" w:rsidP="00A76068">
      <w:pPr>
        <w:jc w:val="center"/>
        <w:rPr>
          <w:rFonts w:ascii="Arial" w:hAnsi="Arial" w:cs="Arial"/>
          <w:b/>
          <w:sz w:val="28"/>
          <w:szCs w:val="28"/>
        </w:rPr>
      </w:pPr>
      <w:r w:rsidRPr="008C3412">
        <w:rPr>
          <w:rFonts w:ascii="Arial" w:hAnsi="Arial" w:cs="Arial"/>
          <w:b/>
          <w:sz w:val="28"/>
          <w:szCs w:val="28"/>
        </w:rPr>
        <w:t xml:space="preserve">MTRO. </w:t>
      </w:r>
      <w:r>
        <w:rPr>
          <w:rFonts w:ascii="Arial" w:hAnsi="Arial" w:cs="Arial"/>
          <w:b/>
          <w:sz w:val="28"/>
          <w:szCs w:val="28"/>
        </w:rPr>
        <w:t>JOSÉ LUIS SALAZAR MARTÍNEZ</w:t>
      </w:r>
    </w:p>
    <w:p w14:paraId="7E1DDC67" w14:textId="77777777" w:rsidR="00A76068" w:rsidRDefault="00A76068" w:rsidP="00A76068">
      <w:pPr>
        <w:jc w:val="center"/>
        <w:rPr>
          <w:sz w:val="28"/>
          <w:szCs w:val="28"/>
        </w:rPr>
      </w:pPr>
      <w:r w:rsidRPr="008C3412">
        <w:rPr>
          <w:rFonts w:ascii="Arial" w:hAnsi="Arial" w:cs="Arial"/>
          <w:b/>
          <w:sz w:val="28"/>
          <w:szCs w:val="28"/>
        </w:rPr>
        <w:t xml:space="preserve"> SÍNDICO MUNICIP</w:t>
      </w:r>
      <w:r>
        <w:rPr>
          <w:rFonts w:ascii="Arial" w:hAnsi="Arial" w:cs="Arial"/>
          <w:b/>
          <w:sz w:val="28"/>
          <w:szCs w:val="28"/>
        </w:rPr>
        <w:t>AL.</w:t>
      </w:r>
    </w:p>
    <w:p w14:paraId="59BA7D28" w14:textId="03516297" w:rsidR="0015530B" w:rsidRDefault="00BD09D8" w:rsidP="0015530B">
      <w:pPr>
        <w:jc w:val="both"/>
        <w:rPr>
          <w:rStyle w:val="Fuentedeprrafopredeter1"/>
          <w:rFonts w:ascii="Arial" w:hAnsi="Arial" w:cs="Arial"/>
          <w:color w:val="000000" w:themeColor="text1"/>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D87FE5">
        <w:rPr>
          <w:rFonts w:ascii="Arial" w:hAnsi="Arial" w:cs="Arial"/>
        </w:rPr>
        <w:t xml:space="preserve"> E</w:t>
      </w:r>
      <w:r w:rsidR="0015530B" w:rsidRPr="00C43455">
        <w:rPr>
          <w:rStyle w:val="TextoCar"/>
          <w:rFonts w:eastAsiaTheme="minorHAnsi"/>
          <w:sz w:val="24"/>
          <w:szCs w:val="24"/>
        </w:rPr>
        <w:t xml:space="preserve">n votación económica les pregunto quienes estén por la afirmativa del turno a </w:t>
      </w:r>
      <w:r w:rsidR="0015530B" w:rsidRPr="00996A23">
        <w:rPr>
          <w:rStyle w:val="TextoCar"/>
          <w:rFonts w:eastAsiaTheme="minorHAnsi"/>
          <w:sz w:val="24"/>
          <w:szCs w:val="24"/>
        </w:rPr>
        <w:t xml:space="preserve">comisión propuesto, </w:t>
      </w:r>
      <w:r w:rsidR="00D87FE5">
        <w:rPr>
          <w:rStyle w:val="TextoCar"/>
          <w:rFonts w:eastAsiaTheme="minorHAnsi"/>
          <w:sz w:val="24"/>
          <w:szCs w:val="24"/>
        </w:rPr>
        <w:t>lo</w:t>
      </w:r>
      <w:r w:rsidR="0015530B" w:rsidRPr="00996A23">
        <w:rPr>
          <w:rStyle w:val="TextoCar"/>
          <w:rFonts w:eastAsiaTheme="minorHAnsi"/>
          <w:sz w:val="24"/>
          <w:szCs w:val="24"/>
        </w:rPr>
        <w:t xml:space="preserve"> </w:t>
      </w:r>
      <w:r w:rsidR="00D87FE5" w:rsidRPr="00996A23">
        <w:rPr>
          <w:rStyle w:val="TextoCar"/>
          <w:rFonts w:eastAsiaTheme="minorHAnsi"/>
          <w:sz w:val="24"/>
          <w:szCs w:val="24"/>
        </w:rPr>
        <w:t>manifies</w:t>
      </w:r>
      <w:r w:rsidR="00D87FE5">
        <w:rPr>
          <w:rStyle w:val="TextoCar"/>
          <w:rFonts w:eastAsiaTheme="minorHAnsi"/>
          <w:sz w:val="24"/>
          <w:szCs w:val="24"/>
        </w:rPr>
        <w:t>ten levantando su mano</w:t>
      </w:r>
      <w:r w:rsidR="0015530B" w:rsidRPr="00996A23">
        <w:rPr>
          <w:rStyle w:val="TextoCar"/>
          <w:rFonts w:eastAsiaTheme="minorHAnsi"/>
          <w:sz w:val="24"/>
          <w:szCs w:val="24"/>
        </w:rPr>
        <w:t xml:space="preserve">, ¿a favor?, gracias, </w:t>
      </w:r>
      <w:r w:rsidR="00D87FE5">
        <w:rPr>
          <w:rStyle w:val="TextoCar"/>
          <w:rFonts w:eastAsiaTheme="minorHAnsi"/>
          <w:sz w:val="24"/>
          <w:szCs w:val="24"/>
        </w:rPr>
        <w:t xml:space="preserve">es </w:t>
      </w:r>
      <w:r w:rsidR="0015530B" w:rsidRPr="00996A23">
        <w:rPr>
          <w:rStyle w:val="TextoCar"/>
          <w:rFonts w:eastAsiaTheme="minorHAnsi"/>
          <w:sz w:val="24"/>
          <w:szCs w:val="24"/>
        </w:rPr>
        <w:t>aprobado por unanimidad.</w:t>
      </w:r>
      <w:r w:rsidR="00D87FE5">
        <w:rPr>
          <w:rStyle w:val="TextoCar"/>
          <w:rFonts w:eastAsiaTheme="minorHAnsi"/>
          <w:sz w:val="24"/>
          <w:szCs w:val="24"/>
        </w:rPr>
        <w:t xml:space="preserve"> </w:t>
      </w:r>
      <w:r w:rsidR="00D87FE5">
        <w:rPr>
          <w:rFonts w:ascii="Arial" w:hAnsi="Arial" w:cs="Arial"/>
          <w:b/>
        </w:rPr>
        <w:t>E</w:t>
      </w:r>
      <w:r w:rsidR="00996A23" w:rsidRPr="00996A23">
        <w:rPr>
          <w:rFonts w:ascii="Arial" w:hAnsi="Arial" w:cs="Arial"/>
          <w:b/>
        </w:rPr>
        <w:t>stando presentes 19 (diecinueve) integrantes del pleno, en forma económica fueron emitidos 19 (diecinueve) votos a favor, por lo que en unanimidad fue aprobado</w:t>
      </w:r>
      <w:r w:rsidR="00996A23" w:rsidRPr="00996A23">
        <w:rPr>
          <w:rFonts w:ascii="Arial" w:hAnsi="Arial" w:cs="Arial"/>
        </w:rPr>
        <w:t xml:space="preserve"> el turno a comisión presentado por el </w:t>
      </w:r>
      <w:r w:rsidR="00996A23" w:rsidRPr="00996A23">
        <w:rPr>
          <w:rFonts w:ascii="Arial" w:hAnsi="Arial" w:cs="Arial"/>
          <w:b/>
        </w:rPr>
        <w:t>Mtro. José Luis Salazar Martínez, Síndico Municipal, bajo el siguiente:</w:t>
      </w:r>
      <w:r w:rsidR="00996A23" w:rsidRPr="00996A23">
        <w:rPr>
          <w:rFonts w:ascii="Arial" w:hAnsi="Arial" w:cs="Arial"/>
        </w:rPr>
        <w:t>---------------------------------------------------------------------------------------------------------------------------------------------------</w:t>
      </w:r>
      <w:r w:rsidR="00996A23" w:rsidRPr="00996A23">
        <w:rPr>
          <w:rFonts w:ascii="Arial" w:hAnsi="Arial" w:cs="Arial"/>
          <w:b/>
        </w:rPr>
        <w:t>ACUERDO NÚMERO 0388/2023/TC</w:t>
      </w:r>
      <w:r w:rsidR="00996A23" w:rsidRPr="00996A23">
        <w:rPr>
          <w:rFonts w:ascii="Arial" w:hAnsi="Arial" w:cs="Arial"/>
        </w:rPr>
        <w:t>---------------------------------------------------------</w:t>
      </w:r>
      <w:r>
        <w:rPr>
          <w:rFonts w:ascii="Arial" w:hAnsi="Arial" w:cs="Arial"/>
        </w:rPr>
        <w:t>--</w:t>
      </w:r>
      <w:r w:rsidR="00996A23" w:rsidRPr="00996A23">
        <w:rPr>
          <w:rFonts w:ascii="Arial" w:hAnsi="Arial" w:cs="Arial"/>
        </w:rPr>
        <w:t>--------------------------------------------------------------------------------</w:t>
      </w:r>
      <w:r w:rsidR="00996A23" w:rsidRPr="00996A23">
        <w:rPr>
          <w:rFonts w:ascii="Arial" w:hAnsi="Arial" w:cs="Arial"/>
          <w:b/>
          <w:bCs/>
        </w:rPr>
        <w:t xml:space="preserve">ÚNICO. – </w:t>
      </w:r>
      <w:r w:rsidR="00996A23" w:rsidRPr="00996A23">
        <w:rPr>
          <w:rFonts w:ascii="Arial" w:hAnsi="Arial" w:cs="Arial"/>
        </w:rPr>
        <w:t xml:space="preserve">El Pleno del Ayuntamiento Constitucional de San Pedro Tlaquepaque, aprueba y autoriza el turno a la Comisión </w:t>
      </w:r>
      <w:r w:rsidR="00996A23" w:rsidRPr="00996A23">
        <w:rPr>
          <w:rFonts w:ascii="Arial" w:hAnsi="Arial" w:cs="Arial"/>
          <w:bCs/>
        </w:rPr>
        <w:t>Edilicia de</w:t>
      </w:r>
      <w:r w:rsidR="00996A23" w:rsidRPr="00996A23">
        <w:rPr>
          <w:rFonts w:ascii="Arial" w:hAnsi="Arial" w:cs="Arial"/>
          <w:b/>
        </w:rPr>
        <w:t xml:space="preserve"> Reglamentos Municipales y Puntos Legislativos, </w:t>
      </w:r>
      <w:r w:rsidR="00996A23" w:rsidRPr="00996A23">
        <w:rPr>
          <w:rFonts w:ascii="Arial" w:eastAsia="Arial Unicode MS" w:hAnsi="Arial" w:cs="Arial"/>
          <w:b/>
        </w:rPr>
        <w:t xml:space="preserve">la abrogación del </w:t>
      </w:r>
      <w:r w:rsidR="00996A23" w:rsidRPr="00996A23">
        <w:rPr>
          <w:rFonts w:ascii="Arial" w:hAnsi="Arial" w:cs="Arial"/>
          <w:b/>
        </w:rPr>
        <w:t>Reglamento Interno del Consejo de Colaboración Municipal de Tlaquepaque.</w:t>
      </w:r>
      <w:r w:rsidR="00996A23" w:rsidRPr="00996A23">
        <w:rPr>
          <w:rFonts w:ascii="Arial" w:hAnsi="Arial" w:cs="Arial"/>
        </w:rPr>
        <w:t>---------------------------------------------------------------------------------------------------------------------------------------------------------------</w:t>
      </w:r>
      <w:r w:rsidR="0015530B" w:rsidRPr="00EC7E16">
        <w:rPr>
          <w:rFonts w:ascii="Arial" w:hAnsi="Arial" w:cs="Arial"/>
          <w:b/>
          <w:color w:val="000000" w:themeColor="text1"/>
        </w:rPr>
        <w:t>FUNDAMENTO LEGAL.-</w:t>
      </w:r>
      <w:r w:rsidR="0015530B" w:rsidRPr="00EC7E16">
        <w:rPr>
          <w:rFonts w:ascii="Arial" w:hAnsi="Arial" w:cs="Arial"/>
          <w:i/>
          <w:color w:val="000000" w:themeColor="text1"/>
        </w:rPr>
        <w:t xml:space="preserve"> </w:t>
      </w:r>
      <w:r w:rsidR="0015530B" w:rsidRPr="00EC7E16">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15530B" w:rsidRPr="00EC7E16">
        <w:rPr>
          <w:rStyle w:val="Fuentedeprrafopredeter1"/>
          <w:rFonts w:ascii="Arial" w:hAnsi="Arial" w:cs="Arial"/>
          <w:color w:val="000000" w:themeColor="text1"/>
        </w:rPr>
        <w:t xml:space="preserve">de la Ley del Gobierno y la Administración Pública Municipal del Estado de Jalisco; 1,2 fracción IV, 4 fracción II, 39 fracción VIII, 134,135, 146 del Reglamento del Gobierno y de la </w:t>
      </w:r>
      <w:r w:rsidR="0015530B" w:rsidRPr="00EC7E16">
        <w:rPr>
          <w:rStyle w:val="Fuentedeprrafopredeter1"/>
          <w:rFonts w:ascii="Arial" w:hAnsi="Arial" w:cs="Arial"/>
          <w:color w:val="000000" w:themeColor="text1"/>
        </w:rPr>
        <w:lastRenderedPageBreak/>
        <w:t>Administración Pública del Ayuntamiento Constitucional de San Pedro Tlaquepaque</w:t>
      </w:r>
      <w:r w:rsidR="0015530B">
        <w:rPr>
          <w:rStyle w:val="Fuentedeprrafopredeter1"/>
          <w:rFonts w:ascii="Arial" w:hAnsi="Arial" w:cs="Arial"/>
          <w:color w:val="000000" w:themeColor="text1"/>
        </w:rPr>
        <w:t>.-------------------------------------------------------------------------------------------------------------------------------------------------------------------------------------------------------</w:t>
      </w:r>
    </w:p>
    <w:p w14:paraId="21871616" w14:textId="14BC2A0F" w:rsidR="0015530B" w:rsidRPr="00E4026D" w:rsidRDefault="0015530B" w:rsidP="00E4026D">
      <w:pPr>
        <w:jc w:val="both"/>
        <w:rPr>
          <w:rFonts w:ascii="Arial" w:hAnsi="Arial" w:cs="Arial"/>
        </w:rPr>
      </w:pPr>
      <w:r w:rsidRPr="00E4026D">
        <w:rPr>
          <w:rFonts w:ascii="Arial" w:hAnsi="Arial" w:cs="Arial"/>
          <w:b/>
        </w:rPr>
        <w:t>NOTIFÍQUESE.-</w:t>
      </w:r>
      <w:r w:rsidR="00E4026D" w:rsidRPr="00E4026D">
        <w:rPr>
          <w:rFonts w:ascii="Arial" w:hAnsi="Arial" w:cs="Arial"/>
          <w:b/>
        </w:rPr>
        <w:t xml:space="preserve"> </w:t>
      </w:r>
      <w:r w:rsidR="00E4026D" w:rsidRPr="00E4026D">
        <w:rPr>
          <w:rFonts w:ascii="Arial" w:hAnsi="Arial" w:cs="Arial"/>
        </w:rPr>
        <w:t>Regidora Presidenta de la Comisión Edilicia de Reglamentos Municipales y Puntos Legislativos;</w:t>
      </w:r>
      <w:r w:rsidRPr="00E4026D">
        <w:rPr>
          <w:rFonts w:ascii="Arial" w:hAnsi="Arial" w:cs="Arial"/>
        </w:rPr>
        <w:t xml:space="preserve"> para su conocimiento y efectos legales a que haya lugar.-------------------------------------------------------------------------------------------------------------------------</w:t>
      </w:r>
      <w:r w:rsidR="00E4026D">
        <w:rPr>
          <w:rFonts w:ascii="Arial" w:hAnsi="Arial" w:cs="Arial"/>
        </w:rPr>
        <w:t>--------------------------------------------------------------------------</w:t>
      </w:r>
      <w:r w:rsidRPr="00E4026D">
        <w:rPr>
          <w:rFonts w:ascii="Arial" w:hAnsi="Arial" w:cs="Arial"/>
        </w:rPr>
        <w:t xml:space="preserve">-------- </w:t>
      </w:r>
    </w:p>
    <w:p w14:paraId="20169999" w14:textId="5BED5E4D" w:rsidR="0015530B" w:rsidRDefault="0015530B" w:rsidP="0015530B">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Continúe Secretario.------------------------------------------------------------------------------------------------------------------------------------------------------------</w:t>
      </w:r>
      <w:r w:rsidR="00D87FE5">
        <w:rPr>
          <w:rFonts w:ascii="Arial" w:hAnsi="Arial" w:cs="Arial"/>
        </w:rPr>
        <w:t>--------------------</w:t>
      </w:r>
      <w:r>
        <w:rPr>
          <w:rFonts w:ascii="Arial" w:hAnsi="Arial" w:cs="Arial"/>
        </w:rPr>
        <w:t>--------------</w:t>
      </w:r>
      <w:r w:rsidRPr="00A2393E">
        <w:rPr>
          <w:rFonts w:ascii="Arial" w:hAnsi="Arial" w:cs="Arial"/>
        </w:rPr>
        <w:t>En uso de la voz el Secretario del Ayuntamiento, Mtro. Antonio Fernando Chávez Delgadillo:</w:t>
      </w:r>
      <w:r>
        <w:rPr>
          <w:rFonts w:ascii="Arial" w:hAnsi="Arial" w:cs="Arial"/>
        </w:rPr>
        <w:t xml:space="preserve"> </w:t>
      </w:r>
      <w:r w:rsidR="00D87FE5">
        <w:rPr>
          <w:rFonts w:ascii="Arial" w:hAnsi="Arial" w:cs="Arial"/>
        </w:rPr>
        <w:t xml:space="preserve">Con su permiso, </w:t>
      </w:r>
      <w:r>
        <w:rPr>
          <w:rFonts w:ascii="Arial" w:hAnsi="Arial" w:cs="Arial"/>
          <w:b/>
        </w:rPr>
        <w:t xml:space="preserve">V.- </w:t>
      </w:r>
      <w:r w:rsidR="00664F6F" w:rsidRPr="003A416F">
        <w:rPr>
          <w:rFonts w:ascii="Arial" w:hAnsi="Arial" w:cs="Arial"/>
          <w:b/>
        </w:rPr>
        <w:t>C)</w:t>
      </w:r>
      <w:r w:rsidR="00664F6F" w:rsidRPr="003A416F">
        <w:rPr>
          <w:rFonts w:ascii="Arial" w:hAnsi="Arial" w:cs="Arial"/>
        </w:rPr>
        <w:t xml:space="preserve"> Iniciativa suscrita por el </w:t>
      </w:r>
      <w:r w:rsidR="00664F6F" w:rsidRPr="003A416F">
        <w:rPr>
          <w:rFonts w:ascii="Arial" w:hAnsi="Arial" w:cs="Arial"/>
          <w:b/>
        </w:rPr>
        <w:t xml:space="preserve">Mtro. José Luis Salazar Martínez, Síndico Municipal, </w:t>
      </w:r>
      <w:r w:rsidR="00664F6F" w:rsidRPr="003A416F">
        <w:rPr>
          <w:rFonts w:ascii="Arial" w:hAnsi="Arial" w:cs="Arial"/>
        </w:rPr>
        <w:t xml:space="preserve">mediante la cual propone el turno a la </w:t>
      </w:r>
      <w:r w:rsidR="00664F6F" w:rsidRPr="003A416F">
        <w:rPr>
          <w:rFonts w:ascii="Arial" w:hAnsi="Arial" w:cs="Arial"/>
          <w:b/>
        </w:rPr>
        <w:t>Comisión Edilicia de Reglamentos Municipales y Puntos Legislativos,</w:t>
      </w:r>
      <w:r w:rsidR="00664F6F" w:rsidRPr="003A416F">
        <w:rPr>
          <w:rStyle w:val="Fuentedeprrafopredeter2"/>
          <w:rFonts w:ascii="Arial" w:eastAsia="MS Mincho" w:hAnsi="Arial" w:cs="Arial"/>
        </w:rPr>
        <w:t xml:space="preserve"> </w:t>
      </w:r>
      <w:r w:rsidR="00664F6F" w:rsidRPr="003A416F">
        <w:rPr>
          <w:rFonts w:ascii="Arial" w:eastAsia="Arial Unicode MS" w:hAnsi="Arial" w:cs="Arial"/>
        </w:rPr>
        <w:t>para el estudio, análisis y dictaminación</w:t>
      </w:r>
      <w:r w:rsidR="00664F6F" w:rsidRPr="003A416F">
        <w:rPr>
          <w:rStyle w:val="Fuentedeprrafopredeter2"/>
          <w:rFonts w:ascii="Arial" w:eastAsia="MS Mincho" w:hAnsi="Arial" w:cs="Arial"/>
        </w:rPr>
        <w:t xml:space="preserve"> del p</w:t>
      </w:r>
      <w:r w:rsidR="00664F6F" w:rsidRPr="003A416F">
        <w:rPr>
          <w:rFonts w:ascii="Arial" w:hAnsi="Arial" w:cs="Arial"/>
        </w:rPr>
        <w:t xml:space="preserve">royecto que tiene por objeto la </w:t>
      </w:r>
      <w:r w:rsidR="00664F6F" w:rsidRPr="003A416F">
        <w:rPr>
          <w:rFonts w:ascii="Arial" w:hAnsi="Arial" w:cs="Arial"/>
          <w:b/>
          <w:bCs/>
        </w:rPr>
        <w:t>abrogación del Reglamento Interior del Consejo Económico y Social del Municipio de Tlaquepaque, Jalisco, para el Desarrollo y la Competitividad</w:t>
      </w:r>
      <w:r w:rsidR="00D87FE5">
        <w:rPr>
          <w:rFonts w:ascii="Arial" w:hAnsi="Arial" w:cs="Arial"/>
          <w:b/>
          <w:bCs/>
        </w:rPr>
        <w:t xml:space="preserve">, </w:t>
      </w:r>
      <w:r>
        <w:rPr>
          <w:rFonts w:ascii="Arial" w:hAnsi="Arial" w:cs="Arial"/>
        </w:rPr>
        <w:t>es cuanto Presidenta</w:t>
      </w:r>
      <w:r w:rsidRPr="006A1C51">
        <w:rPr>
          <w:rFonts w:ascii="Arial" w:hAnsi="Arial" w:cs="Arial"/>
        </w:rPr>
        <w:t>.</w:t>
      </w:r>
      <w:r>
        <w:rPr>
          <w:rFonts w:ascii="Arial" w:hAnsi="Arial" w:cs="Arial"/>
        </w:rPr>
        <w:t>---------------------------------------------------------------------------------------------------------------------------------------------------------------------------------------------</w:t>
      </w:r>
    </w:p>
    <w:p w14:paraId="76883914" w14:textId="77777777" w:rsidR="00600D44" w:rsidRPr="00BB0965" w:rsidRDefault="00600D44" w:rsidP="00600D44">
      <w:pPr>
        <w:rPr>
          <w:rFonts w:ascii="Arial" w:hAnsi="Arial" w:cs="Arial"/>
          <w:b/>
        </w:rPr>
      </w:pPr>
      <w:r w:rsidRPr="00BB0965">
        <w:rPr>
          <w:rFonts w:ascii="Arial" w:hAnsi="Arial" w:cs="Arial"/>
          <w:b/>
        </w:rPr>
        <w:t xml:space="preserve">AL PLENO DEL H. AYUNTAMIENTO CONSTITUCIONAL DEL </w:t>
      </w:r>
    </w:p>
    <w:p w14:paraId="6302A27C" w14:textId="77777777" w:rsidR="00600D44" w:rsidRPr="00BB0965" w:rsidRDefault="00600D44" w:rsidP="00600D44">
      <w:pPr>
        <w:rPr>
          <w:rFonts w:ascii="Arial" w:hAnsi="Arial" w:cs="Arial"/>
          <w:b/>
        </w:rPr>
      </w:pPr>
      <w:r w:rsidRPr="00BB0965">
        <w:rPr>
          <w:rFonts w:ascii="Arial" w:hAnsi="Arial" w:cs="Arial"/>
          <w:b/>
        </w:rPr>
        <w:t>MUNICIPIO DE SAN PEDRO</w:t>
      </w:r>
      <w:r>
        <w:rPr>
          <w:rFonts w:ascii="Arial" w:hAnsi="Arial" w:cs="Arial"/>
          <w:b/>
        </w:rPr>
        <w:t xml:space="preserve"> </w:t>
      </w:r>
      <w:r w:rsidRPr="00BB0965">
        <w:rPr>
          <w:rFonts w:ascii="Arial" w:hAnsi="Arial" w:cs="Arial"/>
          <w:b/>
        </w:rPr>
        <w:t xml:space="preserve">TLAQUEPAQUE, JALISCO. </w:t>
      </w:r>
    </w:p>
    <w:p w14:paraId="77205060" w14:textId="77777777" w:rsidR="00600D44" w:rsidRPr="00BB0965" w:rsidRDefault="00600D44" w:rsidP="00600D44">
      <w:pPr>
        <w:rPr>
          <w:rFonts w:ascii="Arial" w:hAnsi="Arial" w:cs="Arial"/>
          <w:b/>
        </w:rPr>
      </w:pPr>
      <w:r w:rsidRPr="00BB0965">
        <w:rPr>
          <w:rFonts w:ascii="Arial" w:hAnsi="Arial" w:cs="Arial"/>
          <w:b/>
        </w:rPr>
        <w:t xml:space="preserve">P R E S E N T E </w:t>
      </w:r>
    </w:p>
    <w:p w14:paraId="2DB87135" w14:textId="77777777" w:rsidR="00600D44" w:rsidRDefault="00600D44" w:rsidP="00600D44">
      <w:pPr>
        <w:rPr>
          <w:rFonts w:ascii="Arial" w:hAnsi="Arial" w:cs="Arial"/>
        </w:rPr>
      </w:pPr>
    </w:p>
    <w:p w14:paraId="17DBBB53" w14:textId="77777777" w:rsidR="00600D44" w:rsidRDefault="00600D44" w:rsidP="00600D44">
      <w:pPr>
        <w:rPr>
          <w:rFonts w:ascii="Arial" w:hAnsi="Arial" w:cs="Arial"/>
        </w:rPr>
      </w:pPr>
    </w:p>
    <w:p w14:paraId="63AE140D" w14:textId="77777777" w:rsidR="00600D44" w:rsidRDefault="00600D44" w:rsidP="00600D44">
      <w:pPr>
        <w:jc w:val="both"/>
        <w:rPr>
          <w:rFonts w:ascii="Arial" w:hAnsi="Arial" w:cs="Arial"/>
        </w:rPr>
      </w:pPr>
      <w:r w:rsidRPr="003704C4">
        <w:rPr>
          <w:rFonts w:ascii="Arial" w:hAnsi="Arial" w:cs="Arial"/>
          <w:b/>
        </w:rPr>
        <w:t xml:space="preserve">MTRO. </w:t>
      </w:r>
      <w:r>
        <w:rPr>
          <w:rFonts w:ascii="Arial" w:hAnsi="Arial" w:cs="Arial"/>
          <w:b/>
        </w:rPr>
        <w:t>JOSÉ LUIS SALAZAR MARTÍNEZ</w:t>
      </w:r>
      <w:r w:rsidRPr="003704C4">
        <w:rPr>
          <w:rFonts w:ascii="Arial" w:hAnsi="Arial" w:cs="Arial"/>
          <w:b/>
        </w:rPr>
        <w:t>,</w:t>
      </w:r>
      <w:r w:rsidRPr="003704C4">
        <w:rPr>
          <w:rFonts w:ascii="Arial" w:hAnsi="Arial" w:cs="Arial"/>
        </w:rPr>
        <w:t xml:space="preserve"> </w:t>
      </w:r>
      <w:r w:rsidRPr="006C31B8">
        <w:rPr>
          <w:rFonts w:ascii="Arial" w:hAnsi="Arial" w:cs="Arial"/>
        </w:rPr>
        <w:t xml:space="preserve">con el carácter que ostento de </w:t>
      </w:r>
      <w:r>
        <w:rPr>
          <w:rFonts w:ascii="Arial" w:hAnsi="Arial" w:cs="Arial"/>
        </w:rPr>
        <w:t xml:space="preserve"> Síndico,</w:t>
      </w:r>
      <w:r w:rsidRPr="006C31B8">
        <w:rPr>
          <w:rFonts w:ascii="Arial" w:hAnsi="Arial" w:cs="Arial"/>
        </w:rPr>
        <w:t xml:space="preserve"> </w:t>
      </w:r>
      <w:r w:rsidRPr="006C31B8">
        <w:rPr>
          <w:rFonts w:ascii="Arial" w:hAnsi="Arial" w:cs="Arial"/>
          <w:color w:val="000000" w:themeColor="text1"/>
        </w:rPr>
        <w:t>me permito someter a la alta y di</w:t>
      </w:r>
      <w:r w:rsidRPr="00526A52">
        <w:rPr>
          <w:rFonts w:ascii="Arial" w:hAnsi="Arial" w:cs="Arial"/>
          <w:color w:val="000000" w:themeColor="text1"/>
        </w:rPr>
        <w:t xml:space="preserve">stinguida consideración </w:t>
      </w:r>
      <w:r w:rsidRPr="003319C4">
        <w:rPr>
          <w:rFonts w:ascii="Arial" w:eastAsia="Arial Unicode MS" w:hAnsi="Arial" w:cs="Arial"/>
        </w:rPr>
        <w:t>de este Órgano de Gobierno Munic</w:t>
      </w:r>
      <w:r>
        <w:rPr>
          <w:rFonts w:ascii="Arial" w:eastAsia="Arial Unicode MS" w:hAnsi="Arial" w:cs="Arial"/>
        </w:rPr>
        <w:t>ipal, la siguiente</w:t>
      </w:r>
      <w:r w:rsidRPr="003319C4">
        <w:rPr>
          <w:rFonts w:ascii="Arial" w:hAnsi="Arial" w:cs="Arial"/>
        </w:rPr>
        <w:t xml:space="preserve"> </w:t>
      </w:r>
      <w:r>
        <w:rPr>
          <w:rFonts w:ascii="Arial" w:eastAsia="Arial Unicode MS" w:hAnsi="Arial" w:cs="Arial"/>
          <w:b/>
        </w:rPr>
        <w:t>INICIATIVA DE TURNO A COMISION</w:t>
      </w:r>
      <w:r w:rsidRPr="008143C0">
        <w:rPr>
          <w:rFonts w:ascii="Arial" w:eastAsia="Arial Unicode MS" w:hAnsi="Arial" w:cs="Arial"/>
        </w:rPr>
        <w:t xml:space="preserve">, que </w:t>
      </w:r>
      <w:r>
        <w:rPr>
          <w:rFonts w:ascii="Arial" w:eastAsia="Arial Unicode MS" w:hAnsi="Arial" w:cs="Arial"/>
        </w:rPr>
        <w:t xml:space="preserve"> tiene por objeto </w:t>
      </w:r>
      <w:r>
        <w:rPr>
          <w:rFonts w:ascii="Arial" w:hAnsi="Arial" w:cs="Arial"/>
          <w:b/>
        </w:rPr>
        <w:t xml:space="preserve"> </w:t>
      </w:r>
      <w:r>
        <w:rPr>
          <w:rFonts w:ascii="Arial" w:eastAsia="Arial Unicode MS" w:hAnsi="Arial" w:cs="Arial"/>
          <w:b/>
        </w:rPr>
        <w:t xml:space="preserve">LA ABROGACION DEL REGLAMENTO INTERIOR DEL CONSEJO ECONOMICO Y SOCIAL DEL MUNICIPIO DE TLAQUEPAQUE, JALSCO PARA EL DESARROLLO Y LA COMPETITIVIDAD </w:t>
      </w:r>
      <w:r w:rsidRPr="006C31B8">
        <w:rPr>
          <w:rFonts w:ascii="Arial" w:hAnsi="Arial" w:cs="Arial"/>
        </w:rPr>
        <w:t>con base a la siguiente:</w:t>
      </w:r>
    </w:p>
    <w:p w14:paraId="284419B4" w14:textId="77777777" w:rsidR="00600D44" w:rsidRPr="006C31B8" w:rsidRDefault="00600D44" w:rsidP="00600D44">
      <w:pPr>
        <w:jc w:val="both"/>
        <w:rPr>
          <w:rFonts w:ascii="Arial" w:hAnsi="Arial" w:cs="Arial"/>
        </w:rPr>
      </w:pPr>
    </w:p>
    <w:p w14:paraId="579AE635" w14:textId="77777777" w:rsidR="00600D44" w:rsidRPr="00BD09D8" w:rsidRDefault="00600D44" w:rsidP="00600D44">
      <w:pPr>
        <w:jc w:val="center"/>
        <w:rPr>
          <w:rFonts w:ascii="Arial" w:hAnsi="Arial" w:cs="Arial"/>
          <w:b/>
          <w:sz w:val="18"/>
          <w:szCs w:val="18"/>
        </w:rPr>
      </w:pPr>
    </w:p>
    <w:p w14:paraId="6C7E5498" w14:textId="77777777" w:rsidR="00600D44" w:rsidRDefault="00600D44" w:rsidP="00600D44">
      <w:pPr>
        <w:jc w:val="center"/>
        <w:rPr>
          <w:rFonts w:ascii="Arial" w:hAnsi="Arial" w:cs="Arial"/>
          <w:b/>
          <w:sz w:val="28"/>
          <w:szCs w:val="28"/>
        </w:rPr>
      </w:pPr>
      <w:r>
        <w:rPr>
          <w:rFonts w:ascii="Arial" w:hAnsi="Arial" w:cs="Arial"/>
          <w:b/>
          <w:sz w:val="28"/>
          <w:szCs w:val="28"/>
        </w:rPr>
        <w:t>EXPOSICION DE MOTIVOS.</w:t>
      </w:r>
    </w:p>
    <w:p w14:paraId="45804726" w14:textId="77777777" w:rsidR="00600D44" w:rsidRDefault="00600D44" w:rsidP="00600D44">
      <w:pPr>
        <w:jc w:val="both"/>
        <w:rPr>
          <w:rFonts w:ascii="Arial" w:hAnsi="Arial" w:cs="Arial"/>
        </w:rPr>
      </w:pPr>
    </w:p>
    <w:p w14:paraId="6536676D" w14:textId="77777777" w:rsidR="00600D44" w:rsidRPr="006D6DA5" w:rsidRDefault="00600D44" w:rsidP="00600D44">
      <w:pPr>
        <w:spacing w:after="30"/>
        <w:jc w:val="both"/>
        <w:rPr>
          <w:rFonts w:ascii="Arial" w:hAnsi="Arial" w:cs="Arial"/>
        </w:rPr>
      </w:pPr>
      <w:r>
        <w:rPr>
          <w:rFonts w:ascii="Arial" w:hAnsi="Arial" w:cs="Arial"/>
          <w:b/>
          <w:sz w:val="28"/>
          <w:szCs w:val="28"/>
        </w:rPr>
        <w:t>1.-</w:t>
      </w:r>
      <w:r>
        <w:rPr>
          <w:rFonts w:ascii="Arial" w:hAnsi="Arial" w:cs="Arial"/>
        </w:rPr>
        <w:t xml:space="preserve"> </w:t>
      </w:r>
      <w:r w:rsidRPr="006D6DA5">
        <w:rPr>
          <w:rFonts w:ascii="Arial" w:hAnsi="Arial" w:cs="Arial"/>
        </w:rPr>
        <w:t>San Pedro Tlaquepaque, como municipio que integra el área metropolitana de Guadalajara, tiene la necesidad de actualizar  sus reglamentos u ordenamie</w:t>
      </w:r>
      <w:r>
        <w:rPr>
          <w:rFonts w:ascii="Arial" w:hAnsi="Arial" w:cs="Arial"/>
        </w:rPr>
        <w:t xml:space="preserve">ntos que permitan  al ciudadano </w:t>
      </w:r>
      <w:r w:rsidRPr="006D6DA5">
        <w:rPr>
          <w:rFonts w:ascii="Arial" w:hAnsi="Arial" w:cs="Arial"/>
        </w:rPr>
        <w:t xml:space="preserve"> de este municipio,  tener mayor y mejor acercamiento c</w:t>
      </w:r>
      <w:r>
        <w:rPr>
          <w:rFonts w:ascii="Arial" w:hAnsi="Arial" w:cs="Arial"/>
        </w:rPr>
        <w:t>on la administración municipal,</w:t>
      </w:r>
      <w:r w:rsidRPr="006D6DA5">
        <w:rPr>
          <w:rFonts w:ascii="Arial" w:hAnsi="Arial" w:cs="Arial"/>
        </w:rPr>
        <w:t xml:space="preserve"> así como </w:t>
      </w:r>
      <w:r>
        <w:rPr>
          <w:rFonts w:ascii="Arial" w:hAnsi="Arial" w:cs="Arial"/>
        </w:rPr>
        <w:t>mayores</w:t>
      </w:r>
      <w:r w:rsidRPr="006D6DA5">
        <w:rPr>
          <w:rFonts w:ascii="Arial" w:hAnsi="Arial" w:cs="Arial"/>
        </w:rPr>
        <w:t xml:space="preserve"> facilidades al contar con reglamentos</w:t>
      </w:r>
      <w:r>
        <w:rPr>
          <w:rFonts w:ascii="Arial" w:hAnsi="Arial" w:cs="Arial"/>
        </w:rPr>
        <w:t xml:space="preserve"> actualizados </w:t>
      </w:r>
      <w:r w:rsidRPr="006D6DA5">
        <w:rPr>
          <w:rFonts w:ascii="Arial" w:hAnsi="Arial" w:cs="Arial"/>
        </w:rPr>
        <w:t xml:space="preserve"> con  accesibilidad y claridad, para poder concurrir ante  las autoridades municipales y sus  dependencias, y con ello evitar,</w:t>
      </w:r>
      <w:r>
        <w:rPr>
          <w:rFonts w:ascii="Arial" w:hAnsi="Arial" w:cs="Arial"/>
        </w:rPr>
        <w:t xml:space="preserve"> </w:t>
      </w:r>
      <w:r w:rsidRPr="006D6DA5">
        <w:rPr>
          <w:rFonts w:ascii="Arial" w:hAnsi="Arial" w:cs="Arial"/>
        </w:rPr>
        <w:t xml:space="preserve">gastos de tiempo y dinero, y en consecuencia generar procesos más sencillos y ágiles en beneficio de la sociedad. </w:t>
      </w:r>
    </w:p>
    <w:p w14:paraId="732AACA4" w14:textId="77777777" w:rsidR="00600D44" w:rsidRDefault="00600D44" w:rsidP="00600D44">
      <w:pPr>
        <w:jc w:val="both"/>
        <w:rPr>
          <w:rFonts w:ascii="Arial" w:hAnsi="Arial" w:cs="Arial"/>
        </w:rPr>
      </w:pPr>
    </w:p>
    <w:p w14:paraId="472E0CEF" w14:textId="77777777" w:rsidR="00600D44" w:rsidRPr="00521196" w:rsidRDefault="00600D44" w:rsidP="00600D44">
      <w:pPr>
        <w:spacing w:after="30"/>
        <w:jc w:val="both"/>
        <w:rPr>
          <w:rFonts w:ascii="Arial" w:hAnsi="Arial" w:cs="Arial"/>
          <w:sz w:val="25"/>
          <w:szCs w:val="25"/>
        </w:rPr>
      </w:pPr>
      <w:r>
        <w:rPr>
          <w:rFonts w:ascii="Arial" w:hAnsi="Arial" w:cs="Arial"/>
          <w:b/>
          <w:sz w:val="28"/>
          <w:szCs w:val="28"/>
        </w:rPr>
        <w:t>2</w:t>
      </w:r>
      <w:r w:rsidRPr="004F3836">
        <w:rPr>
          <w:rFonts w:ascii="Arial" w:hAnsi="Arial" w:cs="Arial"/>
          <w:b/>
          <w:sz w:val="28"/>
          <w:szCs w:val="28"/>
        </w:rPr>
        <w:t>.</w:t>
      </w:r>
      <w:r w:rsidRPr="004F3836">
        <w:rPr>
          <w:rFonts w:ascii="Arial" w:hAnsi="Arial" w:cs="Arial"/>
        </w:rPr>
        <w:t xml:space="preserve">- </w:t>
      </w:r>
      <w:r w:rsidRPr="004F3836">
        <w:rPr>
          <w:rFonts w:ascii="Arial" w:hAnsi="Arial" w:cs="Arial"/>
          <w:sz w:val="25"/>
          <w:szCs w:val="25"/>
        </w:rPr>
        <w:t xml:space="preserve">La Jefatura de Mejora Regulatoria,  realiza un estudio y análisis  a los Reglamentos Municipales, del  cual observo  que el  Reglamento Interior del Consejo </w:t>
      </w:r>
      <w:r>
        <w:rPr>
          <w:rFonts w:ascii="Arial" w:hAnsi="Arial" w:cs="Arial"/>
          <w:sz w:val="25"/>
          <w:szCs w:val="25"/>
        </w:rPr>
        <w:t>Económico y Social del Municipio de Tlaquepaque, Jalisco, para el Desarrollo y la Competitividad</w:t>
      </w:r>
      <w:r w:rsidRPr="004F3836">
        <w:rPr>
          <w:rFonts w:ascii="Arial" w:hAnsi="Arial" w:cs="Arial"/>
          <w:sz w:val="25"/>
          <w:szCs w:val="25"/>
        </w:rPr>
        <w:t xml:space="preserve">, ya no </w:t>
      </w:r>
      <w:r>
        <w:rPr>
          <w:rFonts w:ascii="Arial" w:hAnsi="Arial" w:cs="Arial"/>
          <w:sz w:val="25"/>
          <w:szCs w:val="25"/>
        </w:rPr>
        <w:t>es funcional</w:t>
      </w:r>
      <w:r w:rsidRPr="004F3836">
        <w:rPr>
          <w:rFonts w:ascii="Arial" w:hAnsi="Arial" w:cs="Arial"/>
          <w:sz w:val="25"/>
          <w:szCs w:val="25"/>
        </w:rPr>
        <w:t>,</w:t>
      </w:r>
      <w:r>
        <w:rPr>
          <w:rFonts w:ascii="Arial" w:hAnsi="Arial" w:cs="Arial"/>
          <w:sz w:val="25"/>
          <w:szCs w:val="25"/>
        </w:rPr>
        <w:t xml:space="preserve"> pues desde el año 2007 no se integra dicho Consejo. </w:t>
      </w:r>
    </w:p>
    <w:p w14:paraId="4CB30251" w14:textId="77777777" w:rsidR="00600D44" w:rsidRDefault="00600D44" w:rsidP="00600D44">
      <w:pPr>
        <w:spacing w:after="30"/>
        <w:jc w:val="both"/>
        <w:rPr>
          <w:rFonts w:ascii="Arial" w:hAnsi="Arial" w:cs="Arial"/>
        </w:rPr>
      </w:pPr>
    </w:p>
    <w:p w14:paraId="0A6CC0EF" w14:textId="77777777" w:rsidR="00600D44" w:rsidRDefault="00600D44" w:rsidP="00600D44">
      <w:pPr>
        <w:spacing w:after="30"/>
        <w:jc w:val="both"/>
        <w:rPr>
          <w:rFonts w:ascii="Arial" w:hAnsi="Arial" w:cs="Arial"/>
          <w:spacing w:val="-2"/>
        </w:rPr>
      </w:pPr>
      <w:r w:rsidRPr="00935FAC">
        <w:rPr>
          <w:rFonts w:ascii="Arial" w:hAnsi="Arial" w:cs="Arial"/>
          <w:b/>
          <w:sz w:val="28"/>
          <w:szCs w:val="28"/>
        </w:rPr>
        <w:t>3.</w:t>
      </w:r>
      <w:r w:rsidRPr="00CB641A">
        <w:rPr>
          <w:rFonts w:ascii="Arial" w:hAnsi="Arial" w:cs="Arial"/>
          <w:b/>
        </w:rPr>
        <w:t xml:space="preserve">- </w:t>
      </w:r>
      <w:r w:rsidRPr="006D6DA5">
        <w:rPr>
          <w:rFonts w:ascii="Arial" w:hAnsi="Arial" w:cs="Arial"/>
        </w:rPr>
        <w:t xml:space="preserve">El </w:t>
      </w:r>
      <w:r>
        <w:rPr>
          <w:rFonts w:ascii="Arial" w:hAnsi="Arial" w:cs="Arial"/>
        </w:rPr>
        <w:t xml:space="preserve">Reglamento Interior del Consejo Económico y Social del Municipio de Tlaquepaque, Jalisco, para el Desarrollo y Competitividad fue aprobado en lo general y lo particular el </w:t>
      </w:r>
      <w:r w:rsidRPr="006D6DA5">
        <w:rPr>
          <w:rFonts w:ascii="Arial" w:hAnsi="Arial" w:cs="Arial"/>
        </w:rPr>
        <w:t>día</w:t>
      </w:r>
      <w:r>
        <w:rPr>
          <w:rFonts w:ascii="Arial" w:hAnsi="Arial" w:cs="Arial"/>
        </w:rPr>
        <w:t xml:space="preserve"> 8 de Mayo del año 2007</w:t>
      </w:r>
      <w:r w:rsidRPr="006D6DA5">
        <w:rPr>
          <w:rFonts w:ascii="Arial" w:hAnsi="Arial" w:cs="Arial"/>
        </w:rPr>
        <w:t xml:space="preserve">, </w:t>
      </w:r>
      <w:r>
        <w:rPr>
          <w:rFonts w:ascii="Arial" w:hAnsi="Arial" w:cs="Arial"/>
        </w:rPr>
        <w:t xml:space="preserve"> y publicado en la Gaceta el </w:t>
      </w:r>
      <w:r>
        <w:rPr>
          <w:rFonts w:ascii="Arial" w:hAnsi="Arial" w:cs="Arial"/>
        </w:rPr>
        <w:lastRenderedPageBreak/>
        <w:t xml:space="preserve">21 de Junio  del 2007, mismo que regula las bases para la constitución y funcionamiento del Consejo Económico y Social del Municipio de Tlaquepaque, Jalisco, para el Desarrollo y Competitividad. </w:t>
      </w:r>
    </w:p>
    <w:p w14:paraId="09324CB2" w14:textId="77777777" w:rsidR="00600D44" w:rsidRDefault="00600D44" w:rsidP="00600D44">
      <w:pPr>
        <w:jc w:val="both"/>
        <w:rPr>
          <w:rFonts w:ascii="Arial" w:hAnsi="Arial" w:cs="Arial"/>
        </w:rPr>
      </w:pPr>
    </w:p>
    <w:p w14:paraId="69B50128" w14:textId="77777777" w:rsidR="00600D44" w:rsidRDefault="00600D44" w:rsidP="00600D44">
      <w:pPr>
        <w:jc w:val="both"/>
        <w:rPr>
          <w:rFonts w:ascii="Arial" w:hAnsi="Arial" w:cs="Arial"/>
        </w:rPr>
      </w:pPr>
      <w:r w:rsidRPr="00935FAC">
        <w:rPr>
          <w:rFonts w:ascii="Arial" w:hAnsi="Arial" w:cs="Arial"/>
          <w:b/>
          <w:sz w:val="28"/>
          <w:szCs w:val="28"/>
        </w:rPr>
        <w:t>4</w:t>
      </w:r>
      <w:r w:rsidRPr="00935FAC">
        <w:rPr>
          <w:rFonts w:ascii="Arial" w:hAnsi="Arial" w:cs="Arial"/>
          <w:sz w:val="28"/>
          <w:szCs w:val="28"/>
        </w:rPr>
        <w:t>.-</w:t>
      </w:r>
      <w:r>
        <w:rPr>
          <w:rFonts w:ascii="Arial" w:hAnsi="Arial" w:cs="Arial"/>
        </w:rPr>
        <w:t xml:space="preserve"> </w:t>
      </w:r>
      <w:r w:rsidRPr="00496B4D">
        <w:rPr>
          <w:rFonts w:ascii="Arial" w:hAnsi="Arial" w:cs="Arial"/>
        </w:rPr>
        <w:t xml:space="preserve">Mediante </w:t>
      </w:r>
      <w:r>
        <w:rPr>
          <w:rFonts w:ascii="Arial" w:hAnsi="Arial" w:cs="Arial"/>
        </w:rPr>
        <w:t xml:space="preserve">escrito  de fecha 6 de Agosto del año 2021 suscrito por la Directora de CANACO Tlaquepaque, María Teresa Casillas Ramírez, informa que dicho Consejo dejo de ser vigente. </w:t>
      </w:r>
    </w:p>
    <w:p w14:paraId="5FFA5A15" w14:textId="77777777" w:rsidR="00600D44" w:rsidRDefault="00600D44" w:rsidP="00600D44">
      <w:pPr>
        <w:jc w:val="both"/>
        <w:rPr>
          <w:rFonts w:ascii="Arial" w:hAnsi="Arial" w:cs="Arial"/>
        </w:rPr>
      </w:pPr>
    </w:p>
    <w:p w14:paraId="225ECFD1" w14:textId="77777777" w:rsidR="00600D44" w:rsidRDefault="00600D44" w:rsidP="00600D44">
      <w:pPr>
        <w:jc w:val="both"/>
        <w:rPr>
          <w:rFonts w:ascii="Arial" w:hAnsi="Arial" w:cs="Arial"/>
        </w:rPr>
      </w:pPr>
      <w:r>
        <w:rPr>
          <w:rFonts w:ascii="Arial" w:hAnsi="Arial" w:cs="Arial"/>
        </w:rPr>
        <w:t xml:space="preserve">Así mismo, con número de documento 1032, de fecha 9 de febrero del año en curso, se envía oficio SA 199/2023 suscrito por el Secretario del Ayuntamiento Mtro. Antonio Fernando Chávez Delgadillo, en el que señala que se realizó búsqueda en sus archivos que el 30 de marzo del año 2007 se aprobó la creación del Consejo y posteriormente el día 8 de mayo del mismo año su reglamento interior. </w:t>
      </w:r>
    </w:p>
    <w:p w14:paraId="2A5745E4" w14:textId="77777777" w:rsidR="00600D44" w:rsidRDefault="00600D44" w:rsidP="00600D44">
      <w:pPr>
        <w:jc w:val="both"/>
        <w:rPr>
          <w:rFonts w:ascii="Arial" w:hAnsi="Arial" w:cs="Arial"/>
        </w:rPr>
      </w:pPr>
    </w:p>
    <w:p w14:paraId="712101CF" w14:textId="77777777" w:rsidR="00600D44" w:rsidRDefault="00600D44" w:rsidP="00600D44">
      <w:pPr>
        <w:jc w:val="both"/>
        <w:rPr>
          <w:rFonts w:ascii="Arial" w:hAnsi="Arial" w:cs="Arial"/>
        </w:rPr>
      </w:pPr>
      <w:r>
        <w:rPr>
          <w:rFonts w:ascii="Arial" w:hAnsi="Arial" w:cs="Arial"/>
        </w:rPr>
        <w:t xml:space="preserve">Sin embargo, no se encontró acuerdo aprobado del Pleno relativo a su instalación. </w:t>
      </w:r>
    </w:p>
    <w:p w14:paraId="1A4F5511" w14:textId="77777777" w:rsidR="00600D44" w:rsidRDefault="00600D44" w:rsidP="00600D44">
      <w:pPr>
        <w:jc w:val="both"/>
        <w:rPr>
          <w:rFonts w:ascii="Arial" w:hAnsi="Arial" w:cs="Arial"/>
        </w:rPr>
      </w:pPr>
    </w:p>
    <w:p w14:paraId="707F322F" w14:textId="77777777" w:rsidR="00600D44" w:rsidRDefault="00600D44" w:rsidP="00600D44">
      <w:pPr>
        <w:jc w:val="both"/>
        <w:rPr>
          <w:rFonts w:ascii="Arial" w:hAnsi="Arial" w:cs="Arial"/>
        </w:rPr>
      </w:pPr>
      <w:r>
        <w:rPr>
          <w:rFonts w:ascii="Arial" w:hAnsi="Arial" w:cs="Arial"/>
        </w:rPr>
        <w:t xml:space="preserve">De igual forma, con oficio 036/2023 la Coordinadora General de Desarrollo Económico y Combate a la Desigualdad, C. Dora María </w:t>
      </w:r>
      <w:proofErr w:type="spellStart"/>
      <w:r>
        <w:rPr>
          <w:rFonts w:ascii="Arial" w:hAnsi="Arial" w:cs="Arial"/>
        </w:rPr>
        <w:t>Fafutis</w:t>
      </w:r>
      <w:proofErr w:type="spellEnd"/>
      <w:r>
        <w:rPr>
          <w:rFonts w:ascii="Arial" w:hAnsi="Arial" w:cs="Arial"/>
        </w:rPr>
        <w:t xml:space="preserve"> Morris, que desconoce la implementación, desarrollo y resultados, así como su desempeño y funcionamiento.  Anexo 1   </w:t>
      </w:r>
    </w:p>
    <w:p w14:paraId="5AB51A14" w14:textId="77777777" w:rsidR="00600D44" w:rsidRDefault="00600D44" w:rsidP="00600D44">
      <w:pPr>
        <w:jc w:val="both"/>
        <w:rPr>
          <w:rFonts w:ascii="Arial" w:hAnsi="Arial" w:cs="Arial"/>
        </w:rPr>
      </w:pPr>
    </w:p>
    <w:p w14:paraId="70B64568" w14:textId="77777777" w:rsidR="00600D44" w:rsidRPr="00B5311F" w:rsidRDefault="00600D44" w:rsidP="00600D44">
      <w:pPr>
        <w:jc w:val="both"/>
        <w:rPr>
          <w:rFonts w:ascii="Arial" w:hAnsi="Arial" w:cs="Arial"/>
        </w:rPr>
      </w:pPr>
      <w:r w:rsidRPr="00B81EB5">
        <w:rPr>
          <w:rFonts w:ascii="Arial" w:hAnsi="Arial" w:cs="Arial"/>
          <w:b/>
          <w:sz w:val="28"/>
          <w:szCs w:val="28"/>
        </w:rPr>
        <w:t xml:space="preserve">6.- </w:t>
      </w:r>
      <w:r>
        <w:rPr>
          <w:rFonts w:ascii="Arial" w:hAnsi="Arial" w:cs="Arial"/>
          <w:b/>
          <w:sz w:val="28"/>
          <w:szCs w:val="28"/>
        </w:rPr>
        <w:t xml:space="preserve"> </w:t>
      </w:r>
      <w:r>
        <w:rPr>
          <w:rFonts w:ascii="Arial" w:hAnsi="Arial" w:cs="Arial"/>
        </w:rPr>
        <w:t>Mediante oficio MR022/ 2023 de fecha 17 de Febrero  2023, fue aprobada la Exención de presentar Análisis de Impacto Regulatorio  al no tener impacto económico o cargas administrativas el proyecto de la iniciativa para abrogación del Reglamento  Interior del Consejo Económico y Social del Municipio de Tlaquepaque, Jalisco, para el Desarrollo y la Competitividad. Anexo 2</w:t>
      </w:r>
    </w:p>
    <w:p w14:paraId="1B91A650" w14:textId="77777777" w:rsidR="00600D44" w:rsidRPr="00B81EB5" w:rsidRDefault="00600D44" w:rsidP="00600D44">
      <w:pPr>
        <w:jc w:val="both"/>
        <w:rPr>
          <w:rFonts w:ascii="Arial" w:hAnsi="Arial" w:cs="Arial"/>
          <w:b/>
          <w:sz w:val="28"/>
          <w:szCs w:val="28"/>
        </w:rPr>
      </w:pPr>
    </w:p>
    <w:p w14:paraId="3DA60488" w14:textId="77777777" w:rsidR="00600D44" w:rsidRPr="00973DB9" w:rsidRDefault="00600D44" w:rsidP="00600D44">
      <w:pPr>
        <w:jc w:val="center"/>
        <w:rPr>
          <w:rFonts w:ascii="Arial" w:hAnsi="Arial" w:cs="Arial"/>
          <w:b/>
          <w:sz w:val="28"/>
          <w:szCs w:val="28"/>
        </w:rPr>
      </w:pPr>
      <w:r w:rsidRPr="00973DB9">
        <w:rPr>
          <w:rFonts w:ascii="Arial" w:hAnsi="Arial" w:cs="Arial"/>
          <w:b/>
          <w:sz w:val="28"/>
          <w:szCs w:val="28"/>
        </w:rPr>
        <w:t>C O N S I D E R A N D O S:</w:t>
      </w:r>
    </w:p>
    <w:p w14:paraId="2508BB76" w14:textId="77777777" w:rsidR="00600D44" w:rsidRPr="00973DB9" w:rsidRDefault="00600D44" w:rsidP="00600D44">
      <w:pPr>
        <w:spacing w:after="30"/>
        <w:jc w:val="center"/>
        <w:rPr>
          <w:rFonts w:ascii="Arial" w:hAnsi="Arial" w:cs="Arial"/>
        </w:rPr>
      </w:pPr>
    </w:p>
    <w:p w14:paraId="5B0C607A" w14:textId="77777777" w:rsidR="00600D44" w:rsidRPr="000D1747" w:rsidRDefault="00600D44" w:rsidP="00600D44">
      <w:pPr>
        <w:jc w:val="both"/>
        <w:rPr>
          <w:rFonts w:ascii="Arial" w:hAnsi="Arial" w:cs="Arial"/>
        </w:rPr>
      </w:pPr>
      <w:r w:rsidRPr="00935FAC">
        <w:rPr>
          <w:rFonts w:ascii="Arial" w:hAnsi="Arial" w:cs="Arial"/>
          <w:b/>
          <w:sz w:val="28"/>
          <w:szCs w:val="28"/>
        </w:rPr>
        <w:t>I.</w:t>
      </w:r>
      <w:r w:rsidRPr="000D1747">
        <w:rPr>
          <w:rFonts w:ascii="Arial" w:hAnsi="Arial" w:cs="Arial"/>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04DE1485" w14:textId="77777777" w:rsidR="00600D44" w:rsidRDefault="00600D44" w:rsidP="00600D44">
      <w:pPr>
        <w:jc w:val="both"/>
        <w:rPr>
          <w:rFonts w:ascii="Arial" w:hAnsi="Arial" w:cs="Arial"/>
        </w:rPr>
      </w:pPr>
      <w:r w:rsidRPr="00935FAC">
        <w:rPr>
          <w:rFonts w:ascii="Arial" w:hAnsi="Arial" w:cs="Arial"/>
          <w:b/>
          <w:sz w:val="28"/>
          <w:szCs w:val="28"/>
        </w:rPr>
        <w:t>II.</w:t>
      </w:r>
      <w:r w:rsidRPr="001F22E9">
        <w:rPr>
          <w:rFonts w:ascii="Arial" w:hAnsi="Arial" w:cs="Arial"/>
          <w:b/>
        </w:rPr>
        <w:t>-</w:t>
      </w:r>
      <w:r>
        <w:rPr>
          <w:rFonts w:ascii="Arial" w:hAnsi="Arial" w:cs="Arial"/>
          <w:b/>
        </w:rPr>
        <w:t xml:space="preserve"> </w:t>
      </w:r>
      <w:r>
        <w:rPr>
          <w:rFonts w:ascii="Arial" w:hAnsi="Arial" w:cs="Arial"/>
        </w:rPr>
        <w:t xml:space="preserve">El Reglamento Municipal de Desarrollo Económico Combate a la Desigualdad y la Competitividad de San Pedro Tlaquepaque, en sus artículos  10, 11  señala de la existencia del Consejo Municipal de Desarrollo Económico y su integración, el cual es un organismo auxiliar para el Ayuntamiento.  </w:t>
      </w:r>
    </w:p>
    <w:p w14:paraId="56C5F0E1" w14:textId="77777777" w:rsidR="00600D44" w:rsidRDefault="00600D44" w:rsidP="00600D44">
      <w:pPr>
        <w:jc w:val="both"/>
        <w:rPr>
          <w:rFonts w:ascii="Arial" w:hAnsi="Arial" w:cs="Arial"/>
        </w:rPr>
      </w:pPr>
    </w:p>
    <w:p w14:paraId="02B6DB48" w14:textId="77777777" w:rsidR="00600D44" w:rsidRDefault="00600D44" w:rsidP="00600D44">
      <w:pPr>
        <w:jc w:val="both"/>
        <w:rPr>
          <w:rFonts w:ascii="Arial" w:hAnsi="Arial" w:cs="Arial"/>
        </w:rPr>
      </w:pPr>
      <w:r>
        <w:rPr>
          <w:rFonts w:ascii="Arial" w:hAnsi="Arial" w:cs="Arial"/>
          <w:b/>
          <w:sz w:val="28"/>
          <w:szCs w:val="28"/>
        </w:rPr>
        <w:t>III.-</w:t>
      </w:r>
      <w:r>
        <w:rPr>
          <w:rFonts w:ascii="Arial" w:hAnsi="Arial" w:cs="Arial"/>
        </w:rPr>
        <w:t xml:space="preserve">  En razón de lo anterior, este</w:t>
      </w:r>
      <w:r w:rsidRPr="00B61706">
        <w:rPr>
          <w:rFonts w:ascii="Arial" w:hAnsi="Arial" w:cs="Arial"/>
        </w:rPr>
        <w:t xml:space="preserve"> </w:t>
      </w:r>
      <w:r>
        <w:rPr>
          <w:rFonts w:ascii="Arial" w:hAnsi="Arial" w:cs="Arial"/>
        </w:rPr>
        <w:t>G</w:t>
      </w:r>
      <w:r w:rsidRPr="00B61706">
        <w:rPr>
          <w:rFonts w:ascii="Arial" w:hAnsi="Arial" w:cs="Arial"/>
        </w:rPr>
        <w:t>obierno</w:t>
      </w:r>
      <w:r>
        <w:rPr>
          <w:rFonts w:ascii="Arial" w:hAnsi="Arial" w:cs="Arial"/>
        </w:rPr>
        <w:t xml:space="preserve"> tiene la obligación de que sus normas sean claras, precisas y operativas, por lo tanto se </w:t>
      </w:r>
      <w:r w:rsidRPr="00B61706">
        <w:rPr>
          <w:rFonts w:ascii="Arial" w:hAnsi="Arial" w:cs="Arial"/>
        </w:rPr>
        <w:t xml:space="preserve"> busca </w:t>
      </w:r>
      <w:r>
        <w:rPr>
          <w:rFonts w:ascii="Arial" w:eastAsia="Arial Unicode MS" w:hAnsi="Arial" w:cs="Arial"/>
        </w:rPr>
        <w:t xml:space="preserve"> la abrogación del actual d</w:t>
      </w:r>
      <w:r>
        <w:rPr>
          <w:rFonts w:ascii="Arial" w:hAnsi="Arial" w:cs="Arial"/>
        </w:rPr>
        <w:t xml:space="preserve">el Reglamento Interior del Consejo Económico y Social del Municipio de Tlaquepaque, Jalisco, para el Desarrollo y la Competitividad, ya no tiene validez jurídica, generando una </w:t>
      </w:r>
      <w:proofErr w:type="spellStart"/>
      <w:r>
        <w:rPr>
          <w:rFonts w:ascii="Arial" w:hAnsi="Arial" w:cs="Arial"/>
        </w:rPr>
        <w:t>sobreregulación</w:t>
      </w:r>
      <w:proofErr w:type="spellEnd"/>
      <w:r>
        <w:rPr>
          <w:rFonts w:ascii="Arial" w:hAnsi="Arial" w:cs="Arial"/>
        </w:rPr>
        <w:t xml:space="preserve">  normativa. </w:t>
      </w:r>
    </w:p>
    <w:p w14:paraId="3C071014" w14:textId="77777777" w:rsidR="00600D44" w:rsidRDefault="00600D44" w:rsidP="00600D44">
      <w:pPr>
        <w:jc w:val="both"/>
        <w:rPr>
          <w:rFonts w:ascii="Arial" w:hAnsi="Arial" w:cs="Arial"/>
        </w:rPr>
      </w:pPr>
      <w:r>
        <w:rPr>
          <w:rFonts w:ascii="Arial" w:hAnsi="Arial" w:cs="Arial"/>
        </w:rPr>
        <w:t xml:space="preserve"> </w:t>
      </w:r>
    </w:p>
    <w:p w14:paraId="7600AE93" w14:textId="77777777" w:rsidR="00600D44" w:rsidRDefault="00600D44" w:rsidP="00600D44">
      <w:pPr>
        <w:jc w:val="both"/>
        <w:rPr>
          <w:rFonts w:ascii="Arial" w:hAnsi="Arial" w:cs="Arial"/>
        </w:rPr>
      </w:pPr>
    </w:p>
    <w:p w14:paraId="1336300C" w14:textId="77777777" w:rsidR="00600D44" w:rsidRPr="00575F52" w:rsidRDefault="00600D44" w:rsidP="00600D44">
      <w:pPr>
        <w:jc w:val="both"/>
        <w:rPr>
          <w:rFonts w:ascii="Arial" w:hAnsi="Arial" w:cs="Arial"/>
        </w:rPr>
      </w:pPr>
      <w:r>
        <w:rPr>
          <w:rFonts w:ascii="Arial" w:hAnsi="Arial" w:cs="Arial"/>
        </w:rPr>
        <w:t>Lo anterior de conformidad los artículos</w:t>
      </w:r>
      <w:r w:rsidRPr="008143C0">
        <w:rPr>
          <w:rFonts w:ascii="Arial" w:eastAsia="Arial Unicode MS" w:hAnsi="Arial" w:cs="Arial"/>
        </w:rPr>
        <w:t xml:space="preserve"> 115  fra</w:t>
      </w:r>
      <w:r>
        <w:rPr>
          <w:rFonts w:ascii="Arial" w:eastAsia="Arial Unicode MS" w:hAnsi="Arial" w:cs="Arial"/>
        </w:rPr>
        <w:t xml:space="preserve">cción I, primer párrafo, y II </w:t>
      </w:r>
      <w:r w:rsidRPr="008143C0">
        <w:rPr>
          <w:rFonts w:ascii="Arial" w:eastAsia="Arial Unicode MS" w:hAnsi="Arial" w:cs="Arial"/>
        </w:rPr>
        <w:t xml:space="preserve"> de la Constitución Política de los Estados Unidos  Mexicanos; numerales 1, 2, 73 fracción I y II, así como 77 y 79 de la Constitución Política del Estado de Jalisco;  </w:t>
      </w:r>
      <w:r w:rsidRPr="008143C0">
        <w:rPr>
          <w:rFonts w:ascii="Arial" w:eastAsia="Arial Unicode MS" w:hAnsi="Arial" w:cs="Arial"/>
        </w:rPr>
        <w:lastRenderedPageBreak/>
        <w:t>2, 3, 34, 37,</w:t>
      </w:r>
      <w:r>
        <w:rPr>
          <w:rFonts w:ascii="Arial" w:eastAsia="Arial Unicode MS" w:hAnsi="Arial" w:cs="Arial"/>
        </w:rPr>
        <w:t xml:space="preserve">fraccion II, </w:t>
      </w:r>
      <w:r w:rsidRPr="008143C0">
        <w:rPr>
          <w:rFonts w:ascii="Arial" w:eastAsia="Arial Unicode MS" w:hAnsi="Arial" w:cs="Arial"/>
        </w:rPr>
        <w:t>40 fracción II, 41 fracción III,</w:t>
      </w:r>
      <w:r>
        <w:rPr>
          <w:rFonts w:ascii="Arial" w:eastAsia="Arial Unicode MS" w:hAnsi="Arial" w:cs="Arial"/>
        </w:rPr>
        <w:t xml:space="preserve"> 42 fracción VI,</w:t>
      </w:r>
      <w:r w:rsidRPr="008143C0">
        <w:rPr>
          <w:rFonts w:ascii="Arial" w:eastAsia="Arial Unicode MS" w:hAnsi="Arial" w:cs="Arial"/>
        </w:rPr>
        <w:t xml:space="preserve"> 53 fracción</w:t>
      </w:r>
      <w:r>
        <w:rPr>
          <w:rFonts w:ascii="Arial" w:eastAsia="Arial Unicode MS" w:hAnsi="Arial" w:cs="Arial"/>
        </w:rPr>
        <w:t xml:space="preserve"> I y </w:t>
      </w:r>
      <w:r w:rsidRPr="008143C0">
        <w:rPr>
          <w:rFonts w:ascii="Arial" w:eastAsia="Arial Unicode MS" w:hAnsi="Arial" w:cs="Arial"/>
        </w:rPr>
        <w:t>II, todos de la Ley del Gobierno y  la Adm</w:t>
      </w:r>
      <w:r>
        <w:rPr>
          <w:rFonts w:ascii="Arial" w:eastAsia="Arial Unicode MS" w:hAnsi="Arial" w:cs="Arial"/>
        </w:rPr>
        <w:t>inistración Pública Municipal</w:t>
      </w:r>
      <w:r w:rsidRPr="008143C0">
        <w:rPr>
          <w:rFonts w:ascii="Arial" w:eastAsia="Arial Unicode MS" w:hAnsi="Arial" w:cs="Arial"/>
        </w:rPr>
        <w:t xml:space="preserve"> </w:t>
      </w:r>
      <w:r>
        <w:rPr>
          <w:rFonts w:ascii="Arial" w:eastAsia="Arial Unicode MS" w:hAnsi="Arial" w:cs="Arial"/>
        </w:rPr>
        <w:t>del estado de Jalisco</w:t>
      </w:r>
      <w:r w:rsidRPr="008143C0">
        <w:rPr>
          <w:rFonts w:ascii="Arial" w:eastAsia="Arial Unicode MS" w:hAnsi="Arial" w:cs="Arial"/>
        </w:rPr>
        <w:t>;</w:t>
      </w:r>
      <w:r>
        <w:rPr>
          <w:rFonts w:ascii="Arial" w:eastAsia="Arial Unicode MS" w:hAnsi="Arial" w:cs="Arial"/>
        </w:rPr>
        <w:t xml:space="preserve"> así mismo los artículos 25, fracción XII,</w:t>
      </w:r>
      <w:r w:rsidRPr="008143C0">
        <w:rPr>
          <w:rFonts w:ascii="Arial" w:eastAsia="Arial Unicode MS" w:hAnsi="Arial" w:cs="Arial"/>
        </w:rPr>
        <w:t xml:space="preserve"> 33 fracción I,</w:t>
      </w:r>
      <w:r>
        <w:rPr>
          <w:rFonts w:ascii="Arial" w:eastAsia="Arial Unicode MS" w:hAnsi="Arial" w:cs="Arial"/>
        </w:rPr>
        <w:t xml:space="preserve"> fracción II, </w:t>
      </w:r>
      <w:r w:rsidRPr="008143C0">
        <w:rPr>
          <w:rFonts w:ascii="Arial" w:eastAsia="Arial Unicode MS" w:hAnsi="Arial" w:cs="Arial"/>
        </w:rPr>
        <w:t xml:space="preserve">142, 145 fracción I, 146 y 151 del Reglamento del Gobierno y de la Administración </w:t>
      </w:r>
      <w:proofErr w:type="spellStart"/>
      <w:r w:rsidRPr="008143C0">
        <w:rPr>
          <w:rFonts w:ascii="Arial" w:eastAsia="Arial Unicode MS" w:hAnsi="Arial" w:cs="Arial"/>
        </w:rPr>
        <w:t>Publica</w:t>
      </w:r>
      <w:proofErr w:type="spellEnd"/>
      <w:r w:rsidRPr="008143C0">
        <w:rPr>
          <w:rFonts w:ascii="Arial" w:eastAsia="Arial Unicode MS" w:hAnsi="Arial" w:cs="Arial"/>
        </w:rPr>
        <w:t xml:space="preserve"> del Ayuntamiento Constituc</w:t>
      </w:r>
      <w:r>
        <w:rPr>
          <w:rFonts w:ascii="Arial" w:eastAsia="Arial Unicode MS" w:hAnsi="Arial" w:cs="Arial"/>
        </w:rPr>
        <w:t xml:space="preserve">ional de San Pedro Tlaquepaque  Jalisco, 3, 10, 11 del </w:t>
      </w:r>
      <w:r>
        <w:rPr>
          <w:rFonts w:ascii="Arial" w:hAnsi="Arial" w:cs="Arial"/>
        </w:rPr>
        <w:t>Reglamento Municipal de Desarrollo Económico Combate a la Desigualdad y la Competitividad de San Pedro Tlaquepaque.</w:t>
      </w:r>
    </w:p>
    <w:p w14:paraId="20DDEC8A" w14:textId="77777777" w:rsidR="00600D44" w:rsidRDefault="00600D44" w:rsidP="00600D44">
      <w:pPr>
        <w:jc w:val="both"/>
        <w:rPr>
          <w:rFonts w:ascii="Arial" w:hAnsi="Arial" w:cs="Arial"/>
        </w:rPr>
      </w:pPr>
    </w:p>
    <w:p w14:paraId="7CC83C1A" w14:textId="77777777" w:rsidR="00600D44" w:rsidRDefault="00600D44" w:rsidP="00600D44">
      <w:pPr>
        <w:jc w:val="both"/>
        <w:rPr>
          <w:rFonts w:ascii="Arial" w:hAnsi="Arial" w:cs="Arial"/>
        </w:rPr>
      </w:pPr>
      <w:r w:rsidRPr="000D1747">
        <w:rPr>
          <w:rFonts w:ascii="Arial" w:hAnsi="Arial" w:cs="Arial"/>
        </w:rPr>
        <w:t>Por lo anteriormente expuesto y fundado</w:t>
      </w:r>
      <w:r>
        <w:rPr>
          <w:rFonts w:ascii="Arial" w:hAnsi="Arial" w:cs="Arial"/>
        </w:rPr>
        <w:t xml:space="preserve"> someto a la consideración del P</w:t>
      </w:r>
      <w:r w:rsidRPr="000D1747">
        <w:rPr>
          <w:rFonts w:ascii="Arial" w:hAnsi="Arial" w:cs="Arial"/>
        </w:rPr>
        <w:t>leno del Ayuntamiento los siguientes puntos de:</w:t>
      </w:r>
    </w:p>
    <w:p w14:paraId="28B6A6B6" w14:textId="77777777" w:rsidR="00600D44" w:rsidRDefault="00600D44" w:rsidP="00600D44">
      <w:pPr>
        <w:jc w:val="both"/>
        <w:rPr>
          <w:rFonts w:ascii="Arial" w:hAnsi="Arial" w:cs="Arial"/>
        </w:rPr>
      </w:pPr>
    </w:p>
    <w:p w14:paraId="1322120C" w14:textId="77777777" w:rsidR="00600D44" w:rsidRDefault="00600D44" w:rsidP="00600D44">
      <w:pPr>
        <w:jc w:val="both"/>
        <w:rPr>
          <w:rFonts w:ascii="Arial" w:hAnsi="Arial" w:cs="Arial"/>
        </w:rPr>
      </w:pPr>
    </w:p>
    <w:p w14:paraId="1D1B1022" w14:textId="77777777" w:rsidR="00600D44" w:rsidRPr="00D1203F" w:rsidRDefault="00600D44" w:rsidP="00600D44">
      <w:pPr>
        <w:jc w:val="center"/>
        <w:rPr>
          <w:rFonts w:ascii="Arial" w:hAnsi="Arial" w:cs="Arial"/>
          <w:b/>
          <w:sz w:val="28"/>
          <w:szCs w:val="28"/>
        </w:rPr>
      </w:pPr>
      <w:r w:rsidRPr="00D1203F">
        <w:rPr>
          <w:rFonts w:ascii="Arial" w:hAnsi="Arial" w:cs="Arial"/>
          <w:b/>
          <w:sz w:val="28"/>
          <w:szCs w:val="28"/>
        </w:rPr>
        <w:t>A C U E R D O</w:t>
      </w:r>
    </w:p>
    <w:p w14:paraId="3246B48E" w14:textId="77777777" w:rsidR="00600D44" w:rsidRDefault="00600D44" w:rsidP="00600D44">
      <w:pPr>
        <w:spacing w:after="30"/>
        <w:jc w:val="both"/>
        <w:rPr>
          <w:rFonts w:ascii="Arial" w:hAnsi="Arial" w:cs="Arial"/>
          <w:b/>
        </w:rPr>
      </w:pPr>
    </w:p>
    <w:p w14:paraId="5D897B02" w14:textId="77777777" w:rsidR="00600D44" w:rsidRDefault="00600D44" w:rsidP="00600D44">
      <w:pPr>
        <w:spacing w:after="30"/>
        <w:jc w:val="both"/>
        <w:rPr>
          <w:rFonts w:ascii="Arial" w:hAnsi="Arial" w:cs="Arial"/>
          <w:b/>
        </w:rPr>
      </w:pPr>
    </w:p>
    <w:p w14:paraId="7E40EA3E" w14:textId="77777777" w:rsidR="00600D44" w:rsidRPr="00E55010" w:rsidRDefault="00600D44" w:rsidP="00600D44">
      <w:pPr>
        <w:spacing w:after="30"/>
        <w:jc w:val="both"/>
        <w:rPr>
          <w:rFonts w:ascii="Arial" w:hAnsi="Arial" w:cs="Arial"/>
          <w:b/>
        </w:rPr>
      </w:pPr>
      <w:r>
        <w:rPr>
          <w:rFonts w:ascii="Arial" w:hAnsi="Arial" w:cs="Arial"/>
          <w:b/>
        </w:rPr>
        <w:t>ÚNICO</w:t>
      </w:r>
      <w:r w:rsidRPr="009F521F">
        <w:rPr>
          <w:rFonts w:ascii="Arial" w:hAnsi="Arial" w:cs="Arial"/>
          <w:b/>
        </w:rPr>
        <w:t>.-</w:t>
      </w:r>
      <w:r>
        <w:rPr>
          <w:rFonts w:ascii="Arial" w:hAnsi="Arial" w:cs="Arial"/>
          <w:b/>
        </w:rPr>
        <w:t xml:space="preserve"> SE APRUEBE  TURNAR </w:t>
      </w:r>
      <w:r w:rsidRPr="009F521F">
        <w:rPr>
          <w:rFonts w:ascii="Arial" w:hAnsi="Arial" w:cs="Arial"/>
          <w:b/>
        </w:rPr>
        <w:t>A LA COMISIÓN EDILICIA DE REGLAMENTOS</w:t>
      </w:r>
      <w:r>
        <w:rPr>
          <w:rFonts w:ascii="Arial" w:hAnsi="Arial" w:cs="Arial"/>
          <w:b/>
        </w:rPr>
        <w:t xml:space="preserve"> MUNICIPALES </w:t>
      </w:r>
      <w:r w:rsidRPr="009F521F">
        <w:rPr>
          <w:rFonts w:ascii="Arial" w:hAnsi="Arial" w:cs="Arial"/>
          <w:b/>
        </w:rPr>
        <w:t>Y PUNTOS LEGISLATIVOS,</w:t>
      </w:r>
      <w:r>
        <w:rPr>
          <w:rFonts w:ascii="Arial" w:hAnsi="Arial" w:cs="Arial"/>
          <w:b/>
        </w:rPr>
        <w:t xml:space="preserve"> </w:t>
      </w:r>
      <w:r w:rsidRPr="009F521F">
        <w:rPr>
          <w:rFonts w:ascii="Arial" w:eastAsia="Arial Unicode MS" w:hAnsi="Arial" w:cs="Arial"/>
          <w:b/>
        </w:rPr>
        <w:t xml:space="preserve">LA ABROGACION DEL </w:t>
      </w:r>
      <w:r w:rsidRPr="00E55010">
        <w:rPr>
          <w:rFonts w:ascii="Arial" w:hAnsi="Arial" w:cs="Arial"/>
          <w:b/>
        </w:rPr>
        <w:t xml:space="preserve">REGLAMENTO INTERIOR DEL CONSEJO </w:t>
      </w:r>
      <w:r>
        <w:rPr>
          <w:rFonts w:ascii="Arial" w:hAnsi="Arial" w:cs="Arial"/>
          <w:b/>
        </w:rPr>
        <w:t>ECONÓMICO Y SOCIAL DEL MUNICIPIO DE</w:t>
      </w:r>
      <w:r w:rsidRPr="00E55010">
        <w:rPr>
          <w:rFonts w:ascii="Arial" w:hAnsi="Arial" w:cs="Arial"/>
          <w:b/>
        </w:rPr>
        <w:t xml:space="preserve"> TLAQUEPAQUE</w:t>
      </w:r>
      <w:r>
        <w:rPr>
          <w:rFonts w:ascii="Arial" w:hAnsi="Arial" w:cs="Arial"/>
          <w:b/>
        </w:rPr>
        <w:t xml:space="preserve">, JALISCO, PARA EL DESARROLLO Y LA COMPETITIVIDAD. </w:t>
      </w:r>
    </w:p>
    <w:p w14:paraId="1B6749A8" w14:textId="77777777" w:rsidR="00600D44" w:rsidRPr="00930A01" w:rsidRDefault="00600D44" w:rsidP="00600D44">
      <w:pPr>
        <w:jc w:val="both"/>
        <w:rPr>
          <w:rStyle w:val="Ninguno"/>
          <w:rFonts w:ascii="Arial" w:hAnsi="Arial" w:cs="Arial"/>
        </w:rPr>
      </w:pPr>
    </w:p>
    <w:p w14:paraId="5DC506B3" w14:textId="77777777" w:rsidR="00600D44" w:rsidRPr="00E26B16" w:rsidRDefault="00600D44" w:rsidP="00600D44">
      <w:pPr>
        <w:spacing w:after="30"/>
        <w:jc w:val="both"/>
        <w:rPr>
          <w:rFonts w:ascii="Arial" w:eastAsia="Arial Unicode MS" w:hAnsi="Arial" w:cs="Arial"/>
        </w:rPr>
      </w:pPr>
      <w:r>
        <w:rPr>
          <w:rFonts w:ascii="Arial" w:hAnsi="Arial" w:cs="Arial"/>
          <w:b/>
        </w:rPr>
        <w:t xml:space="preserve"> </w:t>
      </w:r>
      <w:proofErr w:type="gramStart"/>
      <w:r w:rsidRPr="001B194E">
        <w:rPr>
          <w:rFonts w:ascii="Arial" w:hAnsi="Arial" w:cs="Arial"/>
          <w:b/>
        </w:rPr>
        <w:t>NOTIFÍQUESE.-</w:t>
      </w:r>
      <w:proofErr w:type="gramEnd"/>
      <w:r>
        <w:rPr>
          <w:rFonts w:ascii="Arial" w:hAnsi="Arial" w:cs="Arial"/>
        </w:rPr>
        <w:t xml:space="preserve"> Al Presidente de la Comisión Edilicia de</w:t>
      </w:r>
      <w:r w:rsidRPr="00117813">
        <w:rPr>
          <w:rFonts w:ascii="Arial" w:hAnsi="Arial" w:cs="Arial"/>
          <w:bCs/>
        </w:rPr>
        <w:t xml:space="preserve"> </w:t>
      </w:r>
      <w:r>
        <w:rPr>
          <w:rFonts w:ascii="Arial" w:hAnsi="Arial" w:cs="Arial"/>
          <w:bCs/>
        </w:rPr>
        <w:t>Reglamentos Municipales y Puntos Legislativos</w:t>
      </w:r>
      <w:r>
        <w:rPr>
          <w:rFonts w:ascii="Arial" w:hAnsi="Arial" w:cs="Arial"/>
        </w:rPr>
        <w:t>, para que se aboque al estudio y análisis del presente turno y se lleve a cabo la dictaminación correspondiente.</w:t>
      </w:r>
    </w:p>
    <w:p w14:paraId="6A9EEAD3" w14:textId="77777777" w:rsidR="00600D44" w:rsidRPr="00BD09D8" w:rsidRDefault="00600D44" w:rsidP="00600D44">
      <w:pPr>
        <w:jc w:val="both"/>
        <w:rPr>
          <w:rFonts w:ascii="Arial" w:hAnsi="Arial" w:cs="Arial"/>
          <w:sz w:val="18"/>
          <w:szCs w:val="18"/>
        </w:rPr>
      </w:pPr>
    </w:p>
    <w:p w14:paraId="34AD4147" w14:textId="77777777" w:rsidR="00600D44" w:rsidRDefault="00600D44" w:rsidP="00600D44">
      <w:pPr>
        <w:jc w:val="both"/>
        <w:rPr>
          <w:rFonts w:ascii="Arial" w:hAnsi="Arial" w:cs="Arial"/>
        </w:rPr>
      </w:pPr>
    </w:p>
    <w:p w14:paraId="75AE1B61" w14:textId="77777777" w:rsidR="00600D44" w:rsidRDefault="00600D44" w:rsidP="00600D44">
      <w:pPr>
        <w:jc w:val="center"/>
        <w:rPr>
          <w:rFonts w:ascii="Arial" w:hAnsi="Arial" w:cs="Arial"/>
          <w:b/>
          <w:sz w:val="28"/>
          <w:szCs w:val="28"/>
        </w:rPr>
      </w:pPr>
      <w:r w:rsidRPr="00A5418F">
        <w:rPr>
          <w:rFonts w:ascii="Arial" w:hAnsi="Arial" w:cs="Arial"/>
          <w:b/>
          <w:sz w:val="28"/>
          <w:szCs w:val="28"/>
        </w:rPr>
        <w:t>A T E N T A M E N T E</w:t>
      </w:r>
    </w:p>
    <w:p w14:paraId="335D493B" w14:textId="77777777" w:rsidR="00600D44" w:rsidRPr="00A01943" w:rsidRDefault="00600D44" w:rsidP="00600D44">
      <w:pPr>
        <w:jc w:val="center"/>
        <w:rPr>
          <w:rFonts w:ascii="Arial" w:hAnsi="Arial" w:cs="Arial"/>
          <w:b/>
        </w:rPr>
      </w:pPr>
      <w:r w:rsidRPr="00A01943">
        <w:rPr>
          <w:rFonts w:ascii="Arial" w:hAnsi="Arial" w:cs="Arial"/>
          <w:b/>
        </w:rPr>
        <w:t xml:space="preserve">“2023, AÑO DE BICENTENARIO DEL NACIMIENTO DEL ESTADO </w:t>
      </w:r>
    </w:p>
    <w:p w14:paraId="1CCF32FA" w14:textId="77777777" w:rsidR="00600D44" w:rsidRPr="00A01943" w:rsidRDefault="00600D44" w:rsidP="00600D44">
      <w:pPr>
        <w:jc w:val="center"/>
        <w:rPr>
          <w:rFonts w:ascii="Arial" w:hAnsi="Arial" w:cs="Arial"/>
          <w:b/>
        </w:rPr>
      </w:pPr>
      <w:r w:rsidRPr="00A01943">
        <w:rPr>
          <w:rFonts w:ascii="Arial" w:hAnsi="Arial" w:cs="Arial"/>
          <w:b/>
        </w:rPr>
        <w:t>LIBRE Y SOBERANO DE JALISCO”</w:t>
      </w:r>
    </w:p>
    <w:p w14:paraId="53E372CA" w14:textId="77777777" w:rsidR="00600D44" w:rsidRDefault="00600D44" w:rsidP="00600D44">
      <w:pPr>
        <w:jc w:val="center"/>
        <w:rPr>
          <w:rFonts w:ascii="Arial" w:hAnsi="Arial" w:cs="Arial"/>
          <w:b/>
          <w:sz w:val="28"/>
          <w:szCs w:val="28"/>
        </w:rPr>
      </w:pPr>
      <w:r>
        <w:rPr>
          <w:rFonts w:ascii="Arial" w:hAnsi="Arial" w:cs="Arial"/>
          <w:b/>
          <w:sz w:val="28"/>
          <w:szCs w:val="28"/>
        </w:rPr>
        <w:t xml:space="preserve">SAN PEDRO TLAQUEPAQUE, AL DIA DE SU PRESENTACION </w:t>
      </w:r>
    </w:p>
    <w:p w14:paraId="57B7A4A5" w14:textId="77777777" w:rsidR="00600D44" w:rsidRDefault="00600D44" w:rsidP="00600D44">
      <w:pPr>
        <w:jc w:val="center"/>
        <w:rPr>
          <w:rFonts w:ascii="Arial" w:hAnsi="Arial" w:cs="Arial"/>
          <w:b/>
          <w:sz w:val="28"/>
          <w:szCs w:val="28"/>
        </w:rPr>
      </w:pPr>
    </w:p>
    <w:p w14:paraId="5C70C39C" w14:textId="77777777" w:rsidR="00600D44" w:rsidRDefault="00600D44" w:rsidP="00600D44">
      <w:pPr>
        <w:jc w:val="center"/>
        <w:rPr>
          <w:rFonts w:ascii="Arial" w:hAnsi="Arial" w:cs="Arial"/>
          <w:b/>
          <w:sz w:val="28"/>
          <w:szCs w:val="28"/>
        </w:rPr>
      </w:pPr>
    </w:p>
    <w:p w14:paraId="6D0D1BEC" w14:textId="77777777" w:rsidR="00600D44" w:rsidRPr="008C3412" w:rsidRDefault="00600D44" w:rsidP="00600D44">
      <w:pPr>
        <w:jc w:val="center"/>
        <w:rPr>
          <w:rFonts w:ascii="Arial" w:hAnsi="Arial" w:cs="Arial"/>
          <w:b/>
          <w:sz w:val="28"/>
          <w:szCs w:val="28"/>
        </w:rPr>
      </w:pPr>
      <w:r w:rsidRPr="008C3412">
        <w:rPr>
          <w:rFonts w:ascii="Arial" w:hAnsi="Arial" w:cs="Arial"/>
          <w:b/>
          <w:sz w:val="28"/>
          <w:szCs w:val="28"/>
        </w:rPr>
        <w:t xml:space="preserve">MTRO. </w:t>
      </w:r>
      <w:r>
        <w:rPr>
          <w:rFonts w:ascii="Arial" w:hAnsi="Arial" w:cs="Arial"/>
          <w:b/>
          <w:sz w:val="28"/>
          <w:szCs w:val="28"/>
        </w:rPr>
        <w:t>JOSÉ LUIS SALAZAR MARTÍNEZ</w:t>
      </w:r>
    </w:p>
    <w:p w14:paraId="2AF52E49" w14:textId="77777777" w:rsidR="00600D44" w:rsidRDefault="00600D44" w:rsidP="00600D44">
      <w:pPr>
        <w:jc w:val="center"/>
        <w:rPr>
          <w:sz w:val="28"/>
          <w:szCs w:val="28"/>
        </w:rPr>
      </w:pPr>
      <w:r w:rsidRPr="008C3412">
        <w:rPr>
          <w:rFonts w:ascii="Arial" w:hAnsi="Arial" w:cs="Arial"/>
          <w:b/>
          <w:sz w:val="28"/>
          <w:szCs w:val="28"/>
        </w:rPr>
        <w:t xml:space="preserve"> SÍNDICO MUNICIP</w:t>
      </w:r>
      <w:r>
        <w:rPr>
          <w:rFonts w:ascii="Arial" w:hAnsi="Arial" w:cs="Arial"/>
          <w:b/>
          <w:sz w:val="28"/>
          <w:szCs w:val="28"/>
        </w:rPr>
        <w:t>AL.</w:t>
      </w:r>
    </w:p>
    <w:p w14:paraId="01AC7D33" w14:textId="472AFEFB" w:rsidR="00996A23" w:rsidRPr="00996A23" w:rsidRDefault="00BD09D8" w:rsidP="00996A23">
      <w:pPr>
        <w:jc w:val="both"/>
        <w:rPr>
          <w:rStyle w:val="TextoCar"/>
          <w:rFonts w:eastAsiaTheme="minorHAnsi"/>
          <w:sz w:val="24"/>
          <w:szCs w:val="24"/>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 xml:space="preserve">Mirna Citlalli Amaya de Luna: </w:t>
      </w:r>
      <w:r w:rsidR="00F624EC">
        <w:rPr>
          <w:rFonts w:ascii="Arial" w:hAnsi="Arial" w:cs="Arial"/>
        </w:rPr>
        <w:t xml:space="preserve">Gracias, </w:t>
      </w:r>
      <w:r w:rsidR="00F624EC">
        <w:rPr>
          <w:rStyle w:val="TextoCar"/>
          <w:rFonts w:eastAsiaTheme="minorHAnsi"/>
          <w:sz w:val="24"/>
          <w:szCs w:val="24"/>
        </w:rPr>
        <w:t>p</w:t>
      </w:r>
      <w:r w:rsidR="0015530B" w:rsidRPr="00C43455">
        <w:rPr>
          <w:rStyle w:val="TextoCar"/>
          <w:rFonts w:eastAsiaTheme="minorHAnsi"/>
          <w:sz w:val="24"/>
          <w:szCs w:val="24"/>
        </w:rPr>
        <w:t>or lo que en votación económica les pregunto quienes estén por la afirmativa de</w:t>
      </w:r>
      <w:r w:rsidR="00F624EC">
        <w:rPr>
          <w:rStyle w:val="TextoCar"/>
          <w:rFonts w:eastAsiaTheme="minorHAnsi"/>
          <w:sz w:val="24"/>
          <w:szCs w:val="24"/>
        </w:rPr>
        <w:t xml:space="preserve"> este</w:t>
      </w:r>
      <w:r w:rsidR="0015530B" w:rsidRPr="00C43455">
        <w:rPr>
          <w:rStyle w:val="TextoCar"/>
          <w:rFonts w:eastAsiaTheme="minorHAnsi"/>
          <w:sz w:val="24"/>
          <w:szCs w:val="24"/>
        </w:rPr>
        <w:t xml:space="preserve"> turno a comisi</w:t>
      </w:r>
      <w:r w:rsidR="0015530B">
        <w:rPr>
          <w:rStyle w:val="TextoCar"/>
          <w:rFonts w:eastAsiaTheme="minorHAnsi"/>
          <w:sz w:val="24"/>
          <w:szCs w:val="24"/>
        </w:rPr>
        <w:t>ón</w:t>
      </w:r>
      <w:r w:rsidR="00F624EC">
        <w:rPr>
          <w:rStyle w:val="TextoCar"/>
          <w:rFonts w:eastAsiaTheme="minorHAnsi"/>
          <w:sz w:val="24"/>
          <w:szCs w:val="24"/>
        </w:rPr>
        <w:t>, lo manifiesten levantando su mano</w:t>
      </w:r>
      <w:r w:rsidR="0015530B" w:rsidRPr="00C43455">
        <w:rPr>
          <w:rStyle w:val="TextoCar"/>
          <w:rFonts w:eastAsiaTheme="minorHAnsi"/>
          <w:sz w:val="24"/>
          <w:szCs w:val="24"/>
        </w:rPr>
        <w:t>,</w:t>
      </w:r>
      <w:r w:rsidR="0015530B">
        <w:rPr>
          <w:rStyle w:val="TextoCar"/>
          <w:rFonts w:eastAsiaTheme="minorHAnsi"/>
          <w:sz w:val="24"/>
          <w:szCs w:val="24"/>
        </w:rPr>
        <w:t xml:space="preserve"> ¿a favor?, gracias, </w:t>
      </w:r>
      <w:r w:rsidR="00F624EC">
        <w:rPr>
          <w:rStyle w:val="TextoCar"/>
          <w:rFonts w:eastAsiaTheme="minorHAnsi"/>
          <w:sz w:val="24"/>
          <w:szCs w:val="24"/>
        </w:rPr>
        <w:t xml:space="preserve">es </w:t>
      </w:r>
      <w:r w:rsidR="0015530B">
        <w:rPr>
          <w:rStyle w:val="TextoCar"/>
          <w:rFonts w:eastAsiaTheme="minorHAnsi"/>
          <w:sz w:val="24"/>
          <w:szCs w:val="24"/>
        </w:rPr>
        <w:t>aprobado por unanimidad.</w:t>
      </w:r>
      <w:r w:rsidR="00F624EC">
        <w:rPr>
          <w:rStyle w:val="TextoCar"/>
          <w:rFonts w:eastAsiaTheme="minorHAnsi"/>
          <w:sz w:val="24"/>
          <w:szCs w:val="24"/>
        </w:rPr>
        <w:t xml:space="preserve"> </w:t>
      </w:r>
      <w:r w:rsidR="00F624EC" w:rsidRPr="00F624EC">
        <w:rPr>
          <w:rStyle w:val="TextoCar"/>
          <w:rFonts w:eastAsiaTheme="minorHAnsi"/>
          <w:b/>
          <w:bCs/>
          <w:sz w:val="24"/>
          <w:szCs w:val="24"/>
        </w:rPr>
        <w:t>E</w:t>
      </w:r>
      <w:r w:rsidR="00996A23" w:rsidRPr="00996A23">
        <w:rPr>
          <w:rFonts w:ascii="Arial" w:hAnsi="Arial" w:cs="Arial"/>
          <w:b/>
        </w:rPr>
        <w:t>stando presentes 19 (diecinueve) integrantes del pleno, en forma económica fueron emitidos 19 (diecinueve) votos a favor, por lo que en unanimidad fue aprobado</w:t>
      </w:r>
      <w:r w:rsidR="00996A23" w:rsidRPr="00996A23">
        <w:rPr>
          <w:rFonts w:ascii="Arial" w:hAnsi="Arial" w:cs="Arial"/>
        </w:rPr>
        <w:t xml:space="preserve"> el turno a comisión presentado por el </w:t>
      </w:r>
      <w:r w:rsidR="00996A23" w:rsidRPr="00996A23">
        <w:rPr>
          <w:rFonts w:ascii="Arial" w:hAnsi="Arial" w:cs="Arial"/>
          <w:b/>
        </w:rPr>
        <w:t>Mtro. José Luis Salazar Martínez, Síndico Municipal, bajo el siguiente:</w:t>
      </w:r>
      <w:r w:rsidR="00996A23" w:rsidRPr="00996A23">
        <w:rPr>
          <w:rFonts w:ascii="Arial" w:hAnsi="Arial" w:cs="Arial"/>
        </w:rPr>
        <w:t>------------------------------------------------------------------------------------------------------------------------------------------------------------------------------------------------------------------</w:t>
      </w:r>
      <w:r w:rsidR="00996A23" w:rsidRPr="00996A23">
        <w:rPr>
          <w:rFonts w:ascii="Arial" w:hAnsi="Arial" w:cs="Arial"/>
          <w:b/>
        </w:rPr>
        <w:t>ACUERDO NÚMERO 0389/2023/TC</w:t>
      </w:r>
      <w:r w:rsidR="00996A23" w:rsidRPr="00996A23">
        <w:rPr>
          <w:rFonts w:ascii="Arial" w:hAnsi="Arial" w:cs="Arial"/>
        </w:rPr>
        <w:t>----------------------------------------------------------------------------------------------------------------------------------------</w:t>
      </w:r>
      <w:r w:rsidR="00996A23" w:rsidRPr="00996A23">
        <w:rPr>
          <w:rFonts w:ascii="Arial" w:hAnsi="Arial" w:cs="Arial"/>
          <w:b/>
          <w:bCs/>
        </w:rPr>
        <w:t xml:space="preserve">ÚNICO. – </w:t>
      </w:r>
      <w:r w:rsidR="00996A23" w:rsidRPr="00996A23">
        <w:rPr>
          <w:rFonts w:ascii="Arial" w:hAnsi="Arial" w:cs="Arial"/>
        </w:rPr>
        <w:t xml:space="preserve">El Pleno del Ayuntamiento Constitucional de San Pedro Tlaquepaque, aprueba y autoriza el turno a la Comisión </w:t>
      </w:r>
      <w:r w:rsidR="00996A23" w:rsidRPr="00996A23">
        <w:rPr>
          <w:rFonts w:ascii="Arial" w:hAnsi="Arial" w:cs="Arial"/>
          <w:bCs/>
        </w:rPr>
        <w:t xml:space="preserve">Edilicia de </w:t>
      </w:r>
      <w:r w:rsidR="00996A23" w:rsidRPr="00996A23">
        <w:rPr>
          <w:rFonts w:ascii="Arial" w:hAnsi="Arial" w:cs="Arial"/>
          <w:b/>
        </w:rPr>
        <w:t xml:space="preserve">Reglamentos Municipales y Puntos Legislativos, </w:t>
      </w:r>
      <w:r w:rsidR="00996A23" w:rsidRPr="00996A23">
        <w:rPr>
          <w:rFonts w:ascii="Arial" w:eastAsia="Arial Unicode MS" w:hAnsi="Arial" w:cs="Arial"/>
          <w:b/>
        </w:rPr>
        <w:t xml:space="preserve">la abrogación del </w:t>
      </w:r>
      <w:r w:rsidR="00996A23" w:rsidRPr="00996A23">
        <w:rPr>
          <w:rFonts w:ascii="Arial" w:hAnsi="Arial" w:cs="Arial"/>
          <w:b/>
        </w:rPr>
        <w:t>Reglamento Interior del Consejo Económico y Social del Municipio de</w:t>
      </w:r>
      <w:r w:rsidR="00996A23" w:rsidRPr="00996A23">
        <w:rPr>
          <w:rFonts w:ascii="Arial" w:hAnsi="Arial" w:cs="Arial"/>
          <w:b/>
          <w:color w:val="FF0000"/>
        </w:rPr>
        <w:t xml:space="preserve"> </w:t>
      </w:r>
      <w:r w:rsidR="00996A23" w:rsidRPr="00996A23">
        <w:rPr>
          <w:rFonts w:ascii="Arial" w:hAnsi="Arial" w:cs="Arial"/>
          <w:b/>
        </w:rPr>
        <w:t>Tlaquepaque, Jalisco, para el Desarrollo y la Competitividad.</w:t>
      </w:r>
      <w:r w:rsidR="00996A23" w:rsidRPr="00996A23">
        <w:rPr>
          <w:rFonts w:ascii="Arial" w:hAnsi="Arial" w:cs="Arial"/>
        </w:rPr>
        <w:t>------------------------------------------------------------------------------------------------------------------------------------------------------------------------------</w:t>
      </w:r>
    </w:p>
    <w:p w14:paraId="1575151D" w14:textId="77777777" w:rsidR="0015530B" w:rsidRDefault="0015530B" w:rsidP="0015530B">
      <w:pPr>
        <w:jc w:val="both"/>
        <w:rPr>
          <w:rStyle w:val="Fuentedeprrafopredeter1"/>
          <w:rFonts w:ascii="Arial" w:hAnsi="Arial" w:cs="Arial"/>
          <w:color w:val="000000" w:themeColor="text1"/>
        </w:rPr>
      </w:pPr>
      <w:r w:rsidRPr="00EC7E16">
        <w:rPr>
          <w:rFonts w:ascii="Arial" w:hAnsi="Arial" w:cs="Arial"/>
          <w:b/>
          <w:color w:val="000000" w:themeColor="text1"/>
        </w:rPr>
        <w:lastRenderedPageBreak/>
        <w:t>FUNDAMENTO LEGAL.-</w:t>
      </w:r>
      <w:r w:rsidRPr="00EC7E16">
        <w:rPr>
          <w:rFonts w:ascii="Arial" w:hAnsi="Arial" w:cs="Arial"/>
          <w:i/>
          <w:color w:val="000000" w:themeColor="text1"/>
        </w:rPr>
        <w:t xml:space="preserve"> </w:t>
      </w:r>
      <w:r w:rsidRPr="00EC7E16">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Pr="00EC7E16">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Pr>
          <w:rStyle w:val="Fuentedeprrafopredeter1"/>
          <w:rFonts w:ascii="Arial" w:hAnsi="Arial" w:cs="Arial"/>
          <w:color w:val="000000" w:themeColor="text1"/>
        </w:rPr>
        <w:t>.-------------------------------------------------------------------------------------------------------------------------------------------------------------------------------------------------------</w:t>
      </w:r>
    </w:p>
    <w:p w14:paraId="07904F63" w14:textId="10C228DA" w:rsidR="0015530B" w:rsidRDefault="0015530B" w:rsidP="0015530B">
      <w:pPr>
        <w:jc w:val="both"/>
        <w:rPr>
          <w:rFonts w:ascii="Arial" w:hAnsi="Arial" w:cs="Arial"/>
        </w:rPr>
      </w:pPr>
      <w:r w:rsidRPr="00E4026D">
        <w:rPr>
          <w:rFonts w:ascii="Arial" w:hAnsi="Arial" w:cs="Arial"/>
          <w:b/>
        </w:rPr>
        <w:t>NOTIFÍQUESE.-</w:t>
      </w:r>
      <w:r w:rsidR="00E4026D" w:rsidRPr="00E4026D">
        <w:rPr>
          <w:rFonts w:ascii="Arial" w:hAnsi="Arial" w:cs="Arial"/>
          <w:b/>
        </w:rPr>
        <w:t xml:space="preserve"> </w:t>
      </w:r>
      <w:r w:rsidR="00E4026D" w:rsidRPr="00E4026D">
        <w:rPr>
          <w:rFonts w:ascii="Arial" w:hAnsi="Arial" w:cs="Arial"/>
        </w:rPr>
        <w:t xml:space="preserve">Regidora Presidenta de la Comisión Edilicia de Reglamentos Municipales y Puntos Legislativos, </w:t>
      </w:r>
      <w:r w:rsidRPr="00E4026D">
        <w:rPr>
          <w:rFonts w:ascii="Arial" w:hAnsi="Arial" w:cs="Arial"/>
        </w:rPr>
        <w:t>para su conocimiento y efectos legales a que haya lugar.-------------------------------------------------------------------------------------------------------------------</w:t>
      </w:r>
      <w:r w:rsidR="00E4026D" w:rsidRPr="00E4026D">
        <w:rPr>
          <w:rFonts w:ascii="Arial" w:hAnsi="Arial" w:cs="Arial"/>
        </w:rPr>
        <w:t>---------------------------------------------------------------------------</w:t>
      </w:r>
      <w:r w:rsidRPr="00E4026D">
        <w:rPr>
          <w:rFonts w:ascii="Arial" w:hAnsi="Arial" w:cs="Arial"/>
        </w:rPr>
        <w:t>-------------</w:t>
      </w: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 </w:t>
      </w:r>
      <w:r w:rsidR="00664F6F" w:rsidRPr="003A416F">
        <w:rPr>
          <w:rFonts w:ascii="Arial" w:hAnsi="Arial" w:cs="Arial"/>
          <w:b/>
        </w:rPr>
        <w:t>D)</w:t>
      </w:r>
      <w:r w:rsidR="00664F6F" w:rsidRPr="003A416F">
        <w:rPr>
          <w:rFonts w:ascii="Arial" w:hAnsi="Arial" w:cs="Arial"/>
        </w:rPr>
        <w:t xml:space="preserve"> Iniciativa suscrita por la </w:t>
      </w:r>
      <w:r w:rsidR="00664F6F" w:rsidRPr="003A416F">
        <w:rPr>
          <w:rFonts w:ascii="Arial" w:hAnsi="Arial" w:cs="Arial"/>
          <w:b/>
        </w:rPr>
        <w:t xml:space="preserve">Regidora Adriana del Carmen Zúñiga Guerrero, </w:t>
      </w:r>
      <w:r w:rsidR="00664F6F" w:rsidRPr="003A416F">
        <w:rPr>
          <w:rFonts w:ascii="Arial" w:hAnsi="Arial" w:cs="Arial"/>
        </w:rPr>
        <w:t xml:space="preserve">mediante la cual propone el turno a la </w:t>
      </w:r>
      <w:r w:rsidR="00664F6F" w:rsidRPr="003A416F">
        <w:rPr>
          <w:rFonts w:ascii="Arial" w:hAnsi="Arial" w:cs="Arial"/>
          <w:b/>
        </w:rPr>
        <w:t>Comisión Edilicia de Hacienda, Patrimonio y Presupuesto,</w:t>
      </w:r>
      <w:r w:rsidR="00664F6F" w:rsidRPr="003A416F">
        <w:rPr>
          <w:rStyle w:val="Fuentedeprrafopredeter2"/>
          <w:rFonts w:ascii="Arial" w:eastAsia="MS Mincho" w:hAnsi="Arial" w:cs="Arial"/>
        </w:rPr>
        <w:t xml:space="preserve"> </w:t>
      </w:r>
      <w:r w:rsidR="00664F6F" w:rsidRPr="003A416F">
        <w:rPr>
          <w:rFonts w:ascii="Arial" w:eastAsia="Arial Unicode MS" w:hAnsi="Arial" w:cs="Arial"/>
        </w:rPr>
        <w:t>para el estudio, análisis y dictaminación</w:t>
      </w:r>
      <w:r w:rsidR="00664F6F" w:rsidRPr="003A416F">
        <w:rPr>
          <w:rStyle w:val="Fuentedeprrafopredeter2"/>
          <w:rFonts w:ascii="Arial" w:eastAsia="MS Mincho" w:hAnsi="Arial" w:cs="Arial"/>
        </w:rPr>
        <w:t xml:space="preserve"> del p</w:t>
      </w:r>
      <w:r w:rsidR="00664F6F" w:rsidRPr="003A416F">
        <w:rPr>
          <w:rFonts w:ascii="Arial" w:hAnsi="Arial" w:cs="Arial"/>
        </w:rPr>
        <w:t xml:space="preserve">royecto que tiene por objeto </w:t>
      </w:r>
      <w:r w:rsidR="00664F6F" w:rsidRPr="003A416F">
        <w:rPr>
          <w:rFonts w:ascii="Arial" w:hAnsi="Arial" w:cs="Arial"/>
          <w:b/>
          <w:bCs/>
        </w:rPr>
        <w:t>denominar al Parque Central del Fraccionamiento Parques del Bosque</w:t>
      </w:r>
      <w:r w:rsidR="00664F6F" w:rsidRPr="003A416F">
        <w:rPr>
          <w:rFonts w:ascii="Arial" w:hAnsi="Arial" w:cs="Arial"/>
        </w:rPr>
        <w:t xml:space="preserve">, ubicado en la calle Primavera entre Padre Xavier </w:t>
      </w:r>
      <w:proofErr w:type="spellStart"/>
      <w:r w:rsidR="00664F6F" w:rsidRPr="003A416F">
        <w:rPr>
          <w:rFonts w:ascii="Arial" w:hAnsi="Arial" w:cs="Arial"/>
        </w:rPr>
        <w:t>Scheifler</w:t>
      </w:r>
      <w:proofErr w:type="spellEnd"/>
      <w:r w:rsidR="00664F6F" w:rsidRPr="003A416F">
        <w:rPr>
          <w:rFonts w:ascii="Arial" w:hAnsi="Arial" w:cs="Arial"/>
        </w:rPr>
        <w:t xml:space="preserve"> y Bahía de Acapulco con el nombre de </w:t>
      </w:r>
      <w:r w:rsidR="00664F6F" w:rsidRPr="003A416F">
        <w:rPr>
          <w:rFonts w:ascii="Arial" w:hAnsi="Arial" w:cs="Arial"/>
          <w:b/>
          <w:bCs/>
        </w:rPr>
        <w:t>“Licenciado Arturo Gleason Santana”</w:t>
      </w:r>
      <w:r w:rsidR="00F624EC">
        <w:rPr>
          <w:rFonts w:ascii="Arial" w:hAnsi="Arial" w:cs="Arial"/>
          <w:b/>
          <w:bCs/>
        </w:rPr>
        <w:t>,</w:t>
      </w:r>
      <w:r w:rsidR="00664F6F" w:rsidRPr="003A416F">
        <w:rPr>
          <w:rFonts w:ascii="Arial" w:hAnsi="Arial" w:cs="Arial"/>
        </w:rPr>
        <w:t xml:space="preserve"> </w:t>
      </w:r>
      <w:r>
        <w:rPr>
          <w:rFonts w:ascii="Arial" w:hAnsi="Arial" w:cs="Arial"/>
        </w:rPr>
        <w:t>es cuanto Presidenta</w:t>
      </w:r>
      <w:r w:rsidRPr="006A1C51">
        <w:rPr>
          <w:rFonts w:ascii="Arial" w:hAnsi="Arial" w:cs="Arial"/>
        </w:rPr>
        <w:t>.</w:t>
      </w:r>
      <w:r>
        <w:rPr>
          <w:rFonts w:ascii="Arial" w:hAnsi="Arial" w:cs="Arial"/>
        </w:rPr>
        <w:t>----------------------------------------------------------------------------------------------------------------------------------------------------</w:t>
      </w:r>
      <w:r w:rsidR="00F624EC">
        <w:rPr>
          <w:rFonts w:ascii="Arial" w:hAnsi="Arial" w:cs="Arial"/>
        </w:rPr>
        <w:t>-</w:t>
      </w:r>
      <w:r>
        <w:rPr>
          <w:rFonts w:ascii="Arial" w:hAnsi="Arial" w:cs="Arial"/>
        </w:rPr>
        <w:t xml:space="preserve">-- </w:t>
      </w:r>
    </w:p>
    <w:p w14:paraId="18719892" w14:textId="77777777" w:rsidR="00600D44" w:rsidRPr="00FB6D26" w:rsidRDefault="00600D44" w:rsidP="00600D44">
      <w:pPr>
        <w:tabs>
          <w:tab w:val="left" w:pos="6765"/>
        </w:tabs>
        <w:spacing w:after="30"/>
        <w:rPr>
          <w:rFonts w:ascii="Arial" w:hAnsi="Arial" w:cs="Arial"/>
          <w:b/>
        </w:rPr>
      </w:pPr>
      <w:r w:rsidRPr="00FB6D26">
        <w:rPr>
          <w:rFonts w:ascii="Arial" w:hAnsi="Arial" w:cs="Arial"/>
          <w:b/>
        </w:rPr>
        <w:t>INTEGRANTES DEL HONORABLE AYUNTAMIENTO</w:t>
      </w:r>
    </w:p>
    <w:p w14:paraId="58F6E6E3" w14:textId="77777777" w:rsidR="00600D44" w:rsidRPr="00FB6D26" w:rsidRDefault="00600D44" w:rsidP="00600D44">
      <w:pPr>
        <w:spacing w:after="30"/>
        <w:rPr>
          <w:rFonts w:ascii="Arial" w:hAnsi="Arial" w:cs="Arial"/>
          <w:b/>
        </w:rPr>
      </w:pPr>
      <w:r w:rsidRPr="00FB6D26">
        <w:rPr>
          <w:rFonts w:ascii="Arial" w:hAnsi="Arial" w:cs="Arial"/>
          <w:b/>
        </w:rPr>
        <w:t>DE SAN PEDRO TLAQUEPAQUE, JALISCO.</w:t>
      </w:r>
    </w:p>
    <w:p w14:paraId="1304881B" w14:textId="77777777" w:rsidR="00600D44" w:rsidRPr="00FB6D26" w:rsidRDefault="00600D44" w:rsidP="00600D44">
      <w:pPr>
        <w:spacing w:after="30"/>
        <w:rPr>
          <w:rFonts w:ascii="Arial" w:hAnsi="Arial" w:cs="Arial"/>
          <w:b/>
        </w:rPr>
      </w:pPr>
      <w:r w:rsidRPr="00FB6D26">
        <w:rPr>
          <w:rFonts w:ascii="Arial" w:hAnsi="Arial" w:cs="Arial"/>
          <w:b/>
        </w:rPr>
        <w:t>P R E S E N T E.</w:t>
      </w:r>
    </w:p>
    <w:p w14:paraId="2FE62E07" w14:textId="77777777" w:rsidR="00600D44" w:rsidRPr="00FB6D26" w:rsidRDefault="00600D44" w:rsidP="00600D44">
      <w:pPr>
        <w:spacing w:line="360" w:lineRule="auto"/>
        <w:jc w:val="both"/>
        <w:rPr>
          <w:rFonts w:ascii="Arial" w:hAnsi="Arial" w:cs="Arial"/>
          <w:b/>
        </w:rPr>
      </w:pPr>
    </w:p>
    <w:p w14:paraId="5DC28459" w14:textId="77777777" w:rsidR="00600D44" w:rsidRDefault="00600D44" w:rsidP="00600D44">
      <w:pPr>
        <w:spacing w:line="276" w:lineRule="auto"/>
        <w:jc w:val="both"/>
        <w:rPr>
          <w:rFonts w:ascii="Arial" w:hAnsi="Arial" w:cs="Arial"/>
        </w:rPr>
      </w:pPr>
      <w:r>
        <w:rPr>
          <w:rFonts w:ascii="Arial" w:hAnsi="Arial" w:cs="Arial"/>
          <w:b/>
          <w:sz w:val="28"/>
          <w:szCs w:val="28"/>
        </w:rPr>
        <w:t>Adriana del Carmen Zúñiga Guerrero,</w:t>
      </w:r>
      <w:r>
        <w:rPr>
          <w:rFonts w:ascii="Arial" w:hAnsi="Arial" w:cs="Arial"/>
        </w:rPr>
        <w:t xml:space="preserve"> en mi carácter de Regidora</w:t>
      </w:r>
      <w:r w:rsidRPr="00235E2A">
        <w:rPr>
          <w:rFonts w:ascii="Arial" w:hAnsi="Arial" w:cs="Arial"/>
        </w:rPr>
        <w:t xml:space="preserve"> Municipal de San Pedro Tlaquepaque,</w:t>
      </w:r>
      <w:r w:rsidRPr="00235E2A">
        <w:rPr>
          <w:rFonts w:ascii="Arial" w:eastAsia="Arial Unicode MS" w:hAnsi="Arial" w:cs="Arial"/>
        </w:rPr>
        <w:t xml:space="preserve"> me permito someter a consideración de este Órgano de Gobierno Municipal, la siguiente </w:t>
      </w:r>
      <w:r w:rsidRPr="00BE2CDF">
        <w:rPr>
          <w:rFonts w:ascii="Arial" w:hAnsi="Arial" w:cs="Arial"/>
          <w:b/>
        </w:rPr>
        <w:t>Iniciativa de</w:t>
      </w:r>
      <w:r w:rsidRPr="00235E2A">
        <w:rPr>
          <w:rFonts w:ascii="Arial" w:hAnsi="Arial" w:cs="Arial"/>
        </w:rPr>
        <w:t xml:space="preserve"> </w:t>
      </w:r>
      <w:r w:rsidRPr="00610081">
        <w:rPr>
          <w:rFonts w:ascii="Arial" w:hAnsi="Arial" w:cs="Arial"/>
          <w:b/>
          <w:sz w:val="28"/>
          <w:szCs w:val="28"/>
        </w:rPr>
        <w:t>TURNO A COMISION</w:t>
      </w:r>
      <w:r w:rsidRPr="00235E2A">
        <w:rPr>
          <w:rFonts w:ascii="Arial" w:hAnsi="Arial" w:cs="Arial"/>
        </w:rPr>
        <w:t xml:space="preserve"> </w:t>
      </w:r>
      <w:r w:rsidRPr="00235E2A">
        <w:rPr>
          <w:rFonts w:ascii="Arial" w:hAnsi="Arial" w:cs="Arial"/>
          <w:b/>
          <w:bCs/>
        </w:rPr>
        <w:t xml:space="preserve">que tiene por objeto </w:t>
      </w:r>
      <w:r>
        <w:rPr>
          <w:rFonts w:ascii="Arial" w:hAnsi="Arial" w:cs="Arial"/>
          <w:b/>
          <w:bCs/>
        </w:rPr>
        <w:t xml:space="preserve">nominar al Parque Central del Fraccionamiento Parques del Bosque ubicado </w:t>
      </w:r>
      <w:r w:rsidRPr="001E3F4C">
        <w:rPr>
          <w:rFonts w:ascii="Arial" w:hAnsi="Arial" w:cs="Arial"/>
          <w:b/>
          <w:bCs/>
        </w:rPr>
        <w:t xml:space="preserve">en </w:t>
      </w:r>
      <w:r w:rsidRPr="001E3F4C">
        <w:rPr>
          <w:rFonts w:ascii="Arial" w:hAnsi="Arial" w:cs="Arial"/>
          <w:b/>
        </w:rPr>
        <w:t xml:space="preserve">la calle Primavera entre Padre Xavier </w:t>
      </w:r>
      <w:proofErr w:type="spellStart"/>
      <w:r w:rsidRPr="001E3F4C">
        <w:rPr>
          <w:rFonts w:ascii="Arial" w:hAnsi="Arial" w:cs="Arial"/>
          <w:b/>
        </w:rPr>
        <w:t>Scheifler</w:t>
      </w:r>
      <w:proofErr w:type="spellEnd"/>
      <w:r w:rsidRPr="001E3F4C">
        <w:rPr>
          <w:rFonts w:ascii="Arial" w:hAnsi="Arial" w:cs="Arial"/>
          <w:b/>
        </w:rPr>
        <w:t xml:space="preserve"> y Bahía de Acapulco </w:t>
      </w:r>
      <w:r>
        <w:rPr>
          <w:rFonts w:ascii="Arial" w:hAnsi="Arial" w:cs="Arial"/>
          <w:b/>
          <w:bCs/>
        </w:rPr>
        <w:t xml:space="preserve">con el nombre de “Licenciado Arturo Gleason Santana” </w:t>
      </w:r>
      <w:r>
        <w:rPr>
          <w:rFonts w:ascii="Arial" w:hAnsi="Arial" w:cs="Arial"/>
        </w:rPr>
        <w:t>de conformidad con los siguientes</w:t>
      </w:r>
      <w:r w:rsidRPr="00235E2A">
        <w:rPr>
          <w:rFonts w:ascii="Arial" w:hAnsi="Arial" w:cs="Arial"/>
        </w:rPr>
        <w:t xml:space="preserve">: </w:t>
      </w:r>
    </w:p>
    <w:p w14:paraId="0A5C3A47" w14:textId="77777777" w:rsidR="00600D44" w:rsidRDefault="00600D44" w:rsidP="00600D44">
      <w:pPr>
        <w:spacing w:line="276" w:lineRule="auto"/>
        <w:jc w:val="both"/>
        <w:rPr>
          <w:rFonts w:ascii="Arial" w:hAnsi="Arial" w:cs="Arial"/>
        </w:rPr>
      </w:pPr>
      <w:r>
        <w:rPr>
          <w:rFonts w:ascii="Arial" w:hAnsi="Arial" w:cs="Arial"/>
        </w:rPr>
        <w:t xml:space="preserve"> </w:t>
      </w:r>
    </w:p>
    <w:p w14:paraId="0F347782" w14:textId="77777777" w:rsidR="00600D44" w:rsidRPr="00BD09D8" w:rsidRDefault="00600D44" w:rsidP="00600D44">
      <w:pPr>
        <w:spacing w:line="276" w:lineRule="auto"/>
        <w:jc w:val="both"/>
        <w:rPr>
          <w:rFonts w:ascii="Arial" w:eastAsia="Malgun Gothic" w:hAnsi="Arial" w:cs="Arial"/>
          <w:b/>
          <w:bCs/>
          <w:sz w:val="10"/>
          <w:szCs w:val="10"/>
        </w:rPr>
      </w:pPr>
    </w:p>
    <w:p w14:paraId="6AD9752A" w14:textId="77777777" w:rsidR="00600D44" w:rsidRPr="00235E2A" w:rsidRDefault="00600D44" w:rsidP="00600D44">
      <w:pPr>
        <w:tabs>
          <w:tab w:val="left" w:pos="6765"/>
        </w:tabs>
        <w:spacing w:after="30"/>
        <w:jc w:val="center"/>
        <w:rPr>
          <w:rFonts w:ascii="Arial" w:hAnsi="Arial" w:cs="Arial"/>
          <w:b/>
          <w:sz w:val="28"/>
          <w:szCs w:val="28"/>
        </w:rPr>
      </w:pPr>
      <w:r w:rsidRPr="00235E2A">
        <w:rPr>
          <w:rFonts w:ascii="Arial" w:hAnsi="Arial" w:cs="Arial"/>
          <w:b/>
          <w:sz w:val="28"/>
          <w:szCs w:val="28"/>
        </w:rPr>
        <w:t>A N T E C E D E N T E S</w:t>
      </w:r>
    </w:p>
    <w:p w14:paraId="3370BC47" w14:textId="77777777" w:rsidR="00600D44" w:rsidRDefault="00600D44" w:rsidP="00600D44">
      <w:pPr>
        <w:spacing w:line="360" w:lineRule="auto"/>
        <w:jc w:val="center"/>
        <w:rPr>
          <w:rFonts w:ascii="Arial" w:hAnsi="Arial" w:cs="Arial"/>
        </w:rPr>
      </w:pPr>
    </w:p>
    <w:p w14:paraId="06F3B88D" w14:textId="77777777" w:rsidR="00600D44" w:rsidRDefault="00600D44" w:rsidP="00600D44">
      <w:pPr>
        <w:spacing w:line="276" w:lineRule="auto"/>
        <w:jc w:val="both"/>
        <w:rPr>
          <w:rFonts w:ascii="Arial" w:hAnsi="Arial" w:cs="Arial"/>
        </w:rPr>
      </w:pPr>
      <w:r>
        <w:rPr>
          <w:rFonts w:ascii="Arial" w:hAnsi="Arial" w:cs="Arial"/>
        </w:rPr>
        <w:t>1.-</w:t>
      </w:r>
      <w:r w:rsidRPr="008733FF">
        <w:rPr>
          <w:rFonts w:ascii="Arial" w:hAnsi="Arial" w:cs="Arial"/>
        </w:rPr>
        <w:t xml:space="preserve"> </w:t>
      </w:r>
      <w:r>
        <w:rPr>
          <w:rFonts w:ascii="Arial" w:hAnsi="Arial" w:cs="Arial"/>
        </w:rPr>
        <w:t>Se presenta solicitud por parte del presidente de la Mesa Directiva de la colonia Parques del Bosque de este municipio de San Pedro Tlaquepaque que literalmente dice lo siguiente:</w:t>
      </w:r>
    </w:p>
    <w:p w14:paraId="4EFBBB02" w14:textId="77777777" w:rsidR="00600D44" w:rsidRDefault="00600D44" w:rsidP="00600D44">
      <w:pPr>
        <w:spacing w:line="276" w:lineRule="auto"/>
        <w:jc w:val="both"/>
        <w:rPr>
          <w:rFonts w:ascii="Arial" w:hAnsi="Arial" w:cs="Arial"/>
        </w:rPr>
      </w:pPr>
    </w:p>
    <w:p w14:paraId="2A422800" w14:textId="77777777" w:rsidR="00600D44" w:rsidRDefault="00600D44" w:rsidP="00600D44">
      <w:pPr>
        <w:spacing w:line="276" w:lineRule="auto"/>
        <w:jc w:val="both"/>
        <w:rPr>
          <w:rFonts w:asciiTheme="minorHAnsi" w:hAnsiTheme="minorHAnsi" w:cstheme="minorHAnsi"/>
          <w:i/>
          <w:sz w:val="20"/>
          <w:szCs w:val="20"/>
        </w:rPr>
      </w:pPr>
      <w:r>
        <w:rPr>
          <w:rFonts w:asciiTheme="minorHAnsi" w:hAnsiTheme="minorHAnsi" w:cstheme="minorHAnsi"/>
          <w:i/>
          <w:sz w:val="20"/>
          <w:szCs w:val="20"/>
        </w:rPr>
        <w:t>“</w:t>
      </w:r>
      <w:r w:rsidRPr="002130A4">
        <w:rPr>
          <w:rFonts w:asciiTheme="minorHAnsi" w:hAnsiTheme="minorHAnsi" w:cstheme="minorHAnsi"/>
          <w:i/>
          <w:sz w:val="20"/>
          <w:szCs w:val="20"/>
        </w:rPr>
        <w:t xml:space="preserve">Roberto Héctor Hernández </w:t>
      </w:r>
      <w:r>
        <w:rPr>
          <w:rFonts w:asciiTheme="minorHAnsi" w:hAnsiTheme="minorHAnsi" w:cstheme="minorHAnsi"/>
          <w:i/>
          <w:sz w:val="20"/>
          <w:szCs w:val="20"/>
        </w:rPr>
        <w:t>Basulto, presidente electo de la Mesa Directiva actual de la Colonia Parques del Bosque en este Municipio de San Pedro Tlaquepaque; comparezco:</w:t>
      </w:r>
      <w:r w:rsidRPr="002130A4">
        <w:rPr>
          <w:rFonts w:asciiTheme="minorHAnsi" w:hAnsiTheme="minorHAnsi" w:cstheme="minorHAnsi"/>
          <w:i/>
          <w:sz w:val="20"/>
          <w:szCs w:val="20"/>
        </w:rPr>
        <w:t xml:space="preserve"> </w:t>
      </w:r>
    </w:p>
    <w:p w14:paraId="47054D89" w14:textId="77777777" w:rsidR="00600D44" w:rsidRDefault="00600D44" w:rsidP="00600D44">
      <w:pPr>
        <w:spacing w:line="276" w:lineRule="auto"/>
        <w:jc w:val="center"/>
        <w:rPr>
          <w:rFonts w:asciiTheme="minorHAnsi" w:hAnsiTheme="minorHAnsi" w:cstheme="minorHAnsi"/>
          <w:i/>
          <w:sz w:val="20"/>
          <w:szCs w:val="20"/>
        </w:rPr>
      </w:pPr>
      <w:r>
        <w:rPr>
          <w:rFonts w:asciiTheme="minorHAnsi" w:hAnsiTheme="minorHAnsi" w:cstheme="minorHAnsi"/>
          <w:i/>
          <w:sz w:val="20"/>
          <w:szCs w:val="20"/>
        </w:rPr>
        <w:t>E X P O N E R:</w:t>
      </w:r>
    </w:p>
    <w:p w14:paraId="317C49D3" w14:textId="77777777" w:rsidR="00600D44" w:rsidRDefault="00600D44" w:rsidP="00600D44">
      <w:pPr>
        <w:spacing w:line="276" w:lineRule="auto"/>
        <w:jc w:val="both"/>
        <w:rPr>
          <w:rFonts w:asciiTheme="minorHAnsi" w:hAnsiTheme="minorHAnsi" w:cstheme="minorHAnsi"/>
          <w:i/>
          <w:sz w:val="20"/>
          <w:szCs w:val="20"/>
        </w:rPr>
      </w:pPr>
      <w:r>
        <w:rPr>
          <w:rFonts w:asciiTheme="minorHAnsi" w:hAnsiTheme="minorHAnsi" w:cstheme="minorHAnsi"/>
          <w:i/>
          <w:sz w:val="20"/>
          <w:szCs w:val="20"/>
        </w:rPr>
        <w:t xml:space="preserve">Que por medio de la presente, solicito que se nos autorice a poner el nombre a nuestro Parque Central que se encuentra ubicado sobre la calle Primavera entre Padre Xavier </w:t>
      </w:r>
      <w:proofErr w:type="spellStart"/>
      <w:r>
        <w:rPr>
          <w:rFonts w:asciiTheme="minorHAnsi" w:hAnsiTheme="minorHAnsi" w:cstheme="minorHAnsi"/>
          <w:i/>
          <w:sz w:val="20"/>
          <w:szCs w:val="20"/>
        </w:rPr>
        <w:t>Scheifler</w:t>
      </w:r>
      <w:proofErr w:type="spellEnd"/>
      <w:r>
        <w:rPr>
          <w:rFonts w:asciiTheme="minorHAnsi" w:hAnsiTheme="minorHAnsi" w:cstheme="minorHAnsi"/>
          <w:i/>
          <w:sz w:val="20"/>
          <w:szCs w:val="20"/>
        </w:rPr>
        <w:t xml:space="preserve"> y Bahía de Acapulco de nuestro fraccionamiento Parques del Bosque, del Licenciado Arturo Gleason Santana, quien fue nuestro primer Presidente de la antigua Asociación Civil que se constituyó en ese fraccionamiento, ya que es reconocido por todos nosotros por ser una persona que se dedicó de lleno por el bien de nuestra comunidad de una manera honesta y desinteresada; dando todo lo que se pudo por resolver y aportar a nuestro entorno los </w:t>
      </w:r>
      <w:r>
        <w:rPr>
          <w:rFonts w:asciiTheme="minorHAnsi" w:hAnsiTheme="minorHAnsi" w:cstheme="minorHAnsi"/>
          <w:i/>
          <w:sz w:val="20"/>
          <w:szCs w:val="20"/>
        </w:rPr>
        <w:lastRenderedPageBreak/>
        <w:t>principios básicos de convivencia y respeto, aportando con su conocimiento los beneficios que enriquecieron nuestro entorno.</w:t>
      </w:r>
    </w:p>
    <w:p w14:paraId="08290151" w14:textId="77777777" w:rsidR="00600D44" w:rsidRDefault="00600D44" w:rsidP="00600D44">
      <w:pPr>
        <w:spacing w:line="276" w:lineRule="auto"/>
        <w:jc w:val="both"/>
        <w:rPr>
          <w:rFonts w:asciiTheme="minorHAnsi" w:hAnsiTheme="minorHAnsi" w:cstheme="minorHAnsi"/>
          <w:i/>
          <w:sz w:val="20"/>
          <w:szCs w:val="20"/>
        </w:rPr>
      </w:pPr>
    </w:p>
    <w:p w14:paraId="282435DA" w14:textId="77777777" w:rsidR="00600D44" w:rsidRDefault="00600D44" w:rsidP="00600D44">
      <w:pPr>
        <w:spacing w:line="276" w:lineRule="auto"/>
        <w:jc w:val="both"/>
        <w:rPr>
          <w:rFonts w:asciiTheme="minorHAnsi" w:hAnsiTheme="minorHAnsi" w:cstheme="minorHAnsi"/>
          <w:i/>
          <w:sz w:val="20"/>
          <w:szCs w:val="20"/>
        </w:rPr>
      </w:pPr>
      <w:r>
        <w:rPr>
          <w:rFonts w:asciiTheme="minorHAnsi" w:hAnsiTheme="minorHAnsi" w:cstheme="minorHAnsi"/>
          <w:i/>
          <w:sz w:val="20"/>
          <w:szCs w:val="20"/>
        </w:rPr>
        <w:t xml:space="preserve">Por lo anteriormente expuesto ante Usted, le </w:t>
      </w:r>
    </w:p>
    <w:p w14:paraId="1032B33B" w14:textId="77777777" w:rsidR="00600D44" w:rsidRDefault="00600D44" w:rsidP="00600D44">
      <w:pPr>
        <w:spacing w:line="276" w:lineRule="auto"/>
        <w:jc w:val="center"/>
        <w:rPr>
          <w:rFonts w:asciiTheme="minorHAnsi" w:hAnsiTheme="minorHAnsi" w:cstheme="minorHAnsi"/>
          <w:i/>
          <w:sz w:val="20"/>
          <w:szCs w:val="20"/>
        </w:rPr>
      </w:pPr>
      <w:r>
        <w:rPr>
          <w:rFonts w:asciiTheme="minorHAnsi" w:hAnsiTheme="minorHAnsi" w:cstheme="minorHAnsi"/>
          <w:i/>
          <w:sz w:val="20"/>
          <w:szCs w:val="20"/>
        </w:rPr>
        <w:t>P I D O:</w:t>
      </w:r>
    </w:p>
    <w:p w14:paraId="04129968" w14:textId="77777777" w:rsidR="00600D44" w:rsidRDefault="00600D44" w:rsidP="00600D44">
      <w:pPr>
        <w:spacing w:line="276" w:lineRule="auto"/>
        <w:jc w:val="both"/>
        <w:rPr>
          <w:rFonts w:asciiTheme="minorHAnsi" w:hAnsiTheme="minorHAnsi" w:cstheme="minorHAnsi"/>
          <w:i/>
          <w:sz w:val="20"/>
          <w:szCs w:val="20"/>
        </w:rPr>
      </w:pPr>
      <w:r>
        <w:rPr>
          <w:rFonts w:asciiTheme="minorHAnsi" w:hAnsiTheme="minorHAnsi" w:cstheme="minorHAnsi"/>
          <w:i/>
          <w:sz w:val="20"/>
          <w:szCs w:val="20"/>
        </w:rPr>
        <w:t>Contar con su apoyo para que sea reconocido el mencionado parque con el nombre del Licenciado Arturo Gleason Santana como una forma de reconocer su gran apoyo a esta comunidad.</w:t>
      </w:r>
    </w:p>
    <w:p w14:paraId="5893DC62" w14:textId="77777777" w:rsidR="00600D44" w:rsidRDefault="00600D44" w:rsidP="00600D44">
      <w:pPr>
        <w:spacing w:line="276" w:lineRule="auto"/>
        <w:jc w:val="both"/>
        <w:rPr>
          <w:rFonts w:asciiTheme="minorHAnsi" w:hAnsiTheme="minorHAnsi" w:cstheme="minorHAnsi"/>
          <w:i/>
          <w:sz w:val="20"/>
          <w:szCs w:val="20"/>
        </w:rPr>
      </w:pPr>
    </w:p>
    <w:p w14:paraId="3B7A7EE2" w14:textId="77777777" w:rsidR="00600D44" w:rsidRPr="00925DDC" w:rsidRDefault="00600D44" w:rsidP="00600D44">
      <w:pPr>
        <w:spacing w:line="276" w:lineRule="auto"/>
        <w:jc w:val="both"/>
        <w:rPr>
          <w:rFonts w:asciiTheme="minorHAnsi" w:hAnsiTheme="minorHAnsi" w:cstheme="minorHAnsi"/>
          <w:i/>
          <w:sz w:val="20"/>
          <w:szCs w:val="20"/>
        </w:rPr>
      </w:pPr>
      <w:r>
        <w:rPr>
          <w:rFonts w:asciiTheme="minorHAnsi" w:hAnsiTheme="minorHAnsi" w:cstheme="minorHAnsi"/>
          <w:i/>
          <w:sz w:val="20"/>
          <w:szCs w:val="20"/>
        </w:rPr>
        <w:t>Sin más por el momento, y agradeciendo las atenciones prestadas al presente, quedo de Usted para cualquier duda o aclaración .(sic)</w:t>
      </w:r>
    </w:p>
    <w:p w14:paraId="6562716D" w14:textId="77777777" w:rsidR="00600D44" w:rsidRDefault="00600D44" w:rsidP="00600D44">
      <w:pPr>
        <w:spacing w:after="30"/>
        <w:jc w:val="center"/>
        <w:rPr>
          <w:rFonts w:ascii="Arial" w:hAnsi="Arial" w:cs="Arial"/>
          <w:b/>
          <w:sz w:val="28"/>
          <w:szCs w:val="28"/>
        </w:rPr>
      </w:pPr>
    </w:p>
    <w:p w14:paraId="0CA64DD3" w14:textId="77777777" w:rsidR="00600D44" w:rsidRPr="007B57C8" w:rsidRDefault="00600D44" w:rsidP="00600D44">
      <w:pPr>
        <w:spacing w:after="30"/>
        <w:jc w:val="center"/>
        <w:rPr>
          <w:rFonts w:ascii="Arial" w:hAnsi="Arial" w:cs="Arial"/>
          <w:b/>
          <w:sz w:val="28"/>
          <w:szCs w:val="28"/>
        </w:rPr>
      </w:pPr>
      <w:r w:rsidRPr="007B57C8">
        <w:rPr>
          <w:rFonts w:ascii="Arial" w:hAnsi="Arial" w:cs="Arial"/>
          <w:b/>
          <w:sz w:val="28"/>
          <w:szCs w:val="28"/>
        </w:rPr>
        <w:t>C O N S I D E R A N D O S:</w:t>
      </w:r>
    </w:p>
    <w:p w14:paraId="6304485B" w14:textId="77777777" w:rsidR="00600D44" w:rsidRDefault="00600D44" w:rsidP="00600D44">
      <w:pPr>
        <w:spacing w:after="30"/>
        <w:jc w:val="center"/>
        <w:rPr>
          <w:rFonts w:ascii="Arial" w:hAnsi="Arial" w:cs="Arial"/>
        </w:rPr>
      </w:pPr>
    </w:p>
    <w:p w14:paraId="3658A772" w14:textId="77777777" w:rsidR="00600D44" w:rsidRPr="00235E2A" w:rsidRDefault="00600D44" w:rsidP="00600D44">
      <w:pPr>
        <w:spacing w:after="30"/>
        <w:jc w:val="center"/>
        <w:rPr>
          <w:rFonts w:ascii="Arial" w:hAnsi="Arial" w:cs="Arial"/>
        </w:rPr>
      </w:pPr>
    </w:p>
    <w:p w14:paraId="021C98D5" w14:textId="77777777" w:rsidR="00600D44" w:rsidRPr="004E7B4A" w:rsidRDefault="00600D44" w:rsidP="00600D44">
      <w:pPr>
        <w:spacing w:line="276" w:lineRule="auto"/>
        <w:jc w:val="both"/>
        <w:rPr>
          <w:rFonts w:ascii="Arial" w:hAnsi="Arial" w:cs="Arial"/>
        </w:rPr>
      </w:pPr>
      <w:r>
        <w:rPr>
          <w:rFonts w:ascii="Arial" w:hAnsi="Arial" w:cs="Arial"/>
        </w:rPr>
        <w:t xml:space="preserve">I.- </w:t>
      </w:r>
      <w:r w:rsidRPr="004E7B4A">
        <w:rPr>
          <w:rFonts w:ascii="Arial" w:hAnsi="Arial" w:cs="Arial"/>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del Estado de Jalisco. </w:t>
      </w:r>
    </w:p>
    <w:p w14:paraId="1E1FE3BF" w14:textId="77777777" w:rsidR="00600D44" w:rsidRDefault="00600D44" w:rsidP="00600D44">
      <w:pPr>
        <w:autoSpaceDE w:val="0"/>
        <w:autoSpaceDN w:val="0"/>
        <w:adjustRightInd w:val="0"/>
        <w:jc w:val="both"/>
        <w:rPr>
          <w:rFonts w:ascii="Arial" w:eastAsia="Malgun Gothic" w:hAnsi="Arial" w:cs="Arial"/>
        </w:rPr>
      </w:pPr>
    </w:p>
    <w:p w14:paraId="4870CAFD" w14:textId="77777777" w:rsidR="00600D44" w:rsidRPr="004E7B4A" w:rsidRDefault="00600D44" w:rsidP="00600D44">
      <w:pPr>
        <w:spacing w:line="276" w:lineRule="auto"/>
        <w:jc w:val="both"/>
        <w:rPr>
          <w:rFonts w:ascii="Arial" w:hAnsi="Arial" w:cs="Arial"/>
        </w:rPr>
      </w:pPr>
      <w:r>
        <w:rPr>
          <w:rFonts w:ascii="Arial" w:hAnsi="Arial" w:cs="Arial"/>
        </w:rPr>
        <w:t>II.-</w:t>
      </w:r>
      <w:r w:rsidRPr="004E7B4A">
        <w:rPr>
          <w:rFonts w:ascii="Arial" w:hAnsi="Arial" w:cs="Arial"/>
        </w:rPr>
        <w:t>Cada Municipio es gobernado por un Ayuntamiento de elección popular y se integra por un Presidente Municipal, un Síndico y el número de re</w:t>
      </w:r>
      <w:r>
        <w:rPr>
          <w:rFonts w:ascii="Arial" w:hAnsi="Arial" w:cs="Arial"/>
        </w:rPr>
        <w:t xml:space="preserve"> regidoras y regi</w:t>
      </w:r>
      <w:r w:rsidRPr="004E7B4A">
        <w:rPr>
          <w:rFonts w:ascii="Arial" w:hAnsi="Arial" w:cs="Arial"/>
        </w:rPr>
        <w:t xml:space="preserve">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2A282A06" w14:textId="77777777" w:rsidR="00600D44" w:rsidRDefault="00600D44" w:rsidP="00600D44">
      <w:pPr>
        <w:autoSpaceDE w:val="0"/>
        <w:autoSpaceDN w:val="0"/>
        <w:adjustRightInd w:val="0"/>
        <w:jc w:val="both"/>
        <w:rPr>
          <w:rFonts w:ascii="Arial" w:eastAsia="Malgun Gothic" w:hAnsi="Arial" w:cs="Arial"/>
          <w:b/>
        </w:rPr>
      </w:pPr>
    </w:p>
    <w:p w14:paraId="61E0E10C" w14:textId="77777777" w:rsidR="00600D44" w:rsidRPr="00235E2A" w:rsidRDefault="00600D44" w:rsidP="00600D44">
      <w:pPr>
        <w:autoSpaceDE w:val="0"/>
        <w:autoSpaceDN w:val="0"/>
        <w:adjustRightInd w:val="0"/>
        <w:jc w:val="both"/>
        <w:rPr>
          <w:rFonts w:ascii="Arial" w:eastAsia="Malgun Gothic" w:hAnsi="Arial" w:cs="Arial"/>
          <w:b/>
        </w:rPr>
      </w:pPr>
    </w:p>
    <w:p w14:paraId="0B268465" w14:textId="77777777" w:rsidR="00600D44" w:rsidRPr="00235E2A" w:rsidRDefault="00600D44" w:rsidP="00600D44">
      <w:pPr>
        <w:pStyle w:val="Prrafodelista"/>
        <w:spacing w:line="276" w:lineRule="auto"/>
        <w:ind w:left="0"/>
        <w:jc w:val="both"/>
        <w:rPr>
          <w:rFonts w:ascii="Arial" w:hAnsi="Arial" w:cs="Arial"/>
        </w:rPr>
      </w:pPr>
      <w:r w:rsidRPr="00235E2A">
        <w:rPr>
          <w:rFonts w:ascii="Arial" w:hAnsi="Arial" w:cs="Arial"/>
        </w:rPr>
        <w:t>Lo antes expuesto de conformidad en los artículos 115 fracción I, II, primer párrafo y IV de la Constitución Política de</w:t>
      </w:r>
      <w:r>
        <w:rPr>
          <w:rFonts w:ascii="Arial" w:hAnsi="Arial" w:cs="Arial"/>
        </w:rPr>
        <w:t xml:space="preserve"> los Estados Unidos </w:t>
      </w:r>
      <w:r w:rsidRPr="00235E2A">
        <w:rPr>
          <w:rFonts w:ascii="Arial" w:hAnsi="Arial" w:cs="Arial"/>
        </w:rPr>
        <w:t>Mexicanos; l</w:t>
      </w:r>
      <w:r>
        <w:rPr>
          <w:rFonts w:ascii="Arial" w:hAnsi="Arial" w:cs="Arial"/>
        </w:rPr>
        <w:t>os correspondientes artículos 1,2</w:t>
      </w:r>
      <w:r w:rsidRPr="00235E2A">
        <w:rPr>
          <w:rFonts w:ascii="Arial" w:hAnsi="Arial" w:cs="Arial"/>
        </w:rPr>
        <w:t xml:space="preserve">, 73 primer párrafo, fracciones I y II primer párrafo, así como el diverso 77 fracciones II, de la Constitución Política del Estado de Jalisco; </w:t>
      </w:r>
      <w:r>
        <w:rPr>
          <w:rFonts w:ascii="Arial" w:hAnsi="Arial" w:cs="Arial"/>
        </w:rPr>
        <w:t>así como los artículos 1,</w:t>
      </w:r>
      <w:r w:rsidRPr="00235E2A">
        <w:rPr>
          <w:rFonts w:ascii="Arial" w:hAnsi="Arial" w:cs="Arial"/>
        </w:rPr>
        <w:t xml:space="preserve">2, 3, 34,37 fracción II, 40 fracción II, 41 fracción </w:t>
      </w:r>
      <w:r>
        <w:rPr>
          <w:rFonts w:ascii="Arial" w:hAnsi="Arial" w:cs="Arial"/>
        </w:rPr>
        <w:t>II</w:t>
      </w:r>
      <w:r w:rsidRPr="00235E2A">
        <w:rPr>
          <w:rFonts w:ascii="Arial" w:hAnsi="Arial" w:cs="Arial"/>
        </w:rPr>
        <w:t xml:space="preserve">, </w:t>
      </w:r>
      <w:r>
        <w:rPr>
          <w:rFonts w:ascii="Arial" w:hAnsi="Arial" w:cs="Arial"/>
        </w:rPr>
        <w:t>50 de la Ley del Gobierno y</w:t>
      </w:r>
      <w:r w:rsidRPr="00235E2A">
        <w:rPr>
          <w:rFonts w:ascii="Arial" w:hAnsi="Arial" w:cs="Arial"/>
        </w:rPr>
        <w:t xml:space="preserve"> la Administración Pública Municipal de la entidad; así mismo los artículos</w:t>
      </w:r>
      <w:r>
        <w:rPr>
          <w:rFonts w:ascii="Arial" w:hAnsi="Arial" w:cs="Arial"/>
        </w:rPr>
        <w:t xml:space="preserve"> 1, 2, </w:t>
      </w:r>
      <w:r w:rsidRPr="00235E2A">
        <w:rPr>
          <w:rFonts w:ascii="Arial" w:hAnsi="Arial" w:cs="Arial"/>
        </w:rPr>
        <w:t xml:space="preserve">25 fracciones XII, </w:t>
      </w:r>
      <w:r>
        <w:rPr>
          <w:rFonts w:ascii="Arial" w:hAnsi="Arial" w:cs="Arial"/>
        </w:rPr>
        <w:t>26,35, 36, 78,142,</w:t>
      </w:r>
      <w:r w:rsidRPr="00235E2A">
        <w:rPr>
          <w:rFonts w:ascii="Arial" w:hAnsi="Arial" w:cs="Arial"/>
        </w:rPr>
        <w:t>145</w:t>
      </w:r>
      <w:r>
        <w:rPr>
          <w:rFonts w:ascii="Arial" w:hAnsi="Arial" w:cs="Arial"/>
        </w:rPr>
        <w:t xml:space="preserve"> </w:t>
      </w:r>
      <w:r w:rsidRPr="00235E2A">
        <w:rPr>
          <w:rFonts w:ascii="Arial" w:hAnsi="Arial" w:cs="Arial"/>
        </w:rPr>
        <w:t>fracción I,</w:t>
      </w:r>
      <w:r>
        <w:rPr>
          <w:rFonts w:ascii="Arial" w:hAnsi="Arial" w:cs="Arial"/>
        </w:rPr>
        <w:t xml:space="preserve"> y 146 </w:t>
      </w:r>
      <w:r w:rsidRPr="00235E2A">
        <w:rPr>
          <w:rFonts w:ascii="Arial" w:hAnsi="Arial" w:cs="Arial"/>
        </w:rPr>
        <w:t>del Reglamento del Gobierno y de la Administración Pública del Ayuntamiento Constitucional de San Pedro Tlaquepaque.</w:t>
      </w:r>
    </w:p>
    <w:p w14:paraId="5FB1D3E8" w14:textId="77777777" w:rsidR="00600D44" w:rsidRDefault="00600D44" w:rsidP="00600D44">
      <w:pPr>
        <w:pStyle w:val="Prrafodelista"/>
        <w:ind w:left="426"/>
        <w:jc w:val="both"/>
        <w:rPr>
          <w:rFonts w:ascii="Arial" w:hAnsi="Arial" w:cs="Arial"/>
        </w:rPr>
      </w:pPr>
    </w:p>
    <w:p w14:paraId="441B547B" w14:textId="77777777" w:rsidR="00600D44" w:rsidRDefault="00600D44" w:rsidP="00600D44">
      <w:pPr>
        <w:pStyle w:val="Prrafodelista"/>
        <w:ind w:left="426"/>
        <w:jc w:val="both"/>
        <w:rPr>
          <w:rFonts w:ascii="Arial" w:hAnsi="Arial" w:cs="Arial"/>
        </w:rPr>
      </w:pPr>
    </w:p>
    <w:p w14:paraId="6784CD6B" w14:textId="77777777" w:rsidR="00600D44" w:rsidRPr="00235E2A" w:rsidRDefault="00600D44" w:rsidP="00600D44">
      <w:pPr>
        <w:jc w:val="both"/>
        <w:rPr>
          <w:rFonts w:ascii="Arial" w:hAnsi="Arial" w:cs="Arial"/>
        </w:rPr>
      </w:pPr>
      <w:r w:rsidRPr="00235E2A">
        <w:rPr>
          <w:rFonts w:ascii="Arial" w:hAnsi="Arial" w:cs="Arial"/>
        </w:rPr>
        <w:t>Por lo antes expuesto sometemos a consideración el siguiente</w:t>
      </w:r>
      <w:r>
        <w:rPr>
          <w:rFonts w:ascii="Arial" w:hAnsi="Arial" w:cs="Arial"/>
        </w:rPr>
        <w:t xml:space="preserve"> punto de</w:t>
      </w:r>
      <w:r w:rsidRPr="00235E2A">
        <w:rPr>
          <w:rFonts w:ascii="Arial" w:hAnsi="Arial" w:cs="Arial"/>
        </w:rPr>
        <w:t>:</w:t>
      </w:r>
    </w:p>
    <w:p w14:paraId="6CC980CC" w14:textId="77777777" w:rsidR="00600D44" w:rsidRPr="00235E2A" w:rsidRDefault="00600D44" w:rsidP="00600D44">
      <w:pPr>
        <w:tabs>
          <w:tab w:val="left" w:pos="6765"/>
        </w:tabs>
        <w:spacing w:after="30"/>
        <w:jc w:val="center"/>
        <w:rPr>
          <w:rFonts w:ascii="Arial" w:hAnsi="Arial" w:cs="Arial"/>
          <w:b/>
          <w:sz w:val="28"/>
          <w:szCs w:val="28"/>
        </w:rPr>
      </w:pPr>
    </w:p>
    <w:p w14:paraId="095F06C7" w14:textId="77777777" w:rsidR="00600D44" w:rsidRDefault="00600D44" w:rsidP="00600D44">
      <w:pPr>
        <w:tabs>
          <w:tab w:val="left" w:pos="6765"/>
        </w:tabs>
        <w:spacing w:after="30"/>
        <w:jc w:val="center"/>
        <w:rPr>
          <w:rFonts w:ascii="Arial" w:hAnsi="Arial" w:cs="Arial"/>
          <w:b/>
          <w:sz w:val="28"/>
          <w:szCs w:val="28"/>
        </w:rPr>
      </w:pPr>
    </w:p>
    <w:p w14:paraId="1D93ACBA" w14:textId="77777777" w:rsidR="00600D44" w:rsidRPr="00235E2A" w:rsidRDefault="00600D44" w:rsidP="00600D44">
      <w:pPr>
        <w:tabs>
          <w:tab w:val="left" w:pos="6765"/>
        </w:tabs>
        <w:spacing w:after="30"/>
        <w:jc w:val="center"/>
        <w:rPr>
          <w:rFonts w:ascii="Arial" w:hAnsi="Arial" w:cs="Arial"/>
          <w:b/>
          <w:sz w:val="28"/>
          <w:szCs w:val="28"/>
        </w:rPr>
      </w:pPr>
      <w:r w:rsidRPr="00235E2A">
        <w:rPr>
          <w:rFonts w:ascii="Arial" w:hAnsi="Arial" w:cs="Arial"/>
          <w:b/>
          <w:sz w:val="28"/>
          <w:szCs w:val="28"/>
        </w:rPr>
        <w:t>A</w:t>
      </w:r>
      <w:r>
        <w:rPr>
          <w:rFonts w:ascii="Arial" w:hAnsi="Arial" w:cs="Arial"/>
          <w:b/>
          <w:sz w:val="28"/>
          <w:szCs w:val="28"/>
        </w:rPr>
        <w:t xml:space="preserve"> </w:t>
      </w:r>
      <w:r w:rsidRPr="00235E2A">
        <w:rPr>
          <w:rFonts w:ascii="Arial" w:hAnsi="Arial" w:cs="Arial"/>
          <w:b/>
          <w:sz w:val="28"/>
          <w:szCs w:val="28"/>
        </w:rPr>
        <w:t>C</w:t>
      </w:r>
      <w:r>
        <w:rPr>
          <w:rFonts w:ascii="Arial" w:hAnsi="Arial" w:cs="Arial"/>
          <w:b/>
          <w:sz w:val="28"/>
          <w:szCs w:val="28"/>
        </w:rPr>
        <w:t xml:space="preserve"> </w:t>
      </w:r>
      <w:r w:rsidRPr="00235E2A">
        <w:rPr>
          <w:rFonts w:ascii="Arial" w:hAnsi="Arial" w:cs="Arial"/>
          <w:b/>
          <w:sz w:val="28"/>
          <w:szCs w:val="28"/>
        </w:rPr>
        <w:t>U</w:t>
      </w:r>
      <w:r>
        <w:rPr>
          <w:rFonts w:ascii="Arial" w:hAnsi="Arial" w:cs="Arial"/>
          <w:b/>
          <w:sz w:val="28"/>
          <w:szCs w:val="28"/>
        </w:rPr>
        <w:t xml:space="preserve"> </w:t>
      </w:r>
      <w:r w:rsidRPr="00235E2A">
        <w:rPr>
          <w:rFonts w:ascii="Arial" w:hAnsi="Arial" w:cs="Arial"/>
          <w:b/>
          <w:sz w:val="28"/>
          <w:szCs w:val="28"/>
        </w:rPr>
        <w:t>E</w:t>
      </w:r>
      <w:r>
        <w:rPr>
          <w:rFonts w:ascii="Arial" w:hAnsi="Arial" w:cs="Arial"/>
          <w:b/>
          <w:sz w:val="28"/>
          <w:szCs w:val="28"/>
        </w:rPr>
        <w:t xml:space="preserve"> </w:t>
      </w:r>
      <w:r w:rsidRPr="00235E2A">
        <w:rPr>
          <w:rFonts w:ascii="Arial" w:hAnsi="Arial" w:cs="Arial"/>
          <w:b/>
          <w:sz w:val="28"/>
          <w:szCs w:val="28"/>
        </w:rPr>
        <w:t>R</w:t>
      </w:r>
      <w:r>
        <w:rPr>
          <w:rFonts w:ascii="Arial" w:hAnsi="Arial" w:cs="Arial"/>
          <w:b/>
          <w:sz w:val="28"/>
          <w:szCs w:val="28"/>
        </w:rPr>
        <w:t xml:space="preserve"> </w:t>
      </w:r>
      <w:r w:rsidRPr="00235E2A">
        <w:rPr>
          <w:rFonts w:ascii="Arial" w:hAnsi="Arial" w:cs="Arial"/>
          <w:b/>
          <w:sz w:val="28"/>
          <w:szCs w:val="28"/>
        </w:rPr>
        <w:t>D</w:t>
      </w:r>
      <w:r>
        <w:rPr>
          <w:rFonts w:ascii="Arial" w:hAnsi="Arial" w:cs="Arial"/>
          <w:b/>
          <w:sz w:val="28"/>
          <w:szCs w:val="28"/>
        </w:rPr>
        <w:t xml:space="preserve"> O</w:t>
      </w:r>
    </w:p>
    <w:p w14:paraId="45562A65" w14:textId="77777777" w:rsidR="00600D44" w:rsidRPr="00235E2A" w:rsidRDefault="00600D44" w:rsidP="00600D44">
      <w:pPr>
        <w:spacing w:after="30" w:line="360" w:lineRule="auto"/>
        <w:jc w:val="both"/>
        <w:rPr>
          <w:rFonts w:ascii="Arial" w:hAnsi="Arial" w:cs="Arial"/>
        </w:rPr>
      </w:pPr>
      <w:r>
        <w:rPr>
          <w:rFonts w:ascii="Arial" w:hAnsi="Arial" w:cs="Arial"/>
        </w:rPr>
        <w:t>p</w:t>
      </w:r>
    </w:p>
    <w:p w14:paraId="15A541D5" w14:textId="77777777" w:rsidR="00600D44" w:rsidRDefault="00600D44" w:rsidP="00600D44">
      <w:pPr>
        <w:pStyle w:val="Prrafodelista"/>
        <w:spacing w:line="276" w:lineRule="auto"/>
        <w:ind w:left="0"/>
        <w:jc w:val="both"/>
        <w:rPr>
          <w:rFonts w:ascii="Arial" w:hAnsi="Arial" w:cs="Arial"/>
          <w:bCs/>
        </w:rPr>
      </w:pPr>
      <w:r w:rsidRPr="00235E2A">
        <w:rPr>
          <w:rFonts w:ascii="Arial" w:hAnsi="Arial" w:cs="Arial"/>
          <w:b/>
        </w:rPr>
        <w:t>ÚNICO. -</w:t>
      </w:r>
      <w:r>
        <w:rPr>
          <w:rFonts w:ascii="Arial" w:hAnsi="Arial" w:cs="Arial"/>
        </w:rPr>
        <w:t xml:space="preserve"> El Pleno del Ayuntamiento de San Pedro Tlaquepaque aprueba y autoriza turnar a la Comisión Edilicia d</w:t>
      </w:r>
      <w:r w:rsidRPr="00235E2A">
        <w:rPr>
          <w:rFonts w:ascii="Arial" w:hAnsi="Arial" w:cs="Arial"/>
        </w:rPr>
        <w:t xml:space="preserve">e </w:t>
      </w:r>
      <w:r>
        <w:rPr>
          <w:rFonts w:ascii="Arial" w:hAnsi="Arial" w:cs="Arial"/>
        </w:rPr>
        <w:t xml:space="preserve">Hacienda, Patrimonio y Presupuesto la </w:t>
      </w:r>
      <w:r>
        <w:rPr>
          <w:rFonts w:ascii="Arial" w:hAnsi="Arial" w:cs="Arial"/>
        </w:rPr>
        <w:lastRenderedPageBreak/>
        <w:t xml:space="preserve">solitud del presidente de la Mesa Directiva de la colonia Parques del Bosque de este municipio de San Pedro Tlaquepaque, para </w:t>
      </w:r>
      <w:r>
        <w:rPr>
          <w:rFonts w:ascii="Arial" w:hAnsi="Arial" w:cs="Arial"/>
          <w:b/>
          <w:bCs/>
        </w:rPr>
        <w:t xml:space="preserve">nominar al Parque Central del Fraccionamiento Parques del Bosque ubicado </w:t>
      </w:r>
      <w:r w:rsidRPr="001E3F4C">
        <w:rPr>
          <w:rFonts w:ascii="Arial" w:hAnsi="Arial" w:cs="Arial"/>
          <w:b/>
          <w:bCs/>
        </w:rPr>
        <w:t xml:space="preserve">en </w:t>
      </w:r>
      <w:r w:rsidRPr="001E3F4C">
        <w:rPr>
          <w:rFonts w:ascii="Arial" w:hAnsi="Arial" w:cs="Arial"/>
          <w:b/>
        </w:rPr>
        <w:t xml:space="preserve">la calle Primavera entre Padre Xavier </w:t>
      </w:r>
      <w:proofErr w:type="spellStart"/>
      <w:r w:rsidRPr="001E3F4C">
        <w:rPr>
          <w:rFonts w:ascii="Arial" w:hAnsi="Arial" w:cs="Arial"/>
          <w:b/>
        </w:rPr>
        <w:t>Scheifler</w:t>
      </w:r>
      <w:proofErr w:type="spellEnd"/>
      <w:r w:rsidRPr="001E3F4C">
        <w:rPr>
          <w:rFonts w:ascii="Arial" w:hAnsi="Arial" w:cs="Arial"/>
          <w:b/>
        </w:rPr>
        <w:t xml:space="preserve"> y Bahía de Acapulco </w:t>
      </w:r>
      <w:r>
        <w:rPr>
          <w:rFonts w:ascii="Arial" w:hAnsi="Arial" w:cs="Arial"/>
          <w:b/>
          <w:bCs/>
        </w:rPr>
        <w:t>con el nombre de “Licenciado Arturo Gleason Santana”.</w:t>
      </w:r>
    </w:p>
    <w:p w14:paraId="7FDB3362" w14:textId="77777777" w:rsidR="00600D44" w:rsidRPr="00235E2A" w:rsidRDefault="00600D44" w:rsidP="00600D44">
      <w:pPr>
        <w:pStyle w:val="Prrafodelista"/>
        <w:spacing w:line="276" w:lineRule="auto"/>
        <w:ind w:left="0"/>
        <w:jc w:val="both"/>
        <w:rPr>
          <w:rFonts w:ascii="Arial" w:hAnsi="Arial" w:cs="Arial"/>
        </w:rPr>
      </w:pPr>
    </w:p>
    <w:p w14:paraId="174F40D9" w14:textId="77777777" w:rsidR="00600D44" w:rsidRPr="00235E2A" w:rsidRDefault="00600D44" w:rsidP="00600D44">
      <w:pPr>
        <w:pStyle w:val="Prrafodelista"/>
        <w:ind w:left="0"/>
        <w:jc w:val="both"/>
        <w:rPr>
          <w:rFonts w:ascii="Arial" w:hAnsi="Arial" w:cs="Arial"/>
        </w:rPr>
      </w:pPr>
    </w:p>
    <w:p w14:paraId="56777D41" w14:textId="77777777" w:rsidR="00600D44" w:rsidRDefault="00600D44" w:rsidP="00600D44">
      <w:pPr>
        <w:spacing w:after="30"/>
        <w:jc w:val="center"/>
        <w:rPr>
          <w:rFonts w:ascii="Arial" w:hAnsi="Arial" w:cs="Arial"/>
          <w:b/>
        </w:rPr>
      </w:pPr>
      <w:r w:rsidRPr="00235E2A">
        <w:rPr>
          <w:rFonts w:ascii="Arial" w:hAnsi="Arial" w:cs="Arial"/>
          <w:b/>
        </w:rPr>
        <w:t>A T E N T A M E N T E</w:t>
      </w:r>
    </w:p>
    <w:p w14:paraId="410CF7D6" w14:textId="77777777" w:rsidR="00600D44" w:rsidRPr="00235E2A" w:rsidRDefault="00600D44" w:rsidP="00600D44">
      <w:pPr>
        <w:spacing w:after="30"/>
        <w:jc w:val="center"/>
        <w:rPr>
          <w:rFonts w:ascii="Arial" w:hAnsi="Arial" w:cs="Arial"/>
          <w:b/>
        </w:rPr>
      </w:pPr>
      <w:r>
        <w:rPr>
          <w:rFonts w:ascii="Arial" w:hAnsi="Arial" w:cs="Arial"/>
          <w:b/>
        </w:rPr>
        <w:t>“PRIMA PERA FIGLINAE HOMO”</w:t>
      </w:r>
    </w:p>
    <w:p w14:paraId="298CA2B0" w14:textId="77777777" w:rsidR="00600D44" w:rsidRDefault="00600D44" w:rsidP="00600D44">
      <w:pPr>
        <w:spacing w:after="30"/>
        <w:jc w:val="center"/>
        <w:rPr>
          <w:rFonts w:ascii="Arial" w:hAnsi="Arial" w:cs="Arial"/>
        </w:rPr>
      </w:pPr>
      <w:r w:rsidRPr="00235E2A">
        <w:rPr>
          <w:rFonts w:ascii="Arial" w:hAnsi="Arial" w:cs="Arial"/>
        </w:rPr>
        <w:t xml:space="preserve">SALÓN </w:t>
      </w:r>
      <w:r>
        <w:rPr>
          <w:rFonts w:ascii="Arial" w:hAnsi="Arial" w:cs="Arial"/>
        </w:rPr>
        <w:t>DE SESIONES DEL H. AYUNTAMIENTO CONSTITUCIONAL DE SAN PEDRO TLAQUEPAQUE, JALISCO.</w:t>
      </w:r>
    </w:p>
    <w:p w14:paraId="1349FA87" w14:textId="77777777" w:rsidR="00600D44" w:rsidRPr="00C13C40" w:rsidRDefault="00600D44" w:rsidP="00600D44">
      <w:pPr>
        <w:spacing w:after="30"/>
        <w:jc w:val="center"/>
        <w:rPr>
          <w:rFonts w:ascii="Arial" w:hAnsi="Arial" w:cs="Arial"/>
          <w:b/>
        </w:rPr>
      </w:pPr>
      <w:r w:rsidRPr="00C13C40">
        <w:rPr>
          <w:rFonts w:ascii="Arial" w:hAnsi="Arial" w:cs="Arial"/>
          <w:b/>
        </w:rPr>
        <w:t>“2023, AÑO DEL BICENTENARIO DEL NACIMIENTO DEL ESTADO LIBRE Y SOBERANO DE JALISCO”</w:t>
      </w:r>
    </w:p>
    <w:p w14:paraId="181CD68D" w14:textId="77777777" w:rsidR="00600D44" w:rsidRPr="00235E2A" w:rsidRDefault="00600D44" w:rsidP="00600D44">
      <w:pPr>
        <w:spacing w:after="30"/>
        <w:jc w:val="center"/>
        <w:rPr>
          <w:rFonts w:ascii="Arial" w:hAnsi="Arial" w:cs="Arial"/>
        </w:rPr>
      </w:pPr>
      <w:r>
        <w:rPr>
          <w:rFonts w:ascii="Arial" w:hAnsi="Arial" w:cs="Arial"/>
        </w:rPr>
        <w:t>A la fecha de su presentación.</w:t>
      </w:r>
    </w:p>
    <w:p w14:paraId="491A54C4" w14:textId="77777777" w:rsidR="00600D44" w:rsidRPr="00235E2A" w:rsidRDefault="00600D44" w:rsidP="00600D44">
      <w:pPr>
        <w:spacing w:after="30" w:line="360" w:lineRule="auto"/>
        <w:jc w:val="center"/>
        <w:rPr>
          <w:rFonts w:ascii="Arial" w:hAnsi="Arial" w:cs="Arial"/>
          <w:b/>
        </w:rPr>
      </w:pPr>
    </w:p>
    <w:p w14:paraId="1232B2B5" w14:textId="77777777" w:rsidR="00600D44" w:rsidRDefault="00600D44" w:rsidP="00600D44">
      <w:pPr>
        <w:spacing w:after="30"/>
        <w:jc w:val="center"/>
        <w:rPr>
          <w:rFonts w:ascii="Arial" w:hAnsi="Arial" w:cs="Arial"/>
          <w:b/>
        </w:rPr>
      </w:pPr>
      <w:r>
        <w:rPr>
          <w:rFonts w:ascii="Arial" w:hAnsi="Arial" w:cs="Arial"/>
          <w:b/>
        </w:rPr>
        <w:t>ADRIANA DEL CARMEN ZÚÑIGA GUERRERO</w:t>
      </w:r>
    </w:p>
    <w:p w14:paraId="3DFE7284" w14:textId="77777777" w:rsidR="00600D44" w:rsidRPr="00235E2A" w:rsidRDefault="00600D44" w:rsidP="00600D44">
      <w:pPr>
        <w:spacing w:after="30"/>
        <w:jc w:val="center"/>
        <w:rPr>
          <w:rFonts w:ascii="Arial" w:hAnsi="Arial" w:cs="Arial"/>
          <w:b/>
        </w:rPr>
      </w:pPr>
      <w:r>
        <w:rPr>
          <w:rFonts w:ascii="Arial" w:hAnsi="Arial" w:cs="Arial"/>
          <w:b/>
        </w:rPr>
        <w:t>REGIDORA.</w:t>
      </w:r>
    </w:p>
    <w:p w14:paraId="3C1225AA" w14:textId="1FF647D9" w:rsidR="00996A23" w:rsidRPr="00996A23" w:rsidRDefault="00BD09D8" w:rsidP="00F624EC">
      <w:pPr>
        <w:jc w:val="both"/>
        <w:rPr>
          <w:rFonts w:ascii="Arial" w:hAnsi="Arial" w:cs="Arial"/>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 xml:space="preserve">Mirna Citlalli Amaya de Luna: </w:t>
      </w:r>
      <w:r w:rsidR="0015530B" w:rsidRPr="00C43455">
        <w:rPr>
          <w:rStyle w:val="TextoCar"/>
          <w:rFonts w:eastAsiaTheme="minorHAnsi"/>
          <w:sz w:val="24"/>
          <w:szCs w:val="24"/>
        </w:rPr>
        <w:t>Por lo que en votación económica les pregunto quienes estén por la afirmativa del turno a comisi</w:t>
      </w:r>
      <w:r w:rsidR="0015530B">
        <w:rPr>
          <w:rStyle w:val="TextoCar"/>
          <w:rFonts w:eastAsiaTheme="minorHAnsi"/>
          <w:sz w:val="24"/>
          <w:szCs w:val="24"/>
        </w:rPr>
        <w:t>ón</w:t>
      </w:r>
      <w:r w:rsidR="0015530B" w:rsidRPr="00C43455">
        <w:rPr>
          <w:rStyle w:val="TextoCar"/>
          <w:rFonts w:eastAsiaTheme="minorHAnsi"/>
          <w:sz w:val="24"/>
          <w:szCs w:val="24"/>
        </w:rPr>
        <w:t xml:space="preserve"> propuesto, </w:t>
      </w:r>
      <w:r w:rsidR="00F624EC">
        <w:rPr>
          <w:rStyle w:val="TextoCar"/>
          <w:rFonts w:eastAsiaTheme="minorHAnsi"/>
          <w:sz w:val="24"/>
          <w:szCs w:val="24"/>
        </w:rPr>
        <w:t>lo ma</w:t>
      </w:r>
      <w:r w:rsidR="00F624EC" w:rsidRPr="00C43455">
        <w:rPr>
          <w:rStyle w:val="TextoCar"/>
          <w:rFonts w:eastAsiaTheme="minorHAnsi"/>
          <w:sz w:val="24"/>
          <w:szCs w:val="24"/>
        </w:rPr>
        <w:t>nifies</w:t>
      </w:r>
      <w:r w:rsidR="00F624EC">
        <w:rPr>
          <w:rStyle w:val="TextoCar"/>
          <w:rFonts w:eastAsiaTheme="minorHAnsi"/>
          <w:sz w:val="24"/>
          <w:szCs w:val="24"/>
        </w:rPr>
        <w:t>ten levantando su mano</w:t>
      </w:r>
      <w:r w:rsidR="0015530B" w:rsidRPr="00C43455">
        <w:rPr>
          <w:rStyle w:val="TextoCar"/>
          <w:rFonts w:eastAsiaTheme="minorHAnsi"/>
          <w:sz w:val="24"/>
          <w:szCs w:val="24"/>
        </w:rPr>
        <w:t>,</w:t>
      </w:r>
      <w:r w:rsidR="0015530B">
        <w:rPr>
          <w:rStyle w:val="TextoCar"/>
          <w:rFonts w:eastAsiaTheme="minorHAnsi"/>
          <w:sz w:val="24"/>
          <w:szCs w:val="24"/>
        </w:rPr>
        <w:t xml:space="preserve"> ¿a favor?, </w:t>
      </w:r>
      <w:r w:rsidR="00F624EC">
        <w:rPr>
          <w:rStyle w:val="TextoCar"/>
          <w:rFonts w:eastAsiaTheme="minorHAnsi"/>
          <w:sz w:val="24"/>
          <w:szCs w:val="24"/>
        </w:rPr>
        <w:t xml:space="preserve">muchas </w:t>
      </w:r>
      <w:r w:rsidR="0015530B">
        <w:rPr>
          <w:rStyle w:val="TextoCar"/>
          <w:rFonts w:eastAsiaTheme="minorHAnsi"/>
          <w:sz w:val="24"/>
          <w:szCs w:val="24"/>
        </w:rPr>
        <w:t xml:space="preserve">gracias, </w:t>
      </w:r>
      <w:r w:rsidR="00F624EC">
        <w:rPr>
          <w:rStyle w:val="TextoCar"/>
          <w:rFonts w:eastAsiaTheme="minorHAnsi"/>
          <w:sz w:val="24"/>
          <w:szCs w:val="24"/>
        </w:rPr>
        <w:t xml:space="preserve">se </w:t>
      </w:r>
      <w:r w:rsidR="0015530B">
        <w:rPr>
          <w:rStyle w:val="TextoCar"/>
          <w:rFonts w:eastAsiaTheme="minorHAnsi"/>
          <w:sz w:val="24"/>
          <w:szCs w:val="24"/>
        </w:rPr>
        <w:t>apr</w:t>
      </w:r>
      <w:r w:rsidR="00F624EC">
        <w:rPr>
          <w:rStyle w:val="TextoCar"/>
          <w:rFonts w:eastAsiaTheme="minorHAnsi"/>
          <w:sz w:val="24"/>
          <w:szCs w:val="24"/>
        </w:rPr>
        <w:t>ueba el turno a comisión</w:t>
      </w:r>
      <w:r w:rsidR="0015530B">
        <w:rPr>
          <w:rStyle w:val="TextoCar"/>
          <w:rFonts w:eastAsiaTheme="minorHAnsi"/>
          <w:sz w:val="24"/>
          <w:szCs w:val="24"/>
        </w:rPr>
        <w:t>.</w:t>
      </w:r>
      <w:r w:rsidR="00F624EC">
        <w:rPr>
          <w:rStyle w:val="TextoCar"/>
          <w:rFonts w:eastAsiaTheme="minorHAnsi"/>
          <w:sz w:val="24"/>
          <w:szCs w:val="24"/>
        </w:rPr>
        <w:t xml:space="preserve"> </w:t>
      </w:r>
      <w:r w:rsidR="00F624EC">
        <w:rPr>
          <w:rFonts w:ascii="Arial" w:hAnsi="Arial" w:cs="Arial"/>
          <w:b/>
        </w:rPr>
        <w:t>E</w:t>
      </w:r>
      <w:r w:rsidR="00996A23" w:rsidRPr="00996A23">
        <w:rPr>
          <w:rFonts w:ascii="Arial" w:hAnsi="Arial" w:cs="Arial"/>
          <w:b/>
        </w:rPr>
        <w:t>stando presentes 19 (diecinueve) integrantes del pleno, en forma económica fueron emitidos 19 (diecinueve) votos a favor, por lo que en unanimidad fue aprobado</w:t>
      </w:r>
      <w:r w:rsidR="00996A23" w:rsidRPr="00996A23">
        <w:rPr>
          <w:rFonts w:ascii="Arial" w:hAnsi="Arial" w:cs="Arial"/>
        </w:rPr>
        <w:t xml:space="preserve"> el turno a comisión presentado por la </w:t>
      </w:r>
      <w:r w:rsidR="00996A23" w:rsidRPr="00996A23">
        <w:rPr>
          <w:rFonts w:ascii="Arial" w:hAnsi="Arial" w:cs="Arial"/>
          <w:b/>
        </w:rPr>
        <w:t>Regidora Adriana del Carmen Zúñiga Guerrero, bajo el siguiente:</w:t>
      </w:r>
      <w:r w:rsidR="00996A23" w:rsidRPr="00996A23">
        <w:rPr>
          <w:rFonts w:ascii="Arial" w:hAnsi="Arial" w:cs="Arial"/>
        </w:rPr>
        <w:t>---------------------------------------------------------------------------------------------------------------------------------------------------------------------------------------------------------------------------------</w:t>
      </w:r>
      <w:r>
        <w:rPr>
          <w:rFonts w:ascii="Arial" w:hAnsi="Arial" w:cs="Arial"/>
        </w:rPr>
        <w:t>----</w:t>
      </w:r>
      <w:r w:rsidR="00996A23" w:rsidRPr="00996A23">
        <w:rPr>
          <w:rFonts w:ascii="Arial" w:hAnsi="Arial" w:cs="Arial"/>
        </w:rPr>
        <w:t>--</w:t>
      </w:r>
      <w:r w:rsidR="00996A23" w:rsidRPr="00996A23">
        <w:rPr>
          <w:rFonts w:ascii="Arial" w:hAnsi="Arial" w:cs="Arial"/>
          <w:b/>
        </w:rPr>
        <w:t>ACUERDO NÚMERO 0390/2023/TC</w:t>
      </w:r>
      <w:r w:rsidR="00996A23" w:rsidRPr="00996A23">
        <w:rPr>
          <w:rFonts w:ascii="Arial" w:hAnsi="Arial" w:cs="Arial"/>
        </w:rPr>
        <w:t>--------------------------------------------------------------------------------------------------------------------------------------------</w:t>
      </w:r>
    </w:p>
    <w:p w14:paraId="3B495BA3" w14:textId="4BD8F67A" w:rsidR="0015530B" w:rsidRDefault="00996A23" w:rsidP="00BD09D8">
      <w:pPr>
        <w:jc w:val="both"/>
        <w:rPr>
          <w:rFonts w:ascii="Arial" w:hAnsi="Arial" w:cs="Arial"/>
        </w:rPr>
      </w:pPr>
      <w:r w:rsidRPr="00996A23">
        <w:rPr>
          <w:rFonts w:ascii="Arial" w:hAnsi="Arial" w:cs="Arial"/>
          <w:b/>
        </w:rPr>
        <w:t>ÚNICO. -</w:t>
      </w:r>
      <w:r w:rsidRPr="00996A23">
        <w:rPr>
          <w:rFonts w:ascii="Arial" w:hAnsi="Arial" w:cs="Arial"/>
        </w:rPr>
        <w:t xml:space="preserve"> El Pleno del Ayuntamiento de San Pedro Tlaquepaque aprueba y autoriza turnar a la Comisión Edilicia de </w:t>
      </w:r>
      <w:r w:rsidRPr="00996A23">
        <w:rPr>
          <w:rFonts w:ascii="Arial" w:hAnsi="Arial" w:cs="Arial"/>
          <w:b/>
          <w:bCs/>
        </w:rPr>
        <w:t>Hacienda, Patrimonio y Presupuesto</w:t>
      </w:r>
      <w:r w:rsidRPr="00996A23">
        <w:rPr>
          <w:rFonts w:ascii="Arial" w:hAnsi="Arial" w:cs="Arial"/>
        </w:rPr>
        <w:t xml:space="preserve"> la solicitud del presidente de la Mesa Directiva de la colonia Parques del Bosque de este municipio de San Pedro Tlaquepaque, para </w:t>
      </w:r>
      <w:r w:rsidRPr="00996A23">
        <w:rPr>
          <w:rFonts w:ascii="Arial" w:hAnsi="Arial" w:cs="Arial"/>
          <w:b/>
          <w:bCs/>
        </w:rPr>
        <w:t xml:space="preserve">nominar al Parque Central del Fraccionamiento Parques del Bosque ubicado en </w:t>
      </w:r>
      <w:r w:rsidRPr="00996A23">
        <w:rPr>
          <w:rFonts w:ascii="Arial" w:hAnsi="Arial" w:cs="Arial"/>
          <w:b/>
        </w:rPr>
        <w:t xml:space="preserve">la calle Primavera entre Padre Xavier </w:t>
      </w:r>
      <w:proofErr w:type="spellStart"/>
      <w:r w:rsidRPr="00996A23">
        <w:rPr>
          <w:rFonts w:ascii="Arial" w:hAnsi="Arial" w:cs="Arial"/>
          <w:b/>
        </w:rPr>
        <w:t>Scheifler</w:t>
      </w:r>
      <w:proofErr w:type="spellEnd"/>
      <w:r w:rsidRPr="00996A23">
        <w:rPr>
          <w:rFonts w:ascii="Arial" w:hAnsi="Arial" w:cs="Arial"/>
          <w:b/>
        </w:rPr>
        <w:t xml:space="preserve"> y Bahía de Acapulco </w:t>
      </w:r>
      <w:r w:rsidRPr="00996A23">
        <w:rPr>
          <w:rFonts w:ascii="Arial" w:hAnsi="Arial" w:cs="Arial"/>
          <w:b/>
          <w:bCs/>
        </w:rPr>
        <w:t>con el nombre de “Licenciado Arturo Gleason Santana”.</w:t>
      </w:r>
      <w:r w:rsidRPr="00996A23">
        <w:rPr>
          <w:rFonts w:ascii="Arial" w:hAnsi="Arial" w:cs="Arial"/>
        </w:rPr>
        <w:t>-------------------------------------------------------------------------------------------------------------------------------------------------------------------------------------</w:t>
      </w:r>
      <w:r w:rsidR="0015530B" w:rsidRPr="00EC7E16">
        <w:rPr>
          <w:rFonts w:ascii="Arial" w:hAnsi="Arial" w:cs="Arial"/>
          <w:b/>
          <w:color w:val="000000" w:themeColor="text1"/>
        </w:rPr>
        <w:t>FUNDAMENTO LEGAL.-</w:t>
      </w:r>
      <w:r w:rsidR="0015530B" w:rsidRPr="00EC7E16">
        <w:rPr>
          <w:rFonts w:ascii="Arial" w:hAnsi="Arial" w:cs="Arial"/>
          <w:i/>
          <w:color w:val="000000" w:themeColor="text1"/>
        </w:rPr>
        <w:t xml:space="preserve"> </w:t>
      </w:r>
      <w:r w:rsidR="0015530B" w:rsidRPr="00EC7E16">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15530B" w:rsidRPr="00EC7E16">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15530B" w:rsidRPr="00C05B90">
        <w:rPr>
          <w:rStyle w:val="Fuentedeprrafopredeter1"/>
          <w:rFonts w:ascii="Arial" w:hAnsi="Arial" w:cs="Arial"/>
          <w:color w:val="000000" w:themeColor="text1"/>
        </w:rPr>
        <w:t>.-------------------------------------------------------------------------------------------------------------------------------------------------------------------------------------------------------</w:t>
      </w:r>
      <w:r w:rsidR="0015530B" w:rsidRPr="00C05B90">
        <w:rPr>
          <w:rFonts w:ascii="Arial" w:hAnsi="Arial" w:cs="Arial"/>
          <w:b/>
        </w:rPr>
        <w:t>NOTIFÍQUESE.-</w:t>
      </w:r>
      <w:r w:rsidR="0015530B" w:rsidRPr="00C05B90">
        <w:rPr>
          <w:rFonts w:ascii="Arial" w:hAnsi="Arial" w:cs="Arial"/>
        </w:rPr>
        <w:t xml:space="preserve"> </w:t>
      </w:r>
      <w:r w:rsidR="00C05B90" w:rsidRPr="00C05B90">
        <w:rPr>
          <w:rFonts w:ascii="Arial" w:hAnsi="Arial" w:cs="Arial"/>
        </w:rPr>
        <w:t xml:space="preserve">Regidora Presidenta de la Comisión Edilicia de Hacienda, Patrimonio y Presupuesto; </w:t>
      </w:r>
      <w:r w:rsidR="0015530B" w:rsidRPr="00C05B90">
        <w:rPr>
          <w:rFonts w:ascii="Arial" w:hAnsi="Arial" w:cs="Arial"/>
        </w:rPr>
        <w:t>para su conocimiento y efectos legales a que haya lugar.---------------------------------------------------------------------------------------------------------------------------------</w:t>
      </w:r>
      <w:r w:rsidR="00F624EC">
        <w:rPr>
          <w:rFonts w:ascii="Arial" w:hAnsi="Arial" w:cs="Arial"/>
        </w:rPr>
        <w:t>---------------------------------------------------------------------------------</w:t>
      </w:r>
      <w:r w:rsidR="0015530B" w:rsidRPr="00C05B90">
        <w:rPr>
          <w:rFonts w:ascii="Arial" w:hAnsi="Arial" w:cs="Arial"/>
        </w:rPr>
        <w:t xml:space="preserve"> </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Continúe Secretario.---------------------------------------------------------------------------------</w:t>
      </w:r>
      <w:r w:rsidR="00F624EC">
        <w:rPr>
          <w:rFonts w:ascii="Arial" w:hAnsi="Arial" w:cs="Arial"/>
        </w:rPr>
        <w:lastRenderedPageBreak/>
        <w:t>---------------------</w:t>
      </w:r>
      <w:r w:rsidR="0015530B">
        <w:rPr>
          <w:rFonts w:ascii="Arial" w:hAnsi="Arial" w:cs="Arial"/>
        </w:rPr>
        <w:t>----------------------------------------------------------------------------------------</w:t>
      </w:r>
      <w:r w:rsidR="0015530B" w:rsidRPr="00A2393E">
        <w:rPr>
          <w:rFonts w:ascii="Arial" w:hAnsi="Arial" w:cs="Arial"/>
        </w:rPr>
        <w:t>En uso de la voz el Secretario del Ayuntamiento, Mtro. Antonio Fernando Chávez Delgadillo:</w:t>
      </w:r>
      <w:r w:rsidR="0015530B">
        <w:rPr>
          <w:rFonts w:ascii="Arial" w:hAnsi="Arial" w:cs="Arial"/>
        </w:rPr>
        <w:t xml:space="preserve"> </w:t>
      </w:r>
      <w:r w:rsidR="0015530B">
        <w:rPr>
          <w:rFonts w:ascii="Arial" w:hAnsi="Arial" w:cs="Arial"/>
          <w:b/>
        </w:rPr>
        <w:t xml:space="preserve">V.- </w:t>
      </w:r>
      <w:r w:rsidR="00664F6F" w:rsidRPr="003A416F">
        <w:rPr>
          <w:rFonts w:ascii="Arial" w:hAnsi="Arial" w:cs="Arial"/>
          <w:b/>
        </w:rPr>
        <w:t>E)</w:t>
      </w:r>
      <w:r w:rsidR="00664F6F" w:rsidRPr="003A416F">
        <w:rPr>
          <w:rFonts w:ascii="Arial" w:hAnsi="Arial" w:cs="Arial"/>
        </w:rPr>
        <w:t xml:space="preserve"> Iniciativa suscrita por la </w:t>
      </w:r>
      <w:r w:rsidR="00664F6F" w:rsidRPr="003A416F">
        <w:rPr>
          <w:rFonts w:ascii="Arial" w:hAnsi="Arial" w:cs="Arial"/>
          <w:b/>
        </w:rPr>
        <w:t xml:space="preserve">Comisión Edilicia de Derechos Humanos y Migrantes, </w:t>
      </w:r>
      <w:r w:rsidR="00664F6F" w:rsidRPr="003A416F">
        <w:rPr>
          <w:rFonts w:ascii="Arial" w:hAnsi="Arial" w:cs="Arial"/>
        </w:rPr>
        <w:t xml:space="preserve">mediante la cual propone el turno a la </w:t>
      </w:r>
      <w:r w:rsidR="00664F6F" w:rsidRPr="003A416F">
        <w:rPr>
          <w:rFonts w:ascii="Arial" w:hAnsi="Arial" w:cs="Arial"/>
          <w:b/>
        </w:rPr>
        <w:t xml:space="preserve">Comisión Edilicia de Derechos Humanos y Migrantes </w:t>
      </w:r>
      <w:r w:rsidR="00664F6F" w:rsidRPr="003A416F">
        <w:rPr>
          <w:rFonts w:ascii="Arial" w:hAnsi="Arial" w:cs="Arial"/>
          <w:bCs/>
        </w:rPr>
        <w:t>como</w:t>
      </w:r>
      <w:r w:rsidR="00664F6F" w:rsidRPr="003A416F">
        <w:rPr>
          <w:rFonts w:ascii="Arial" w:hAnsi="Arial" w:cs="Arial"/>
          <w:b/>
        </w:rPr>
        <w:t xml:space="preserve"> convocante, </w:t>
      </w:r>
      <w:r w:rsidR="00664F6F" w:rsidRPr="003A416F">
        <w:rPr>
          <w:rFonts w:ascii="Arial" w:hAnsi="Arial" w:cs="Arial"/>
          <w:bCs/>
        </w:rPr>
        <w:t>y a la</w:t>
      </w:r>
      <w:r w:rsidR="00664F6F" w:rsidRPr="003A416F">
        <w:rPr>
          <w:rFonts w:ascii="Arial" w:hAnsi="Arial" w:cs="Arial"/>
          <w:b/>
        </w:rPr>
        <w:t xml:space="preserve"> Comisión Edilicia de Deportes y Atención a la Juventud </w:t>
      </w:r>
      <w:r w:rsidR="00664F6F" w:rsidRPr="003A416F">
        <w:rPr>
          <w:rFonts w:ascii="Arial" w:hAnsi="Arial" w:cs="Arial"/>
          <w:bCs/>
        </w:rPr>
        <w:t>como</w:t>
      </w:r>
      <w:r w:rsidR="00664F6F" w:rsidRPr="003A416F">
        <w:rPr>
          <w:rFonts w:ascii="Arial" w:hAnsi="Arial" w:cs="Arial"/>
          <w:b/>
        </w:rPr>
        <w:t xml:space="preserve"> coadyuvante,</w:t>
      </w:r>
      <w:r w:rsidR="00664F6F" w:rsidRPr="003A416F">
        <w:rPr>
          <w:rStyle w:val="Fuentedeprrafopredeter2"/>
          <w:rFonts w:ascii="Arial" w:eastAsia="MS Mincho" w:hAnsi="Arial" w:cs="Arial"/>
        </w:rPr>
        <w:t xml:space="preserve"> </w:t>
      </w:r>
      <w:r w:rsidR="00664F6F" w:rsidRPr="003A416F">
        <w:rPr>
          <w:rFonts w:ascii="Arial" w:eastAsia="Arial Unicode MS" w:hAnsi="Arial" w:cs="Arial"/>
        </w:rPr>
        <w:t>para el estudio, análisis y dictaminación</w:t>
      </w:r>
      <w:r w:rsidR="00664F6F" w:rsidRPr="003A416F">
        <w:rPr>
          <w:rStyle w:val="Fuentedeprrafopredeter2"/>
          <w:rFonts w:ascii="Arial" w:eastAsia="MS Mincho" w:hAnsi="Arial" w:cs="Arial"/>
        </w:rPr>
        <w:t xml:space="preserve"> del p</w:t>
      </w:r>
      <w:r w:rsidR="00664F6F" w:rsidRPr="003A416F">
        <w:rPr>
          <w:rFonts w:ascii="Arial" w:hAnsi="Arial" w:cs="Arial"/>
        </w:rPr>
        <w:t xml:space="preserve">royecto que tiene por objeto </w:t>
      </w:r>
      <w:r w:rsidR="00664F6F" w:rsidRPr="003A416F">
        <w:rPr>
          <w:rFonts w:ascii="Arial" w:hAnsi="Arial" w:cs="Arial"/>
          <w:bCs/>
        </w:rPr>
        <w:t xml:space="preserve">la implementación de una </w:t>
      </w:r>
      <w:r w:rsidR="00664F6F" w:rsidRPr="003A416F">
        <w:rPr>
          <w:rFonts w:ascii="Arial" w:hAnsi="Arial" w:cs="Arial"/>
          <w:b/>
        </w:rPr>
        <w:t>campaña</w:t>
      </w:r>
      <w:r w:rsidR="00664F6F" w:rsidRPr="003A416F">
        <w:rPr>
          <w:rFonts w:ascii="Arial" w:hAnsi="Arial" w:cs="Arial"/>
          <w:bCs/>
        </w:rPr>
        <w:t xml:space="preserve"> denominada </w:t>
      </w:r>
      <w:r w:rsidR="00664F6F" w:rsidRPr="003A416F">
        <w:rPr>
          <w:rFonts w:ascii="Arial" w:hAnsi="Arial" w:cs="Arial"/>
          <w:b/>
        </w:rPr>
        <w:t>“Trucha con la Discriminación”</w:t>
      </w:r>
      <w:r w:rsidR="00F624EC">
        <w:rPr>
          <w:rFonts w:ascii="Arial" w:hAnsi="Arial" w:cs="Arial"/>
          <w:b/>
        </w:rPr>
        <w:t xml:space="preserve">, </w:t>
      </w:r>
      <w:r w:rsidR="0015530B">
        <w:rPr>
          <w:rFonts w:ascii="Arial" w:hAnsi="Arial" w:cs="Arial"/>
        </w:rPr>
        <w:t>es cuanto Presidenta</w:t>
      </w:r>
      <w:r w:rsidR="0015530B" w:rsidRPr="006A1C51">
        <w:rPr>
          <w:rFonts w:ascii="Arial" w:hAnsi="Arial" w:cs="Arial"/>
        </w:rPr>
        <w:t>.</w:t>
      </w:r>
      <w:r w:rsidR="0015530B">
        <w:rPr>
          <w:rFonts w:ascii="Arial" w:hAnsi="Arial" w:cs="Arial"/>
        </w:rPr>
        <w:t xml:space="preserve">--------------------------------------------------------------------------------------------------------------------------------------------------------------------------------------------- </w:t>
      </w:r>
    </w:p>
    <w:p w14:paraId="409E54DF" w14:textId="77777777" w:rsidR="00600D44" w:rsidRPr="004A2C71" w:rsidRDefault="00600D44" w:rsidP="00600D44">
      <w:pPr>
        <w:spacing w:line="276" w:lineRule="auto"/>
        <w:jc w:val="both"/>
        <w:rPr>
          <w:rFonts w:ascii="Arial" w:hAnsi="Arial" w:cs="Arial"/>
          <w:b/>
          <w:bCs/>
        </w:rPr>
      </w:pPr>
      <w:r w:rsidRPr="004A2C71">
        <w:rPr>
          <w:rFonts w:ascii="Arial" w:hAnsi="Arial" w:cs="Arial"/>
          <w:b/>
          <w:bCs/>
        </w:rPr>
        <w:t>CIUDADANOS INTEGRANTES DEL PLENO DEL AYUNTAMIENTO</w:t>
      </w:r>
    </w:p>
    <w:p w14:paraId="152AC2C9" w14:textId="77777777" w:rsidR="00600D44" w:rsidRPr="004A2C71" w:rsidRDefault="00600D44" w:rsidP="00600D44">
      <w:pPr>
        <w:spacing w:line="276" w:lineRule="auto"/>
        <w:jc w:val="both"/>
        <w:rPr>
          <w:rFonts w:ascii="Arial" w:hAnsi="Arial" w:cs="Arial"/>
          <w:b/>
          <w:bCs/>
        </w:rPr>
      </w:pPr>
      <w:r w:rsidRPr="004A2C71">
        <w:rPr>
          <w:rFonts w:ascii="Arial" w:hAnsi="Arial" w:cs="Arial"/>
          <w:b/>
          <w:bCs/>
        </w:rPr>
        <w:t>CONSTITUCIONAL DE SAN PEDRO TLAQUEPAQUE, JALISCO.</w:t>
      </w:r>
    </w:p>
    <w:p w14:paraId="247F4F58" w14:textId="77777777" w:rsidR="00600D44" w:rsidRPr="004A2C71" w:rsidRDefault="00600D44" w:rsidP="00600D44">
      <w:pPr>
        <w:spacing w:line="276" w:lineRule="auto"/>
        <w:jc w:val="both"/>
        <w:rPr>
          <w:rFonts w:ascii="Arial" w:hAnsi="Arial" w:cs="Arial"/>
          <w:b/>
          <w:bCs/>
        </w:rPr>
      </w:pPr>
      <w:r w:rsidRPr="004A2C71">
        <w:rPr>
          <w:rFonts w:ascii="Arial" w:hAnsi="Arial" w:cs="Arial"/>
          <w:b/>
          <w:bCs/>
        </w:rPr>
        <w:t>PRESENTE:</w:t>
      </w:r>
    </w:p>
    <w:p w14:paraId="4313B0E5" w14:textId="77777777" w:rsidR="00600D44" w:rsidRPr="00F13E5A" w:rsidRDefault="00600D44" w:rsidP="00600D44">
      <w:pPr>
        <w:spacing w:line="276" w:lineRule="auto"/>
        <w:jc w:val="both"/>
        <w:rPr>
          <w:rFonts w:ascii="Arial" w:hAnsi="Arial" w:cs="Arial"/>
        </w:rPr>
      </w:pPr>
    </w:p>
    <w:p w14:paraId="6576176F" w14:textId="77777777" w:rsidR="00600D44" w:rsidRPr="00F13E5A" w:rsidRDefault="00600D44" w:rsidP="00600D44">
      <w:pPr>
        <w:spacing w:line="276" w:lineRule="auto"/>
        <w:jc w:val="both"/>
        <w:rPr>
          <w:rFonts w:ascii="Arial" w:eastAsia="Century Gothic" w:hAnsi="Arial" w:cs="Arial"/>
        </w:rPr>
      </w:pPr>
      <w:r w:rsidRPr="00F13E5A">
        <w:rPr>
          <w:rFonts w:ascii="Arial" w:eastAsia="Century Gothic" w:hAnsi="Arial" w:cs="Arial"/>
        </w:rPr>
        <w:t xml:space="preserve">Los que suscribimos </w:t>
      </w:r>
      <w:r w:rsidRPr="00F13E5A">
        <w:rPr>
          <w:rFonts w:ascii="Arial" w:eastAsia="Century Gothic" w:hAnsi="Arial" w:cs="Arial"/>
          <w:b/>
        </w:rPr>
        <w:t>Liliana</w:t>
      </w:r>
      <w:r w:rsidRPr="00F13E5A">
        <w:rPr>
          <w:rFonts w:ascii="Arial" w:eastAsia="Century Gothic" w:hAnsi="Arial" w:cs="Arial"/>
        </w:rPr>
        <w:t xml:space="preserve"> </w:t>
      </w:r>
      <w:r w:rsidRPr="00F13E5A">
        <w:rPr>
          <w:rFonts w:ascii="Arial" w:eastAsia="Century Gothic" w:hAnsi="Arial" w:cs="Arial"/>
          <w:b/>
        </w:rPr>
        <w:t xml:space="preserve">Antonia </w:t>
      </w:r>
      <w:proofErr w:type="spellStart"/>
      <w:r w:rsidRPr="00F13E5A">
        <w:rPr>
          <w:rFonts w:ascii="Arial" w:eastAsia="Century Gothic" w:hAnsi="Arial" w:cs="Arial"/>
          <w:b/>
        </w:rPr>
        <w:t>Gardiel</w:t>
      </w:r>
      <w:proofErr w:type="spellEnd"/>
      <w:r w:rsidRPr="00F13E5A">
        <w:rPr>
          <w:rFonts w:ascii="Arial" w:eastAsia="Century Gothic" w:hAnsi="Arial" w:cs="Arial"/>
          <w:b/>
        </w:rPr>
        <w:t xml:space="preserve"> Arana, Adriana del Carmen Zúñiga Guerrero, María Patricia Meza Núñez, Anabel Ávila Martínez y José Roberto García Castillo, </w:t>
      </w:r>
      <w:r w:rsidRPr="00F13E5A">
        <w:rPr>
          <w:rFonts w:ascii="Arial" w:eastAsia="Century Gothic" w:hAnsi="Arial" w:cs="Arial"/>
        </w:rPr>
        <w:t>en nuestro carácter de Regidores integrantes de la Comisión permanente de Derechos Humanos y Migrantes del H. Ayuntamiento Constitucional  de San Pedro Tlaquepaque, Jalisco con fundamento en lo dispuesto por el artículo 115 fracciones I y II de la Constitución Política de los Estados Unidos Mexicanos; artículos 73 fracciones I, y II de la Constitución Política del Estado de Jalisco; artículos 2, y 3 de la Ley del Gobierno y la Administración Pública Municipal del Estado de Jalisco; artículos, 96 fracción II, III, IX, 112 fracción II, III, 142 y 145 fracción I del Reglamento del Gobierno y de la Administración Pública del Ayuntamiento Constitucional de San Pedro Tlaquepaque; sometemos a la elevada y distinguida consideración de este H. Cuerpo Edilicio, la presente:</w:t>
      </w:r>
    </w:p>
    <w:p w14:paraId="7E6DD9C8" w14:textId="77777777" w:rsidR="00600D44" w:rsidRPr="00F13E5A" w:rsidRDefault="00600D44" w:rsidP="00600D44">
      <w:pPr>
        <w:spacing w:line="276" w:lineRule="auto"/>
        <w:jc w:val="both"/>
        <w:rPr>
          <w:rFonts w:ascii="Arial" w:hAnsi="Arial" w:cs="Arial"/>
        </w:rPr>
      </w:pPr>
    </w:p>
    <w:p w14:paraId="5748D367" w14:textId="77777777" w:rsidR="00600D44" w:rsidRPr="00F13E5A" w:rsidRDefault="00600D44" w:rsidP="00600D44">
      <w:pPr>
        <w:spacing w:line="276" w:lineRule="auto"/>
        <w:jc w:val="center"/>
        <w:rPr>
          <w:rFonts w:ascii="Arial" w:hAnsi="Arial" w:cs="Arial"/>
          <w:b/>
          <w:bCs/>
        </w:rPr>
      </w:pPr>
      <w:r w:rsidRPr="00F13E5A">
        <w:rPr>
          <w:rFonts w:ascii="Arial" w:hAnsi="Arial" w:cs="Arial"/>
          <w:b/>
          <w:bCs/>
        </w:rPr>
        <w:t>INICIATIVA CON TURNO A COMISION</w:t>
      </w:r>
    </w:p>
    <w:p w14:paraId="1FE2F91A" w14:textId="77777777" w:rsidR="00600D44" w:rsidRPr="00F13E5A" w:rsidRDefault="00600D44" w:rsidP="00600D44">
      <w:pPr>
        <w:spacing w:line="276" w:lineRule="auto"/>
        <w:jc w:val="center"/>
        <w:rPr>
          <w:rFonts w:ascii="Arial" w:hAnsi="Arial" w:cs="Arial"/>
          <w:b/>
          <w:bCs/>
        </w:rPr>
      </w:pPr>
    </w:p>
    <w:p w14:paraId="617B1663" w14:textId="77777777" w:rsidR="00600D44" w:rsidRPr="00F13E5A" w:rsidRDefault="00600D44" w:rsidP="00600D44">
      <w:pPr>
        <w:spacing w:line="276" w:lineRule="auto"/>
        <w:jc w:val="both"/>
        <w:rPr>
          <w:rFonts w:ascii="Arial" w:hAnsi="Arial" w:cs="Arial"/>
        </w:rPr>
      </w:pPr>
      <w:r w:rsidRPr="00F13E5A">
        <w:rPr>
          <w:rFonts w:ascii="Arial" w:hAnsi="Arial" w:cs="Arial"/>
        </w:rPr>
        <w:t>Que tiene por objeto que el pleno del Ayuntamiento Constitucional del Municipio de San Pedro Tlaquepaque, Jalisco, apruebe y autorice la implementación de una campaña denominada “Trucha con la Discriminación” bajo la siguiente:</w:t>
      </w:r>
    </w:p>
    <w:p w14:paraId="4A16B9CB" w14:textId="77777777" w:rsidR="00600D44" w:rsidRPr="00F13E5A" w:rsidRDefault="00600D44" w:rsidP="00600D44">
      <w:pPr>
        <w:spacing w:line="276" w:lineRule="auto"/>
        <w:jc w:val="both"/>
        <w:rPr>
          <w:rFonts w:ascii="Arial" w:hAnsi="Arial" w:cs="Arial"/>
        </w:rPr>
      </w:pPr>
    </w:p>
    <w:p w14:paraId="64E274D0" w14:textId="77777777" w:rsidR="00600D44" w:rsidRPr="00F13E5A" w:rsidRDefault="00600D44" w:rsidP="00600D44">
      <w:pPr>
        <w:spacing w:line="276" w:lineRule="auto"/>
        <w:jc w:val="center"/>
        <w:rPr>
          <w:rFonts w:ascii="Arial" w:hAnsi="Arial" w:cs="Arial"/>
        </w:rPr>
      </w:pPr>
      <w:r w:rsidRPr="00F13E5A">
        <w:rPr>
          <w:rFonts w:ascii="Arial" w:hAnsi="Arial" w:cs="Arial"/>
          <w:b/>
          <w:bCs/>
        </w:rPr>
        <w:t>EXPOSICION DE MOTIVOS</w:t>
      </w:r>
      <w:r w:rsidRPr="00F13E5A">
        <w:rPr>
          <w:rFonts w:ascii="Arial" w:hAnsi="Arial" w:cs="Arial"/>
        </w:rPr>
        <w:t>.</w:t>
      </w:r>
    </w:p>
    <w:p w14:paraId="5EA8481F" w14:textId="77777777" w:rsidR="00600D44" w:rsidRPr="00F13E5A" w:rsidRDefault="00600D44" w:rsidP="00600D44">
      <w:pPr>
        <w:spacing w:line="276" w:lineRule="auto"/>
        <w:rPr>
          <w:rFonts w:ascii="Arial" w:hAnsi="Arial" w:cs="Arial"/>
        </w:rPr>
      </w:pPr>
    </w:p>
    <w:p w14:paraId="78E3B110" w14:textId="77777777" w:rsidR="00600D44" w:rsidRPr="00F13E5A" w:rsidRDefault="00600D44" w:rsidP="00600D44">
      <w:pPr>
        <w:spacing w:line="276" w:lineRule="auto"/>
        <w:jc w:val="both"/>
        <w:rPr>
          <w:rFonts w:ascii="Arial" w:hAnsi="Arial" w:cs="Arial"/>
        </w:rPr>
      </w:pPr>
      <w:r w:rsidRPr="00F13E5A">
        <w:rPr>
          <w:rFonts w:ascii="Arial" w:hAnsi="Arial" w:cs="Arial"/>
        </w:rPr>
        <w:t xml:space="preserve">Como parte de los esfuerzos de la presente administración y de los Regidores que integramos este H. Ayuntamiento, se han presentado iniciativas que tienen como propósito dar voz a los habitantes de nuestro municipio. En ese sentido, la Regidora Fernanda Janeth Martínez Núñez, presentó una iniciativa cuyo propósito fue la realización del primer cabildo juvenil, misma que fue aprobada por el Pleno en la sesión ordinaria de fecha </w:t>
      </w:r>
      <w:r w:rsidRPr="00F13E5A">
        <w:rPr>
          <w:rFonts w:ascii="Arial" w:hAnsi="Arial" w:cs="Arial"/>
          <w:b/>
          <w:bCs/>
        </w:rPr>
        <w:t>09</w:t>
      </w:r>
      <w:r w:rsidRPr="00F13E5A">
        <w:rPr>
          <w:rFonts w:ascii="Arial" w:hAnsi="Arial" w:cs="Arial"/>
        </w:rPr>
        <w:t xml:space="preserve"> </w:t>
      </w:r>
      <w:r w:rsidRPr="00F13E5A">
        <w:rPr>
          <w:rFonts w:ascii="Arial" w:hAnsi="Arial" w:cs="Arial"/>
          <w:b/>
          <w:bCs/>
        </w:rPr>
        <w:t xml:space="preserve">de agosto de 2022, </w:t>
      </w:r>
      <w:r w:rsidRPr="00F13E5A">
        <w:rPr>
          <w:rFonts w:ascii="Arial" w:hAnsi="Arial" w:cs="Arial"/>
        </w:rPr>
        <w:t xml:space="preserve">de la cual se desprende el Acuerdo </w:t>
      </w:r>
      <w:r w:rsidRPr="00F13E5A">
        <w:rPr>
          <w:rFonts w:ascii="Arial" w:hAnsi="Arial" w:cs="Arial"/>
          <w:b/>
          <w:bCs/>
        </w:rPr>
        <w:t xml:space="preserve">0211/2022 </w:t>
      </w:r>
      <w:r w:rsidRPr="00F13E5A">
        <w:rPr>
          <w:rFonts w:ascii="Arial" w:hAnsi="Arial" w:cs="Arial"/>
        </w:rPr>
        <w:t xml:space="preserve">que establece las bases, convocatoria, lineamientos y demás elementos indispensables para llevar a cabo el Cabildo Juvenil 2022, el cual tuvo verificativo el día </w:t>
      </w:r>
      <w:r w:rsidRPr="00F13E5A">
        <w:rPr>
          <w:rFonts w:ascii="Arial" w:hAnsi="Arial" w:cs="Arial"/>
          <w:b/>
          <w:bCs/>
        </w:rPr>
        <w:t>25 de noviembre del año 2022</w:t>
      </w:r>
      <w:r w:rsidRPr="00F13E5A">
        <w:rPr>
          <w:rFonts w:ascii="Arial" w:hAnsi="Arial" w:cs="Arial"/>
        </w:rPr>
        <w:t xml:space="preserve"> en las instalaciones del </w:t>
      </w:r>
      <w:r w:rsidRPr="00F13E5A">
        <w:rPr>
          <w:rFonts w:ascii="Arial" w:hAnsi="Arial" w:cs="Arial"/>
          <w:b/>
          <w:bCs/>
        </w:rPr>
        <w:t>CONALEP</w:t>
      </w:r>
      <w:r w:rsidRPr="00F13E5A">
        <w:rPr>
          <w:rFonts w:ascii="Arial" w:hAnsi="Arial" w:cs="Arial"/>
        </w:rPr>
        <w:t xml:space="preserve"> ubicado en la calle Esteban Ramírez número 220, esquina J. Álvarez del Castillo en la Colonia Residencial la Soledad, del municipio de San Pedro Tlaquepaque.</w:t>
      </w:r>
    </w:p>
    <w:p w14:paraId="520CB0EB" w14:textId="77777777" w:rsidR="00600D44" w:rsidRDefault="00600D44" w:rsidP="00600D44">
      <w:pPr>
        <w:spacing w:line="276" w:lineRule="auto"/>
        <w:jc w:val="both"/>
        <w:rPr>
          <w:rFonts w:ascii="Arial" w:hAnsi="Arial" w:cs="Arial"/>
        </w:rPr>
      </w:pPr>
    </w:p>
    <w:p w14:paraId="4BEBF5D2" w14:textId="77777777" w:rsidR="00600D44" w:rsidRPr="00F13E5A" w:rsidRDefault="00600D44" w:rsidP="00600D44">
      <w:pPr>
        <w:spacing w:line="276" w:lineRule="auto"/>
        <w:jc w:val="both"/>
        <w:rPr>
          <w:rFonts w:ascii="Arial" w:hAnsi="Arial" w:cs="Arial"/>
        </w:rPr>
      </w:pPr>
      <w:r w:rsidRPr="00F13E5A">
        <w:rPr>
          <w:rFonts w:ascii="Arial" w:hAnsi="Arial" w:cs="Arial"/>
        </w:rPr>
        <w:t xml:space="preserve">En dicho Cabildo el joven regidor de siglas </w:t>
      </w:r>
      <w:r w:rsidRPr="00F13E5A">
        <w:rPr>
          <w:rFonts w:ascii="Arial" w:hAnsi="Arial" w:cs="Arial"/>
          <w:b/>
          <w:bCs/>
        </w:rPr>
        <w:t>J.B.D.V</w:t>
      </w:r>
      <w:r w:rsidRPr="00F13E5A">
        <w:rPr>
          <w:rFonts w:ascii="Arial" w:hAnsi="Arial" w:cs="Arial"/>
        </w:rPr>
        <w:t xml:space="preserve"> presentó la siguiente iniciativa la cual se presenta de manera íntegra:</w:t>
      </w:r>
    </w:p>
    <w:p w14:paraId="364259F3" w14:textId="77777777" w:rsidR="00600D44" w:rsidRPr="00F13E5A" w:rsidRDefault="00600D44" w:rsidP="00600D44">
      <w:pPr>
        <w:spacing w:line="276" w:lineRule="auto"/>
        <w:jc w:val="both"/>
        <w:rPr>
          <w:rFonts w:ascii="Arial" w:hAnsi="Arial" w:cs="Arial"/>
        </w:rPr>
      </w:pPr>
    </w:p>
    <w:p w14:paraId="2A817EE5" w14:textId="77777777" w:rsidR="00600D44" w:rsidRPr="00F13E5A" w:rsidRDefault="00600D44" w:rsidP="00600D44">
      <w:pPr>
        <w:spacing w:line="276" w:lineRule="auto"/>
        <w:ind w:left="851"/>
        <w:jc w:val="center"/>
        <w:rPr>
          <w:rFonts w:ascii="Arial" w:hAnsi="Arial" w:cs="Arial"/>
          <w:i/>
          <w:iCs/>
        </w:rPr>
      </w:pPr>
      <w:r w:rsidRPr="00F13E5A">
        <w:rPr>
          <w:rFonts w:ascii="Arial" w:hAnsi="Arial" w:cs="Arial"/>
          <w:i/>
          <w:iCs/>
        </w:rPr>
        <w:t>Exposición de Motivos</w:t>
      </w:r>
    </w:p>
    <w:p w14:paraId="44EDD2D6" w14:textId="77777777" w:rsidR="00600D44" w:rsidRPr="00F13E5A" w:rsidRDefault="00600D44" w:rsidP="00600D44">
      <w:pPr>
        <w:spacing w:line="276" w:lineRule="auto"/>
        <w:ind w:left="851"/>
        <w:jc w:val="both"/>
        <w:rPr>
          <w:rFonts w:ascii="Arial" w:hAnsi="Arial" w:cs="Arial"/>
          <w:i/>
          <w:iCs/>
        </w:rPr>
      </w:pPr>
      <w:r w:rsidRPr="00F13E5A">
        <w:rPr>
          <w:rFonts w:ascii="Arial" w:hAnsi="Arial" w:cs="Arial"/>
          <w:i/>
          <w:iCs/>
        </w:rPr>
        <w:t>I. La sana convivencia fortalece a los grupos sociales para la creación de lazos de bienestar, además de ello fortalece el derecho de libre desarrollo de la personalidad para que así impere y se mantenga la no discriminación entre juventudes.</w:t>
      </w:r>
    </w:p>
    <w:p w14:paraId="72BE25B2" w14:textId="77777777" w:rsidR="00600D44" w:rsidRPr="00F13E5A" w:rsidRDefault="00600D44" w:rsidP="00600D44">
      <w:pPr>
        <w:spacing w:line="276" w:lineRule="auto"/>
        <w:ind w:left="851"/>
        <w:jc w:val="both"/>
        <w:rPr>
          <w:rFonts w:ascii="Arial" w:hAnsi="Arial" w:cs="Arial"/>
          <w:i/>
          <w:iCs/>
        </w:rPr>
      </w:pPr>
      <w:r w:rsidRPr="00F13E5A">
        <w:rPr>
          <w:rFonts w:ascii="Arial" w:hAnsi="Arial" w:cs="Arial"/>
          <w:i/>
          <w:iCs/>
        </w:rPr>
        <w:t>Es decir que todas y todos tenemos el derecho a la integridad personal, a la protección a la familia, al nombre, a la nacionalidad; los derechos de la niñez; los derechos políticos, las libertades de pensamiento, conciencia y de profesar creencia religiosa alguna, que se nos trate con dignidad y respeto.</w:t>
      </w:r>
    </w:p>
    <w:p w14:paraId="03B90239" w14:textId="77777777" w:rsidR="00600D44" w:rsidRPr="00F13E5A" w:rsidRDefault="00600D44" w:rsidP="00600D44">
      <w:pPr>
        <w:spacing w:line="276" w:lineRule="auto"/>
        <w:ind w:left="851"/>
        <w:jc w:val="both"/>
        <w:rPr>
          <w:rFonts w:ascii="Arial" w:hAnsi="Arial" w:cs="Arial"/>
          <w:i/>
          <w:iCs/>
        </w:rPr>
      </w:pPr>
      <w:r w:rsidRPr="00F13E5A">
        <w:rPr>
          <w:rFonts w:ascii="Arial" w:hAnsi="Arial" w:cs="Arial"/>
          <w:i/>
          <w:iCs/>
        </w:rPr>
        <w:t>II. La no discriminación impulsa a las y los jóvenes a no tener inseguridades, miedos, afectaciones emocionales y psicológicas, a contribuir al desarrollo cultural, social y democrático del país, a que toda persona goce sin discriminación de todos los derechos y libertades consagrados en el orden jurídico mexicano.</w:t>
      </w:r>
    </w:p>
    <w:p w14:paraId="6B96EF30" w14:textId="77777777" w:rsidR="00600D44" w:rsidRPr="00F13E5A" w:rsidRDefault="00600D44" w:rsidP="00600D44">
      <w:pPr>
        <w:spacing w:line="276" w:lineRule="auto"/>
        <w:ind w:left="851"/>
        <w:jc w:val="both"/>
        <w:rPr>
          <w:rFonts w:ascii="Arial" w:hAnsi="Arial" w:cs="Arial"/>
          <w:i/>
          <w:iCs/>
        </w:rPr>
      </w:pPr>
      <w:r w:rsidRPr="00F13E5A">
        <w:rPr>
          <w:rFonts w:ascii="Arial" w:hAnsi="Arial" w:cs="Arial"/>
          <w:i/>
          <w:iCs/>
        </w:rPr>
        <w:t>La comisión de los Derechos Humanos considera de la mayor importancia erradicar la discriminación, estigmas y prejuicios contra la población joven de nuestro, que además enfrenta problemas que le impiden el ejercicio pleno de sus derechos, como violencia en general y de género, barreras para el acceso a la educación, falta de oportunidades laborales, desplazamientos forzados y migración, así como embarazos a temprana edad, entre otros.</w:t>
      </w:r>
    </w:p>
    <w:p w14:paraId="18630445" w14:textId="77777777" w:rsidR="00600D44" w:rsidRPr="00F13E5A" w:rsidRDefault="00600D44" w:rsidP="00600D44">
      <w:pPr>
        <w:spacing w:line="276" w:lineRule="auto"/>
        <w:ind w:left="851"/>
        <w:jc w:val="both"/>
        <w:rPr>
          <w:rFonts w:ascii="Arial" w:hAnsi="Arial" w:cs="Arial"/>
          <w:i/>
          <w:iCs/>
        </w:rPr>
      </w:pPr>
      <w:r w:rsidRPr="00F13E5A">
        <w:rPr>
          <w:rFonts w:ascii="Arial" w:hAnsi="Arial" w:cs="Arial"/>
          <w:i/>
          <w:iCs/>
        </w:rPr>
        <w:t>III. La constitución Política de los estados Unidos Mexicanos en su</w:t>
      </w:r>
      <w:r>
        <w:rPr>
          <w:rFonts w:ascii="Arial" w:hAnsi="Arial" w:cs="Arial"/>
          <w:i/>
          <w:iCs/>
        </w:rPr>
        <w:t>s</w:t>
      </w:r>
      <w:r w:rsidRPr="00F13E5A">
        <w:rPr>
          <w:rFonts w:ascii="Arial" w:hAnsi="Arial" w:cs="Arial"/>
          <w:i/>
          <w:iCs/>
        </w:rPr>
        <w:t xml:space="preserve"> artículos primero y vigésimo noveno consagra el derecho a la libre personalidad y el respeto a los derechos fundamentales.</w:t>
      </w:r>
    </w:p>
    <w:p w14:paraId="29A77A0C" w14:textId="77777777" w:rsidR="00600D44" w:rsidRPr="00F13E5A" w:rsidRDefault="00600D44" w:rsidP="00600D44">
      <w:pPr>
        <w:spacing w:line="276" w:lineRule="auto"/>
        <w:ind w:left="851"/>
        <w:jc w:val="both"/>
        <w:rPr>
          <w:rFonts w:ascii="Arial" w:hAnsi="Arial" w:cs="Arial"/>
          <w:i/>
          <w:iCs/>
        </w:rPr>
      </w:pPr>
      <w:r w:rsidRPr="00F13E5A">
        <w:rPr>
          <w:rFonts w:ascii="Arial" w:hAnsi="Arial" w:cs="Arial"/>
          <w:i/>
          <w:iCs/>
        </w:rPr>
        <w:t>IV. Compete a los Gobiernos locales desde su unidad básica como es el Municipio, establecer un precedente, positivo e incluyente en todos los sectores de la sociedad, sin dejar de otorgar o generar programas focalizados para la atención de las y los jóvenes afectados.</w:t>
      </w:r>
    </w:p>
    <w:p w14:paraId="1901F3EE" w14:textId="77777777" w:rsidR="00600D44" w:rsidRPr="00F13E5A" w:rsidRDefault="00600D44" w:rsidP="00600D44">
      <w:pPr>
        <w:spacing w:line="276" w:lineRule="auto"/>
        <w:ind w:left="851"/>
        <w:jc w:val="both"/>
        <w:rPr>
          <w:rFonts w:ascii="Arial" w:hAnsi="Arial" w:cs="Arial"/>
          <w:i/>
          <w:iCs/>
        </w:rPr>
      </w:pPr>
      <w:r w:rsidRPr="00F13E5A">
        <w:rPr>
          <w:rFonts w:ascii="Arial" w:hAnsi="Arial" w:cs="Arial"/>
          <w:i/>
          <w:iCs/>
        </w:rPr>
        <w:t>V. Las y los jóvenes de San Pedro Tlaquepaque, necesitan que su gobierno encabezado por su Presidenta Municipal, y su cuerpo edilicio, integrado por mujeres y hombres caracterizados por su sensibilidad, compromiso y entrega en pro de los derechos de la sociedad, continúen en el ejercicio que esta administración ha venido distinguiendo a este Municipio, a través de la implementación de políticas públicas como la presente iniciativa.</w:t>
      </w:r>
    </w:p>
    <w:p w14:paraId="7AF7B591" w14:textId="77777777" w:rsidR="00600D44" w:rsidRPr="00F13E5A" w:rsidRDefault="00600D44" w:rsidP="00600D44">
      <w:pPr>
        <w:spacing w:line="276" w:lineRule="auto"/>
        <w:ind w:left="851"/>
        <w:jc w:val="both"/>
        <w:rPr>
          <w:rFonts w:ascii="Arial" w:hAnsi="Arial" w:cs="Arial"/>
          <w:i/>
          <w:iCs/>
        </w:rPr>
      </w:pPr>
      <w:r w:rsidRPr="00F13E5A">
        <w:rPr>
          <w:rFonts w:ascii="Arial" w:hAnsi="Arial" w:cs="Arial"/>
          <w:i/>
          <w:iCs/>
        </w:rPr>
        <w:t>Por lo antes expuesto, propongo a este pleno del Ayuntamiento el siguiente:</w:t>
      </w:r>
    </w:p>
    <w:p w14:paraId="0BFD8027" w14:textId="77777777" w:rsidR="00600D44" w:rsidRPr="00F13E5A" w:rsidRDefault="00600D44" w:rsidP="00600D44">
      <w:pPr>
        <w:spacing w:line="276" w:lineRule="auto"/>
        <w:ind w:left="851"/>
        <w:jc w:val="both"/>
        <w:rPr>
          <w:rFonts w:ascii="Arial" w:hAnsi="Arial" w:cs="Arial"/>
          <w:i/>
          <w:iCs/>
        </w:rPr>
      </w:pPr>
    </w:p>
    <w:p w14:paraId="172A110B" w14:textId="77777777" w:rsidR="00600D44" w:rsidRPr="00F13E5A" w:rsidRDefault="00600D44" w:rsidP="00600D44">
      <w:pPr>
        <w:spacing w:line="276" w:lineRule="auto"/>
        <w:ind w:left="851"/>
        <w:jc w:val="center"/>
        <w:rPr>
          <w:rFonts w:ascii="Arial" w:hAnsi="Arial" w:cs="Arial"/>
          <w:i/>
          <w:iCs/>
        </w:rPr>
      </w:pPr>
      <w:r w:rsidRPr="00F13E5A">
        <w:rPr>
          <w:rFonts w:ascii="Arial" w:hAnsi="Arial" w:cs="Arial"/>
          <w:i/>
          <w:iCs/>
        </w:rPr>
        <w:t>ACUE</w:t>
      </w:r>
      <w:r>
        <w:rPr>
          <w:rFonts w:ascii="Arial" w:hAnsi="Arial" w:cs="Arial"/>
          <w:i/>
          <w:iCs/>
        </w:rPr>
        <w:t>R</w:t>
      </w:r>
      <w:r w:rsidRPr="00F13E5A">
        <w:rPr>
          <w:rFonts w:ascii="Arial" w:hAnsi="Arial" w:cs="Arial"/>
          <w:i/>
          <w:iCs/>
        </w:rPr>
        <w:t>DO MUNICIPAL.</w:t>
      </w:r>
    </w:p>
    <w:p w14:paraId="43DC814D" w14:textId="77777777" w:rsidR="00600D44" w:rsidRPr="00F13E5A" w:rsidRDefault="00600D44" w:rsidP="00600D44">
      <w:pPr>
        <w:spacing w:line="276" w:lineRule="auto"/>
        <w:ind w:left="851"/>
        <w:jc w:val="both"/>
        <w:rPr>
          <w:rFonts w:ascii="Arial" w:hAnsi="Arial" w:cs="Arial"/>
        </w:rPr>
      </w:pPr>
      <w:r w:rsidRPr="00F13E5A">
        <w:rPr>
          <w:rFonts w:ascii="Arial" w:hAnsi="Arial" w:cs="Arial"/>
          <w:i/>
          <w:iCs/>
        </w:rPr>
        <w:t xml:space="preserve">Único.- El pleno del Ayuntamiento Constitucional del Municipio de San Pedro Tlaquepaque, Jalisco, aprueba y autoriza turnar a al Instituto Municipal de la Juventud Tlaquepaque, como convocante y la Comisión </w:t>
      </w:r>
      <w:r w:rsidRPr="00F13E5A">
        <w:rPr>
          <w:rFonts w:ascii="Arial" w:hAnsi="Arial" w:cs="Arial"/>
          <w:i/>
          <w:iCs/>
        </w:rPr>
        <w:lastRenderedPageBreak/>
        <w:t>Edilicia de Derechos Humanos y Migrantes como coadyuvante para el estudio, análisis y dictaminación de la presente iniciativa que tiene por objeto la creación de un mes denominado “Trucha con la Discriminación” que tiene como finalidad, asentar taller de empatía didácticos y teóricos en todas las colonias de nuestro Municipio, para fomentarles a las y los Jóvenes que la discriminación es una práctica peligrosa, que además vulnera los derechos fundamentales de quienes lo reciben.</w:t>
      </w:r>
      <w:r w:rsidRPr="00F13E5A">
        <w:rPr>
          <w:rFonts w:ascii="Arial" w:hAnsi="Arial" w:cs="Arial"/>
        </w:rPr>
        <w:t xml:space="preserve">   </w:t>
      </w:r>
    </w:p>
    <w:p w14:paraId="7D594A8D" w14:textId="77777777" w:rsidR="00600D44" w:rsidRDefault="00600D44" w:rsidP="00600D44">
      <w:pPr>
        <w:spacing w:line="276" w:lineRule="auto"/>
        <w:jc w:val="both"/>
        <w:rPr>
          <w:rFonts w:ascii="Arial" w:hAnsi="Arial" w:cs="Arial"/>
        </w:rPr>
      </w:pPr>
      <w:r w:rsidRPr="00F13E5A">
        <w:rPr>
          <w:rFonts w:ascii="Arial" w:hAnsi="Arial" w:cs="Arial"/>
        </w:rPr>
        <w:t xml:space="preserve">Mediante oficio SA/DIDAA/2091/2022 la Secretaría del Ayuntamiento remitió el día 06 de enero de 2023 a la oficina de la Regidora Presidenta de la Comisión de Derechos Humanos y Migrantes C. Liliana Antonia </w:t>
      </w:r>
      <w:proofErr w:type="spellStart"/>
      <w:r w:rsidRPr="00F13E5A">
        <w:rPr>
          <w:rFonts w:ascii="Arial" w:hAnsi="Arial" w:cs="Arial"/>
        </w:rPr>
        <w:t>Gardiel</w:t>
      </w:r>
      <w:proofErr w:type="spellEnd"/>
      <w:r w:rsidRPr="00F13E5A">
        <w:rPr>
          <w:rFonts w:ascii="Arial" w:hAnsi="Arial" w:cs="Arial"/>
        </w:rPr>
        <w:t xml:space="preserve"> Arana, la citada iniciativa para su conocimiento, cumplimiento y efectos legales a los que hubiera lugar.</w:t>
      </w:r>
    </w:p>
    <w:p w14:paraId="658DEC6C" w14:textId="77777777" w:rsidR="00600D44" w:rsidRPr="00F13E5A" w:rsidRDefault="00600D44" w:rsidP="00600D44">
      <w:pPr>
        <w:spacing w:line="276" w:lineRule="auto"/>
        <w:jc w:val="both"/>
        <w:rPr>
          <w:rFonts w:ascii="Arial" w:hAnsi="Arial" w:cs="Arial"/>
        </w:rPr>
      </w:pPr>
    </w:p>
    <w:p w14:paraId="10B3C5FA" w14:textId="77777777" w:rsidR="00600D44" w:rsidRDefault="00600D44" w:rsidP="00600D44">
      <w:pPr>
        <w:spacing w:line="276" w:lineRule="auto"/>
        <w:jc w:val="both"/>
        <w:rPr>
          <w:rFonts w:ascii="Arial" w:hAnsi="Arial" w:cs="Arial"/>
        </w:rPr>
      </w:pPr>
      <w:r w:rsidRPr="00F13E5A">
        <w:rPr>
          <w:rFonts w:ascii="Arial" w:hAnsi="Arial" w:cs="Arial"/>
        </w:rPr>
        <w:t>En ese sentido, el día 23 de enero de 2023, se llevó a cabo la primera sesión ordinaria 2023 de la Comisión Edilicia de Derechos Humanos y Migrantes, dentro del orden del día se integró la presente iniciativa para análisis y discusión por parte de las regidoras y regidor que integran esta comisión. La Regidora Adriana del Carmen Zúñiga Guerrero, manifestó que la iniciativa original presenta en su punto de acuerdo algunas imprecisiones, por lo que es necesario que la Comisión de Derechos Humanos y Migrantes como órgano colegiado facultado, la presente ante Pleno, para dar toda la legalidad, forma e institucionalidad posible, manifestando además la gran utilidad de incluir a la comisión de Deportes y Atención a la Juventud como coadyuvante a efecto de fortalecer y transversalizar de mejor manera dicha iniciativa.</w:t>
      </w:r>
    </w:p>
    <w:p w14:paraId="5BBEBA05" w14:textId="77777777" w:rsidR="00600D44" w:rsidRPr="00F13E5A" w:rsidRDefault="00600D44" w:rsidP="00600D44">
      <w:pPr>
        <w:spacing w:line="276" w:lineRule="auto"/>
        <w:jc w:val="both"/>
        <w:rPr>
          <w:rFonts w:ascii="Arial" w:hAnsi="Arial" w:cs="Arial"/>
        </w:rPr>
      </w:pPr>
    </w:p>
    <w:p w14:paraId="3EF3467B" w14:textId="77777777" w:rsidR="00600D44" w:rsidRDefault="00600D44" w:rsidP="00600D44">
      <w:pPr>
        <w:spacing w:line="276" w:lineRule="auto"/>
        <w:jc w:val="both"/>
        <w:rPr>
          <w:rFonts w:ascii="Arial" w:hAnsi="Arial" w:cs="Arial"/>
        </w:rPr>
      </w:pPr>
      <w:r w:rsidRPr="00F13E5A">
        <w:rPr>
          <w:rFonts w:ascii="Arial" w:hAnsi="Arial" w:cs="Arial"/>
        </w:rPr>
        <w:t>Por ende, con fundamento en</w:t>
      </w:r>
      <w:r>
        <w:rPr>
          <w:rFonts w:ascii="Arial" w:hAnsi="Arial" w:cs="Arial"/>
        </w:rPr>
        <w:t xml:space="preserve"> los </w:t>
      </w:r>
      <w:r w:rsidRPr="00F13E5A">
        <w:rPr>
          <w:rFonts w:ascii="Arial" w:hAnsi="Arial" w:cs="Arial"/>
        </w:rPr>
        <w:t>artículo</w:t>
      </w:r>
      <w:r>
        <w:rPr>
          <w:rFonts w:ascii="Arial" w:hAnsi="Arial" w:cs="Arial"/>
        </w:rPr>
        <w:t>s 96 fracción II, III y IX,142,</w:t>
      </w:r>
      <w:r w:rsidRPr="00F13E5A">
        <w:rPr>
          <w:rFonts w:ascii="Arial" w:hAnsi="Arial" w:cs="Arial"/>
        </w:rPr>
        <w:t>143</w:t>
      </w:r>
      <w:r>
        <w:rPr>
          <w:rFonts w:ascii="Arial" w:hAnsi="Arial" w:cs="Arial"/>
        </w:rPr>
        <w:t xml:space="preserve"> y 145 fracción I </w:t>
      </w:r>
      <w:r w:rsidRPr="00F13E5A">
        <w:rPr>
          <w:rFonts w:ascii="Arial" w:hAnsi="Arial" w:cs="Arial"/>
        </w:rPr>
        <w:t xml:space="preserve">del Reglamento del Gobierno y la administración pública del Ayuntamiento Constitucional de San Pedro Tlaquepaque </w:t>
      </w:r>
      <w:r>
        <w:rPr>
          <w:rFonts w:ascii="Arial" w:hAnsi="Arial" w:cs="Arial"/>
        </w:rPr>
        <w:t>los cuales</w:t>
      </w:r>
      <w:r w:rsidRPr="00F13E5A">
        <w:rPr>
          <w:rFonts w:ascii="Arial" w:hAnsi="Arial" w:cs="Arial"/>
        </w:rPr>
        <w:t xml:space="preserve"> establece</w:t>
      </w:r>
      <w:r>
        <w:rPr>
          <w:rFonts w:ascii="Arial" w:hAnsi="Arial" w:cs="Arial"/>
        </w:rPr>
        <w:t>n</w:t>
      </w:r>
      <w:r w:rsidRPr="00F13E5A">
        <w:rPr>
          <w:rFonts w:ascii="Arial" w:hAnsi="Arial" w:cs="Arial"/>
        </w:rPr>
        <w:t>:</w:t>
      </w:r>
    </w:p>
    <w:p w14:paraId="15E3AF68" w14:textId="77777777" w:rsidR="00600D44" w:rsidRPr="00E35A9D" w:rsidRDefault="00600D44" w:rsidP="00600D44">
      <w:pPr>
        <w:tabs>
          <w:tab w:val="left" w:pos="709"/>
        </w:tabs>
        <w:spacing w:line="276" w:lineRule="auto"/>
        <w:ind w:left="851"/>
        <w:jc w:val="both"/>
        <w:rPr>
          <w:rFonts w:ascii="Arial" w:hAnsi="Arial" w:cs="Arial"/>
        </w:rPr>
      </w:pPr>
    </w:p>
    <w:p w14:paraId="5ACCF0A3" w14:textId="77777777" w:rsidR="00600D44" w:rsidRDefault="00600D44" w:rsidP="00600D44">
      <w:pPr>
        <w:autoSpaceDE w:val="0"/>
        <w:spacing w:line="276" w:lineRule="auto"/>
        <w:ind w:left="851"/>
        <w:jc w:val="both"/>
        <w:rPr>
          <w:rFonts w:ascii="Arial" w:hAnsi="Arial" w:cs="Arial"/>
        </w:rPr>
      </w:pPr>
      <w:r w:rsidRPr="00E35A9D">
        <w:rPr>
          <w:rFonts w:ascii="Arial" w:hAnsi="Arial" w:cs="Arial"/>
          <w:b/>
          <w:bCs/>
        </w:rPr>
        <w:t>Artículo96.-</w:t>
      </w:r>
      <w:r w:rsidRPr="00E35A9D">
        <w:rPr>
          <w:rFonts w:ascii="Arial" w:hAnsi="Arial" w:cs="Arial"/>
        </w:rPr>
        <w:t>Compete a la Comisión de Derechos Humanos y Migrantes:</w:t>
      </w:r>
    </w:p>
    <w:p w14:paraId="03387E7A" w14:textId="77777777" w:rsidR="00600D44" w:rsidRDefault="00600D44" w:rsidP="00600D44">
      <w:pPr>
        <w:autoSpaceDE w:val="0"/>
        <w:spacing w:line="276" w:lineRule="auto"/>
        <w:ind w:left="851"/>
        <w:jc w:val="both"/>
        <w:rPr>
          <w:rFonts w:ascii="Arial" w:hAnsi="Arial" w:cs="Arial"/>
          <w:b/>
          <w:bCs/>
        </w:rPr>
      </w:pPr>
      <w:r>
        <w:rPr>
          <w:rFonts w:ascii="Arial" w:hAnsi="Arial" w:cs="Arial"/>
          <w:b/>
          <w:bCs/>
        </w:rPr>
        <w:t>…</w:t>
      </w:r>
    </w:p>
    <w:p w14:paraId="2958B8F5" w14:textId="77777777" w:rsidR="00600D44" w:rsidRPr="00E35A9D" w:rsidRDefault="00600D44" w:rsidP="00600D44">
      <w:pPr>
        <w:autoSpaceDE w:val="0"/>
        <w:spacing w:line="276" w:lineRule="auto"/>
        <w:ind w:left="851"/>
        <w:jc w:val="both"/>
        <w:rPr>
          <w:rFonts w:ascii="Arial" w:hAnsi="Arial" w:cs="Arial"/>
        </w:rPr>
      </w:pPr>
      <w:r w:rsidRPr="00E35A9D">
        <w:rPr>
          <w:rFonts w:ascii="Arial" w:hAnsi="Arial" w:cs="Arial"/>
          <w:b/>
          <w:bCs/>
        </w:rPr>
        <w:t xml:space="preserve">II. </w:t>
      </w:r>
      <w:r w:rsidRPr="00E35A9D">
        <w:rPr>
          <w:rFonts w:ascii="Arial" w:hAnsi="Arial" w:cs="Arial"/>
        </w:rPr>
        <w:t>Proponer y dictaminar las iniciativas que en la materia sean sometidas a consideración del Ayuntamiento;</w:t>
      </w:r>
    </w:p>
    <w:p w14:paraId="4BBC500B" w14:textId="77777777" w:rsidR="00600D44" w:rsidRPr="00E35A9D" w:rsidRDefault="00600D44" w:rsidP="00600D44">
      <w:pPr>
        <w:autoSpaceDE w:val="0"/>
        <w:spacing w:line="276" w:lineRule="auto"/>
        <w:ind w:left="851"/>
        <w:jc w:val="both"/>
        <w:rPr>
          <w:rFonts w:ascii="Arial" w:hAnsi="Arial" w:cs="Arial"/>
          <w:b/>
          <w:bCs/>
        </w:rPr>
      </w:pPr>
    </w:p>
    <w:p w14:paraId="125799F4" w14:textId="77777777" w:rsidR="00600D44" w:rsidRPr="00E35A9D" w:rsidRDefault="00600D44" w:rsidP="00600D44">
      <w:pPr>
        <w:autoSpaceDE w:val="0"/>
        <w:spacing w:line="276" w:lineRule="auto"/>
        <w:ind w:left="851"/>
        <w:jc w:val="both"/>
        <w:rPr>
          <w:rFonts w:ascii="Arial" w:hAnsi="Arial" w:cs="Arial"/>
        </w:rPr>
      </w:pPr>
      <w:r w:rsidRPr="00E35A9D">
        <w:rPr>
          <w:rFonts w:ascii="Arial" w:hAnsi="Arial" w:cs="Arial"/>
          <w:b/>
          <w:bCs/>
        </w:rPr>
        <w:t xml:space="preserve">III. </w:t>
      </w:r>
      <w:r w:rsidRPr="00E35A9D">
        <w:rPr>
          <w:rFonts w:ascii="Arial" w:hAnsi="Arial" w:cs="Arial"/>
        </w:rPr>
        <w:t>Promover la cultura y difusión del respeto por los Derechos Humanos en el Municipio;</w:t>
      </w:r>
    </w:p>
    <w:p w14:paraId="45B9E4F4" w14:textId="77777777" w:rsidR="00600D44" w:rsidRPr="00E35A9D" w:rsidRDefault="00600D44" w:rsidP="00600D44">
      <w:pPr>
        <w:autoSpaceDE w:val="0"/>
        <w:spacing w:line="276" w:lineRule="auto"/>
        <w:ind w:left="851"/>
        <w:jc w:val="both"/>
        <w:rPr>
          <w:rFonts w:ascii="Arial" w:hAnsi="Arial" w:cs="Arial"/>
        </w:rPr>
      </w:pPr>
      <w:r w:rsidRPr="00E35A9D">
        <w:rPr>
          <w:rFonts w:ascii="Arial" w:hAnsi="Arial" w:cs="Arial"/>
        </w:rPr>
        <w:t>…</w:t>
      </w:r>
    </w:p>
    <w:p w14:paraId="07915124" w14:textId="77777777" w:rsidR="00600D44" w:rsidRDefault="00600D44" w:rsidP="00600D44">
      <w:pPr>
        <w:autoSpaceDE w:val="0"/>
        <w:spacing w:line="276" w:lineRule="auto"/>
        <w:ind w:left="851"/>
        <w:jc w:val="both"/>
        <w:rPr>
          <w:rFonts w:ascii="Arial" w:hAnsi="Arial" w:cs="Arial"/>
        </w:rPr>
      </w:pPr>
      <w:r w:rsidRPr="00E35A9D">
        <w:rPr>
          <w:rFonts w:ascii="Arial" w:hAnsi="Arial" w:cs="Arial"/>
          <w:b/>
        </w:rPr>
        <w:t>IX.</w:t>
      </w:r>
      <w:r w:rsidRPr="00E35A9D">
        <w:rPr>
          <w:rFonts w:ascii="Arial" w:hAnsi="Arial" w:cs="Arial"/>
        </w:rPr>
        <w:t xml:space="preserve"> Orientar la política pública que en la materia deba observar el Municipio;</w:t>
      </w:r>
    </w:p>
    <w:p w14:paraId="6CE28627" w14:textId="77777777" w:rsidR="00600D44" w:rsidRPr="00F17117" w:rsidRDefault="00600D44" w:rsidP="00600D44">
      <w:pPr>
        <w:tabs>
          <w:tab w:val="left" w:pos="709"/>
        </w:tabs>
        <w:spacing w:line="276" w:lineRule="auto"/>
        <w:ind w:left="851"/>
        <w:jc w:val="both"/>
        <w:rPr>
          <w:rFonts w:ascii="Arial" w:hAnsi="Arial" w:cs="Arial"/>
        </w:rPr>
      </w:pPr>
      <w:r w:rsidRPr="00F17117">
        <w:rPr>
          <w:rFonts w:ascii="Arial" w:hAnsi="Arial" w:cs="Arial"/>
          <w:b/>
        </w:rPr>
        <w:t>Artículo 142.-</w:t>
      </w:r>
      <w:r w:rsidRPr="00F17117">
        <w:rPr>
          <w:rFonts w:ascii="Arial" w:hAnsi="Arial" w:cs="Arial"/>
        </w:rPr>
        <w:t>La facultad de presentar Iniciativas corresponde al Presidente Municipal, Síndico, Regidores y Comisiones Edilicias, pudiendo ser de forma individual o conjunta.</w:t>
      </w:r>
      <w:r>
        <w:rPr>
          <w:rFonts w:ascii="Arial" w:hAnsi="Arial" w:cs="Arial"/>
        </w:rPr>
        <w:t xml:space="preserve"> </w:t>
      </w:r>
      <w:r w:rsidRPr="00F17117">
        <w:rPr>
          <w:rFonts w:ascii="Arial" w:hAnsi="Arial" w:cs="Arial"/>
        </w:rPr>
        <w:t>La sola presentación de iniciativas no supone que el Ayuntamiento deba aprobarlas en sentido afirmativo, pues pueden ser modificadas o rechazadas por el máximo Órgano de Gobierno Municipal y tampoco genera derecho a persona alguna, por lo que únicamente da inicio al procedimiento deliberativo del Ayuntamiento.</w:t>
      </w:r>
    </w:p>
    <w:p w14:paraId="49416939" w14:textId="77777777" w:rsidR="00600D44" w:rsidRDefault="00600D44" w:rsidP="00600D44">
      <w:pPr>
        <w:spacing w:line="276" w:lineRule="auto"/>
        <w:ind w:left="851"/>
        <w:jc w:val="both"/>
        <w:rPr>
          <w:rFonts w:ascii="Arial" w:hAnsi="Arial" w:cs="Arial"/>
          <w:i/>
          <w:iCs/>
        </w:rPr>
      </w:pPr>
      <w:r w:rsidRPr="00F13E5A">
        <w:rPr>
          <w:rFonts w:ascii="Arial" w:hAnsi="Arial" w:cs="Arial"/>
          <w:b/>
          <w:i/>
          <w:iCs/>
        </w:rPr>
        <w:lastRenderedPageBreak/>
        <w:t>Artículo 143.-</w:t>
      </w:r>
      <w:r w:rsidRPr="00F13E5A">
        <w:rPr>
          <w:rFonts w:ascii="Arial" w:hAnsi="Arial" w:cs="Arial"/>
          <w:i/>
          <w:iCs/>
        </w:rPr>
        <w:t>Cuando algún ciudadano, organización, titular de dependencia o entidad de la administración municipal desee proponer la presentación de una o varias iniciativas debe entregar su propuesta por escrito al Presidente Municipal, a algún munícipe o a la Comisión Edilicia competente, para que éstos, de estimarla pertinente, la presenten ante el Ayuntamiento a efecto de iniciar el procedimiento correspondiente.</w:t>
      </w:r>
    </w:p>
    <w:p w14:paraId="6D6E8EA4" w14:textId="77777777" w:rsidR="00600D44" w:rsidRPr="00F17117" w:rsidRDefault="00600D44" w:rsidP="00600D44">
      <w:pPr>
        <w:tabs>
          <w:tab w:val="left" w:pos="709"/>
        </w:tabs>
        <w:spacing w:line="276" w:lineRule="auto"/>
        <w:ind w:left="851"/>
        <w:jc w:val="both"/>
        <w:rPr>
          <w:rFonts w:ascii="Arial" w:hAnsi="Arial" w:cs="Arial"/>
        </w:rPr>
      </w:pPr>
      <w:r w:rsidRPr="00F17117">
        <w:rPr>
          <w:rFonts w:ascii="Arial" w:hAnsi="Arial" w:cs="Arial"/>
          <w:b/>
        </w:rPr>
        <w:t>Artículo 145.-</w:t>
      </w:r>
      <w:r w:rsidRPr="00F17117">
        <w:rPr>
          <w:rFonts w:ascii="Arial" w:hAnsi="Arial" w:cs="Arial"/>
        </w:rPr>
        <w:t xml:space="preserve"> Las Iniciativas, tanto de Ordenamiento, como de disposiciones administrativas, circulares o acuerdos, pueden ser:</w:t>
      </w:r>
    </w:p>
    <w:p w14:paraId="456308BD" w14:textId="77777777" w:rsidR="00600D44" w:rsidRPr="00F17117" w:rsidRDefault="00600D44" w:rsidP="00600D44">
      <w:pPr>
        <w:tabs>
          <w:tab w:val="left" w:pos="709"/>
        </w:tabs>
        <w:spacing w:line="276" w:lineRule="auto"/>
        <w:ind w:left="851"/>
        <w:jc w:val="both"/>
        <w:rPr>
          <w:rFonts w:ascii="Arial" w:hAnsi="Arial" w:cs="Arial"/>
        </w:rPr>
      </w:pPr>
    </w:p>
    <w:p w14:paraId="03530884" w14:textId="77777777" w:rsidR="00600D44" w:rsidRDefault="00600D44" w:rsidP="00600D44">
      <w:pPr>
        <w:spacing w:line="276" w:lineRule="auto"/>
        <w:ind w:left="851"/>
        <w:jc w:val="both"/>
        <w:rPr>
          <w:rFonts w:ascii="Arial" w:hAnsi="Arial" w:cs="Arial"/>
        </w:rPr>
      </w:pPr>
      <w:r w:rsidRPr="00F17117">
        <w:rPr>
          <w:rFonts w:ascii="Arial" w:hAnsi="Arial" w:cs="Arial"/>
          <w:b/>
        </w:rPr>
        <w:t>I.</w:t>
      </w:r>
      <w:r w:rsidRPr="00F17117">
        <w:rPr>
          <w:rFonts w:ascii="Arial" w:hAnsi="Arial" w:cs="Arial"/>
        </w:rPr>
        <w:t xml:space="preserve"> Para turno a Comisiones</w:t>
      </w:r>
    </w:p>
    <w:p w14:paraId="237A58DE" w14:textId="77777777" w:rsidR="00600D44" w:rsidRPr="00F17117" w:rsidRDefault="00600D44" w:rsidP="00600D44">
      <w:pPr>
        <w:spacing w:line="276" w:lineRule="auto"/>
        <w:ind w:left="851"/>
        <w:jc w:val="both"/>
        <w:rPr>
          <w:rFonts w:ascii="Arial" w:hAnsi="Arial" w:cs="Arial"/>
          <w:i/>
          <w:iCs/>
          <w:sz w:val="36"/>
          <w:szCs w:val="36"/>
        </w:rPr>
      </w:pPr>
      <w:r>
        <w:rPr>
          <w:rFonts w:ascii="Arial" w:hAnsi="Arial" w:cs="Arial"/>
        </w:rPr>
        <w:t>…</w:t>
      </w:r>
    </w:p>
    <w:p w14:paraId="27AFF6DF" w14:textId="77777777" w:rsidR="00600D44" w:rsidRDefault="00600D44" w:rsidP="00600D44">
      <w:pPr>
        <w:spacing w:line="276" w:lineRule="auto"/>
        <w:jc w:val="both"/>
        <w:rPr>
          <w:rFonts w:ascii="Arial" w:hAnsi="Arial" w:cs="Arial"/>
          <w:bCs/>
        </w:rPr>
      </w:pPr>
    </w:p>
    <w:p w14:paraId="249E98AA" w14:textId="77777777" w:rsidR="00600D44" w:rsidRDefault="00600D44" w:rsidP="00600D44">
      <w:pPr>
        <w:spacing w:line="276" w:lineRule="auto"/>
        <w:jc w:val="both"/>
        <w:rPr>
          <w:rFonts w:ascii="Arial" w:hAnsi="Arial" w:cs="Arial"/>
          <w:bCs/>
        </w:rPr>
      </w:pPr>
      <w:r w:rsidRPr="00F13E5A">
        <w:rPr>
          <w:rFonts w:ascii="Arial" w:hAnsi="Arial" w:cs="Arial"/>
          <w:bCs/>
        </w:rPr>
        <w:t>La Comisión de Derechos Humanos y Migrantes presenta ante este Pleno del Ayuntamiento la iniciativa modificando únicamente el acuerdo ya que como se ha mencionado previamente, presenta una imprecisión al señalar al Instituto Municipal de la Juventud como un órgano facultado para convocar a una sesión de comisión edilicia.</w:t>
      </w:r>
    </w:p>
    <w:p w14:paraId="73536874" w14:textId="77777777" w:rsidR="00600D44" w:rsidRPr="00F13E5A" w:rsidRDefault="00600D44" w:rsidP="00600D44">
      <w:pPr>
        <w:spacing w:line="276" w:lineRule="auto"/>
        <w:jc w:val="both"/>
        <w:rPr>
          <w:rFonts w:ascii="Arial" w:hAnsi="Arial" w:cs="Arial"/>
          <w:bCs/>
        </w:rPr>
      </w:pPr>
    </w:p>
    <w:p w14:paraId="61DB1AE8" w14:textId="77777777" w:rsidR="00600D44" w:rsidRPr="00F13E5A" w:rsidRDefault="00600D44" w:rsidP="00600D44">
      <w:pPr>
        <w:spacing w:line="276" w:lineRule="auto"/>
        <w:jc w:val="both"/>
        <w:rPr>
          <w:rFonts w:ascii="Arial" w:hAnsi="Arial" w:cs="Arial"/>
          <w:bCs/>
        </w:rPr>
      </w:pPr>
      <w:r w:rsidRPr="00F13E5A">
        <w:rPr>
          <w:rFonts w:ascii="Arial" w:hAnsi="Arial" w:cs="Arial"/>
          <w:bCs/>
        </w:rPr>
        <w:t>Por todo lo anterior expuesto y fundamentado sometemos a la consideración del Pleno del Ayuntamiento el siguiente punto de:</w:t>
      </w:r>
    </w:p>
    <w:p w14:paraId="2DA41E5C" w14:textId="77777777" w:rsidR="00600D44" w:rsidRDefault="00600D44" w:rsidP="00600D44">
      <w:pPr>
        <w:spacing w:line="276" w:lineRule="auto"/>
        <w:jc w:val="center"/>
        <w:rPr>
          <w:rFonts w:ascii="Arial" w:hAnsi="Arial" w:cs="Arial"/>
          <w:b/>
        </w:rPr>
      </w:pPr>
    </w:p>
    <w:p w14:paraId="0C2D6E5D" w14:textId="77777777" w:rsidR="00600D44" w:rsidRPr="00F13E5A" w:rsidRDefault="00600D44" w:rsidP="00600D44">
      <w:pPr>
        <w:spacing w:line="276" w:lineRule="auto"/>
        <w:jc w:val="center"/>
        <w:rPr>
          <w:rFonts w:ascii="Arial" w:hAnsi="Arial" w:cs="Arial"/>
          <w:b/>
        </w:rPr>
      </w:pPr>
      <w:r w:rsidRPr="00F13E5A">
        <w:rPr>
          <w:rFonts w:ascii="Arial" w:hAnsi="Arial" w:cs="Arial"/>
          <w:b/>
        </w:rPr>
        <w:t>ACUERDO</w:t>
      </w:r>
    </w:p>
    <w:p w14:paraId="45EFAF71" w14:textId="77777777" w:rsidR="00600D44" w:rsidRPr="00F13E5A" w:rsidRDefault="00600D44" w:rsidP="00600D44">
      <w:pPr>
        <w:spacing w:line="276" w:lineRule="auto"/>
        <w:jc w:val="center"/>
        <w:rPr>
          <w:rFonts w:ascii="Arial" w:hAnsi="Arial" w:cs="Arial"/>
          <w:b/>
        </w:rPr>
      </w:pPr>
    </w:p>
    <w:p w14:paraId="172A4ABC" w14:textId="77777777" w:rsidR="00600D44" w:rsidRDefault="00600D44" w:rsidP="00600D44">
      <w:pPr>
        <w:spacing w:line="276" w:lineRule="auto"/>
        <w:jc w:val="both"/>
        <w:rPr>
          <w:rFonts w:ascii="Arial" w:hAnsi="Arial" w:cs="Arial"/>
          <w:bCs/>
        </w:rPr>
      </w:pPr>
      <w:r w:rsidRPr="00F13E5A">
        <w:rPr>
          <w:rFonts w:ascii="Arial" w:hAnsi="Arial" w:cs="Arial"/>
          <w:b/>
        </w:rPr>
        <w:t xml:space="preserve">UNICO.- </w:t>
      </w:r>
      <w:r w:rsidRPr="00F13E5A">
        <w:rPr>
          <w:rFonts w:ascii="Arial" w:hAnsi="Arial" w:cs="Arial"/>
          <w:bCs/>
        </w:rPr>
        <w:t>El pleno del Ayuntamiento Constitucional de San Pedro Tlaquepaque, aprueba y autoriza turnar para su estudio, análisis y dictaminación, a la comisión de Derechos Humanos y Migrantes como Convocante y a la Comisión de Deportes y Atención a la Juventud como coadyuvante la presente iniciativa q</w:t>
      </w:r>
      <w:r w:rsidRPr="00F13E5A">
        <w:rPr>
          <w:rFonts w:ascii="Arial" w:hAnsi="Arial" w:cs="Arial"/>
        </w:rPr>
        <w:t xml:space="preserve">ue tiene por objeto, que el pleno del Ayuntamiento Constitucional del Municipio de San Pedro Tlaquepaque, Jalisco, apruebe y autorice la implementación de una campaña denominada “Trucha con la Discriminación”. </w:t>
      </w:r>
    </w:p>
    <w:p w14:paraId="4C81C91D" w14:textId="77777777" w:rsidR="00600D44" w:rsidRDefault="00600D44" w:rsidP="00600D44">
      <w:pPr>
        <w:spacing w:line="276" w:lineRule="auto"/>
        <w:jc w:val="center"/>
        <w:rPr>
          <w:rFonts w:ascii="Arial" w:eastAsia="Century Gothic" w:hAnsi="Arial" w:cs="Arial"/>
          <w:b/>
        </w:rPr>
      </w:pPr>
    </w:p>
    <w:p w14:paraId="5B73689E" w14:textId="77777777" w:rsidR="00600D44" w:rsidRPr="00BA3D96" w:rsidRDefault="00600D44" w:rsidP="00600D44">
      <w:pPr>
        <w:spacing w:line="276" w:lineRule="auto"/>
        <w:jc w:val="center"/>
        <w:rPr>
          <w:rFonts w:ascii="Arial" w:hAnsi="Arial" w:cs="Arial"/>
          <w:bCs/>
        </w:rPr>
      </w:pPr>
      <w:r w:rsidRPr="00F13E5A">
        <w:rPr>
          <w:rFonts w:ascii="Arial" w:eastAsia="Century Gothic" w:hAnsi="Arial" w:cs="Arial"/>
          <w:b/>
        </w:rPr>
        <w:t>ATENTAMENTE</w:t>
      </w:r>
    </w:p>
    <w:p w14:paraId="75816856" w14:textId="77777777" w:rsidR="00600D44" w:rsidRPr="00F13E5A" w:rsidRDefault="00600D44" w:rsidP="00600D44">
      <w:pPr>
        <w:spacing w:line="276" w:lineRule="auto"/>
        <w:jc w:val="center"/>
        <w:rPr>
          <w:rFonts w:ascii="Arial" w:eastAsia="Century Gothic" w:hAnsi="Arial" w:cs="Arial"/>
          <w:b/>
        </w:rPr>
      </w:pPr>
      <w:r w:rsidRPr="00F13E5A">
        <w:rPr>
          <w:rFonts w:ascii="Arial" w:eastAsia="Century Gothic" w:hAnsi="Arial" w:cs="Arial"/>
          <w:b/>
        </w:rPr>
        <w:t>San Pedro Tlaquepaque, Jalisco; a la fecha de su presentación.</w:t>
      </w:r>
    </w:p>
    <w:p w14:paraId="008C9D83" w14:textId="77777777" w:rsidR="00600D44" w:rsidRPr="00F13E5A" w:rsidRDefault="00600D44" w:rsidP="00600D44">
      <w:pPr>
        <w:spacing w:line="276" w:lineRule="auto"/>
        <w:jc w:val="center"/>
        <w:rPr>
          <w:rFonts w:ascii="Arial" w:eastAsia="Century Gothic" w:hAnsi="Arial" w:cs="Arial"/>
          <w:b/>
        </w:rPr>
      </w:pPr>
      <w:r w:rsidRPr="00F13E5A">
        <w:rPr>
          <w:rFonts w:ascii="Arial" w:eastAsia="Century Gothic" w:hAnsi="Arial" w:cs="Arial"/>
          <w:b/>
        </w:rPr>
        <w:t>“2023, año del Bicentenario del nacimiento del Estado Libre y Soberano de Jalisco”.</w:t>
      </w:r>
    </w:p>
    <w:p w14:paraId="2D835E38" w14:textId="77777777" w:rsidR="00600D44" w:rsidRPr="00F13E5A" w:rsidRDefault="00600D44" w:rsidP="00600D44">
      <w:pPr>
        <w:spacing w:line="276" w:lineRule="auto"/>
        <w:jc w:val="center"/>
        <w:rPr>
          <w:rFonts w:ascii="Arial" w:eastAsia="Century Gothic" w:hAnsi="Arial" w:cs="Arial"/>
          <w:b/>
        </w:rPr>
      </w:pPr>
      <w:r w:rsidRPr="00F13E5A">
        <w:rPr>
          <w:rFonts w:ascii="Arial" w:eastAsia="Century Gothic" w:hAnsi="Arial" w:cs="Arial"/>
          <w:b/>
        </w:rPr>
        <w:t>Los integrantes de la Comisión permanente de Derechos Humanos y Migrantes</w:t>
      </w:r>
    </w:p>
    <w:p w14:paraId="6EA7D480" w14:textId="77777777" w:rsidR="00600D44" w:rsidRPr="00F13E5A" w:rsidRDefault="00600D44" w:rsidP="00600D44">
      <w:pPr>
        <w:spacing w:line="276" w:lineRule="auto"/>
        <w:jc w:val="center"/>
        <w:rPr>
          <w:rFonts w:ascii="Arial" w:eastAsia="Century Gothic" w:hAnsi="Arial" w:cs="Arial"/>
          <w:b/>
        </w:rPr>
      </w:pPr>
    </w:p>
    <w:p w14:paraId="3790367D" w14:textId="77777777" w:rsidR="00600D44" w:rsidRPr="00F13E5A" w:rsidRDefault="00600D44" w:rsidP="00600D44">
      <w:pPr>
        <w:spacing w:line="276" w:lineRule="auto"/>
        <w:jc w:val="center"/>
        <w:rPr>
          <w:rFonts w:ascii="Arial" w:eastAsia="Century Gothic" w:hAnsi="Arial" w:cs="Arial"/>
          <w:b/>
        </w:rPr>
      </w:pPr>
      <w:r w:rsidRPr="00F13E5A">
        <w:rPr>
          <w:rFonts w:ascii="Arial" w:eastAsia="Century Gothic" w:hAnsi="Arial" w:cs="Arial"/>
          <w:b/>
        </w:rPr>
        <w:t xml:space="preserve">Liliana Antonia </w:t>
      </w:r>
      <w:proofErr w:type="spellStart"/>
      <w:r w:rsidRPr="00F13E5A">
        <w:rPr>
          <w:rFonts w:ascii="Arial" w:eastAsia="Century Gothic" w:hAnsi="Arial" w:cs="Arial"/>
          <w:b/>
        </w:rPr>
        <w:t>Gardiel</w:t>
      </w:r>
      <w:proofErr w:type="spellEnd"/>
      <w:r w:rsidRPr="00F13E5A">
        <w:rPr>
          <w:rFonts w:ascii="Arial" w:eastAsia="Century Gothic" w:hAnsi="Arial" w:cs="Arial"/>
          <w:b/>
        </w:rPr>
        <w:t xml:space="preserve"> Arana</w:t>
      </w:r>
    </w:p>
    <w:p w14:paraId="32871E92" w14:textId="77777777" w:rsidR="00600D44" w:rsidRPr="00F13E5A" w:rsidRDefault="00600D44" w:rsidP="00600D44">
      <w:pPr>
        <w:spacing w:line="276" w:lineRule="auto"/>
        <w:jc w:val="center"/>
        <w:rPr>
          <w:rFonts w:ascii="Arial" w:eastAsia="Century Gothic" w:hAnsi="Arial" w:cs="Arial"/>
          <w:b/>
        </w:rPr>
      </w:pPr>
      <w:r w:rsidRPr="00F13E5A">
        <w:rPr>
          <w:rFonts w:ascii="Arial" w:eastAsia="Century Gothic" w:hAnsi="Arial" w:cs="Arial"/>
          <w:b/>
        </w:rPr>
        <w:t>Presidenta</w:t>
      </w:r>
    </w:p>
    <w:p w14:paraId="04AC939F" w14:textId="77777777" w:rsidR="00600D44" w:rsidRDefault="00600D44" w:rsidP="00600D44">
      <w:pPr>
        <w:spacing w:before="280" w:after="280" w:line="276" w:lineRule="auto"/>
        <w:rPr>
          <w:rFonts w:ascii="Arial" w:eastAsia="Century Gothic" w:hAnsi="Arial" w:cs="Arial"/>
          <w:b/>
        </w:rPr>
      </w:pPr>
    </w:p>
    <w:p w14:paraId="75694513" w14:textId="77777777" w:rsidR="00600D44" w:rsidRPr="00F13E5A" w:rsidRDefault="00600D44" w:rsidP="00600D44">
      <w:pPr>
        <w:spacing w:before="280" w:after="280" w:line="276" w:lineRule="auto"/>
        <w:jc w:val="center"/>
        <w:rPr>
          <w:rFonts w:ascii="Arial" w:eastAsia="Century Gothic" w:hAnsi="Arial" w:cs="Arial"/>
          <w:b/>
        </w:rPr>
      </w:pPr>
      <w:r w:rsidRPr="00F13E5A">
        <w:rPr>
          <w:rFonts w:ascii="Arial" w:eastAsia="Century Gothic" w:hAnsi="Arial" w:cs="Arial"/>
          <w:b/>
        </w:rPr>
        <w:t xml:space="preserve">Adriana del Carmen Zúñiga Guerrero </w:t>
      </w:r>
      <w:r w:rsidRPr="00F13E5A">
        <w:rPr>
          <w:rFonts w:ascii="Arial" w:eastAsia="Century Gothic" w:hAnsi="Arial" w:cs="Arial"/>
          <w:b/>
        </w:rPr>
        <w:tab/>
      </w:r>
      <w:r w:rsidRPr="00F13E5A">
        <w:rPr>
          <w:rFonts w:ascii="Arial" w:eastAsia="Century Gothic" w:hAnsi="Arial" w:cs="Arial"/>
          <w:b/>
        </w:rPr>
        <w:tab/>
        <w:t>María Patricia Meza Núñez</w:t>
      </w:r>
    </w:p>
    <w:p w14:paraId="628BDEDD" w14:textId="77777777" w:rsidR="00600D44" w:rsidRPr="00F13E5A" w:rsidRDefault="00600D44" w:rsidP="00600D44">
      <w:pPr>
        <w:spacing w:before="280" w:after="280" w:line="276" w:lineRule="auto"/>
        <w:jc w:val="center"/>
        <w:rPr>
          <w:rFonts w:ascii="Arial" w:eastAsia="Century Gothic" w:hAnsi="Arial" w:cs="Arial"/>
          <w:b/>
        </w:rPr>
      </w:pPr>
      <w:r w:rsidRPr="00F13E5A">
        <w:rPr>
          <w:rFonts w:ascii="Arial" w:eastAsia="Century Gothic" w:hAnsi="Arial" w:cs="Arial"/>
          <w:b/>
        </w:rPr>
        <w:t xml:space="preserve">Vocal                                                                   </w:t>
      </w:r>
      <w:proofErr w:type="spellStart"/>
      <w:r w:rsidRPr="00F13E5A">
        <w:rPr>
          <w:rFonts w:ascii="Arial" w:eastAsia="Century Gothic" w:hAnsi="Arial" w:cs="Arial"/>
          <w:b/>
        </w:rPr>
        <w:t>Vocal</w:t>
      </w:r>
      <w:proofErr w:type="spellEnd"/>
    </w:p>
    <w:p w14:paraId="2AF1B2F5" w14:textId="77777777" w:rsidR="00600D44" w:rsidRDefault="00600D44" w:rsidP="00600D44">
      <w:pPr>
        <w:spacing w:before="280" w:after="280" w:line="276" w:lineRule="auto"/>
        <w:jc w:val="center"/>
        <w:rPr>
          <w:rFonts w:ascii="Arial" w:eastAsia="Century Gothic" w:hAnsi="Arial" w:cs="Arial"/>
          <w:b/>
        </w:rPr>
      </w:pPr>
    </w:p>
    <w:p w14:paraId="156B1F59" w14:textId="77777777" w:rsidR="00600D44" w:rsidRPr="00F13E5A" w:rsidRDefault="00600D44" w:rsidP="00600D44">
      <w:pPr>
        <w:spacing w:before="280" w:after="280" w:line="276" w:lineRule="auto"/>
        <w:jc w:val="center"/>
        <w:rPr>
          <w:rFonts w:ascii="Arial" w:eastAsia="Century Gothic" w:hAnsi="Arial" w:cs="Arial"/>
          <w:b/>
        </w:rPr>
      </w:pPr>
    </w:p>
    <w:p w14:paraId="499E519A" w14:textId="77777777" w:rsidR="00600D44" w:rsidRPr="00F13E5A" w:rsidRDefault="00600D44" w:rsidP="00600D44">
      <w:pPr>
        <w:spacing w:before="280" w:after="280" w:line="276" w:lineRule="auto"/>
        <w:jc w:val="center"/>
        <w:rPr>
          <w:rFonts w:ascii="Arial" w:eastAsia="Century Gothic" w:hAnsi="Arial" w:cs="Arial"/>
          <w:b/>
        </w:rPr>
      </w:pPr>
      <w:r w:rsidRPr="00F13E5A">
        <w:rPr>
          <w:rFonts w:ascii="Arial" w:eastAsia="Century Gothic" w:hAnsi="Arial" w:cs="Arial"/>
          <w:b/>
        </w:rPr>
        <w:t xml:space="preserve">Anabel Ávila Martínez </w:t>
      </w:r>
      <w:r w:rsidRPr="00F13E5A">
        <w:rPr>
          <w:rFonts w:ascii="Arial" w:eastAsia="Century Gothic" w:hAnsi="Arial" w:cs="Arial"/>
          <w:b/>
        </w:rPr>
        <w:tab/>
      </w:r>
      <w:r w:rsidRPr="00F13E5A">
        <w:rPr>
          <w:rFonts w:ascii="Arial" w:eastAsia="Century Gothic" w:hAnsi="Arial" w:cs="Arial"/>
          <w:b/>
        </w:rPr>
        <w:tab/>
      </w:r>
      <w:r w:rsidRPr="00F13E5A">
        <w:rPr>
          <w:rFonts w:ascii="Arial" w:eastAsia="Century Gothic" w:hAnsi="Arial" w:cs="Arial"/>
          <w:b/>
        </w:rPr>
        <w:tab/>
        <w:t xml:space="preserve">    José Roberto García Castillo</w:t>
      </w:r>
    </w:p>
    <w:p w14:paraId="59AD6A98" w14:textId="77777777" w:rsidR="00600D44" w:rsidRPr="00F13E5A" w:rsidRDefault="00600D44" w:rsidP="00600D44">
      <w:pPr>
        <w:spacing w:before="280" w:after="280" w:line="276" w:lineRule="auto"/>
        <w:jc w:val="both"/>
        <w:rPr>
          <w:rFonts w:ascii="Arial" w:hAnsi="Arial" w:cs="Arial"/>
        </w:rPr>
      </w:pPr>
      <w:r w:rsidRPr="00F13E5A">
        <w:rPr>
          <w:rFonts w:ascii="Arial" w:eastAsia="Century Gothic" w:hAnsi="Arial" w:cs="Arial"/>
          <w:b/>
          <w:color w:val="454545"/>
          <w:highlight w:val="white"/>
        </w:rPr>
        <w:t xml:space="preserve">                 Vocal</w:t>
      </w:r>
      <w:r w:rsidRPr="00F13E5A">
        <w:rPr>
          <w:rFonts w:ascii="Arial" w:eastAsia="Century Gothic" w:hAnsi="Arial" w:cs="Arial"/>
          <w:b/>
          <w:color w:val="454545"/>
          <w:highlight w:val="white"/>
        </w:rPr>
        <w:tab/>
      </w:r>
      <w:r w:rsidRPr="00F13E5A">
        <w:rPr>
          <w:rFonts w:ascii="Arial" w:eastAsia="Century Gothic" w:hAnsi="Arial" w:cs="Arial"/>
          <w:b/>
          <w:color w:val="454545"/>
          <w:highlight w:val="white"/>
        </w:rPr>
        <w:tab/>
      </w:r>
      <w:r w:rsidRPr="00F13E5A">
        <w:rPr>
          <w:rFonts w:ascii="Arial" w:eastAsia="Century Gothic" w:hAnsi="Arial" w:cs="Arial"/>
          <w:b/>
          <w:color w:val="454545"/>
          <w:highlight w:val="white"/>
        </w:rPr>
        <w:tab/>
      </w:r>
      <w:r w:rsidRPr="00F13E5A">
        <w:rPr>
          <w:rFonts w:ascii="Arial" w:eastAsia="Century Gothic" w:hAnsi="Arial" w:cs="Arial"/>
          <w:b/>
          <w:color w:val="454545"/>
          <w:highlight w:val="white"/>
        </w:rPr>
        <w:tab/>
      </w:r>
      <w:r w:rsidRPr="00F13E5A">
        <w:rPr>
          <w:rFonts w:ascii="Arial" w:eastAsia="Century Gothic" w:hAnsi="Arial" w:cs="Arial"/>
          <w:b/>
          <w:color w:val="454545"/>
          <w:highlight w:val="white"/>
        </w:rPr>
        <w:tab/>
      </w:r>
      <w:r w:rsidRPr="00F13E5A">
        <w:rPr>
          <w:rFonts w:ascii="Arial" w:eastAsia="Century Gothic" w:hAnsi="Arial" w:cs="Arial"/>
          <w:b/>
          <w:color w:val="454545"/>
          <w:highlight w:val="white"/>
        </w:rPr>
        <w:tab/>
      </w:r>
      <w:r w:rsidRPr="00F13E5A">
        <w:rPr>
          <w:rFonts w:ascii="Arial" w:eastAsia="Century Gothic" w:hAnsi="Arial" w:cs="Arial"/>
          <w:b/>
          <w:color w:val="454545"/>
          <w:highlight w:val="white"/>
        </w:rPr>
        <w:tab/>
        <w:t xml:space="preserve">    Vocal</w:t>
      </w:r>
    </w:p>
    <w:p w14:paraId="06302118" w14:textId="056B98FD" w:rsidR="0015530B" w:rsidRDefault="00BD09D8" w:rsidP="0015530B">
      <w:pPr>
        <w:jc w:val="both"/>
        <w:rPr>
          <w:rFonts w:ascii="Arial" w:hAnsi="Arial" w:cs="Arial"/>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 xml:space="preserve">Mirna Citlalli Amaya de Luna: </w:t>
      </w:r>
      <w:r w:rsidR="0015530B" w:rsidRPr="00C43455">
        <w:rPr>
          <w:rStyle w:val="TextoCar"/>
          <w:rFonts w:eastAsiaTheme="minorHAnsi"/>
          <w:sz w:val="24"/>
          <w:szCs w:val="24"/>
        </w:rPr>
        <w:t>Por lo que en votación económica les pregunto quienes estén por la afirmativa del turno a comisi</w:t>
      </w:r>
      <w:r w:rsidR="0015530B">
        <w:rPr>
          <w:rStyle w:val="TextoCar"/>
          <w:rFonts w:eastAsiaTheme="minorHAnsi"/>
          <w:sz w:val="24"/>
          <w:szCs w:val="24"/>
        </w:rPr>
        <w:t>ó</w:t>
      </w:r>
      <w:r w:rsidR="00F624EC">
        <w:rPr>
          <w:rStyle w:val="TextoCar"/>
          <w:rFonts w:eastAsiaTheme="minorHAnsi"/>
          <w:sz w:val="24"/>
          <w:szCs w:val="24"/>
        </w:rPr>
        <w:t>n</w:t>
      </w:r>
      <w:r w:rsidR="0015530B" w:rsidRPr="00C43455">
        <w:rPr>
          <w:rStyle w:val="TextoCar"/>
          <w:rFonts w:eastAsiaTheme="minorHAnsi"/>
          <w:sz w:val="24"/>
          <w:szCs w:val="24"/>
        </w:rPr>
        <w:t>,</w:t>
      </w:r>
      <w:r w:rsidR="00F624EC">
        <w:rPr>
          <w:rStyle w:val="TextoCar"/>
          <w:rFonts w:eastAsiaTheme="minorHAnsi"/>
          <w:sz w:val="24"/>
          <w:szCs w:val="24"/>
        </w:rPr>
        <w:t xml:space="preserve"> lo manifiesten levantando su mano, muchas </w:t>
      </w:r>
      <w:r w:rsidR="0015530B">
        <w:rPr>
          <w:rStyle w:val="TextoCar"/>
          <w:rFonts w:eastAsiaTheme="minorHAnsi"/>
          <w:sz w:val="24"/>
          <w:szCs w:val="24"/>
        </w:rPr>
        <w:t xml:space="preserve">gracias, aprobado por </w:t>
      </w:r>
      <w:r w:rsidR="0015530B" w:rsidRPr="00996A23">
        <w:rPr>
          <w:rStyle w:val="TextoCar"/>
          <w:rFonts w:eastAsiaTheme="minorHAnsi"/>
          <w:sz w:val="24"/>
          <w:szCs w:val="24"/>
        </w:rPr>
        <w:t>unanimidad.</w:t>
      </w:r>
      <w:r w:rsidR="00F624EC">
        <w:rPr>
          <w:rStyle w:val="TextoCar"/>
          <w:rFonts w:eastAsiaTheme="minorHAnsi"/>
          <w:sz w:val="24"/>
          <w:szCs w:val="24"/>
        </w:rPr>
        <w:t xml:space="preserve"> </w:t>
      </w:r>
      <w:r w:rsidR="00F624EC">
        <w:rPr>
          <w:rFonts w:ascii="Arial" w:hAnsi="Arial" w:cs="Arial"/>
          <w:b/>
        </w:rPr>
        <w:t>E</w:t>
      </w:r>
      <w:r w:rsidR="00996A23" w:rsidRPr="00996A23">
        <w:rPr>
          <w:rFonts w:ascii="Arial" w:hAnsi="Arial" w:cs="Arial"/>
          <w:b/>
        </w:rPr>
        <w:t>stando presentes 19 (diecinueve) integrantes del pleno, en forma económica fueron emitidos 19 (diecinueve) votos a favor, por lo que en unanimidad fue aprobado</w:t>
      </w:r>
      <w:r w:rsidR="00996A23" w:rsidRPr="00996A23">
        <w:rPr>
          <w:rFonts w:ascii="Arial" w:hAnsi="Arial" w:cs="Arial"/>
        </w:rPr>
        <w:t xml:space="preserve"> el turno a comisión presentado por la </w:t>
      </w:r>
      <w:r w:rsidR="00996A23" w:rsidRPr="00996A23">
        <w:rPr>
          <w:rFonts w:ascii="Arial" w:hAnsi="Arial" w:cs="Arial"/>
          <w:b/>
        </w:rPr>
        <w:t>Comisión Edilicia de Derechos Humanos y Migrantes, bajo el siguiente:</w:t>
      </w:r>
      <w:r w:rsidR="00996A23" w:rsidRPr="00996A23">
        <w:rPr>
          <w:rFonts w:ascii="Arial" w:hAnsi="Arial" w:cs="Arial"/>
        </w:rPr>
        <w:t>-----------------------------------------------------------------------------------------------------------------------------------------------------------------</w:t>
      </w:r>
      <w:r w:rsidR="00996A23" w:rsidRPr="00996A23">
        <w:rPr>
          <w:rFonts w:ascii="Arial" w:hAnsi="Arial" w:cs="Arial"/>
          <w:b/>
        </w:rPr>
        <w:t>ACUERDO NÚMERO 0391/2023/TC</w:t>
      </w:r>
      <w:r w:rsidR="00996A23" w:rsidRPr="00996A23">
        <w:rPr>
          <w:rFonts w:ascii="Arial" w:hAnsi="Arial" w:cs="Arial"/>
        </w:rPr>
        <w:t>-----------------------------------------------------------------------------------------------------------------------------------------</w:t>
      </w:r>
      <w:r w:rsidR="00996A23" w:rsidRPr="00996A23">
        <w:rPr>
          <w:rFonts w:ascii="Arial" w:hAnsi="Arial" w:cs="Arial"/>
          <w:b/>
        </w:rPr>
        <w:t>ÚNICO. –</w:t>
      </w:r>
      <w:r w:rsidR="00996A23" w:rsidRPr="00996A23">
        <w:rPr>
          <w:rFonts w:ascii="Arial" w:hAnsi="Arial" w:cs="Arial"/>
        </w:rPr>
        <w:t xml:space="preserve"> </w:t>
      </w:r>
      <w:r w:rsidR="00996A23" w:rsidRPr="00996A23">
        <w:rPr>
          <w:rFonts w:ascii="Arial" w:hAnsi="Arial" w:cs="Arial"/>
          <w:bCs/>
        </w:rPr>
        <w:t xml:space="preserve">El Pleno del Ayuntamiento Constitucional de San Pedro Tlaquepaque, aprueba y autoriza turnar para su estudio, análisis y dictaminación, a la Comisión Edilicia de </w:t>
      </w:r>
      <w:r w:rsidR="00996A23" w:rsidRPr="00996A23">
        <w:rPr>
          <w:rFonts w:ascii="Arial" w:hAnsi="Arial" w:cs="Arial"/>
          <w:b/>
        </w:rPr>
        <w:t>Derechos Humanos y Migrantes como Convocante y a la Comisión de Deportes y Atención a la Juventud como coadyuvante</w:t>
      </w:r>
      <w:r w:rsidR="00996A23" w:rsidRPr="00996A23">
        <w:rPr>
          <w:rFonts w:ascii="Arial" w:hAnsi="Arial" w:cs="Arial"/>
          <w:bCs/>
        </w:rPr>
        <w:t xml:space="preserve">, </w:t>
      </w:r>
      <w:r w:rsidR="00996A23" w:rsidRPr="00996A23">
        <w:rPr>
          <w:rFonts w:ascii="Arial" w:hAnsi="Arial" w:cs="Arial"/>
          <w:b/>
        </w:rPr>
        <w:t>el proyecto que tiene por objeto la implementación de una campaña denominada “Trucha con la Discriminación”</w:t>
      </w:r>
      <w:r w:rsidR="00996A23" w:rsidRPr="00996A23">
        <w:rPr>
          <w:rFonts w:ascii="Arial" w:hAnsi="Arial" w:cs="Arial"/>
          <w:b/>
          <w:bCs/>
        </w:rPr>
        <w:t>.</w:t>
      </w:r>
      <w:r w:rsidR="00996A23" w:rsidRPr="00996A23">
        <w:rPr>
          <w:rFonts w:ascii="Arial" w:hAnsi="Arial" w:cs="Arial"/>
        </w:rPr>
        <w:t>---------------------------------------------------------------------------------------------------------------------------------------------------------</w:t>
      </w:r>
      <w:r w:rsidR="0015530B" w:rsidRPr="00EC7E16">
        <w:rPr>
          <w:rFonts w:ascii="Arial" w:hAnsi="Arial" w:cs="Arial"/>
          <w:b/>
          <w:color w:val="000000" w:themeColor="text1"/>
        </w:rPr>
        <w:t>FUNDAMENTO LEGAL.-</w:t>
      </w:r>
      <w:r w:rsidR="0015530B" w:rsidRPr="00EC7E16">
        <w:rPr>
          <w:rFonts w:ascii="Arial" w:hAnsi="Arial" w:cs="Arial"/>
          <w:i/>
          <w:color w:val="000000" w:themeColor="text1"/>
        </w:rPr>
        <w:t xml:space="preserve"> </w:t>
      </w:r>
      <w:r w:rsidR="0015530B" w:rsidRPr="00EC7E16">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15530B" w:rsidRPr="00EC7E16">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15530B">
        <w:rPr>
          <w:rStyle w:val="Fuentedeprrafopredeter1"/>
          <w:rFonts w:ascii="Arial" w:hAnsi="Arial" w:cs="Arial"/>
          <w:color w:val="000000" w:themeColor="text1"/>
        </w:rPr>
        <w:t>.-------------------------------------------------------------------------------------------------------------------------------------------------------------------------------------------------------</w:t>
      </w:r>
      <w:r w:rsidR="0015530B" w:rsidRPr="00733E72">
        <w:rPr>
          <w:rFonts w:ascii="Arial" w:hAnsi="Arial" w:cs="Arial"/>
          <w:b/>
        </w:rPr>
        <w:t>NOTIFÍQUESE.-</w:t>
      </w:r>
      <w:r w:rsidR="0015530B" w:rsidRPr="00733E72">
        <w:rPr>
          <w:rFonts w:ascii="Arial" w:hAnsi="Arial" w:cs="Arial"/>
        </w:rPr>
        <w:t xml:space="preserve"> </w:t>
      </w:r>
      <w:r w:rsidR="00C05B90">
        <w:rPr>
          <w:rFonts w:ascii="Arial" w:hAnsi="Arial" w:cs="Arial"/>
        </w:rPr>
        <w:t xml:space="preserve">Regidora Presidenta de la Comisión Edilicia de Derechos Humanos y Migrantes; Regidora Presidenta de la Comisión Edilicia de Deportes y Atención a la Juventud, </w:t>
      </w:r>
      <w:r w:rsidR="0015530B" w:rsidRPr="00733E72">
        <w:rPr>
          <w:rFonts w:ascii="Arial" w:hAnsi="Arial" w:cs="Arial"/>
        </w:rPr>
        <w:t>para su conocimiento y efectos legales a que haya lugar.--------------------------------------------------------------------------------------------------------------</w:t>
      </w:r>
      <w:r w:rsidR="00F645FF" w:rsidRPr="00016214">
        <w:rPr>
          <w:rFonts w:ascii="Arial" w:hAnsi="Arial" w:cs="Arial"/>
        </w:rPr>
        <w:t xml:space="preserve">Con la palabra la Presidenta Municipal, Lcda. Mirna Citlalli Amaya de Luna: </w:t>
      </w:r>
      <w:r w:rsidR="008C16C3" w:rsidRPr="00016214">
        <w:rPr>
          <w:rFonts w:ascii="Arial" w:hAnsi="Arial" w:cs="Arial"/>
        </w:rPr>
        <w:t>E</w:t>
      </w:r>
      <w:r w:rsidR="002046E0" w:rsidRPr="00016214">
        <w:rPr>
          <w:rFonts w:ascii="Arial" w:hAnsi="Arial" w:cs="Arial"/>
        </w:rPr>
        <w:t xml:space="preserve">n el desahogo del </w:t>
      </w:r>
      <w:r w:rsidR="002046E0" w:rsidRPr="00016214">
        <w:rPr>
          <w:rFonts w:ascii="Arial" w:hAnsi="Arial" w:cs="Arial"/>
          <w:b/>
          <w:u w:val="single"/>
        </w:rPr>
        <w:t>SEXTO PUNTO</w:t>
      </w:r>
      <w:r w:rsidR="002046E0" w:rsidRPr="00016214">
        <w:rPr>
          <w:rFonts w:ascii="Arial" w:hAnsi="Arial" w:cs="Arial"/>
        </w:rPr>
        <w:t xml:space="preserve"> del orden del día, </w:t>
      </w:r>
      <w:r w:rsidR="002046E0" w:rsidRPr="00016214">
        <w:rPr>
          <w:rFonts w:ascii="Arial" w:hAnsi="Arial" w:cs="Arial"/>
          <w:b/>
        </w:rPr>
        <w:t xml:space="preserve">lectura, en su caso debate y aprobación de dictámenes de comisiones edilicias, </w:t>
      </w:r>
      <w:r w:rsidR="002A0838" w:rsidRPr="00016214">
        <w:rPr>
          <w:rFonts w:ascii="Arial" w:hAnsi="Arial" w:cs="Arial"/>
        </w:rPr>
        <w:t>solicito al Secretario</w:t>
      </w:r>
      <w:r w:rsidR="00925F30" w:rsidRPr="00016214">
        <w:rPr>
          <w:rFonts w:ascii="Arial" w:hAnsi="Arial" w:cs="Arial"/>
        </w:rPr>
        <w:t xml:space="preserve"> </w:t>
      </w:r>
      <w:r w:rsidR="00FA4DA9">
        <w:rPr>
          <w:rFonts w:ascii="Arial" w:hAnsi="Arial" w:cs="Arial"/>
        </w:rPr>
        <w:t>inicie con la</w:t>
      </w:r>
      <w:r w:rsidR="00925F30" w:rsidRPr="00016214">
        <w:rPr>
          <w:rFonts w:ascii="Arial" w:hAnsi="Arial" w:cs="Arial"/>
        </w:rPr>
        <w:t xml:space="preserve"> </w:t>
      </w:r>
      <w:r w:rsidR="002046E0" w:rsidRPr="00016214">
        <w:rPr>
          <w:rFonts w:ascii="Arial" w:hAnsi="Arial" w:cs="Arial"/>
        </w:rPr>
        <w:t>lectura</w:t>
      </w:r>
      <w:r w:rsidR="00225FBB" w:rsidRPr="00016214">
        <w:rPr>
          <w:rFonts w:ascii="Arial" w:hAnsi="Arial" w:cs="Arial"/>
        </w:rPr>
        <w:t>.</w:t>
      </w:r>
      <w:r w:rsidR="002046E0" w:rsidRPr="00016214">
        <w:rPr>
          <w:rFonts w:ascii="Arial" w:hAnsi="Arial" w:cs="Arial"/>
        </w:rPr>
        <w:t>-----------------------------------------------------------------------------------------</w:t>
      </w:r>
      <w:r w:rsidR="002A0838" w:rsidRPr="00016214">
        <w:rPr>
          <w:rFonts w:ascii="Arial" w:hAnsi="Arial" w:cs="Arial"/>
        </w:rPr>
        <w:t>-</w:t>
      </w:r>
      <w:r w:rsidR="002046E0" w:rsidRPr="00016214">
        <w:rPr>
          <w:rFonts w:ascii="Arial" w:hAnsi="Arial" w:cs="Arial"/>
        </w:rPr>
        <w:t>-------------</w:t>
      </w:r>
      <w:r w:rsidR="00925F30" w:rsidRPr="00016214">
        <w:rPr>
          <w:rFonts w:ascii="Arial" w:hAnsi="Arial" w:cs="Arial"/>
        </w:rPr>
        <w:t>----------------</w:t>
      </w:r>
      <w:r w:rsidR="002046E0" w:rsidRPr="00016214">
        <w:rPr>
          <w:rFonts w:ascii="Arial" w:hAnsi="Arial" w:cs="Arial"/>
        </w:rPr>
        <w:t>----------</w:t>
      </w:r>
      <w:r w:rsidR="008C16C3" w:rsidRPr="00016214">
        <w:rPr>
          <w:rFonts w:ascii="Arial" w:hAnsi="Arial" w:cs="Arial"/>
        </w:rPr>
        <w:t>----------------------------------------------</w:t>
      </w:r>
      <w:r w:rsidR="002046E0" w:rsidRPr="00016214">
        <w:rPr>
          <w:rFonts w:ascii="Arial" w:hAnsi="Arial" w:cs="Arial"/>
        </w:rPr>
        <w:t>-</w:t>
      </w:r>
      <w:r w:rsidR="00225FBB" w:rsidRPr="00016214">
        <w:rPr>
          <w:rFonts w:ascii="Arial" w:hAnsi="Arial" w:cs="Arial"/>
        </w:rPr>
        <w:t>----------------------</w:t>
      </w:r>
      <w:r w:rsidR="002046E0" w:rsidRPr="00016214">
        <w:rPr>
          <w:rFonts w:ascii="Arial" w:hAnsi="Arial" w:cs="Arial"/>
        </w:rPr>
        <w:t>-</w:t>
      </w:r>
      <w:bookmarkStart w:id="7" w:name="_Hlk99705833"/>
      <w:bookmarkStart w:id="8" w:name="_Hlk94014086"/>
      <w:bookmarkEnd w:id="5"/>
      <w:r w:rsidR="0015530B" w:rsidRPr="00A2393E">
        <w:rPr>
          <w:rFonts w:ascii="Arial" w:hAnsi="Arial" w:cs="Arial"/>
        </w:rPr>
        <w:t>En uso de la voz el Secretario del Ayuntamiento, Mtro. Antonio Fernando Chávez Delgadillo:</w:t>
      </w:r>
      <w:r w:rsidR="00FA4DA9">
        <w:rPr>
          <w:rFonts w:ascii="Arial" w:hAnsi="Arial" w:cs="Arial"/>
        </w:rPr>
        <w:t xml:space="preserve"> Con su permiso compañera Presidenta,</w:t>
      </w:r>
      <w:r w:rsidR="0015530B">
        <w:rPr>
          <w:rFonts w:ascii="Arial" w:hAnsi="Arial" w:cs="Arial"/>
        </w:rPr>
        <w:t xml:space="preserve"> </w:t>
      </w:r>
      <w:r w:rsidR="0015530B">
        <w:rPr>
          <w:rFonts w:ascii="Arial" w:hAnsi="Arial" w:cs="Arial"/>
          <w:b/>
        </w:rPr>
        <w:t xml:space="preserve">VI.- </w:t>
      </w:r>
      <w:r w:rsidR="00664F6F" w:rsidRPr="003A416F">
        <w:rPr>
          <w:rFonts w:ascii="Arial" w:hAnsi="Arial" w:cs="Arial"/>
          <w:b/>
        </w:rPr>
        <w:t xml:space="preserve">A) </w:t>
      </w:r>
      <w:r w:rsidR="00664F6F" w:rsidRPr="003A416F">
        <w:rPr>
          <w:rFonts w:ascii="Arial" w:hAnsi="Arial" w:cs="Arial"/>
          <w:bCs/>
        </w:rPr>
        <w:t xml:space="preserve">Dictamen formulado por la </w:t>
      </w:r>
      <w:r w:rsidR="00664F6F" w:rsidRPr="003A416F">
        <w:rPr>
          <w:rFonts w:ascii="Arial" w:hAnsi="Arial" w:cs="Arial"/>
          <w:b/>
          <w:bCs/>
        </w:rPr>
        <w:t xml:space="preserve">Comisión Edilicia de Hacienda, Patrimonio y Presupuesto, </w:t>
      </w:r>
      <w:r w:rsidR="00664F6F" w:rsidRPr="003A416F">
        <w:rPr>
          <w:rFonts w:ascii="Arial" w:hAnsi="Arial" w:cs="Arial"/>
        </w:rPr>
        <w:t xml:space="preserve">mediante el cual resuelve rechazar la propuesta del acuerdo número </w:t>
      </w:r>
      <w:r w:rsidR="00664F6F" w:rsidRPr="003A416F">
        <w:rPr>
          <w:rFonts w:ascii="Arial" w:hAnsi="Arial" w:cs="Arial"/>
          <w:b/>
        </w:rPr>
        <w:t>304/2016/TC</w:t>
      </w:r>
      <w:r w:rsidR="00664F6F" w:rsidRPr="003A416F">
        <w:rPr>
          <w:rFonts w:ascii="Arial" w:hAnsi="Arial" w:cs="Arial"/>
        </w:rPr>
        <w:t>, relativo a la ampliación de la banqueta en peatón y ciclovía, desde la calle 5 de mayo en la población de San Martín de las Flores, hasta la calle Biblia en la colonia La Duraznera, pertenecientes a la Delegación de San Martín de las Flores; toda vez que no es factible de momento</w:t>
      </w:r>
      <w:r w:rsidR="00FA4DA9">
        <w:rPr>
          <w:rFonts w:ascii="Arial" w:hAnsi="Arial" w:cs="Arial"/>
        </w:rPr>
        <w:t xml:space="preserve"> la, no hay facti</w:t>
      </w:r>
      <w:r w:rsidR="00664F6F" w:rsidRPr="003A416F">
        <w:rPr>
          <w:rFonts w:ascii="Arial" w:hAnsi="Arial" w:cs="Arial"/>
        </w:rPr>
        <w:t>bilidad técnica</w:t>
      </w:r>
      <w:r w:rsidR="00FA4DA9">
        <w:rPr>
          <w:rFonts w:ascii="Arial" w:hAnsi="Arial" w:cs="Arial"/>
        </w:rPr>
        <w:t xml:space="preserve"> para esta vialidad, </w:t>
      </w:r>
      <w:r w:rsidR="0015530B">
        <w:rPr>
          <w:rFonts w:ascii="Arial" w:hAnsi="Arial" w:cs="Arial"/>
        </w:rPr>
        <w:lastRenderedPageBreak/>
        <w:t>es cuanto Presidenta</w:t>
      </w:r>
      <w:r w:rsidR="0015530B" w:rsidRPr="006A1C51">
        <w:rPr>
          <w:rFonts w:ascii="Arial" w:hAnsi="Arial" w:cs="Arial"/>
        </w:rPr>
        <w:t>.</w:t>
      </w:r>
      <w:r w:rsidR="0015530B">
        <w:rPr>
          <w:rFonts w:ascii="Arial" w:hAnsi="Arial" w:cs="Arial"/>
        </w:rPr>
        <w:t>--------------------------------------------------------------------------------------------------------------------------------------------------------</w:t>
      </w:r>
      <w:r w:rsidR="00FA4DA9">
        <w:rPr>
          <w:rFonts w:ascii="Arial" w:hAnsi="Arial" w:cs="Arial"/>
        </w:rPr>
        <w:t>-------------------------------</w:t>
      </w:r>
      <w:r w:rsidR="0015530B">
        <w:rPr>
          <w:rFonts w:ascii="Arial" w:hAnsi="Arial" w:cs="Arial"/>
        </w:rPr>
        <w:t xml:space="preserve">------ </w:t>
      </w:r>
    </w:p>
    <w:p w14:paraId="1A95B096" w14:textId="77777777" w:rsidR="00BD09D8" w:rsidRDefault="00BD09D8" w:rsidP="00600D44">
      <w:pPr>
        <w:rPr>
          <w:rFonts w:ascii="Arial" w:hAnsi="Arial" w:cs="Arial"/>
          <w:b/>
        </w:rPr>
      </w:pPr>
    </w:p>
    <w:p w14:paraId="52841F9A" w14:textId="0BD8E353" w:rsidR="00600D44" w:rsidRPr="0056591A" w:rsidRDefault="00600D44" w:rsidP="00600D44">
      <w:pPr>
        <w:rPr>
          <w:rFonts w:ascii="Arial" w:hAnsi="Arial" w:cs="Arial"/>
          <w:b/>
        </w:rPr>
      </w:pPr>
      <w:r w:rsidRPr="0056591A">
        <w:rPr>
          <w:rFonts w:ascii="Arial" w:hAnsi="Arial" w:cs="Arial"/>
          <w:b/>
        </w:rPr>
        <w:t>PLENO DE H. AYUNTAMIENTO DEL MUNICIPIO</w:t>
      </w:r>
    </w:p>
    <w:p w14:paraId="31BD3714" w14:textId="77777777" w:rsidR="00600D44" w:rsidRPr="0056591A" w:rsidRDefault="00600D44" w:rsidP="00600D44">
      <w:pPr>
        <w:rPr>
          <w:rFonts w:ascii="Arial" w:hAnsi="Arial" w:cs="Arial"/>
          <w:b/>
        </w:rPr>
      </w:pPr>
      <w:r w:rsidRPr="0056591A">
        <w:rPr>
          <w:rFonts w:ascii="Arial" w:hAnsi="Arial" w:cs="Arial"/>
          <w:b/>
        </w:rPr>
        <w:t>DE SAN PEDRO TLAQUEPAQUE, JALISCO.</w:t>
      </w:r>
    </w:p>
    <w:p w14:paraId="42F6D5D4" w14:textId="77777777" w:rsidR="00600D44" w:rsidRDefault="00600D44" w:rsidP="00600D44">
      <w:pPr>
        <w:rPr>
          <w:rFonts w:ascii="Arial" w:hAnsi="Arial" w:cs="Arial"/>
        </w:rPr>
      </w:pPr>
      <w:r w:rsidRPr="0056591A">
        <w:rPr>
          <w:rFonts w:ascii="Arial" w:hAnsi="Arial" w:cs="Arial"/>
          <w:b/>
        </w:rPr>
        <w:t>P R E S E N T E</w:t>
      </w:r>
      <w:r>
        <w:rPr>
          <w:rFonts w:ascii="Arial" w:hAnsi="Arial" w:cs="Arial"/>
        </w:rPr>
        <w:t>.</w:t>
      </w:r>
    </w:p>
    <w:p w14:paraId="1275FE82" w14:textId="77777777" w:rsidR="00600D44" w:rsidRDefault="00600D44" w:rsidP="00600D44">
      <w:pPr>
        <w:rPr>
          <w:rFonts w:ascii="Arial" w:hAnsi="Arial" w:cs="Arial"/>
        </w:rPr>
      </w:pPr>
    </w:p>
    <w:p w14:paraId="53B1888F" w14:textId="77777777" w:rsidR="00600D44" w:rsidRPr="00BD09D8" w:rsidRDefault="00600D44" w:rsidP="00600D44">
      <w:pPr>
        <w:rPr>
          <w:rFonts w:ascii="Arial" w:hAnsi="Arial" w:cs="Arial"/>
          <w:sz w:val="20"/>
          <w:szCs w:val="20"/>
        </w:rPr>
      </w:pPr>
    </w:p>
    <w:p w14:paraId="5CD0ACCA" w14:textId="77777777" w:rsidR="00600D44" w:rsidRPr="0004107A" w:rsidRDefault="00600D44" w:rsidP="00600D44">
      <w:pPr>
        <w:jc w:val="both"/>
        <w:rPr>
          <w:rFonts w:ascii="Arial" w:hAnsi="Arial" w:cs="Arial"/>
        </w:rPr>
      </w:pPr>
      <w:r>
        <w:rPr>
          <w:rFonts w:ascii="Arial" w:hAnsi="Arial" w:cs="Arial"/>
        </w:rPr>
        <w:t>Las Regidoras y los Regidores que suscribimos integrantes de la C</w:t>
      </w:r>
      <w:r w:rsidRPr="009D2DF4">
        <w:rPr>
          <w:rFonts w:ascii="Arial" w:hAnsi="Arial" w:cs="Arial"/>
        </w:rPr>
        <w:t>omisión</w:t>
      </w:r>
      <w:r>
        <w:rPr>
          <w:rFonts w:ascii="Arial" w:hAnsi="Arial" w:cs="Arial"/>
        </w:rPr>
        <w:t xml:space="preserve"> Edilicia de Hacienda, Patrimonio y P</w:t>
      </w:r>
      <w:r w:rsidRPr="009D2DF4">
        <w:rPr>
          <w:rFonts w:ascii="Arial" w:hAnsi="Arial" w:cs="Arial"/>
        </w:rPr>
        <w:t>resupu</w:t>
      </w:r>
      <w:r>
        <w:rPr>
          <w:rFonts w:ascii="Arial" w:hAnsi="Arial" w:cs="Arial"/>
        </w:rPr>
        <w:t>esto como convocante, así como las Comisiones Edilicias de Movilidad y Derechos Humanos y M</w:t>
      </w:r>
      <w:r w:rsidRPr="009D2DF4">
        <w:rPr>
          <w:rFonts w:ascii="Arial" w:hAnsi="Arial" w:cs="Arial"/>
        </w:rPr>
        <w:t>igrantes</w:t>
      </w:r>
      <w:r>
        <w:rPr>
          <w:rFonts w:ascii="Arial" w:hAnsi="Arial" w:cs="Arial"/>
          <w:b/>
        </w:rPr>
        <w:t xml:space="preserve"> </w:t>
      </w:r>
      <w:r>
        <w:rPr>
          <w:rFonts w:ascii="Arial" w:hAnsi="Arial" w:cs="Arial"/>
        </w:rPr>
        <w:t>como coadyuvante</w:t>
      </w:r>
      <w:r w:rsidRPr="009D2DF4">
        <w:rPr>
          <w:rFonts w:ascii="Arial" w:hAnsi="Arial" w:cs="Arial"/>
        </w:rPr>
        <w:t xml:space="preserve"> </w:t>
      </w:r>
      <w:r>
        <w:rPr>
          <w:rFonts w:ascii="Arial" w:hAnsi="Arial" w:cs="Arial"/>
        </w:rPr>
        <w:t xml:space="preserve">nos permitimos presentar a la alta y distinguida consideración de este H. Ayuntamiento en Pleno, el presente </w:t>
      </w:r>
      <w:r w:rsidRPr="003B12AE">
        <w:rPr>
          <w:rFonts w:ascii="Arial" w:hAnsi="Arial" w:cs="Arial"/>
        </w:rPr>
        <w:t xml:space="preserve">DICTAMEN que resuelve </w:t>
      </w:r>
      <w:r w:rsidRPr="00621F1E">
        <w:rPr>
          <w:rFonts w:ascii="Arial" w:hAnsi="Arial" w:cs="Arial"/>
          <w:b/>
        </w:rPr>
        <w:t>rechazar</w:t>
      </w:r>
      <w:r w:rsidRPr="00971085">
        <w:rPr>
          <w:rFonts w:ascii="Arial" w:hAnsi="Arial" w:cs="Arial"/>
          <w:b/>
        </w:rPr>
        <w:t xml:space="preserve"> </w:t>
      </w:r>
      <w:r w:rsidRPr="0004107A">
        <w:rPr>
          <w:rFonts w:ascii="Arial" w:hAnsi="Arial" w:cs="Arial"/>
        </w:rPr>
        <w:t>del Punto de Acuerdo 304/2016/TC Jalisco</w:t>
      </w:r>
      <w:r>
        <w:rPr>
          <w:rFonts w:ascii="Arial" w:hAnsi="Arial" w:cs="Arial"/>
        </w:rPr>
        <w:t xml:space="preserve"> tiene por objeto la ampliación de la banqueta en peatón y ciclovía desde la calle 5 de Mayo en la Población de San Martín de las Flores de Abajo, hasta la calle Biblia en la colonia la Duraznera pertenecientes a la Delegación de San Martín de la Flores, de conformidad a los siguientes :</w:t>
      </w:r>
    </w:p>
    <w:p w14:paraId="4C81AF3A" w14:textId="77777777" w:rsidR="00600D44" w:rsidRDefault="00600D44" w:rsidP="00600D44">
      <w:pPr>
        <w:jc w:val="center"/>
        <w:rPr>
          <w:rFonts w:ascii="Arial" w:hAnsi="Arial" w:cs="Arial"/>
          <w:b/>
        </w:rPr>
      </w:pPr>
    </w:p>
    <w:p w14:paraId="262C28DA" w14:textId="77777777" w:rsidR="00600D44" w:rsidRDefault="00600D44" w:rsidP="00600D44">
      <w:pPr>
        <w:jc w:val="center"/>
        <w:rPr>
          <w:rFonts w:ascii="Arial" w:hAnsi="Arial" w:cs="Arial"/>
          <w:b/>
        </w:rPr>
      </w:pPr>
      <w:r>
        <w:rPr>
          <w:rFonts w:ascii="Arial" w:hAnsi="Arial" w:cs="Arial"/>
          <w:b/>
        </w:rPr>
        <w:t>A N T E C E D E N T E S</w:t>
      </w:r>
    </w:p>
    <w:p w14:paraId="0727F270" w14:textId="77777777" w:rsidR="00600D44" w:rsidRDefault="00600D44" w:rsidP="00600D44">
      <w:pPr>
        <w:jc w:val="center"/>
        <w:rPr>
          <w:rFonts w:ascii="Arial" w:hAnsi="Arial" w:cs="Arial"/>
          <w:b/>
        </w:rPr>
      </w:pPr>
    </w:p>
    <w:p w14:paraId="228C71DB" w14:textId="77777777" w:rsidR="00600D44" w:rsidRDefault="00600D44" w:rsidP="00600D44">
      <w:pPr>
        <w:jc w:val="both"/>
        <w:rPr>
          <w:rFonts w:ascii="Arial" w:hAnsi="Arial" w:cs="Arial"/>
          <w:b/>
        </w:rPr>
      </w:pPr>
      <w:r>
        <w:rPr>
          <w:rFonts w:ascii="Arial" w:hAnsi="Arial" w:cs="Arial"/>
        </w:rPr>
        <w:t>1.- Mediante Sesión O</w:t>
      </w:r>
      <w:r w:rsidRPr="00F61FA1">
        <w:rPr>
          <w:rFonts w:ascii="Arial" w:hAnsi="Arial" w:cs="Arial"/>
        </w:rPr>
        <w:t>rdinaria del Ayuntamiento Constitucional del Municipio de San Pedro Tlaquepaque, Jalisco, de fecha 04 de Noviembre del año 2016, se aprueba y autoriza el Punto de Acuerdo 304/2016/TC, para turnar a las Comisiones Edilicias de Hacienda Patrimonio y Presupuesto como convocante y de Movilidad y Derechos Humanos y Migrantes como coadyuvantes</w:t>
      </w:r>
      <w:r>
        <w:rPr>
          <w:rFonts w:ascii="Arial" w:hAnsi="Arial" w:cs="Arial"/>
        </w:rPr>
        <w:t xml:space="preserve"> para</w:t>
      </w:r>
      <w:r w:rsidRPr="00F61FA1">
        <w:rPr>
          <w:rFonts w:ascii="Arial" w:hAnsi="Arial" w:cs="Arial"/>
        </w:rPr>
        <w:t xml:space="preserve"> </w:t>
      </w:r>
      <w:r w:rsidRPr="003B12AE">
        <w:rPr>
          <w:rFonts w:ascii="Arial" w:hAnsi="Arial" w:cs="Arial"/>
        </w:rPr>
        <w:t>la ampliación de la banqueta en peatón y ciclovía, desde la calle 5 de Mayo en la Población de San Martin de las Flores de Abajo, hasta la calle Biblia en la colonia la Duraznera, pertenecientes a la Delegación de San Martin de las Flores.</w:t>
      </w:r>
    </w:p>
    <w:p w14:paraId="00F896C2" w14:textId="77777777" w:rsidR="00600D44" w:rsidRPr="00971085" w:rsidRDefault="00600D44" w:rsidP="00600D44">
      <w:pPr>
        <w:jc w:val="both"/>
        <w:rPr>
          <w:rFonts w:ascii="Arial" w:hAnsi="Arial" w:cs="Arial"/>
          <w:b/>
          <w:i/>
        </w:rPr>
      </w:pPr>
    </w:p>
    <w:p w14:paraId="5BBC4CCB" w14:textId="77777777" w:rsidR="00600D44" w:rsidRDefault="00600D44" w:rsidP="00600D44">
      <w:pPr>
        <w:jc w:val="both"/>
        <w:rPr>
          <w:rFonts w:ascii="Arial" w:hAnsi="Arial" w:cs="Arial"/>
        </w:rPr>
      </w:pPr>
      <w:r>
        <w:rPr>
          <w:rFonts w:ascii="Arial" w:hAnsi="Arial" w:cs="Arial"/>
        </w:rPr>
        <w:t>2.- En el estudio y análisis, del turno a Comisiones se hicieron las gestiones administrativas para las opiniones técnicas necesarias como a continuación se describen:</w:t>
      </w:r>
    </w:p>
    <w:p w14:paraId="61DAEA0D" w14:textId="77777777" w:rsidR="00600D44" w:rsidRDefault="00600D44" w:rsidP="00EF18EA">
      <w:pPr>
        <w:pStyle w:val="Prrafodelista"/>
        <w:numPr>
          <w:ilvl w:val="0"/>
          <w:numId w:val="12"/>
        </w:numPr>
        <w:jc w:val="both"/>
        <w:rPr>
          <w:rFonts w:ascii="Arial" w:hAnsi="Arial" w:cs="Arial"/>
        </w:rPr>
      </w:pPr>
      <w:r w:rsidRPr="00C833FF">
        <w:rPr>
          <w:rFonts w:ascii="Arial" w:hAnsi="Arial" w:cs="Arial"/>
        </w:rPr>
        <w:t xml:space="preserve"> Ante la Coordinación General de Gestión Integral de la Ciudad, la cual manifiesta mediante oficio CGGI</w:t>
      </w:r>
      <w:r>
        <w:rPr>
          <w:rFonts w:ascii="Arial" w:hAnsi="Arial" w:cs="Arial"/>
        </w:rPr>
        <w:t>C/968/2017 N.A. OFICIO 023/2017 lo siguiente de manera textual:</w:t>
      </w:r>
    </w:p>
    <w:p w14:paraId="2651E604" w14:textId="77777777" w:rsidR="00600D44" w:rsidRDefault="00600D44" w:rsidP="00600D44">
      <w:pPr>
        <w:pStyle w:val="Prrafodelista"/>
        <w:ind w:left="360"/>
        <w:jc w:val="both"/>
        <w:rPr>
          <w:rFonts w:cs="Arial"/>
          <w:b/>
          <w:i/>
        </w:rPr>
      </w:pPr>
      <w:r>
        <w:rPr>
          <w:rFonts w:cs="Arial"/>
          <w:b/>
          <w:i/>
        </w:rPr>
        <w:t>……………………………………………………………………………………………………………………………………….</w:t>
      </w:r>
    </w:p>
    <w:p w14:paraId="2EF1F382" w14:textId="77777777" w:rsidR="00600D44" w:rsidRPr="003B12AE" w:rsidRDefault="00600D44" w:rsidP="00600D44">
      <w:pPr>
        <w:pStyle w:val="Prrafodelista"/>
        <w:ind w:left="360"/>
        <w:jc w:val="both"/>
        <w:rPr>
          <w:rFonts w:cs="Arial"/>
          <w:b/>
          <w:i/>
          <w:sz w:val="20"/>
          <w:szCs w:val="20"/>
        </w:rPr>
      </w:pPr>
    </w:p>
    <w:p w14:paraId="131783B8" w14:textId="77777777" w:rsidR="00600D44" w:rsidRPr="003B12AE" w:rsidRDefault="00600D44" w:rsidP="00600D44">
      <w:pPr>
        <w:pStyle w:val="Prrafodelista"/>
        <w:ind w:left="360"/>
        <w:jc w:val="both"/>
        <w:rPr>
          <w:rFonts w:cs="Arial"/>
          <w:b/>
          <w:i/>
          <w:sz w:val="20"/>
          <w:szCs w:val="20"/>
        </w:rPr>
      </w:pPr>
      <w:r w:rsidRPr="003B12AE">
        <w:rPr>
          <w:rFonts w:cs="Arial"/>
          <w:b/>
          <w:i/>
          <w:sz w:val="20"/>
          <w:szCs w:val="20"/>
        </w:rPr>
        <w:t>“Al respecto le informo que la Dirección de Movilidad y Transporte solicitó a la Dirección de Participación Ciudadana, levantar una encuesta con ella fin de conocer la demanda potencial de una ciclovía para el corredor mencionado, lo cual dio como resultado, que de 372 encuestas aplicadas en las colonias aledañas, 355 personas manifestaron que no la utilizarían y adicionalmente, argumentaron que en su lugar se desarrollen otras obras de infraestructura básica y de mejoramiento del transporte púbico.</w:t>
      </w:r>
    </w:p>
    <w:p w14:paraId="0824D3E2" w14:textId="77777777" w:rsidR="00600D44" w:rsidRPr="003B12AE" w:rsidRDefault="00600D44" w:rsidP="00600D44">
      <w:pPr>
        <w:pStyle w:val="Prrafodelista"/>
        <w:ind w:left="360"/>
        <w:jc w:val="both"/>
        <w:rPr>
          <w:rFonts w:cs="Arial"/>
          <w:b/>
          <w:i/>
          <w:sz w:val="20"/>
          <w:szCs w:val="20"/>
        </w:rPr>
      </w:pPr>
    </w:p>
    <w:p w14:paraId="07E134C2" w14:textId="77777777" w:rsidR="00600D44" w:rsidRPr="003B12AE" w:rsidRDefault="00600D44" w:rsidP="00600D44">
      <w:pPr>
        <w:pStyle w:val="Prrafodelista"/>
        <w:ind w:left="360"/>
        <w:jc w:val="both"/>
        <w:rPr>
          <w:rFonts w:cs="Arial"/>
          <w:b/>
          <w:i/>
          <w:sz w:val="20"/>
          <w:szCs w:val="20"/>
        </w:rPr>
      </w:pPr>
      <w:r w:rsidRPr="003B12AE">
        <w:rPr>
          <w:rFonts w:cs="Arial"/>
          <w:b/>
          <w:i/>
          <w:sz w:val="20"/>
          <w:szCs w:val="20"/>
        </w:rPr>
        <w:t>De forma simultánea, se analizaron las condiciones de la vialidad, que actualmente cuenta con dos carriles de circulación por sentido con barrera central de concreto de 1.00 metro de altura y banquetas con una sección de 2.00 metros, con área de jardinera de 1.00 metro, dando un total de 3.00 metros, además de una franja de área verde variable que va de 3.00 además de una franja de área verde variable que va de 3.00 a los 9.00 metros de sección, que limita en los predios colindantes.</w:t>
      </w:r>
    </w:p>
    <w:p w14:paraId="65B1BE08" w14:textId="77777777" w:rsidR="00600D44" w:rsidRPr="003B12AE" w:rsidRDefault="00600D44" w:rsidP="00600D44">
      <w:pPr>
        <w:pStyle w:val="Prrafodelista"/>
        <w:ind w:left="360"/>
        <w:jc w:val="both"/>
        <w:rPr>
          <w:rFonts w:cs="Arial"/>
          <w:b/>
          <w:i/>
          <w:sz w:val="20"/>
          <w:szCs w:val="20"/>
        </w:rPr>
      </w:pPr>
      <w:r>
        <w:rPr>
          <w:rFonts w:cs="Arial"/>
          <w:b/>
          <w:i/>
          <w:sz w:val="20"/>
          <w:szCs w:val="20"/>
        </w:rPr>
        <w:t>……e</w:t>
      </w:r>
      <w:r w:rsidRPr="003B12AE">
        <w:rPr>
          <w:rFonts w:cs="Arial"/>
          <w:b/>
          <w:i/>
          <w:sz w:val="20"/>
          <w:szCs w:val="20"/>
        </w:rPr>
        <w:t>ste es el derecho de vía del Periférico que comprende de la Carretera a Chapala y termina 200 metros antes de llegar a 5 de Mayo, está considerado de 80 metros de sección hasta las vías del ferrocarril y el resto de 35 metros de sección.</w:t>
      </w:r>
    </w:p>
    <w:p w14:paraId="6ED424A7" w14:textId="77777777" w:rsidR="00600D44" w:rsidRPr="003B12AE" w:rsidRDefault="00600D44" w:rsidP="00600D44">
      <w:pPr>
        <w:pStyle w:val="Prrafodelista"/>
        <w:ind w:left="360"/>
        <w:jc w:val="both"/>
        <w:rPr>
          <w:rFonts w:cs="Arial"/>
          <w:b/>
          <w:i/>
          <w:sz w:val="20"/>
          <w:szCs w:val="20"/>
        </w:rPr>
      </w:pPr>
    </w:p>
    <w:p w14:paraId="5B8EFC26" w14:textId="77777777" w:rsidR="00600D44" w:rsidRPr="003B12AE" w:rsidRDefault="00600D44" w:rsidP="00600D44">
      <w:pPr>
        <w:pStyle w:val="Prrafodelista"/>
        <w:ind w:left="360"/>
        <w:jc w:val="both"/>
        <w:rPr>
          <w:rFonts w:cs="Arial"/>
          <w:b/>
          <w:i/>
          <w:sz w:val="20"/>
          <w:szCs w:val="20"/>
        </w:rPr>
      </w:pPr>
      <w:r w:rsidRPr="003B12AE">
        <w:rPr>
          <w:rFonts w:cs="Arial"/>
          <w:b/>
          <w:i/>
          <w:sz w:val="20"/>
          <w:szCs w:val="20"/>
        </w:rPr>
        <w:lastRenderedPageBreak/>
        <w:t>Una vez descritas las características de la vialidad y analizada la posibilidad de la implementación del proyecto, se recomienda que, con el fin de que la propuesta de infraestructura ciclista sea viable, es necesario lo siguiente:</w:t>
      </w:r>
    </w:p>
    <w:p w14:paraId="176C23C9" w14:textId="77777777" w:rsidR="00600D44" w:rsidRPr="003B12AE" w:rsidRDefault="00600D44" w:rsidP="00600D44">
      <w:pPr>
        <w:pStyle w:val="Prrafodelista"/>
        <w:ind w:left="360"/>
        <w:jc w:val="both"/>
        <w:rPr>
          <w:rFonts w:cs="Arial"/>
          <w:b/>
          <w:i/>
          <w:sz w:val="20"/>
          <w:szCs w:val="20"/>
        </w:rPr>
      </w:pPr>
    </w:p>
    <w:p w14:paraId="2AA591AA" w14:textId="77777777" w:rsidR="00600D44" w:rsidRPr="003B12AE" w:rsidRDefault="00600D44" w:rsidP="00EF18EA">
      <w:pPr>
        <w:pStyle w:val="Prrafodelista"/>
        <w:numPr>
          <w:ilvl w:val="0"/>
          <w:numId w:val="13"/>
        </w:numPr>
        <w:jc w:val="both"/>
        <w:rPr>
          <w:rFonts w:cs="Arial"/>
          <w:b/>
          <w:i/>
          <w:sz w:val="20"/>
          <w:szCs w:val="20"/>
        </w:rPr>
      </w:pPr>
      <w:r w:rsidRPr="003B12AE">
        <w:rPr>
          <w:rFonts w:cs="Arial"/>
          <w:b/>
          <w:i/>
          <w:sz w:val="20"/>
          <w:szCs w:val="20"/>
        </w:rPr>
        <w:t>Que se conserve el estado actual de la banqueta, con sus dimensiones y áreas para jardín, ya que entre la banqueta, que debe estar para la protección de los peatones y el carril del trasporte público, no es recomendable que se interponga la ciclovía, ya que esa situación ocasiona accidentes porque se interrumpe la continuidad de los ciclistas y los confronta con los usuarios del trasporte público.</w:t>
      </w:r>
    </w:p>
    <w:p w14:paraId="2CD1F0B7" w14:textId="77777777" w:rsidR="00600D44" w:rsidRPr="003B12AE" w:rsidRDefault="00600D44" w:rsidP="00EF18EA">
      <w:pPr>
        <w:pStyle w:val="Prrafodelista"/>
        <w:numPr>
          <w:ilvl w:val="0"/>
          <w:numId w:val="13"/>
        </w:numPr>
        <w:jc w:val="both"/>
        <w:rPr>
          <w:rFonts w:cs="Arial"/>
          <w:b/>
          <w:i/>
          <w:sz w:val="20"/>
          <w:szCs w:val="20"/>
        </w:rPr>
      </w:pPr>
      <w:r w:rsidRPr="003B12AE">
        <w:rPr>
          <w:rFonts w:cs="Arial"/>
          <w:b/>
          <w:i/>
          <w:sz w:val="20"/>
          <w:szCs w:val="20"/>
        </w:rPr>
        <w:t>Que el área para jardín entre el arroyo vehicular, y la banqueta, se planten árboles que den sombra a los transeúntes, porque esto mejor la calidad del recorrido y el confort de los peatones.</w:t>
      </w:r>
    </w:p>
    <w:p w14:paraId="0D0C5AAD" w14:textId="77777777" w:rsidR="00600D44" w:rsidRPr="003B12AE" w:rsidRDefault="00600D44" w:rsidP="00EF18EA">
      <w:pPr>
        <w:pStyle w:val="Prrafodelista"/>
        <w:numPr>
          <w:ilvl w:val="0"/>
          <w:numId w:val="13"/>
        </w:numPr>
        <w:jc w:val="both"/>
        <w:rPr>
          <w:rFonts w:cs="Arial"/>
          <w:b/>
          <w:i/>
          <w:sz w:val="20"/>
          <w:szCs w:val="20"/>
        </w:rPr>
      </w:pPr>
      <w:r w:rsidRPr="003B12AE">
        <w:rPr>
          <w:rFonts w:cs="Arial"/>
          <w:b/>
          <w:i/>
          <w:sz w:val="20"/>
          <w:szCs w:val="20"/>
        </w:rPr>
        <w:t>Que se aproveche la franja de terreno entre la banqueta y el límite de los predios colindantes con la vialidad, para completar una superficie de rodamiento con una sección mínima de 1.20 metros de preferencia en concreto hidráulico, separada de por lo menos, 1.00 metro de la banqueta existente, con el fin de crear otra franja de árboles que dé sombra a los ciclistas y mejores las condiciones para ese propósito.</w:t>
      </w:r>
    </w:p>
    <w:p w14:paraId="2DFF492F" w14:textId="77777777" w:rsidR="00600D44" w:rsidRPr="003B12AE" w:rsidRDefault="00600D44" w:rsidP="00EF18EA">
      <w:pPr>
        <w:pStyle w:val="Prrafodelista"/>
        <w:numPr>
          <w:ilvl w:val="0"/>
          <w:numId w:val="13"/>
        </w:numPr>
        <w:jc w:val="both"/>
        <w:rPr>
          <w:rFonts w:cs="Arial"/>
          <w:b/>
          <w:i/>
          <w:sz w:val="20"/>
          <w:szCs w:val="20"/>
        </w:rPr>
      </w:pPr>
      <w:r w:rsidRPr="003B12AE">
        <w:rPr>
          <w:rFonts w:cs="Arial"/>
          <w:b/>
          <w:i/>
          <w:sz w:val="20"/>
          <w:szCs w:val="20"/>
        </w:rPr>
        <w:t>Es necesario que sean instaladas luminarias sobre la banqueta a una altura no mayor de 4.00 metros, que mejores la visibilidad y la seguridad, tanto de transeúntes como de peatones.</w:t>
      </w:r>
    </w:p>
    <w:p w14:paraId="35A75B9A" w14:textId="77777777" w:rsidR="00600D44" w:rsidRPr="003B12AE" w:rsidRDefault="00600D44" w:rsidP="00EF18EA">
      <w:pPr>
        <w:pStyle w:val="Prrafodelista"/>
        <w:numPr>
          <w:ilvl w:val="0"/>
          <w:numId w:val="13"/>
        </w:numPr>
        <w:jc w:val="both"/>
        <w:rPr>
          <w:rFonts w:cs="Arial"/>
          <w:b/>
          <w:i/>
          <w:sz w:val="20"/>
          <w:szCs w:val="20"/>
        </w:rPr>
      </w:pPr>
      <w:r w:rsidRPr="003B12AE">
        <w:rPr>
          <w:rFonts w:cs="Arial"/>
          <w:b/>
          <w:i/>
          <w:sz w:val="20"/>
          <w:szCs w:val="20"/>
        </w:rPr>
        <w:t>Se requiere la liberación del derecho de vía, mediante la acción de la Dirección Jurídica con apoyo de la Dirección de Inspección del ayuntamiento revisen los alineamientos de los predios colindantes para identificar posibles invasiones a propiedad municipal o estatal que sean parte del derecho de vía  con el fin de completa la sección suficiente para la implementación del proyecto, debido a que existen sitios, donde la banqueta es el límite de la sección total, sin embargo, la sección de la vialidad, según los planes parciales de desarrollo urbano, indican que la sección deben ser mayor.</w:t>
      </w:r>
    </w:p>
    <w:p w14:paraId="70720061" w14:textId="77777777" w:rsidR="00600D44" w:rsidRPr="003B12AE" w:rsidRDefault="00600D44" w:rsidP="00EF18EA">
      <w:pPr>
        <w:pStyle w:val="Prrafodelista"/>
        <w:numPr>
          <w:ilvl w:val="0"/>
          <w:numId w:val="13"/>
        </w:numPr>
        <w:jc w:val="both"/>
        <w:rPr>
          <w:rFonts w:cs="Arial"/>
          <w:b/>
          <w:i/>
          <w:sz w:val="20"/>
          <w:szCs w:val="20"/>
        </w:rPr>
      </w:pPr>
      <w:r w:rsidRPr="003B12AE">
        <w:rPr>
          <w:rFonts w:cs="Arial"/>
          <w:b/>
          <w:i/>
          <w:sz w:val="20"/>
          <w:szCs w:val="20"/>
        </w:rPr>
        <w:t>Debido a las propias expresiones manifestadas en los escritos anexos a la solicitud, que dan cuenta de las deficiencias en el servicio del transporte público es recomendable que las comisiones correspondientes soliciten tano a las Secretaría de Movilidad como al Instituto de Movilidad y Transporte del Estado de Jalisco, la elaboración de un estudio integral de trasporte público, mediante el cual se identifiquen las deficiencias y se propongan las acciones correctivas que se deban llevar a cabo en la operación del servicio, en el municipio de San Pedro Tlaquepaque. Las quejas identificadas en muchas de las colonias en el municipio, tienen que ver con la insuficiencia de vehículos que otorguen el servicio, lo cual genera  saturación, además de los horarios reducidos que no cubren las necesidades, y que obligan a los habitantes del municipio a buscar otros medios individuales de transporte, lo cual, ha propiciado que las personas opten por bicicletas, en el mejor y aun así, el menor de las casos , pero de manera exponencial ha incentivado el uso de las motocicletas, automóviles y otros vehículos motorizados que  incrementan la contaminación la saturación de las vialidades, deteriora la calidad de vida y el costo ha dañado la economía familiar.</w:t>
      </w:r>
    </w:p>
    <w:p w14:paraId="6085767B" w14:textId="77777777" w:rsidR="00600D44" w:rsidRPr="003B12AE" w:rsidRDefault="00600D44" w:rsidP="00600D44">
      <w:pPr>
        <w:ind w:left="360"/>
        <w:jc w:val="both"/>
        <w:rPr>
          <w:rFonts w:cs="Arial"/>
          <w:b/>
          <w:i/>
          <w:sz w:val="20"/>
          <w:szCs w:val="20"/>
        </w:rPr>
      </w:pPr>
    </w:p>
    <w:p w14:paraId="7B1F4697" w14:textId="77777777" w:rsidR="00600D44" w:rsidRPr="003B12AE" w:rsidRDefault="00600D44" w:rsidP="00600D44">
      <w:pPr>
        <w:ind w:left="360"/>
        <w:jc w:val="both"/>
        <w:rPr>
          <w:rFonts w:cs="Arial"/>
          <w:b/>
          <w:i/>
          <w:sz w:val="20"/>
          <w:szCs w:val="20"/>
        </w:rPr>
      </w:pPr>
      <w:r w:rsidRPr="003B12AE">
        <w:rPr>
          <w:rFonts w:cs="Arial"/>
          <w:b/>
          <w:i/>
          <w:sz w:val="20"/>
          <w:szCs w:val="20"/>
        </w:rPr>
        <w:t xml:space="preserve">La mejora en el servicio del transporte público, puede ser una alternativa compatible con el uso de la bicicleta, que puede ser mejor aprovechada como medio de interconexión modal, mediante la implementación de </w:t>
      </w:r>
      <w:proofErr w:type="spellStart"/>
      <w:r w:rsidRPr="003B12AE">
        <w:rPr>
          <w:rFonts w:cs="Arial"/>
          <w:b/>
          <w:i/>
          <w:sz w:val="20"/>
          <w:szCs w:val="20"/>
        </w:rPr>
        <w:t>cicloestacionamientos</w:t>
      </w:r>
      <w:proofErr w:type="spellEnd"/>
      <w:r w:rsidRPr="003B12AE">
        <w:rPr>
          <w:rFonts w:cs="Arial"/>
          <w:b/>
          <w:i/>
          <w:sz w:val="20"/>
          <w:szCs w:val="20"/>
        </w:rPr>
        <w:t xml:space="preserve"> seguros, en nodos de transferencia, tipo guardería vigilada, que pueden ser instalados junto a zonas comerciales, próximas a Nodos de transferencias, como son, El </w:t>
      </w:r>
      <w:proofErr w:type="spellStart"/>
      <w:r w:rsidRPr="003B12AE">
        <w:rPr>
          <w:rFonts w:cs="Arial"/>
          <w:b/>
          <w:i/>
          <w:sz w:val="20"/>
          <w:szCs w:val="20"/>
        </w:rPr>
        <w:t>Alamo</w:t>
      </w:r>
      <w:proofErr w:type="spellEnd"/>
      <w:r w:rsidRPr="003B12AE">
        <w:rPr>
          <w:rFonts w:cs="Arial"/>
          <w:b/>
          <w:i/>
          <w:sz w:val="20"/>
          <w:szCs w:val="20"/>
        </w:rPr>
        <w:t>, Periférica-Chapala, Centro Sur, entre otros.</w:t>
      </w:r>
    </w:p>
    <w:p w14:paraId="79E3FCFF" w14:textId="77777777" w:rsidR="00600D44" w:rsidRPr="003B12AE" w:rsidRDefault="00600D44" w:rsidP="00600D44">
      <w:pPr>
        <w:ind w:left="360"/>
        <w:jc w:val="both"/>
        <w:rPr>
          <w:rFonts w:cs="Arial"/>
          <w:b/>
          <w:i/>
          <w:sz w:val="20"/>
          <w:szCs w:val="20"/>
        </w:rPr>
      </w:pPr>
    </w:p>
    <w:p w14:paraId="3A6DC370" w14:textId="77777777" w:rsidR="00600D44" w:rsidRPr="003B12AE" w:rsidRDefault="00600D44" w:rsidP="00600D44">
      <w:pPr>
        <w:ind w:left="360"/>
        <w:jc w:val="both"/>
        <w:rPr>
          <w:rFonts w:cs="Arial"/>
          <w:b/>
          <w:i/>
          <w:sz w:val="20"/>
          <w:szCs w:val="20"/>
        </w:rPr>
      </w:pPr>
      <w:r w:rsidRPr="003B12AE">
        <w:rPr>
          <w:rFonts w:cs="Arial"/>
          <w:b/>
          <w:i/>
          <w:sz w:val="20"/>
          <w:szCs w:val="20"/>
        </w:rPr>
        <w:t>……………………………………………………………………………”</w:t>
      </w:r>
    </w:p>
    <w:p w14:paraId="1FEF82D2" w14:textId="77777777" w:rsidR="00600D44" w:rsidRDefault="00600D44" w:rsidP="00600D44">
      <w:pPr>
        <w:pStyle w:val="Prrafodelista"/>
        <w:ind w:left="360"/>
        <w:jc w:val="both"/>
        <w:rPr>
          <w:rFonts w:ascii="Arial" w:hAnsi="Arial" w:cs="Arial"/>
        </w:rPr>
      </w:pPr>
    </w:p>
    <w:p w14:paraId="427A71AE" w14:textId="77777777" w:rsidR="00600D44" w:rsidRDefault="00600D44" w:rsidP="00EF18EA">
      <w:pPr>
        <w:pStyle w:val="Prrafodelista"/>
        <w:numPr>
          <w:ilvl w:val="0"/>
          <w:numId w:val="12"/>
        </w:numPr>
        <w:jc w:val="both"/>
        <w:rPr>
          <w:rFonts w:ascii="Arial" w:hAnsi="Arial" w:cs="Arial"/>
        </w:rPr>
      </w:pPr>
      <w:r w:rsidRPr="00C833FF">
        <w:rPr>
          <w:rFonts w:ascii="Arial" w:hAnsi="Arial" w:cs="Arial"/>
        </w:rPr>
        <w:t xml:space="preserve"> </w:t>
      </w:r>
      <w:r>
        <w:rPr>
          <w:rFonts w:ascii="Arial" w:hAnsi="Arial" w:cs="Arial"/>
        </w:rPr>
        <w:t>En su momento se realizaron las gestiones necesarias ante el Titular de la Dirección General del Instituto de Movilidad y Transporte, mediante oficio 827/2017; solicitando fuera proporcionado el estudio técnico de la propuesta de ampliación de la banqueta en peatón y ciclovía desde la Calle Biblia en la Colonia La Duraznera perteneciente a la Delegación de San Martín de las Flores, por lo que se dio contestación mediante oficio  IMTJ-1554/2017 mismo que a continuación se trascribe:</w:t>
      </w:r>
    </w:p>
    <w:p w14:paraId="6E67ED4F" w14:textId="77777777" w:rsidR="00600D44" w:rsidRDefault="00600D44" w:rsidP="00600D44">
      <w:pPr>
        <w:jc w:val="both"/>
        <w:rPr>
          <w:rFonts w:ascii="Arial" w:hAnsi="Arial" w:cs="Arial"/>
        </w:rPr>
      </w:pPr>
    </w:p>
    <w:p w14:paraId="2407EC62" w14:textId="77777777" w:rsidR="00600D44" w:rsidRDefault="00600D44" w:rsidP="00600D44">
      <w:pPr>
        <w:jc w:val="both"/>
        <w:rPr>
          <w:rFonts w:cs="Arial"/>
          <w:b/>
          <w:i/>
        </w:rPr>
      </w:pPr>
      <w:r>
        <w:rPr>
          <w:rFonts w:cs="Arial"/>
          <w:b/>
        </w:rPr>
        <w:t xml:space="preserve">“ </w:t>
      </w:r>
      <w:r>
        <w:rPr>
          <w:rFonts w:cs="Arial"/>
          <w:b/>
          <w:i/>
        </w:rPr>
        <w:t>En respuesta a su oficio 827/2017………………………………………………………………. Hago de su conocimiento que en éste Instituto no ha sido elaborado dicho estudio”.</w:t>
      </w:r>
    </w:p>
    <w:p w14:paraId="5F0428AB" w14:textId="77777777" w:rsidR="00600D44" w:rsidRPr="006C1E8F" w:rsidRDefault="00600D44" w:rsidP="00600D44">
      <w:pPr>
        <w:jc w:val="both"/>
        <w:rPr>
          <w:rFonts w:cs="Arial"/>
          <w:b/>
          <w:i/>
        </w:rPr>
      </w:pPr>
      <w:r>
        <w:rPr>
          <w:rFonts w:cs="Arial"/>
          <w:b/>
          <w:i/>
        </w:rPr>
        <w:t>……………………………………………………………………………………………….</w:t>
      </w:r>
    </w:p>
    <w:p w14:paraId="3D990362" w14:textId="77777777" w:rsidR="00600D44" w:rsidRDefault="00600D44" w:rsidP="00600D44">
      <w:pPr>
        <w:jc w:val="both"/>
        <w:rPr>
          <w:rFonts w:ascii="Arial" w:hAnsi="Arial" w:cs="Arial"/>
        </w:rPr>
      </w:pPr>
    </w:p>
    <w:p w14:paraId="3223A995" w14:textId="77777777" w:rsidR="00600D44" w:rsidRDefault="00600D44" w:rsidP="00600D44">
      <w:pPr>
        <w:jc w:val="center"/>
        <w:rPr>
          <w:rFonts w:ascii="Arial" w:hAnsi="Arial" w:cs="Arial"/>
          <w:b/>
        </w:rPr>
      </w:pPr>
    </w:p>
    <w:p w14:paraId="1D2D90F3" w14:textId="77777777" w:rsidR="00600D44" w:rsidRDefault="00600D44" w:rsidP="00600D44">
      <w:pPr>
        <w:jc w:val="center"/>
        <w:rPr>
          <w:rFonts w:ascii="Arial" w:hAnsi="Arial" w:cs="Arial"/>
          <w:b/>
        </w:rPr>
      </w:pPr>
      <w:r>
        <w:rPr>
          <w:rFonts w:ascii="Arial" w:hAnsi="Arial" w:cs="Arial"/>
          <w:b/>
        </w:rPr>
        <w:lastRenderedPageBreak/>
        <w:t>C O N S I D E R A C I O N E S</w:t>
      </w:r>
    </w:p>
    <w:p w14:paraId="781E6941" w14:textId="77777777" w:rsidR="00600D44" w:rsidRDefault="00600D44" w:rsidP="00600D44">
      <w:pPr>
        <w:jc w:val="center"/>
        <w:rPr>
          <w:rFonts w:ascii="Arial" w:hAnsi="Arial" w:cs="Arial"/>
          <w:b/>
        </w:rPr>
      </w:pPr>
    </w:p>
    <w:p w14:paraId="41B8DE8B" w14:textId="77777777" w:rsidR="00600D44" w:rsidRDefault="00600D44" w:rsidP="00600D44">
      <w:pPr>
        <w:jc w:val="both"/>
        <w:rPr>
          <w:rFonts w:ascii="Arial" w:eastAsia="Malgun Gothic" w:hAnsi="Arial" w:cs="Arial"/>
        </w:rPr>
      </w:pPr>
      <w:r>
        <w:rPr>
          <w:rFonts w:ascii="Arial" w:eastAsia="Malgun Gothic" w:hAnsi="Arial" w:cs="Arial"/>
          <w:b/>
        </w:rPr>
        <w:t xml:space="preserve">I.- </w:t>
      </w:r>
      <w:r>
        <w:rPr>
          <w:rFonts w:ascii="Arial" w:eastAsia="Malgun Gothic" w:hAnsi="Arial" w:cs="Arial"/>
        </w:rPr>
        <w:t>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la particular del Estado, y en la Ley del Gobierno y de la Administración Pública Municipal del Estado de Jalisco.</w:t>
      </w:r>
    </w:p>
    <w:p w14:paraId="6C3E651E" w14:textId="77777777" w:rsidR="00600D44" w:rsidRDefault="00600D44" w:rsidP="00600D44">
      <w:pPr>
        <w:autoSpaceDE w:val="0"/>
        <w:autoSpaceDN w:val="0"/>
        <w:adjustRightInd w:val="0"/>
        <w:jc w:val="both"/>
        <w:rPr>
          <w:rFonts w:ascii="Arial" w:eastAsia="Malgun Gothic" w:hAnsi="Arial" w:cs="Arial"/>
          <w:b/>
        </w:rPr>
      </w:pPr>
    </w:p>
    <w:p w14:paraId="30BA1BF2" w14:textId="77777777" w:rsidR="00600D44" w:rsidRDefault="00600D44" w:rsidP="00600D44">
      <w:pPr>
        <w:autoSpaceDE w:val="0"/>
        <w:autoSpaceDN w:val="0"/>
        <w:adjustRightInd w:val="0"/>
        <w:jc w:val="both"/>
        <w:rPr>
          <w:rFonts w:ascii="Arial" w:hAnsi="Arial" w:cs="Arial"/>
        </w:rPr>
      </w:pPr>
      <w:r>
        <w:rPr>
          <w:rFonts w:ascii="Arial" w:eastAsia="Malgun Gothic" w:hAnsi="Arial" w:cs="Arial"/>
          <w:b/>
        </w:rPr>
        <w:t>II.-</w:t>
      </w:r>
      <w:r w:rsidRPr="008C0D3F">
        <w:rPr>
          <w:rFonts w:ascii="Arial" w:eastAsia="Malgun Gothic" w:hAnsi="Arial" w:cs="Arial"/>
        </w:rPr>
        <w:t xml:space="preserve"> </w:t>
      </w:r>
      <w:r>
        <w:rPr>
          <w:rFonts w:ascii="Arial" w:hAnsi="Arial" w:cs="Arial"/>
        </w:rPr>
        <w:t>L</w:t>
      </w:r>
      <w:r w:rsidRPr="000C30DD">
        <w:rPr>
          <w:rFonts w:ascii="Arial" w:hAnsi="Arial" w:cs="Arial"/>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6ECEEA0E" w14:textId="77777777" w:rsidR="00600D44" w:rsidRDefault="00600D44" w:rsidP="00600D44">
      <w:pPr>
        <w:autoSpaceDE w:val="0"/>
        <w:autoSpaceDN w:val="0"/>
        <w:adjustRightInd w:val="0"/>
        <w:jc w:val="both"/>
        <w:rPr>
          <w:rFonts w:ascii="Arial" w:eastAsia="Malgun Gothic" w:hAnsi="Arial" w:cs="Arial"/>
        </w:rPr>
      </w:pPr>
    </w:p>
    <w:p w14:paraId="12F5FE72" w14:textId="77777777" w:rsidR="00600D44" w:rsidRDefault="00600D44" w:rsidP="00600D44">
      <w:pPr>
        <w:autoSpaceDE w:val="0"/>
        <w:autoSpaceDN w:val="0"/>
        <w:adjustRightInd w:val="0"/>
        <w:jc w:val="both"/>
        <w:rPr>
          <w:rFonts w:ascii="Arial" w:eastAsia="Malgun Gothic" w:hAnsi="Arial" w:cs="Arial"/>
        </w:rPr>
      </w:pPr>
      <w:r w:rsidRPr="00A65449">
        <w:rPr>
          <w:rFonts w:ascii="Arial" w:eastAsia="Malgun Gothic" w:hAnsi="Arial" w:cs="Arial"/>
          <w:b/>
        </w:rPr>
        <w:t>III.-</w:t>
      </w:r>
      <w:r>
        <w:rPr>
          <w:rFonts w:ascii="Arial" w:eastAsia="Malgun Gothic" w:hAnsi="Arial" w:cs="Arial"/>
        </w:rPr>
        <w:t xml:space="preserve"> </w:t>
      </w:r>
      <w:r w:rsidRPr="00FB0236">
        <w:rPr>
          <w:rFonts w:ascii="Arial" w:eastAsia="Malgun Gothic" w:hAnsi="Arial" w:cs="Arial"/>
        </w:rPr>
        <w:t xml:space="preserve">Cada Municipio es gobernado por un Ayuntamiento de elección popular y se integra por </w:t>
      </w:r>
      <w:r>
        <w:rPr>
          <w:rFonts w:ascii="Arial" w:eastAsia="Malgun Gothic" w:hAnsi="Arial" w:cs="Arial"/>
        </w:rPr>
        <w:t>un Presidente o Presidenta Municipal, un Síndico o Síndica y el número de R</w:t>
      </w:r>
      <w:r w:rsidRPr="00FB0236">
        <w:rPr>
          <w:rFonts w:ascii="Arial" w:eastAsia="Malgun Gothic" w:hAnsi="Arial" w:cs="Arial"/>
        </w:rPr>
        <w:t xml:space="preserve">egidores </w:t>
      </w:r>
      <w:r>
        <w:rPr>
          <w:rFonts w:ascii="Arial" w:eastAsia="Malgun Gothic" w:hAnsi="Arial" w:cs="Arial"/>
        </w:rPr>
        <w:t xml:space="preserve">y Regidoras </w:t>
      </w:r>
      <w:r w:rsidRPr="00FB0236">
        <w:rPr>
          <w:rFonts w:ascii="Arial" w:eastAsia="Malgun Gothic" w:hAnsi="Arial" w:cs="Arial"/>
        </w:rPr>
        <w:t xml:space="preserve">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022F0980" w14:textId="77777777" w:rsidR="00600D44" w:rsidRDefault="00600D44" w:rsidP="00600D44">
      <w:pPr>
        <w:tabs>
          <w:tab w:val="left" w:pos="2975"/>
        </w:tabs>
        <w:jc w:val="both"/>
        <w:rPr>
          <w:rFonts w:ascii="Arial" w:hAnsi="Arial" w:cs="Arial"/>
        </w:rPr>
      </w:pPr>
    </w:p>
    <w:p w14:paraId="618C1BCF" w14:textId="77777777" w:rsidR="00600D44" w:rsidRPr="00044046" w:rsidRDefault="00600D44" w:rsidP="00600D44">
      <w:pPr>
        <w:autoSpaceDE w:val="0"/>
        <w:autoSpaceDN w:val="0"/>
        <w:adjustRightInd w:val="0"/>
        <w:jc w:val="both"/>
        <w:rPr>
          <w:rFonts w:ascii="Arial" w:eastAsia="Malgun Gothic" w:hAnsi="Arial" w:cs="Arial"/>
          <w:highlight w:val="magenta"/>
        </w:rPr>
      </w:pPr>
      <w:r w:rsidRPr="00C616BA">
        <w:rPr>
          <w:rFonts w:ascii="Arial" w:hAnsi="Arial" w:cs="Arial"/>
          <w:bCs/>
          <w:iCs/>
        </w:rPr>
        <w:t xml:space="preserve">En virtud de lo </w:t>
      </w:r>
      <w:r>
        <w:rPr>
          <w:rFonts w:ascii="Arial" w:hAnsi="Arial" w:cs="Arial"/>
          <w:bCs/>
          <w:iCs/>
        </w:rPr>
        <w:t>antes expuesto</w:t>
      </w:r>
      <w:r w:rsidRPr="00C616BA">
        <w:rPr>
          <w:rFonts w:ascii="Arial" w:hAnsi="Arial" w:cs="Arial"/>
        </w:rPr>
        <w:t>, los Regidores y las Regidoras integrantes de la Comisión Edilicia de Hacienda, Patrimonio y Presupuesto como convocante</w:t>
      </w:r>
      <w:r w:rsidRPr="003B12AE">
        <w:rPr>
          <w:rFonts w:ascii="Arial" w:hAnsi="Arial" w:cs="Arial"/>
        </w:rPr>
        <w:t xml:space="preserve">, y la Comisión Edilicia de Movilidad y la Comisión de Derechos Humanos y Migrantes como coadyuvantes </w:t>
      </w:r>
      <w:r>
        <w:rPr>
          <w:rFonts w:ascii="Arial" w:hAnsi="Arial" w:cs="Arial"/>
          <w:bCs/>
          <w:iCs/>
        </w:rPr>
        <w:t>resuelven</w:t>
      </w:r>
      <w:r w:rsidRPr="003B12AE">
        <w:rPr>
          <w:rFonts w:ascii="Arial" w:hAnsi="Arial" w:cs="Arial"/>
          <w:bCs/>
          <w:iCs/>
        </w:rPr>
        <w:t xml:space="preserve"> rechazar </w:t>
      </w:r>
      <w:r w:rsidRPr="003B12AE">
        <w:rPr>
          <w:rFonts w:ascii="Arial" w:eastAsia="Malgun Gothic" w:hAnsi="Arial" w:cs="Arial"/>
        </w:rPr>
        <w:t xml:space="preserve">el Acuerdo número 304/2016/TC relativo </w:t>
      </w:r>
      <w:r>
        <w:rPr>
          <w:rFonts w:ascii="Arial" w:hAnsi="Arial" w:cs="Arial"/>
        </w:rPr>
        <w:t xml:space="preserve">la ampliación de la banqueta en peatón y ciclovía desde la calle 5 de Mayo en la Población de San Martín de las Flores de Abajo, hasta la calle Biblia en la colonia la Duraznera pertenecientes a la Delegación de San Martín de la Flores. </w:t>
      </w:r>
      <w:r w:rsidRPr="002F1C61">
        <w:rPr>
          <w:rFonts w:ascii="Arial" w:eastAsia="Malgun Gothic" w:hAnsi="Arial" w:cs="Arial"/>
        </w:rPr>
        <w:t xml:space="preserve">toda vez </w:t>
      </w:r>
      <w:r>
        <w:rPr>
          <w:rFonts w:ascii="Arial" w:eastAsia="Malgun Gothic" w:hAnsi="Arial" w:cs="Arial"/>
        </w:rPr>
        <w:t xml:space="preserve">que </w:t>
      </w:r>
      <w:r w:rsidRPr="00044046">
        <w:rPr>
          <w:rFonts w:cstheme="minorHAnsi"/>
          <w:b/>
          <w:i/>
        </w:rPr>
        <w:t>no es factible de momento</w:t>
      </w:r>
      <w:r>
        <w:rPr>
          <w:rFonts w:cstheme="minorHAnsi"/>
          <w:b/>
          <w:i/>
        </w:rPr>
        <w:t xml:space="preserve"> por no tiene</w:t>
      </w:r>
      <w:r w:rsidRPr="00044046">
        <w:rPr>
          <w:rFonts w:cstheme="minorHAnsi"/>
          <w:b/>
          <w:i/>
        </w:rPr>
        <w:t xml:space="preserve"> la viabilidad </w:t>
      </w:r>
      <w:r>
        <w:rPr>
          <w:rFonts w:cstheme="minorHAnsi"/>
          <w:b/>
          <w:i/>
        </w:rPr>
        <w:t>técnica.</w:t>
      </w:r>
    </w:p>
    <w:p w14:paraId="5713C9C3" w14:textId="77777777" w:rsidR="00600D44" w:rsidRDefault="00600D44" w:rsidP="00600D44">
      <w:pPr>
        <w:autoSpaceDE w:val="0"/>
        <w:autoSpaceDN w:val="0"/>
        <w:adjustRightInd w:val="0"/>
        <w:jc w:val="both"/>
        <w:rPr>
          <w:rFonts w:ascii="Arial" w:eastAsia="Malgun Gothic" w:hAnsi="Arial" w:cs="Arial"/>
        </w:rPr>
      </w:pPr>
    </w:p>
    <w:p w14:paraId="2D302E75" w14:textId="77777777" w:rsidR="00600D44" w:rsidRPr="003B12AE" w:rsidRDefault="00600D44" w:rsidP="00600D44">
      <w:pPr>
        <w:jc w:val="both"/>
        <w:rPr>
          <w:rFonts w:ascii="Arial" w:eastAsia="Arial Unicode MS" w:hAnsi="Arial" w:cs="Arial"/>
        </w:rPr>
      </w:pPr>
      <w:r w:rsidRPr="006C0F1C">
        <w:rPr>
          <w:rFonts w:ascii="Arial" w:hAnsi="Arial" w:cs="Arial"/>
        </w:rPr>
        <w:t>Lo antes expuesto de conformidad en los artículo</w:t>
      </w:r>
      <w:r w:rsidRPr="006C0F1C">
        <w:rPr>
          <w:rFonts w:ascii="Arial" w:eastAsia="Arial Unicode MS" w:hAnsi="Arial" w:cs="Arial"/>
        </w:rPr>
        <w:t xml:space="preserve"> 115 fracciones I y II, de la Constitución Política de los Estados Unidos Mexicanos; los correspondientes artículos 1,2, 73 primer párrafo, fracciones I y II primer párrafo, así como el diverso 77 fracciones II, de la Constitución Política del Estado de Jalisco; 1,2, 3, 34, 37 fracción II, 40 fracción II, 47 fracción V, 48 fracción I,49 y 50, de la Ley del Gobierno y la Administración Pública Municipal de la entidad; así mismo los artículos 1,2, 25 fracciones XII, 27 fracción VII, 28 fracción I, 35,36, 92 fracción II, 94, 142, 152, 153 y 154, del Reglamento del Gobierno y de la Administración Pública del Ayuntamiento Constitu</w:t>
      </w:r>
      <w:r>
        <w:rPr>
          <w:rFonts w:ascii="Arial" w:eastAsia="Arial Unicode MS" w:hAnsi="Arial" w:cs="Arial"/>
        </w:rPr>
        <w:t xml:space="preserve">cional de San Pedro Tlaquepaque </w:t>
      </w:r>
      <w:r>
        <w:rPr>
          <w:rFonts w:ascii="Arial" w:hAnsi="Arial" w:cs="Arial"/>
        </w:rPr>
        <w:t xml:space="preserve">presentamos </w:t>
      </w:r>
      <w:r w:rsidRPr="00703A2A">
        <w:rPr>
          <w:rFonts w:ascii="Arial" w:hAnsi="Arial" w:cs="Arial"/>
        </w:rPr>
        <w:t xml:space="preserve">ante esta representación municipal </w:t>
      </w:r>
      <w:r>
        <w:rPr>
          <w:rFonts w:ascii="Arial" w:hAnsi="Arial" w:cs="Arial"/>
        </w:rPr>
        <w:t>el</w:t>
      </w:r>
      <w:r w:rsidRPr="00703A2A">
        <w:rPr>
          <w:rFonts w:ascii="Arial" w:hAnsi="Arial" w:cs="Arial"/>
        </w:rPr>
        <w:t xml:space="preserve"> siguiente</w:t>
      </w:r>
      <w:r>
        <w:rPr>
          <w:rFonts w:ascii="Arial" w:hAnsi="Arial" w:cs="Arial"/>
        </w:rPr>
        <w:t xml:space="preserve"> punto de :</w:t>
      </w:r>
    </w:p>
    <w:p w14:paraId="2C731892" w14:textId="77777777" w:rsidR="00600D44" w:rsidRDefault="00600D44" w:rsidP="00600D44">
      <w:pPr>
        <w:spacing w:line="360" w:lineRule="auto"/>
        <w:jc w:val="both"/>
        <w:rPr>
          <w:rFonts w:ascii="Arial" w:hAnsi="Arial" w:cs="Arial"/>
        </w:rPr>
      </w:pPr>
    </w:p>
    <w:p w14:paraId="56825940" w14:textId="77777777" w:rsidR="00600D44" w:rsidRDefault="00600D44" w:rsidP="00600D44">
      <w:pPr>
        <w:spacing w:line="360" w:lineRule="auto"/>
        <w:jc w:val="center"/>
        <w:rPr>
          <w:rFonts w:ascii="Arial" w:hAnsi="Arial" w:cs="Arial"/>
          <w:b/>
        </w:rPr>
      </w:pPr>
      <w:r>
        <w:rPr>
          <w:rFonts w:ascii="Arial" w:hAnsi="Arial" w:cs="Arial"/>
          <w:b/>
        </w:rPr>
        <w:t>A C U E R D O</w:t>
      </w:r>
    </w:p>
    <w:p w14:paraId="61A6DFA3" w14:textId="77777777" w:rsidR="00600D44" w:rsidRDefault="00600D44" w:rsidP="00600D44">
      <w:pPr>
        <w:jc w:val="both"/>
        <w:rPr>
          <w:rFonts w:ascii="Arial" w:hAnsi="Arial" w:cs="Arial"/>
          <w:b/>
        </w:rPr>
      </w:pPr>
      <w:r>
        <w:rPr>
          <w:rFonts w:ascii="Arial" w:hAnsi="Arial" w:cs="Arial"/>
          <w:b/>
        </w:rPr>
        <w:t xml:space="preserve">ÚNICO. </w:t>
      </w:r>
      <w:r w:rsidRPr="00E3776E">
        <w:rPr>
          <w:rFonts w:ascii="Arial" w:hAnsi="Arial" w:cs="Arial"/>
        </w:rPr>
        <w:t xml:space="preserve">El Pleno del Ayuntamiento Constitucional del Municipio de San Pedro </w:t>
      </w:r>
      <w:r w:rsidRPr="00044046">
        <w:rPr>
          <w:rFonts w:ascii="Arial" w:hAnsi="Arial" w:cs="Arial"/>
        </w:rPr>
        <w:t xml:space="preserve">Tlaquepaque </w:t>
      </w:r>
      <w:r w:rsidRPr="00621F1E">
        <w:rPr>
          <w:rFonts w:ascii="Arial" w:hAnsi="Arial" w:cs="Arial"/>
          <w:b/>
        </w:rPr>
        <w:t>rechaza</w:t>
      </w:r>
      <w:r w:rsidRPr="00044046">
        <w:rPr>
          <w:rFonts w:ascii="Arial" w:hAnsi="Arial" w:cs="Arial"/>
        </w:rPr>
        <w:t xml:space="preserve"> del punto de acuerdo 304/2016/TC</w:t>
      </w:r>
      <w:r>
        <w:rPr>
          <w:rFonts w:ascii="Arial" w:hAnsi="Arial" w:cs="Arial"/>
          <w:b/>
        </w:rPr>
        <w:t xml:space="preserve"> </w:t>
      </w:r>
      <w:r>
        <w:rPr>
          <w:rFonts w:ascii="Arial" w:hAnsi="Arial" w:cs="Arial"/>
        </w:rPr>
        <w:t xml:space="preserve">que tiene por objeto la ampliación de la banqueta en peatón y ciclovía desde la calle 5 de mayo en la población de San Martín de las Flores de Abajo, hasta la calle Biblia en la Colonia la Duraznera pertenecientes a la Delegación de San Martín de las Flores </w:t>
      </w:r>
      <w:r w:rsidRPr="002F1C61">
        <w:rPr>
          <w:rFonts w:ascii="Arial" w:eastAsia="Malgun Gothic" w:hAnsi="Arial" w:cs="Arial"/>
        </w:rPr>
        <w:t xml:space="preserve">toda vez </w:t>
      </w:r>
      <w:r>
        <w:rPr>
          <w:rFonts w:ascii="Arial" w:eastAsia="Malgun Gothic" w:hAnsi="Arial" w:cs="Arial"/>
        </w:rPr>
        <w:t xml:space="preserve">que </w:t>
      </w:r>
      <w:r w:rsidRPr="00044046">
        <w:rPr>
          <w:rFonts w:cstheme="minorHAnsi"/>
          <w:b/>
          <w:i/>
        </w:rPr>
        <w:t xml:space="preserve">no es factible de momento la viabilidad </w:t>
      </w:r>
      <w:r>
        <w:rPr>
          <w:rFonts w:cstheme="minorHAnsi"/>
          <w:b/>
          <w:i/>
        </w:rPr>
        <w:t xml:space="preserve">técnica. </w:t>
      </w:r>
    </w:p>
    <w:p w14:paraId="59DE65ED" w14:textId="77777777" w:rsidR="00600D44" w:rsidRPr="00A3778C" w:rsidRDefault="00600D44" w:rsidP="00600D44">
      <w:pPr>
        <w:jc w:val="both"/>
        <w:rPr>
          <w:rFonts w:ascii="Arial" w:hAnsi="Arial" w:cs="Arial"/>
          <w:b/>
        </w:rPr>
      </w:pPr>
    </w:p>
    <w:p w14:paraId="43F91CA6" w14:textId="77777777" w:rsidR="00600D44" w:rsidRDefault="00600D44" w:rsidP="00600D44">
      <w:pPr>
        <w:jc w:val="both"/>
        <w:rPr>
          <w:rFonts w:ascii="Arial" w:hAnsi="Arial" w:cs="Arial"/>
        </w:rPr>
      </w:pPr>
      <w:r>
        <w:rPr>
          <w:rFonts w:ascii="Arial" w:hAnsi="Arial" w:cs="Arial"/>
          <w:b/>
        </w:rPr>
        <w:t xml:space="preserve">NOTIFIQUESE. </w:t>
      </w:r>
      <w:r>
        <w:rPr>
          <w:rFonts w:ascii="Arial" w:hAnsi="Arial" w:cs="Arial"/>
        </w:rPr>
        <w:t xml:space="preserve"> A los Titulares de la Presidencia Municipal; a la Sindicatura, a la Tesorería a la Coordinación Integral de la Ciudad y demás dependencias que sean por la naturaleza del tema sea necesario, para que le presente Acuerdo surta sus efectos legales.</w:t>
      </w:r>
    </w:p>
    <w:p w14:paraId="46CCE731" w14:textId="77777777" w:rsidR="00600D44" w:rsidRDefault="00600D44" w:rsidP="00600D44">
      <w:pPr>
        <w:jc w:val="both"/>
        <w:rPr>
          <w:rFonts w:ascii="Arial" w:hAnsi="Arial" w:cs="Arial"/>
        </w:rPr>
      </w:pPr>
    </w:p>
    <w:p w14:paraId="3DCE294E" w14:textId="77777777" w:rsidR="00600D44" w:rsidRPr="00643492" w:rsidRDefault="00600D44" w:rsidP="00600D44">
      <w:pPr>
        <w:jc w:val="center"/>
        <w:rPr>
          <w:b/>
        </w:rPr>
      </w:pPr>
      <w:r>
        <w:rPr>
          <w:rFonts w:ascii="Arial" w:hAnsi="Arial" w:cs="Arial"/>
          <w:b/>
        </w:rPr>
        <w:t>A</w:t>
      </w:r>
      <w:r w:rsidRPr="00643492">
        <w:rPr>
          <w:rFonts w:ascii="Arial" w:hAnsi="Arial" w:cs="Arial"/>
          <w:b/>
        </w:rPr>
        <w:t xml:space="preserve"> T E N T A M E N T E</w:t>
      </w:r>
    </w:p>
    <w:p w14:paraId="29135B65" w14:textId="77777777" w:rsidR="00600D44" w:rsidRPr="00643492" w:rsidRDefault="00600D44" w:rsidP="00600D44">
      <w:pPr>
        <w:spacing w:after="30"/>
        <w:jc w:val="center"/>
        <w:rPr>
          <w:rFonts w:ascii="Arial" w:hAnsi="Arial" w:cs="Arial"/>
          <w:b/>
        </w:rPr>
      </w:pPr>
      <w:r w:rsidRPr="00643492">
        <w:rPr>
          <w:rFonts w:ascii="Arial" w:hAnsi="Arial" w:cs="Arial"/>
          <w:b/>
        </w:rPr>
        <w:t>“2023, AÑO DEL BICENTENARIO DEL NACIMIENTO DEL ESTADO LIBRE Y SOBERANO DE JALISCO”</w:t>
      </w:r>
    </w:p>
    <w:p w14:paraId="66A60529" w14:textId="77777777" w:rsidR="00600D44" w:rsidRPr="00643492" w:rsidRDefault="00600D44" w:rsidP="00600D44">
      <w:pPr>
        <w:ind w:right="49"/>
        <w:jc w:val="center"/>
        <w:rPr>
          <w:rFonts w:ascii="Arial" w:hAnsi="Arial" w:cs="Arial"/>
          <w:b/>
        </w:rPr>
      </w:pPr>
      <w:r w:rsidRPr="00643492">
        <w:rPr>
          <w:rFonts w:ascii="Arial" w:hAnsi="Arial" w:cs="Arial"/>
          <w:b/>
        </w:rPr>
        <w:t xml:space="preserve">A LA FECHA DE SU PRESENTACIÓN </w:t>
      </w:r>
    </w:p>
    <w:p w14:paraId="0A20DD13" w14:textId="77777777" w:rsidR="00600D44" w:rsidRPr="00044046" w:rsidRDefault="00600D44" w:rsidP="00600D44">
      <w:pPr>
        <w:jc w:val="center"/>
        <w:rPr>
          <w:rFonts w:ascii="Arial" w:hAnsi="Arial" w:cs="Arial"/>
          <w:b/>
          <w:sz w:val="20"/>
          <w:szCs w:val="20"/>
        </w:rPr>
      </w:pPr>
    </w:p>
    <w:p w14:paraId="29CDD9F3" w14:textId="77777777" w:rsidR="00600D44" w:rsidRPr="00044046" w:rsidRDefault="00600D44" w:rsidP="00600D44">
      <w:pPr>
        <w:jc w:val="center"/>
        <w:rPr>
          <w:rFonts w:ascii="Arial" w:hAnsi="Arial" w:cs="Arial"/>
          <w:b/>
          <w:sz w:val="20"/>
          <w:szCs w:val="20"/>
          <w:u w:val="single"/>
        </w:rPr>
      </w:pPr>
    </w:p>
    <w:p w14:paraId="592F1405" w14:textId="77777777" w:rsidR="00600D44" w:rsidRPr="00C8272E" w:rsidRDefault="00600D44" w:rsidP="00600D44">
      <w:pPr>
        <w:jc w:val="center"/>
        <w:rPr>
          <w:rFonts w:ascii="Arial" w:hAnsi="Arial" w:cs="Arial"/>
          <w:b/>
          <w:u w:val="single"/>
        </w:rPr>
      </w:pPr>
      <w:r w:rsidRPr="00C8272E">
        <w:rPr>
          <w:rFonts w:ascii="Arial" w:hAnsi="Arial" w:cs="Arial"/>
          <w:b/>
          <w:u w:val="single"/>
        </w:rPr>
        <w:t>INTEGRANTES DE LA COMISIÓN EDILICIA DE HACIENDA, PATRIMONIO Y PRESUPUESTO</w:t>
      </w:r>
    </w:p>
    <w:p w14:paraId="7E1FEE5C" w14:textId="77777777" w:rsidR="00600D44" w:rsidRPr="00044046" w:rsidRDefault="00600D44" w:rsidP="00600D44">
      <w:pPr>
        <w:rPr>
          <w:rFonts w:ascii="Arial" w:hAnsi="Arial" w:cs="Arial"/>
          <w:sz w:val="20"/>
          <w:szCs w:val="20"/>
        </w:rPr>
      </w:pPr>
    </w:p>
    <w:p w14:paraId="2A084ADD" w14:textId="77777777" w:rsidR="00600D44" w:rsidRPr="00044046" w:rsidRDefault="00600D44" w:rsidP="00600D44">
      <w:pPr>
        <w:ind w:right="49"/>
        <w:rPr>
          <w:rFonts w:ascii="Arial" w:hAnsi="Arial" w:cs="Arial"/>
          <w:b/>
          <w:sz w:val="20"/>
          <w:szCs w:val="20"/>
          <w:u w:val="single"/>
        </w:rPr>
      </w:pPr>
    </w:p>
    <w:p w14:paraId="1B2CDB7A" w14:textId="77777777" w:rsidR="00600D44" w:rsidRDefault="00600D44" w:rsidP="00600D44">
      <w:pPr>
        <w:ind w:right="49"/>
        <w:jc w:val="center"/>
        <w:rPr>
          <w:rFonts w:ascii="Arial" w:hAnsi="Arial" w:cs="Arial"/>
          <w:b/>
          <w:sz w:val="20"/>
          <w:szCs w:val="20"/>
          <w:u w:val="single"/>
        </w:rPr>
      </w:pPr>
    </w:p>
    <w:p w14:paraId="22EC8CF9" w14:textId="77777777" w:rsidR="00600D44" w:rsidRPr="00044046" w:rsidRDefault="00600D44" w:rsidP="00600D44">
      <w:pPr>
        <w:ind w:right="49"/>
        <w:jc w:val="center"/>
        <w:rPr>
          <w:rFonts w:ascii="Arial" w:hAnsi="Arial" w:cs="Arial"/>
          <w:b/>
          <w:sz w:val="20"/>
          <w:szCs w:val="20"/>
          <w:u w:val="single"/>
        </w:rPr>
      </w:pPr>
    </w:p>
    <w:p w14:paraId="67E8E207" w14:textId="77777777" w:rsidR="00600D44" w:rsidRPr="00C8272E" w:rsidRDefault="00600D44" w:rsidP="00600D44">
      <w:pPr>
        <w:ind w:right="49"/>
        <w:jc w:val="center"/>
        <w:rPr>
          <w:rFonts w:ascii="Arial" w:hAnsi="Arial" w:cs="Arial"/>
          <w:b/>
        </w:rPr>
      </w:pPr>
      <w:r w:rsidRPr="00C8272E">
        <w:rPr>
          <w:rFonts w:ascii="Arial" w:hAnsi="Arial" w:cs="Arial"/>
          <w:b/>
        </w:rPr>
        <w:t>ADRIANA DEL CARMEN ZÚÑIGA GUERRERO</w:t>
      </w:r>
    </w:p>
    <w:p w14:paraId="6C3421DF" w14:textId="77777777" w:rsidR="00600D44" w:rsidRPr="00C8272E" w:rsidRDefault="00600D44" w:rsidP="00600D44">
      <w:pPr>
        <w:ind w:right="49"/>
        <w:jc w:val="center"/>
        <w:rPr>
          <w:rFonts w:ascii="Arial" w:hAnsi="Arial" w:cs="Arial"/>
          <w:b/>
        </w:rPr>
      </w:pPr>
      <w:r w:rsidRPr="00C8272E">
        <w:rPr>
          <w:rFonts w:ascii="Arial" w:hAnsi="Arial" w:cs="Arial"/>
          <w:b/>
        </w:rPr>
        <w:t xml:space="preserve">PRESIDENTA </w:t>
      </w:r>
    </w:p>
    <w:p w14:paraId="27046777" w14:textId="77777777" w:rsidR="00600D44" w:rsidRDefault="00600D44" w:rsidP="00600D44">
      <w:pPr>
        <w:spacing w:line="360" w:lineRule="auto"/>
        <w:ind w:right="49"/>
        <w:jc w:val="center"/>
        <w:rPr>
          <w:rFonts w:ascii="Arial" w:hAnsi="Arial" w:cs="Arial"/>
          <w:b/>
        </w:rPr>
      </w:pPr>
    </w:p>
    <w:p w14:paraId="6F021905" w14:textId="77777777" w:rsidR="00600D44" w:rsidRPr="00C8272E" w:rsidRDefault="00600D44" w:rsidP="00600D44">
      <w:pPr>
        <w:spacing w:line="360" w:lineRule="auto"/>
        <w:ind w:right="49"/>
        <w:jc w:val="center"/>
        <w:rPr>
          <w:rFonts w:ascii="Arial" w:hAnsi="Arial" w:cs="Arial"/>
          <w:b/>
        </w:rPr>
      </w:pPr>
    </w:p>
    <w:p w14:paraId="3E86B806" w14:textId="77777777" w:rsidR="00600D44" w:rsidRPr="00C8272E" w:rsidRDefault="00600D44" w:rsidP="00600D44">
      <w:pPr>
        <w:spacing w:line="360" w:lineRule="auto"/>
        <w:ind w:right="49"/>
        <w:rPr>
          <w:rFonts w:ascii="Arial" w:hAnsi="Arial" w:cs="Arial"/>
          <w:b/>
        </w:rPr>
      </w:pPr>
    </w:p>
    <w:p w14:paraId="514E8489" w14:textId="77777777" w:rsidR="00600D44" w:rsidRPr="00C8272E" w:rsidRDefault="00600D44" w:rsidP="00600D44">
      <w:pPr>
        <w:spacing w:line="360" w:lineRule="auto"/>
        <w:ind w:right="49"/>
        <w:rPr>
          <w:rFonts w:ascii="Arial" w:hAnsi="Arial" w:cs="Arial"/>
          <w:b/>
        </w:rPr>
      </w:pPr>
    </w:p>
    <w:p w14:paraId="4C3F6B1D" w14:textId="77777777" w:rsidR="00600D44" w:rsidRPr="00C8272E" w:rsidRDefault="00600D44" w:rsidP="00600D44">
      <w:pPr>
        <w:ind w:right="49"/>
        <w:jc w:val="center"/>
        <w:rPr>
          <w:rFonts w:ascii="Arial" w:hAnsi="Arial" w:cs="Arial"/>
          <w:b/>
        </w:rPr>
      </w:pPr>
      <w:r w:rsidRPr="00C8272E">
        <w:rPr>
          <w:rFonts w:ascii="Arial" w:hAnsi="Arial" w:cs="Arial"/>
          <w:b/>
        </w:rPr>
        <w:t>JOSÉ LUIS SALAZAR MARTÍNEZ</w:t>
      </w:r>
    </w:p>
    <w:p w14:paraId="37FD0E3A" w14:textId="77777777" w:rsidR="00600D44" w:rsidRPr="00C8272E" w:rsidRDefault="00600D44" w:rsidP="00600D44">
      <w:pPr>
        <w:ind w:right="49"/>
        <w:jc w:val="center"/>
        <w:rPr>
          <w:rFonts w:ascii="Arial" w:hAnsi="Arial" w:cs="Arial"/>
          <w:b/>
        </w:rPr>
      </w:pPr>
      <w:r w:rsidRPr="00C8272E">
        <w:rPr>
          <w:rFonts w:ascii="Arial" w:hAnsi="Arial" w:cs="Arial"/>
          <w:b/>
        </w:rPr>
        <w:t>SÍNDICO Y VOCAL</w:t>
      </w:r>
    </w:p>
    <w:p w14:paraId="0217A6FC" w14:textId="77777777" w:rsidR="00600D44" w:rsidRPr="00C8272E" w:rsidRDefault="00600D44" w:rsidP="00600D44">
      <w:pPr>
        <w:spacing w:line="360" w:lineRule="auto"/>
        <w:ind w:right="49"/>
        <w:jc w:val="center"/>
        <w:rPr>
          <w:rFonts w:ascii="Arial" w:hAnsi="Arial" w:cs="Arial"/>
          <w:b/>
        </w:rPr>
      </w:pPr>
    </w:p>
    <w:p w14:paraId="606DB1D7" w14:textId="77777777" w:rsidR="00600D44" w:rsidRPr="00C8272E" w:rsidRDefault="00600D44" w:rsidP="00600D44">
      <w:pPr>
        <w:spacing w:line="360" w:lineRule="auto"/>
        <w:ind w:right="49"/>
        <w:rPr>
          <w:rFonts w:ascii="Arial" w:hAnsi="Arial" w:cs="Arial"/>
          <w:b/>
        </w:rPr>
      </w:pPr>
    </w:p>
    <w:p w14:paraId="6B4C69F5" w14:textId="77777777" w:rsidR="00600D44" w:rsidRPr="00C8272E" w:rsidRDefault="00600D44" w:rsidP="00600D44">
      <w:pPr>
        <w:ind w:right="49"/>
        <w:rPr>
          <w:rFonts w:ascii="Arial" w:hAnsi="Arial" w:cs="Arial"/>
          <w:b/>
        </w:rPr>
      </w:pPr>
    </w:p>
    <w:p w14:paraId="6D89DF93" w14:textId="77777777" w:rsidR="00600D44" w:rsidRPr="00C8272E" w:rsidRDefault="00600D44" w:rsidP="00600D44">
      <w:pPr>
        <w:ind w:right="49"/>
        <w:jc w:val="center"/>
        <w:rPr>
          <w:rFonts w:ascii="Arial" w:hAnsi="Arial" w:cs="Arial"/>
          <w:b/>
        </w:rPr>
      </w:pPr>
    </w:p>
    <w:p w14:paraId="5D53091B" w14:textId="77777777" w:rsidR="00600D44" w:rsidRPr="00C8272E" w:rsidRDefault="00600D44" w:rsidP="00600D44">
      <w:pPr>
        <w:ind w:right="49"/>
        <w:jc w:val="center"/>
        <w:rPr>
          <w:rFonts w:ascii="Arial" w:hAnsi="Arial" w:cs="Arial"/>
          <w:b/>
        </w:rPr>
      </w:pPr>
      <w:r w:rsidRPr="00C8272E">
        <w:rPr>
          <w:rFonts w:ascii="Arial" w:hAnsi="Arial" w:cs="Arial"/>
          <w:b/>
        </w:rPr>
        <w:t>FERNANDA JANETH MARTÍNEZ NUÑEZ</w:t>
      </w:r>
    </w:p>
    <w:p w14:paraId="559130A4" w14:textId="77777777" w:rsidR="00600D44" w:rsidRPr="00C8272E" w:rsidRDefault="00600D44" w:rsidP="00600D44">
      <w:pPr>
        <w:ind w:right="49"/>
        <w:jc w:val="center"/>
        <w:rPr>
          <w:rFonts w:ascii="Arial" w:hAnsi="Arial" w:cs="Arial"/>
          <w:b/>
        </w:rPr>
      </w:pPr>
      <w:r w:rsidRPr="00C8272E">
        <w:rPr>
          <w:rFonts w:ascii="Arial" w:hAnsi="Arial" w:cs="Arial"/>
          <w:b/>
        </w:rPr>
        <w:t>VOCAL</w:t>
      </w:r>
    </w:p>
    <w:p w14:paraId="3E03E9A2" w14:textId="77777777" w:rsidR="00600D44" w:rsidRPr="00C8272E" w:rsidRDefault="00600D44" w:rsidP="00600D44">
      <w:pPr>
        <w:spacing w:line="360" w:lineRule="auto"/>
        <w:ind w:right="49"/>
        <w:jc w:val="center"/>
        <w:rPr>
          <w:rFonts w:ascii="Arial" w:hAnsi="Arial" w:cs="Arial"/>
          <w:b/>
        </w:rPr>
      </w:pPr>
    </w:p>
    <w:p w14:paraId="3726AE77" w14:textId="77777777" w:rsidR="00600D44" w:rsidRPr="00C8272E" w:rsidRDefault="00600D44" w:rsidP="00600D44">
      <w:pPr>
        <w:spacing w:line="360" w:lineRule="auto"/>
        <w:ind w:right="49"/>
        <w:rPr>
          <w:rFonts w:ascii="Arial" w:hAnsi="Arial" w:cs="Arial"/>
          <w:b/>
        </w:rPr>
      </w:pPr>
    </w:p>
    <w:p w14:paraId="61FFD110" w14:textId="77777777" w:rsidR="00600D44" w:rsidRDefault="00600D44" w:rsidP="00600D44">
      <w:pPr>
        <w:ind w:right="49"/>
        <w:jc w:val="center"/>
        <w:rPr>
          <w:rFonts w:ascii="Arial" w:hAnsi="Arial" w:cs="Arial"/>
          <w:b/>
        </w:rPr>
      </w:pPr>
    </w:p>
    <w:p w14:paraId="2E0437BE" w14:textId="77777777" w:rsidR="00600D44" w:rsidRPr="00C8272E" w:rsidRDefault="00600D44" w:rsidP="00600D44">
      <w:pPr>
        <w:ind w:right="49"/>
        <w:jc w:val="center"/>
        <w:rPr>
          <w:rFonts w:ascii="Arial" w:hAnsi="Arial" w:cs="Arial"/>
          <w:b/>
        </w:rPr>
      </w:pPr>
    </w:p>
    <w:p w14:paraId="72DB4132" w14:textId="77777777" w:rsidR="00600D44" w:rsidRPr="00C8272E" w:rsidRDefault="00600D44" w:rsidP="00600D44">
      <w:pPr>
        <w:ind w:right="49"/>
        <w:jc w:val="center"/>
        <w:rPr>
          <w:rFonts w:ascii="Arial" w:hAnsi="Arial" w:cs="Arial"/>
          <w:b/>
        </w:rPr>
      </w:pPr>
      <w:r w:rsidRPr="00C8272E">
        <w:rPr>
          <w:rFonts w:ascii="Arial" w:hAnsi="Arial" w:cs="Arial"/>
          <w:b/>
        </w:rPr>
        <w:t>JUAN MARTÍN NÚNEZ MORAN</w:t>
      </w:r>
    </w:p>
    <w:p w14:paraId="60611ED0" w14:textId="77777777" w:rsidR="00600D44" w:rsidRPr="00C8272E" w:rsidRDefault="00600D44" w:rsidP="00600D44">
      <w:pPr>
        <w:ind w:right="49"/>
        <w:jc w:val="center"/>
        <w:rPr>
          <w:rFonts w:ascii="Arial" w:hAnsi="Arial" w:cs="Arial"/>
          <w:b/>
        </w:rPr>
      </w:pPr>
      <w:r w:rsidRPr="00C8272E">
        <w:rPr>
          <w:rFonts w:ascii="Arial" w:hAnsi="Arial" w:cs="Arial"/>
          <w:b/>
        </w:rPr>
        <w:t>VOCAL</w:t>
      </w:r>
    </w:p>
    <w:p w14:paraId="08E7F0F3" w14:textId="77777777" w:rsidR="00600D44" w:rsidRPr="00C8272E" w:rsidRDefault="00600D44" w:rsidP="00600D44">
      <w:pPr>
        <w:spacing w:line="360" w:lineRule="auto"/>
        <w:ind w:right="49"/>
        <w:jc w:val="center"/>
        <w:rPr>
          <w:rFonts w:ascii="Arial" w:hAnsi="Arial" w:cs="Arial"/>
          <w:b/>
        </w:rPr>
      </w:pPr>
    </w:p>
    <w:p w14:paraId="45135685" w14:textId="77777777" w:rsidR="00600D44" w:rsidRPr="00C8272E" w:rsidRDefault="00600D44" w:rsidP="00600D44">
      <w:pPr>
        <w:spacing w:line="360" w:lineRule="auto"/>
        <w:ind w:right="49"/>
        <w:jc w:val="center"/>
        <w:rPr>
          <w:rFonts w:ascii="Arial" w:hAnsi="Arial" w:cs="Arial"/>
          <w:b/>
        </w:rPr>
      </w:pPr>
    </w:p>
    <w:p w14:paraId="11EB07A8" w14:textId="77777777" w:rsidR="00600D44" w:rsidRPr="00C8272E" w:rsidRDefault="00600D44" w:rsidP="00600D44">
      <w:pPr>
        <w:spacing w:line="360" w:lineRule="auto"/>
        <w:ind w:right="49"/>
        <w:jc w:val="center"/>
        <w:rPr>
          <w:rFonts w:ascii="Arial" w:hAnsi="Arial" w:cs="Arial"/>
          <w:b/>
        </w:rPr>
      </w:pPr>
    </w:p>
    <w:p w14:paraId="00917B9F" w14:textId="77777777" w:rsidR="00600D44" w:rsidRPr="00C8272E" w:rsidRDefault="00600D44" w:rsidP="00600D44">
      <w:pPr>
        <w:spacing w:line="360" w:lineRule="auto"/>
        <w:ind w:right="49"/>
        <w:jc w:val="center"/>
        <w:rPr>
          <w:rFonts w:ascii="Arial" w:hAnsi="Arial" w:cs="Arial"/>
          <w:b/>
        </w:rPr>
      </w:pPr>
    </w:p>
    <w:p w14:paraId="68403017" w14:textId="77777777" w:rsidR="00600D44" w:rsidRPr="00C8272E" w:rsidRDefault="00600D44" w:rsidP="00600D44">
      <w:pPr>
        <w:ind w:right="49"/>
        <w:jc w:val="center"/>
        <w:rPr>
          <w:rFonts w:ascii="Arial" w:hAnsi="Arial" w:cs="Arial"/>
          <w:b/>
        </w:rPr>
      </w:pPr>
      <w:r w:rsidRPr="00C8272E">
        <w:rPr>
          <w:rFonts w:ascii="Arial" w:hAnsi="Arial" w:cs="Arial"/>
          <w:b/>
        </w:rPr>
        <w:t>ANABEL AVILA MARTÍNEZ</w:t>
      </w:r>
    </w:p>
    <w:p w14:paraId="0181DE71" w14:textId="77777777" w:rsidR="00600D44" w:rsidRPr="00C8272E" w:rsidRDefault="00600D44" w:rsidP="00600D44">
      <w:pPr>
        <w:ind w:right="49"/>
        <w:jc w:val="center"/>
        <w:rPr>
          <w:rFonts w:ascii="Arial" w:hAnsi="Arial" w:cs="Arial"/>
          <w:b/>
        </w:rPr>
      </w:pPr>
      <w:r w:rsidRPr="00C8272E">
        <w:rPr>
          <w:rFonts w:ascii="Arial" w:hAnsi="Arial" w:cs="Arial"/>
          <w:b/>
        </w:rPr>
        <w:t>VOCAL</w:t>
      </w:r>
    </w:p>
    <w:p w14:paraId="6E3F4C32" w14:textId="77777777" w:rsidR="00600D44" w:rsidRPr="00C8272E" w:rsidRDefault="00600D44" w:rsidP="00600D44">
      <w:pPr>
        <w:spacing w:line="360" w:lineRule="auto"/>
        <w:ind w:right="49"/>
        <w:jc w:val="center"/>
        <w:rPr>
          <w:rFonts w:ascii="Arial" w:hAnsi="Arial" w:cs="Arial"/>
          <w:b/>
        </w:rPr>
      </w:pPr>
    </w:p>
    <w:p w14:paraId="0D5B0E62" w14:textId="77777777" w:rsidR="00600D44" w:rsidRPr="00C8272E" w:rsidRDefault="00600D44" w:rsidP="00600D44">
      <w:pPr>
        <w:spacing w:line="360" w:lineRule="auto"/>
        <w:ind w:right="49"/>
        <w:jc w:val="center"/>
        <w:rPr>
          <w:rFonts w:ascii="Arial" w:hAnsi="Arial" w:cs="Arial"/>
          <w:b/>
        </w:rPr>
      </w:pPr>
    </w:p>
    <w:p w14:paraId="79437A20" w14:textId="77777777" w:rsidR="00600D44" w:rsidRPr="00C8272E" w:rsidRDefault="00600D44" w:rsidP="00600D44">
      <w:pPr>
        <w:spacing w:line="360" w:lineRule="auto"/>
        <w:ind w:right="49"/>
        <w:jc w:val="center"/>
        <w:rPr>
          <w:rFonts w:ascii="Arial" w:hAnsi="Arial" w:cs="Arial"/>
          <w:b/>
        </w:rPr>
      </w:pPr>
    </w:p>
    <w:p w14:paraId="2CB10421" w14:textId="77777777" w:rsidR="00600D44" w:rsidRPr="00C8272E" w:rsidRDefault="00600D44" w:rsidP="00600D44">
      <w:pPr>
        <w:spacing w:line="360" w:lineRule="auto"/>
        <w:ind w:right="49"/>
        <w:jc w:val="center"/>
        <w:rPr>
          <w:rFonts w:ascii="Arial" w:hAnsi="Arial" w:cs="Arial"/>
          <w:b/>
        </w:rPr>
      </w:pPr>
    </w:p>
    <w:p w14:paraId="1DF82C0C" w14:textId="77777777" w:rsidR="00600D44" w:rsidRPr="00C8272E" w:rsidRDefault="00600D44" w:rsidP="00600D44">
      <w:pPr>
        <w:ind w:right="49"/>
        <w:jc w:val="center"/>
        <w:rPr>
          <w:rFonts w:ascii="Arial" w:hAnsi="Arial" w:cs="Arial"/>
          <w:b/>
        </w:rPr>
      </w:pPr>
      <w:r w:rsidRPr="00C8272E">
        <w:rPr>
          <w:rFonts w:ascii="Arial" w:hAnsi="Arial" w:cs="Arial"/>
          <w:b/>
        </w:rPr>
        <w:t>MARÍA DEL ROSARIO VELAZQUEZ HERNANDEZ</w:t>
      </w:r>
    </w:p>
    <w:p w14:paraId="54BE9BD4" w14:textId="77777777" w:rsidR="00600D44" w:rsidRPr="00C8272E" w:rsidRDefault="00600D44" w:rsidP="00600D44">
      <w:pPr>
        <w:ind w:right="49"/>
        <w:jc w:val="center"/>
        <w:rPr>
          <w:rFonts w:ascii="Arial" w:hAnsi="Arial" w:cs="Arial"/>
          <w:b/>
        </w:rPr>
      </w:pPr>
      <w:r w:rsidRPr="00C8272E">
        <w:rPr>
          <w:rFonts w:ascii="Arial" w:hAnsi="Arial" w:cs="Arial"/>
          <w:b/>
        </w:rPr>
        <w:t>VOCAL</w:t>
      </w:r>
    </w:p>
    <w:p w14:paraId="2F6CFB31" w14:textId="77777777" w:rsidR="00600D44" w:rsidRPr="00C8272E" w:rsidRDefault="00600D44" w:rsidP="00600D44">
      <w:pPr>
        <w:spacing w:line="360" w:lineRule="auto"/>
        <w:ind w:right="49"/>
        <w:jc w:val="center"/>
        <w:rPr>
          <w:rFonts w:ascii="Arial" w:hAnsi="Arial" w:cs="Arial"/>
          <w:b/>
        </w:rPr>
      </w:pPr>
    </w:p>
    <w:p w14:paraId="02ED6537" w14:textId="77777777" w:rsidR="00600D44" w:rsidRPr="00C8272E" w:rsidRDefault="00600D44" w:rsidP="00600D44">
      <w:pPr>
        <w:spacing w:line="360" w:lineRule="auto"/>
        <w:ind w:right="49"/>
        <w:jc w:val="center"/>
        <w:rPr>
          <w:rFonts w:ascii="Arial" w:hAnsi="Arial" w:cs="Arial"/>
          <w:b/>
        </w:rPr>
      </w:pPr>
    </w:p>
    <w:p w14:paraId="68509D5C" w14:textId="77777777" w:rsidR="00600D44" w:rsidRPr="00C8272E" w:rsidRDefault="00600D44" w:rsidP="00600D44">
      <w:pPr>
        <w:spacing w:line="360" w:lineRule="auto"/>
        <w:ind w:right="49"/>
        <w:jc w:val="center"/>
        <w:rPr>
          <w:rFonts w:ascii="Arial" w:hAnsi="Arial" w:cs="Arial"/>
          <w:b/>
        </w:rPr>
      </w:pPr>
    </w:p>
    <w:p w14:paraId="77B1BCF8" w14:textId="77777777" w:rsidR="00600D44" w:rsidRPr="00C8272E" w:rsidRDefault="00600D44" w:rsidP="00600D44">
      <w:pPr>
        <w:spacing w:line="360" w:lineRule="auto"/>
        <w:ind w:right="49"/>
        <w:jc w:val="center"/>
        <w:rPr>
          <w:rFonts w:ascii="Arial" w:hAnsi="Arial" w:cs="Arial"/>
          <w:b/>
        </w:rPr>
      </w:pPr>
    </w:p>
    <w:p w14:paraId="78AB722C" w14:textId="77777777" w:rsidR="00600D44" w:rsidRPr="00C8272E" w:rsidRDefault="00600D44" w:rsidP="00600D44">
      <w:pPr>
        <w:ind w:right="49"/>
        <w:jc w:val="center"/>
        <w:rPr>
          <w:rFonts w:ascii="Arial" w:hAnsi="Arial" w:cs="Arial"/>
          <w:b/>
        </w:rPr>
      </w:pPr>
      <w:r w:rsidRPr="00C8272E">
        <w:rPr>
          <w:rFonts w:ascii="Arial" w:hAnsi="Arial" w:cs="Arial"/>
          <w:b/>
        </w:rPr>
        <w:t>LUIS ARTURO MORONES VARGAS</w:t>
      </w:r>
    </w:p>
    <w:p w14:paraId="6447FA64" w14:textId="77777777" w:rsidR="00600D44" w:rsidRPr="00C8272E" w:rsidRDefault="00600D44" w:rsidP="00600D44">
      <w:pPr>
        <w:ind w:right="49"/>
        <w:jc w:val="center"/>
        <w:rPr>
          <w:rFonts w:ascii="Arial" w:hAnsi="Arial" w:cs="Arial"/>
          <w:b/>
        </w:rPr>
      </w:pPr>
      <w:r w:rsidRPr="00C8272E">
        <w:rPr>
          <w:rFonts w:ascii="Arial" w:hAnsi="Arial" w:cs="Arial"/>
          <w:b/>
        </w:rPr>
        <w:t>VOCAL</w:t>
      </w:r>
    </w:p>
    <w:p w14:paraId="385DCAA3" w14:textId="77777777" w:rsidR="00600D44" w:rsidRPr="00C8272E" w:rsidRDefault="00600D44" w:rsidP="00600D44">
      <w:pPr>
        <w:spacing w:line="360" w:lineRule="auto"/>
        <w:ind w:right="49"/>
        <w:jc w:val="center"/>
        <w:rPr>
          <w:rFonts w:ascii="Arial" w:hAnsi="Arial" w:cs="Arial"/>
          <w:b/>
        </w:rPr>
      </w:pPr>
    </w:p>
    <w:p w14:paraId="01338FCF" w14:textId="77777777" w:rsidR="00600D44" w:rsidRPr="00C8272E" w:rsidRDefault="00600D44" w:rsidP="00600D44">
      <w:pPr>
        <w:spacing w:line="360" w:lineRule="auto"/>
        <w:ind w:right="49"/>
        <w:rPr>
          <w:rFonts w:ascii="Arial" w:hAnsi="Arial" w:cs="Arial"/>
          <w:b/>
        </w:rPr>
      </w:pPr>
    </w:p>
    <w:p w14:paraId="32209B57" w14:textId="77777777" w:rsidR="00600D44" w:rsidRDefault="00600D44" w:rsidP="00600D44">
      <w:pPr>
        <w:ind w:right="49"/>
        <w:jc w:val="center"/>
        <w:rPr>
          <w:rFonts w:ascii="Arial" w:hAnsi="Arial" w:cs="Arial"/>
          <w:b/>
        </w:rPr>
      </w:pPr>
    </w:p>
    <w:p w14:paraId="27F439B7" w14:textId="77777777" w:rsidR="00600D44" w:rsidRPr="00C8272E" w:rsidRDefault="00600D44" w:rsidP="00600D44">
      <w:pPr>
        <w:ind w:right="49"/>
        <w:jc w:val="center"/>
        <w:rPr>
          <w:rFonts w:ascii="Arial" w:hAnsi="Arial" w:cs="Arial"/>
          <w:b/>
        </w:rPr>
      </w:pPr>
    </w:p>
    <w:p w14:paraId="5F56F00B" w14:textId="77777777" w:rsidR="00600D44" w:rsidRPr="00C8272E" w:rsidRDefault="00600D44" w:rsidP="00600D44">
      <w:pPr>
        <w:ind w:right="49"/>
        <w:jc w:val="center"/>
        <w:rPr>
          <w:rFonts w:ascii="Arial" w:hAnsi="Arial" w:cs="Arial"/>
          <w:b/>
        </w:rPr>
      </w:pPr>
      <w:r w:rsidRPr="00C8272E">
        <w:rPr>
          <w:rFonts w:ascii="Arial" w:hAnsi="Arial" w:cs="Arial"/>
          <w:b/>
        </w:rPr>
        <w:t>SUNANA INFANTE PAREDES</w:t>
      </w:r>
    </w:p>
    <w:p w14:paraId="2543ADED" w14:textId="77777777" w:rsidR="00600D44" w:rsidRPr="00C8272E" w:rsidRDefault="00600D44" w:rsidP="00600D44">
      <w:pPr>
        <w:ind w:right="49"/>
        <w:jc w:val="center"/>
        <w:rPr>
          <w:rFonts w:ascii="Arial" w:hAnsi="Arial" w:cs="Arial"/>
          <w:b/>
        </w:rPr>
      </w:pPr>
      <w:r w:rsidRPr="00C8272E">
        <w:rPr>
          <w:rFonts w:ascii="Arial" w:hAnsi="Arial" w:cs="Arial"/>
          <w:b/>
        </w:rPr>
        <w:t>VOCAL</w:t>
      </w:r>
    </w:p>
    <w:p w14:paraId="307429AD" w14:textId="77777777" w:rsidR="00600D44" w:rsidRPr="00C8272E" w:rsidRDefault="00600D44" w:rsidP="00600D44">
      <w:pPr>
        <w:jc w:val="center"/>
        <w:rPr>
          <w:rFonts w:ascii="Arial" w:hAnsi="Arial" w:cs="Arial"/>
        </w:rPr>
      </w:pPr>
    </w:p>
    <w:p w14:paraId="736F9DBF" w14:textId="77777777" w:rsidR="00600D44" w:rsidRDefault="00600D44" w:rsidP="00600D44">
      <w:pPr>
        <w:jc w:val="center"/>
        <w:rPr>
          <w:rFonts w:ascii="Arial" w:hAnsi="Arial" w:cs="Arial"/>
        </w:rPr>
      </w:pPr>
    </w:p>
    <w:p w14:paraId="1C03A8AB" w14:textId="77777777" w:rsidR="00600D44" w:rsidRPr="00C8272E" w:rsidRDefault="00600D44" w:rsidP="00600D44">
      <w:pPr>
        <w:jc w:val="center"/>
        <w:rPr>
          <w:rFonts w:ascii="Arial" w:hAnsi="Arial" w:cs="Arial"/>
          <w:b/>
          <w:u w:val="single"/>
        </w:rPr>
      </w:pPr>
      <w:r w:rsidRPr="00C8272E">
        <w:rPr>
          <w:rFonts w:ascii="Arial" w:hAnsi="Arial" w:cs="Arial"/>
          <w:b/>
          <w:u w:val="single"/>
        </w:rPr>
        <w:t>INTEGRANTES DE LA COMISIÓN EDILICIA DE MOVILIDAD</w:t>
      </w:r>
    </w:p>
    <w:p w14:paraId="536A5A66" w14:textId="77777777" w:rsidR="00600D44" w:rsidRPr="00200293" w:rsidRDefault="00600D44" w:rsidP="00600D44">
      <w:pPr>
        <w:jc w:val="center"/>
        <w:rPr>
          <w:rFonts w:ascii="Arial" w:hAnsi="Arial" w:cs="Arial"/>
        </w:rPr>
      </w:pPr>
    </w:p>
    <w:p w14:paraId="321AD053" w14:textId="77777777" w:rsidR="00600D44" w:rsidRPr="00200293" w:rsidRDefault="00600D44" w:rsidP="00600D44">
      <w:pPr>
        <w:jc w:val="center"/>
        <w:rPr>
          <w:rFonts w:ascii="Arial" w:hAnsi="Arial" w:cs="Arial"/>
        </w:rPr>
      </w:pPr>
    </w:p>
    <w:p w14:paraId="49B6CEC0" w14:textId="77777777" w:rsidR="00600D44" w:rsidRPr="00200293" w:rsidRDefault="00600D44" w:rsidP="00600D44">
      <w:pPr>
        <w:jc w:val="center"/>
        <w:rPr>
          <w:rFonts w:ascii="Arial" w:hAnsi="Arial" w:cs="Arial"/>
        </w:rPr>
      </w:pPr>
    </w:p>
    <w:p w14:paraId="05268A59" w14:textId="77777777" w:rsidR="00600D44" w:rsidRPr="00200293" w:rsidRDefault="00600D44" w:rsidP="00600D44">
      <w:pPr>
        <w:jc w:val="center"/>
        <w:rPr>
          <w:rFonts w:ascii="Arial" w:hAnsi="Arial" w:cs="Arial"/>
        </w:rPr>
      </w:pPr>
    </w:p>
    <w:p w14:paraId="32962FB5" w14:textId="77777777" w:rsidR="00600D44" w:rsidRPr="00200293" w:rsidRDefault="00600D44" w:rsidP="00600D44">
      <w:pPr>
        <w:jc w:val="center"/>
        <w:rPr>
          <w:rFonts w:ascii="Arial" w:hAnsi="Arial" w:cs="Arial"/>
        </w:rPr>
      </w:pPr>
    </w:p>
    <w:p w14:paraId="46B0EF25" w14:textId="77777777" w:rsidR="00600D44" w:rsidRPr="00200293" w:rsidRDefault="00600D44" w:rsidP="00600D44">
      <w:pPr>
        <w:jc w:val="center"/>
        <w:rPr>
          <w:rFonts w:ascii="Arial" w:hAnsi="Arial" w:cs="Arial"/>
          <w:b/>
        </w:rPr>
      </w:pPr>
      <w:r w:rsidRPr="00200293">
        <w:rPr>
          <w:rFonts w:ascii="Arial" w:hAnsi="Arial" w:cs="Arial"/>
          <w:b/>
        </w:rPr>
        <w:t>FERNANDA JANETH MARTÍNEZ NUÑEZ</w:t>
      </w:r>
    </w:p>
    <w:p w14:paraId="0CD347B8" w14:textId="77777777" w:rsidR="00600D44" w:rsidRPr="00200293" w:rsidRDefault="00600D44" w:rsidP="00600D44">
      <w:pPr>
        <w:jc w:val="center"/>
        <w:rPr>
          <w:rFonts w:ascii="Arial" w:hAnsi="Arial" w:cs="Arial"/>
          <w:b/>
        </w:rPr>
      </w:pPr>
      <w:r w:rsidRPr="00200293">
        <w:rPr>
          <w:rFonts w:ascii="Arial" w:hAnsi="Arial" w:cs="Arial"/>
          <w:b/>
        </w:rPr>
        <w:t>PRESIDENTA</w:t>
      </w:r>
    </w:p>
    <w:p w14:paraId="20731930" w14:textId="77777777" w:rsidR="00600D44" w:rsidRPr="00200293" w:rsidRDefault="00600D44" w:rsidP="00600D44">
      <w:pPr>
        <w:jc w:val="center"/>
        <w:rPr>
          <w:rFonts w:ascii="Arial" w:hAnsi="Arial" w:cs="Arial"/>
          <w:b/>
        </w:rPr>
      </w:pPr>
    </w:p>
    <w:p w14:paraId="7A9A1AE1" w14:textId="77777777" w:rsidR="00600D44" w:rsidRPr="00200293" w:rsidRDefault="00600D44" w:rsidP="00600D44">
      <w:pPr>
        <w:jc w:val="center"/>
        <w:rPr>
          <w:rFonts w:ascii="Arial" w:hAnsi="Arial" w:cs="Arial"/>
          <w:b/>
        </w:rPr>
      </w:pPr>
    </w:p>
    <w:p w14:paraId="05061EC8" w14:textId="77777777" w:rsidR="00600D44" w:rsidRPr="00200293" w:rsidRDefault="00600D44" w:rsidP="00600D44">
      <w:pPr>
        <w:jc w:val="center"/>
        <w:rPr>
          <w:rFonts w:ascii="Arial" w:hAnsi="Arial" w:cs="Arial"/>
          <w:b/>
        </w:rPr>
      </w:pPr>
    </w:p>
    <w:p w14:paraId="56D787A4" w14:textId="77777777" w:rsidR="00600D44" w:rsidRPr="00200293" w:rsidRDefault="00600D44" w:rsidP="00600D44">
      <w:pPr>
        <w:jc w:val="center"/>
        <w:rPr>
          <w:rFonts w:ascii="Arial" w:hAnsi="Arial" w:cs="Arial"/>
          <w:b/>
        </w:rPr>
      </w:pPr>
    </w:p>
    <w:p w14:paraId="257B8622" w14:textId="77777777" w:rsidR="00600D44" w:rsidRPr="00200293" w:rsidRDefault="00600D44" w:rsidP="00600D44">
      <w:pPr>
        <w:jc w:val="center"/>
        <w:rPr>
          <w:rFonts w:ascii="Arial" w:hAnsi="Arial" w:cs="Arial"/>
          <w:b/>
        </w:rPr>
      </w:pPr>
    </w:p>
    <w:p w14:paraId="0ED57AE1" w14:textId="77777777" w:rsidR="00600D44" w:rsidRPr="00200293" w:rsidRDefault="00600D44" w:rsidP="00600D44">
      <w:pPr>
        <w:jc w:val="center"/>
        <w:rPr>
          <w:rFonts w:ascii="Arial" w:hAnsi="Arial" w:cs="Arial"/>
          <w:b/>
        </w:rPr>
      </w:pPr>
      <w:r w:rsidRPr="00200293">
        <w:rPr>
          <w:rFonts w:ascii="Arial" w:hAnsi="Arial" w:cs="Arial"/>
          <w:b/>
        </w:rPr>
        <w:t>ADRIANA DEL CARMEN ZUÑIGA GUERRERO</w:t>
      </w:r>
    </w:p>
    <w:p w14:paraId="2ED7C9E1" w14:textId="77777777" w:rsidR="00600D44" w:rsidRPr="00200293" w:rsidRDefault="00600D44" w:rsidP="00600D44">
      <w:pPr>
        <w:jc w:val="center"/>
        <w:rPr>
          <w:rFonts w:ascii="Arial" w:hAnsi="Arial" w:cs="Arial"/>
          <w:b/>
        </w:rPr>
      </w:pPr>
      <w:r w:rsidRPr="00200293">
        <w:rPr>
          <w:rFonts w:ascii="Arial" w:hAnsi="Arial" w:cs="Arial"/>
          <w:b/>
        </w:rPr>
        <w:t>VOCAL</w:t>
      </w:r>
    </w:p>
    <w:p w14:paraId="276882CC" w14:textId="77777777" w:rsidR="00600D44" w:rsidRPr="00200293" w:rsidRDefault="00600D44" w:rsidP="00600D44">
      <w:pPr>
        <w:jc w:val="center"/>
        <w:rPr>
          <w:rFonts w:ascii="Arial" w:hAnsi="Arial" w:cs="Arial"/>
          <w:b/>
        </w:rPr>
      </w:pPr>
    </w:p>
    <w:p w14:paraId="6F6E9F94" w14:textId="77777777" w:rsidR="00600D44" w:rsidRPr="00200293" w:rsidRDefault="00600D44" w:rsidP="00600D44">
      <w:pPr>
        <w:jc w:val="center"/>
        <w:rPr>
          <w:rFonts w:ascii="Arial" w:hAnsi="Arial" w:cs="Arial"/>
          <w:b/>
        </w:rPr>
      </w:pPr>
    </w:p>
    <w:p w14:paraId="01ECD7F2" w14:textId="77777777" w:rsidR="00600D44" w:rsidRPr="00200293" w:rsidRDefault="00600D44" w:rsidP="00600D44">
      <w:pPr>
        <w:jc w:val="center"/>
        <w:rPr>
          <w:rFonts w:ascii="Arial" w:hAnsi="Arial" w:cs="Arial"/>
          <w:b/>
        </w:rPr>
      </w:pPr>
    </w:p>
    <w:p w14:paraId="76251708" w14:textId="77777777" w:rsidR="00600D44" w:rsidRPr="00200293" w:rsidRDefault="00600D44" w:rsidP="00600D44">
      <w:pPr>
        <w:jc w:val="center"/>
        <w:rPr>
          <w:rFonts w:ascii="Arial" w:hAnsi="Arial" w:cs="Arial"/>
          <w:b/>
        </w:rPr>
      </w:pPr>
    </w:p>
    <w:p w14:paraId="07F18FFD" w14:textId="77777777" w:rsidR="00600D44" w:rsidRPr="00200293" w:rsidRDefault="00600D44" w:rsidP="00600D44">
      <w:pPr>
        <w:jc w:val="center"/>
        <w:rPr>
          <w:rFonts w:ascii="Arial" w:hAnsi="Arial" w:cs="Arial"/>
          <w:b/>
        </w:rPr>
      </w:pPr>
    </w:p>
    <w:p w14:paraId="592D8DB0" w14:textId="77777777" w:rsidR="00600D44" w:rsidRPr="00200293" w:rsidRDefault="00600D44" w:rsidP="00600D44">
      <w:pPr>
        <w:jc w:val="center"/>
        <w:rPr>
          <w:rFonts w:ascii="Arial" w:hAnsi="Arial" w:cs="Arial"/>
          <w:b/>
        </w:rPr>
      </w:pPr>
      <w:r w:rsidRPr="00200293">
        <w:rPr>
          <w:rFonts w:ascii="Arial" w:hAnsi="Arial" w:cs="Arial"/>
          <w:b/>
        </w:rPr>
        <w:t>MARÍA PATRICIA MEZA NUÑEZ</w:t>
      </w:r>
    </w:p>
    <w:p w14:paraId="43A17C4B" w14:textId="77777777" w:rsidR="00600D44" w:rsidRPr="00200293" w:rsidRDefault="00600D44" w:rsidP="00600D44">
      <w:pPr>
        <w:jc w:val="center"/>
        <w:rPr>
          <w:rFonts w:ascii="Arial" w:hAnsi="Arial" w:cs="Arial"/>
          <w:b/>
        </w:rPr>
      </w:pPr>
      <w:r w:rsidRPr="00200293">
        <w:rPr>
          <w:rFonts w:ascii="Arial" w:hAnsi="Arial" w:cs="Arial"/>
          <w:b/>
        </w:rPr>
        <w:t>VOCAL</w:t>
      </w:r>
    </w:p>
    <w:p w14:paraId="252A1D8B" w14:textId="77777777" w:rsidR="00600D44" w:rsidRPr="00200293" w:rsidRDefault="00600D44" w:rsidP="00600D44">
      <w:pPr>
        <w:jc w:val="center"/>
        <w:rPr>
          <w:rFonts w:ascii="Arial" w:hAnsi="Arial" w:cs="Arial"/>
          <w:b/>
        </w:rPr>
      </w:pPr>
    </w:p>
    <w:p w14:paraId="5BBC1E3C" w14:textId="77777777" w:rsidR="00600D44" w:rsidRPr="00200293" w:rsidRDefault="00600D44" w:rsidP="00600D44">
      <w:pPr>
        <w:jc w:val="center"/>
        <w:rPr>
          <w:rFonts w:ascii="Arial" w:hAnsi="Arial" w:cs="Arial"/>
          <w:b/>
        </w:rPr>
      </w:pPr>
    </w:p>
    <w:p w14:paraId="5AE0BB3D" w14:textId="77777777" w:rsidR="00600D44" w:rsidRPr="00200293" w:rsidRDefault="00600D44" w:rsidP="00600D44">
      <w:pPr>
        <w:jc w:val="center"/>
        <w:rPr>
          <w:rFonts w:ascii="Arial" w:hAnsi="Arial" w:cs="Arial"/>
          <w:b/>
        </w:rPr>
      </w:pPr>
    </w:p>
    <w:p w14:paraId="7A7BEC06" w14:textId="77777777" w:rsidR="00600D44" w:rsidRPr="00200293" w:rsidRDefault="00600D44" w:rsidP="00600D44">
      <w:pPr>
        <w:jc w:val="center"/>
        <w:rPr>
          <w:rFonts w:ascii="Arial" w:hAnsi="Arial" w:cs="Arial"/>
          <w:b/>
        </w:rPr>
      </w:pPr>
    </w:p>
    <w:p w14:paraId="7F1A8C59" w14:textId="77777777" w:rsidR="00600D44" w:rsidRPr="00200293" w:rsidRDefault="00600D44" w:rsidP="00600D44">
      <w:pPr>
        <w:jc w:val="center"/>
        <w:rPr>
          <w:rFonts w:ascii="Arial" w:hAnsi="Arial" w:cs="Arial"/>
          <w:b/>
        </w:rPr>
      </w:pPr>
    </w:p>
    <w:p w14:paraId="3887415F" w14:textId="77777777" w:rsidR="00600D44" w:rsidRPr="00200293" w:rsidRDefault="00600D44" w:rsidP="00600D44">
      <w:pPr>
        <w:jc w:val="center"/>
        <w:rPr>
          <w:rFonts w:ascii="Arial" w:hAnsi="Arial" w:cs="Arial"/>
          <w:b/>
        </w:rPr>
      </w:pPr>
      <w:r w:rsidRPr="00200293">
        <w:rPr>
          <w:rFonts w:ascii="Arial" w:hAnsi="Arial" w:cs="Arial"/>
          <w:b/>
        </w:rPr>
        <w:t>LILIANA ANTONIA GARDIEL ARANA</w:t>
      </w:r>
    </w:p>
    <w:p w14:paraId="37E3A9E9" w14:textId="77777777" w:rsidR="00600D44" w:rsidRPr="00200293" w:rsidRDefault="00600D44" w:rsidP="00600D44">
      <w:pPr>
        <w:jc w:val="center"/>
        <w:rPr>
          <w:rFonts w:ascii="Arial" w:hAnsi="Arial" w:cs="Arial"/>
          <w:b/>
        </w:rPr>
      </w:pPr>
      <w:r w:rsidRPr="00200293">
        <w:rPr>
          <w:rFonts w:ascii="Arial" w:hAnsi="Arial" w:cs="Arial"/>
          <w:b/>
        </w:rPr>
        <w:t>VOCAL</w:t>
      </w:r>
    </w:p>
    <w:p w14:paraId="33FA25AA" w14:textId="77777777" w:rsidR="00600D44" w:rsidRPr="00200293" w:rsidRDefault="00600D44" w:rsidP="00600D44">
      <w:pPr>
        <w:jc w:val="center"/>
        <w:rPr>
          <w:rFonts w:ascii="Arial" w:hAnsi="Arial" w:cs="Arial"/>
          <w:b/>
        </w:rPr>
      </w:pPr>
    </w:p>
    <w:p w14:paraId="1E83B251" w14:textId="77777777" w:rsidR="00600D44" w:rsidRPr="00200293" w:rsidRDefault="00600D44" w:rsidP="00600D44">
      <w:pPr>
        <w:jc w:val="center"/>
        <w:rPr>
          <w:rFonts w:ascii="Arial" w:hAnsi="Arial" w:cs="Arial"/>
        </w:rPr>
      </w:pPr>
    </w:p>
    <w:p w14:paraId="3D5C92CF" w14:textId="77777777" w:rsidR="00600D44" w:rsidRDefault="00600D44" w:rsidP="00600D44">
      <w:pPr>
        <w:jc w:val="center"/>
        <w:rPr>
          <w:rFonts w:ascii="Arial" w:hAnsi="Arial" w:cs="Arial"/>
        </w:rPr>
      </w:pPr>
    </w:p>
    <w:p w14:paraId="2378F0AF" w14:textId="77777777" w:rsidR="00600D44" w:rsidRPr="00200293" w:rsidRDefault="00600D44" w:rsidP="00600D44">
      <w:pPr>
        <w:jc w:val="center"/>
        <w:rPr>
          <w:rFonts w:ascii="Arial" w:hAnsi="Arial" w:cs="Arial"/>
        </w:rPr>
      </w:pPr>
    </w:p>
    <w:p w14:paraId="71B6291C" w14:textId="77777777" w:rsidR="00600D44" w:rsidRPr="00C8272E" w:rsidRDefault="00600D44" w:rsidP="00600D44">
      <w:pPr>
        <w:jc w:val="center"/>
        <w:rPr>
          <w:rFonts w:ascii="Arial" w:hAnsi="Arial" w:cs="Arial"/>
          <w:b/>
          <w:u w:val="single"/>
        </w:rPr>
      </w:pPr>
      <w:r w:rsidRPr="00C8272E">
        <w:rPr>
          <w:rFonts w:ascii="Arial" w:hAnsi="Arial" w:cs="Arial"/>
          <w:b/>
          <w:u w:val="single"/>
        </w:rPr>
        <w:lastRenderedPageBreak/>
        <w:t>INTEGRANTES DE LA COMISIÓN EDILICIA DE DERECHOS HUMANOS Y MIGRANTES</w:t>
      </w:r>
    </w:p>
    <w:p w14:paraId="74541892" w14:textId="77777777" w:rsidR="00600D44" w:rsidRDefault="00600D44" w:rsidP="00600D44">
      <w:pPr>
        <w:jc w:val="center"/>
        <w:rPr>
          <w:rFonts w:ascii="Arial" w:hAnsi="Arial" w:cs="Arial"/>
          <w:sz w:val="20"/>
          <w:szCs w:val="20"/>
        </w:rPr>
      </w:pPr>
    </w:p>
    <w:p w14:paraId="593F8D8D" w14:textId="77777777" w:rsidR="00600D44" w:rsidRPr="00200293" w:rsidRDefault="00600D44" w:rsidP="00600D44">
      <w:pPr>
        <w:jc w:val="center"/>
        <w:rPr>
          <w:rFonts w:ascii="Arial" w:hAnsi="Arial" w:cs="Arial"/>
        </w:rPr>
      </w:pPr>
    </w:p>
    <w:p w14:paraId="76264571" w14:textId="77777777" w:rsidR="00600D44" w:rsidRPr="00200293" w:rsidRDefault="00600D44" w:rsidP="00600D44">
      <w:pPr>
        <w:jc w:val="center"/>
        <w:rPr>
          <w:rFonts w:ascii="Arial" w:hAnsi="Arial" w:cs="Arial"/>
        </w:rPr>
      </w:pPr>
    </w:p>
    <w:p w14:paraId="3542FD7B" w14:textId="77777777" w:rsidR="00600D44" w:rsidRPr="00200293" w:rsidRDefault="00600D44" w:rsidP="00600D44">
      <w:pPr>
        <w:jc w:val="center"/>
        <w:rPr>
          <w:rFonts w:ascii="Arial" w:hAnsi="Arial" w:cs="Arial"/>
        </w:rPr>
      </w:pPr>
    </w:p>
    <w:p w14:paraId="66033438" w14:textId="77777777" w:rsidR="00600D44" w:rsidRPr="00200293" w:rsidRDefault="00600D44" w:rsidP="00600D44">
      <w:pPr>
        <w:jc w:val="center"/>
        <w:rPr>
          <w:rFonts w:ascii="Arial" w:hAnsi="Arial" w:cs="Arial"/>
        </w:rPr>
      </w:pPr>
    </w:p>
    <w:p w14:paraId="23F72EB3" w14:textId="77777777" w:rsidR="00600D44" w:rsidRPr="00200293" w:rsidRDefault="00600D44" w:rsidP="00600D44">
      <w:pPr>
        <w:jc w:val="center"/>
        <w:rPr>
          <w:rFonts w:ascii="Arial" w:hAnsi="Arial" w:cs="Arial"/>
          <w:b/>
        </w:rPr>
      </w:pPr>
      <w:r w:rsidRPr="00200293">
        <w:rPr>
          <w:rFonts w:ascii="Arial" w:hAnsi="Arial" w:cs="Arial"/>
          <w:b/>
        </w:rPr>
        <w:t xml:space="preserve">LILIANA ANTONIA GARDIEL ARANA </w:t>
      </w:r>
    </w:p>
    <w:p w14:paraId="5CC74126" w14:textId="77777777" w:rsidR="00600D44" w:rsidRPr="00200293" w:rsidRDefault="00600D44" w:rsidP="00600D44">
      <w:pPr>
        <w:jc w:val="center"/>
        <w:rPr>
          <w:rFonts w:ascii="Arial" w:hAnsi="Arial" w:cs="Arial"/>
          <w:b/>
        </w:rPr>
      </w:pPr>
      <w:r w:rsidRPr="00200293">
        <w:rPr>
          <w:rFonts w:ascii="Arial" w:hAnsi="Arial" w:cs="Arial"/>
          <w:b/>
        </w:rPr>
        <w:t>PRESIDENTA</w:t>
      </w:r>
    </w:p>
    <w:p w14:paraId="631B2A84" w14:textId="77777777" w:rsidR="00600D44" w:rsidRPr="00200293" w:rsidRDefault="00600D44" w:rsidP="00600D44">
      <w:pPr>
        <w:jc w:val="center"/>
        <w:rPr>
          <w:rFonts w:ascii="Arial" w:hAnsi="Arial" w:cs="Arial"/>
          <w:b/>
        </w:rPr>
      </w:pPr>
    </w:p>
    <w:p w14:paraId="243AF062" w14:textId="77777777" w:rsidR="00600D44" w:rsidRPr="00200293" w:rsidRDefault="00600D44" w:rsidP="00600D44">
      <w:pPr>
        <w:jc w:val="center"/>
        <w:rPr>
          <w:rFonts w:ascii="Arial" w:hAnsi="Arial" w:cs="Arial"/>
          <w:b/>
        </w:rPr>
      </w:pPr>
    </w:p>
    <w:p w14:paraId="04249EB2" w14:textId="77777777" w:rsidR="00600D44" w:rsidRPr="00200293" w:rsidRDefault="00600D44" w:rsidP="00600D44">
      <w:pPr>
        <w:jc w:val="center"/>
        <w:rPr>
          <w:rFonts w:ascii="Arial" w:hAnsi="Arial" w:cs="Arial"/>
          <w:b/>
        </w:rPr>
      </w:pPr>
    </w:p>
    <w:p w14:paraId="0BE8C3E5" w14:textId="77777777" w:rsidR="00600D44" w:rsidRPr="00200293" w:rsidRDefault="00600D44" w:rsidP="00600D44">
      <w:pPr>
        <w:jc w:val="center"/>
        <w:rPr>
          <w:rFonts w:ascii="Arial" w:hAnsi="Arial" w:cs="Arial"/>
          <w:b/>
        </w:rPr>
      </w:pPr>
    </w:p>
    <w:p w14:paraId="7BAFE8A0" w14:textId="77777777" w:rsidR="00600D44" w:rsidRPr="00200293" w:rsidRDefault="00600D44" w:rsidP="00600D44">
      <w:pPr>
        <w:jc w:val="center"/>
        <w:rPr>
          <w:rFonts w:ascii="Arial" w:hAnsi="Arial" w:cs="Arial"/>
          <w:b/>
        </w:rPr>
      </w:pPr>
    </w:p>
    <w:p w14:paraId="267C4A6C" w14:textId="77777777" w:rsidR="00600D44" w:rsidRPr="00200293" w:rsidRDefault="00600D44" w:rsidP="00600D44">
      <w:pPr>
        <w:jc w:val="center"/>
        <w:rPr>
          <w:rFonts w:ascii="Arial" w:hAnsi="Arial" w:cs="Arial"/>
          <w:b/>
        </w:rPr>
      </w:pPr>
    </w:p>
    <w:p w14:paraId="093FD44D" w14:textId="77777777" w:rsidR="00600D44" w:rsidRPr="00200293" w:rsidRDefault="00600D44" w:rsidP="00600D44">
      <w:pPr>
        <w:jc w:val="center"/>
        <w:rPr>
          <w:rFonts w:ascii="Arial" w:hAnsi="Arial" w:cs="Arial"/>
          <w:b/>
        </w:rPr>
      </w:pPr>
      <w:r w:rsidRPr="00200293">
        <w:rPr>
          <w:rFonts w:ascii="Arial" w:hAnsi="Arial" w:cs="Arial"/>
          <w:b/>
        </w:rPr>
        <w:t>ADRIANA DEL CARMEN ZUÑIGA GUERRERO</w:t>
      </w:r>
    </w:p>
    <w:p w14:paraId="70C030E3" w14:textId="77777777" w:rsidR="00600D44" w:rsidRPr="00200293" w:rsidRDefault="00600D44" w:rsidP="00600D44">
      <w:pPr>
        <w:jc w:val="center"/>
        <w:rPr>
          <w:rFonts w:ascii="Arial" w:hAnsi="Arial" w:cs="Arial"/>
          <w:b/>
        </w:rPr>
      </w:pPr>
      <w:r w:rsidRPr="00200293">
        <w:rPr>
          <w:rFonts w:ascii="Arial" w:hAnsi="Arial" w:cs="Arial"/>
          <w:b/>
        </w:rPr>
        <w:t>VOCAL</w:t>
      </w:r>
    </w:p>
    <w:p w14:paraId="18206708" w14:textId="77777777" w:rsidR="00600D44" w:rsidRPr="00200293" w:rsidRDefault="00600D44" w:rsidP="00600D44">
      <w:pPr>
        <w:jc w:val="center"/>
        <w:rPr>
          <w:rFonts w:ascii="Arial" w:hAnsi="Arial" w:cs="Arial"/>
          <w:b/>
        </w:rPr>
      </w:pPr>
    </w:p>
    <w:p w14:paraId="2E1D6D68" w14:textId="77777777" w:rsidR="00600D44" w:rsidRDefault="00600D44" w:rsidP="00600D44">
      <w:pPr>
        <w:jc w:val="center"/>
        <w:rPr>
          <w:rFonts w:ascii="Arial" w:hAnsi="Arial" w:cs="Arial"/>
          <w:b/>
        </w:rPr>
      </w:pPr>
    </w:p>
    <w:p w14:paraId="39FAFDE8" w14:textId="77777777" w:rsidR="00600D44" w:rsidRDefault="00600D44" w:rsidP="00600D44">
      <w:pPr>
        <w:jc w:val="center"/>
        <w:rPr>
          <w:rFonts w:ascii="Arial" w:hAnsi="Arial" w:cs="Arial"/>
          <w:b/>
        </w:rPr>
      </w:pPr>
    </w:p>
    <w:p w14:paraId="6CEB7FED" w14:textId="77777777" w:rsidR="00600D44" w:rsidRPr="00200293" w:rsidRDefault="00600D44" w:rsidP="00600D44">
      <w:pPr>
        <w:jc w:val="center"/>
        <w:rPr>
          <w:rFonts w:ascii="Arial" w:hAnsi="Arial" w:cs="Arial"/>
          <w:b/>
        </w:rPr>
      </w:pPr>
    </w:p>
    <w:p w14:paraId="21978E5A" w14:textId="77777777" w:rsidR="00600D44" w:rsidRPr="00200293" w:rsidRDefault="00600D44" w:rsidP="00600D44">
      <w:pPr>
        <w:jc w:val="center"/>
        <w:rPr>
          <w:rFonts w:ascii="Arial" w:hAnsi="Arial" w:cs="Arial"/>
          <w:b/>
        </w:rPr>
      </w:pPr>
    </w:p>
    <w:p w14:paraId="4E3CD1DC" w14:textId="77777777" w:rsidR="00600D44" w:rsidRPr="00200293" w:rsidRDefault="00600D44" w:rsidP="00600D44">
      <w:pPr>
        <w:ind w:right="49"/>
        <w:jc w:val="center"/>
        <w:rPr>
          <w:rFonts w:ascii="Arial" w:hAnsi="Arial" w:cs="Arial"/>
          <w:b/>
        </w:rPr>
      </w:pPr>
      <w:r w:rsidRPr="00200293">
        <w:rPr>
          <w:rFonts w:ascii="Arial" w:hAnsi="Arial" w:cs="Arial"/>
          <w:b/>
        </w:rPr>
        <w:t>ANABEL AVILA MARTÍNEZ</w:t>
      </w:r>
    </w:p>
    <w:p w14:paraId="0E4BC37C" w14:textId="77777777" w:rsidR="00600D44" w:rsidRPr="00200293" w:rsidRDefault="00600D44" w:rsidP="00600D44">
      <w:pPr>
        <w:ind w:right="49"/>
        <w:jc w:val="center"/>
        <w:rPr>
          <w:rFonts w:ascii="Arial" w:hAnsi="Arial" w:cs="Arial"/>
          <w:b/>
        </w:rPr>
      </w:pPr>
      <w:r w:rsidRPr="00200293">
        <w:rPr>
          <w:rFonts w:ascii="Arial" w:hAnsi="Arial" w:cs="Arial"/>
          <w:b/>
        </w:rPr>
        <w:t>VOCAL</w:t>
      </w:r>
    </w:p>
    <w:p w14:paraId="0B97285E" w14:textId="77777777" w:rsidR="00600D44" w:rsidRPr="00200293" w:rsidRDefault="00600D44" w:rsidP="00600D44">
      <w:pPr>
        <w:jc w:val="center"/>
        <w:rPr>
          <w:rFonts w:ascii="Arial" w:hAnsi="Arial" w:cs="Arial"/>
          <w:b/>
        </w:rPr>
      </w:pPr>
    </w:p>
    <w:p w14:paraId="40F45A17" w14:textId="77777777" w:rsidR="00600D44" w:rsidRDefault="00600D44" w:rsidP="00600D44">
      <w:pPr>
        <w:jc w:val="center"/>
        <w:rPr>
          <w:rFonts w:ascii="Arial" w:hAnsi="Arial" w:cs="Arial"/>
          <w:b/>
        </w:rPr>
      </w:pPr>
    </w:p>
    <w:p w14:paraId="79310A2E" w14:textId="77777777" w:rsidR="00600D44" w:rsidRPr="00200293" w:rsidRDefault="00600D44" w:rsidP="00600D44">
      <w:pPr>
        <w:jc w:val="center"/>
        <w:rPr>
          <w:rFonts w:ascii="Arial" w:hAnsi="Arial" w:cs="Arial"/>
          <w:b/>
        </w:rPr>
      </w:pPr>
    </w:p>
    <w:p w14:paraId="69608124" w14:textId="77777777" w:rsidR="00600D44" w:rsidRPr="00200293" w:rsidRDefault="00600D44" w:rsidP="00600D44">
      <w:pPr>
        <w:jc w:val="center"/>
        <w:rPr>
          <w:rFonts w:ascii="Arial" w:hAnsi="Arial" w:cs="Arial"/>
          <w:b/>
        </w:rPr>
      </w:pPr>
    </w:p>
    <w:p w14:paraId="36473ACA" w14:textId="77777777" w:rsidR="00600D44" w:rsidRDefault="00600D44" w:rsidP="00600D44">
      <w:pPr>
        <w:jc w:val="center"/>
        <w:rPr>
          <w:rFonts w:ascii="Arial" w:hAnsi="Arial" w:cs="Arial"/>
          <w:b/>
        </w:rPr>
      </w:pPr>
    </w:p>
    <w:p w14:paraId="65A722C2" w14:textId="77777777" w:rsidR="00600D44" w:rsidRPr="00200293" w:rsidRDefault="00600D44" w:rsidP="00600D44">
      <w:pPr>
        <w:jc w:val="center"/>
        <w:rPr>
          <w:rFonts w:ascii="Arial" w:hAnsi="Arial" w:cs="Arial"/>
          <w:b/>
        </w:rPr>
      </w:pPr>
    </w:p>
    <w:p w14:paraId="57ED6256" w14:textId="77777777" w:rsidR="00600D44" w:rsidRPr="00200293" w:rsidRDefault="00600D44" w:rsidP="00600D44">
      <w:pPr>
        <w:jc w:val="center"/>
        <w:rPr>
          <w:rFonts w:ascii="Arial" w:hAnsi="Arial" w:cs="Arial"/>
          <w:b/>
        </w:rPr>
      </w:pPr>
      <w:r w:rsidRPr="00200293">
        <w:rPr>
          <w:rFonts w:ascii="Arial" w:hAnsi="Arial" w:cs="Arial"/>
          <w:b/>
        </w:rPr>
        <w:t>MARÍA PATRICIA MEZA NUÑEZ</w:t>
      </w:r>
    </w:p>
    <w:p w14:paraId="48E272BB" w14:textId="77777777" w:rsidR="00600D44" w:rsidRPr="00200293" w:rsidRDefault="00600D44" w:rsidP="00600D44">
      <w:pPr>
        <w:jc w:val="center"/>
        <w:rPr>
          <w:rFonts w:ascii="Arial" w:hAnsi="Arial" w:cs="Arial"/>
          <w:b/>
        </w:rPr>
      </w:pPr>
      <w:r w:rsidRPr="00200293">
        <w:rPr>
          <w:rFonts w:ascii="Arial" w:hAnsi="Arial" w:cs="Arial"/>
          <w:b/>
        </w:rPr>
        <w:t>VOCAL</w:t>
      </w:r>
    </w:p>
    <w:p w14:paraId="32584295" w14:textId="77777777" w:rsidR="00600D44" w:rsidRPr="00200293" w:rsidRDefault="00600D44" w:rsidP="00600D44">
      <w:pPr>
        <w:jc w:val="center"/>
        <w:rPr>
          <w:rFonts w:ascii="Arial" w:hAnsi="Arial" w:cs="Arial"/>
          <w:b/>
        </w:rPr>
      </w:pPr>
    </w:p>
    <w:p w14:paraId="7EFF0F03" w14:textId="77777777" w:rsidR="00600D44" w:rsidRPr="00200293" w:rsidRDefault="00600D44" w:rsidP="00600D44">
      <w:pPr>
        <w:jc w:val="center"/>
        <w:rPr>
          <w:rFonts w:ascii="Arial" w:hAnsi="Arial" w:cs="Arial"/>
          <w:b/>
        </w:rPr>
      </w:pPr>
    </w:p>
    <w:p w14:paraId="19EFF1D5" w14:textId="77777777" w:rsidR="00600D44" w:rsidRPr="00200293" w:rsidRDefault="00600D44" w:rsidP="00600D44">
      <w:pPr>
        <w:jc w:val="center"/>
        <w:rPr>
          <w:rFonts w:ascii="Arial" w:hAnsi="Arial" w:cs="Arial"/>
          <w:b/>
        </w:rPr>
      </w:pPr>
    </w:p>
    <w:p w14:paraId="251D4914" w14:textId="77777777" w:rsidR="00600D44" w:rsidRDefault="00600D44" w:rsidP="00600D44">
      <w:pPr>
        <w:jc w:val="center"/>
        <w:rPr>
          <w:rFonts w:ascii="Arial" w:hAnsi="Arial" w:cs="Arial"/>
          <w:b/>
        </w:rPr>
      </w:pPr>
    </w:p>
    <w:p w14:paraId="6F894FCA" w14:textId="77777777" w:rsidR="00600D44" w:rsidRDefault="00600D44" w:rsidP="00600D44">
      <w:pPr>
        <w:jc w:val="center"/>
        <w:rPr>
          <w:rFonts w:ascii="Arial" w:hAnsi="Arial" w:cs="Arial"/>
          <w:b/>
        </w:rPr>
      </w:pPr>
    </w:p>
    <w:p w14:paraId="01C6FC30" w14:textId="77777777" w:rsidR="00600D44" w:rsidRPr="00200293" w:rsidRDefault="00600D44" w:rsidP="00600D44">
      <w:pPr>
        <w:jc w:val="center"/>
        <w:rPr>
          <w:rFonts w:ascii="Arial" w:hAnsi="Arial" w:cs="Arial"/>
          <w:b/>
        </w:rPr>
      </w:pPr>
    </w:p>
    <w:p w14:paraId="49C55E08" w14:textId="77777777" w:rsidR="00600D44" w:rsidRPr="00200293" w:rsidRDefault="00600D44" w:rsidP="00600D44">
      <w:pPr>
        <w:jc w:val="center"/>
        <w:rPr>
          <w:rFonts w:ascii="Arial" w:hAnsi="Arial" w:cs="Arial"/>
          <w:b/>
        </w:rPr>
      </w:pPr>
      <w:r w:rsidRPr="00200293">
        <w:rPr>
          <w:rFonts w:ascii="Arial" w:hAnsi="Arial" w:cs="Arial"/>
          <w:b/>
        </w:rPr>
        <w:t>JOSÉ ROBERTO GARCÍA CASTILLO</w:t>
      </w:r>
    </w:p>
    <w:p w14:paraId="33B53346" w14:textId="77777777" w:rsidR="00600D44" w:rsidRPr="00200293" w:rsidRDefault="00600D44" w:rsidP="00600D44">
      <w:pPr>
        <w:jc w:val="center"/>
        <w:rPr>
          <w:rFonts w:ascii="Arial" w:hAnsi="Arial" w:cs="Arial"/>
          <w:b/>
        </w:rPr>
      </w:pPr>
      <w:r w:rsidRPr="00200293">
        <w:rPr>
          <w:rFonts w:ascii="Arial" w:hAnsi="Arial" w:cs="Arial"/>
          <w:b/>
        </w:rPr>
        <w:t>VOCAL</w:t>
      </w:r>
    </w:p>
    <w:p w14:paraId="497CD128" w14:textId="77777777" w:rsidR="00600D44" w:rsidRPr="00C8272E" w:rsidRDefault="00600D44" w:rsidP="00600D44">
      <w:pPr>
        <w:jc w:val="center"/>
        <w:rPr>
          <w:rFonts w:ascii="Arial" w:hAnsi="Arial" w:cs="Arial"/>
          <w:b/>
          <w:sz w:val="20"/>
          <w:szCs w:val="20"/>
        </w:rPr>
      </w:pPr>
    </w:p>
    <w:p w14:paraId="7F72460B" w14:textId="3A0E66AE" w:rsidR="0015530B" w:rsidRPr="00752AB6" w:rsidRDefault="0015530B" w:rsidP="0015530B">
      <w:pPr>
        <w:jc w:val="both"/>
        <w:rPr>
          <w:rFonts w:ascii="Arial" w:hAnsi="Arial" w:cs="Arial"/>
          <w:b/>
        </w:rPr>
      </w:pPr>
    </w:p>
    <w:p w14:paraId="1980C1AA" w14:textId="537312D4" w:rsidR="0015530B" w:rsidRDefault="00BD09D8" w:rsidP="0015530B">
      <w:pPr>
        <w:jc w:val="both"/>
        <w:rPr>
          <w:rFonts w:ascii="Arial" w:hAnsi="Arial" w:cs="Arial"/>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 xml:space="preserve">Mirna Citlalli Amaya de Luna: </w:t>
      </w:r>
      <w:r w:rsidR="0015530B">
        <w:rPr>
          <w:rFonts w:ascii="Arial" w:hAnsi="Arial" w:cs="Arial"/>
        </w:rPr>
        <w:t>Gracias Secretario, s</w:t>
      </w:r>
      <w:r w:rsidR="0015530B" w:rsidRPr="004F4480">
        <w:rPr>
          <w:rFonts w:ascii="Arial" w:hAnsi="Arial" w:cs="Arial"/>
        </w:rPr>
        <w:t xml:space="preserve">e abre el </w:t>
      </w:r>
      <w:r w:rsidR="0015530B">
        <w:rPr>
          <w:rFonts w:ascii="Arial" w:hAnsi="Arial" w:cs="Arial"/>
        </w:rPr>
        <w:t xml:space="preserve">registro de oradores. No habiendo </w:t>
      </w:r>
      <w:r w:rsidR="0015530B" w:rsidRPr="00733E72">
        <w:rPr>
          <w:rFonts w:ascii="Arial" w:hAnsi="Arial" w:cs="Arial"/>
        </w:rPr>
        <w:t>oradores registrados,</w:t>
      </w:r>
      <w:r w:rsidR="0015530B">
        <w:rPr>
          <w:rFonts w:ascii="Arial" w:hAnsi="Arial" w:cs="Arial"/>
        </w:rPr>
        <w:t xml:space="preserve"> en votación económica les pregunto quienes estén por la afirmativa</w:t>
      </w:r>
      <w:r w:rsidR="00FA4DA9">
        <w:rPr>
          <w:rFonts w:ascii="Arial" w:hAnsi="Arial" w:cs="Arial"/>
        </w:rPr>
        <w:t xml:space="preserve"> levantar su mano</w:t>
      </w:r>
      <w:r w:rsidR="0015530B" w:rsidRPr="00996A23">
        <w:rPr>
          <w:rStyle w:val="TextoCar"/>
          <w:rFonts w:eastAsiaTheme="minorHAnsi"/>
          <w:sz w:val="24"/>
          <w:szCs w:val="24"/>
        </w:rPr>
        <w:t>,</w:t>
      </w:r>
      <w:r w:rsidR="00FA4DA9">
        <w:rPr>
          <w:rStyle w:val="TextoCar"/>
          <w:rFonts w:eastAsiaTheme="minorHAnsi"/>
          <w:sz w:val="24"/>
          <w:szCs w:val="24"/>
        </w:rPr>
        <w:t xml:space="preserve"> ¿a favor?,</w:t>
      </w:r>
      <w:r w:rsidR="0015530B" w:rsidRPr="00996A23">
        <w:rPr>
          <w:rStyle w:val="TextoCar"/>
          <w:rFonts w:eastAsiaTheme="minorHAnsi"/>
          <w:sz w:val="24"/>
          <w:szCs w:val="24"/>
        </w:rPr>
        <w:t xml:space="preserve"> gracias, aprobado por unanimidad.</w:t>
      </w:r>
      <w:r w:rsidR="00FA4DA9">
        <w:rPr>
          <w:rStyle w:val="TextoCar"/>
          <w:rFonts w:eastAsiaTheme="minorHAnsi"/>
          <w:sz w:val="24"/>
          <w:szCs w:val="24"/>
        </w:rPr>
        <w:t xml:space="preserve"> </w:t>
      </w:r>
      <w:r w:rsidR="00FA4DA9">
        <w:rPr>
          <w:rFonts w:ascii="Arial" w:hAnsi="Arial" w:cs="Arial"/>
          <w:b/>
        </w:rPr>
        <w:t>E</w:t>
      </w:r>
      <w:r w:rsidR="00996A23" w:rsidRPr="00996A23">
        <w:rPr>
          <w:rFonts w:ascii="Arial" w:hAnsi="Arial" w:cs="Arial"/>
          <w:b/>
        </w:rPr>
        <w:t>stando presentes 19 (diecinueve) integrantes del pleno, en forma económica fueron emitidos 19 (diecinueve) votos a favor, por lo que en unanimidad fue aprobado</w:t>
      </w:r>
      <w:r w:rsidR="00996A23" w:rsidRPr="00996A23">
        <w:rPr>
          <w:rFonts w:ascii="Arial" w:hAnsi="Arial" w:cs="Arial"/>
        </w:rPr>
        <w:t xml:space="preserve"> el dictamen presentado por la </w:t>
      </w:r>
      <w:r w:rsidR="00996A23" w:rsidRPr="00996A23">
        <w:rPr>
          <w:rFonts w:ascii="Arial" w:hAnsi="Arial" w:cs="Arial"/>
          <w:b/>
          <w:bCs/>
        </w:rPr>
        <w:t>Comisión Edilicia de Hacienda, Patrimonio y Presupuesto,</w:t>
      </w:r>
      <w:r w:rsidR="00996A23" w:rsidRPr="00996A23">
        <w:rPr>
          <w:rFonts w:ascii="Arial" w:hAnsi="Arial" w:cs="Arial"/>
        </w:rPr>
        <w:t xml:space="preserve"> </w:t>
      </w:r>
      <w:r w:rsidR="00996A23" w:rsidRPr="00996A23">
        <w:rPr>
          <w:rFonts w:ascii="Arial" w:hAnsi="Arial" w:cs="Arial"/>
          <w:b/>
        </w:rPr>
        <w:t>bajo el siguiente:</w:t>
      </w:r>
      <w:r w:rsidR="00996A23" w:rsidRPr="00996A23">
        <w:rPr>
          <w:rFonts w:ascii="Arial" w:hAnsi="Arial" w:cs="Arial"/>
        </w:rPr>
        <w:t>-----------------------------------------------------------------------------------------------------------------------------------------------------------------------------------------</w:t>
      </w:r>
      <w:r w:rsidR="00996A23" w:rsidRPr="00996A23">
        <w:rPr>
          <w:rFonts w:ascii="Arial" w:hAnsi="Arial" w:cs="Arial"/>
          <w:b/>
        </w:rPr>
        <w:t>ACUERDO NÚMERO 0392/2023</w:t>
      </w:r>
      <w:r w:rsidR="00996A23" w:rsidRPr="00996A23">
        <w:rPr>
          <w:rFonts w:ascii="Arial" w:hAnsi="Arial" w:cs="Arial"/>
        </w:rPr>
        <w:t>---------------------------------</w:t>
      </w:r>
      <w:r w:rsidR="00996A23" w:rsidRPr="00996A23">
        <w:rPr>
          <w:rFonts w:ascii="Arial" w:hAnsi="Arial" w:cs="Arial"/>
        </w:rPr>
        <w:lastRenderedPageBreak/>
        <w:t>-------------------------------------------------------------------------------------------------------------</w:t>
      </w:r>
      <w:r w:rsidR="00996A23" w:rsidRPr="00996A23">
        <w:rPr>
          <w:rFonts w:ascii="Arial" w:hAnsi="Arial" w:cs="Arial"/>
          <w:b/>
        </w:rPr>
        <w:t xml:space="preserve">ÚNICO.- </w:t>
      </w:r>
      <w:r w:rsidR="00996A23" w:rsidRPr="00996A23">
        <w:rPr>
          <w:rFonts w:ascii="Arial" w:hAnsi="Arial" w:cs="Arial"/>
        </w:rPr>
        <w:t xml:space="preserve">El Pleno del Ayuntamiento Constitucional del Municipio de San Pedro Tlaquepaque </w:t>
      </w:r>
      <w:r w:rsidR="00996A23" w:rsidRPr="00996A23">
        <w:rPr>
          <w:rFonts w:ascii="Arial" w:hAnsi="Arial" w:cs="Arial"/>
          <w:b/>
        </w:rPr>
        <w:t>RECHAZA</w:t>
      </w:r>
      <w:r w:rsidR="00996A23" w:rsidRPr="00996A23">
        <w:rPr>
          <w:rFonts w:ascii="Arial" w:hAnsi="Arial" w:cs="Arial"/>
        </w:rPr>
        <w:t xml:space="preserve"> </w:t>
      </w:r>
      <w:r w:rsidR="00996A23" w:rsidRPr="00996A23">
        <w:rPr>
          <w:rFonts w:ascii="Arial" w:hAnsi="Arial" w:cs="Arial"/>
          <w:b/>
          <w:bCs/>
        </w:rPr>
        <w:t>el punto de acuerdo 304/2016/TC,</w:t>
      </w:r>
      <w:r w:rsidR="00996A23" w:rsidRPr="00996A23">
        <w:rPr>
          <w:rFonts w:ascii="Arial" w:hAnsi="Arial" w:cs="Arial"/>
          <w:b/>
        </w:rPr>
        <w:t xml:space="preserve"> </w:t>
      </w:r>
      <w:r w:rsidR="00996A23" w:rsidRPr="00996A23">
        <w:rPr>
          <w:rFonts w:ascii="Arial" w:hAnsi="Arial" w:cs="Arial"/>
        </w:rPr>
        <w:t xml:space="preserve">que tiene por objeto la ampliación de la banqueta en peatón y ciclovía desde la calle 5 de mayo en la población de San Martín de las Flores de Abajo, hasta la calle Biblia en la Colonia la Duraznera pertenecientes a la Delegación de San Martín de las Flores, </w:t>
      </w:r>
      <w:r w:rsidR="00996A23" w:rsidRPr="00996A23">
        <w:rPr>
          <w:rFonts w:ascii="Arial" w:eastAsia="Malgun Gothic" w:hAnsi="Arial" w:cs="Arial"/>
        </w:rPr>
        <w:t xml:space="preserve">toda vez que </w:t>
      </w:r>
      <w:r w:rsidR="00996A23" w:rsidRPr="00996A23">
        <w:rPr>
          <w:rFonts w:ascii="Arial" w:hAnsi="Arial" w:cs="Arial"/>
          <w:b/>
          <w:i/>
        </w:rPr>
        <w:t>no es factible de momento la viabilidad técnica</w:t>
      </w:r>
      <w:r w:rsidR="00996A23" w:rsidRPr="00996A23">
        <w:rPr>
          <w:rFonts w:ascii="Arial" w:hAnsi="Arial" w:cs="Arial"/>
          <w:bCs/>
          <w:i/>
        </w:rPr>
        <w:t>.</w:t>
      </w:r>
      <w:r w:rsidR="00996A23" w:rsidRPr="00996A23">
        <w:rPr>
          <w:rFonts w:ascii="Arial" w:hAnsi="Arial" w:cs="Arial"/>
          <w:bCs/>
        </w:rPr>
        <w:t>------------------------------------------------------------------------------------------------------------------------------------------</w:t>
      </w:r>
      <w:bookmarkStart w:id="9" w:name="_Hlk122002590"/>
      <w:r w:rsidR="002D322B" w:rsidRPr="002D322B">
        <w:rPr>
          <w:rFonts w:ascii="Arial" w:hAnsi="Arial" w:cs="Arial"/>
          <w:b/>
        </w:rPr>
        <w:t>FUNDAMENTO LEGAL.-</w:t>
      </w:r>
      <w:r w:rsidR="002D322B" w:rsidRPr="002D322B">
        <w:rPr>
          <w:rFonts w:ascii="Arial" w:hAnsi="Arial" w:cs="Arial"/>
          <w:i/>
        </w:rPr>
        <w:t xml:space="preserve"> </w:t>
      </w:r>
      <w:r w:rsidR="002D322B" w:rsidRPr="002D322B">
        <w:rPr>
          <w:rFonts w:ascii="Arial" w:hAnsi="Arial" w:cs="Arial"/>
        </w:rPr>
        <w:t xml:space="preserve">artículo 115 fracciones I y II de la Constitución Política de los Estados Unidos Mexicanos; 73 fracciones I y II, y 77 de la Constitución Política del Estado de Jalisco; 1,2,3,10,34,35 y 40 </w:t>
      </w:r>
      <w:r w:rsidR="002D322B" w:rsidRPr="002D322B">
        <w:rPr>
          <w:rStyle w:val="Fuentedeprrafopredeter1"/>
          <w:rFonts w:ascii="Arial" w:hAnsi="Arial" w:cs="Arial"/>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2D322B" w:rsidRPr="002D322B">
        <w:rPr>
          <w:rFonts w:ascii="Arial" w:hAnsi="Arial" w:cs="Arial"/>
        </w:rPr>
        <w:t>.-------------------------------------------------------------------------------------------------------------------</w:t>
      </w:r>
      <w:r>
        <w:rPr>
          <w:rFonts w:ascii="Arial" w:hAnsi="Arial" w:cs="Arial"/>
        </w:rPr>
        <w:t>----------</w:t>
      </w:r>
      <w:r w:rsidR="002D322B" w:rsidRPr="002D322B">
        <w:rPr>
          <w:rFonts w:ascii="Arial" w:hAnsi="Arial" w:cs="Arial"/>
        </w:rPr>
        <w:t>--------------------------------------------------------------------------</w:t>
      </w:r>
      <w:bookmarkEnd w:id="9"/>
      <w:r w:rsidR="0015530B" w:rsidRPr="00733E72">
        <w:rPr>
          <w:rFonts w:ascii="Arial" w:hAnsi="Arial" w:cs="Arial"/>
          <w:b/>
        </w:rPr>
        <w:t>NOTIFÍQUESE.-</w:t>
      </w:r>
      <w:r w:rsidR="0015530B" w:rsidRPr="00733E72">
        <w:rPr>
          <w:rFonts w:ascii="Arial" w:hAnsi="Arial" w:cs="Arial"/>
        </w:rPr>
        <w:t xml:space="preserve"> </w:t>
      </w:r>
      <w:r w:rsidR="0015530B" w:rsidRPr="00C11B44">
        <w:rPr>
          <w:rFonts w:ascii="Arial" w:hAnsi="Arial" w:cs="Arial"/>
        </w:rPr>
        <w:t>Presidenta Municipal de San Pedro Tlaquepaque</w:t>
      </w:r>
      <w:r w:rsidR="0015530B" w:rsidRPr="00733E72">
        <w:rPr>
          <w:rFonts w:ascii="Arial" w:hAnsi="Arial" w:cs="Arial"/>
        </w:rPr>
        <w:t>, Síndico Municipal, Tesorero Municipal, Contralor Ciudadano, para su conocimiento y efectos legales a que haya lugar.-------------------------------</w:t>
      </w:r>
      <w:r w:rsidR="00C05B90">
        <w:rPr>
          <w:rFonts w:ascii="Arial" w:hAnsi="Arial" w:cs="Arial"/>
        </w:rPr>
        <w:t>---------------------------------------------</w:t>
      </w:r>
      <w:r w:rsidR="0015530B" w:rsidRPr="00733E72">
        <w:rPr>
          <w:rFonts w:ascii="Arial" w:hAnsi="Arial" w:cs="Arial"/>
        </w:rPr>
        <w:t>------------------------------------------------------------------------------------------</w:t>
      </w:r>
      <w:r w:rsidR="0015530B">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Continúe Secretario.------------------------------------------------------------------------------------------------------------------------------------------</w:t>
      </w:r>
      <w:r w:rsidR="00FA4DA9">
        <w:rPr>
          <w:rFonts w:ascii="Arial" w:hAnsi="Arial" w:cs="Arial"/>
        </w:rPr>
        <w:t>--------------------</w:t>
      </w:r>
      <w:r w:rsidR="0015530B">
        <w:rPr>
          <w:rFonts w:ascii="Arial" w:hAnsi="Arial" w:cs="Arial"/>
        </w:rPr>
        <w:t>--------------------------------</w:t>
      </w:r>
      <w:r w:rsidR="0015530B" w:rsidRPr="00A2393E">
        <w:rPr>
          <w:rFonts w:ascii="Arial" w:hAnsi="Arial" w:cs="Arial"/>
        </w:rPr>
        <w:t>En uso de la voz el Secretario del Ayuntamiento, Mtro. Antonio Fernando Chávez Delgadillo:</w:t>
      </w:r>
      <w:r w:rsidR="0015530B">
        <w:rPr>
          <w:rFonts w:ascii="Arial" w:hAnsi="Arial" w:cs="Arial"/>
        </w:rPr>
        <w:t xml:space="preserve"> </w:t>
      </w:r>
      <w:r w:rsidR="0015530B">
        <w:rPr>
          <w:rFonts w:ascii="Arial" w:hAnsi="Arial" w:cs="Arial"/>
          <w:b/>
        </w:rPr>
        <w:t xml:space="preserve">VI.- </w:t>
      </w:r>
      <w:r w:rsidR="00664F6F" w:rsidRPr="003A416F">
        <w:rPr>
          <w:rFonts w:ascii="Arial" w:hAnsi="Arial" w:cs="Arial"/>
          <w:b/>
        </w:rPr>
        <w:t xml:space="preserve">B) </w:t>
      </w:r>
      <w:r w:rsidR="00664F6F" w:rsidRPr="003A416F">
        <w:rPr>
          <w:rFonts w:ascii="Arial" w:hAnsi="Arial" w:cs="Arial"/>
          <w:bCs/>
        </w:rPr>
        <w:t xml:space="preserve">Dictamen formulado por la </w:t>
      </w:r>
      <w:r w:rsidR="00664F6F" w:rsidRPr="003A416F">
        <w:rPr>
          <w:rFonts w:ascii="Arial" w:hAnsi="Arial" w:cs="Arial"/>
          <w:b/>
          <w:bCs/>
        </w:rPr>
        <w:t xml:space="preserve">Comisión Edilicia de Hacienda, Patrimonio y Presupuesto, </w:t>
      </w:r>
      <w:r w:rsidR="00664F6F" w:rsidRPr="003A416F">
        <w:rPr>
          <w:rFonts w:ascii="Arial" w:hAnsi="Arial" w:cs="Arial"/>
          <w:bCs/>
        </w:rPr>
        <w:t>mediante el cual resuelve el acuerdo número</w:t>
      </w:r>
      <w:r w:rsidR="00664F6F" w:rsidRPr="003A416F">
        <w:rPr>
          <w:rFonts w:ascii="Arial" w:hAnsi="Arial" w:cs="Arial"/>
          <w:b/>
          <w:bCs/>
        </w:rPr>
        <w:t xml:space="preserve"> 0277/2022/TC, </w:t>
      </w:r>
      <w:r w:rsidR="00664F6F" w:rsidRPr="003A416F">
        <w:rPr>
          <w:rFonts w:ascii="Arial" w:hAnsi="Arial" w:cs="Arial"/>
          <w:bCs/>
        </w:rPr>
        <w:t xml:space="preserve">y aprueba la </w:t>
      </w:r>
      <w:r w:rsidR="00664F6F" w:rsidRPr="003A416F">
        <w:rPr>
          <w:rFonts w:ascii="Arial" w:hAnsi="Arial" w:cs="Arial"/>
          <w:b/>
        </w:rPr>
        <w:t>renovación de la vigencia por 6 años del Contrato de Comodato con la “Asociación de Condóminos de Jardines de Toluquilla A.C.”, así como la construcción de una caseta de vigilancia al ingreso</w:t>
      </w:r>
      <w:r w:rsidR="00FA4DA9">
        <w:rPr>
          <w:rFonts w:ascii="Arial" w:hAnsi="Arial" w:cs="Arial"/>
          <w:b/>
        </w:rPr>
        <w:t xml:space="preserve">, </w:t>
      </w:r>
      <w:r w:rsidR="0015530B">
        <w:rPr>
          <w:rFonts w:ascii="Arial" w:hAnsi="Arial" w:cs="Arial"/>
        </w:rPr>
        <w:t>es cuanto Presidenta</w:t>
      </w:r>
      <w:r w:rsidR="0015530B" w:rsidRPr="006A1C51">
        <w:rPr>
          <w:rFonts w:ascii="Arial" w:hAnsi="Arial" w:cs="Arial"/>
        </w:rPr>
        <w:t>.</w:t>
      </w:r>
      <w:r w:rsidR="0015530B">
        <w:rPr>
          <w:rFonts w:ascii="Arial" w:hAnsi="Arial" w:cs="Arial"/>
        </w:rPr>
        <w:t xml:space="preserve">------------------------------------------------------------------------------------------------------------------------------------------------------------------------------------------------ </w:t>
      </w:r>
    </w:p>
    <w:p w14:paraId="053D4F8F" w14:textId="77777777" w:rsidR="00600D44" w:rsidRPr="00C27E38" w:rsidRDefault="00600D44" w:rsidP="00600D44">
      <w:pPr>
        <w:jc w:val="both"/>
        <w:rPr>
          <w:rFonts w:ascii="Arial" w:eastAsia="Malgun Gothic" w:hAnsi="Arial" w:cs="Arial"/>
          <w:b/>
          <w:sz w:val="28"/>
          <w:szCs w:val="28"/>
        </w:rPr>
      </w:pPr>
      <w:r w:rsidRPr="00C27E38">
        <w:rPr>
          <w:rFonts w:ascii="Arial" w:eastAsia="Malgun Gothic" w:hAnsi="Arial" w:cs="Arial"/>
          <w:b/>
          <w:sz w:val="28"/>
          <w:szCs w:val="28"/>
        </w:rPr>
        <w:t>PLENO DEL AYUNTAMIENTO CONSTITUCIONAL</w:t>
      </w:r>
    </w:p>
    <w:p w14:paraId="1C21E2D0" w14:textId="77777777" w:rsidR="00600D44" w:rsidRPr="00C27E38" w:rsidRDefault="00600D44" w:rsidP="00600D44">
      <w:pPr>
        <w:jc w:val="both"/>
        <w:rPr>
          <w:rFonts w:ascii="Arial" w:eastAsia="Malgun Gothic" w:hAnsi="Arial" w:cs="Arial"/>
          <w:b/>
          <w:sz w:val="28"/>
          <w:szCs w:val="28"/>
        </w:rPr>
      </w:pPr>
      <w:r w:rsidRPr="00C27E38">
        <w:rPr>
          <w:rFonts w:ascii="Arial" w:eastAsia="Malgun Gothic" w:hAnsi="Arial" w:cs="Arial"/>
          <w:b/>
          <w:sz w:val="28"/>
          <w:szCs w:val="28"/>
        </w:rPr>
        <w:t xml:space="preserve">DE SAN PEDRO TLAQUEPAQUE, JALISCO. </w:t>
      </w:r>
    </w:p>
    <w:p w14:paraId="5B071270" w14:textId="77777777" w:rsidR="00600D44" w:rsidRPr="00C27E38" w:rsidRDefault="00600D44" w:rsidP="00600D44">
      <w:pPr>
        <w:jc w:val="both"/>
        <w:rPr>
          <w:rFonts w:ascii="Arial" w:eastAsia="Malgun Gothic" w:hAnsi="Arial" w:cs="Arial"/>
          <w:b/>
          <w:sz w:val="28"/>
          <w:szCs w:val="28"/>
        </w:rPr>
      </w:pPr>
      <w:r w:rsidRPr="00C27E38">
        <w:rPr>
          <w:rFonts w:ascii="Arial" w:eastAsia="Malgun Gothic" w:hAnsi="Arial" w:cs="Arial"/>
          <w:b/>
          <w:sz w:val="28"/>
          <w:szCs w:val="28"/>
        </w:rPr>
        <w:t>PRESENTE:</w:t>
      </w:r>
    </w:p>
    <w:p w14:paraId="395B3A77" w14:textId="77777777" w:rsidR="00600D44" w:rsidRPr="00C27E38" w:rsidRDefault="00600D44" w:rsidP="00600D44">
      <w:pPr>
        <w:jc w:val="both"/>
        <w:rPr>
          <w:rFonts w:ascii="Arial" w:eastAsia="Malgun Gothic" w:hAnsi="Arial" w:cs="Arial"/>
          <w:b/>
          <w:sz w:val="28"/>
          <w:szCs w:val="28"/>
        </w:rPr>
      </w:pPr>
    </w:p>
    <w:p w14:paraId="7BDEB0A8" w14:textId="77777777" w:rsidR="00600D44" w:rsidRPr="00B43559" w:rsidRDefault="00600D44" w:rsidP="00600D44">
      <w:pPr>
        <w:jc w:val="both"/>
        <w:rPr>
          <w:rFonts w:ascii="Arial" w:eastAsia="Malgun Gothic" w:hAnsi="Arial" w:cs="Arial"/>
          <w:b/>
        </w:rPr>
      </w:pPr>
      <w:r>
        <w:rPr>
          <w:rFonts w:ascii="Arial" w:hAnsi="Arial" w:cs="Arial"/>
        </w:rPr>
        <w:t>Los Regidores y Regidoras integrantes de la Comisión de Hacienda Patrimonio y Presupuesto nos permitimos presentar a la alta y distinguida consideración de este H. Ayuntamiento en Pleno</w:t>
      </w:r>
      <w:r>
        <w:rPr>
          <w:rFonts w:ascii="Arial" w:eastAsia="Malgun Gothic" w:hAnsi="Arial" w:cs="Arial"/>
        </w:rPr>
        <w:t xml:space="preserve"> el presente </w:t>
      </w:r>
      <w:r w:rsidRPr="00CE6786">
        <w:rPr>
          <w:rFonts w:ascii="Arial" w:eastAsia="Malgun Gothic" w:hAnsi="Arial" w:cs="Arial"/>
          <w:b/>
          <w:bCs/>
        </w:rPr>
        <w:t>DICTAMEN</w:t>
      </w:r>
      <w:r>
        <w:rPr>
          <w:rFonts w:ascii="Arial" w:eastAsia="Malgun Gothic" w:hAnsi="Arial" w:cs="Arial"/>
        </w:rPr>
        <w:t xml:space="preserve"> que tiene por objeto la resolución del turno a comisión </w:t>
      </w:r>
      <w:r w:rsidRPr="00CE6786">
        <w:rPr>
          <w:rFonts w:ascii="Arial" w:eastAsia="Malgun Gothic" w:hAnsi="Arial" w:cs="Arial"/>
        </w:rPr>
        <w:t>número</w:t>
      </w:r>
      <w:r w:rsidRPr="00CE6786">
        <w:rPr>
          <w:rFonts w:ascii="Arial" w:eastAsia="Malgun Gothic" w:hAnsi="Arial" w:cs="Arial"/>
          <w:b/>
          <w:bCs/>
        </w:rPr>
        <w:t xml:space="preserve"> </w:t>
      </w:r>
      <w:r>
        <w:rPr>
          <w:rFonts w:ascii="Arial" w:eastAsia="Malgun Gothic" w:hAnsi="Arial" w:cs="Arial"/>
          <w:b/>
          <w:bCs/>
        </w:rPr>
        <w:t>0277/2022/TC</w:t>
      </w:r>
      <w:r>
        <w:rPr>
          <w:rFonts w:ascii="Arial" w:eastAsia="Malgun Gothic" w:hAnsi="Arial" w:cs="Arial"/>
        </w:rPr>
        <w:t xml:space="preserve"> </w:t>
      </w:r>
      <w:r>
        <w:rPr>
          <w:rFonts w:ascii="Arial" w:eastAsia="Malgun Gothic" w:hAnsi="Arial" w:cs="Arial"/>
          <w:bCs/>
        </w:rPr>
        <w:t xml:space="preserve">consistente en la renovar la vigencia del  </w:t>
      </w:r>
      <w:r w:rsidRPr="00FB0236">
        <w:rPr>
          <w:rFonts w:ascii="Arial" w:eastAsia="Arial Unicode MS" w:hAnsi="Arial" w:cs="Arial"/>
          <w:b/>
          <w:bCs/>
        </w:rPr>
        <w:t>Contrato de Comodato</w:t>
      </w:r>
      <w:r>
        <w:rPr>
          <w:rFonts w:ascii="Arial" w:eastAsia="Arial Unicode MS" w:hAnsi="Arial" w:cs="Arial"/>
          <w:b/>
          <w:bCs/>
        </w:rPr>
        <w:t xml:space="preserve"> con la “Asociación de Condóminos de Jardines de Toluquilla de la vialidad principal denominada Av. Jardines de Toluquilla, A.C” así como la construcción de una Caseta de Vigilancia al ingreso</w:t>
      </w:r>
      <w:r>
        <w:rPr>
          <w:rFonts w:ascii="Arial" w:eastAsia="Malgun Gothic" w:hAnsi="Arial" w:cs="Arial"/>
        </w:rPr>
        <w:t xml:space="preserve"> </w:t>
      </w:r>
      <w:r w:rsidRPr="00FB0236">
        <w:rPr>
          <w:rFonts w:ascii="Arial" w:eastAsia="Arial Unicode MS" w:hAnsi="Arial" w:cs="Arial"/>
        </w:rPr>
        <w:t xml:space="preserve">de conformidad con </w:t>
      </w:r>
      <w:r w:rsidRPr="00FB0236">
        <w:rPr>
          <w:rFonts w:ascii="Arial" w:eastAsia="Malgun Gothic" w:hAnsi="Arial" w:cs="Arial"/>
        </w:rPr>
        <w:t xml:space="preserve">los siguientes: </w:t>
      </w:r>
    </w:p>
    <w:p w14:paraId="292C1D89" w14:textId="77777777" w:rsidR="00600D44" w:rsidRPr="00FB0236" w:rsidRDefault="00600D44" w:rsidP="00600D44">
      <w:pPr>
        <w:autoSpaceDE w:val="0"/>
        <w:autoSpaceDN w:val="0"/>
        <w:adjustRightInd w:val="0"/>
        <w:jc w:val="both"/>
        <w:rPr>
          <w:rFonts w:ascii="Arial" w:eastAsia="Malgun Gothic" w:hAnsi="Arial" w:cs="Arial"/>
        </w:rPr>
      </w:pPr>
    </w:p>
    <w:p w14:paraId="1C75D807" w14:textId="77777777" w:rsidR="00600D44" w:rsidRPr="00C27E38" w:rsidRDefault="00600D44" w:rsidP="00600D44">
      <w:pPr>
        <w:jc w:val="center"/>
        <w:rPr>
          <w:rFonts w:ascii="Arial" w:eastAsia="Malgun Gothic" w:hAnsi="Arial" w:cs="Arial"/>
          <w:b/>
          <w:bCs/>
          <w:sz w:val="28"/>
          <w:szCs w:val="28"/>
        </w:rPr>
      </w:pPr>
      <w:r w:rsidRPr="00C27E38">
        <w:rPr>
          <w:rFonts w:ascii="Arial" w:eastAsia="Malgun Gothic" w:hAnsi="Arial" w:cs="Arial"/>
          <w:b/>
          <w:bCs/>
          <w:sz w:val="28"/>
          <w:szCs w:val="28"/>
        </w:rPr>
        <w:t>A</w:t>
      </w:r>
      <w:r>
        <w:rPr>
          <w:rFonts w:ascii="Arial" w:eastAsia="Malgun Gothic" w:hAnsi="Arial" w:cs="Arial"/>
          <w:b/>
          <w:bCs/>
          <w:sz w:val="28"/>
          <w:szCs w:val="28"/>
        </w:rPr>
        <w:t xml:space="preserve"> </w:t>
      </w:r>
      <w:r w:rsidRPr="00C27E38">
        <w:rPr>
          <w:rFonts w:ascii="Arial" w:eastAsia="Malgun Gothic" w:hAnsi="Arial" w:cs="Arial"/>
          <w:b/>
          <w:bCs/>
          <w:sz w:val="28"/>
          <w:szCs w:val="28"/>
        </w:rPr>
        <w:t>N</w:t>
      </w:r>
      <w:r>
        <w:rPr>
          <w:rFonts w:ascii="Arial" w:eastAsia="Malgun Gothic" w:hAnsi="Arial" w:cs="Arial"/>
          <w:b/>
          <w:bCs/>
          <w:sz w:val="28"/>
          <w:szCs w:val="28"/>
        </w:rPr>
        <w:t xml:space="preserve"> </w:t>
      </w:r>
      <w:r w:rsidRPr="00C27E38">
        <w:rPr>
          <w:rFonts w:ascii="Arial" w:eastAsia="Malgun Gothic" w:hAnsi="Arial" w:cs="Arial"/>
          <w:b/>
          <w:bCs/>
          <w:sz w:val="28"/>
          <w:szCs w:val="28"/>
        </w:rPr>
        <w:t>T</w:t>
      </w:r>
      <w:r>
        <w:rPr>
          <w:rFonts w:ascii="Arial" w:eastAsia="Malgun Gothic" w:hAnsi="Arial" w:cs="Arial"/>
          <w:b/>
          <w:bCs/>
          <w:sz w:val="28"/>
          <w:szCs w:val="28"/>
        </w:rPr>
        <w:t xml:space="preserve"> </w:t>
      </w:r>
      <w:r w:rsidRPr="00C27E38">
        <w:rPr>
          <w:rFonts w:ascii="Arial" w:eastAsia="Malgun Gothic" w:hAnsi="Arial" w:cs="Arial"/>
          <w:b/>
          <w:bCs/>
          <w:sz w:val="28"/>
          <w:szCs w:val="28"/>
        </w:rPr>
        <w:t>E</w:t>
      </w:r>
      <w:r>
        <w:rPr>
          <w:rFonts w:ascii="Arial" w:eastAsia="Malgun Gothic" w:hAnsi="Arial" w:cs="Arial"/>
          <w:b/>
          <w:bCs/>
          <w:sz w:val="28"/>
          <w:szCs w:val="28"/>
        </w:rPr>
        <w:t xml:space="preserve"> </w:t>
      </w:r>
      <w:r w:rsidRPr="00C27E38">
        <w:rPr>
          <w:rFonts w:ascii="Arial" w:eastAsia="Malgun Gothic" w:hAnsi="Arial" w:cs="Arial"/>
          <w:b/>
          <w:bCs/>
          <w:sz w:val="28"/>
          <w:szCs w:val="28"/>
        </w:rPr>
        <w:t>C</w:t>
      </w:r>
      <w:r>
        <w:rPr>
          <w:rFonts w:ascii="Arial" w:eastAsia="Malgun Gothic" w:hAnsi="Arial" w:cs="Arial"/>
          <w:b/>
          <w:bCs/>
          <w:sz w:val="28"/>
          <w:szCs w:val="28"/>
        </w:rPr>
        <w:t xml:space="preserve"> </w:t>
      </w:r>
      <w:r w:rsidRPr="00C27E38">
        <w:rPr>
          <w:rFonts w:ascii="Arial" w:eastAsia="Malgun Gothic" w:hAnsi="Arial" w:cs="Arial"/>
          <w:b/>
          <w:bCs/>
          <w:sz w:val="28"/>
          <w:szCs w:val="28"/>
        </w:rPr>
        <w:t>E</w:t>
      </w:r>
      <w:r>
        <w:rPr>
          <w:rFonts w:ascii="Arial" w:eastAsia="Malgun Gothic" w:hAnsi="Arial" w:cs="Arial"/>
          <w:b/>
          <w:bCs/>
          <w:sz w:val="28"/>
          <w:szCs w:val="28"/>
        </w:rPr>
        <w:t xml:space="preserve"> </w:t>
      </w:r>
      <w:r w:rsidRPr="00C27E38">
        <w:rPr>
          <w:rFonts w:ascii="Arial" w:eastAsia="Malgun Gothic" w:hAnsi="Arial" w:cs="Arial"/>
          <w:b/>
          <w:bCs/>
          <w:sz w:val="28"/>
          <w:szCs w:val="28"/>
        </w:rPr>
        <w:t>D</w:t>
      </w:r>
      <w:r>
        <w:rPr>
          <w:rFonts w:ascii="Arial" w:eastAsia="Malgun Gothic" w:hAnsi="Arial" w:cs="Arial"/>
          <w:b/>
          <w:bCs/>
          <w:sz w:val="28"/>
          <w:szCs w:val="28"/>
        </w:rPr>
        <w:t xml:space="preserve"> </w:t>
      </w:r>
      <w:r w:rsidRPr="00C27E38">
        <w:rPr>
          <w:rFonts w:ascii="Arial" w:eastAsia="Malgun Gothic" w:hAnsi="Arial" w:cs="Arial"/>
          <w:b/>
          <w:bCs/>
          <w:sz w:val="28"/>
          <w:szCs w:val="28"/>
        </w:rPr>
        <w:t>E</w:t>
      </w:r>
      <w:r>
        <w:rPr>
          <w:rFonts w:ascii="Arial" w:eastAsia="Malgun Gothic" w:hAnsi="Arial" w:cs="Arial"/>
          <w:b/>
          <w:bCs/>
          <w:sz w:val="28"/>
          <w:szCs w:val="28"/>
        </w:rPr>
        <w:t xml:space="preserve"> </w:t>
      </w:r>
      <w:r w:rsidRPr="00C27E38">
        <w:rPr>
          <w:rFonts w:ascii="Arial" w:eastAsia="Malgun Gothic" w:hAnsi="Arial" w:cs="Arial"/>
          <w:b/>
          <w:bCs/>
          <w:sz w:val="28"/>
          <w:szCs w:val="28"/>
        </w:rPr>
        <w:t>N</w:t>
      </w:r>
      <w:r>
        <w:rPr>
          <w:rFonts w:ascii="Arial" w:eastAsia="Malgun Gothic" w:hAnsi="Arial" w:cs="Arial"/>
          <w:b/>
          <w:bCs/>
          <w:sz w:val="28"/>
          <w:szCs w:val="28"/>
        </w:rPr>
        <w:t xml:space="preserve"> </w:t>
      </w:r>
      <w:r w:rsidRPr="00C27E38">
        <w:rPr>
          <w:rFonts w:ascii="Arial" w:eastAsia="Malgun Gothic" w:hAnsi="Arial" w:cs="Arial"/>
          <w:b/>
          <w:bCs/>
          <w:sz w:val="28"/>
          <w:szCs w:val="28"/>
        </w:rPr>
        <w:t>T</w:t>
      </w:r>
      <w:r>
        <w:rPr>
          <w:rFonts w:ascii="Arial" w:eastAsia="Malgun Gothic" w:hAnsi="Arial" w:cs="Arial"/>
          <w:b/>
          <w:bCs/>
          <w:sz w:val="28"/>
          <w:szCs w:val="28"/>
        </w:rPr>
        <w:t xml:space="preserve"> </w:t>
      </w:r>
      <w:r w:rsidRPr="00C27E38">
        <w:rPr>
          <w:rFonts w:ascii="Arial" w:eastAsia="Malgun Gothic" w:hAnsi="Arial" w:cs="Arial"/>
          <w:b/>
          <w:bCs/>
          <w:sz w:val="28"/>
          <w:szCs w:val="28"/>
        </w:rPr>
        <w:t>E</w:t>
      </w:r>
      <w:r>
        <w:rPr>
          <w:rFonts w:ascii="Arial" w:eastAsia="Malgun Gothic" w:hAnsi="Arial" w:cs="Arial"/>
          <w:b/>
          <w:bCs/>
          <w:sz w:val="28"/>
          <w:szCs w:val="28"/>
        </w:rPr>
        <w:t xml:space="preserve"> </w:t>
      </w:r>
      <w:r w:rsidRPr="00C27E38">
        <w:rPr>
          <w:rFonts w:ascii="Arial" w:eastAsia="Malgun Gothic" w:hAnsi="Arial" w:cs="Arial"/>
          <w:b/>
          <w:bCs/>
          <w:sz w:val="28"/>
          <w:szCs w:val="28"/>
        </w:rPr>
        <w:t>S</w:t>
      </w:r>
    </w:p>
    <w:p w14:paraId="6FED546A" w14:textId="77777777" w:rsidR="00600D44" w:rsidRPr="00C27E38" w:rsidRDefault="00600D44" w:rsidP="00600D44">
      <w:pPr>
        <w:jc w:val="center"/>
        <w:rPr>
          <w:rFonts w:ascii="Arial" w:eastAsia="Malgun Gothic" w:hAnsi="Arial" w:cs="Arial"/>
          <w:b/>
          <w:bCs/>
          <w:sz w:val="28"/>
          <w:szCs w:val="28"/>
        </w:rPr>
      </w:pPr>
    </w:p>
    <w:p w14:paraId="7ECC5878" w14:textId="77777777" w:rsidR="00600D44" w:rsidRDefault="00600D44" w:rsidP="00600D44">
      <w:pPr>
        <w:tabs>
          <w:tab w:val="left" w:pos="1560"/>
        </w:tabs>
        <w:jc w:val="both"/>
        <w:rPr>
          <w:rFonts w:ascii="Arial" w:eastAsia="Malgun Gothic" w:hAnsi="Arial" w:cs="Arial"/>
          <w:bCs/>
        </w:rPr>
      </w:pPr>
      <w:r w:rsidRPr="00235222">
        <w:rPr>
          <w:rFonts w:ascii="Arial" w:eastAsia="Malgun Gothic" w:hAnsi="Arial" w:cs="Arial"/>
          <w:b/>
          <w:bCs/>
          <w:sz w:val="28"/>
          <w:szCs w:val="28"/>
        </w:rPr>
        <w:t>1</w:t>
      </w:r>
      <w:r>
        <w:rPr>
          <w:rFonts w:ascii="Arial" w:eastAsia="Malgun Gothic" w:hAnsi="Arial" w:cs="Arial"/>
          <w:b/>
          <w:bCs/>
          <w:sz w:val="28"/>
          <w:szCs w:val="28"/>
        </w:rPr>
        <w:t xml:space="preserve">.- </w:t>
      </w:r>
      <w:r>
        <w:rPr>
          <w:rFonts w:ascii="Arial" w:eastAsia="Malgun Gothic" w:hAnsi="Arial" w:cs="Arial"/>
          <w:bCs/>
        </w:rPr>
        <w:t xml:space="preserve"> Con fecha 13 de octubre de 2022 se recibió en la oficina de la Regidora Presidenta de la Comisión de Hacienda, Patrimonio y Presupuesto, escrito signado por Flavio Enrique Partida Quintanar, Presidente de la Asociación Civil Condóminos de Toluquilla quien solicita lo siguiente:</w:t>
      </w:r>
    </w:p>
    <w:p w14:paraId="006AFE71" w14:textId="77777777" w:rsidR="00600D44" w:rsidRDefault="00600D44" w:rsidP="00600D44">
      <w:pPr>
        <w:tabs>
          <w:tab w:val="left" w:pos="1560"/>
        </w:tabs>
        <w:jc w:val="both"/>
        <w:rPr>
          <w:rFonts w:ascii="Arial" w:eastAsia="Malgun Gothic" w:hAnsi="Arial" w:cs="Arial"/>
          <w:bCs/>
        </w:rPr>
      </w:pPr>
    </w:p>
    <w:p w14:paraId="23AFD87E" w14:textId="77777777" w:rsidR="00600D44" w:rsidRDefault="00600D44" w:rsidP="00600D44">
      <w:pPr>
        <w:tabs>
          <w:tab w:val="left" w:pos="1560"/>
        </w:tabs>
        <w:jc w:val="both"/>
        <w:rPr>
          <w:rFonts w:eastAsia="Malgun Gothic" w:cstheme="minorHAnsi"/>
          <w:bCs/>
          <w:i/>
          <w:sz w:val="20"/>
          <w:szCs w:val="20"/>
        </w:rPr>
      </w:pPr>
      <w:r>
        <w:rPr>
          <w:rFonts w:eastAsia="Malgun Gothic" w:cstheme="minorHAnsi"/>
          <w:bCs/>
          <w:i/>
          <w:sz w:val="20"/>
          <w:szCs w:val="20"/>
        </w:rPr>
        <w:t>“1.- La renovación de vigencia del contrato de Comodato celebrado con fecha 23 del mes de julio del año 2020, mismo que fue debidamente autorizado por Pleno del Cabildo del municipio.</w:t>
      </w:r>
    </w:p>
    <w:p w14:paraId="2C113065" w14:textId="77777777" w:rsidR="00600D44" w:rsidRDefault="00600D44" w:rsidP="00600D44">
      <w:pPr>
        <w:tabs>
          <w:tab w:val="left" w:pos="1560"/>
        </w:tabs>
        <w:jc w:val="both"/>
        <w:rPr>
          <w:rFonts w:eastAsia="Malgun Gothic" w:cstheme="minorHAnsi"/>
          <w:bCs/>
          <w:i/>
          <w:sz w:val="20"/>
          <w:szCs w:val="20"/>
        </w:rPr>
      </w:pPr>
    </w:p>
    <w:p w14:paraId="2A7A50C5" w14:textId="77777777" w:rsidR="00600D44" w:rsidRDefault="00600D44" w:rsidP="00600D44">
      <w:pPr>
        <w:tabs>
          <w:tab w:val="left" w:pos="1560"/>
        </w:tabs>
        <w:jc w:val="both"/>
        <w:rPr>
          <w:rFonts w:eastAsia="Malgun Gothic" w:cstheme="minorHAnsi"/>
          <w:bCs/>
          <w:i/>
          <w:sz w:val="20"/>
          <w:szCs w:val="20"/>
        </w:rPr>
      </w:pPr>
      <w:r>
        <w:rPr>
          <w:rFonts w:eastAsia="Malgun Gothic" w:cstheme="minorHAnsi"/>
          <w:bCs/>
          <w:i/>
          <w:sz w:val="20"/>
          <w:szCs w:val="20"/>
        </w:rPr>
        <w:t>Las áreas entregadas en comodato a la Asociación que representamos son:</w:t>
      </w:r>
    </w:p>
    <w:p w14:paraId="31796EFF" w14:textId="77777777" w:rsidR="00600D44" w:rsidRDefault="00600D44" w:rsidP="00600D44">
      <w:pPr>
        <w:tabs>
          <w:tab w:val="left" w:pos="1560"/>
        </w:tabs>
        <w:jc w:val="both"/>
        <w:rPr>
          <w:rFonts w:eastAsia="Malgun Gothic" w:cstheme="minorHAnsi"/>
          <w:bCs/>
          <w:i/>
          <w:sz w:val="20"/>
          <w:szCs w:val="20"/>
        </w:rPr>
      </w:pPr>
    </w:p>
    <w:p w14:paraId="1AA3EB2B" w14:textId="77777777" w:rsidR="00600D44" w:rsidRDefault="00600D44" w:rsidP="00EF18EA">
      <w:pPr>
        <w:pStyle w:val="Prrafodelista"/>
        <w:numPr>
          <w:ilvl w:val="0"/>
          <w:numId w:val="14"/>
        </w:numPr>
        <w:tabs>
          <w:tab w:val="left" w:pos="1560"/>
        </w:tabs>
        <w:jc w:val="both"/>
        <w:rPr>
          <w:rFonts w:eastAsia="Malgun Gothic" w:cstheme="minorHAnsi"/>
          <w:bCs/>
          <w:i/>
          <w:sz w:val="20"/>
          <w:szCs w:val="20"/>
        </w:rPr>
      </w:pPr>
      <w:r>
        <w:rPr>
          <w:rFonts w:eastAsia="Malgun Gothic" w:cstheme="minorHAnsi"/>
          <w:bCs/>
          <w:i/>
          <w:sz w:val="20"/>
          <w:szCs w:val="20"/>
        </w:rPr>
        <w:t>Área de Cesión para Vialidad uso Vialidad Local (VL), denominada Jardines de Toluquilla, con una superficie de 2,228 metros cuadrados de conformidad al proyecto de urbanización.</w:t>
      </w:r>
    </w:p>
    <w:p w14:paraId="1D818722" w14:textId="77777777" w:rsidR="00600D44" w:rsidRDefault="00600D44" w:rsidP="00EF18EA">
      <w:pPr>
        <w:pStyle w:val="Prrafodelista"/>
        <w:numPr>
          <w:ilvl w:val="0"/>
          <w:numId w:val="14"/>
        </w:numPr>
        <w:tabs>
          <w:tab w:val="left" w:pos="1560"/>
        </w:tabs>
        <w:jc w:val="both"/>
        <w:rPr>
          <w:rFonts w:eastAsia="Malgun Gothic" w:cstheme="minorHAnsi"/>
          <w:bCs/>
          <w:i/>
          <w:sz w:val="20"/>
          <w:szCs w:val="20"/>
        </w:rPr>
      </w:pPr>
      <w:r>
        <w:rPr>
          <w:rFonts w:eastAsia="Malgun Gothic" w:cstheme="minorHAnsi"/>
          <w:bCs/>
          <w:i/>
          <w:sz w:val="20"/>
          <w:szCs w:val="20"/>
        </w:rPr>
        <w:t>Área de Cesión para Destinos uso Espacios verdes, Abiertos y Recreativos (EV-V), ubicada en la Avenida Jardines de Toluquilla de la Acción Urbanística denominada “Jardines de Toluquilla, fracción con una superficie de 3,855.65 metros cuadrados, de conformidad con el proyecto definitivo de urbanización.</w:t>
      </w:r>
    </w:p>
    <w:p w14:paraId="0D29EF85" w14:textId="77777777" w:rsidR="00600D44" w:rsidRDefault="00600D44" w:rsidP="00600D44">
      <w:pPr>
        <w:tabs>
          <w:tab w:val="left" w:pos="1560"/>
        </w:tabs>
        <w:jc w:val="both"/>
        <w:rPr>
          <w:rFonts w:eastAsia="Malgun Gothic" w:cstheme="minorHAnsi"/>
          <w:bCs/>
          <w:i/>
          <w:sz w:val="20"/>
          <w:szCs w:val="20"/>
        </w:rPr>
      </w:pPr>
    </w:p>
    <w:p w14:paraId="1CD67A14" w14:textId="77777777" w:rsidR="00600D44" w:rsidRDefault="00600D44" w:rsidP="00600D44">
      <w:pPr>
        <w:tabs>
          <w:tab w:val="left" w:pos="1560"/>
        </w:tabs>
        <w:jc w:val="both"/>
        <w:rPr>
          <w:rFonts w:eastAsia="Malgun Gothic" w:cstheme="minorHAnsi"/>
          <w:bCs/>
          <w:i/>
          <w:sz w:val="20"/>
          <w:szCs w:val="20"/>
        </w:rPr>
      </w:pPr>
      <w:r>
        <w:rPr>
          <w:rFonts w:eastAsia="Malgun Gothic" w:cstheme="minorHAnsi"/>
          <w:bCs/>
          <w:i/>
          <w:sz w:val="20"/>
          <w:szCs w:val="20"/>
        </w:rPr>
        <w:t>Lo anterior lo solicitamos, toda vez que hemos demostrado que a la fecha se ha cumplido con todos los requisitos plasmados en el contrato originario de Comodato, el cual establece que puede ser prorrogado en tanto se respeten las condiciones establecidas.</w:t>
      </w:r>
    </w:p>
    <w:p w14:paraId="6B16084C" w14:textId="77777777" w:rsidR="00600D44" w:rsidRDefault="00600D44" w:rsidP="00600D44">
      <w:pPr>
        <w:tabs>
          <w:tab w:val="left" w:pos="1560"/>
        </w:tabs>
        <w:jc w:val="both"/>
        <w:rPr>
          <w:rFonts w:eastAsia="Malgun Gothic" w:cstheme="minorHAnsi"/>
          <w:bCs/>
          <w:i/>
          <w:sz w:val="20"/>
          <w:szCs w:val="20"/>
        </w:rPr>
      </w:pPr>
    </w:p>
    <w:p w14:paraId="4749488D" w14:textId="77777777" w:rsidR="00600D44" w:rsidRDefault="00600D44" w:rsidP="00600D44">
      <w:pPr>
        <w:tabs>
          <w:tab w:val="left" w:pos="1560"/>
        </w:tabs>
        <w:jc w:val="both"/>
        <w:rPr>
          <w:rFonts w:eastAsia="Malgun Gothic" w:cstheme="minorHAnsi"/>
          <w:bCs/>
          <w:i/>
          <w:sz w:val="20"/>
          <w:szCs w:val="20"/>
        </w:rPr>
      </w:pPr>
      <w:r>
        <w:rPr>
          <w:rFonts w:eastAsia="Malgun Gothic" w:cstheme="minorHAnsi"/>
          <w:bCs/>
          <w:i/>
          <w:sz w:val="20"/>
          <w:szCs w:val="20"/>
        </w:rPr>
        <w:t>De nuestras cuotas de mantenimiento, en la medida posible, damos debido mantenimiento a la jardinería, vialidad, alumbrado, la debida armonía y tejido social de nuestro fraccionamiento.</w:t>
      </w:r>
    </w:p>
    <w:p w14:paraId="617131E5" w14:textId="77777777" w:rsidR="00600D44" w:rsidRDefault="00600D44" w:rsidP="00600D44">
      <w:pPr>
        <w:tabs>
          <w:tab w:val="left" w:pos="1560"/>
        </w:tabs>
        <w:jc w:val="both"/>
        <w:rPr>
          <w:rFonts w:eastAsia="Malgun Gothic" w:cstheme="minorHAnsi"/>
          <w:bCs/>
          <w:i/>
          <w:sz w:val="20"/>
          <w:szCs w:val="20"/>
        </w:rPr>
      </w:pPr>
    </w:p>
    <w:p w14:paraId="4E9414E1" w14:textId="77777777" w:rsidR="00600D44" w:rsidRDefault="00600D44" w:rsidP="00600D44">
      <w:pPr>
        <w:tabs>
          <w:tab w:val="left" w:pos="1560"/>
        </w:tabs>
        <w:jc w:val="both"/>
        <w:rPr>
          <w:rFonts w:eastAsia="Malgun Gothic" w:cstheme="minorHAnsi"/>
          <w:bCs/>
          <w:i/>
          <w:sz w:val="20"/>
          <w:szCs w:val="20"/>
        </w:rPr>
      </w:pPr>
      <w:r>
        <w:rPr>
          <w:rFonts w:eastAsia="Malgun Gothic" w:cstheme="minorHAnsi"/>
          <w:bCs/>
          <w:i/>
          <w:sz w:val="20"/>
          <w:szCs w:val="20"/>
        </w:rPr>
        <w:t>2.- Ahora bien, en relación al área descrita como Área de Cesión para Vialidad uso Vialidad Local (VL), denominada Jardines de Toluquilla, con una superficie de 2,228 metros cuadrados de conformidad al proyecto de urbanización.</w:t>
      </w:r>
    </w:p>
    <w:p w14:paraId="21F1CACA" w14:textId="77777777" w:rsidR="00600D44" w:rsidRDefault="00600D44" w:rsidP="00600D44">
      <w:pPr>
        <w:tabs>
          <w:tab w:val="left" w:pos="1560"/>
        </w:tabs>
        <w:jc w:val="both"/>
        <w:rPr>
          <w:rFonts w:eastAsia="Malgun Gothic" w:cstheme="minorHAnsi"/>
          <w:bCs/>
          <w:i/>
          <w:sz w:val="20"/>
          <w:szCs w:val="20"/>
        </w:rPr>
      </w:pPr>
      <w:r>
        <w:rPr>
          <w:rFonts w:eastAsia="Malgun Gothic" w:cstheme="minorHAnsi"/>
          <w:bCs/>
          <w:i/>
          <w:sz w:val="20"/>
          <w:szCs w:val="20"/>
        </w:rPr>
        <w:t>REQUERIMOS DE SU APOYO PARA UNA AUTORIZACIÓN ESPECIAL EN MATERIA DE CONSTRUCCIÓN.</w:t>
      </w:r>
    </w:p>
    <w:p w14:paraId="53FD730F" w14:textId="77777777" w:rsidR="00600D44" w:rsidRDefault="00600D44" w:rsidP="00600D44">
      <w:pPr>
        <w:tabs>
          <w:tab w:val="left" w:pos="1560"/>
        </w:tabs>
        <w:jc w:val="both"/>
        <w:rPr>
          <w:rFonts w:eastAsia="Malgun Gothic" w:cstheme="minorHAnsi"/>
          <w:bCs/>
          <w:i/>
          <w:sz w:val="20"/>
          <w:szCs w:val="20"/>
        </w:rPr>
      </w:pPr>
    </w:p>
    <w:p w14:paraId="3D33F1D2" w14:textId="77777777" w:rsidR="00600D44" w:rsidRDefault="00600D44" w:rsidP="00600D44">
      <w:pPr>
        <w:tabs>
          <w:tab w:val="left" w:pos="1560"/>
        </w:tabs>
        <w:jc w:val="both"/>
        <w:rPr>
          <w:rFonts w:eastAsia="Malgun Gothic" w:cstheme="minorHAnsi"/>
          <w:bCs/>
          <w:i/>
          <w:sz w:val="20"/>
          <w:szCs w:val="20"/>
        </w:rPr>
      </w:pPr>
      <w:r>
        <w:rPr>
          <w:rFonts w:eastAsia="Malgun Gothic" w:cstheme="minorHAnsi"/>
          <w:bCs/>
          <w:i/>
          <w:sz w:val="20"/>
          <w:szCs w:val="20"/>
        </w:rPr>
        <w:t>Debido a la inseguridad que hoy día contamos en todo el país y de la cual nuestro municipio no es la excepción, y con la conciencia de que todos somos parte de la solución, queremos poner de nuestra parte y costo UNA CASETA DE VIGILANCIA AL INGRESO, para efecto de contar con un guardia de seguridad privada que vele por la debida seguridad de nuestro entorno, dicha caseta, tiene la única finalidad de resguardar de manera adecuada a las personas que se encargarán de brindarnos el servicio de seguridad las 24 horas del día, resguardarse del frío, lluvia, sol y las inclemencias del tiempo cada vez que termine de dar sus rondines de seguridad al interior del fraccionamiento.</w:t>
      </w:r>
    </w:p>
    <w:p w14:paraId="0CD0EA4C" w14:textId="77777777" w:rsidR="00600D44" w:rsidRDefault="00600D44" w:rsidP="00600D44">
      <w:pPr>
        <w:tabs>
          <w:tab w:val="left" w:pos="1560"/>
        </w:tabs>
        <w:jc w:val="both"/>
        <w:rPr>
          <w:rFonts w:eastAsia="Malgun Gothic" w:cstheme="minorHAnsi"/>
          <w:bCs/>
          <w:i/>
          <w:sz w:val="20"/>
          <w:szCs w:val="20"/>
        </w:rPr>
      </w:pPr>
    </w:p>
    <w:p w14:paraId="45B91364" w14:textId="77777777" w:rsidR="00600D44" w:rsidRDefault="00600D44" w:rsidP="00600D44">
      <w:pPr>
        <w:tabs>
          <w:tab w:val="left" w:pos="1560"/>
        </w:tabs>
        <w:jc w:val="both"/>
        <w:rPr>
          <w:rFonts w:eastAsia="Malgun Gothic" w:cstheme="minorHAnsi"/>
          <w:bCs/>
          <w:i/>
          <w:sz w:val="20"/>
          <w:szCs w:val="20"/>
        </w:rPr>
      </w:pPr>
      <w:r>
        <w:rPr>
          <w:rFonts w:eastAsia="Malgun Gothic" w:cstheme="minorHAnsi"/>
          <w:bCs/>
          <w:i/>
          <w:sz w:val="20"/>
          <w:szCs w:val="20"/>
        </w:rPr>
        <w:t>………………………………………………………………………………………………………………………………”</w:t>
      </w:r>
    </w:p>
    <w:p w14:paraId="6829BC7E" w14:textId="77777777" w:rsidR="00600D44" w:rsidRDefault="00600D44" w:rsidP="00600D44">
      <w:pPr>
        <w:tabs>
          <w:tab w:val="left" w:pos="1560"/>
        </w:tabs>
        <w:jc w:val="both"/>
        <w:rPr>
          <w:rFonts w:eastAsia="Malgun Gothic" w:cstheme="minorHAnsi"/>
          <w:bCs/>
          <w:i/>
          <w:sz w:val="20"/>
          <w:szCs w:val="20"/>
        </w:rPr>
      </w:pPr>
    </w:p>
    <w:p w14:paraId="24310D75" w14:textId="77777777" w:rsidR="00600D44" w:rsidRDefault="00600D44" w:rsidP="00600D44">
      <w:pPr>
        <w:tabs>
          <w:tab w:val="left" w:pos="1560"/>
        </w:tabs>
        <w:jc w:val="both"/>
        <w:rPr>
          <w:rFonts w:ascii="Arial" w:eastAsia="Malgun Gothic" w:hAnsi="Arial" w:cs="Arial"/>
          <w:bCs/>
          <w:lang w:val="es-ES"/>
        </w:rPr>
      </w:pPr>
    </w:p>
    <w:p w14:paraId="08DE19A0" w14:textId="77777777" w:rsidR="00600D44" w:rsidRDefault="00600D44" w:rsidP="00600D44">
      <w:pPr>
        <w:jc w:val="both"/>
        <w:rPr>
          <w:rFonts w:ascii="Arial" w:eastAsia="Malgun Gothic" w:hAnsi="Arial" w:cs="Arial"/>
        </w:rPr>
      </w:pPr>
      <w:r w:rsidRPr="00974AD8">
        <w:rPr>
          <w:rFonts w:ascii="Arial" w:eastAsia="Malgun Gothic" w:hAnsi="Arial" w:cs="Arial"/>
          <w:b/>
          <w:sz w:val="28"/>
          <w:szCs w:val="28"/>
          <w:lang w:val="es-ES"/>
        </w:rPr>
        <w:t>2</w:t>
      </w:r>
      <w:r w:rsidRPr="00974AD8">
        <w:rPr>
          <w:rFonts w:ascii="Arial" w:eastAsia="Malgun Gothic" w:hAnsi="Arial" w:cs="Arial"/>
          <w:bCs/>
          <w:sz w:val="28"/>
          <w:szCs w:val="28"/>
          <w:lang w:val="es-ES"/>
        </w:rPr>
        <w:t>.</w:t>
      </w:r>
      <w:r w:rsidRPr="00974AD8">
        <w:rPr>
          <w:rFonts w:ascii="Arial" w:eastAsia="Malgun Gothic" w:hAnsi="Arial" w:cs="Arial"/>
          <w:bCs/>
          <w:lang w:val="es-ES"/>
        </w:rPr>
        <w:t>-</w:t>
      </w:r>
      <w:r w:rsidRPr="00974AD8">
        <w:rPr>
          <w:rFonts w:ascii="Arial" w:eastAsia="Malgun Gothic" w:hAnsi="Arial" w:cs="Arial"/>
        </w:rPr>
        <w:t xml:space="preserve"> </w:t>
      </w:r>
      <w:r>
        <w:rPr>
          <w:rFonts w:ascii="Arial" w:eastAsia="Malgun Gothic" w:hAnsi="Arial" w:cs="Arial"/>
        </w:rPr>
        <w:t>La Asociación Civil de Condóminos Jardines de Toluquilla, A.C. esta legalmente constituida bajo escritura pública número 6,268 en la ciudad de Guadalajara, Jalisco el día 9 de julio del 2020 ante el Maestro Pedro Ruiz Higuera, Notario Público Titular número 60 de esta Subregión Centro Conurbada, y registrada en el Registro Público de la Propiedad y de Comercio mediante folio electrónico 38671 el día 13 de agosto de 2020.</w:t>
      </w:r>
    </w:p>
    <w:p w14:paraId="4B89B39D" w14:textId="77777777" w:rsidR="00600D44" w:rsidRDefault="00600D44" w:rsidP="00600D44">
      <w:pPr>
        <w:jc w:val="both"/>
        <w:rPr>
          <w:rFonts w:ascii="Arial" w:eastAsia="Malgun Gothic" w:hAnsi="Arial" w:cs="Arial"/>
        </w:rPr>
      </w:pPr>
    </w:p>
    <w:p w14:paraId="7CBC797B" w14:textId="77777777" w:rsidR="00600D44" w:rsidRDefault="00600D44" w:rsidP="00600D44">
      <w:pPr>
        <w:jc w:val="both"/>
        <w:rPr>
          <w:rFonts w:eastAsia="Malgun Gothic" w:cstheme="minorHAnsi"/>
          <w:i/>
          <w:sz w:val="20"/>
          <w:szCs w:val="20"/>
          <w:lang w:val="es-ES"/>
        </w:rPr>
      </w:pPr>
      <w:r>
        <w:rPr>
          <w:rFonts w:ascii="Arial" w:eastAsia="Malgun Gothic" w:hAnsi="Arial" w:cs="Arial"/>
          <w:b/>
          <w:sz w:val="28"/>
          <w:szCs w:val="28"/>
          <w:lang w:val="es-ES"/>
        </w:rPr>
        <w:t xml:space="preserve">3.- </w:t>
      </w:r>
      <w:r>
        <w:rPr>
          <w:rFonts w:ascii="Arial" w:eastAsia="Malgun Gothic" w:hAnsi="Arial" w:cs="Arial"/>
          <w:lang w:val="es-ES"/>
        </w:rPr>
        <w:t xml:space="preserve">La Asociación Civil en su objeto social descrito en el Artículo 4 inciso p) de sus estatutos establece lo siguiente: </w:t>
      </w:r>
      <w:r w:rsidRPr="00D203B2">
        <w:rPr>
          <w:rFonts w:eastAsia="Malgun Gothic" w:cstheme="minorHAnsi"/>
          <w:i/>
          <w:sz w:val="20"/>
          <w:szCs w:val="20"/>
          <w:lang w:val="es-ES"/>
        </w:rPr>
        <w:t>“La celebración de todos los actos, contratos y operaciones administrativas civiles o mercantiles necesarias para el desarrollo de su objeto social, así como de llevar a cabo las demás funciones que le señale la ley de la materia o se deriven de los presente estatutos y todas aquellas actividades propias de la institución</w:t>
      </w:r>
      <w:r>
        <w:rPr>
          <w:rFonts w:eastAsia="Malgun Gothic" w:cstheme="minorHAnsi"/>
          <w:i/>
          <w:sz w:val="20"/>
          <w:szCs w:val="20"/>
          <w:lang w:val="es-ES"/>
        </w:rPr>
        <w:t>”.</w:t>
      </w:r>
    </w:p>
    <w:p w14:paraId="658D4FA7" w14:textId="77777777" w:rsidR="00600D44" w:rsidRDefault="00600D44" w:rsidP="00600D44">
      <w:pPr>
        <w:jc w:val="both"/>
        <w:rPr>
          <w:rFonts w:eastAsia="Malgun Gothic" w:cstheme="minorHAnsi"/>
          <w:i/>
          <w:sz w:val="20"/>
          <w:szCs w:val="20"/>
          <w:lang w:val="es-ES"/>
        </w:rPr>
      </w:pPr>
      <w:r>
        <w:rPr>
          <w:rFonts w:eastAsia="Malgun Gothic" w:cstheme="minorHAnsi"/>
          <w:i/>
          <w:sz w:val="20"/>
          <w:szCs w:val="20"/>
          <w:lang w:val="es-ES"/>
        </w:rPr>
        <w:t>Para efectos de cumplir con el objeto social, la asociación civil podrá realizar todos los actos, convenios, contratos, actividades y operaciones administrativas, civiles o mercantiles que sean necesarios para la subsistencia de la misma, así como de llevar a cabo las demás funciones que le señale la Ley de la materia o se deriven de los presentes estatutos y todas aquellas actividades propias de la Institución.</w:t>
      </w:r>
    </w:p>
    <w:p w14:paraId="7935B020" w14:textId="77777777" w:rsidR="00600D44" w:rsidRDefault="00600D44" w:rsidP="00600D44">
      <w:pPr>
        <w:jc w:val="both"/>
        <w:rPr>
          <w:rFonts w:ascii="Arial" w:eastAsia="Malgun Gothic" w:hAnsi="Arial" w:cs="Arial"/>
          <w:i/>
          <w:lang w:val="es-ES"/>
        </w:rPr>
      </w:pPr>
      <w:r>
        <w:rPr>
          <w:rFonts w:eastAsia="Malgun Gothic" w:cstheme="minorHAnsi"/>
          <w:i/>
          <w:sz w:val="20"/>
          <w:szCs w:val="20"/>
          <w:lang w:val="es-ES"/>
        </w:rPr>
        <w:t>La Asociación Civil no persigue fines de lucro y las actividades tendrán como finalidad primordial el cumplimiento de su objeto social, por lo que no podrá intervenir en campañas políticas ni en actividades de propaganda o destinadas a influir en la legislación; no se considerará que influye en la legislación la publicación de un análisis o de una investigación que no tenga carácter proselitista o la asistencia técnica a un órgano gubernamental que lo hubiere solicitado por escrito.”(sic)</w:t>
      </w:r>
    </w:p>
    <w:p w14:paraId="1BB2C280" w14:textId="77777777" w:rsidR="00600D44" w:rsidRDefault="00600D44" w:rsidP="00600D44">
      <w:pPr>
        <w:jc w:val="both"/>
        <w:rPr>
          <w:rFonts w:ascii="Arial" w:eastAsia="Malgun Gothic" w:hAnsi="Arial" w:cs="Arial"/>
          <w:i/>
          <w:lang w:val="es-ES"/>
        </w:rPr>
      </w:pPr>
    </w:p>
    <w:p w14:paraId="33DC5A2E" w14:textId="77777777" w:rsidR="00600D44" w:rsidRDefault="00600D44" w:rsidP="00600D44">
      <w:pPr>
        <w:jc w:val="both"/>
        <w:rPr>
          <w:rFonts w:ascii="Arial" w:eastAsia="Malgun Gothic" w:hAnsi="Arial" w:cs="Arial"/>
          <w:lang w:val="es-ES"/>
        </w:rPr>
      </w:pPr>
      <w:r w:rsidRPr="00955791">
        <w:rPr>
          <w:rFonts w:ascii="Arial" w:eastAsia="Malgun Gothic" w:hAnsi="Arial" w:cs="Arial"/>
          <w:b/>
          <w:sz w:val="28"/>
          <w:szCs w:val="28"/>
          <w:lang w:val="es-ES"/>
        </w:rPr>
        <w:t>4</w:t>
      </w:r>
      <w:r>
        <w:rPr>
          <w:rFonts w:ascii="Arial" w:eastAsia="Malgun Gothic" w:hAnsi="Arial" w:cs="Arial"/>
          <w:b/>
          <w:sz w:val="28"/>
          <w:szCs w:val="28"/>
          <w:lang w:val="es-ES"/>
        </w:rPr>
        <w:t xml:space="preserve">.- </w:t>
      </w:r>
      <w:r>
        <w:rPr>
          <w:rFonts w:ascii="Arial" w:eastAsia="Malgun Gothic" w:hAnsi="Arial" w:cs="Arial"/>
          <w:lang w:val="es-ES"/>
        </w:rPr>
        <w:t>Que la Asociación es administrada por un Consejo de Directivo quienes tendrán las facultades que se mencionan en el Artículo 51 de los estatutos los que se dan aquí por reproducidos como si a la letra se insertan para todos los efectos que haya lugar.</w:t>
      </w:r>
    </w:p>
    <w:p w14:paraId="277C5A99" w14:textId="77777777" w:rsidR="00600D44" w:rsidRDefault="00600D44" w:rsidP="00600D44">
      <w:pPr>
        <w:jc w:val="both"/>
        <w:rPr>
          <w:rFonts w:ascii="Arial" w:eastAsia="Malgun Gothic" w:hAnsi="Arial" w:cs="Arial"/>
          <w:lang w:val="es-ES"/>
        </w:rPr>
      </w:pPr>
    </w:p>
    <w:p w14:paraId="68AC68C9" w14:textId="77777777" w:rsidR="00600D44" w:rsidRDefault="00600D44" w:rsidP="00600D44">
      <w:pPr>
        <w:jc w:val="both"/>
        <w:rPr>
          <w:rFonts w:ascii="Arial" w:eastAsia="Malgun Gothic" w:hAnsi="Arial" w:cs="Arial"/>
          <w:lang w:val="es-ES"/>
        </w:rPr>
      </w:pPr>
      <w:r>
        <w:rPr>
          <w:rFonts w:ascii="Arial" w:eastAsia="Malgun Gothic" w:hAnsi="Arial" w:cs="Arial"/>
          <w:lang w:val="es-ES"/>
        </w:rPr>
        <w:lastRenderedPageBreak/>
        <w:t>Así mismo se nombra al Licenciado Hernán José Santana García un Poder General Judicial para Pleitos y Cobranzas y para actos de Administración para que los ejerza de manera individual, mismos que bajo protesta de decir verdad a la fecha no le han sido revocados.</w:t>
      </w:r>
    </w:p>
    <w:p w14:paraId="393CD29E" w14:textId="77777777" w:rsidR="00600D44" w:rsidRPr="00955791" w:rsidRDefault="00600D44" w:rsidP="00600D44">
      <w:pPr>
        <w:jc w:val="both"/>
        <w:rPr>
          <w:rFonts w:ascii="Arial" w:eastAsia="Malgun Gothic" w:hAnsi="Arial" w:cs="Arial"/>
          <w:lang w:val="es-ES"/>
        </w:rPr>
      </w:pPr>
    </w:p>
    <w:p w14:paraId="6D68CAF1" w14:textId="77777777" w:rsidR="00600D44" w:rsidRPr="00A538F2" w:rsidRDefault="00600D44" w:rsidP="00600D44">
      <w:pPr>
        <w:jc w:val="both"/>
        <w:rPr>
          <w:rFonts w:ascii="Arial" w:eastAsia="Malgun Gothic" w:hAnsi="Arial" w:cs="Arial"/>
          <w:bCs/>
          <w:lang w:val="es-ES"/>
        </w:rPr>
      </w:pPr>
      <w:r w:rsidRPr="00831E08">
        <w:rPr>
          <w:rFonts w:ascii="Arial" w:eastAsia="Malgun Gothic" w:hAnsi="Arial" w:cs="Arial"/>
          <w:b/>
          <w:bCs/>
          <w:sz w:val="28"/>
          <w:szCs w:val="28"/>
          <w:lang w:val="es-ES"/>
        </w:rPr>
        <w:t>5</w:t>
      </w:r>
      <w:r>
        <w:rPr>
          <w:rFonts w:ascii="Arial" w:eastAsia="Malgun Gothic" w:hAnsi="Arial" w:cs="Arial"/>
          <w:b/>
          <w:bCs/>
          <w:sz w:val="28"/>
          <w:szCs w:val="28"/>
          <w:lang w:val="es-ES"/>
        </w:rPr>
        <w:t xml:space="preserve">.- </w:t>
      </w:r>
      <w:r>
        <w:rPr>
          <w:rFonts w:ascii="Arial" w:eastAsia="Malgun Gothic" w:hAnsi="Arial" w:cs="Arial"/>
          <w:bCs/>
          <w:lang w:val="es-ES"/>
        </w:rPr>
        <w:t>Que con fecha 23 de julio de 2020 se firmó el Contrato de Comodato, cuya vigencia se establece en la cláusula segunda estableciendo como vencimiento el día 30 de septiembre de 2021.</w:t>
      </w:r>
    </w:p>
    <w:p w14:paraId="683E6DB1" w14:textId="77777777" w:rsidR="00600D44" w:rsidRDefault="00600D44" w:rsidP="00600D44">
      <w:pPr>
        <w:jc w:val="both"/>
        <w:rPr>
          <w:rFonts w:ascii="Arial" w:eastAsia="Malgun Gothic" w:hAnsi="Arial" w:cs="Arial"/>
          <w:b/>
          <w:bCs/>
          <w:sz w:val="28"/>
          <w:szCs w:val="28"/>
          <w:lang w:val="es-ES"/>
        </w:rPr>
      </w:pPr>
    </w:p>
    <w:p w14:paraId="3E03201A" w14:textId="77777777" w:rsidR="00600D44" w:rsidRPr="00791A6D" w:rsidRDefault="00600D44" w:rsidP="00600D44">
      <w:pPr>
        <w:jc w:val="both"/>
        <w:rPr>
          <w:rFonts w:ascii="Arial" w:eastAsia="Malgun Gothic" w:hAnsi="Arial" w:cs="Arial"/>
          <w:bCs/>
          <w:lang w:val="es-ES"/>
        </w:rPr>
      </w:pPr>
      <w:r>
        <w:rPr>
          <w:rFonts w:ascii="Arial" w:eastAsia="Malgun Gothic" w:hAnsi="Arial" w:cs="Arial"/>
          <w:b/>
          <w:bCs/>
          <w:sz w:val="28"/>
          <w:szCs w:val="28"/>
          <w:lang w:val="es-ES"/>
        </w:rPr>
        <w:t xml:space="preserve">6.- </w:t>
      </w:r>
      <w:r w:rsidRPr="00791A6D">
        <w:rPr>
          <w:rFonts w:ascii="Arial" w:eastAsia="Malgun Gothic" w:hAnsi="Arial" w:cs="Arial"/>
        </w:rPr>
        <w:t xml:space="preserve">Con fecha 04 de noviembre del 2022 se envió oficio número SA/DIDAA/1560/2022 dirigido a la Regidora Adriana del Carmen Zúñiga Guerrero, Presidenta de la Comisión Edilicia de Hacienda, Patrimonio y Presupuesto, mediante el cual se notifica el Acuerdo Número 0277/2022/TC </w:t>
      </w:r>
      <w:r w:rsidRPr="00791A6D">
        <w:rPr>
          <w:rFonts w:ascii="Arial" w:eastAsia="Malgun Gothic" w:hAnsi="Arial" w:cs="Arial"/>
          <w:bCs/>
          <w:lang w:val="es-ES"/>
        </w:rPr>
        <w:t>que dice:</w:t>
      </w:r>
    </w:p>
    <w:p w14:paraId="18F36881" w14:textId="77777777" w:rsidR="00600D44" w:rsidRPr="006D45F3" w:rsidRDefault="00600D44" w:rsidP="00600D44">
      <w:pPr>
        <w:jc w:val="both"/>
        <w:rPr>
          <w:rFonts w:ascii="Arial" w:eastAsia="Malgun Gothic" w:hAnsi="Arial" w:cs="Arial"/>
          <w:bCs/>
          <w:highlight w:val="yellow"/>
          <w:lang w:val="es-ES"/>
        </w:rPr>
      </w:pPr>
    </w:p>
    <w:p w14:paraId="4CFCD549" w14:textId="77777777" w:rsidR="00600D44" w:rsidRPr="00791A6D" w:rsidRDefault="00600D44" w:rsidP="00600D44">
      <w:pPr>
        <w:tabs>
          <w:tab w:val="left" w:pos="1560"/>
        </w:tabs>
        <w:jc w:val="both"/>
        <w:rPr>
          <w:rFonts w:eastAsia="Malgun Gothic" w:cstheme="minorHAnsi"/>
          <w:b/>
          <w:bCs/>
          <w:i/>
          <w:sz w:val="20"/>
          <w:szCs w:val="20"/>
        </w:rPr>
      </w:pPr>
      <w:r>
        <w:rPr>
          <w:rFonts w:eastAsia="Malgun Gothic" w:cstheme="minorHAnsi"/>
          <w:b/>
          <w:bCs/>
          <w:i/>
          <w:sz w:val="20"/>
          <w:szCs w:val="20"/>
          <w:lang w:val="es-ES"/>
        </w:rPr>
        <w:t>“</w:t>
      </w:r>
      <w:r w:rsidRPr="00791A6D">
        <w:rPr>
          <w:rFonts w:eastAsia="Malgun Gothic" w:cstheme="minorHAnsi"/>
          <w:b/>
          <w:bCs/>
          <w:i/>
          <w:sz w:val="20"/>
          <w:szCs w:val="20"/>
          <w:lang w:val="es-ES"/>
        </w:rPr>
        <w:t xml:space="preserve">ÚNICO. - El Pleno del H. Ayuntamiento Constitucional del Municipio de San Pedro Tlaquepaque, Jalisco aprueba ya autoriza a la Comisión Edilicia de Hacienda Patrimonio y Presupuesto, renovar la vigencia del contrato de comodato con la </w:t>
      </w:r>
      <w:r w:rsidRPr="00791A6D">
        <w:rPr>
          <w:rFonts w:eastAsia="Malgun Gothic" w:cstheme="minorHAnsi"/>
          <w:b/>
          <w:bCs/>
          <w:i/>
          <w:sz w:val="20"/>
          <w:szCs w:val="20"/>
        </w:rPr>
        <w:t>“Asociación de Condóminos Jardines de Toluquilla, A.C” así como la construcción de una Caseta de Vigilancia al ingreso.</w:t>
      </w:r>
      <w:r>
        <w:rPr>
          <w:rFonts w:eastAsia="Malgun Gothic" w:cstheme="minorHAnsi"/>
          <w:b/>
          <w:bCs/>
          <w:i/>
          <w:sz w:val="20"/>
          <w:szCs w:val="20"/>
        </w:rPr>
        <w:t>” (sic)</w:t>
      </w:r>
    </w:p>
    <w:p w14:paraId="1A8F22BF" w14:textId="77777777" w:rsidR="00600D44" w:rsidRDefault="00600D44" w:rsidP="00600D44">
      <w:pPr>
        <w:tabs>
          <w:tab w:val="left" w:pos="1560"/>
        </w:tabs>
        <w:jc w:val="both"/>
        <w:rPr>
          <w:rFonts w:ascii="Arial" w:eastAsia="Malgun Gothic" w:hAnsi="Arial" w:cs="Arial"/>
          <w:b/>
          <w:bCs/>
          <w:sz w:val="28"/>
          <w:szCs w:val="28"/>
          <w:highlight w:val="yellow"/>
          <w:lang w:val="es-ES"/>
        </w:rPr>
      </w:pPr>
    </w:p>
    <w:p w14:paraId="0034A8F8" w14:textId="77777777" w:rsidR="00600D44" w:rsidRDefault="00600D44" w:rsidP="00600D44">
      <w:pPr>
        <w:tabs>
          <w:tab w:val="left" w:pos="1560"/>
        </w:tabs>
        <w:jc w:val="both"/>
        <w:rPr>
          <w:rFonts w:ascii="Arial" w:eastAsia="Malgun Gothic" w:hAnsi="Arial" w:cs="Arial"/>
          <w:bCs/>
          <w:lang w:val="es-ES"/>
        </w:rPr>
      </w:pPr>
      <w:r w:rsidRPr="0093284D">
        <w:rPr>
          <w:rFonts w:ascii="Arial" w:eastAsia="Malgun Gothic" w:hAnsi="Arial" w:cs="Arial"/>
          <w:b/>
          <w:bCs/>
          <w:sz w:val="28"/>
          <w:szCs w:val="28"/>
          <w:lang w:val="es-ES"/>
        </w:rPr>
        <w:t xml:space="preserve">7.- </w:t>
      </w:r>
      <w:r>
        <w:rPr>
          <w:rFonts w:ascii="Arial" w:eastAsia="Malgun Gothic" w:hAnsi="Arial" w:cs="Arial"/>
          <w:bCs/>
          <w:lang w:val="es-ES"/>
        </w:rPr>
        <w:t>Se solicitó mediante oficio electrónico, bajo el documento 513, opinión técnica al titular de la Dirección del Patrimonio Municipal, el cual se respondió con oficio número B.I.4/2023 de fecha 13 de enero de 2023 y que se transcribe a continuación:</w:t>
      </w:r>
    </w:p>
    <w:p w14:paraId="7F42F2AE" w14:textId="77777777" w:rsidR="00600D44" w:rsidRDefault="00600D44" w:rsidP="00600D44">
      <w:pPr>
        <w:tabs>
          <w:tab w:val="left" w:pos="1560"/>
        </w:tabs>
        <w:jc w:val="both"/>
        <w:rPr>
          <w:rFonts w:eastAsia="Malgun Gothic" w:cstheme="minorHAnsi"/>
          <w:b/>
          <w:bCs/>
          <w:i/>
          <w:sz w:val="20"/>
          <w:szCs w:val="20"/>
          <w:lang w:val="es-ES"/>
        </w:rPr>
      </w:pPr>
      <w:r>
        <w:rPr>
          <w:rFonts w:eastAsia="Malgun Gothic" w:cstheme="minorHAnsi"/>
          <w:b/>
          <w:bCs/>
          <w:sz w:val="20"/>
          <w:szCs w:val="20"/>
          <w:lang w:val="es-ES"/>
        </w:rPr>
        <w:t>“Por</w:t>
      </w:r>
      <w:r>
        <w:rPr>
          <w:rFonts w:eastAsia="Malgun Gothic" w:cstheme="minorHAnsi"/>
          <w:b/>
          <w:bCs/>
          <w:i/>
          <w:sz w:val="20"/>
          <w:szCs w:val="20"/>
          <w:lang w:val="es-ES"/>
        </w:rPr>
        <w:t xml:space="preserve"> este conducto me es grato enviarle saludos cordiales, a su vez con relación al documento número 513, en que solicita opinión técnica a efecto de renovar la vigencia del contrato de comodato con la “Asociación Civil de Condóminos Jardines de Toluquilla, A.C”. así como autorizar la construcción de una caseta de vigilancia de ingreso, que refiere el Punto de acuerdo 0277/2022/TC.</w:t>
      </w:r>
    </w:p>
    <w:p w14:paraId="4664ED15" w14:textId="77777777" w:rsidR="00600D44" w:rsidRDefault="00600D44" w:rsidP="00600D44">
      <w:pPr>
        <w:tabs>
          <w:tab w:val="left" w:pos="1560"/>
        </w:tabs>
        <w:jc w:val="both"/>
        <w:rPr>
          <w:rFonts w:eastAsia="Malgun Gothic" w:cstheme="minorHAnsi"/>
          <w:b/>
          <w:bCs/>
          <w:i/>
          <w:sz w:val="20"/>
          <w:szCs w:val="20"/>
          <w:lang w:val="es-ES"/>
        </w:rPr>
      </w:pPr>
    </w:p>
    <w:p w14:paraId="28E807D6" w14:textId="77777777" w:rsidR="00600D44" w:rsidRDefault="00600D44" w:rsidP="00600D44">
      <w:pPr>
        <w:tabs>
          <w:tab w:val="left" w:pos="1560"/>
        </w:tabs>
        <w:jc w:val="both"/>
        <w:rPr>
          <w:rFonts w:eastAsia="Malgun Gothic" w:cstheme="minorHAnsi"/>
          <w:b/>
          <w:bCs/>
          <w:i/>
          <w:sz w:val="20"/>
          <w:szCs w:val="20"/>
          <w:lang w:val="es-ES"/>
        </w:rPr>
      </w:pPr>
      <w:r>
        <w:rPr>
          <w:rFonts w:eastAsia="Malgun Gothic" w:cstheme="minorHAnsi"/>
          <w:b/>
          <w:bCs/>
          <w:i/>
          <w:sz w:val="20"/>
          <w:szCs w:val="20"/>
          <w:lang w:val="es-ES"/>
        </w:rPr>
        <w:t>Al respecto se manifiesta que esta Dirección no tiene objeción en que se apruebe otorgar en comodato el área de cesión para vialidad local (VL), denominada Avenida Jardines de Toluquilla de la acción Urbanística denominada Jardines de Toluquilla con una superficie de 3,855.65 metros cuadrados.</w:t>
      </w:r>
    </w:p>
    <w:p w14:paraId="688161F9" w14:textId="77777777" w:rsidR="00600D44" w:rsidRDefault="00600D44" w:rsidP="00600D44">
      <w:pPr>
        <w:tabs>
          <w:tab w:val="left" w:pos="1560"/>
        </w:tabs>
        <w:jc w:val="both"/>
        <w:rPr>
          <w:rFonts w:eastAsia="Malgun Gothic" w:cstheme="minorHAnsi"/>
          <w:b/>
          <w:bCs/>
          <w:i/>
          <w:sz w:val="20"/>
          <w:szCs w:val="20"/>
          <w:lang w:val="es-ES"/>
        </w:rPr>
      </w:pPr>
    </w:p>
    <w:p w14:paraId="4698875E" w14:textId="77777777" w:rsidR="00600D44" w:rsidRDefault="00600D44" w:rsidP="00600D44">
      <w:pPr>
        <w:tabs>
          <w:tab w:val="left" w:pos="1560"/>
        </w:tabs>
        <w:jc w:val="both"/>
        <w:rPr>
          <w:rFonts w:eastAsia="Malgun Gothic" w:cstheme="minorHAnsi"/>
          <w:b/>
          <w:bCs/>
          <w:i/>
          <w:sz w:val="20"/>
          <w:szCs w:val="20"/>
          <w:lang w:val="es-ES"/>
        </w:rPr>
      </w:pPr>
      <w:r>
        <w:rPr>
          <w:rFonts w:eastAsia="Malgun Gothic" w:cstheme="minorHAnsi"/>
          <w:b/>
          <w:bCs/>
          <w:i/>
          <w:sz w:val="20"/>
          <w:szCs w:val="20"/>
          <w:lang w:val="es-ES"/>
        </w:rPr>
        <w:t>Haciendo énfasis en el contrato que “El Ayuntamiento puede verificar en cualquier momento la situación y uso del bien otorgado, sin necesidad de una notificación previa”, como lo dispone el artículo 94 del Reglamento de Patrimonio Municipal; lo anterior es necesario porque los comités vecinales que son beneficiados con comodatos y cuentan con caseta de vigilancia o plumas no permiten el acceso y prohíben la entrada a personal de esta Dirección para realizar la revisión de los predios propiedad municipal.</w:t>
      </w:r>
    </w:p>
    <w:p w14:paraId="648DE8EE" w14:textId="77777777" w:rsidR="00600D44" w:rsidRDefault="00600D44" w:rsidP="00600D44">
      <w:pPr>
        <w:tabs>
          <w:tab w:val="left" w:pos="1560"/>
        </w:tabs>
        <w:jc w:val="both"/>
        <w:rPr>
          <w:rFonts w:eastAsia="Malgun Gothic" w:cstheme="minorHAnsi"/>
          <w:b/>
          <w:bCs/>
          <w:i/>
          <w:sz w:val="20"/>
          <w:szCs w:val="20"/>
          <w:lang w:val="es-ES"/>
        </w:rPr>
      </w:pPr>
    </w:p>
    <w:p w14:paraId="332DCCC0" w14:textId="77777777" w:rsidR="00600D44" w:rsidRDefault="00600D44" w:rsidP="00600D44">
      <w:pPr>
        <w:tabs>
          <w:tab w:val="left" w:pos="1560"/>
        </w:tabs>
        <w:jc w:val="both"/>
        <w:rPr>
          <w:rFonts w:eastAsia="Malgun Gothic" w:cstheme="minorHAnsi"/>
          <w:b/>
          <w:bCs/>
          <w:i/>
          <w:sz w:val="20"/>
          <w:szCs w:val="20"/>
          <w:lang w:val="es-ES"/>
        </w:rPr>
      </w:pPr>
      <w:r>
        <w:rPr>
          <w:rFonts w:eastAsia="Malgun Gothic" w:cstheme="minorHAnsi"/>
          <w:b/>
          <w:bCs/>
          <w:i/>
          <w:sz w:val="20"/>
          <w:szCs w:val="20"/>
          <w:lang w:val="es-ES"/>
        </w:rPr>
        <w:t>………………………………………………….”(sic)</w:t>
      </w:r>
    </w:p>
    <w:p w14:paraId="7F14B6DD" w14:textId="77777777" w:rsidR="00600D44" w:rsidRPr="00717B80" w:rsidRDefault="00600D44" w:rsidP="00600D44">
      <w:pPr>
        <w:tabs>
          <w:tab w:val="left" w:pos="1560"/>
        </w:tabs>
        <w:jc w:val="both"/>
        <w:rPr>
          <w:rFonts w:ascii="Arial" w:eastAsia="Malgun Gothic" w:hAnsi="Arial" w:cs="Arial"/>
          <w:bCs/>
          <w:lang w:val="es-ES"/>
        </w:rPr>
      </w:pPr>
    </w:p>
    <w:p w14:paraId="58B849AC" w14:textId="77777777" w:rsidR="00600D44" w:rsidRDefault="00600D44" w:rsidP="00600D44">
      <w:pPr>
        <w:tabs>
          <w:tab w:val="left" w:pos="1560"/>
        </w:tabs>
        <w:jc w:val="both"/>
        <w:rPr>
          <w:rFonts w:ascii="Arial" w:eastAsia="Malgun Gothic" w:hAnsi="Arial" w:cs="Arial"/>
          <w:bCs/>
          <w:lang w:val="es-ES"/>
        </w:rPr>
      </w:pPr>
      <w:r>
        <w:rPr>
          <w:rFonts w:ascii="Arial" w:eastAsia="Malgun Gothic" w:hAnsi="Arial" w:cs="Arial"/>
          <w:b/>
          <w:bCs/>
          <w:sz w:val="28"/>
          <w:szCs w:val="28"/>
          <w:lang w:val="es-ES"/>
        </w:rPr>
        <w:t>8.-</w:t>
      </w:r>
      <w:r>
        <w:rPr>
          <w:rFonts w:ascii="Arial" w:eastAsia="Malgun Gothic" w:hAnsi="Arial" w:cs="Arial"/>
          <w:bCs/>
          <w:lang w:val="es-ES"/>
        </w:rPr>
        <w:t xml:space="preserve"> De igual manera, se le solicita la opinión técnica a la titular de la Dirección de Gestión Integral del Territorio, mediante oficios electrónicos con números de documentos 514 y 532, los cuales se responde con el oficio número CGGIC-DGIT 0132/2023 que a la letra refiere lo siguiente:</w:t>
      </w:r>
    </w:p>
    <w:p w14:paraId="30EF4266" w14:textId="77777777" w:rsidR="00600D44" w:rsidRDefault="00600D44" w:rsidP="00600D44">
      <w:pPr>
        <w:tabs>
          <w:tab w:val="left" w:pos="1560"/>
        </w:tabs>
        <w:jc w:val="both"/>
        <w:rPr>
          <w:rFonts w:eastAsia="Malgun Gothic" w:cstheme="minorHAnsi"/>
          <w:b/>
          <w:bCs/>
          <w:i/>
          <w:sz w:val="20"/>
          <w:szCs w:val="20"/>
          <w:lang w:val="es-ES"/>
        </w:rPr>
      </w:pPr>
      <w:r>
        <w:rPr>
          <w:rFonts w:eastAsia="Malgun Gothic" w:cstheme="minorHAnsi"/>
          <w:b/>
          <w:bCs/>
          <w:i/>
          <w:sz w:val="20"/>
          <w:szCs w:val="20"/>
          <w:lang w:val="es-ES"/>
        </w:rPr>
        <w:t>“Con relación a su solicitud ingresada vía electrónica el 10 de enero del 2023, mediante la cual solicita la opinión técnica, relacionada al Punto de Acuerdo 0277/2022/TC, correspondiente a la renovación del contrato de comodato, otorgado en la acción urbanística de tipo privada denominada “JARDINES DE TOLUQUILLA”, localizado en la calle Prolongación Morelos No. 61 entre las calle Prolongación González Gallo y Privada Morelos, Colonia Toluquilla, así como la construcción de una caseta de vigilancia al ingreso, al respecto le informo lo siguiente:</w:t>
      </w:r>
    </w:p>
    <w:p w14:paraId="65D300A5" w14:textId="77777777" w:rsidR="00600D44" w:rsidRDefault="00600D44" w:rsidP="00600D44">
      <w:pPr>
        <w:tabs>
          <w:tab w:val="left" w:pos="1560"/>
        </w:tabs>
        <w:jc w:val="both"/>
        <w:rPr>
          <w:rFonts w:eastAsia="Malgun Gothic" w:cstheme="minorHAnsi"/>
          <w:b/>
          <w:bCs/>
          <w:i/>
          <w:sz w:val="20"/>
          <w:szCs w:val="20"/>
          <w:lang w:val="es-ES"/>
        </w:rPr>
      </w:pPr>
    </w:p>
    <w:p w14:paraId="6ACC9F9E" w14:textId="77777777" w:rsidR="00600D44" w:rsidRDefault="00600D44" w:rsidP="00600D44">
      <w:pPr>
        <w:tabs>
          <w:tab w:val="left" w:pos="1560"/>
        </w:tabs>
        <w:jc w:val="both"/>
        <w:rPr>
          <w:rFonts w:eastAsia="Malgun Gothic" w:cstheme="minorHAnsi"/>
          <w:b/>
          <w:bCs/>
          <w:i/>
          <w:sz w:val="20"/>
          <w:szCs w:val="20"/>
          <w:lang w:val="es-ES"/>
        </w:rPr>
      </w:pPr>
      <w:r>
        <w:rPr>
          <w:rFonts w:eastAsia="Malgun Gothic" w:cstheme="minorHAnsi"/>
          <w:b/>
          <w:bCs/>
          <w:i/>
          <w:sz w:val="20"/>
          <w:szCs w:val="20"/>
          <w:lang w:val="es-ES"/>
        </w:rPr>
        <w:t xml:space="preserve">Una vez revisado los anexos a su solicitud, así como los antecedentes que obran en esta Dirección, se emite </w:t>
      </w:r>
      <w:r w:rsidRPr="008934FE">
        <w:rPr>
          <w:rFonts w:eastAsia="Malgun Gothic" w:cstheme="minorHAnsi"/>
          <w:b/>
          <w:bCs/>
          <w:i/>
          <w:sz w:val="20"/>
          <w:szCs w:val="20"/>
          <w:u w:val="single"/>
          <w:lang w:val="es-ES"/>
        </w:rPr>
        <w:t>la opinión técnica favorable</w:t>
      </w:r>
      <w:r>
        <w:rPr>
          <w:rFonts w:eastAsia="Malgun Gothic" w:cstheme="minorHAnsi"/>
          <w:b/>
          <w:bCs/>
          <w:i/>
          <w:sz w:val="20"/>
          <w:szCs w:val="20"/>
          <w:lang w:val="es-ES"/>
        </w:rPr>
        <w:t>, para la renovación de dicho comodato, así como para la construcción de la caseta de vigilancia, CABE SEÑALAR QUE DEBERÁ DE GARANTIZAR EL LIBRE ACCESO AL ÁREA DE CESIÓN.</w:t>
      </w:r>
    </w:p>
    <w:p w14:paraId="47145CE5" w14:textId="77777777" w:rsidR="00600D44" w:rsidRPr="00717B80" w:rsidRDefault="00600D44" w:rsidP="00600D44">
      <w:pPr>
        <w:tabs>
          <w:tab w:val="left" w:pos="1560"/>
        </w:tabs>
        <w:jc w:val="both"/>
        <w:rPr>
          <w:rFonts w:eastAsia="Malgun Gothic" w:cstheme="minorHAnsi"/>
          <w:b/>
          <w:bCs/>
          <w:i/>
          <w:sz w:val="20"/>
          <w:szCs w:val="20"/>
          <w:lang w:val="es-ES"/>
        </w:rPr>
      </w:pPr>
      <w:r>
        <w:rPr>
          <w:rFonts w:eastAsia="Malgun Gothic" w:cstheme="minorHAnsi"/>
          <w:b/>
          <w:bCs/>
          <w:i/>
          <w:sz w:val="20"/>
          <w:szCs w:val="20"/>
          <w:lang w:val="es-ES"/>
        </w:rPr>
        <w:t xml:space="preserve">……………..” </w:t>
      </w:r>
    </w:p>
    <w:p w14:paraId="733C97A1" w14:textId="77777777" w:rsidR="00600D44" w:rsidRDefault="00600D44" w:rsidP="00600D44">
      <w:pPr>
        <w:jc w:val="both"/>
        <w:rPr>
          <w:rFonts w:ascii="Arial" w:eastAsia="Malgun Gothic" w:hAnsi="Arial" w:cs="Arial"/>
          <w:highlight w:val="yellow"/>
          <w:lang w:val="es-ES"/>
        </w:rPr>
      </w:pPr>
    </w:p>
    <w:p w14:paraId="7691DE8A" w14:textId="77777777" w:rsidR="00600D44" w:rsidRPr="0034454B" w:rsidRDefault="00600D44" w:rsidP="00600D44">
      <w:pPr>
        <w:jc w:val="both"/>
        <w:rPr>
          <w:rFonts w:ascii="Arial" w:hAnsi="Arial" w:cs="Arial"/>
        </w:rPr>
      </w:pPr>
      <w:r w:rsidRPr="0034454B">
        <w:rPr>
          <w:rFonts w:ascii="Arial" w:hAnsi="Arial" w:cs="Arial"/>
          <w:b/>
          <w:sz w:val="28"/>
          <w:szCs w:val="28"/>
        </w:rPr>
        <w:t xml:space="preserve">9.- </w:t>
      </w:r>
      <w:r w:rsidRPr="0034454B">
        <w:rPr>
          <w:rFonts w:ascii="Arial" w:hAnsi="Arial" w:cs="Arial"/>
        </w:rPr>
        <w:t>Se recibe petición el día 25 de enero de 2023 en la oficina de la regidora Adriana del Carmen Zúñiga Guerrero; del Presidente de la Asociación en la dice lo siguiente:</w:t>
      </w:r>
    </w:p>
    <w:p w14:paraId="5513596E" w14:textId="77777777" w:rsidR="00600D44" w:rsidRPr="0034454B" w:rsidRDefault="00600D44" w:rsidP="00600D44">
      <w:pPr>
        <w:jc w:val="both"/>
        <w:rPr>
          <w:rFonts w:ascii="Calibri" w:hAnsi="Calibri" w:cs="Calibri"/>
          <w:b/>
          <w:i/>
          <w:sz w:val="20"/>
          <w:szCs w:val="20"/>
        </w:rPr>
      </w:pPr>
      <w:r w:rsidRPr="0034454B">
        <w:rPr>
          <w:rFonts w:ascii="Calibri" w:hAnsi="Calibri" w:cs="Calibri"/>
          <w:b/>
          <w:i/>
          <w:sz w:val="20"/>
          <w:szCs w:val="20"/>
        </w:rPr>
        <w:t>“Flavio Enrique Partida Quintanar, con el gusto de saludarle y a la vez aprovechando para la continuidad de mi petición cuyo folio de recepción ante su oficina es 000130 de fecha 13 de octubre de año 2022, comparezco a:</w:t>
      </w:r>
    </w:p>
    <w:p w14:paraId="625AB031" w14:textId="77777777" w:rsidR="00600D44" w:rsidRPr="0034454B" w:rsidRDefault="00600D44" w:rsidP="00600D44">
      <w:pPr>
        <w:jc w:val="both"/>
        <w:rPr>
          <w:rFonts w:ascii="Calibri" w:hAnsi="Calibri" w:cs="Calibri"/>
          <w:b/>
          <w:i/>
          <w:sz w:val="20"/>
          <w:szCs w:val="20"/>
        </w:rPr>
      </w:pPr>
      <w:r w:rsidRPr="0034454B">
        <w:rPr>
          <w:rFonts w:ascii="Calibri" w:hAnsi="Calibri" w:cs="Calibri"/>
          <w:b/>
          <w:i/>
          <w:sz w:val="20"/>
          <w:szCs w:val="20"/>
        </w:rPr>
        <w:t xml:space="preserve">                                                      </w:t>
      </w:r>
      <w:r>
        <w:rPr>
          <w:rFonts w:ascii="Calibri" w:hAnsi="Calibri" w:cs="Calibri"/>
          <w:b/>
          <w:i/>
          <w:sz w:val="20"/>
          <w:szCs w:val="20"/>
        </w:rPr>
        <w:t xml:space="preserve">                       </w:t>
      </w:r>
      <w:r w:rsidRPr="0034454B">
        <w:rPr>
          <w:rFonts w:ascii="Calibri" w:hAnsi="Calibri" w:cs="Calibri"/>
          <w:b/>
          <w:i/>
          <w:sz w:val="20"/>
          <w:szCs w:val="20"/>
        </w:rPr>
        <w:t xml:space="preserve">         Solicitar</w:t>
      </w:r>
    </w:p>
    <w:p w14:paraId="4C2642D5" w14:textId="77777777" w:rsidR="00600D44" w:rsidRPr="0034454B" w:rsidRDefault="00600D44" w:rsidP="00600D44">
      <w:pPr>
        <w:jc w:val="both"/>
        <w:rPr>
          <w:rFonts w:ascii="Calibri" w:hAnsi="Calibri" w:cs="Calibri"/>
          <w:b/>
          <w:i/>
          <w:sz w:val="20"/>
          <w:szCs w:val="20"/>
        </w:rPr>
      </w:pPr>
      <w:r w:rsidRPr="0034454B">
        <w:rPr>
          <w:rFonts w:ascii="Calibri" w:hAnsi="Calibri" w:cs="Calibri"/>
          <w:b/>
          <w:i/>
          <w:sz w:val="20"/>
          <w:szCs w:val="20"/>
        </w:rPr>
        <w:t>1.- La renovación de vigencia del contrato de comodato solicitando, sea por un mínimo de 6 años, a cuyo término de vigencia nos comprometemos a una supervisión de su autoridad para validar el cumplimiento de los términos pactados en el mismo.</w:t>
      </w:r>
    </w:p>
    <w:p w14:paraId="72DEC8F5" w14:textId="77777777" w:rsidR="00600D44" w:rsidRDefault="00600D44" w:rsidP="00600D44">
      <w:pPr>
        <w:jc w:val="both"/>
        <w:rPr>
          <w:rFonts w:ascii="Calibri" w:hAnsi="Calibri" w:cs="Calibri"/>
          <w:b/>
          <w:i/>
          <w:sz w:val="20"/>
          <w:szCs w:val="20"/>
        </w:rPr>
      </w:pPr>
      <w:r w:rsidRPr="0034454B">
        <w:rPr>
          <w:rFonts w:ascii="Calibri" w:hAnsi="Calibri" w:cs="Calibri"/>
          <w:b/>
          <w:i/>
          <w:sz w:val="20"/>
          <w:szCs w:val="20"/>
        </w:rPr>
        <w:t>Esperando vernos beneficiados a nuestra petición por el bienestar de las 400 familias que habitamos éste fraccionamiento, quedamos a la orden</w:t>
      </w:r>
      <w:r>
        <w:rPr>
          <w:rFonts w:ascii="Calibri" w:hAnsi="Calibri" w:cs="Calibri"/>
          <w:b/>
          <w:i/>
          <w:sz w:val="20"/>
          <w:szCs w:val="20"/>
        </w:rPr>
        <w:t>.</w:t>
      </w:r>
    </w:p>
    <w:p w14:paraId="67D04833" w14:textId="77777777" w:rsidR="00600D44" w:rsidRPr="0034454B" w:rsidRDefault="00600D44" w:rsidP="00600D44">
      <w:pPr>
        <w:jc w:val="both"/>
        <w:rPr>
          <w:rFonts w:ascii="Calibri" w:hAnsi="Calibri" w:cs="Calibri"/>
          <w:b/>
          <w:i/>
          <w:sz w:val="20"/>
          <w:szCs w:val="20"/>
        </w:rPr>
      </w:pPr>
      <w:r>
        <w:rPr>
          <w:rFonts w:ascii="Calibri" w:hAnsi="Calibri" w:cs="Calibri"/>
          <w:b/>
          <w:i/>
          <w:sz w:val="20"/>
          <w:szCs w:val="20"/>
        </w:rPr>
        <w:t>……………………………………………………………………………………………………………………”</w:t>
      </w:r>
      <w:r w:rsidRPr="0034454B">
        <w:rPr>
          <w:rFonts w:ascii="Calibri" w:hAnsi="Calibri" w:cs="Calibri"/>
          <w:b/>
          <w:i/>
          <w:sz w:val="20"/>
          <w:szCs w:val="20"/>
        </w:rPr>
        <w:t>. (sic)</w:t>
      </w:r>
    </w:p>
    <w:p w14:paraId="3C6ECDA1" w14:textId="77777777" w:rsidR="00600D44" w:rsidRPr="0034454B" w:rsidRDefault="00600D44" w:rsidP="00600D44">
      <w:pPr>
        <w:jc w:val="both"/>
        <w:rPr>
          <w:rFonts w:ascii="Arial" w:eastAsia="Malgun Gothic" w:hAnsi="Arial" w:cs="Arial"/>
          <w:lang w:val="es-ES"/>
        </w:rPr>
      </w:pPr>
    </w:p>
    <w:p w14:paraId="01D3720F" w14:textId="77777777" w:rsidR="00600D44" w:rsidRPr="00DA2C86" w:rsidRDefault="00600D44" w:rsidP="00600D44">
      <w:pPr>
        <w:jc w:val="both"/>
        <w:rPr>
          <w:rFonts w:ascii="Arial" w:hAnsi="Arial" w:cs="Arial"/>
        </w:rPr>
      </w:pPr>
      <w:r w:rsidRPr="00DA2C86">
        <w:rPr>
          <w:rFonts w:ascii="Arial" w:hAnsi="Arial" w:cs="Arial"/>
          <w:b/>
          <w:sz w:val="28"/>
          <w:szCs w:val="28"/>
        </w:rPr>
        <w:t>10.-</w:t>
      </w:r>
      <w:r w:rsidRPr="00DA2C86">
        <w:rPr>
          <w:rFonts w:ascii="Arial" w:hAnsi="Arial" w:cs="Arial"/>
          <w:b/>
        </w:rPr>
        <w:t xml:space="preserve"> </w:t>
      </w:r>
      <w:r w:rsidRPr="00DA2C86">
        <w:rPr>
          <w:rFonts w:ascii="Arial" w:hAnsi="Arial" w:cs="Arial"/>
        </w:rPr>
        <w:t>Se recibe con fecha 8 de febrero de 2023 información relacionada con la Caseta de Vigilancia la cual a la letra dice:</w:t>
      </w:r>
    </w:p>
    <w:p w14:paraId="27CB5163" w14:textId="77777777" w:rsidR="00600D44" w:rsidRPr="00DA2C86" w:rsidRDefault="00600D44" w:rsidP="00600D44">
      <w:pPr>
        <w:jc w:val="both"/>
        <w:rPr>
          <w:rFonts w:cstheme="minorHAnsi"/>
          <w:b/>
          <w:i/>
          <w:sz w:val="20"/>
          <w:szCs w:val="20"/>
        </w:rPr>
      </w:pPr>
      <w:r w:rsidRPr="00DA2C86">
        <w:rPr>
          <w:rFonts w:cstheme="minorHAnsi"/>
          <w:b/>
          <w:i/>
          <w:sz w:val="20"/>
          <w:szCs w:val="20"/>
        </w:rPr>
        <w:t>“Hernán José Santana García, administrador y representante legal de la Asociación de Condóminos Jardines de Toluquilla, con el gusto de saludarle y a la vez aprovechando para la continuidad de mi petición cuyo folio de recepción ante su oficina es 000130 de fecha 13 de octubre del año 2022, comparezco a:</w:t>
      </w:r>
    </w:p>
    <w:p w14:paraId="3DFE15B0" w14:textId="77777777" w:rsidR="00600D44" w:rsidRPr="00DA2C86" w:rsidRDefault="00600D44" w:rsidP="00600D44">
      <w:pPr>
        <w:jc w:val="both"/>
        <w:rPr>
          <w:rFonts w:cstheme="minorHAnsi"/>
          <w:b/>
          <w:i/>
          <w:sz w:val="20"/>
          <w:szCs w:val="20"/>
        </w:rPr>
      </w:pPr>
      <w:r w:rsidRPr="00DA2C86">
        <w:rPr>
          <w:rFonts w:cstheme="minorHAnsi"/>
          <w:b/>
          <w:i/>
          <w:sz w:val="20"/>
          <w:szCs w:val="20"/>
        </w:rPr>
        <w:tab/>
      </w:r>
      <w:r w:rsidRPr="00DA2C86">
        <w:rPr>
          <w:rFonts w:cstheme="minorHAnsi"/>
          <w:b/>
          <w:i/>
          <w:sz w:val="20"/>
          <w:szCs w:val="20"/>
        </w:rPr>
        <w:tab/>
      </w:r>
      <w:r w:rsidRPr="00DA2C86">
        <w:rPr>
          <w:rFonts w:cstheme="minorHAnsi"/>
          <w:b/>
          <w:i/>
          <w:sz w:val="20"/>
          <w:szCs w:val="20"/>
        </w:rPr>
        <w:tab/>
      </w:r>
      <w:r w:rsidRPr="00DA2C86">
        <w:rPr>
          <w:rFonts w:cstheme="minorHAnsi"/>
          <w:b/>
          <w:i/>
          <w:sz w:val="20"/>
          <w:szCs w:val="20"/>
        </w:rPr>
        <w:tab/>
      </w:r>
      <w:r w:rsidRPr="00DA2C86">
        <w:rPr>
          <w:rFonts w:cstheme="minorHAnsi"/>
          <w:b/>
          <w:i/>
          <w:sz w:val="20"/>
          <w:szCs w:val="20"/>
        </w:rPr>
        <w:tab/>
        <w:t>INFORMAR</w:t>
      </w:r>
    </w:p>
    <w:p w14:paraId="5792DFCC" w14:textId="77777777" w:rsidR="00600D44" w:rsidRPr="00DA2C86" w:rsidRDefault="00600D44" w:rsidP="00600D44">
      <w:pPr>
        <w:jc w:val="both"/>
        <w:rPr>
          <w:rFonts w:cstheme="minorHAnsi"/>
          <w:b/>
          <w:i/>
          <w:sz w:val="20"/>
          <w:szCs w:val="20"/>
        </w:rPr>
      </w:pPr>
      <w:r w:rsidRPr="00DA2C86">
        <w:rPr>
          <w:rFonts w:cstheme="minorHAnsi"/>
          <w:b/>
          <w:i/>
          <w:sz w:val="20"/>
          <w:szCs w:val="20"/>
        </w:rPr>
        <w:t>1.- La superficie de desplante de la caseta de vigilancia cuya autorización estamos solicitando dentro del área de comodato conocida es de 6.4 metros cuadrados, esto es, 2 metros de frente por 3.2 metros de fondo y una altura máxima de 3.85 metros conforme se detallan los planos que anexo al presente escrito.</w:t>
      </w:r>
    </w:p>
    <w:p w14:paraId="38A06D4D" w14:textId="77777777" w:rsidR="00600D44" w:rsidRPr="00DA2C86" w:rsidRDefault="00600D44" w:rsidP="00600D44">
      <w:pPr>
        <w:jc w:val="both"/>
        <w:rPr>
          <w:rFonts w:cstheme="minorHAnsi"/>
          <w:b/>
          <w:i/>
          <w:sz w:val="20"/>
          <w:szCs w:val="20"/>
        </w:rPr>
      </w:pPr>
    </w:p>
    <w:p w14:paraId="7D8DF4CA" w14:textId="77777777" w:rsidR="00600D44" w:rsidRPr="00DA2C86" w:rsidRDefault="00600D44" w:rsidP="00600D44">
      <w:pPr>
        <w:jc w:val="both"/>
        <w:rPr>
          <w:rFonts w:cstheme="minorHAnsi"/>
          <w:b/>
          <w:i/>
          <w:sz w:val="20"/>
          <w:szCs w:val="20"/>
        </w:rPr>
      </w:pPr>
      <w:r w:rsidRPr="00DA2C86">
        <w:rPr>
          <w:rFonts w:cstheme="minorHAnsi"/>
          <w:b/>
          <w:i/>
          <w:sz w:val="20"/>
          <w:szCs w:val="20"/>
        </w:rPr>
        <w:t>2.- Además de lo anterior, BAJO PROTESTA DE CONDUCIRME CON ABSOLUTA VERDAD, INFORMO QUE AL DÍA DE HOY NO SE ADEUDA NUNGÚN TIPO DE SERVICIO DE AGUA O ENERGÍA ELECTRICA EN LAS ÁREAS COMODATADAS, Y ADEMÁS REITERO NUESTRO COMPROMISO A SEGUIR SUFRAGANDO A COSTA DE LAS CUATOAS DE MANTENIMIENTO DE LOS ASOCIADOS, LOS SERVICIOS QUE SEAN NECESARIOS COTRATAR PARA LA PUESTA EN MARCHA DE DICHA CASETA DE VIGILANCIA.</w:t>
      </w:r>
    </w:p>
    <w:p w14:paraId="49F4F712" w14:textId="77777777" w:rsidR="00600D44" w:rsidRDefault="00600D44" w:rsidP="00600D44">
      <w:pPr>
        <w:jc w:val="both"/>
        <w:rPr>
          <w:rFonts w:cstheme="minorHAnsi"/>
          <w:b/>
          <w:i/>
          <w:sz w:val="20"/>
          <w:szCs w:val="20"/>
        </w:rPr>
      </w:pPr>
      <w:r w:rsidRPr="00DA2C86">
        <w:rPr>
          <w:rFonts w:cstheme="minorHAnsi"/>
          <w:b/>
          <w:i/>
          <w:sz w:val="20"/>
          <w:szCs w:val="20"/>
        </w:rPr>
        <w:t>………………………………………………………………………………………………………………………”</w:t>
      </w:r>
    </w:p>
    <w:p w14:paraId="55B759F6" w14:textId="77777777" w:rsidR="00600D44" w:rsidRDefault="00600D44" w:rsidP="00600D44">
      <w:pPr>
        <w:jc w:val="both"/>
        <w:rPr>
          <w:rFonts w:ascii="Arial" w:hAnsi="Arial" w:cs="Arial"/>
          <w:b/>
        </w:rPr>
      </w:pPr>
    </w:p>
    <w:p w14:paraId="760305D6" w14:textId="77777777" w:rsidR="00600D44" w:rsidRDefault="00600D44" w:rsidP="00600D44">
      <w:pPr>
        <w:jc w:val="both"/>
        <w:rPr>
          <w:rFonts w:ascii="Arial" w:hAnsi="Arial" w:cs="Arial"/>
          <w:bCs/>
        </w:rPr>
      </w:pPr>
      <w:r w:rsidRPr="00127F5A">
        <w:rPr>
          <w:rFonts w:ascii="Arial" w:hAnsi="Arial" w:cs="Arial"/>
          <w:b/>
          <w:bCs/>
          <w:sz w:val="28"/>
          <w:szCs w:val="28"/>
        </w:rPr>
        <w:t>11.-</w:t>
      </w:r>
      <w:r>
        <w:rPr>
          <w:rFonts w:ascii="Arial" w:hAnsi="Arial" w:cs="Arial"/>
          <w:bCs/>
        </w:rPr>
        <w:t xml:space="preserve"> </w:t>
      </w:r>
      <w:r w:rsidRPr="008934FE">
        <w:rPr>
          <w:rFonts w:ascii="Arial" w:hAnsi="Arial" w:cs="Arial"/>
          <w:bCs/>
        </w:rPr>
        <w:t>De conformidad a lo estipulado por los artículos 87 y 90 del Reglamento del Gobierno y de la Administración pública del Ayuntamiento Constitucional de San Pedro Tlaquepaque se llevó a cabo la Sesión de la Comisión de Hacienda, Patrimonio y Presupuesto, con el objeto de analizar, estudiar y formular el presente Dictamen de conformidad con las siguientes</w:t>
      </w:r>
      <w:r>
        <w:rPr>
          <w:rFonts w:ascii="Arial" w:hAnsi="Arial" w:cs="Arial"/>
          <w:bCs/>
        </w:rPr>
        <w:t>:</w:t>
      </w:r>
    </w:p>
    <w:p w14:paraId="6D03C9EB" w14:textId="77777777" w:rsidR="00600D44" w:rsidRDefault="00600D44" w:rsidP="00600D44">
      <w:pPr>
        <w:jc w:val="both"/>
        <w:rPr>
          <w:rFonts w:ascii="Arial" w:hAnsi="Arial" w:cs="Arial"/>
          <w:bCs/>
        </w:rPr>
      </w:pPr>
    </w:p>
    <w:p w14:paraId="45661ADB" w14:textId="77777777" w:rsidR="00600D44" w:rsidRDefault="00600D44" w:rsidP="00600D44">
      <w:pPr>
        <w:jc w:val="both"/>
        <w:rPr>
          <w:rFonts w:ascii="Arial" w:eastAsia="Malgun Gothic" w:hAnsi="Arial" w:cs="Arial"/>
          <w:lang w:val="es-ES"/>
        </w:rPr>
      </w:pPr>
    </w:p>
    <w:p w14:paraId="79211F58" w14:textId="77777777" w:rsidR="00600D44" w:rsidRPr="00C27E38" w:rsidRDefault="00600D44" w:rsidP="00600D44">
      <w:pPr>
        <w:ind w:left="360"/>
        <w:jc w:val="center"/>
        <w:rPr>
          <w:rFonts w:ascii="Arial" w:eastAsia="Malgun Gothic" w:hAnsi="Arial" w:cs="Arial"/>
          <w:b/>
          <w:sz w:val="28"/>
          <w:szCs w:val="28"/>
          <w:lang w:val="es-ES"/>
        </w:rPr>
      </w:pPr>
      <w:r w:rsidRPr="00C27E38">
        <w:rPr>
          <w:rFonts w:ascii="Arial" w:eastAsia="Malgun Gothic" w:hAnsi="Arial" w:cs="Arial"/>
          <w:b/>
          <w:sz w:val="28"/>
          <w:szCs w:val="28"/>
          <w:lang w:val="es-ES"/>
        </w:rPr>
        <w:t>C</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O</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N</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S</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I</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D</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E</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R</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A</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C</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I</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O</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N</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E</w:t>
      </w:r>
      <w:r>
        <w:rPr>
          <w:rFonts w:ascii="Arial" w:eastAsia="Malgun Gothic" w:hAnsi="Arial" w:cs="Arial"/>
          <w:b/>
          <w:sz w:val="28"/>
          <w:szCs w:val="28"/>
          <w:lang w:val="es-ES"/>
        </w:rPr>
        <w:t xml:space="preserve"> </w:t>
      </w:r>
      <w:r w:rsidRPr="00C27E38">
        <w:rPr>
          <w:rFonts w:ascii="Arial" w:eastAsia="Malgun Gothic" w:hAnsi="Arial" w:cs="Arial"/>
          <w:b/>
          <w:sz w:val="28"/>
          <w:szCs w:val="28"/>
          <w:lang w:val="es-ES"/>
        </w:rPr>
        <w:t>S</w:t>
      </w:r>
    </w:p>
    <w:p w14:paraId="06BC605E" w14:textId="77777777" w:rsidR="00600D44" w:rsidRDefault="00600D44" w:rsidP="00600D44">
      <w:pPr>
        <w:jc w:val="both"/>
        <w:rPr>
          <w:rFonts w:ascii="Arial" w:eastAsia="Malgun Gothic" w:hAnsi="Arial" w:cs="Arial"/>
          <w:lang w:val="es-ES"/>
        </w:rPr>
      </w:pPr>
    </w:p>
    <w:p w14:paraId="03C9B11F" w14:textId="77777777" w:rsidR="00600D44" w:rsidRPr="000C30DD" w:rsidRDefault="00600D44" w:rsidP="00600D44">
      <w:pPr>
        <w:autoSpaceDE w:val="0"/>
        <w:autoSpaceDN w:val="0"/>
        <w:adjustRightInd w:val="0"/>
        <w:jc w:val="both"/>
        <w:rPr>
          <w:rFonts w:ascii="Arial" w:hAnsi="Arial" w:cs="Arial"/>
        </w:rPr>
      </w:pPr>
      <w:r w:rsidRPr="006345BE">
        <w:rPr>
          <w:rFonts w:ascii="Arial" w:hAnsi="Arial" w:cs="Arial"/>
          <w:b/>
          <w:bCs/>
          <w:sz w:val="28"/>
          <w:szCs w:val="28"/>
        </w:rPr>
        <w:t>I.-</w:t>
      </w:r>
      <w:r w:rsidRPr="000C30DD">
        <w:rPr>
          <w:rFonts w:ascii="Arial" w:hAnsi="Arial" w:cs="Arial"/>
        </w:rPr>
        <w:t xml:space="preserve"> </w:t>
      </w:r>
      <w:r>
        <w:rPr>
          <w:rFonts w:ascii="Arial" w:hAnsi="Arial" w:cs="Arial"/>
        </w:rPr>
        <w:t>L</w:t>
      </w:r>
      <w:r w:rsidRPr="000C30DD">
        <w:rPr>
          <w:rFonts w:ascii="Arial" w:hAnsi="Arial" w:cs="Arial"/>
        </w:rPr>
        <w:t>a Constitución Política del Estado de Jalisco en su Artículo 77 establece las áreas de competencia para aprobar de acuerdo con las leyes en materia municipal que expida el Congreso del Estado, los reglamentos y disposiciones administrativas que fueren necesarios. Asimismo, el Artículo 80 otorga a los Ayuntamientos las mismas facultades que el artículo 115 de la Constitución Política de los Estados Unidos Mexicanos para la planeación y el control territorial en materia de asentamientos humanos.</w:t>
      </w:r>
    </w:p>
    <w:p w14:paraId="6B9CA3DD" w14:textId="77777777" w:rsidR="00600D44" w:rsidRDefault="00600D44" w:rsidP="00600D44">
      <w:pPr>
        <w:autoSpaceDE w:val="0"/>
        <w:autoSpaceDN w:val="0"/>
        <w:adjustRightInd w:val="0"/>
        <w:jc w:val="both"/>
        <w:rPr>
          <w:rFonts w:ascii="Arial" w:hAnsi="Arial" w:cs="Arial"/>
        </w:rPr>
      </w:pPr>
    </w:p>
    <w:p w14:paraId="73473890" w14:textId="77777777" w:rsidR="00600D44" w:rsidRDefault="00600D44" w:rsidP="00600D44">
      <w:pPr>
        <w:autoSpaceDE w:val="0"/>
        <w:autoSpaceDN w:val="0"/>
        <w:adjustRightInd w:val="0"/>
        <w:jc w:val="both"/>
        <w:rPr>
          <w:rFonts w:ascii="Arial" w:hAnsi="Arial" w:cs="Arial"/>
        </w:rPr>
      </w:pPr>
      <w:r>
        <w:rPr>
          <w:rFonts w:ascii="Arial" w:eastAsia="Malgun Gothic" w:hAnsi="Arial" w:cs="Arial"/>
          <w:b/>
          <w:bCs/>
          <w:sz w:val="28"/>
          <w:szCs w:val="28"/>
        </w:rPr>
        <w:t>I</w:t>
      </w:r>
      <w:r w:rsidRPr="006345BE">
        <w:rPr>
          <w:rFonts w:ascii="Arial" w:eastAsia="Malgun Gothic" w:hAnsi="Arial" w:cs="Arial"/>
          <w:b/>
          <w:bCs/>
          <w:sz w:val="28"/>
          <w:szCs w:val="28"/>
        </w:rPr>
        <w:t>I.-</w:t>
      </w:r>
      <w:r>
        <w:rPr>
          <w:rFonts w:ascii="Arial" w:hAnsi="Arial" w:cs="Arial"/>
        </w:rPr>
        <w:t>L</w:t>
      </w:r>
      <w:r w:rsidRPr="000C30DD">
        <w:rPr>
          <w:rFonts w:ascii="Arial" w:hAnsi="Arial" w:cs="Arial"/>
        </w:rPr>
        <w:t xml:space="preserve">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w:t>
      </w:r>
      <w:r w:rsidRPr="000C30DD">
        <w:rPr>
          <w:rFonts w:ascii="Arial" w:hAnsi="Arial" w:cs="Arial"/>
        </w:rPr>
        <w:lastRenderedPageBreak/>
        <w:t>y limitaciones establecidas en la Constitución Política de los Estados Unidos Mexicanos y en lo particular del Estado.</w:t>
      </w:r>
    </w:p>
    <w:p w14:paraId="0E51E014" w14:textId="77777777" w:rsidR="00600D44" w:rsidRPr="00FB0236" w:rsidRDefault="00600D44" w:rsidP="00600D44">
      <w:pPr>
        <w:autoSpaceDE w:val="0"/>
        <w:autoSpaceDN w:val="0"/>
        <w:adjustRightInd w:val="0"/>
        <w:jc w:val="both"/>
        <w:rPr>
          <w:rFonts w:ascii="Arial" w:eastAsia="Malgun Gothic" w:hAnsi="Arial" w:cs="Arial"/>
        </w:rPr>
      </w:pPr>
    </w:p>
    <w:p w14:paraId="760E2B2A" w14:textId="77777777" w:rsidR="00600D44" w:rsidRDefault="00600D44" w:rsidP="00600D44">
      <w:pPr>
        <w:autoSpaceDE w:val="0"/>
        <w:autoSpaceDN w:val="0"/>
        <w:adjustRightInd w:val="0"/>
        <w:jc w:val="both"/>
        <w:rPr>
          <w:rFonts w:ascii="Arial" w:eastAsia="Malgun Gothic" w:hAnsi="Arial" w:cs="Arial"/>
        </w:rPr>
      </w:pPr>
      <w:r>
        <w:rPr>
          <w:rFonts w:ascii="Arial" w:eastAsia="Malgun Gothic" w:hAnsi="Arial" w:cs="Arial"/>
          <w:b/>
          <w:bCs/>
          <w:sz w:val="28"/>
          <w:szCs w:val="28"/>
        </w:rPr>
        <w:t>I</w:t>
      </w:r>
      <w:r w:rsidRPr="000C3AFD">
        <w:rPr>
          <w:rFonts w:ascii="Arial" w:eastAsia="Malgun Gothic" w:hAnsi="Arial" w:cs="Arial"/>
          <w:b/>
          <w:bCs/>
          <w:sz w:val="28"/>
          <w:szCs w:val="28"/>
        </w:rPr>
        <w:t>II.-</w:t>
      </w:r>
      <w:r>
        <w:rPr>
          <w:rFonts w:ascii="Arial" w:eastAsia="Malgun Gothic" w:hAnsi="Arial" w:cs="Arial"/>
        </w:rPr>
        <w:t xml:space="preserve"> </w:t>
      </w:r>
      <w:r w:rsidRPr="00FB0236">
        <w:rPr>
          <w:rFonts w:ascii="Arial" w:eastAsia="Malgun Gothic" w:hAnsi="Arial" w:cs="Arial"/>
        </w:rPr>
        <w:t>Cada Municipio es gobernado por un Ayuntamiento de elección popular y se integra</w:t>
      </w:r>
      <w:r>
        <w:rPr>
          <w:rFonts w:ascii="Arial" w:eastAsia="Malgun Gothic" w:hAnsi="Arial" w:cs="Arial"/>
        </w:rPr>
        <w:t xml:space="preserve"> </w:t>
      </w:r>
      <w:r w:rsidRPr="00FB0236">
        <w:rPr>
          <w:rFonts w:ascii="Arial" w:eastAsia="Malgun Gothic" w:hAnsi="Arial" w:cs="Arial"/>
        </w:rPr>
        <w:t xml:space="preserve">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189AEA8A" w14:textId="77777777" w:rsidR="00600D44" w:rsidRPr="00FB0236" w:rsidRDefault="00600D44" w:rsidP="00600D44">
      <w:pPr>
        <w:autoSpaceDE w:val="0"/>
        <w:autoSpaceDN w:val="0"/>
        <w:adjustRightInd w:val="0"/>
        <w:jc w:val="both"/>
        <w:rPr>
          <w:rFonts w:ascii="Arial" w:eastAsia="Malgun Gothic" w:hAnsi="Arial" w:cs="Arial"/>
        </w:rPr>
      </w:pPr>
    </w:p>
    <w:p w14:paraId="0A24626A" w14:textId="77777777" w:rsidR="00600D44" w:rsidRDefault="00600D44" w:rsidP="00600D44">
      <w:pPr>
        <w:jc w:val="both"/>
        <w:rPr>
          <w:rFonts w:ascii="Arial" w:hAnsi="Arial" w:cs="Arial"/>
          <w:iCs/>
        </w:rPr>
      </w:pPr>
      <w:r w:rsidRPr="000C3AFD">
        <w:rPr>
          <w:rFonts w:ascii="Arial" w:eastAsia="Malgun Gothic" w:hAnsi="Arial" w:cs="Arial"/>
          <w:b/>
          <w:sz w:val="28"/>
          <w:szCs w:val="28"/>
        </w:rPr>
        <w:t>I</w:t>
      </w:r>
      <w:r>
        <w:rPr>
          <w:rFonts w:ascii="Arial" w:eastAsia="Malgun Gothic" w:hAnsi="Arial" w:cs="Arial"/>
          <w:b/>
          <w:sz w:val="28"/>
          <w:szCs w:val="28"/>
        </w:rPr>
        <w:t>V</w:t>
      </w:r>
      <w:r w:rsidRPr="000C3AFD">
        <w:rPr>
          <w:rFonts w:ascii="Arial" w:eastAsia="Malgun Gothic" w:hAnsi="Arial" w:cs="Arial"/>
          <w:b/>
          <w:sz w:val="28"/>
          <w:szCs w:val="28"/>
        </w:rPr>
        <w:t>.</w:t>
      </w:r>
      <w:r w:rsidRPr="00FB0236">
        <w:rPr>
          <w:rFonts w:ascii="Arial" w:eastAsia="Malgun Gothic" w:hAnsi="Arial" w:cs="Arial"/>
          <w:b/>
        </w:rPr>
        <w:t xml:space="preserve">- </w:t>
      </w:r>
      <w:r>
        <w:rPr>
          <w:rFonts w:ascii="Arial" w:hAnsi="Arial" w:cs="Arial"/>
        </w:rPr>
        <w:t xml:space="preserve">En el </w:t>
      </w:r>
      <w:r w:rsidRPr="006856E4">
        <w:rPr>
          <w:rFonts w:ascii="Arial" w:hAnsi="Arial" w:cs="Arial"/>
          <w:iCs/>
        </w:rPr>
        <w:t xml:space="preserve">CAPÍTULO VI denominado DEL COMODATO. Artículo 90 del Reglamento de Patrimonio Municipal de Tlaquepaque Señala que: </w:t>
      </w:r>
    </w:p>
    <w:p w14:paraId="30E02B6A" w14:textId="77777777" w:rsidR="00600D44" w:rsidRDefault="00600D44" w:rsidP="00600D44">
      <w:pPr>
        <w:jc w:val="both"/>
        <w:rPr>
          <w:rFonts w:ascii="Arial" w:hAnsi="Arial" w:cs="Arial"/>
          <w:iCs/>
        </w:rPr>
      </w:pPr>
    </w:p>
    <w:p w14:paraId="22EE501C" w14:textId="77777777" w:rsidR="00600D44" w:rsidRPr="002C6539" w:rsidRDefault="00600D44" w:rsidP="00600D44">
      <w:pPr>
        <w:jc w:val="both"/>
        <w:rPr>
          <w:rFonts w:cstheme="minorHAnsi"/>
          <w:i/>
          <w:iCs/>
          <w:sz w:val="20"/>
          <w:szCs w:val="20"/>
        </w:rPr>
      </w:pPr>
      <w:r w:rsidRPr="002C6539">
        <w:rPr>
          <w:rFonts w:cstheme="minorHAnsi"/>
          <w:i/>
          <w:iCs/>
          <w:sz w:val="20"/>
          <w:szCs w:val="20"/>
        </w:rPr>
        <w:t xml:space="preserve">“… el comodato de bienes sólo procede en los siguientes casos: </w:t>
      </w:r>
    </w:p>
    <w:p w14:paraId="2B840A68" w14:textId="77777777" w:rsidR="00600D44" w:rsidRPr="002C6539" w:rsidRDefault="00600D44" w:rsidP="00600D44">
      <w:pPr>
        <w:jc w:val="both"/>
        <w:rPr>
          <w:rFonts w:cstheme="minorHAnsi"/>
          <w:i/>
          <w:iCs/>
          <w:sz w:val="20"/>
          <w:szCs w:val="20"/>
        </w:rPr>
      </w:pPr>
    </w:p>
    <w:p w14:paraId="038FEF28" w14:textId="77777777" w:rsidR="00600D44" w:rsidRPr="002C6539" w:rsidRDefault="00600D44" w:rsidP="00EF18EA">
      <w:pPr>
        <w:numPr>
          <w:ilvl w:val="0"/>
          <w:numId w:val="2"/>
        </w:numPr>
        <w:jc w:val="both"/>
        <w:rPr>
          <w:rFonts w:cstheme="minorHAnsi"/>
          <w:i/>
          <w:sz w:val="20"/>
          <w:szCs w:val="20"/>
        </w:rPr>
      </w:pPr>
      <w:r w:rsidRPr="002C6539">
        <w:rPr>
          <w:rFonts w:cstheme="minorHAnsi"/>
          <w:i/>
          <w:sz w:val="20"/>
          <w:szCs w:val="20"/>
        </w:rPr>
        <w:t xml:space="preserve">Cuando se otorgue a una entidad pública para beneficio de la población; </w:t>
      </w:r>
    </w:p>
    <w:p w14:paraId="43D68DEC" w14:textId="77777777" w:rsidR="00600D44" w:rsidRPr="002C6539" w:rsidRDefault="00600D44" w:rsidP="00EF18EA">
      <w:pPr>
        <w:numPr>
          <w:ilvl w:val="0"/>
          <w:numId w:val="2"/>
        </w:numPr>
        <w:jc w:val="both"/>
        <w:rPr>
          <w:rFonts w:cstheme="minorHAnsi"/>
          <w:i/>
          <w:sz w:val="20"/>
          <w:szCs w:val="20"/>
        </w:rPr>
      </w:pPr>
      <w:r w:rsidRPr="002C6539">
        <w:rPr>
          <w:rFonts w:cstheme="minorHAnsi"/>
          <w:i/>
          <w:sz w:val="20"/>
          <w:szCs w:val="20"/>
        </w:rPr>
        <w:t>Cuando se otorgue a una persona jurídica o física con fines de asistencia social o la prestación de un servicio de beneficio común sin fines lucrativos.</w:t>
      </w:r>
    </w:p>
    <w:p w14:paraId="190F8003" w14:textId="77777777" w:rsidR="00600D44" w:rsidRPr="002C6539" w:rsidRDefault="00600D44" w:rsidP="00600D44">
      <w:pPr>
        <w:jc w:val="both"/>
        <w:rPr>
          <w:rFonts w:cstheme="minorHAnsi"/>
          <w:i/>
          <w:sz w:val="20"/>
          <w:szCs w:val="20"/>
        </w:rPr>
      </w:pPr>
    </w:p>
    <w:p w14:paraId="02AEAE70" w14:textId="77777777" w:rsidR="00600D44" w:rsidRPr="002C6539" w:rsidRDefault="00600D44" w:rsidP="00600D44">
      <w:pPr>
        <w:jc w:val="both"/>
        <w:rPr>
          <w:rFonts w:cstheme="minorHAnsi"/>
          <w:bCs/>
          <w:i/>
          <w:sz w:val="20"/>
          <w:szCs w:val="20"/>
        </w:rPr>
      </w:pPr>
      <w:r w:rsidRPr="002C6539">
        <w:rPr>
          <w:rFonts w:cstheme="minorHAnsi"/>
          <w:b/>
          <w:bCs/>
          <w:i/>
          <w:sz w:val="20"/>
          <w:szCs w:val="20"/>
        </w:rPr>
        <w:t>Artículo 92.</w:t>
      </w:r>
      <w:r w:rsidRPr="002C6539">
        <w:rPr>
          <w:rFonts w:cstheme="minorHAnsi"/>
          <w:bCs/>
          <w:i/>
          <w:sz w:val="20"/>
          <w:szCs w:val="20"/>
        </w:rPr>
        <w:t xml:space="preserve"> </w:t>
      </w:r>
      <w:r w:rsidRPr="002C6539">
        <w:rPr>
          <w:rFonts w:cstheme="minorHAnsi"/>
          <w:i/>
          <w:sz w:val="20"/>
          <w:szCs w:val="20"/>
        </w:rPr>
        <w:t xml:space="preserve">La Comisión de Patrimonio en el dictamen que apruebe el otorgamiento del comodato, debe incluir la siguiente información: </w:t>
      </w:r>
    </w:p>
    <w:p w14:paraId="0266ACC6" w14:textId="77777777" w:rsidR="00600D44" w:rsidRPr="002C6539" w:rsidRDefault="00600D44" w:rsidP="00EF18EA">
      <w:pPr>
        <w:numPr>
          <w:ilvl w:val="0"/>
          <w:numId w:val="3"/>
        </w:numPr>
        <w:jc w:val="both"/>
        <w:rPr>
          <w:rFonts w:cstheme="minorHAnsi"/>
          <w:i/>
          <w:sz w:val="20"/>
          <w:szCs w:val="20"/>
        </w:rPr>
      </w:pPr>
      <w:r w:rsidRPr="002C6539">
        <w:rPr>
          <w:rFonts w:cstheme="minorHAnsi"/>
          <w:i/>
          <w:sz w:val="20"/>
          <w:szCs w:val="20"/>
        </w:rPr>
        <w:t xml:space="preserve">Descripción detallada del bien objeto del comodato; </w:t>
      </w:r>
    </w:p>
    <w:p w14:paraId="37FED03F" w14:textId="77777777" w:rsidR="00600D44" w:rsidRPr="002C6539" w:rsidRDefault="00600D44" w:rsidP="00EF18EA">
      <w:pPr>
        <w:numPr>
          <w:ilvl w:val="0"/>
          <w:numId w:val="3"/>
        </w:numPr>
        <w:jc w:val="both"/>
        <w:rPr>
          <w:rFonts w:cstheme="minorHAnsi"/>
          <w:i/>
          <w:sz w:val="20"/>
          <w:szCs w:val="20"/>
        </w:rPr>
      </w:pPr>
      <w:r w:rsidRPr="002C6539">
        <w:rPr>
          <w:rFonts w:cstheme="minorHAnsi"/>
          <w:i/>
          <w:sz w:val="20"/>
          <w:szCs w:val="20"/>
        </w:rPr>
        <w:t xml:space="preserve">Uso del bien </w:t>
      </w:r>
      <w:proofErr w:type="spellStart"/>
      <w:r w:rsidRPr="002C6539">
        <w:rPr>
          <w:rFonts w:cstheme="minorHAnsi"/>
          <w:i/>
          <w:sz w:val="20"/>
          <w:szCs w:val="20"/>
        </w:rPr>
        <w:t>comodatado</w:t>
      </w:r>
      <w:proofErr w:type="spellEnd"/>
      <w:r w:rsidRPr="002C6539">
        <w:rPr>
          <w:rFonts w:cstheme="minorHAnsi"/>
          <w:i/>
          <w:sz w:val="20"/>
          <w:szCs w:val="20"/>
        </w:rPr>
        <w:t xml:space="preserve">; </w:t>
      </w:r>
    </w:p>
    <w:p w14:paraId="4587C0B9" w14:textId="77777777" w:rsidR="00600D44" w:rsidRPr="002C6539" w:rsidRDefault="00600D44" w:rsidP="00EF18EA">
      <w:pPr>
        <w:numPr>
          <w:ilvl w:val="0"/>
          <w:numId w:val="3"/>
        </w:numPr>
        <w:jc w:val="both"/>
        <w:rPr>
          <w:rFonts w:cstheme="minorHAnsi"/>
          <w:i/>
          <w:sz w:val="20"/>
          <w:szCs w:val="20"/>
        </w:rPr>
      </w:pPr>
      <w:r w:rsidRPr="002C6539">
        <w:rPr>
          <w:rFonts w:cstheme="minorHAnsi"/>
          <w:i/>
          <w:sz w:val="20"/>
          <w:szCs w:val="20"/>
        </w:rPr>
        <w:t xml:space="preserve">Duración del mismo; </w:t>
      </w:r>
    </w:p>
    <w:p w14:paraId="03F9421E" w14:textId="77777777" w:rsidR="00600D44" w:rsidRPr="002C6539" w:rsidRDefault="00600D44" w:rsidP="00EF18EA">
      <w:pPr>
        <w:numPr>
          <w:ilvl w:val="0"/>
          <w:numId w:val="3"/>
        </w:numPr>
        <w:jc w:val="both"/>
        <w:rPr>
          <w:rFonts w:cstheme="minorHAnsi"/>
          <w:i/>
          <w:sz w:val="20"/>
          <w:szCs w:val="20"/>
        </w:rPr>
      </w:pPr>
      <w:r w:rsidRPr="002C6539">
        <w:rPr>
          <w:rFonts w:cstheme="minorHAnsi"/>
          <w:i/>
          <w:sz w:val="20"/>
          <w:szCs w:val="20"/>
        </w:rPr>
        <w:t>Causas de rescisión.</w:t>
      </w:r>
    </w:p>
    <w:p w14:paraId="0C6A2243" w14:textId="77777777" w:rsidR="00600D44" w:rsidRPr="002C6539" w:rsidRDefault="00600D44" w:rsidP="00600D44">
      <w:pPr>
        <w:ind w:left="709"/>
        <w:jc w:val="both"/>
        <w:rPr>
          <w:rFonts w:cstheme="minorHAnsi"/>
          <w:i/>
          <w:sz w:val="20"/>
          <w:szCs w:val="20"/>
        </w:rPr>
      </w:pPr>
    </w:p>
    <w:p w14:paraId="5EB12201" w14:textId="77777777" w:rsidR="00600D44" w:rsidRPr="002C6539" w:rsidRDefault="00600D44" w:rsidP="00600D44">
      <w:pPr>
        <w:jc w:val="both"/>
        <w:rPr>
          <w:rFonts w:cstheme="minorHAnsi"/>
          <w:bCs/>
          <w:i/>
          <w:sz w:val="20"/>
          <w:szCs w:val="20"/>
        </w:rPr>
      </w:pPr>
      <w:r w:rsidRPr="002C6539">
        <w:rPr>
          <w:rFonts w:cstheme="minorHAnsi"/>
          <w:b/>
          <w:bCs/>
          <w:i/>
          <w:sz w:val="20"/>
          <w:szCs w:val="20"/>
        </w:rPr>
        <w:t>Artículo 93.</w:t>
      </w:r>
      <w:r w:rsidRPr="002C6539">
        <w:rPr>
          <w:rFonts w:cstheme="minorHAnsi"/>
          <w:bCs/>
          <w:i/>
          <w:sz w:val="20"/>
          <w:szCs w:val="20"/>
        </w:rPr>
        <w:t xml:space="preserve"> Son causas de rescisión del comodato las siguientes:</w:t>
      </w:r>
    </w:p>
    <w:p w14:paraId="4C726D02" w14:textId="77777777" w:rsidR="00600D44" w:rsidRPr="002C6539" w:rsidRDefault="00600D44" w:rsidP="00EF18EA">
      <w:pPr>
        <w:pStyle w:val="Prrafodelista"/>
        <w:numPr>
          <w:ilvl w:val="0"/>
          <w:numId w:val="4"/>
        </w:numPr>
        <w:jc w:val="both"/>
        <w:rPr>
          <w:rFonts w:eastAsia="Malgun Gothic" w:cstheme="minorHAnsi"/>
          <w:i/>
          <w:sz w:val="20"/>
          <w:szCs w:val="20"/>
        </w:rPr>
      </w:pPr>
      <w:r w:rsidRPr="002C6539">
        <w:rPr>
          <w:rFonts w:eastAsia="Malgun Gothic" w:cstheme="minorHAnsi"/>
          <w:i/>
          <w:sz w:val="20"/>
          <w:szCs w:val="20"/>
        </w:rPr>
        <w:t xml:space="preserve"> Cuando el bien no se use para el fin por el cual fue otorgado</w:t>
      </w:r>
    </w:p>
    <w:p w14:paraId="5CCCCE1A" w14:textId="77777777" w:rsidR="00600D44" w:rsidRPr="002C6539" w:rsidRDefault="00600D44" w:rsidP="00EF18EA">
      <w:pPr>
        <w:pStyle w:val="Prrafodelista"/>
        <w:numPr>
          <w:ilvl w:val="0"/>
          <w:numId w:val="4"/>
        </w:numPr>
        <w:jc w:val="both"/>
        <w:rPr>
          <w:rFonts w:eastAsia="Malgun Gothic" w:cstheme="minorHAnsi"/>
          <w:i/>
          <w:sz w:val="20"/>
          <w:szCs w:val="20"/>
        </w:rPr>
      </w:pPr>
      <w:r w:rsidRPr="002C6539">
        <w:rPr>
          <w:rFonts w:eastAsia="Malgun Gothic" w:cstheme="minorHAnsi"/>
          <w:i/>
          <w:sz w:val="20"/>
          <w:szCs w:val="20"/>
        </w:rPr>
        <w:t xml:space="preserve"> Cuando se cobre alguna cuota o tarifa sin la autorización previa por el Ayuntamiento.</w:t>
      </w:r>
    </w:p>
    <w:p w14:paraId="380B9642" w14:textId="77777777" w:rsidR="00600D44" w:rsidRPr="002C6539" w:rsidRDefault="00600D44" w:rsidP="00EF18EA">
      <w:pPr>
        <w:pStyle w:val="Prrafodelista"/>
        <w:numPr>
          <w:ilvl w:val="0"/>
          <w:numId w:val="4"/>
        </w:numPr>
        <w:jc w:val="both"/>
        <w:rPr>
          <w:rFonts w:eastAsia="Malgun Gothic" w:cstheme="minorHAnsi"/>
          <w:i/>
          <w:sz w:val="20"/>
          <w:szCs w:val="20"/>
        </w:rPr>
      </w:pPr>
      <w:r w:rsidRPr="002C6539">
        <w:rPr>
          <w:rFonts w:eastAsia="Malgun Gothic" w:cstheme="minorHAnsi"/>
          <w:i/>
          <w:sz w:val="20"/>
          <w:szCs w:val="20"/>
        </w:rPr>
        <w:t xml:space="preserve"> Cuando se transfiera el uso o goce del bien a persona distinta al comodatario; o</w:t>
      </w:r>
    </w:p>
    <w:p w14:paraId="2F904183" w14:textId="77777777" w:rsidR="00600D44" w:rsidRPr="002C6539" w:rsidRDefault="00600D44" w:rsidP="00EF18EA">
      <w:pPr>
        <w:pStyle w:val="Prrafodelista"/>
        <w:numPr>
          <w:ilvl w:val="0"/>
          <w:numId w:val="4"/>
        </w:numPr>
        <w:jc w:val="both"/>
        <w:rPr>
          <w:rFonts w:eastAsia="Malgun Gothic" w:cstheme="minorHAnsi"/>
          <w:i/>
          <w:sz w:val="20"/>
          <w:szCs w:val="20"/>
        </w:rPr>
      </w:pPr>
      <w:r w:rsidRPr="002C6539">
        <w:rPr>
          <w:rFonts w:eastAsia="Malgun Gothic" w:cstheme="minorHAnsi"/>
          <w:i/>
          <w:sz w:val="20"/>
          <w:szCs w:val="20"/>
        </w:rPr>
        <w:t>Cuando el Ayuntamiento necesite disponer del bien.</w:t>
      </w:r>
    </w:p>
    <w:p w14:paraId="4C2E08C5" w14:textId="77777777" w:rsidR="00600D44" w:rsidRDefault="00600D44" w:rsidP="00600D44">
      <w:pPr>
        <w:jc w:val="both"/>
        <w:rPr>
          <w:rFonts w:cstheme="minorHAnsi"/>
          <w:bCs/>
          <w:i/>
          <w:sz w:val="20"/>
          <w:szCs w:val="20"/>
        </w:rPr>
      </w:pPr>
      <w:r w:rsidRPr="002C6539">
        <w:rPr>
          <w:rFonts w:cstheme="minorHAnsi"/>
          <w:b/>
          <w:bCs/>
          <w:i/>
          <w:sz w:val="20"/>
          <w:szCs w:val="20"/>
        </w:rPr>
        <w:t>Artículo 94.</w:t>
      </w:r>
      <w:r w:rsidRPr="002C6539">
        <w:rPr>
          <w:rFonts w:cstheme="minorHAnsi"/>
          <w:bCs/>
          <w:i/>
          <w:sz w:val="20"/>
          <w:szCs w:val="20"/>
        </w:rPr>
        <w:t xml:space="preserve"> El Ayuntamiento puede verificar en cualquier momento la situación y uso del bien otorgado, sin necesidad de una notificación previa</w:t>
      </w:r>
      <w:r>
        <w:rPr>
          <w:rFonts w:cstheme="minorHAnsi"/>
          <w:bCs/>
          <w:i/>
          <w:sz w:val="20"/>
          <w:szCs w:val="20"/>
        </w:rPr>
        <w:t>”</w:t>
      </w:r>
      <w:r w:rsidRPr="002C6539">
        <w:rPr>
          <w:rFonts w:cstheme="minorHAnsi"/>
          <w:bCs/>
          <w:i/>
          <w:sz w:val="20"/>
          <w:szCs w:val="20"/>
        </w:rPr>
        <w:t>.</w:t>
      </w:r>
    </w:p>
    <w:p w14:paraId="1D1340AA" w14:textId="77777777" w:rsidR="00600D44" w:rsidRDefault="00600D44" w:rsidP="00600D44">
      <w:pPr>
        <w:jc w:val="both"/>
        <w:rPr>
          <w:rFonts w:cstheme="minorHAnsi"/>
          <w:bCs/>
          <w:i/>
          <w:sz w:val="20"/>
          <w:szCs w:val="20"/>
        </w:rPr>
      </w:pPr>
    </w:p>
    <w:p w14:paraId="06A47E19" w14:textId="77777777" w:rsidR="00600D44" w:rsidRDefault="00600D44" w:rsidP="00600D44">
      <w:pPr>
        <w:autoSpaceDE w:val="0"/>
        <w:autoSpaceDN w:val="0"/>
        <w:adjustRightInd w:val="0"/>
        <w:jc w:val="both"/>
        <w:rPr>
          <w:rFonts w:ascii="Arial" w:eastAsia="Malgun Gothic" w:hAnsi="Arial" w:cs="Arial"/>
        </w:rPr>
      </w:pPr>
      <w:r>
        <w:rPr>
          <w:rFonts w:ascii="Arial" w:hAnsi="Arial" w:cs="Arial"/>
          <w:b/>
          <w:bCs/>
        </w:rPr>
        <w:t xml:space="preserve">V.- </w:t>
      </w:r>
      <w:r>
        <w:rPr>
          <w:rFonts w:ascii="Arial" w:hAnsi="Arial" w:cs="Arial"/>
          <w:bCs/>
          <w:iCs/>
        </w:rPr>
        <w:t>En virtud de lo antes expuesto</w:t>
      </w:r>
      <w:r>
        <w:rPr>
          <w:rFonts w:ascii="Arial" w:hAnsi="Arial" w:cs="Arial"/>
        </w:rPr>
        <w:t xml:space="preserve"> y analizando la</w:t>
      </w:r>
      <w:r w:rsidRPr="008C0D3F">
        <w:rPr>
          <w:rFonts w:ascii="Arial" w:hAnsi="Arial" w:cs="Arial"/>
        </w:rPr>
        <w:t>s Regido</w:t>
      </w:r>
      <w:r>
        <w:rPr>
          <w:rFonts w:ascii="Arial" w:hAnsi="Arial" w:cs="Arial"/>
        </w:rPr>
        <w:t>ras y los Regidores integrantes de la Comisión Edilicia</w:t>
      </w:r>
      <w:r w:rsidRPr="008C0D3F">
        <w:rPr>
          <w:rFonts w:ascii="Arial" w:hAnsi="Arial" w:cs="Arial"/>
        </w:rPr>
        <w:t xml:space="preserve"> de Hacienda, Patrimonio y </w:t>
      </w:r>
      <w:r>
        <w:rPr>
          <w:rFonts w:ascii="Arial" w:hAnsi="Arial" w:cs="Arial"/>
        </w:rPr>
        <w:t xml:space="preserve">Presupuesto </w:t>
      </w:r>
      <w:r>
        <w:rPr>
          <w:rFonts w:ascii="Arial" w:hAnsi="Arial" w:cs="Arial"/>
          <w:bCs/>
          <w:iCs/>
        </w:rPr>
        <w:t>establece</w:t>
      </w:r>
      <w:r w:rsidRPr="008C0D3F">
        <w:rPr>
          <w:rFonts w:ascii="Arial" w:hAnsi="Arial" w:cs="Arial"/>
          <w:bCs/>
          <w:iCs/>
        </w:rPr>
        <w:t xml:space="preserve"> </w:t>
      </w:r>
      <w:r>
        <w:rPr>
          <w:rFonts w:ascii="Arial" w:hAnsi="Arial" w:cs="Arial"/>
          <w:bCs/>
          <w:iCs/>
        </w:rPr>
        <w:t xml:space="preserve">resolver </w:t>
      </w:r>
      <w:r>
        <w:rPr>
          <w:rFonts w:ascii="Arial" w:hAnsi="Arial" w:cs="Arial"/>
          <w:b/>
          <w:bCs/>
          <w:iCs/>
        </w:rPr>
        <w:t xml:space="preserve">procedente </w:t>
      </w:r>
      <w:r>
        <w:rPr>
          <w:rFonts w:ascii="Arial" w:eastAsia="Malgun Gothic" w:hAnsi="Arial" w:cs="Arial"/>
        </w:rPr>
        <w:t xml:space="preserve">el Acuerdo número 0277/2022/TC para </w:t>
      </w:r>
      <w:r>
        <w:rPr>
          <w:rFonts w:ascii="Arial" w:eastAsia="Malgun Gothic" w:hAnsi="Arial" w:cs="Arial"/>
          <w:bCs/>
        </w:rPr>
        <w:t xml:space="preserve">renovar la vigencia por 6 años del </w:t>
      </w:r>
      <w:r w:rsidRPr="00FB0236">
        <w:rPr>
          <w:rFonts w:ascii="Arial" w:eastAsia="Arial Unicode MS" w:hAnsi="Arial" w:cs="Arial"/>
          <w:b/>
          <w:bCs/>
        </w:rPr>
        <w:t>Contrato de Comodato</w:t>
      </w:r>
      <w:r>
        <w:rPr>
          <w:rFonts w:ascii="Arial" w:eastAsia="Arial Unicode MS" w:hAnsi="Arial" w:cs="Arial"/>
          <w:b/>
          <w:bCs/>
        </w:rPr>
        <w:t xml:space="preserve"> con la “Asociación de Condóminos de Jardines de Toluquilla de la vialidad principal denominada Av. Jardines de Toluquilla, A.C</w:t>
      </w:r>
      <w:r w:rsidRPr="00FC25D7">
        <w:rPr>
          <w:rFonts w:ascii="Arial" w:eastAsia="Arial Unicode MS" w:hAnsi="Arial" w:cs="Arial"/>
          <w:b/>
          <w:bCs/>
        </w:rPr>
        <w:t>”, a partir del 1 de octubre de 2021 al 30 de septiembre de 2027;</w:t>
      </w:r>
      <w:r>
        <w:rPr>
          <w:rFonts w:ascii="Arial" w:eastAsia="Arial Unicode MS" w:hAnsi="Arial" w:cs="Arial"/>
          <w:b/>
          <w:bCs/>
        </w:rPr>
        <w:t xml:space="preserve"> así como la construcción de una Caseta de Vigilancia al ingreso.</w:t>
      </w:r>
    </w:p>
    <w:p w14:paraId="6F862B5E" w14:textId="77777777" w:rsidR="00600D44" w:rsidRDefault="00600D44" w:rsidP="00600D44">
      <w:pPr>
        <w:jc w:val="both"/>
        <w:rPr>
          <w:rFonts w:ascii="Arial" w:hAnsi="Arial" w:cs="Arial"/>
          <w:bCs/>
        </w:rPr>
      </w:pPr>
    </w:p>
    <w:p w14:paraId="093AAE63" w14:textId="77777777" w:rsidR="00600D44" w:rsidRDefault="00600D44" w:rsidP="00600D44">
      <w:pPr>
        <w:autoSpaceDE w:val="0"/>
        <w:autoSpaceDN w:val="0"/>
        <w:adjustRightInd w:val="0"/>
        <w:jc w:val="both"/>
        <w:rPr>
          <w:rFonts w:ascii="Arial" w:eastAsia="Malgun Gothic" w:hAnsi="Arial" w:cs="Arial"/>
        </w:rPr>
      </w:pPr>
      <w:r>
        <w:rPr>
          <w:rFonts w:ascii="Arial" w:eastAsia="Malgun Gothic" w:hAnsi="Arial" w:cs="Arial"/>
        </w:rPr>
        <w:t>Lo antes manifestado</w:t>
      </w:r>
      <w:r w:rsidRPr="00243400">
        <w:rPr>
          <w:rFonts w:ascii="Arial" w:eastAsia="Malgun Gothic" w:hAnsi="Arial" w:cs="Arial"/>
        </w:rPr>
        <w:t xml:space="preserve"> </w:t>
      </w:r>
      <w:r w:rsidRPr="00243400">
        <w:rPr>
          <w:rFonts w:ascii="Arial" w:hAnsi="Arial" w:cs="Arial"/>
        </w:rPr>
        <w:t xml:space="preserve">de conformidad </w:t>
      </w:r>
      <w:r w:rsidRPr="004E7AAD">
        <w:rPr>
          <w:rFonts w:ascii="Arial" w:hAnsi="Arial" w:cs="Arial"/>
        </w:rPr>
        <w:t xml:space="preserve">con los artículos 115 fracciones I, II y IV de la Constitución Política de los Estados Unidos Mexicanos; artículos 3, 73 fracciones I y II, 77 fracción II, 88 de la Constitución Política del Estado de Jalisco; artículos 1,2, 3, 36, 37 fracción II, 40 fracción II, 47 fracción V, 49, 50 de la Ley de Gobierno y la Administración Pública Municipal del Estado de Jalisco; </w:t>
      </w:r>
      <w:r>
        <w:rPr>
          <w:rFonts w:ascii="Arial" w:hAnsi="Arial" w:cs="Arial"/>
        </w:rPr>
        <w:t>artículos, 90,92,93,94</w:t>
      </w:r>
      <w:r w:rsidRPr="004E7AAD">
        <w:rPr>
          <w:rFonts w:ascii="Arial" w:hAnsi="Arial" w:cs="Arial"/>
        </w:rPr>
        <w:t xml:space="preserve"> del Reglamento de Patrimonio Municipal,</w:t>
      </w:r>
      <w:r>
        <w:rPr>
          <w:rFonts w:ascii="Arial" w:hAnsi="Arial" w:cs="Arial"/>
        </w:rPr>
        <w:t xml:space="preserve"> y</w:t>
      </w:r>
      <w:r w:rsidRPr="004E7AAD">
        <w:rPr>
          <w:rFonts w:ascii="Arial" w:hAnsi="Arial" w:cs="Arial"/>
        </w:rPr>
        <w:t xml:space="preserve"> artículos 1, 2, 3, 25 fracción XII, 35,36 77,78, 87,88,92 fracción II, 94, 142, 152, 153 y 154 del Reglamento del Gobierno y de la Administración Pública del Ayuntamiento Constitucional de San Pedr</w:t>
      </w:r>
      <w:r>
        <w:rPr>
          <w:rFonts w:ascii="Arial" w:hAnsi="Arial" w:cs="Arial"/>
        </w:rPr>
        <w:t>o Tlaquepaque.</w:t>
      </w:r>
    </w:p>
    <w:p w14:paraId="2B40BB8C" w14:textId="77777777" w:rsidR="00600D44" w:rsidRPr="008934FE" w:rsidRDefault="00600D44" w:rsidP="00600D44">
      <w:pPr>
        <w:jc w:val="both"/>
        <w:rPr>
          <w:rFonts w:ascii="Arial" w:hAnsi="Arial" w:cs="Arial"/>
          <w:bCs/>
        </w:rPr>
      </w:pPr>
    </w:p>
    <w:p w14:paraId="6D67AA72" w14:textId="77777777" w:rsidR="00600D44" w:rsidRPr="00FB0236" w:rsidRDefault="00600D44" w:rsidP="00600D44">
      <w:pPr>
        <w:jc w:val="both"/>
        <w:rPr>
          <w:rFonts w:ascii="Arial" w:eastAsia="Malgun Gothic" w:hAnsi="Arial" w:cs="Arial"/>
          <w:b/>
        </w:rPr>
      </w:pPr>
      <w:r>
        <w:rPr>
          <w:rFonts w:ascii="Arial" w:eastAsia="Arial Unicode MS" w:hAnsi="Arial" w:cs="Arial"/>
        </w:rPr>
        <w:t>En virtud de lo antes expuesto esta Comisión Edilicia de Hacienda Patrimonio y Presupuesto sometemos a la consideración de este Pleno el siguiente punto de:</w:t>
      </w:r>
    </w:p>
    <w:p w14:paraId="3D02C748" w14:textId="77777777" w:rsidR="00600D44" w:rsidRDefault="00600D44" w:rsidP="00600D44">
      <w:pPr>
        <w:autoSpaceDE w:val="0"/>
        <w:autoSpaceDN w:val="0"/>
        <w:adjustRightInd w:val="0"/>
        <w:jc w:val="both"/>
        <w:rPr>
          <w:rFonts w:ascii="Arial" w:eastAsia="Malgun Gothic" w:hAnsi="Arial" w:cs="Arial"/>
        </w:rPr>
      </w:pPr>
    </w:p>
    <w:p w14:paraId="2EA3F657" w14:textId="77777777" w:rsidR="00600D44" w:rsidRPr="00FB0236" w:rsidRDefault="00600D44" w:rsidP="00600D44">
      <w:pPr>
        <w:autoSpaceDE w:val="0"/>
        <w:autoSpaceDN w:val="0"/>
        <w:adjustRightInd w:val="0"/>
        <w:jc w:val="both"/>
        <w:rPr>
          <w:rFonts w:ascii="Arial" w:eastAsia="Malgun Gothic" w:hAnsi="Arial" w:cs="Arial"/>
        </w:rPr>
      </w:pPr>
    </w:p>
    <w:p w14:paraId="632E31A2" w14:textId="77777777" w:rsidR="00600D44" w:rsidRPr="006856E4" w:rsidRDefault="00600D44" w:rsidP="00600D44">
      <w:pPr>
        <w:jc w:val="center"/>
        <w:rPr>
          <w:rFonts w:ascii="Arial" w:eastAsia="Malgun Gothic" w:hAnsi="Arial" w:cs="Arial"/>
          <w:b/>
          <w:sz w:val="28"/>
          <w:szCs w:val="28"/>
        </w:rPr>
      </w:pPr>
      <w:r w:rsidRPr="006856E4">
        <w:rPr>
          <w:rFonts w:ascii="Arial" w:eastAsia="Malgun Gothic" w:hAnsi="Arial" w:cs="Arial"/>
          <w:b/>
          <w:sz w:val="28"/>
          <w:szCs w:val="28"/>
        </w:rPr>
        <w:t>ACUERDO:</w:t>
      </w:r>
    </w:p>
    <w:p w14:paraId="7E32FF5F" w14:textId="77777777" w:rsidR="00600D44" w:rsidRDefault="00600D44" w:rsidP="00600D44">
      <w:pPr>
        <w:jc w:val="both"/>
        <w:rPr>
          <w:rFonts w:ascii="Arial" w:eastAsia="Malgun Gothic" w:hAnsi="Arial" w:cs="Arial"/>
          <w:b/>
        </w:rPr>
      </w:pPr>
    </w:p>
    <w:p w14:paraId="057BD275" w14:textId="77777777" w:rsidR="00600D44" w:rsidRPr="00FB0236" w:rsidRDefault="00600D44" w:rsidP="00600D44">
      <w:pPr>
        <w:jc w:val="both"/>
        <w:rPr>
          <w:rFonts w:ascii="Arial" w:eastAsia="Malgun Gothic" w:hAnsi="Arial" w:cs="Arial"/>
          <w:b/>
        </w:rPr>
      </w:pPr>
    </w:p>
    <w:p w14:paraId="7A457831" w14:textId="77777777" w:rsidR="00600D44" w:rsidRPr="00FB76C5" w:rsidRDefault="00600D44" w:rsidP="00600D44">
      <w:pPr>
        <w:autoSpaceDE w:val="0"/>
        <w:autoSpaceDN w:val="0"/>
        <w:adjustRightInd w:val="0"/>
        <w:jc w:val="both"/>
        <w:rPr>
          <w:rFonts w:ascii="Arial" w:eastAsia="Arial Unicode MS" w:hAnsi="Arial" w:cs="Arial"/>
          <w:b/>
          <w:bCs/>
        </w:rPr>
      </w:pPr>
      <w:r w:rsidRPr="00FF41C3">
        <w:rPr>
          <w:rFonts w:ascii="Arial" w:eastAsia="Malgun Gothic" w:hAnsi="Arial" w:cs="Arial"/>
          <w:b/>
          <w:sz w:val="28"/>
          <w:szCs w:val="28"/>
        </w:rPr>
        <w:t>PRIMERO</w:t>
      </w:r>
      <w:r w:rsidRPr="00FF41C3">
        <w:rPr>
          <w:rFonts w:ascii="Arial" w:eastAsia="Malgun Gothic" w:hAnsi="Arial" w:cs="Arial"/>
          <w:b/>
        </w:rPr>
        <w:t xml:space="preserve">. </w:t>
      </w:r>
      <w:r w:rsidRPr="00FF41C3">
        <w:rPr>
          <w:rFonts w:ascii="Arial" w:eastAsia="Malgun Gothic" w:hAnsi="Arial" w:cs="Arial"/>
          <w:bCs/>
        </w:rPr>
        <w:t xml:space="preserve">-El Pleno del Ayuntamiento de San Pedro Tlaquepaque aprueba y autoriza </w:t>
      </w:r>
      <w:r>
        <w:rPr>
          <w:rFonts w:ascii="Arial" w:eastAsia="Malgun Gothic" w:hAnsi="Arial" w:cs="Arial"/>
        </w:rPr>
        <w:t xml:space="preserve">el Acuerdo número 0277/2022/TC por mayoría calificada </w:t>
      </w:r>
      <w:r>
        <w:rPr>
          <w:rFonts w:ascii="Arial" w:eastAsia="Malgun Gothic" w:hAnsi="Arial" w:cs="Arial"/>
          <w:bCs/>
        </w:rPr>
        <w:t xml:space="preserve">renovar la vigencia por 6 años del </w:t>
      </w:r>
      <w:r w:rsidRPr="00FB76C5">
        <w:rPr>
          <w:rFonts w:ascii="Arial" w:eastAsia="Arial Unicode MS" w:hAnsi="Arial" w:cs="Arial"/>
          <w:bCs/>
        </w:rPr>
        <w:t>Contrato de Comodato con la “Asociación de Condóminos de Jardines de Toluquilla</w:t>
      </w:r>
      <w:r>
        <w:rPr>
          <w:rFonts w:ascii="Arial" w:eastAsia="Arial Unicode MS" w:hAnsi="Arial" w:cs="Arial"/>
          <w:bCs/>
        </w:rPr>
        <w:t>”</w:t>
      </w:r>
      <w:r w:rsidRPr="00FB76C5">
        <w:rPr>
          <w:rFonts w:ascii="Arial" w:eastAsia="Arial Unicode MS" w:hAnsi="Arial" w:cs="Arial"/>
          <w:bCs/>
        </w:rPr>
        <w:t xml:space="preserve"> </w:t>
      </w:r>
      <w:r w:rsidRPr="001F72B8">
        <w:rPr>
          <w:rFonts w:ascii="Arial" w:eastAsia="Arial Unicode MS" w:hAnsi="Arial" w:cs="Arial"/>
          <w:bCs/>
        </w:rPr>
        <w:t xml:space="preserve">a partir del 1 de octubre de 2021 al 30 de septiembre de 2027, </w:t>
      </w:r>
      <w:r w:rsidRPr="00FB76C5">
        <w:rPr>
          <w:rFonts w:ascii="Arial" w:eastAsia="Arial Unicode MS" w:hAnsi="Arial" w:cs="Arial"/>
          <w:bCs/>
        </w:rPr>
        <w:t>de las áreas que a continuación se describen:</w:t>
      </w:r>
    </w:p>
    <w:p w14:paraId="5620D7A6" w14:textId="77777777" w:rsidR="00600D44" w:rsidRDefault="00600D44" w:rsidP="00600D44">
      <w:pPr>
        <w:autoSpaceDE w:val="0"/>
        <w:autoSpaceDN w:val="0"/>
        <w:adjustRightInd w:val="0"/>
        <w:jc w:val="both"/>
        <w:rPr>
          <w:rFonts w:ascii="Arial" w:eastAsia="Arial Unicode MS" w:hAnsi="Arial" w:cs="Arial"/>
          <w:b/>
          <w:bCs/>
          <w:highlight w:val="yellow"/>
        </w:rPr>
      </w:pPr>
    </w:p>
    <w:p w14:paraId="44FDF237" w14:textId="77777777" w:rsidR="00600D44" w:rsidRPr="00FB76C5" w:rsidRDefault="00600D44" w:rsidP="00EF18EA">
      <w:pPr>
        <w:pStyle w:val="Prrafodelista"/>
        <w:numPr>
          <w:ilvl w:val="0"/>
          <w:numId w:val="5"/>
        </w:numPr>
        <w:tabs>
          <w:tab w:val="left" w:pos="1560"/>
        </w:tabs>
        <w:jc w:val="both"/>
        <w:rPr>
          <w:rFonts w:eastAsia="Malgun Gothic" w:cstheme="minorHAnsi"/>
          <w:bCs/>
          <w:i/>
        </w:rPr>
      </w:pPr>
      <w:r w:rsidRPr="00FB76C5">
        <w:rPr>
          <w:rFonts w:eastAsia="Malgun Gothic" w:cstheme="minorHAnsi"/>
          <w:bCs/>
          <w:i/>
        </w:rPr>
        <w:t>Área de Cesión para Vialidad uso Vialidad Local (VL), denominada Jardines de Toluquilla, con una superficie de 2,228 metros cuadrados de conformidad al proyecto de urbanización.</w:t>
      </w:r>
    </w:p>
    <w:p w14:paraId="5D420BEF" w14:textId="77777777" w:rsidR="00600D44" w:rsidRPr="00FB76C5" w:rsidRDefault="00600D44" w:rsidP="00EF18EA">
      <w:pPr>
        <w:pStyle w:val="Prrafodelista"/>
        <w:numPr>
          <w:ilvl w:val="0"/>
          <w:numId w:val="5"/>
        </w:numPr>
        <w:tabs>
          <w:tab w:val="left" w:pos="1560"/>
        </w:tabs>
        <w:jc w:val="both"/>
        <w:rPr>
          <w:rFonts w:eastAsia="Malgun Gothic" w:cstheme="minorHAnsi"/>
          <w:bCs/>
          <w:i/>
        </w:rPr>
      </w:pPr>
      <w:r w:rsidRPr="00FB76C5">
        <w:rPr>
          <w:rFonts w:eastAsia="Malgun Gothic" w:cstheme="minorHAnsi"/>
          <w:bCs/>
          <w:i/>
        </w:rPr>
        <w:t>Área de Cesión para Destinos uso Espacios verdes, Abiertos y Recreativos (EV-V), ubicada en la Avenida Jardines de Toluquilla de la Acción Urbanística denominada “Jardines de Toluquilla, fracción con una superficie de 3,855.65 metros cuadrados, de conformidad con el proyecto definitivo de urbanización.</w:t>
      </w:r>
    </w:p>
    <w:p w14:paraId="49D0B580" w14:textId="77777777" w:rsidR="00600D44" w:rsidRPr="00FB76C5" w:rsidRDefault="00600D44" w:rsidP="00600D44">
      <w:pPr>
        <w:autoSpaceDE w:val="0"/>
        <w:autoSpaceDN w:val="0"/>
        <w:adjustRightInd w:val="0"/>
        <w:jc w:val="both"/>
        <w:rPr>
          <w:rFonts w:ascii="Arial" w:eastAsia="Arial Unicode MS" w:hAnsi="Arial" w:cs="Arial"/>
          <w:b/>
          <w:bCs/>
          <w:highlight w:val="yellow"/>
        </w:rPr>
      </w:pPr>
    </w:p>
    <w:p w14:paraId="66CFDBFE" w14:textId="77777777" w:rsidR="00600D44" w:rsidRDefault="00600D44" w:rsidP="00600D44">
      <w:pPr>
        <w:tabs>
          <w:tab w:val="left" w:pos="1560"/>
        </w:tabs>
        <w:jc w:val="both"/>
        <w:rPr>
          <w:rFonts w:ascii="Arial" w:eastAsia="Arial Unicode MS" w:hAnsi="Arial" w:cs="Arial"/>
          <w:b/>
          <w:bCs/>
          <w:highlight w:val="yellow"/>
        </w:rPr>
      </w:pPr>
      <w:r>
        <w:rPr>
          <w:rFonts w:ascii="Arial" w:eastAsia="Malgun Gothic" w:hAnsi="Arial" w:cs="Arial"/>
          <w:b/>
          <w:sz w:val="28"/>
          <w:szCs w:val="28"/>
        </w:rPr>
        <w:t xml:space="preserve">SEGUNDO.- </w:t>
      </w:r>
      <w:r w:rsidRPr="00FF41C3">
        <w:rPr>
          <w:rFonts w:ascii="Arial" w:eastAsia="Malgun Gothic" w:hAnsi="Arial" w:cs="Arial"/>
          <w:bCs/>
        </w:rPr>
        <w:t xml:space="preserve">El Pleno del Ayuntamiento de San Pedro Tlaquepaque aprueba y </w:t>
      </w:r>
      <w:r w:rsidRPr="009B750C">
        <w:rPr>
          <w:rFonts w:ascii="Arial" w:eastAsia="Malgun Gothic" w:hAnsi="Arial" w:cs="Arial"/>
          <w:bCs/>
        </w:rPr>
        <w:t>autoriza que en el área descrita como Área de Cesión para Vialidad uso Vialidad Local (VL), denominada Jardines de Toluquilla, con una super</w:t>
      </w:r>
      <w:r>
        <w:rPr>
          <w:rFonts w:ascii="Arial" w:eastAsia="Malgun Gothic" w:hAnsi="Arial" w:cs="Arial"/>
          <w:bCs/>
        </w:rPr>
        <w:t>ficie de 2,228 metros cuadrados</w:t>
      </w:r>
      <w:r w:rsidRPr="009B750C">
        <w:rPr>
          <w:rFonts w:ascii="Arial" w:eastAsia="Malgun Gothic" w:hAnsi="Arial" w:cs="Arial"/>
          <w:bCs/>
        </w:rPr>
        <w:t>, la construcción de UNA CASETA DE VIGILANCIA AL INGRESO,</w:t>
      </w:r>
      <w:r>
        <w:rPr>
          <w:rFonts w:ascii="Arial" w:eastAsia="Malgun Gothic" w:hAnsi="Arial" w:cs="Arial"/>
          <w:bCs/>
        </w:rPr>
        <w:t xml:space="preserve"> con una superficie de 6.4 metros cuadrados;</w:t>
      </w:r>
      <w:r w:rsidRPr="009B750C">
        <w:rPr>
          <w:rFonts w:ascii="Arial" w:eastAsia="Malgun Gothic" w:hAnsi="Arial" w:cs="Arial"/>
          <w:bCs/>
        </w:rPr>
        <w:t xml:space="preserve"> para efecto de contar con un guardia </w:t>
      </w:r>
      <w:r>
        <w:rPr>
          <w:rFonts w:ascii="Arial" w:eastAsia="Malgun Gothic" w:hAnsi="Arial" w:cs="Arial"/>
          <w:bCs/>
        </w:rPr>
        <w:t xml:space="preserve">de seguridad privada, por lo que la </w:t>
      </w:r>
      <w:r w:rsidRPr="00FB76C5">
        <w:rPr>
          <w:rFonts w:ascii="Arial" w:eastAsia="Arial Unicode MS" w:hAnsi="Arial" w:cs="Arial"/>
          <w:bCs/>
        </w:rPr>
        <w:t>Asociación de Condóminos de Jardines de Toluquilla</w:t>
      </w:r>
      <w:r>
        <w:rPr>
          <w:rFonts w:ascii="Arial" w:eastAsia="Arial Unicode MS" w:hAnsi="Arial" w:cs="Arial"/>
          <w:bCs/>
        </w:rPr>
        <w:t xml:space="preserve">, realizará los trámites respectivos ante </w:t>
      </w:r>
      <w:r>
        <w:rPr>
          <w:rFonts w:ascii="Arial" w:eastAsia="Malgun Gothic" w:hAnsi="Arial" w:cs="Arial"/>
          <w:bCs/>
        </w:rPr>
        <w:t>la Coordinación General de Gestión Integral de la Ciudad, debiendo garantizar el libre acceso a las áreas de cesión.</w:t>
      </w:r>
    </w:p>
    <w:p w14:paraId="4F37A013" w14:textId="77777777" w:rsidR="00600D44" w:rsidRDefault="00600D44" w:rsidP="00600D44">
      <w:pPr>
        <w:autoSpaceDE w:val="0"/>
        <w:autoSpaceDN w:val="0"/>
        <w:adjustRightInd w:val="0"/>
        <w:jc w:val="both"/>
        <w:rPr>
          <w:rFonts w:ascii="Arial" w:eastAsia="Arial Unicode MS" w:hAnsi="Arial" w:cs="Arial"/>
          <w:b/>
          <w:bCs/>
          <w:highlight w:val="yellow"/>
        </w:rPr>
      </w:pPr>
    </w:p>
    <w:p w14:paraId="2404DBF6" w14:textId="77777777" w:rsidR="00600D44" w:rsidRDefault="00600D44" w:rsidP="00600D44">
      <w:pPr>
        <w:autoSpaceDE w:val="0"/>
        <w:autoSpaceDN w:val="0"/>
        <w:adjustRightInd w:val="0"/>
        <w:jc w:val="both"/>
        <w:rPr>
          <w:rFonts w:ascii="Arial" w:eastAsia="Malgun Gothic" w:hAnsi="Arial" w:cs="Arial"/>
        </w:rPr>
      </w:pPr>
      <w:r>
        <w:rPr>
          <w:rFonts w:ascii="Arial" w:eastAsia="Malgun Gothic" w:hAnsi="Arial" w:cs="Arial"/>
          <w:b/>
          <w:sz w:val="28"/>
          <w:szCs w:val="28"/>
        </w:rPr>
        <w:t>TERCER</w:t>
      </w:r>
      <w:r w:rsidRPr="00FF41C3">
        <w:rPr>
          <w:rFonts w:ascii="Arial" w:eastAsia="Malgun Gothic" w:hAnsi="Arial" w:cs="Arial"/>
          <w:b/>
          <w:sz w:val="28"/>
          <w:szCs w:val="28"/>
        </w:rPr>
        <w:t>O</w:t>
      </w:r>
      <w:r w:rsidRPr="00FF41C3">
        <w:rPr>
          <w:rFonts w:ascii="Arial" w:eastAsia="Malgun Gothic" w:hAnsi="Arial" w:cs="Arial"/>
          <w:sz w:val="28"/>
          <w:szCs w:val="28"/>
        </w:rPr>
        <w:t>.</w:t>
      </w:r>
      <w:r w:rsidRPr="00FF41C3">
        <w:rPr>
          <w:rFonts w:ascii="Arial" w:eastAsia="Malgun Gothic" w:hAnsi="Arial" w:cs="Arial"/>
        </w:rPr>
        <w:t xml:space="preserve"> -</w:t>
      </w:r>
      <w:r>
        <w:rPr>
          <w:rFonts w:ascii="Arial" w:eastAsia="Malgun Gothic" w:hAnsi="Arial" w:cs="Arial"/>
          <w:bCs/>
        </w:rPr>
        <w:t xml:space="preserve"> </w:t>
      </w:r>
      <w:r w:rsidRPr="00FF41C3">
        <w:rPr>
          <w:rFonts w:ascii="Arial" w:eastAsia="Malgun Gothic" w:hAnsi="Arial" w:cs="Arial"/>
          <w:bCs/>
        </w:rPr>
        <w:t>El Pleno del Ayuntamiento de San Pedro Tlaquepaque aprueba y autoriza</w:t>
      </w:r>
      <w:r>
        <w:rPr>
          <w:rFonts w:ascii="Arial" w:eastAsia="Malgun Gothic" w:hAnsi="Arial" w:cs="Arial"/>
          <w:bCs/>
        </w:rPr>
        <w:t xml:space="preserve">, instruir al titular de la Coordinación General de Gestión Integral de la Ciudad para dar el seguimiento respecto del trámite que se realice ante dicha dependencia para </w:t>
      </w:r>
      <w:r w:rsidRPr="0086301E">
        <w:rPr>
          <w:rFonts w:ascii="Arial" w:eastAsia="Arial Unicode MS" w:hAnsi="Arial" w:cs="Arial"/>
          <w:bCs/>
        </w:rPr>
        <w:t>la construcción de una Caseta de Vigilancia al ingreso</w:t>
      </w:r>
      <w:r>
        <w:rPr>
          <w:rFonts w:ascii="Arial" w:eastAsia="Arial Unicode MS" w:hAnsi="Arial" w:cs="Arial"/>
          <w:bCs/>
        </w:rPr>
        <w:t xml:space="preserve"> del Fraccionamiento denominado Jardines de Toluquilla, manifestado en el punto anterior.</w:t>
      </w:r>
    </w:p>
    <w:p w14:paraId="697724C9" w14:textId="77777777" w:rsidR="00600D44" w:rsidRDefault="00600D44" w:rsidP="00600D44">
      <w:pPr>
        <w:autoSpaceDE w:val="0"/>
        <w:autoSpaceDN w:val="0"/>
        <w:adjustRightInd w:val="0"/>
        <w:jc w:val="both"/>
        <w:rPr>
          <w:rFonts w:ascii="Arial" w:eastAsia="Malgun Gothic" w:hAnsi="Arial" w:cs="Arial"/>
        </w:rPr>
      </w:pPr>
    </w:p>
    <w:p w14:paraId="1ACB2A9C" w14:textId="77777777" w:rsidR="00600D44" w:rsidRDefault="00600D44" w:rsidP="00600D44">
      <w:pPr>
        <w:autoSpaceDE w:val="0"/>
        <w:autoSpaceDN w:val="0"/>
        <w:adjustRightInd w:val="0"/>
        <w:jc w:val="both"/>
        <w:rPr>
          <w:rFonts w:ascii="Arial" w:eastAsia="Malgun Gothic" w:hAnsi="Arial" w:cs="Arial"/>
          <w:bCs/>
        </w:rPr>
      </w:pPr>
      <w:r>
        <w:rPr>
          <w:rFonts w:ascii="Arial" w:eastAsia="Malgun Gothic" w:hAnsi="Arial" w:cs="Arial"/>
          <w:b/>
          <w:bCs/>
          <w:sz w:val="28"/>
          <w:szCs w:val="28"/>
        </w:rPr>
        <w:t>CUART</w:t>
      </w:r>
      <w:r w:rsidRPr="00E127E8">
        <w:rPr>
          <w:rFonts w:ascii="Arial" w:eastAsia="Malgun Gothic" w:hAnsi="Arial" w:cs="Arial"/>
          <w:b/>
          <w:bCs/>
          <w:sz w:val="28"/>
          <w:szCs w:val="28"/>
        </w:rPr>
        <w:t>O</w:t>
      </w:r>
      <w:r>
        <w:rPr>
          <w:rFonts w:ascii="Arial" w:eastAsia="Malgun Gothic" w:hAnsi="Arial" w:cs="Arial"/>
          <w:b/>
          <w:bCs/>
          <w:sz w:val="28"/>
          <w:szCs w:val="28"/>
        </w:rPr>
        <w:t>. –</w:t>
      </w:r>
      <w:r w:rsidRPr="00E16359">
        <w:rPr>
          <w:rFonts w:ascii="Arial" w:eastAsia="Malgun Gothic" w:hAnsi="Arial" w:cs="Arial"/>
          <w:bCs/>
        </w:rPr>
        <w:t xml:space="preserve"> </w:t>
      </w:r>
      <w:r w:rsidRPr="00FF41C3">
        <w:rPr>
          <w:rFonts w:ascii="Arial" w:eastAsia="Malgun Gothic" w:hAnsi="Arial" w:cs="Arial"/>
          <w:bCs/>
        </w:rPr>
        <w:t>El Pleno del Ayuntamiento de San Pedro Tlaquepaque aprueba y autoriza</w:t>
      </w:r>
      <w:r>
        <w:rPr>
          <w:rFonts w:ascii="Arial" w:eastAsia="Malgun Gothic" w:hAnsi="Arial" w:cs="Arial"/>
          <w:bCs/>
        </w:rPr>
        <w:t xml:space="preserve">, instruir al titular de la Sindicatura Municipal para la elaboración del contrato tomando en consideración que establezca </w:t>
      </w:r>
      <w:r w:rsidRPr="00FF41C3">
        <w:rPr>
          <w:rFonts w:ascii="Arial" w:eastAsia="Malgun Gothic" w:hAnsi="Arial" w:cs="Arial"/>
          <w:bCs/>
          <w:lang w:val="es-ES"/>
        </w:rPr>
        <w:t>en el contrato que “El Ayuntamiento puede verificar en cualquier momento la situación y uso del bien otorgado, sin necesidad de una notificación previa”, como lo dispone el artículo 94 del Reg</w:t>
      </w:r>
      <w:r>
        <w:rPr>
          <w:rFonts w:ascii="Arial" w:eastAsia="Malgun Gothic" w:hAnsi="Arial" w:cs="Arial"/>
          <w:bCs/>
          <w:lang w:val="es-ES"/>
        </w:rPr>
        <w:t xml:space="preserve">lamento de Patrimonio Municipal, así como </w:t>
      </w:r>
      <w:r w:rsidRPr="00E127E8">
        <w:rPr>
          <w:rFonts w:ascii="Arial" w:eastAsia="Malgun Gothic" w:hAnsi="Arial" w:cs="Arial"/>
          <w:bCs/>
          <w:lang w:val="es-ES"/>
        </w:rPr>
        <w:t>que</w:t>
      </w:r>
      <w:r>
        <w:rPr>
          <w:rFonts w:ascii="Arial" w:eastAsia="Malgun Gothic" w:hAnsi="Arial" w:cs="Arial"/>
          <w:bCs/>
          <w:lang w:val="es-ES"/>
        </w:rPr>
        <w:t xml:space="preserve"> la Asociación</w:t>
      </w:r>
      <w:r w:rsidRPr="00E127E8">
        <w:rPr>
          <w:rFonts w:ascii="Arial" w:eastAsia="Malgun Gothic" w:hAnsi="Arial" w:cs="Arial"/>
          <w:bCs/>
          <w:lang w:val="es-ES"/>
        </w:rPr>
        <w:t xml:space="preserve"> deberá de garantizar el</w:t>
      </w:r>
      <w:r>
        <w:rPr>
          <w:rFonts w:ascii="Arial" w:eastAsia="Malgun Gothic" w:hAnsi="Arial" w:cs="Arial"/>
          <w:bCs/>
          <w:lang w:val="es-ES"/>
        </w:rPr>
        <w:t xml:space="preserve"> libre acceso al área de cesión, </w:t>
      </w:r>
      <w:r w:rsidRPr="00DA2C86">
        <w:rPr>
          <w:rFonts w:ascii="Arial" w:eastAsia="Malgun Gothic" w:hAnsi="Arial" w:cs="Arial"/>
          <w:bCs/>
          <w:lang w:val="es-ES"/>
        </w:rPr>
        <w:t>y la obligación de informar al Ayuntamiento respeto de los pagos de servicios de agua potable y de energía eléctrica.</w:t>
      </w:r>
    </w:p>
    <w:p w14:paraId="7F2E523F" w14:textId="77777777" w:rsidR="00600D44" w:rsidRPr="004C07F5" w:rsidRDefault="00600D44" w:rsidP="00600D44">
      <w:pPr>
        <w:autoSpaceDE w:val="0"/>
        <w:autoSpaceDN w:val="0"/>
        <w:adjustRightInd w:val="0"/>
        <w:jc w:val="both"/>
        <w:rPr>
          <w:rFonts w:ascii="Arial" w:eastAsia="Malgun Gothic" w:hAnsi="Arial" w:cs="Arial"/>
          <w:bCs/>
        </w:rPr>
      </w:pPr>
    </w:p>
    <w:p w14:paraId="2F164834" w14:textId="77777777" w:rsidR="00600D44" w:rsidRDefault="00600D44" w:rsidP="00600D44">
      <w:pPr>
        <w:autoSpaceDE w:val="0"/>
        <w:autoSpaceDN w:val="0"/>
        <w:adjustRightInd w:val="0"/>
        <w:jc w:val="both"/>
        <w:rPr>
          <w:rFonts w:ascii="Arial" w:eastAsia="Malgun Gothic" w:hAnsi="Arial" w:cs="Arial"/>
          <w:bCs/>
        </w:rPr>
      </w:pPr>
      <w:r>
        <w:rPr>
          <w:rFonts w:ascii="Arial" w:eastAsia="Malgun Gothic" w:hAnsi="Arial" w:cs="Arial"/>
          <w:b/>
          <w:bCs/>
          <w:sz w:val="28"/>
          <w:szCs w:val="28"/>
        </w:rPr>
        <w:t>QUINT</w:t>
      </w:r>
      <w:r w:rsidRPr="00E127E8">
        <w:rPr>
          <w:rFonts w:ascii="Arial" w:eastAsia="Malgun Gothic" w:hAnsi="Arial" w:cs="Arial"/>
          <w:b/>
          <w:bCs/>
          <w:sz w:val="28"/>
          <w:szCs w:val="28"/>
        </w:rPr>
        <w:t>O</w:t>
      </w:r>
      <w:r>
        <w:rPr>
          <w:rFonts w:ascii="Arial" w:eastAsia="Malgun Gothic" w:hAnsi="Arial" w:cs="Arial"/>
          <w:b/>
          <w:bCs/>
          <w:sz w:val="28"/>
          <w:szCs w:val="28"/>
        </w:rPr>
        <w:t>. –</w:t>
      </w:r>
      <w:r w:rsidRPr="00FF41C3">
        <w:rPr>
          <w:rFonts w:ascii="Arial" w:eastAsia="Malgun Gothic" w:hAnsi="Arial" w:cs="Arial"/>
          <w:bCs/>
        </w:rPr>
        <w:t xml:space="preserve"> El Pleno del Ayuntamiento de San Pedro Tlaquepaque aprueba y autoriza</w:t>
      </w:r>
      <w:r>
        <w:rPr>
          <w:rFonts w:ascii="Arial" w:eastAsia="Malgun Gothic" w:hAnsi="Arial" w:cs="Arial"/>
          <w:bCs/>
        </w:rPr>
        <w:t xml:space="preserve"> instruir al titular de la Dirección de Patrimonio Municipal para realizar el registro del contrato de comodato en su inventario de bienes inmuebles de conformidad al Reglamento de Patrimonio Municipal. </w:t>
      </w:r>
    </w:p>
    <w:p w14:paraId="04DCBC8D" w14:textId="77777777" w:rsidR="00600D44" w:rsidRDefault="00600D44" w:rsidP="00600D44">
      <w:pPr>
        <w:autoSpaceDE w:val="0"/>
        <w:autoSpaceDN w:val="0"/>
        <w:adjustRightInd w:val="0"/>
        <w:jc w:val="both"/>
        <w:rPr>
          <w:rFonts w:ascii="Arial" w:eastAsia="Malgun Gothic" w:hAnsi="Arial" w:cs="Arial"/>
          <w:bCs/>
        </w:rPr>
      </w:pPr>
    </w:p>
    <w:p w14:paraId="233A0F8B" w14:textId="77777777" w:rsidR="00600D44" w:rsidRDefault="00600D44" w:rsidP="00600D44">
      <w:pPr>
        <w:autoSpaceDE w:val="0"/>
        <w:autoSpaceDN w:val="0"/>
        <w:adjustRightInd w:val="0"/>
        <w:jc w:val="both"/>
        <w:rPr>
          <w:rFonts w:ascii="Arial" w:eastAsia="Malgun Gothic" w:hAnsi="Arial" w:cs="Arial"/>
        </w:rPr>
      </w:pPr>
      <w:r>
        <w:rPr>
          <w:rFonts w:ascii="Arial" w:eastAsia="Malgun Gothic" w:hAnsi="Arial" w:cs="Arial"/>
          <w:b/>
          <w:bCs/>
          <w:sz w:val="28"/>
          <w:szCs w:val="28"/>
        </w:rPr>
        <w:t>SEXTO. –</w:t>
      </w:r>
      <w:r w:rsidRPr="00FF41C3">
        <w:rPr>
          <w:rFonts w:ascii="Arial" w:eastAsia="Malgun Gothic" w:hAnsi="Arial" w:cs="Arial"/>
          <w:bCs/>
        </w:rPr>
        <w:t xml:space="preserve"> El Pleno del Ayuntamiento de San Pedro Tlaquepaque aprueba y autoriza</w:t>
      </w:r>
      <w:r>
        <w:rPr>
          <w:rFonts w:ascii="Arial" w:eastAsia="Malgun Gothic" w:hAnsi="Arial" w:cs="Arial"/>
          <w:bCs/>
        </w:rPr>
        <w:t xml:space="preserve"> a los titulares de la Presidencia Municipal, Secretaria del Ayuntamiento, </w:t>
      </w:r>
      <w:r>
        <w:rPr>
          <w:rFonts w:ascii="Arial" w:eastAsia="Malgun Gothic" w:hAnsi="Arial" w:cs="Arial"/>
          <w:bCs/>
        </w:rPr>
        <w:lastRenderedPageBreak/>
        <w:t xml:space="preserve">Sindicatura y Tesorería Municipal para la firma del contrato de comodato respectiva para que el presente acuerdo surta sus efectos legales. </w:t>
      </w:r>
    </w:p>
    <w:p w14:paraId="05730252" w14:textId="77777777" w:rsidR="00600D44" w:rsidRDefault="00600D44" w:rsidP="00600D44">
      <w:pPr>
        <w:autoSpaceDE w:val="0"/>
        <w:autoSpaceDN w:val="0"/>
        <w:adjustRightInd w:val="0"/>
        <w:jc w:val="both"/>
        <w:rPr>
          <w:rFonts w:ascii="Arial" w:eastAsia="Malgun Gothic" w:hAnsi="Arial" w:cs="Arial"/>
        </w:rPr>
      </w:pPr>
    </w:p>
    <w:p w14:paraId="282CA775" w14:textId="77777777" w:rsidR="00600D44" w:rsidRPr="00FB0236" w:rsidRDefault="00600D44" w:rsidP="00600D44">
      <w:pPr>
        <w:autoSpaceDE w:val="0"/>
        <w:autoSpaceDN w:val="0"/>
        <w:adjustRightInd w:val="0"/>
        <w:jc w:val="both"/>
        <w:rPr>
          <w:rFonts w:ascii="Arial" w:eastAsia="Malgun Gothic" w:hAnsi="Arial" w:cs="Arial"/>
        </w:rPr>
      </w:pPr>
      <w:r w:rsidRPr="0086301E">
        <w:rPr>
          <w:rFonts w:ascii="Arial" w:eastAsia="Malgun Gothic" w:hAnsi="Arial" w:cs="Arial"/>
          <w:b/>
        </w:rPr>
        <w:t xml:space="preserve">NOTIFIQUESE. – </w:t>
      </w:r>
      <w:r w:rsidRPr="0086301E">
        <w:rPr>
          <w:rFonts w:ascii="Arial" w:eastAsia="Malgun Gothic" w:hAnsi="Arial" w:cs="Arial"/>
        </w:rPr>
        <w:t>A</w:t>
      </w:r>
      <w:r>
        <w:rPr>
          <w:rFonts w:ascii="Arial" w:eastAsia="Malgun Gothic" w:hAnsi="Arial" w:cs="Arial"/>
        </w:rPr>
        <w:t xml:space="preserve"> los titulares de la Presidencia Municipal, Sindicatura Municipal, Tesorería</w:t>
      </w:r>
      <w:r w:rsidRPr="0086301E">
        <w:rPr>
          <w:rFonts w:ascii="Arial" w:eastAsia="Malgun Gothic" w:hAnsi="Arial" w:cs="Arial"/>
        </w:rPr>
        <w:t xml:space="preserve"> Municipal, </w:t>
      </w:r>
      <w:r>
        <w:rPr>
          <w:rFonts w:ascii="Arial" w:eastAsia="Malgun Gothic" w:hAnsi="Arial" w:cs="Arial"/>
        </w:rPr>
        <w:t xml:space="preserve">Secretaria del Ayuntamiento, de la Coordinación Integral de la Ciudad, </w:t>
      </w:r>
      <w:r w:rsidRPr="0086301E">
        <w:rPr>
          <w:rFonts w:ascii="Arial" w:eastAsia="Malgun Gothic" w:hAnsi="Arial" w:cs="Arial"/>
        </w:rPr>
        <w:t>Direc</w:t>
      </w:r>
      <w:r>
        <w:rPr>
          <w:rFonts w:ascii="Arial" w:eastAsia="Malgun Gothic" w:hAnsi="Arial" w:cs="Arial"/>
        </w:rPr>
        <w:t>ción d</w:t>
      </w:r>
      <w:r w:rsidRPr="0086301E">
        <w:rPr>
          <w:rFonts w:ascii="Arial" w:eastAsia="Malgun Gothic" w:hAnsi="Arial" w:cs="Arial"/>
        </w:rPr>
        <w:t xml:space="preserve">e Patrimonio Municipal, </w:t>
      </w:r>
      <w:r>
        <w:rPr>
          <w:rFonts w:ascii="Arial" w:eastAsia="Malgun Gothic" w:hAnsi="Arial" w:cs="Arial"/>
        </w:rPr>
        <w:t xml:space="preserve">al Representante Legal de la Asociación Civil Condóminos de Toluquilla, </w:t>
      </w:r>
      <w:r>
        <w:rPr>
          <w:rFonts w:ascii="Arial" w:eastAsia="Malgun Gothic" w:hAnsi="Arial" w:cs="Arial"/>
          <w:lang w:val="es-ES"/>
        </w:rPr>
        <w:t xml:space="preserve">Licenciado Hernán José Santana García (celular 3311858851), y/o al Presidente de la Asociación Flavio Partida Quintanar (celular 3333833203) </w:t>
      </w:r>
      <w:r>
        <w:rPr>
          <w:rFonts w:ascii="Arial" w:eastAsia="Malgun Gothic" w:hAnsi="Arial" w:cs="Arial"/>
        </w:rPr>
        <w:t>y a cualquier otra dependencia, que por la naturaleza del asunto sea necesario, para q</w:t>
      </w:r>
      <w:r w:rsidRPr="0086301E">
        <w:rPr>
          <w:rFonts w:ascii="Arial" w:eastAsia="Malgun Gothic" w:hAnsi="Arial" w:cs="Arial"/>
        </w:rPr>
        <w:t xml:space="preserve">ue </w:t>
      </w:r>
      <w:r>
        <w:rPr>
          <w:rFonts w:ascii="Arial" w:eastAsia="Malgun Gothic" w:hAnsi="Arial" w:cs="Arial"/>
        </w:rPr>
        <w:t>el presente acuerdo surta los efectos legales c</w:t>
      </w:r>
      <w:r w:rsidRPr="0086301E">
        <w:rPr>
          <w:rFonts w:ascii="Arial" w:eastAsia="Malgun Gothic" w:hAnsi="Arial" w:cs="Arial"/>
        </w:rPr>
        <w:t>orrespondientes.</w:t>
      </w:r>
    </w:p>
    <w:p w14:paraId="5420F8A9" w14:textId="77777777" w:rsidR="00600D44" w:rsidRPr="00FB0236" w:rsidRDefault="00600D44" w:rsidP="00600D44">
      <w:pPr>
        <w:autoSpaceDE w:val="0"/>
        <w:autoSpaceDN w:val="0"/>
        <w:adjustRightInd w:val="0"/>
        <w:jc w:val="both"/>
        <w:rPr>
          <w:rFonts w:ascii="Arial" w:eastAsia="Malgun Gothic" w:hAnsi="Arial" w:cs="Arial"/>
        </w:rPr>
      </w:pPr>
    </w:p>
    <w:p w14:paraId="0FF05E56" w14:textId="77777777" w:rsidR="00600D44" w:rsidRPr="00C13C40" w:rsidRDefault="00600D44" w:rsidP="00600D44">
      <w:pPr>
        <w:jc w:val="center"/>
        <w:rPr>
          <w:b/>
        </w:rPr>
      </w:pPr>
      <w:r w:rsidRPr="00C13C40">
        <w:rPr>
          <w:rFonts w:ascii="Arial" w:hAnsi="Arial" w:cs="Arial"/>
          <w:b/>
        </w:rPr>
        <w:t>A T E N T A M E N T E</w:t>
      </w:r>
    </w:p>
    <w:p w14:paraId="135FD526" w14:textId="77777777" w:rsidR="00600D44" w:rsidRPr="00C13C40" w:rsidRDefault="00600D44" w:rsidP="00600D44">
      <w:pPr>
        <w:spacing w:after="30"/>
        <w:jc w:val="center"/>
        <w:rPr>
          <w:rFonts w:ascii="Arial" w:hAnsi="Arial" w:cs="Arial"/>
          <w:b/>
        </w:rPr>
      </w:pPr>
      <w:r w:rsidRPr="00C13C40">
        <w:rPr>
          <w:rFonts w:ascii="Arial" w:hAnsi="Arial" w:cs="Arial"/>
          <w:b/>
        </w:rPr>
        <w:t>“PRIMA OPERA FIGLINAE HOMO”</w:t>
      </w:r>
    </w:p>
    <w:p w14:paraId="5E80C65B" w14:textId="77777777" w:rsidR="00600D44" w:rsidRPr="00C13C40" w:rsidRDefault="00600D44" w:rsidP="00600D44">
      <w:pPr>
        <w:spacing w:after="30"/>
        <w:jc w:val="center"/>
        <w:rPr>
          <w:rFonts w:ascii="Arial" w:hAnsi="Arial" w:cs="Arial"/>
          <w:b/>
        </w:rPr>
      </w:pPr>
      <w:r w:rsidRPr="00C13C40">
        <w:rPr>
          <w:rFonts w:ascii="Arial" w:hAnsi="Arial" w:cs="Arial"/>
          <w:b/>
        </w:rPr>
        <w:t>SALON DE SESIONES DEL H. AYUNTAMIENTO MUNICIPAL</w:t>
      </w:r>
    </w:p>
    <w:p w14:paraId="0D4669B4" w14:textId="77777777" w:rsidR="00600D44" w:rsidRPr="00C13C40" w:rsidRDefault="00600D44" w:rsidP="00600D44">
      <w:pPr>
        <w:spacing w:after="30"/>
        <w:jc w:val="center"/>
        <w:rPr>
          <w:rFonts w:ascii="Arial" w:hAnsi="Arial" w:cs="Arial"/>
          <w:b/>
        </w:rPr>
      </w:pPr>
      <w:r w:rsidRPr="00C13C40">
        <w:rPr>
          <w:rFonts w:ascii="Arial" w:hAnsi="Arial" w:cs="Arial"/>
          <w:b/>
        </w:rPr>
        <w:t>“2023, AÑO DEL BICENTENARIO DEL NACIMIENTO DEL ESTADO LIBRE Y SOBERANO DE JALISCO”</w:t>
      </w:r>
    </w:p>
    <w:p w14:paraId="6151CD4B" w14:textId="77777777" w:rsidR="00600D44" w:rsidRPr="00235E2A" w:rsidRDefault="00600D44" w:rsidP="00600D44">
      <w:pPr>
        <w:spacing w:after="30"/>
        <w:jc w:val="center"/>
        <w:rPr>
          <w:rFonts w:ascii="Arial" w:hAnsi="Arial" w:cs="Arial"/>
        </w:rPr>
      </w:pPr>
      <w:r w:rsidRPr="00C13C40">
        <w:rPr>
          <w:rFonts w:ascii="Arial" w:hAnsi="Arial" w:cs="Arial"/>
        </w:rPr>
        <w:t>A la fecha de su presentación</w:t>
      </w:r>
      <w:r>
        <w:rPr>
          <w:rFonts w:ascii="Arial" w:hAnsi="Arial" w:cs="Arial"/>
        </w:rPr>
        <w:t>.</w:t>
      </w:r>
    </w:p>
    <w:p w14:paraId="1A3DAB36" w14:textId="77777777" w:rsidR="00600D44" w:rsidRPr="00482F17" w:rsidRDefault="00600D44" w:rsidP="00600D44">
      <w:pPr>
        <w:jc w:val="center"/>
        <w:rPr>
          <w:rFonts w:ascii="Arial" w:hAnsi="Arial" w:cs="Arial"/>
          <w:b/>
        </w:rPr>
      </w:pPr>
    </w:p>
    <w:p w14:paraId="4ADDFED9" w14:textId="77777777" w:rsidR="00600D44" w:rsidRPr="00482F17" w:rsidRDefault="00600D44" w:rsidP="00600D44">
      <w:pPr>
        <w:jc w:val="center"/>
        <w:rPr>
          <w:rFonts w:ascii="Arial" w:hAnsi="Arial" w:cs="Arial"/>
          <w:b/>
          <w:u w:val="single"/>
        </w:rPr>
      </w:pPr>
      <w:r w:rsidRPr="00482F17">
        <w:rPr>
          <w:rFonts w:ascii="Arial" w:hAnsi="Arial" w:cs="Arial"/>
          <w:b/>
          <w:u w:val="single"/>
        </w:rPr>
        <w:t>INTEGRANTES DE LA COMISIÓN EDILICIA DE HAC</w:t>
      </w:r>
      <w:r>
        <w:rPr>
          <w:rFonts w:ascii="Arial" w:hAnsi="Arial" w:cs="Arial"/>
          <w:b/>
          <w:u w:val="single"/>
        </w:rPr>
        <w:t>IENDA, PATRIMONIO Y PRESUPUESTO</w:t>
      </w:r>
    </w:p>
    <w:p w14:paraId="4186A891" w14:textId="77777777" w:rsidR="00600D44" w:rsidRPr="00E16359" w:rsidRDefault="00600D44" w:rsidP="00600D44">
      <w:pPr>
        <w:rPr>
          <w:rFonts w:ascii="Arial" w:hAnsi="Arial" w:cs="Arial"/>
        </w:rPr>
      </w:pPr>
    </w:p>
    <w:p w14:paraId="65FDA56E" w14:textId="77777777" w:rsidR="00600D44" w:rsidRDefault="00600D44" w:rsidP="00600D44">
      <w:pPr>
        <w:ind w:right="49"/>
        <w:jc w:val="center"/>
        <w:rPr>
          <w:rFonts w:ascii="Arial" w:hAnsi="Arial" w:cs="Arial"/>
          <w:b/>
          <w:u w:val="single"/>
        </w:rPr>
      </w:pPr>
    </w:p>
    <w:p w14:paraId="4EC0563C" w14:textId="77777777" w:rsidR="00600D44" w:rsidRDefault="00600D44" w:rsidP="00600D44">
      <w:pPr>
        <w:ind w:right="49"/>
        <w:jc w:val="center"/>
        <w:rPr>
          <w:rFonts w:ascii="Arial" w:hAnsi="Arial" w:cs="Arial"/>
          <w:b/>
          <w:u w:val="single"/>
        </w:rPr>
      </w:pPr>
    </w:p>
    <w:p w14:paraId="43B91D81" w14:textId="77777777" w:rsidR="00600D44" w:rsidRDefault="00600D44" w:rsidP="00600D44">
      <w:pPr>
        <w:ind w:right="49"/>
        <w:jc w:val="center"/>
        <w:rPr>
          <w:rFonts w:ascii="Arial" w:hAnsi="Arial" w:cs="Arial"/>
          <w:b/>
          <w:u w:val="single"/>
        </w:rPr>
      </w:pPr>
    </w:p>
    <w:p w14:paraId="2FADB24F" w14:textId="77777777" w:rsidR="00600D44" w:rsidRPr="00E16359" w:rsidRDefault="00600D44" w:rsidP="00600D44">
      <w:pPr>
        <w:ind w:right="49"/>
        <w:jc w:val="center"/>
        <w:rPr>
          <w:rFonts w:ascii="Arial" w:hAnsi="Arial" w:cs="Arial"/>
          <w:b/>
          <w:u w:val="single"/>
        </w:rPr>
      </w:pPr>
    </w:p>
    <w:p w14:paraId="359E4F60" w14:textId="77777777" w:rsidR="00600D44" w:rsidRPr="00E16359" w:rsidRDefault="00600D44" w:rsidP="00600D44">
      <w:pPr>
        <w:ind w:right="49"/>
        <w:jc w:val="center"/>
        <w:rPr>
          <w:rFonts w:ascii="Arial" w:hAnsi="Arial" w:cs="Arial"/>
          <w:b/>
        </w:rPr>
      </w:pPr>
      <w:r w:rsidRPr="00E16359">
        <w:rPr>
          <w:rFonts w:ascii="Arial" w:hAnsi="Arial" w:cs="Arial"/>
          <w:b/>
        </w:rPr>
        <w:t>ADRIANA DEL CARMEN ZÚÑIGA GUERRERO</w:t>
      </w:r>
    </w:p>
    <w:p w14:paraId="1557E514" w14:textId="77777777" w:rsidR="00600D44" w:rsidRPr="00E16359" w:rsidRDefault="00600D44" w:rsidP="00600D44">
      <w:pPr>
        <w:ind w:right="49"/>
        <w:jc w:val="center"/>
        <w:rPr>
          <w:rFonts w:ascii="Arial" w:hAnsi="Arial" w:cs="Arial"/>
          <w:b/>
        </w:rPr>
      </w:pPr>
      <w:r w:rsidRPr="00E16359">
        <w:rPr>
          <w:rFonts w:ascii="Arial" w:hAnsi="Arial" w:cs="Arial"/>
          <w:b/>
        </w:rPr>
        <w:t xml:space="preserve">PRESIDENTA </w:t>
      </w:r>
    </w:p>
    <w:p w14:paraId="67FBE384" w14:textId="77777777" w:rsidR="00600D44" w:rsidRPr="00E16359" w:rsidRDefault="00600D44" w:rsidP="00600D44">
      <w:pPr>
        <w:ind w:right="49"/>
        <w:jc w:val="center"/>
        <w:rPr>
          <w:rFonts w:ascii="Arial" w:hAnsi="Arial" w:cs="Arial"/>
          <w:b/>
        </w:rPr>
      </w:pPr>
    </w:p>
    <w:p w14:paraId="45542215" w14:textId="77777777" w:rsidR="00600D44" w:rsidRPr="00E16359" w:rsidRDefault="00600D44" w:rsidP="00600D44">
      <w:pPr>
        <w:ind w:right="49"/>
        <w:jc w:val="center"/>
        <w:rPr>
          <w:rFonts w:ascii="Arial" w:hAnsi="Arial" w:cs="Arial"/>
          <w:b/>
        </w:rPr>
      </w:pPr>
    </w:p>
    <w:p w14:paraId="47AC6562" w14:textId="77777777" w:rsidR="00600D44" w:rsidRDefault="00600D44" w:rsidP="00600D44">
      <w:pPr>
        <w:ind w:right="49"/>
        <w:jc w:val="center"/>
        <w:rPr>
          <w:rFonts w:ascii="Arial" w:hAnsi="Arial" w:cs="Arial"/>
          <w:b/>
        </w:rPr>
      </w:pPr>
    </w:p>
    <w:p w14:paraId="3BBA2DB4" w14:textId="77777777" w:rsidR="00600D44" w:rsidRDefault="00600D44" w:rsidP="00600D44">
      <w:pPr>
        <w:ind w:right="49"/>
        <w:jc w:val="center"/>
        <w:rPr>
          <w:rFonts w:ascii="Arial" w:hAnsi="Arial" w:cs="Arial"/>
          <w:b/>
        </w:rPr>
      </w:pPr>
    </w:p>
    <w:p w14:paraId="707828B5" w14:textId="77777777" w:rsidR="00600D44" w:rsidRDefault="00600D44" w:rsidP="00600D44">
      <w:pPr>
        <w:ind w:right="49"/>
        <w:jc w:val="center"/>
        <w:rPr>
          <w:rFonts w:ascii="Arial" w:hAnsi="Arial" w:cs="Arial"/>
          <w:b/>
        </w:rPr>
      </w:pPr>
    </w:p>
    <w:p w14:paraId="4CBE8B2F" w14:textId="77777777" w:rsidR="00600D44" w:rsidRPr="00E16359" w:rsidRDefault="00600D44" w:rsidP="00600D44">
      <w:pPr>
        <w:ind w:right="49"/>
        <w:jc w:val="center"/>
        <w:rPr>
          <w:rFonts w:ascii="Arial" w:hAnsi="Arial" w:cs="Arial"/>
          <w:b/>
        </w:rPr>
      </w:pPr>
    </w:p>
    <w:p w14:paraId="44EE6569" w14:textId="77777777" w:rsidR="00600D44" w:rsidRPr="00E16359" w:rsidRDefault="00600D44" w:rsidP="00600D44">
      <w:pPr>
        <w:ind w:right="49"/>
        <w:jc w:val="center"/>
        <w:rPr>
          <w:rFonts w:ascii="Arial" w:hAnsi="Arial" w:cs="Arial"/>
          <w:b/>
        </w:rPr>
      </w:pPr>
    </w:p>
    <w:p w14:paraId="08B55719" w14:textId="77777777" w:rsidR="00600D44" w:rsidRPr="00E16359" w:rsidRDefault="00600D44" w:rsidP="00600D44">
      <w:pPr>
        <w:ind w:right="49"/>
        <w:jc w:val="center"/>
        <w:rPr>
          <w:rFonts w:ascii="Arial" w:hAnsi="Arial" w:cs="Arial"/>
          <w:b/>
        </w:rPr>
      </w:pPr>
      <w:r w:rsidRPr="00E16359">
        <w:rPr>
          <w:rFonts w:ascii="Arial" w:hAnsi="Arial" w:cs="Arial"/>
          <w:b/>
        </w:rPr>
        <w:t>JOSÉ LUIS SALAZAR MARTÍNEZ</w:t>
      </w:r>
    </w:p>
    <w:p w14:paraId="2FDB076A" w14:textId="77777777" w:rsidR="00600D44" w:rsidRPr="00E16359" w:rsidRDefault="00600D44" w:rsidP="00600D44">
      <w:pPr>
        <w:ind w:right="49"/>
        <w:jc w:val="center"/>
        <w:rPr>
          <w:rFonts w:ascii="Arial" w:hAnsi="Arial" w:cs="Arial"/>
          <w:b/>
        </w:rPr>
      </w:pPr>
      <w:r w:rsidRPr="00E16359">
        <w:rPr>
          <w:rFonts w:ascii="Arial" w:hAnsi="Arial" w:cs="Arial"/>
          <w:b/>
        </w:rPr>
        <w:t>SÍNDICO Y VOCAL</w:t>
      </w:r>
    </w:p>
    <w:p w14:paraId="00B8433B" w14:textId="77777777" w:rsidR="00600D44" w:rsidRPr="00E16359" w:rsidRDefault="00600D44" w:rsidP="00600D44">
      <w:pPr>
        <w:ind w:right="49"/>
        <w:jc w:val="center"/>
        <w:rPr>
          <w:rFonts w:ascii="Arial" w:hAnsi="Arial" w:cs="Arial"/>
          <w:b/>
        </w:rPr>
      </w:pPr>
    </w:p>
    <w:p w14:paraId="37F7DA1E" w14:textId="77777777" w:rsidR="00600D44" w:rsidRPr="00E16359" w:rsidRDefault="00600D44" w:rsidP="00600D44">
      <w:pPr>
        <w:ind w:right="49"/>
        <w:jc w:val="center"/>
        <w:rPr>
          <w:rFonts w:ascii="Arial" w:hAnsi="Arial" w:cs="Arial"/>
          <w:b/>
        </w:rPr>
      </w:pPr>
    </w:p>
    <w:p w14:paraId="3A7786C5" w14:textId="77777777" w:rsidR="00600D44" w:rsidRDefault="00600D44" w:rsidP="00600D44">
      <w:pPr>
        <w:ind w:right="49"/>
        <w:jc w:val="center"/>
        <w:rPr>
          <w:rFonts w:ascii="Arial" w:hAnsi="Arial" w:cs="Arial"/>
          <w:b/>
        </w:rPr>
      </w:pPr>
    </w:p>
    <w:p w14:paraId="1679F8A7" w14:textId="77777777" w:rsidR="00600D44" w:rsidRDefault="00600D44" w:rsidP="00600D44">
      <w:pPr>
        <w:ind w:right="49"/>
        <w:jc w:val="center"/>
        <w:rPr>
          <w:rFonts w:ascii="Arial" w:hAnsi="Arial" w:cs="Arial"/>
          <w:b/>
        </w:rPr>
      </w:pPr>
    </w:p>
    <w:p w14:paraId="6044E446" w14:textId="77777777" w:rsidR="00600D44" w:rsidRPr="00E16359" w:rsidRDefault="00600D44" w:rsidP="00600D44">
      <w:pPr>
        <w:ind w:right="49"/>
        <w:jc w:val="center"/>
        <w:rPr>
          <w:rFonts w:ascii="Arial" w:hAnsi="Arial" w:cs="Arial"/>
          <w:b/>
        </w:rPr>
      </w:pPr>
    </w:p>
    <w:p w14:paraId="4DF647D1" w14:textId="77777777" w:rsidR="00600D44" w:rsidRPr="00E16359" w:rsidRDefault="00600D44" w:rsidP="00600D44">
      <w:pPr>
        <w:ind w:right="49"/>
        <w:jc w:val="center"/>
        <w:rPr>
          <w:rFonts w:ascii="Arial" w:hAnsi="Arial" w:cs="Arial"/>
          <w:b/>
        </w:rPr>
      </w:pPr>
    </w:p>
    <w:p w14:paraId="7C2DF676" w14:textId="77777777" w:rsidR="00600D44" w:rsidRPr="00E16359" w:rsidRDefault="00600D44" w:rsidP="00600D44">
      <w:pPr>
        <w:ind w:right="49"/>
        <w:jc w:val="center"/>
        <w:rPr>
          <w:rFonts w:ascii="Arial" w:hAnsi="Arial" w:cs="Arial"/>
          <w:b/>
        </w:rPr>
      </w:pPr>
      <w:r w:rsidRPr="00E16359">
        <w:rPr>
          <w:rFonts w:ascii="Arial" w:hAnsi="Arial" w:cs="Arial"/>
          <w:b/>
        </w:rPr>
        <w:t>FERNANDA JANETH MARTÍNEZ NUÑEZ</w:t>
      </w:r>
    </w:p>
    <w:p w14:paraId="0A550F65" w14:textId="77777777" w:rsidR="00600D44" w:rsidRPr="00E16359" w:rsidRDefault="00600D44" w:rsidP="00600D44">
      <w:pPr>
        <w:ind w:right="49"/>
        <w:jc w:val="center"/>
        <w:rPr>
          <w:rFonts w:ascii="Arial" w:hAnsi="Arial" w:cs="Arial"/>
          <w:b/>
        </w:rPr>
      </w:pPr>
      <w:r w:rsidRPr="00E16359">
        <w:rPr>
          <w:rFonts w:ascii="Arial" w:hAnsi="Arial" w:cs="Arial"/>
          <w:b/>
        </w:rPr>
        <w:t>VOCAL</w:t>
      </w:r>
    </w:p>
    <w:p w14:paraId="7C3C5959" w14:textId="77777777" w:rsidR="00600D44" w:rsidRPr="00E16359" w:rsidRDefault="00600D44" w:rsidP="00600D44">
      <w:pPr>
        <w:ind w:right="49"/>
        <w:jc w:val="center"/>
        <w:rPr>
          <w:rFonts w:ascii="Arial" w:hAnsi="Arial" w:cs="Arial"/>
          <w:b/>
        </w:rPr>
      </w:pPr>
    </w:p>
    <w:p w14:paraId="323CAC5C" w14:textId="77777777" w:rsidR="00600D44" w:rsidRDefault="00600D44" w:rsidP="00600D44">
      <w:pPr>
        <w:ind w:right="49"/>
        <w:jc w:val="center"/>
        <w:rPr>
          <w:rFonts w:ascii="Arial" w:hAnsi="Arial" w:cs="Arial"/>
          <w:b/>
        </w:rPr>
      </w:pPr>
    </w:p>
    <w:p w14:paraId="5CAD172B" w14:textId="77777777" w:rsidR="00600D44" w:rsidRDefault="00600D44" w:rsidP="00600D44">
      <w:pPr>
        <w:ind w:right="49"/>
        <w:jc w:val="center"/>
        <w:rPr>
          <w:rFonts w:ascii="Arial" w:hAnsi="Arial" w:cs="Arial"/>
          <w:b/>
        </w:rPr>
      </w:pPr>
    </w:p>
    <w:p w14:paraId="775EACFA" w14:textId="77777777" w:rsidR="00600D44" w:rsidRPr="00E16359" w:rsidRDefault="00600D44" w:rsidP="00600D44">
      <w:pPr>
        <w:ind w:right="49"/>
        <w:jc w:val="center"/>
        <w:rPr>
          <w:rFonts w:ascii="Arial" w:hAnsi="Arial" w:cs="Arial"/>
          <w:b/>
        </w:rPr>
      </w:pPr>
    </w:p>
    <w:p w14:paraId="061EE34B" w14:textId="77777777" w:rsidR="00600D44" w:rsidRPr="00E16359" w:rsidRDefault="00600D44" w:rsidP="00600D44">
      <w:pPr>
        <w:ind w:right="49"/>
        <w:jc w:val="center"/>
        <w:rPr>
          <w:rFonts w:ascii="Arial" w:hAnsi="Arial" w:cs="Arial"/>
          <w:b/>
        </w:rPr>
      </w:pPr>
    </w:p>
    <w:p w14:paraId="6A025A15" w14:textId="77777777" w:rsidR="00600D44" w:rsidRPr="00E16359" w:rsidRDefault="00600D44" w:rsidP="00600D44">
      <w:pPr>
        <w:ind w:right="49"/>
        <w:jc w:val="center"/>
        <w:rPr>
          <w:rFonts w:ascii="Arial" w:hAnsi="Arial" w:cs="Arial"/>
          <w:b/>
        </w:rPr>
      </w:pPr>
    </w:p>
    <w:p w14:paraId="7746CD6A" w14:textId="77777777" w:rsidR="00600D44" w:rsidRPr="00E16359" w:rsidRDefault="00600D44" w:rsidP="00600D44">
      <w:pPr>
        <w:ind w:right="49"/>
        <w:jc w:val="center"/>
        <w:rPr>
          <w:rFonts w:ascii="Arial" w:hAnsi="Arial" w:cs="Arial"/>
          <w:b/>
        </w:rPr>
      </w:pPr>
      <w:r w:rsidRPr="00E16359">
        <w:rPr>
          <w:rFonts w:ascii="Arial" w:hAnsi="Arial" w:cs="Arial"/>
          <w:b/>
        </w:rPr>
        <w:t>JUAN MARTÍN NÚ</w:t>
      </w:r>
      <w:r>
        <w:rPr>
          <w:rFonts w:ascii="Arial" w:hAnsi="Arial" w:cs="Arial"/>
          <w:b/>
        </w:rPr>
        <w:t>Ñ</w:t>
      </w:r>
      <w:r w:rsidRPr="00E16359">
        <w:rPr>
          <w:rFonts w:ascii="Arial" w:hAnsi="Arial" w:cs="Arial"/>
          <w:b/>
        </w:rPr>
        <w:t>EZ MORAN</w:t>
      </w:r>
    </w:p>
    <w:p w14:paraId="72434A06" w14:textId="77777777" w:rsidR="00600D44" w:rsidRPr="00E16359" w:rsidRDefault="00600D44" w:rsidP="00600D44">
      <w:pPr>
        <w:ind w:right="49"/>
        <w:jc w:val="center"/>
        <w:rPr>
          <w:rFonts w:ascii="Arial" w:hAnsi="Arial" w:cs="Arial"/>
          <w:b/>
        </w:rPr>
      </w:pPr>
      <w:r w:rsidRPr="00E16359">
        <w:rPr>
          <w:rFonts w:ascii="Arial" w:hAnsi="Arial" w:cs="Arial"/>
          <w:b/>
        </w:rPr>
        <w:t>VOCAL</w:t>
      </w:r>
    </w:p>
    <w:p w14:paraId="1A7BC563" w14:textId="77777777" w:rsidR="00600D44" w:rsidRPr="00E16359" w:rsidRDefault="00600D44" w:rsidP="00600D44">
      <w:pPr>
        <w:ind w:right="49"/>
        <w:jc w:val="center"/>
        <w:rPr>
          <w:rFonts w:ascii="Arial" w:hAnsi="Arial" w:cs="Arial"/>
          <w:b/>
        </w:rPr>
      </w:pPr>
    </w:p>
    <w:p w14:paraId="19502E86" w14:textId="77777777" w:rsidR="00600D44" w:rsidRPr="00E16359" w:rsidRDefault="00600D44" w:rsidP="00600D44">
      <w:pPr>
        <w:ind w:right="49"/>
        <w:jc w:val="center"/>
        <w:rPr>
          <w:rFonts w:ascii="Arial" w:hAnsi="Arial" w:cs="Arial"/>
          <w:b/>
        </w:rPr>
      </w:pPr>
    </w:p>
    <w:p w14:paraId="34159010" w14:textId="77777777" w:rsidR="00600D44" w:rsidRDefault="00600D44" w:rsidP="00600D44">
      <w:pPr>
        <w:ind w:right="49"/>
        <w:jc w:val="center"/>
        <w:rPr>
          <w:rFonts w:ascii="Arial" w:hAnsi="Arial" w:cs="Arial"/>
          <w:b/>
        </w:rPr>
      </w:pPr>
    </w:p>
    <w:p w14:paraId="3A44974B" w14:textId="77777777" w:rsidR="00600D44" w:rsidRDefault="00600D44" w:rsidP="00600D44">
      <w:pPr>
        <w:ind w:right="49"/>
        <w:jc w:val="center"/>
        <w:rPr>
          <w:rFonts w:ascii="Arial" w:hAnsi="Arial" w:cs="Arial"/>
          <w:b/>
        </w:rPr>
      </w:pPr>
    </w:p>
    <w:p w14:paraId="746CFE25" w14:textId="77777777" w:rsidR="00600D44" w:rsidRDefault="00600D44" w:rsidP="00600D44">
      <w:pPr>
        <w:ind w:right="49"/>
        <w:jc w:val="center"/>
        <w:rPr>
          <w:rFonts w:ascii="Arial" w:hAnsi="Arial" w:cs="Arial"/>
          <w:b/>
        </w:rPr>
      </w:pPr>
    </w:p>
    <w:p w14:paraId="145ED2D8" w14:textId="77777777" w:rsidR="00600D44" w:rsidRDefault="00600D44" w:rsidP="00600D44">
      <w:pPr>
        <w:ind w:right="49"/>
        <w:jc w:val="center"/>
        <w:rPr>
          <w:rFonts w:ascii="Arial" w:hAnsi="Arial" w:cs="Arial"/>
          <w:b/>
        </w:rPr>
      </w:pPr>
    </w:p>
    <w:p w14:paraId="14CB769F" w14:textId="77777777" w:rsidR="00600D44" w:rsidRPr="00E16359" w:rsidRDefault="00600D44" w:rsidP="00600D44">
      <w:pPr>
        <w:ind w:right="49"/>
        <w:jc w:val="center"/>
        <w:rPr>
          <w:rFonts w:ascii="Arial" w:hAnsi="Arial" w:cs="Arial"/>
          <w:b/>
        </w:rPr>
      </w:pPr>
    </w:p>
    <w:p w14:paraId="5C92768B" w14:textId="77777777" w:rsidR="00600D44" w:rsidRPr="00E16359" w:rsidRDefault="00600D44" w:rsidP="00600D44">
      <w:pPr>
        <w:ind w:right="49"/>
        <w:jc w:val="center"/>
        <w:rPr>
          <w:rFonts w:ascii="Arial" w:hAnsi="Arial" w:cs="Arial"/>
          <w:b/>
        </w:rPr>
      </w:pPr>
      <w:r w:rsidRPr="00E16359">
        <w:rPr>
          <w:rFonts w:ascii="Arial" w:hAnsi="Arial" w:cs="Arial"/>
          <w:b/>
        </w:rPr>
        <w:t>ANABEL ÁVILA MARTÍNEZ</w:t>
      </w:r>
    </w:p>
    <w:p w14:paraId="79DAA8F4" w14:textId="77777777" w:rsidR="00600D44" w:rsidRPr="00E16359" w:rsidRDefault="00600D44" w:rsidP="00600D44">
      <w:pPr>
        <w:ind w:right="49"/>
        <w:jc w:val="center"/>
        <w:rPr>
          <w:rFonts w:ascii="Arial" w:hAnsi="Arial" w:cs="Arial"/>
          <w:b/>
        </w:rPr>
      </w:pPr>
      <w:r w:rsidRPr="00E16359">
        <w:rPr>
          <w:rFonts w:ascii="Arial" w:hAnsi="Arial" w:cs="Arial"/>
          <w:b/>
        </w:rPr>
        <w:t>VOCAL</w:t>
      </w:r>
    </w:p>
    <w:p w14:paraId="54909F83" w14:textId="77777777" w:rsidR="00600D44" w:rsidRPr="00E16359" w:rsidRDefault="00600D44" w:rsidP="00600D44">
      <w:pPr>
        <w:ind w:right="49"/>
        <w:jc w:val="center"/>
        <w:rPr>
          <w:rFonts w:ascii="Arial" w:hAnsi="Arial" w:cs="Arial"/>
          <w:b/>
        </w:rPr>
      </w:pPr>
    </w:p>
    <w:p w14:paraId="4B443CA1" w14:textId="77777777" w:rsidR="00600D44" w:rsidRPr="00E16359" w:rsidRDefault="00600D44" w:rsidP="00600D44">
      <w:pPr>
        <w:ind w:right="49"/>
        <w:rPr>
          <w:rFonts w:ascii="Arial" w:hAnsi="Arial" w:cs="Arial"/>
          <w:b/>
        </w:rPr>
      </w:pPr>
    </w:p>
    <w:p w14:paraId="13D6D6BD" w14:textId="77777777" w:rsidR="00600D44" w:rsidRDefault="00600D44" w:rsidP="00600D44">
      <w:pPr>
        <w:ind w:right="49"/>
        <w:jc w:val="center"/>
        <w:rPr>
          <w:rFonts w:ascii="Arial" w:hAnsi="Arial" w:cs="Arial"/>
          <w:b/>
        </w:rPr>
      </w:pPr>
    </w:p>
    <w:p w14:paraId="33F8D9DE" w14:textId="77777777" w:rsidR="00600D44" w:rsidRDefault="00600D44" w:rsidP="00600D44">
      <w:pPr>
        <w:ind w:right="49"/>
        <w:jc w:val="center"/>
        <w:rPr>
          <w:rFonts w:ascii="Arial" w:hAnsi="Arial" w:cs="Arial"/>
          <w:b/>
        </w:rPr>
      </w:pPr>
    </w:p>
    <w:p w14:paraId="6CCADEE1" w14:textId="77777777" w:rsidR="00600D44" w:rsidRDefault="00600D44" w:rsidP="00600D44">
      <w:pPr>
        <w:ind w:right="49"/>
        <w:jc w:val="center"/>
        <w:rPr>
          <w:rFonts w:ascii="Arial" w:hAnsi="Arial" w:cs="Arial"/>
          <w:b/>
        </w:rPr>
      </w:pPr>
    </w:p>
    <w:p w14:paraId="3DD557A6" w14:textId="77777777" w:rsidR="00600D44" w:rsidRPr="00E16359" w:rsidRDefault="00600D44" w:rsidP="00600D44">
      <w:pPr>
        <w:ind w:right="49"/>
        <w:jc w:val="center"/>
        <w:rPr>
          <w:rFonts w:ascii="Arial" w:hAnsi="Arial" w:cs="Arial"/>
          <w:b/>
        </w:rPr>
      </w:pPr>
    </w:p>
    <w:p w14:paraId="3C904329" w14:textId="77777777" w:rsidR="00600D44" w:rsidRDefault="00600D44" w:rsidP="00600D44">
      <w:pPr>
        <w:ind w:right="49"/>
        <w:jc w:val="center"/>
        <w:rPr>
          <w:rFonts w:ascii="Arial" w:hAnsi="Arial" w:cs="Arial"/>
          <w:b/>
        </w:rPr>
      </w:pPr>
    </w:p>
    <w:p w14:paraId="056D5D28" w14:textId="77777777" w:rsidR="00600D44" w:rsidRPr="00E16359" w:rsidRDefault="00600D44" w:rsidP="00600D44">
      <w:pPr>
        <w:ind w:right="49"/>
        <w:jc w:val="center"/>
        <w:rPr>
          <w:rFonts w:ascii="Arial" w:hAnsi="Arial" w:cs="Arial"/>
          <w:b/>
        </w:rPr>
      </w:pPr>
    </w:p>
    <w:p w14:paraId="4F9B722A" w14:textId="77777777" w:rsidR="00600D44" w:rsidRPr="00E16359" w:rsidRDefault="00600D44" w:rsidP="00600D44">
      <w:pPr>
        <w:ind w:right="49"/>
        <w:jc w:val="center"/>
        <w:rPr>
          <w:rFonts w:ascii="Arial" w:hAnsi="Arial" w:cs="Arial"/>
          <w:b/>
        </w:rPr>
      </w:pPr>
      <w:r w:rsidRPr="00E16359">
        <w:rPr>
          <w:rFonts w:ascii="Arial" w:hAnsi="Arial" w:cs="Arial"/>
          <w:b/>
        </w:rPr>
        <w:t>MARÍA DEL ROSARIO VELÁZQUEZ HERNÁNDEZ</w:t>
      </w:r>
    </w:p>
    <w:p w14:paraId="19779CA9" w14:textId="77777777" w:rsidR="00600D44" w:rsidRPr="00E16359" w:rsidRDefault="00600D44" w:rsidP="00600D44">
      <w:pPr>
        <w:ind w:right="49"/>
        <w:jc w:val="center"/>
        <w:rPr>
          <w:rFonts w:ascii="Arial" w:hAnsi="Arial" w:cs="Arial"/>
          <w:b/>
        </w:rPr>
      </w:pPr>
      <w:r w:rsidRPr="00E16359">
        <w:rPr>
          <w:rFonts w:ascii="Arial" w:hAnsi="Arial" w:cs="Arial"/>
          <w:b/>
        </w:rPr>
        <w:t>VOCAL</w:t>
      </w:r>
    </w:p>
    <w:p w14:paraId="1CC1CC59" w14:textId="77777777" w:rsidR="00600D44" w:rsidRPr="00E16359" w:rsidRDefault="00600D44" w:rsidP="00600D44">
      <w:pPr>
        <w:ind w:right="49"/>
        <w:jc w:val="center"/>
        <w:rPr>
          <w:rFonts w:ascii="Arial" w:hAnsi="Arial" w:cs="Arial"/>
          <w:b/>
        </w:rPr>
      </w:pPr>
    </w:p>
    <w:p w14:paraId="51C93AB6" w14:textId="77777777" w:rsidR="00600D44" w:rsidRDefault="00600D44" w:rsidP="00600D44">
      <w:pPr>
        <w:ind w:right="49"/>
        <w:jc w:val="center"/>
        <w:rPr>
          <w:rFonts w:ascii="Arial" w:hAnsi="Arial" w:cs="Arial"/>
          <w:b/>
        </w:rPr>
      </w:pPr>
    </w:p>
    <w:p w14:paraId="2FDE43CA" w14:textId="77777777" w:rsidR="00600D44" w:rsidRDefault="00600D44" w:rsidP="00600D44">
      <w:pPr>
        <w:ind w:right="49"/>
        <w:jc w:val="center"/>
        <w:rPr>
          <w:rFonts w:ascii="Arial" w:hAnsi="Arial" w:cs="Arial"/>
          <w:b/>
        </w:rPr>
      </w:pPr>
    </w:p>
    <w:p w14:paraId="7CDB76E5" w14:textId="77777777" w:rsidR="00600D44" w:rsidRDefault="00600D44" w:rsidP="00600D44">
      <w:pPr>
        <w:ind w:right="49"/>
        <w:jc w:val="center"/>
        <w:rPr>
          <w:rFonts w:ascii="Arial" w:hAnsi="Arial" w:cs="Arial"/>
          <w:b/>
        </w:rPr>
      </w:pPr>
    </w:p>
    <w:p w14:paraId="0A6D1938" w14:textId="77777777" w:rsidR="00600D44" w:rsidRPr="00E16359" w:rsidRDefault="00600D44" w:rsidP="00600D44">
      <w:pPr>
        <w:ind w:right="49"/>
        <w:jc w:val="center"/>
        <w:rPr>
          <w:rFonts w:ascii="Arial" w:hAnsi="Arial" w:cs="Arial"/>
          <w:b/>
        </w:rPr>
      </w:pPr>
    </w:p>
    <w:p w14:paraId="166D2DB9" w14:textId="77777777" w:rsidR="00600D44" w:rsidRPr="00E16359" w:rsidRDefault="00600D44" w:rsidP="00600D44">
      <w:pPr>
        <w:ind w:right="49"/>
        <w:jc w:val="center"/>
        <w:rPr>
          <w:rFonts w:ascii="Arial" w:hAnsi="Arial" w:cs="Arial"/>
          <w:b/>
        </w:rPr>
      </w:pPr>
    </w:p>
    <w:p w14:paraId="757FC468" w14:textId="77777777" w:rsidR="00600D44" w:rsidRPr="00E16359" w:rsidRDefault="00600D44" w:rsidP="00600D44">
      <w:pPr>
        <w:ind w:right="49"/>
        <w:jc w:val="center"/>
        <w:rPr>
          <w:rFonts w:ascii="Arial" w:hAnsi="Arial" w:cs="Arial"/>
          <w:b/>
        </w:rPr>
      </w:pPr>
    </w:p>
    <w:p w14:paraId="419EBE72" w14:textId="77777777" w:rsidR="00600D44" w:rsidRPr="00E16359" w:rsidRDefault="00600D44" w:rsidP="00600D44">
      <w:pPr>
        <w:ind w:right="49"/>
        <w:jc w:val="center"/>
        <w:rPr>
          <w:rFonts w:ascii="Arial" w:hAnsi="Arial" w:cs="Arial"/>
          <w:b/>
        </w:rPr>
      </w:pPr>
      <w:r w:rsidRPr="00E16359">
        <w:rPr>
          <w:rFonts w:ascii="Arial" w:hAnsi="Arial" w:cs="Arial"/>
          <w:b/>
        </w:rPr>
        <w:t>LUIS ARTURO MORONES VARGAS</w:t>
      </w:r>
    </w:p>
    <w:p w14:paraId="01FCEE37" w14:textId="77777777" w:rsidR="00600D44" w:rsidRPr="00E16359" w:rsidRDefault="00600D44" w:rsidP="00600D44">
      <w:pPr>
        <w:ind w:right="49"/>
        <w:jc w:val="center"/>
        <w:rPr>
          <w:rFonts w:ascii="Arial" w:hAnsi="Arial" w:cs="Arial"/>
          <w:b/>
        </w:rPr>
      </w:pPr>
      <w:r w:rsidRPr="00E16359">
        <w:rPr>
          <w:rFonts w:ascii="Arial" w:hAnsi="Arial" w:cs="Arial"/>
          <w:b/>
        </w:rPr>
        <w:t>VOCAL</w:t>
      </w:r>
    </w:p>
    <w:p w14:paraId="5F4B5C71" w14:textId="77777777" w:rsidR="00600D44" w:rsidRPr="00E16359" w:rsidRDefault="00600D44" w:rsidP="00600D44">
      <w:pPr>
        <w:ind w:right="49"/>
        <w:jc w:val="center"/>
        <w:rPr>
          <w:rFonts w:ascii="Arial" w:hAnsi="Arial" w:cs="Arial"/>
          <w:b/>
        </w:rPr>
      </w:pPr>
    </w:p>
    <w:p w14:paraId="69263830" w14:textId="77777777" w:rsidR="00600D44" w:rsidRPr="00E16359" w:rsidRDefault="00600D44" w:rsidP="00600D44">
      <w:pPr>
        <w:ind w:right="49"/>
        <w:jc w:val="center"/>
        <w:rPr>
          <w:rFonts w:ascii="Arial" w:hAnsi="Arial" w:cs="Arial"/>
          <w:b/>
        </w:rPr>
      </w:pPr>
    </w:p>
    <w:p w14:paraId="7A4671CF" w14:textId="77777777" w:rsidR="00600D44" w:rsidRDefault="00600D44" w:rsidP="00600D44">
      <w:pPr>
        <w:ind w:right="49"/>
        <w:jc w:val="center"/>
        <w:rPr>
          <w:rFonts w:ascii="Arial" w:hAnsi="Arial" w:cs="Arial"/>
          <w:b/>
        </w:rPr>
      </w:pPr>
    </w:p>
    <w:p w14:paraId="7B89135F" w14:textId="77777777" w:rsidR="00600D44" w:rsidRDefault="00600D44" w:rsidP="00600D44">
      <w:pPr>
        <w:ind w:right="49"/>
        <w:jc w:val="center"/>
        <w:rPr>
          <w:rFonts w:ascii="Arial" w:hAnsi="Arial" w:cs="Arial"/>
          <w:b/>
        </w:rPr>
      </w:pPr>
    </w:p>
    <w:p w14:paraId="54B92968" w14:textId="77777777" w:rsidR="00600D44" w:rsidRDefault="00600D44" w:rsidP="00600D44">
      <w:pPr>
        <w:ind w:right="49"/>
        <w:jc w:val="center"/>
        <w:rPr>
          <w:rFonts w:ascii="Arial" w:hAnsi="Arial" w:cs="Arial"/>
          <w:b/>
        </w:rPr>
      </w:pPr>
    </w:p>
    <w:p w14:paraId="5E766B66" w14:textId="77777777" w:rsidR="00600D44" w:rsidRDefault="00600D44" w:rsidP="00600D44">
      <w:pPr>
        <w:ind w:right="49"/>
        <w:jc w:val="center"/>
        <w:rPr>
          <w:rFonts w:ascii="Arial" w:hAnsi="Arial" w:cs="Arial"/>
          <w:b/>
        </w:rPr>
      </w:pPr>
    </w:p>
    <w:p w14:paraId="0003021F" w14:textId="77777777" w:rsidR="00600D44" w:rsidRDefault="00600D44" w:rsidP="00600D44">
      <w:pPr>
        <w:ind w:right="49"/>
        <w:jc w:val="center"/>
        <w:rPr>
          <w:rFonts w:ascii="Arial" w:hAnsi="Arial" w:cs="Arial"/>
          <w:b/>
        </w:rPr>
      </w:pPr>
    </w:p>
    <w:p w14:paraId="0E751F7B" w14:textId="77777777" w:rsidR="00600D44" w:rsidRPr="00E16359" w:rsidRDefault="00600D44" w:rsidP="00600D44">
      <w:pPr>
        <w:ind w:right="49"/>
        <w:rPr>
          <w:rFonts w:ascii="Arial" w:hAnsi="Arial" w:cs="Arial"/>
          <w:b/>
        </w:rPr>
      </w:pPr>
    </w:p>
    <w:p w14:paraId="3E455859" w14:textId="77777777" w:rsidR="00600D44" w:rsidRPr="00E16359" w:rsidRDefault="00600D44" w:rsidP="00600D44">
      <w:pPr>
        <w:ind w:right="49"/>
        <w:jc w:val="center"/>
        <w:rPr>
          <w:rFonts w:ascii="Arial" w:hAnsi="Arial" w:cs="Arial"/>
          <w:b/>
        </w:rPr>
      </w:pPr>
      <w:r w:rsidRPr="00E16359">
        <w:rPr>
          <w:rFonts w:ascii="Arial" w:hAnsi="Arial" w:cs="Arial"/>
          <w:b/>
        </w:rPr>
        <w:t>SUSANA INFANTE PAREDES</w:t>
      </w:r>
    </w:p>
    <w:p w14:paraId="055B2B82" w14:textId="77777777" w:rsidR="00600D44" w:rsidRPr="00E16359" w:rsidRDefault="00600D44" w:rsidP="00600D44">
      <w:pPr>
        <w:ind w:right="49"/>
        <w:jc w:val="center"/>
        <w:rPr>
          <w:rFonts w:ascii="Arial" w:hAnsi="Arial" w:cs="Arial"/>
          <w:b/>
        </w:rPr>
      </w:pPr>
      <w:r w:rsidRPr="00E16359">
        <w:rPr>
          <w:rFonts w:ascii="Arial" w:hAnsi="Arial" w:cs="Arial"/>
          <w:b/>
        </w:rPr>
        <w:t>VOCAL</w:t>
      </w:r>
    </w:p>
    <w:p w14:paraId="7B924BBB" w14:textId="7E716B7D" w:rsidR="0015530B" w:rsidRPr="00752AB6" w:rsidRDefault="0015530B" w:rsidP="0015530B">
      <w:pPr>
        <w:jc w:val="both"/>
        <w:rPr>
          <w:rFonts w:ascii="Arial" w:hAnsi="Arial" w:cs="Arial"/>
          <w:b/>
        </w:rPr>
      </w:pPr>
    </w:p>
    <w:p w14:paraId="55CC3DCB" w14:textId="3F44612A" w:rsidR="00996A23" w:rsidRPr="002D322B" w:rsidRDefault="00BD09D8" w:rsidP="00BD09D8">
      <w:pPr>
        <w:jc w:val="both"/>
        <w:rPr>
          <w:rFonts w:ascii="Arial" w:eastAsia="Arial Unicode MS" w:hAnsi="Arial" w:cs="Arial"/>
          <w:b/>
          <w:bCs/>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 xml:space="preserve">Mirna Citlalli Amaya de Luna: </w:t>
      </w:r>
      <w:r w:rsidR="0015530B">
        <w:rPr>
          <w:rFonts w:ascii="Arial" w:hAnsi="Arial" w:cs="Arial"/>
        </w:rPr>
        <w:t>Gracias Secretario, s</w:t>
      </w:r>
      <w:r w:rsidR="0015530B" w:rsidRPr="004F4480">
        <w:rPr>
          <w:rFonts w:ascii="Arial" w:hAnsi="Arial" w:cs="Arial"/>
        </w:rPr>
        <w:t xml:space="preserve">e abre el </w:t>
      </w:r>
      <w:r w:rsidR="0015530B">
        <w:rPr>
          <w:rFonts w:ascii="Arial" w:hAnsi="Arial" w:cs="Arial"/>
        </w:rPr>
        <w:t xml:space="preserve">registro de oradores. No habiendo </w:t>
      </w:r>
      <w:r w:rsidR="0015530B" w:rsidRPr="00733E72">
        <w:rPr>
          <w:rFonts w:ascii="Arial" w:hAnsi="Arial" w:cs="Arial"/>
        </w:rPr>
        <w:t>oradores registrados,</w:t>
      </w:r>
      <w:r w:rsidR="0015530B">
        <w:rPr>
          <w:rFonts w:ascii="Arial" w:hAnsi="Arial" w:cs="Arial"/>
        </w:rPr>
        <w:t xml:space="preserve"> en votación económica les pregunto quienes estén por la afirmativa, favor de manifestarlo</w:t>
      </w:r>
      <w:r w:rsidR="0015530B">
        <w:rPr>
          <w:rStyle w:val="TextoCar"/>
          <w:rFonts w:eastAsiaTheme="minorHAnsi"/>
          <w:sz w:val="24"/>
          <w:szCs w:val="24"/>
        </w:rPr>
        <w:t>, gracias,</w:t>
      </w:r>
      <w:r w:rsidR="00FA4DA9">
        <w:rPr>
          <w:rStyle w:val="TextoCar"/>
          <w:rFonts w:eastAsiaTheme="minorHAnsi"/>
          <w:sz w:val="24"/>
          <w:szCs w:val="24"/>
        </w:rPr>
        <w:t xml:space="preserve"> es</w:t>
      </w:r>
      <w:r w:rsidR="0015530B">
        <w:rPr>
          <w:rStyle w:val="TextoCar"/>
          <w:rFonts w:eastAsiaTheme="minorHAnsi"/>
          <w:sz w:val="24"/>
          <w:szCs w:val="24"/>
        </w:rPr>
        <w:t xml:space="preserve"> aprobado por unanimidad. </w:t>
      </w:r>
      <w:r w:rsidR="00FA4DA9">
        <w:rPr>
          <w:rStyle w:val="TextoCar"/>
          <w:rFonts w:eastAsiaTheme="minorHAnsi"/>
          <w:sz w:val="24"/>
          <w:szCs w:val="24"/>
        </w:rPr>
        <w:t xml:space="preserve"> </w:t>
      </w:r>
      <w:r w:rsidR="00FA4DA9">
        <w:rPr>
          <w:rFonts w:ascii="Arial" w:hAnsi="Arial" w:cs="Arial"/>
          <w:b/>
        </w:rPr>
        <w:t>E</w:t>
      </w:r>
      <w:r w:rsidR="00996A23" w:rsidRPr="002D322B">
        <w:rPr>
          <w:rFonts w:ascii="Arial" w:hAnsi="Arial" w:cs="Arial"/>
          <w:b/>
        </w:rPr>
        <w:t>stando presentes 19 (diecinueve) integrantes del pleno, en forma económica fueron emitidos 19 (diecinueve) votos a favor, por lo que en unanimidad fue aprobado</w:t>
      </w:r>
      <w:r w:rsidR="00996A23" w:rsidRPr="002D322B">
        <w:rPr>
          <w:rFonts w:ascii="Arial" w:hAnsi="Arial" w:cs="Arial"/>
        </w:rPr>
        <w:t xml:space="preserve"> el dictamen presentado por la </w:t>
      </w:r>
      <w:r w:rsidR="00996A23" w:rsidRPr="002D322B">
        <w:rPr>
          <w:rFonts w:ascii="Arial" w:hAnsi="Arial" w:cs="Arial"/>
          <w:b/>
          <w:bCs/>
        </w:rPr>
        <w:t>Comisión Edilicia de Hacienda, Patrimonio y Presupuesto,</w:t>
      </w:r>
      <w:r w:rsidR="00996A23" w:rsidRPr="002D322B">
        <w:rPr>
          <w:rFonts w:ascii="Arial" w:hAnsi="Arial" w:cs="Arial"/>
        </w:rPr>
        <w:t xml:space="preserve"> </w:t>
      </w:r>
      <w:r w:rsidR="00996A23" w:rsidRPr="002D322B">
        <w:rPr>
          <w:rFonts w:ascii="Arial" w:hAnsi="Arial" w:cs="Arial"/>
          <w:b/>
        </w:rPr>
        <w:t>bajo el siguiente:</w:t>
      </w:r>
      <w:r w:rsidR="00996A23" w:rsidRPr="002D322B">
        <w:rPr>
          <w:rFonts w:ascii="Arial" w:hAnsi="Arial" w:cs="Arial"/>
        </w:rPr>
        <w:t>-----------------------------------------------------------------------------------------------------------------------------------------------------------------------------------------------------------------</w:t>
      </w:r>
      <w:r w:rsidR="00996A23" w:rsidRPr="002D322B">
        <w:rPr>
          <w:rFonts w:ascii="Arial" w:hAnsi="Arial" w:cs="Arial"/>
          <w:b/>
        </w:rPr>
        <w:t>ACUERDO NÚMERO 0393/2023</w:t>
      </w:r>
      <w:r w:rsidR="00996A23" w:rsidRPr="002D322B">
        <w:rPr>
          <w:rFonts w:ascii="Arial" w:hAnsi="Arial" w:cs="Arial"/>
        </w:rPr>
        <w:t>-----------------------------------------------------------------------------------------------------------------------------------------</w:t>
      </w:r>
      <w:r w:rsidRPr="00BD09D8">
        <w:rPr>
          <w:rFonts w:ascii="Arial" w:eastAsia="Malgun Gothic" w:hAnsi="Arial" w:cs="Arial"/>
          <w:b/>
        </w:rPr>
        <w:t>P</w:t>
      </w:r>
      <w:r w:rsidR="00996A23" w:rsidRPr="002D322B">
        <w:rPr>
          <w:rFonts w:ascii="Arial" w:eastAsia="Malgun Gothic" w:hAnsi="Arial" w:cs="Arial"/>
          <w:b/>
        </w:rPr>
        <w:t xml:space="preserve">RIMERO. </w:t>
      </w:r>
      <w:r w:rsidR="00996A23" w:rsidRPr="002D322B">
        <w:rPr>
          <w:rFonts w:ascii="Arial" w:eastAsia="Malgun Gothic" w:hAnsi="Arial" w:cs="Arial"/>
          <w:bCs/>
        </w:rPr>
        <w:t xml:space="preserve">- El Pleno del Ayuntamiento de San Pedro Tlaquepaque aprueba y autoriza </w:t>
      </w:r>
      <w:r w:rsidR="00996A23" w:rsidRPr="002D322B">
        <w:rPr>
          <w:rFonts w:ascii="Arial" w:eastAsia="Malgun Gothic" w:hAnsi="Arial" w:cs="Arial"/>
        </w:rPr>
        <w:t xml:space="preserve">el </w:t>
      </w:r>
      <w:r w:rsidR="00996A23" w:rsidRPr="002D322B">
        <w:rPr>
          <w:rFonts w:ascii="Arial" w:eastAsia="Malgun Gothic" w:hAnsi="Arial" w:cs="Arial"/>
          <w:b/>
          <w:bCs/>
        </w:rPr>
        <w:t>Acuerdo número 0277/2022/TC</w:t>
      </w:r>
      <w:r w:rsidR="00996A23" w:rsidRPr="002D322B">
        <w:rPr>
          <w:rFonts w:ascii="Arial" w:eastAsia="Malgun Gothic" w:hAnsi="Arial" w:cs="Arial"/>
        </w:rPr>
        <w:t xml:space="preserve"> por mayoría calificada </w:t>
      </w:r>
      <w:r w:rsidR="00996A23" w:rsidRPr="002D322B">
        <w:rPr>
          <w:rFonts w:ascii="Arial" w:eastAsia="Malgun Gothic" w:hAnsi="Arial" w:cs="Arial"/>
          <w:bCs/>
        </w:rPr>
        <w:t xml:space="preserve">renovar la </w:t>
      </w:r>
      <w:r w:rsidR="00996A23" w:rsidRPr="002D322B">
        <w:rPr>
          <w:rFonts w:ascii="Arial" w:eastAsia="Malgun Gothic" w:hAnsi="Arial" w:cs="Arial"/>
          <w:bCs/>
        </w:rPr>
        <w:lastRenderedPageBreak/>
        <w:t xml:space="preserve">vigencia por 6 años del </w:t>
      </w:r>
      <w:r w:rsidR="00996A23" w:rsidRPr="002D322B">
        <w:rPr>
          <w:rFonts w:ascii="Arial" w:eastAsia="Arial Unicode MS" w:hAnsi="Arial" w:cs="Arial"/>
          <w:bCs/>
        </w:rPr>
        <w:t>Contrato de Comodato con la “Asociación de Condóminos de Jardines de Toluquilla” a partir del 1 de octubre de 2021 al 30 de septiembre de 2027, de las áreas que a continuación se describen:</w:t>
      </w:r>
    </w:p>
    <w:p w14:paraId="176B70FC" w14:textId="77777777" w:rsidR="00996A23" w:rsidRPr="00996A23" w:rsidRDefault="00996A23" w:rsidP="00996A23">
      <w:pPr>
        <w:autoSpaceDE w:val="0"/>
        <w:autoSpaceDN w:val="0"/>
        <w:adjustRightInd w:val="0"/>
        <w:jc w:val="both"/>
        <w:rPr>
          <w:rFonts w:ascii="Arial" w:eastAsia="Arial Unicode MS" w:hAnsi="Arial" w:cs="Arial"/>
          <w:b/>
          <w:bCs/>
          <w:highlight w:val="yellow"/>
        </w:rPr>
      </w:pPr>
    </w:p>
    <w:p w14:paraId="0FDA3E07" w14:textId="77777777" w:rsidR="00996A23" w:rsidRPr="00996A23" w:rsidRDefault="00996A23" w:rsidP="00EF18EA">
      <w:pPr>
        <w:numPr>
          <w:ilvl w:val="0"/>
          <w:numId w:val="5"/>
        </w:numPr>
        <w:tabs>
          <w:tab w:val="left" w:pos="1560"/>
        </w:tabs>
        <w:contextualSpacing/>
        <w:jc w:val="both"/>
        <w:rPr>
          <w:rFonts w:eastAsia="Malgun Gothic" w:cs="Calibri"/>
          <w:bCs/>
          <w:i/>
        </w:rPr>
      </w:pPr>
      <w:r w:rsidRPr="00996A23">
        <w:rPr>
          <w:rFonts w:eastAsia="Malgun Gothic" w:cs="Calibri"/>
          <w:bCs/>
          <w:i/>
        </w:rPr>
        <w:t>Área de Cesión para Vialidad uso Vialidad Local (VL), denominada Jardines de Toluquilla, con una superficie de 2,228 metros cuadrados de conformidad al proyecto de urbanización.</w:t>
      </w:r>
    </w:p>
    <w:p w14:paraId="428A5B26" w14:textId="77777777" w:rsidR="00996A23" w:rsidRPr="00996A23" w:rsidRDefault="00996A23" w:rsidP="00EF18EA">
      <w:pPr>
        <w:numPr>
          <w:ilvl w:val="0"/>
          <w:numId w:val="5"/>
        </w:numPr>
        <w:tabs>
          <w:tab w:val="left" w:pos="1560"/>
        </w:tabs>
        <w:contextualSpacing/>
        <w:jc w:val="both"/>
        <w:rPr>
          <w:rFonts w:eastAsia="Malgun Gothic" w:cs="Calibri"/>
          <w:bCs/>
          <w:i/>
        </w:rPr>
      </w:pPr>
      <w:r w:rsidRPr="00996A23">
        <w:rPr>
          <w:rFonts w:eastAsia="Malgun Gothic" w:cs="Calibri"/>
          <w:bCs/>
          <w:i/>
        </w:rPr>
        <w:t>Área de Cesión para Destinos uso Espacios verdes, Abiertos y Recreativos (EV-V), ubicada en la Avenida Jardines de Toluquilla de la Acción Urbanística denominada “Jardines de Toluquilla, fracción con una superficie de 3,855.65 metros cuadrados, de conformidad con el proyecto definitivo de urbanización.</w:t>
      </w:r>
    </w:p>
    <w:p w14:paraId="3DC3DAE1" w14:textId="0D0238C6" w:rsidR="00996A23" w:rsidRPr="00BD09D8" w:rsidRDefault="00996A23" w:rsidP="00BD09D8">
      <w:pPr>
        <w:autoSpaceDE w:val="0"/>
        <w:autoSpaceDN w:val="0"/>
        <w:adjustRightInd w:val="0"/>
        <w:jc w:val="both"/>
        <w:rPr>
          <w:rFonts w:ascii="Arial" w:eastAsia="Arial Unicode MS" w:hAnsi="Arial" w:cs="Arial"/>
          <w:b/>
          <w:bCs/>
          <w:highlight w:val="yellow"/>
        </w:rPr>
      </w:pPr>
      <w:r w:rsidRPr="00996A23">
        <w:rPr>
          <w:rFonts w:ascii="Arial" w:eastAsia="Arial Unicode MS" w:hAnsi="Arial" w:cs="Arial"/>
        </w:rPr>
        <w:t>--------------------------------------------------------------------------------------------------------------------------------------------------------------------------------------------------------------------------</w:t>
      </w:r>
      <w:r w:rsidRPr="00BD09D8">
        <w:rPr>
          <w:rFonts w:ascii="Arial" w:eastAsia="Malgun Gothic" w:hAnsi="Arial" w:cs="Arial"/>
          <w:b/>
        </w:rPr>
        <w:t xml:space="preserve">SEGUNDO.- </w:t>
      </w:r>
      <w:r w:rsidRPr="00BD09D8">
        <w:rPr>
          <w:rFonts w:ascii="Arial" w:eastAsia="Malgun Gothic" w:hAnsi="Arial" w:cs="Arial"/>
          <w:bCs/>
        </w:rPr>
        <w:t xml:space="preserve">El Pleno del Ayuntamiento de San Pedro Tlaquepaque aprueba y autoriza que en el área descrita como Área de Cesión para Vialidad uso Vialidad Local (VL), denominada Jardines de Toluquilla, con una superficie de 2,228 metros cuadrados, la construcción de UNA CASETA DE VIGILANCIA AL INGRESO, con una superficie de 6.4 metros cuadrados; para efecto de contar con un guardia de seguridad privada, por lo que la </w:t>
      </w:r>
      <w:r w:rsidRPr="00BD09D8">
        <w:rPr>
          <w:rFonts w:ascii="Arial" w:eastAsia="Arial Unicode MS" w:hAnsi="Arial" w:cs="Arial"/>
          <w:bCs/>
        </w:rPr>
        <w:t xml:space="preserve">Asociación de Condóminos de Jardines de Toluquilla, realizará los trámites respectivos ante </w:t>
      </w:r>
      <w:r w:rsidRPr="00BD09D8">
        <w:rPr>
          <w:rFonts w:ascii="Arial" w:eastAsia="Malgun Gothic" w:hAnsi="Arial" w:cs="Arial"/>
          <w:bCs/>
        </w:rPr>
        <w:t>la Coordinación General de Gestión Integral de la Ciudad, debiendo garantizar el libre acceso a las áreas de cesión.-----------------------------------------------------------------------------------------------------------------------------------------------------------------------------------------------</w:t>
      </w:r>
    </w:p>
    <w:p w14:paraId="01F99A52" w14:textId="34918D4D" w:rsidR="0015530B" w:rsidRDefault="00996A23" w:rsidP="00BD09D8">
      <w:pPr>
        <w:jc w:val="both"/>
        <w:rPr>
          <w:rFonts w:ascii="Arial" w:hAnsi="Arial" w:cs="Arial"/>
        </w:rPr>
      </w:pPr>
      <w:r w:rsidRPr="00BD09D8">
        <w:rPr>
          <w:rFonts w:ascii="Arial" w:eastAsia="Malgun Gothic" w:hAnsi="Arial" w:cs="Arial"/>
          <w:b/>
        </w:rPr>
        <w:t>TERCERO</w:t>
      </w:r>
      <w:r w:rsidRPr="00BD09D8">
        <w:rPr>
          <w:rFonts w:ascii="Arial" w:eastAsia="Malgun Gothic" w:hAnsi="Arial" w:cs="Arial"/>
        </w:rPr>
        <w:t>. -</w:t>
      </w:r>
      <w:r w:rsidRPr="00BD09D8">
        <w:rPr>
          <w:rFonts w:ascii="Arial" w:eastAsia="Malgun Gothic" w:hAnsi="Arial" w:cs="Arial"/>
          <w:bCs/>
        </w:rPr>
        <w:t xml:space="preserve"> El Pleno del Ayuntamiento de San Pedro Tlaquepaque aprueba y autoriza, instruir al titular de la Coordinación General de Gestión Integral de la Ciudad para dar el seguimiento respecto del trámite que se realice ante dicha </w:t>
      </w:r>
      <w:r w:rsidRPr="00996A23">
        <w:rPr>
          <w:rFonts w:ascii="Arial" w:eastAsia="Malgun Gothic" w:hAnsi="Arial" w:cs="Arial"/>
          <w:bCs/>
        </w:rPr>
        <w:t xml:space="preserve">dependencia para </w:t>
      </w:r>
      <w:r w:rsidRPr="00996A23">
        <w:rPr>
          <w:rFonts w:ascii="Arial" w:eastAsia="Arial Unicode MS" w:hAnsi="Arial" w:cs="Arial"/>
          <w:bCs/>
        </w:rPr>
        <w:t>la construcción de una Caseta de Vigilancia al ingreso del Fraccionamiento denominado Jardines de Toluquilla, manifestado en el punto anterior.---------------------------------------------------------------------------------------------------------------------------------------------------------------------------------------------------------------</w:t>
      </w:r>
      <w:r w:rsidRPr="00996A23">
        <w:rPr>
          <w:rFonts w:ascii="Arial" w:eastAsia="Malgun Gothic" w:hAnsi="Arial" w:cs="Arial"/>
          <w:b/>
          <w:bCs/>
        </w:rPr>
        <w:t>CUARTO. –</w:t>
      </w:r>
      <w:r w:rsidRPr="00996A23">
        <w:rPr>
          <w:rFonts w:ascii="Arial" w:eastAsia="Malgun Gothic" w:hAnsi="Arial" w:cs="Arial"/>
          <w:bCs/>
        </w:rPr>
        <w:t xml:space="preserve"> El Pleno del Ayuntamiento de San Pedro Tlaquepaque aprueba y autoriza, instruir al titular de la Sindicatura Municipal para la elaboración del contrato tomando en consideración que establezca </w:t>
      </w:r>
      <w:r w:rsidRPr="00996A23">
        <w:rPr>
          <w:rFonts w:ascii="Arial" w:eastAsia="Malgun Gothic" w:hAnsi="Arial" w:cs="Arial"/>
          <w:bCs/>
          <w:lang w:val="es-ES"/>
        </w:rPr>
        <w:t>en el contrato que “El Ayuntamiento puede verificar en cualquier momento la situación y uso del bien otorgado, sin necesidad de una notificación previa”, como lo dispone el artículo 94 del Reglamento de Patrimonio Municipal, así como que la Asociación deberá de garantizar el libre acceso al área de cesión, y la obligación de informar al Ayuntamiento respeto de los pagos de servicios de agua potable y de energía eléctrica.--------------------------------------------------------------------------------------------------------------------------------------------------------------------------------------------------------------</w:t>
      </w:r>
      <w:r w:rsidRPr="00996A23">
        <w:rPr>
          <w:rFonts w:ascii="Arial" w:eastAsia="Malgun Gothic" w:hAnsi="Arial" w:cs="Arial"/>
          <w:b/>
          <w:bCs/>
        </w:rPr>
        <w:t>QUINTO. –</w:t>
      </w:r>
      <w:r w:rsidRPr="00996A23">
        <w:rPr>
          <w:rFonts w:ascii="Arial" w:eastAsia="Malgun Gothic" w:hAnsi="Arial" w:cs="Arial"/>
          <w:bCs/>
        </w:rPr>
        <w:t xml:space="preserve"> El Pleno del Ayuntamiento de San Pedro Tlaquepaque aprueba y autoriza instruir al titular de la Dirección de Patrimonio Municipal para realizar el registro del contrato de comodato en su inventario de bienes inmuebles de conformidad al Reglamento de Patrimonio Municipal.---------------------------------------------------------------------------------------------------------------------------------------------------</w:t>
      </w:r>
      <w:r w:rsidRPr="00996A23">
        <w:rPr>
          <w:rFonts w:ascii="Arial" w:eastAsia="Malgun Gothic" w:hAnsi="Arial" w:cs="Arial"/>
          <w:b/>
          <w:bCs/>
        </w:rPr>
        <w:t>SEXTO. –</w:t>
      </w:r>
      <w:r w:rsidRPr="00996A23">
        <w:rPr>
          <w:rFonts w:ascii="Arial" w:eastAsia="Malgun Gothic" w:hAnsi="Arial" w:cs="Arial"/>
          <w:bCs/>
        </w:rPr>
        <w:t xml:space="preserve"> El Pleno del Ayuntamiento de San Pedro Tlaquepaque aprueba y autoriza a los titulares de la Presidencia Municipal, Secretaria del Ayuntamiento, Sindicatura y Tesorería Municipal para la firma del contrato de comodato respectiva para que el presente acuerdo surta sus efectos legales.---------------------------------------------------------------------------------------------------------------------------------</w:t>
      </w:r>
      <w:bookmarkStart w:id="10" w:name="_Hlk122002773"/>
      <w:r w:rsidR="002D322B" w:rsidRPr="002D322B">
        <w:rPr>
          <w:rFonts w:ascii="Arial" w:hAnsi="Arial" w:cs="Arial"/>
          <w:b/>
        </w:rPr>
        <w:t>FUNDAMENTO LEGAL.-</w:t>
      </w:r>
      <w:r w:rsidR="002D322B" w:rsidRPr="002D322B">
        <w:rPr>
          <w:rFonts w:ascii="Arial" w:hAnsi="Arial" w:cs="Arial"/>
          <w:i/>
        </w:rPr>
        <w:t xml:space="preserve"> </w:t>
      </w:r>
      <w:r w:rsidR="002D322B" w:rsidRPr="002D322B">
        <w:rPr>
          <w:rFonts w:ascii="Arial" w:hAnsi="Arial" w:cs="Arial"/>
        </w:rPr>
        <w:t xml:space="preserve">artículo 115 fracciones I y II de la Constitución Política de los Estados Unidos Mexicanos; 73 fracciones I y II, y 77 de la Constitución Política del Estado de Jalisco; 1,2,3,10,34,35,36 y 40 </w:t>
      </w:r>
      <w:r w:rsidR="002D322B" w:rsidRPr="002D322B">
        <w:rPr>
          <w:rStyle w:val="Fuentedeprrafopredeter1"/>
          <w:rFonts w:ascii="Arial" w:hAnsi="Arial" w:cs="Arial"/>
        </w:rPr>
        <w:t xml:space="preserve">de la Ley del Gobierno y la Administración Pública Municipal del Estado de Jalisco; 1,2 fracción IV, 4 fracción </w:t>
      </w:r>
      <w:r w:rsidR="002D322B" w:rsidRPr="002D322B">
        <w:rPr>
          <w:rStyle w:val="Fuentedeprrafopredeter1"/>
          <w:rFonts w:ascii="Arial" w:hAnsi="Arial" w:cs="Arial"/>
        </w:rPr>
        <w:lastRenderedPageBreak/>
        <w:t>II, 39 fracción VIII, 134,135,136,152 del Reglamento del Gobierno y de la Administración Pública del Ayuntamiento Constitucional de San Pedro Tlaquepaque</w:t>
      </w:r>
      <w:r w:rsidR="002D322B" w:rsidRPr="002D322B">
        <w:rPr>
          <w:rFonts w:ascii="Arial" w:hAnsi="Arial" w:cs="Arial"/>
        </w:rPr>
        <w:t>.-------------------------------------------------------------------------------------------------------------------------------------------------------------------------------------------------------</w:t>
      </w:r>
      <w:bookmarkEnd w:id="10"/>
      <w:r w:rsidR="0015530B" w:rsidRPr="00C05B90">
        <w:rPr>
          <w:rFonts w:ascii="Arial" w:hAnsi="Arial" w:cs="Arial"/>
          <w:b/>
        </w:rPr>
        <w:t>NOTIFÍQUESE.-</w:t>
      </w:r>
      <w:r w:rsidR="0015530B" w:rsidRPr="00C05B90">
        <w:rPr>
          <w:rFonts w:ascii="Arial" w:hAnsi="Arial" w:cs="Arial"/>
        </w:rPr>
        <w:t xml:space="preserve"> Presidenta Municipal de San Pedro Tlaquepaque, Síndico Municipal, Tesorero Municipal, Contralor Ciudadano, </w:t>
      </w:r>
      <w:r w:rsidR="00C05B90" w:rsidRPr="00C05B90">
        <w:rPr>
          <w:rFonts w:ascii="Arial" w:hAnsi="Arial" w:cs="Arial"/>
        </w:rPr>
        <w:t xml:space="preserve">Coordinador General de Gestión Integral de la Ciudad, </w:t>
      </w:r>
      <w:r w:rsidR="00C05B90" w:rsidRPr="00C05B90">
        <w:rPr>
          <w:rFonts w:ascii="Arial" w:hAnsi="Arial" w:cs="Arial"/>
          <w:shd w:val="clear" w:color="auto" w:fill="FFFFFF"/>
        </w:rPr>
        <w:t>Director de Patrimonio Municipal, Representante Legal de la Asociación Civil de Condóminos de Toluquilla, Presidente de la Asociación Civil de Condóminos de Toluquilla,</w:t>
      </w:r>
      <w:r w:rsidR="0015530B" w:rsidRPr="00C05B90">
        <w:rPr>
          <w:rFonts w:ascii="Arial" w:hAnsi="Arial" w:cs="Arial"/>
        </w:rPr>
        <w:t xml:space="preserve"> para su conocimiento y efectos legales a que haya lugar.-------</w:t>
      </w:r>
      <w:r w:rsidR="00C05B90">
        <w:rPr>
          <w:rFonts w:ascii="Arial" w:hAnsi="Arial" w:cs="Arial"/>
        </w:rPr>
        <w:t>-------------------------------------------------------</w:t>
      </w:r>
      <w:r w:rsidR="0015530B" w:rsidRPr="00C05B90">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FA4DA9">
        <w:rPr>
          <w:rFonts w:ascii="Arial" w:hAnsi="Arial" w:cs="Arial"/>
        </w:rPr>
        <w:t>Adelant</w:t>
      </w:r>
      <w:r w:rsidR="0015530B">
        <w:rPr>
          <w:rFonts w:ascii="Arial" w:hAnsi="Arial" w:cs="Arial"/>
        </w:rPr>
        <w:t>e Secretario.-------------------------------------------------------------------------------------------</w:t>
      </w:r>
      <w:r w:rsidR="00FA4DA9">
        <w:rPr>
          <w:rFonts w:ascii="Arial" w:hAnsi="Arial" w:cs="Arial"/>
        </w:rPr>
        <w:t>--------------------</w:t>
      </w:r>
      <w:r w:rsidR="0015530B">
        <w:rPr>
          <w:rFonts w:ascii="Arial" w:hAnsi="Arial" w:cs="Arial"/>
        </w:rPr>
        <w:t>-------------------------------------------------------------------------------</w:t>
      </w:r>
      <w:r w:rsidR="0015530B" w:rsidRPr="00A2393E">
        <w:rPr>
          <w:rFonts w:ascii="Arial" w:hAnsi="Arial" w:cs="Arial"/>
        </w:rPr>
        <w:t>En uso de la voz el Secretario del Ayuntamiento, Mtro. Antonio Fernando Chávez Delgadillo:</w:t>
      </w:r>
      <w:r w:rsidR="0015530B">
        <w:rPr>
          <w:rFonts w:ascii="Arial" w:hAnsi="Arial" w:cs="Arial"/>
        </w:rPr>
        <w:t xml:space="preserve"> </w:t>
      </w:r>
      <w:r w:rsidR="0015530B">
        <w:rPr>
          <w:rFonts w:ascii="Arial" w:hAnsi="Arial" w:cs="Arial"/>
          <w:b/>
        </w:rPr>
        <w:t xml:space="preserve">VI.- </w:t>
      </w:r>
      <w:r w:rsidR="00664F6F" w:rsidRPr="003A416F">
        <w:rPr>
          <w:rFonts w:ascii="Arial" w:hAnsi="Arial" w:cs="Arial"/>
          <w:b/>
        </w:rPr>
        <w:t xml:space="preserve">C) </w:t>
      </w:r>
      <w:r w:rsidR="00664F6F" w:rsidRPr="003A416F">
        <w:rPr>
          <w:rFonts w:ascii="Arial" w:hAnsi="Arial" w:cs="Arial"/>
          <w:bCs/>
        </w:rPr>
        <w:t xml:space="preserve">Dictamen formulado por la </w:t>
      </w:r>
      <w:r w:rsidR="00664F6F" w:rsidRPr="003A416F">
        <w:rPr>
          <w:rFonts w:ascii="Arial" w:hAnsi="Arial" w:cs="Arial"/>
          <w:b/>
          <w:bCs/>
        </w:rPr>
        <w:t xml:space="preserve">Comisión Edilicia de Planeación Socioeconómica y Urbana, </w:t>
      </w:r>
      <w:r w:rsidR="00664F6F" w:rsidRPr="003A416F">
        <w:rPr>
          <w:rFonts w:ascii="Arial" w:hAnsi="Arial" w:cs="Arial"/>
          <w:bCs/>
        </w:rPr>
        <w:t>mediante el cual resuelve el acuerdo número</w:t>
      </w:r>
      <w:r w:rsidR="00664F6F" w:rsidRPr="003A416F">
        <w:rPr>
          <w:rFonts w:ascii="Arial" w:hAnsi="Arial" w:cs="Arial"/>
          <w:b/>
          <w:bCs/>
        </w:rPr>
        <w:t xml:space="preserve"> 0276/2022/TC, </w:t>
      </w:r>
      <w:r w:rsidR="00664F6F" w:rsidRPr="003A416F">
        <w:rPr>
          <w:rFonts w:ascii="Arial" w:hAnsi="Arial" w:cs="Arial"/>
          <w:bCs/>
        </w:rPr>
        <w:t xml:space="preserve">relativo a la modificación y adición al acuerdo número 1517/2020, </w:t>
      </w:r>
      <w:r w:rsidR="00664F6F" w:rsidRPr="003A416F">
        <w:rPr>
          <w:rFonts w:ascii="Arial" w:hAnsi="Arial" w:cs="Arial"/>
          <w:b/>
        </w:rPr>
        <w:t xml:space="preserve">para que la empresa Hogares de los Fresnos pueda celebrar convenios de reconocimiento de saldo a favor para ser aprovechados en impuestos, derechos y aprovechamientos municipales a favor de la empresa o a quien </w:t>
      </w:r>
      <w:proofErr w:type="spellStart"/>
      <w:r w:rsidR="00664F6F" w:rsidRPr="003A416F">
        <w:rPr>
          <w:rFonts w:ascii="Arial" w:hAnsi="Arial" w:cs="Arial"/>
          <w:b/>
        </w:rPr>
        <w:t>esta</w:t>
      </w:r>
      <w:proofErr w:type="spellEnd"/>
      <w:r w:rsidR="00664F6F" w:rsidRPr="003A416F">
        <w:rPr>
          <w:rFonts w:ascii="Arial" w:hAnsi="Arial" w:cs="Arial"/>
          <w:b/>
        </w:rPr>
        <w:t xml:space="preserve"> designe, respecto de la excedencia de 6,032.838 m</w:t>
      </w:r>
      <w:r w:rsidR="00664F6F" w:rsidRPr="003A416F">
        <w:rPr>
          <w:rFonts w:ascii="Arial" w:hAnsi="Arial" w:cs="Arial"/>
          <w:b/>
          <w:vertAlign w:val="superscript"/>
        </w:rPr>
        <w:t>2</w:t>
      </w:r>
      <w:r w:rsidR="00664F6F" w:rsidRPr="003A416F">
        <w:rPr>
          <w:rFonts w:ascii="Arial" w:hAnsi="Arial" w:cs="Arial"/>
          <w:bCs/>
          <w:vertAlign w:val="superscript"/>
        </w:rPr>
        <w:t xml:space="preserve"> </w:t>
      </w:r>
      <w:r w:rsidR="00664F6F" w:rsidRPr="003A416F">
        <w:rPr>
          <w:rFonts w:ascii="Arial" w:hAnsi="Arial" w:cs="Arial"/>
          <w:bCs/>
        </w:rPr>
        <w:t>ya reconocida de las áreas de cesión para destinos, de la acción urbanística denominada Villa del Prado</w:t>
      </w:r>
      <w:r w:rsidR="00FA4DA9">
        <w:rPr>
          <w:rFonts w:ascii="Arial" w:hAnsi="Arial" w:cs="Arial"/>
          <w:bCs/>
        </w:rPr>
        <w:t xml:space="preserve">, </w:t>
      </w:r>
      <w:r w:rsidR="0015530B">
        <w:rPr>
          <w:rFonts w:ascii="Arial" w:hAnsi="Arial" w:cs="Arial"/>
        </w:rPr>
        <w:t>es cuanto Presidenta</w:t>
      </w:r>
      <w:r w:rsidR="0015530B" w:rsidRPr="006A1C51">
        <w:rPr>
          <w:rFonts w:ascii="Arial" w:hAnsi="Arial" w:cs="Arial"/>
        </w:rPr>
        <w:t>.</w:t>
      </w:r>
      <w:r w:rsidR="0015530B">
        <w:rPr>
          <w:rFonts w:ascii="Arial" w:hAnsi="Arial" w:cs="Arial"/>
        </w:rPr>
        <w:t xml:space="preserve">----------------------------------------------------------------------------------------------------------------------------------------------------------------------------------- </w:t>
      </w:r>
    </w:p>
    <w:p w14:paraId="0311B639" w14:textId="77777777" w:rsidR="00600D44" w:rsidRPr="003F43CA" w:rsidRDefault="00600D44" w:rsidP="00600D44">
      <w:pPr>
        <w:jc w:val="both"/>
        <w:rPr>
          <w:rFonts w:ascii="Arial" w:eastAsia="Malgun Gothic" w:hAnsi="Arial" w:cs="Arial"/>
          <w:b/>
          <w:sz w:val="28"/>
          <w:szCs w:val="28"/>
        </w:rPr>
      </w:pPr>
      <w:r w:rsidRPr="003F43CA">
        <w:rPr>
          <w:rFonts w:ascii="Arial" w:eastAsia="Malgun Gothic" w:hAnsi="Arial" w:cs="Arial"/>
          <w:b/>
          <w:sz w:val="28"/>
          <w:szCs w:val="28"/>
        </w:rPr>
        <w:t>PLENO DEL AYUNTAMIENTO CONSTITUCIONAL</w:t>
      </w:r>
    </w:p>
    <w:p w14:paraId="59886D7D" w14:textId="77777777" w:rsidR="00600D44" w:rsidRPr="003F43CA" w:rsidRDefault="00600D44" w:rsidP="00600D44">
      <w:pPr>
        <w:jc w:val="both"/>
        <w:rPr>
          <w:rFonts w:ascii="Arial" w:eastAsia="Malgun Gothic" w:hAnsi="Arial" w:cs="Arial"/>
          <w:b/>
          <w:sz w:val="28"/>
          <w:szCs w:val="28"/>
        </w:rPr>
      </w:pPr>
      <w:r w:rsidRPr="003F43CA">
        <w:rPr>
          <w:rFonts w:ascii="Arial" w:eastAsia="Malgun Gothic" w:hAnsi="Arial" w:cs="Arial"/>
          <w:b/>
          <w:sz w:val="28"/>
          <w:szCs w:val="28"/>
        </w:rPr>
        <w:t xml:space="preserve">DE SAN PEDRO TLAQUEPAQUE, JALISCO. </w:t>
      </w:r>
    </w:p>
    <w:p w14:paraId="61DD4ADF" w14:textId="77777777" w:rsidR="00600D44" w:rsidRPr="003F43CA" w:rsidRDefault="00600D44" w:rsidP="00600D44">
      <w:pPr>
        <w:jc w:val="both"/>
        <w:rPr>
          <w:rFonts w:ascii="Arial" w:eastAsia="Malgun Gothic" w:hAnsi="Arial" w:cs="Arial"/>
          <w:b/>
          <w:sz w:val="28"/>
          <w:szCs w:val="28"/>
        </w:rPr>
      </w:pPr>
      <w:r w:rsidRPr="003F43CA">
        <w:rPr>
          <w:rFonts w:ascii="Arial" w:eastAsia="Malgun Gothic" w:hAnsi="Arial" w:cs="Arial"/>
          <w:b/>
          <w:sz w:val="28"/>
          <w:szCs w:val="28"/>
        </w:rPr>
        <w:t>PRESENTE:</w:t>
      </w:r>
    </w:p>
    <w:p w14:paraId="018E4487" w14:textId="77777777" w:rsidR="00600D44" w:rsidRDefault="00600D44" w:rsidP="00600D44">
      <w:pPr>
        <w:jc w:val="both"/>
        <w:rPr>
          <w:rFonts w:ascii="Arial" w:eastAsia="Malgun Gothic" w:hAnsi="Arial" w:cs="Arial"/>
          <w:b/>
        </w:rPr>
      </w:pPr>
    </w:p>
    <w:p w14:paraId="49E797A7" w14:textId="77777777" w:rsidR="00600D44" w:rsidRPr="00A16922" w:rsidRDefault="00600D44" w:rsidP="00600D44">
      <w:pPr>
        <w:jc w:val="both"/>
        <w:rPr>
          <w:rFonts w:ascii="Arial" w:eastAsia="Malgun Gothic" w:hAnsi="Arial" w:cs="Arial"/>
          <w:b/>
        </w:rPr>
      </w:pPr>
    </w:p>
    <w:p w14:paraId="54B1CCBE" w14:textId="77777777" w:rsidR="00600D44" w:rsidRDefault="00600D44" w:rsidP="00600D44">
      <w:pPr>
        <w:jc w:val="both"/>
        <w:rPr>
          <w:rFonts w:ascii="Arial" w:eastAsia="Malgun Gothic" w:hAnsi="Arial" w:cs="Arial"/>
        </w:rPr>
      </w:pPr>
      <w:r>
        <w:rPr>
          <w:rFonts w:ascii="Arial" w:hAnsi="Arial" w:cs="Arial"/>
        </w:rPr>
        <w:t>Las Regidoras y los Regidores integrantes de la Comisión de Planeación Socioeconómica y Urbana como convocante y la Comisión de Hacienda Patrimonio y Presupuesto como coadyuvante, nos permitimos presentar a la alta y distinguida consideración de este H. Ayuntamiento en Pleno</w:t>
      </w:r>
      <w:r>
        <w:rPr>
          <w:rFonts w:ascii="Arial" w:eastAsia="Malgun Gothic" w:hAnsi="Arial" w:cs="Arial"/>
        </w:rPr>
        <w:t xml:space="preserve"> el presente </w:t>
      </w:r>
      <w:r w:rsidRPr="00CE6786">
        <w:rPr>
          <w:rFonts w:ascii="Arial" w:eastAsia="Malgun Gothic" w:hAnsi="Arial" w:cs="Arial"/>
          <w:b/>
          <w:bCs/>
        </w:rPr>
        <w:t>DICTAMEN</w:t>
      </w:r>
      <w:r>
        <w:rPr>
          <w:rFonts w:ascii="Arial" w:eastAsia="Malgun Gothic" w:hAnsi="Arial" w:cs="Arial"/>
        </w:rPr>
        <w:t xml:space="preserve"> que tiene por objeto resolver el acuerdo número 0276/2022 relativo a adicionar al acuerdo número 1517/2020 un punto segundo y recorrer en su orden, para que la empresa Hogares de los Fresnos además, pueda también celebrar un convenio de reconocimiento saldo a favor para ser aprovechados en impuestos, derechos y aprovechamientos municipales o a quien este designe; respecto de la excedencia de 6,032.838 m2 de las áreas de cesión para destinos, de la acción urbanística denominada Villa del Prado de conformidad a los siguientes : </w:t>
      </w:r>
    </w:p>
    <w:p w14:paraId="4408699E" w14:textId="77777777" w:rsidR="00600D44" w:rsidRDefault="00600D44" w:rsidP="00600D44">
      <w:pPr>
        <w:jc w:val="both"/>
        <w:rPr>
          <w:rFonts w:ascii="Arial" w:eastAsia="Malgun Gothic" w:hAnsi="Arial" w:cs="Arial"/>
        </w:rPr>
      </w:pPr>
    </w:p>
    <w:p w14:paraId="11C8AF03" w14:textId="77777777" w:rsidR="00600D44" w:rsidRDefault="00600D44" w:rsidP="00600D44">
      <w:pPr>
        <w:jc w:val="both"/>
        <w:rPr>
          <w:rFonts w:ascii="Arial" w:eastAsia="Malgun Gothic" w:hAnsi="Arial" w:cs="Arial"/>
        </w:rPr>
      </w:pPr>
    </w:p>
    <w:p w14:paraId="5AEECD0C" w14:textId="77777777" w:rsidR="00600D44" w:rsidRPr="006345BE" w:rsidRDefault="00600D44" w:rsidP="00600D44">
      <w:pPr>
        <w:jc w:val="center"/>
        <w:rPr>
          <w:rFonts w:ascii="Arial" w:eastAsia="Malgun Gothic" w:hAnsi="Arial" w:cs="Arial"/>
          <w:b/>
          <w:bCs/>
          <w:sz w:val="28"/>
          <w:szCs w:val="28"/>
        </w:rPr>
      </w:pPr>
      <w:r w:rsidRPr="006345BE">
        <w:rPr>
          <w:rFonts w:ascii="Arial" w:eastAsia="Malgun Gothic" w:hAnsi="Arial" w:cs="Arial"/>
          <w:b/>
          <w:bCs/>
          <w:sz w:val="28"/>
          <w:szCs w:val="28"/>
        </w:rPr>
        <w:t>A</w:t>
      </w:r>
      <w:r>
        <w:rPr>
          <w:rFonts w:ascii="Arial" w:eastAsia="Malgun Gothic" w:hAnsi="Arial" w:cs="Arial"/>
          <w:b/>
          <w:bCs/>
          <w:sz w:val="28"/>
          <w:szCs w:val="28"/>
        </w:rPr>
        <w:t xml:space="preserve"> </w:t>
      </w:r>
      <w:r w:rsidRPr="006345BE">
        <w:rPr>
          <w:rFonts w:ascii="Arial" w:eastAsia="Malgun Gothic" w:hAnsi="Arial" w:cs="Arial"/>
          <w:b/>
          <w:bCs/>
          <w:sz w:val="28"/>
          <w:szCs w:val="28"/>
        </w:rPr>
        <w:t>N</w:t>
      </w:r>
      <w:r>
        <w:rPr>
          <w:rFonts w:ascii="Arial" w:eastAsia="Malgun Gothic" w:hAnsi="Arial" w:cs="Arial"/>
          <w:b/>
          <w:bCs/>
          <w:sz w:val="28"/>
          <w:szCs w:val="28"/>
        </w:rPr>
        <w:t xml:space="preserve"> </w:t>
      </w:r>
      <w:r w:rsidRPr="006345BE">
        <w:rPr>
          <w:rFonts w:ascii="Arial" w:eastAsia="Malgun Gothic" w:hAnsi="Arial" w:cs="Arial"/>
          <w:b/>
          <w:bCs/>
          <w:sz w:val="28"/>
          <w:szCs w:val="28"/>
        </w:rPr>
        <w:t>T</w:t>
      </w:r>
      <w:r>
        <w:rPr>
          <w:rFonts w:ascii="Arial" w:eastAsia="Malgun Gothic" w:hAnsi="Arial" w:cs="Arial"/>
          <w:b/>
          <w:bCs/>
          <w:sz w:val="28"/>
          <w:szCs w:val="28"/>
        </w:rPr>
        <w:t xml:space="preserve"> </w:t>
      </w:r>
      <w:r w:rsidRPr="006345BE">
        <w:rPr>
          <w:rFonts w:ascii="Arial" w:eastAsia="Malgun Gothic" w:hAnsi="Arial" w:cs="Arial"/>
          <w:b/>
          <w:bCs/>
          <w:sz w:val="28"/>
          <w:szCs w:val="28"/>
        </w:rPr>
        <w:t>E</w:t>
      </w:r>
      <w:r>
        <w:rPr>
          <w:rFonts w:ascii="Arial" w:eastAsia="Malgun Gothic" w:hAnsi="Arial" w:cs="Arial"/>
          <w:b/>
          <w:bCs/>
          <w:sz w:val="28"/>
          <w:szCs w:val="28"/>
        </w:rPr>
        <w:t xml:space="preserve"> </w:t>
      </w:r>
      <w:r w:rsidRPr="006345BE">
        <w:rPr>
          <w:rFonts w:ascii="Arial" w:eastAsia="Malgun Gothic" w:hAnsi="Arial" w:cs="Arial"/>
          <w:b/>
          <w:bCs/>
          <w:sz w:val="28"/>
          <w:szCs w:val="28"/>
        </w:rPr>
        <w:t>C</w:t>
      </w:r>
      <w:r>
        <w:rPr>
          <w:rFonts w:ascii="Arial" w:eastAsia="Malgun Gothic" w:hAnsi="Arial" w:cs="Arial"/>
          <w:b/>
          <w:bCs/>
          <w:sz w:val="28"/>
          <w:szCs w:val="28"/>
        </w:rPr>
        <w:t xml:space="preserve"> </w:t>
      </w:r>
      <w:r w:rsidRPr="006345BE">
        <w:rPr>
          <w:rFonts w:ascii="Arial" w:eastAsia="Malgun Gothic" w:hAnsi="Arial" w:cs="Arial"/>
          <w:b/>
          <w:bCs/>
          <w:sz w:val="28"/>
          <w:szCs w:val="28"/>
        </w:rPr>
        <w:t>E</w:t>
      </w:r>
      <w:r>
        <w:rPr>
          <w:rFonts w:ascii="Arial" w:eastAsia="Malgun Gothic" w:hAnsi="Arial" w:cs="Arial"/>
          <w:b/>
          <w:bCs/>
          <w:sz w:val="28"/>
          <w:szCs w:val="28"/>
        </w:rPr>
        <w:t xml:space="preserve"> </w:t>
      </w:r>
      <w:r w:rsidRPr="006345BE">
        <w:rPr>
          <w:rFonts w:ascii="Arial" w:eastAsia="Malgun Gothic" w:hAnsi="Arial" w:cs="Arial"/>
          <w:b/>
          <w:bCs/>
          <w:sz w:val="28"/>
          <w:szCs w:val="28"/>
        </w:rPr>
        <w:t>D</w:t>
      </w:r>
      <w:r>
        <w:rPr>
          <w:rFonts w:ascii="Arial" w:eastAsia="Malgun Gothic" w:hAnsi="Arial" w:cs="Arial"/>
          <w:b/>
          <w:bCs/>
          <w:sz w:val="28"/>
          <w:szCs w:val="28"/>
        </w:rPr>
        <w:t xml:space="preserve"> </w:t>
      </w:r>
      <w:r w:rsidRPr="006345BE">
        <w:rPr>
          <w:rFonts w:ascii="Arial" w:eastAsia="Malgun Gothic" w:hAnsi="Arial" w:cs="Arial"/>
          <w:b/>
          <w:bCs/>
          <w:sz w:val="28"/>
          <w:szCs w:val="28"/>
        </w:rPr>
        <w:t>E</w:t>
      </w:r>
      <w:r>
        <w:rPr>
          <w:rFonts w:ascii="Arial" w:eastAsia="Malgun Gothic" w:hAnsi="Arial" w:cs="Arial"/>
          <w:b/>
          <w:bCs/>
          <w:sz w:val="28"/>
          <w:szCs w:val="28"/>
        </w:rPr>
        <w:t xml:space="preserve"> </w:t>
      </w:r>
      <w:r w:rsidRPr="006345BE">
        <w:rPr>
          <w:rFonts w:ascii="Arial" w:eastAsia="Malgun Gothic" w:hAnsi="Arial" w:cs="Arial"/>
          <w:b/>
          <w:bCs/>
          <w:sz w:val="28"/>
          <w:szCs w:val="28"/>
        </w:rPr>
        <w:t>N</w:t>
      </w:r>
      <w:r>
        <w:rPr>
          <w:rFonts w:ascii="Arial" w:eastAsia="Malgun Gothic" w:hAnsi="Arial" w:cs="Arial"/>
          <w:b/>
          <w:bCs/>
          <w:sz w:val="28"/>
          <w:szCs w:val="28"/>
        </w:rPr>
        <w:t xml:space="preserve"> </w:t>
      </w:r>
      <w:r w:rsidRPr="006345BE">
        <w:rPr>
          <w:rFonts w:ascii="Arial" w:eastAsia="Malgun Gothic" w:hAnsi="Arial" w:cs="Arial"/>
          <w:b/>
          <w:bCs/>
          <w:sz w:val="28"/>
          <w:szCs w:val="28"/>
        </w:rPr>
        <w:t>T</w:t>
      </w:r>
      <w:r>
        <w:rPr>
          <w:rFonts w:ascii="Arial" w:eastAsia="Malgun Gothic" w:hAnsi="Arial" w:cs="Arial"/>
          <w:b/>
          <w:bCs/>
          <w:sz w:val="28"/>
          <w:szCs w:val="28"/>
        </w:rPr>
        <w:t xml:space="preserve"> </w:t>
      </w:r>
      <w:r w:rsidRPr="006345BE">
        <w:rPr>
          <w:rFonts w:ascii="Arial" w:eastAsia="Malgun Gothic" w:hAnsi="Arial" w:cs="Arial"/>
          <w:b/>
          <w:bCs/>
          <w:sz w:val="28"/>
          <w:szCs w:val="28"/>
        </w:rPr>
        <w:t>E</w:t>
      </w:r>
      <w:r>
        <w:rPr>
          <w:rFonts w:ascii="Arial" w:eastAsia="Malgun Gothic" w:hAnsi="Arial" w:cs="Arial"/>
          <w:b/>
          <w:bCs/>
          <w:sz w:val="28"/>
          <w:szCs w:val="28"/>
        </w:rPr>
        <w:t xml:space="preserve"> </w:t>
      </w:r>
      <w:r w:rsidRPr="006345BE">
        <w:rPr>
          <w:rFonts w:ascii="Arial" w:eastAsia="Malgun Gothic" w:hAnsi="Arial" w:cs="Arial"/>
          <w:b/>
          <w:bCs/>
          <w:sz w:val="28"/>
          <w:szCs w:val="28"/>
        </w:rPr>
        <w:t>S</w:t>
      </w:r>
    </w:p>
    <w:p w14:paraId="163D1FBA" w14:textId="77777777" w:rsidR="00600D44" w:rsidRDefault="00600D44" w:rsidP="00600D44">
      <w:pPr>
        <w:jc w:val="center"/>
        <w:rPr>
          <w:rFonts w:ascii="Arial" w:eastAsia="Malgun Gothic" w:hAnsi="Arial" w:cs="Arial"/>
          <w:b/>
          <w:bCs/>
          <w:sz w:val="28"/>
          <w:szCs w:val="28"/>
        </w:rPr>
      </w:pPr>
    </w:p>
    <w:p w14:paraId="41F6D84B" w14:textId="77777777" w:rsidR="00600D44" w:rsidRDefault="00600D44" w:rsidP="00600D44">
      <w:pPr>
        <w:jc w:val="center"/>
        <w:rPr>
          <w:rFonts w:ascii="Arial" w:eastAsia="Malgun Gothic" w:hAnsi="Arial" w:cs="Arial"/>
          <w:b/>
          <w:bCs/>
          <w:sz w:val="28"/>
          <w:szCs w:val="28"/>
        </w:rPr>
      </w:pPr>
    </w:p>
    <w:p w14:paraId="35D49827" w14:textId="77777777" w:rsidR="00600D44" w:rsidRPr="00CD09FC" w:rsidRDefault="00600D44" w:rsidP="00600D44">
      <w:pPr>
        <w:spacing w:after="120"/>
        <w:ind w:right="44"/>
        <w:jc w:val="both"/>
        <w:rPr>
          <w:rFonts w:ascii="Arial" w:hAnsi="Arial" w:cs="Arial"/>
        </w:rPr>
      </w:pPr>
      <w:r>
        <w:rPr>
          <w:rFonts w:ascii="Arial" w:eastAsia="Malgun Gothic" w:hAnsi="Arial" w:cs="Arial"/>
          <w:b/>
          <w:bCs/>
        </w:rPr>
        <w:t xml:space="preserve">1.- </w:t>
      </w:r>
      <w:r>
        <w:rPr>
          <w:rFonts w:ascii="Arial" w:hAnsi="Arial" w:cs="Arial"/>
        </w:rPr>
        <w:t>Se presentó escrito de fecha 8 de septiembre de 2022, ante el titular de la Sindicatura municipal; solicitud signada por el Arq. Alfredo Orozco Alonzo representante legal de la empresa Hogares de los Fresnos S.A de C.V. que dice lo siguiente:</w:t>
      </w:r>
    </w:p>
    <w:p w14:paraId="37DDE104" w14:textId="77777777" w:rsidR="00600D44" w:rsidRPr="005B2D3D" w:rsidRDefault="00600D44" w:rsidP="00600D44">
      <w:pPr>
        <w:spacing w:after="120"/>
        <w:ind w:right="44"/>
        <w:jc w:val="both"/>
        <w:rPr>
          <w:rFonts w:cstheme="minorHAnsi"/>
          <w:i/>
          <w:sz w:val="20"/>
          <w:szCs w:val="20"/>
          <w:lang w:val="es-ES_tradnl" w:eastAsia="es-ES"/>
        </w:rPr>
      </w:pPr>
      <w:r>
        <w:rPr>
          <w:rFonts w:cstheme="minorHAnsi"/>
          <w:i/>
          <w:sz w:val="20"/>
          <w:szCs w:val="20"/>
          <w:lang w:val="es-ES_tradnl" w:eastAsia="es-ES"/>
        </w:rPr>
        <w:t>“</w:t>
      </w:r>
      <w:r w:rsidRPr="005B2D3D">
        <w:rPr>
          <w:rFonts w:cstheme="minorHAnsi"/>
          <w:i/>
          <w:sz w:val="20"/>
          <w:szCs w:val="20"/>
          <w:lang w:val="es-ES_tradnl" w:eastAsia="es-ES"/>
        </w:rPr>
        <w:t xml:space="preserve">ME PERMITO ENVIAR A USTED UN CORDIAL SALUDO Y A LA VEZ, REFERIRME A LA ACCION URBANISTICA DENOMINADA </w:t>
      </w:r>
      <w:r w:rsidRPr="00B84097">
        <w:rPr>
          <w:rFonts w:eastAsia="Times" w:cstheme="minorHAnsi"/>
          <w:b/>
          <w:i/>
          <w:sz w:val="20"/>
          <w:szCs w:val="20"/>
          <w:lang w:val="es-ES_tradnl"/>
        </w:rPr>
        <w:t>VILLA DEL PRADO</w:t>
      </w:r>
      <w:r w:rsidRPr="00B84097">
        <w:rPr>
          <w:rFonts w:eastAsia="Times" w:cstheme="minorHAnsi"/>
          <w:i/>
          <w:sz w:val="20"/>
          <w:szCs w:val="20"/>
          <w:lang w:val="es-ES_tradnl"/>
        </w:rPr>
        <w:t xml:space="preserve"> </w:t>
      </w:r>
      <w:r w:rsidRPr="005B2D3D">
        <w:rPr>
          <w:rFonts w:cstheme="minorHAnsi"/>
          <w:i/>
          <w:sz w:val="20"/>
          <w:szCs w:val="20"/>
          <w:lang w:val="es-ES" w:eastAsia="es-ES"/>
        </w:rPr>
        <w:t xml:space="preserve">QUE PROMUEVE LOS USOS: HABITACIONAL PLURIFAMILIAR HORIZONTAL DENSIDAD ALTA (H4-H) Y COMERCIO Y SERVICIOS DISTRITALES </w:t>
      </w:r>
      <w:r w:rsidRPr="005B2D3D">
        <w:rPr>
          <w:rFonts w:cstheme="minorHAnsi"/>
          <w:i/>
          <w:sz w:val="20"/>
          <w:szCs w:val="20"/>
          <w:lang w:val="es-ES" w:eastAsia="es-ES"/>
        </w:rPr>
        <w:lastRenderedPageBreak/>
        <w:t xml:space="preserve">INTENSIDAD ALTA (CS/D-4); </w:t>
      </w:r>
      <w:r w:rsidRPr="005B2D3D">
        <w:rPr>
          <w:rFonts w:cstheme="minorHAnsi"/>
          <w:i/>
          <w:sz w:val="20"/>
          <w:szCs w:val="20"/>
          <w:lang w:val="es-ES_tradnl" w:eastAsia="es-ES"/>
        </w:rPr>
        <w:t xml:space="preserve">EN UN PREDIO UBICADO EN AV. PATRIA, CON SUPERFICIE DE </w:t>
      </w:r>
      <w:r w:rsidRPr="005B2D3D">
        <w:rPr>
          <w:rFonts w:eastAsia="Times" w:cstheme="minorHAnsi"/>
          <w:i/>
          <w:sz w:val="20"/>
          <w:szCs w:val="20"/>
          <w:lang w:val="es-ES_tradnl"/>
        </w:rPr>
        <w:t xml:space="preserve">62,259.27 </w:t>
      </w:r>
      <w:r w:rsidRPr="005B2D3D">
        <w:rPr>
          <w:rFonts w:cstheme="minorHAnsi"/>
          <w:i/>
          <w:sz w:val="20"/>
          <w:szCs w:val="20"/>
          <w:lang w:val="es-ES_tradnl" w:eastAsia="es-ES"/>
        </w:rPr>
        <w:t>M</w:t>
      </w:r>
      <w:r w:rsidRPr="005B2D3D">
        <w:rPr>
          <w:rFonts w:cstheme="minorHAnsi"/>
          <w:i/>
          <w:sz w:val="20"/>
          <w:szCs w:val="20"/>
          <w:vertAlign w:val="superscript"/>
          <w:lang w:val="es-ES_tradnl" w:eastAsia="es-ES"/>
        </w:rPr>
        <w:t>2</w:t>
      </w:r>
      <w:r w:rsidRPr="005B2D3D">
        <w:rPr>
          <w:rFonts w:cstheme="minorHAnsi"/>
          <w:i/>
          <w:sz w:val="20"/>
          <w:szCs w:val="20"/>
          <w:lang w:val="es-ES_tradnl" w:eastAsia="es-ES"/>
        </w:rPr>
        <w:t>, LOCALIZADO EN EL AREA DE APLICACIÓN DEL PLAN PARCIAL DE DESARROLLO URBANO SUBDISTRITO URBANO TLQ 2-01, DEL MUNICIPIO DE SAN PEDRO TLAQUEPAQUE, JALISCO.</w:t>
      </w:r>
    </w:p>
    <w:p w14:paraId="560E2FEB" w14:textId="77777777" w:rsidR="00600D44" w:rsidRPr="005B2D3D" w:rsidRDefault="00600D44" w:rsidP="00600D44">
      <w:pPr>
        <w:pStyle w:val="Cap-Nombre"/>
        <w:spacing w:after="100"/>
        <w:ind w:right="44"/>
        <w:jc w:val="both"/>
        <w:rPr>
          <w:rFonts w:asciiTheme="minorHAnsi" w:hAnsiTheme="minorHAnsi" w:cstheme="minorHAnsi"/>
          <w:b w:val="0"/>
          <w:sz w:val="20"/>
        </w:rPr>
      </w:pPr>
      <w:r w:rsidRPr="005B2D3D">
        <w:rPr>
          <w:rFonts w:asciiTheme="minorHAnsi" w:hAnsiTheme="minorHAnsi" w:cstheme="minorHAnsi"/>
          <w:b w:val="0"/>
          <w:sz w:val="20"/>
        </w:rPr>
        <w:t xml:space="preserve">EL QUE SUSCRIBE; </w:t>
      </w:r>
      <w:r w:rsidRPr="005B2D3D">
        <w:rPr>
          <w:rFonts w:asciiTheme="minorHAnsi" w:hAnsiTheme="minorHAnsi" w:cstheme="minorHAnsi"/>
          <w:sz w:val="20"/>
        </w:rPr>
        <w:t>ARQ. ALFREDO OROZCO ALONZO</w:t>
      </w:r>
      <w:r w:rsidRPr="005B2D3D">
        <w:rPr>
          <w:rFonts w:asciiTheme="minorHAnsi" w:hAnsiTheme="minorHAnsi" w:cstheme="minorHAnsi"/>
          <w:b w:val="0"/>
          <w:sz w:val="20"/>
        </w:rPr>
        <w:t xml:space="preserve">, COMPARECIENDO EN MI CARÁCTER DE </w:t>
      </w:r>
      <w:r w:rsidRPr="005B2D3D">
        <w:rPr>
          <w:rFonts w:asciiTheme="minorHAnsi" w:hAnsiTheme="minorHAnsi" w:cstheme="minorHAnsi"/>
          <w:sz w:val="20"/>
        </w:rPr>
        <w:t>REPRESENTANTE LEGAL</w:t>
      </w:r>
      <w:r w:rsidRPr="005B2D3D">
        <w:rPr>
          <w:rFonts w:asciiTheme="minorHAnsi" w:hAnsiTheme="minorHAnsi" w:cstheme="minorHAnsi"/>
          <w:b w:val="0"/>
          <w:sz w:val="20"/>
        </w:rPr>
        <w:t xml:space="preserve"> DE LA EMPRESA </w:t>
      </w:r>
      <w:bookmarkStart w:id="11" w:name="_Hlk33785623"/>
      <w:r w:rsidRPr="005B2D3D">
        <w:rPr>
          <w:rFonts w:asciiTheme="minorHAnsi" w:eastAsia="Times" w:hAnsiTheme="minorHAnsi" w:cstheme="minorHAnsi"/>
          <w:sz w:val="20"/>
        </w:rPr>
        <w:t>HOGARES DE LOS FRESNOS, S.A. DE C.V.</w:t>
      </w:r>
      <w:bookmarkEnd w:id="11"/>
      <w:r w:rsidRPr="005B2D3D">
        <w:rPr>
          <w:rFonts w:asciiTheme="minorHAnsi" w:hAnsiTheme="minorHAnsi" w:cstheme="minorHAnsi"/>
          <w:b w:val="0"/>
          <w:sz w:val="20"/>
        </w:rPr>
        <w:t xml:space="preserve">; </w:t>
      </w:r>
      <w:r w:rsidRPr="005B2D3D">
        <w:rPr>
          <w:rFonts w:asciiTheme="minorHAnsi" w:hAnsiTheme="minorHAnsi" w:cstheme="minorHAnsi"/>
          <w:b w:val="0"/>
          <w:sz w:val="20"/>
          <w:lang w:val="es-MX"/>
        </w:rPr>
        <w:t xml:space="preserve">MANIFIESTO COMO DOMICILIO </w:t>
      </w:r>
      <w:r w:rsidRPr="005B2D3D">
        <w:rPr>
          <w:rFonts w:asciiTheme="minorHAnsi" w:hAnsiTheme="minorHAnsi" w:cstheme="minorHAnsi"/>
          <w:b w:val="0"/>
          <w:sz w:val="20"/>
        </w:rPr>
        <w:t xml:space="preserve">PARA RECIBIR NOTIFICACIONES EN VIDRIO NO. 2335 INTERIOR 117, COL. BARRERA, CP 44150, MUNICIPIO DE GUADALAJARA, JALISCO. </w:t>
      </w:r>
    </w:p>
    <w:p w14:paraId="79511F90" w14:textId="77777777" w:rsidR="00600D44" w:rsidRPr="005B2D3D" w:rsidRDefault="00600D44" w:rsidP="00600D44">
      <w:pPr>
        <w:pStyle w:val="Cap-Nombre"/>
        <w:spacing w:after="100"/>
        <w:ind w:right="44"/>
        <w:jc w:val="both"/>
        <w:rPr>
          <w:rFonts w:asciiTheme="minorHAnsi" w:hAnsiTheme="minorHAnsi" w:cstheme="minorHAnsi"/>
          <w:b w:val="0"/>
          <w:bCs/>
          <w:iCs/>
          <w:sz w:val="20"/>
          <w:lang w:val="es-MX"/>
        </w:rPr>
      </w:pPr>
      <w:r w:rsidRPr="005B2D3D">
        <w:rPr>
          <w:rFonts w:asciiTheme="minorHAnsi" w:hAnsiTheme="minorHAnsi" w:cstheme="minorHAnsi"/>
          <w:b w:val="0"/>
          <w:bCs/>
          <w:iCs/>
          <w:sz w:val="20"/>
          <w:lang w:val="es-MX"/>
        </w:rPr>
        <w:t>AL RESPECTO ME PERMITO PRESENTAR A SU DISTINGUIDA CONSIDERACIÓN LA SOLICITUD DE ADENDUM AL ACUERDO NO. 1517/2020 DERIVADO DE LA SESION ORDINARIA DEL AYUNTAMIENTO DEL MUNICIPIO DE SAN PEDRO TLAQUEPAQUE, JALISCO DE FECHA 29 DE OCTUBRE DE 2020.</w:t>
      </w:r>
    </w:p>
    <w:p w14:paraId="3834C54F" w14:textId="77777777" w:rsidR="00600D44" w:rsidRPr="005B2D3D" w:rsidRDefault="00600D44" w:rsidP="00600D44">
      <w:pPr>
        <w:spacing w:after="120"/>
        <w:jc w:val="both"/>
        <w:rPr>
          <w:rFonts w:cstheme="minorHAnsi"/>
          <w:bCs/>
          <w:i/>
          <w:iCs/>
          <w:sz w:val="20"/>
          <w:szCs w:val="20"/>
        </w:rPr>
      </w:pPr>
      <w:r w:rsidRPr="005B2D3D">
        <w:rPr>
          <w:rFonts w:cstheme="minorHAnsi"/>
          <w:bCs/>
          <w:i/>
          <w:iCs/>
          <w:sz w:val="20"/>
          <w:szCs w:val="20"/>
        </w:rPr>
        <w:t>EN EL CITADO ACUERDO SE HACE CONSTAR EL RECONOCIMIENTO DE EXCEDENCIA DE 6,032.838 M</w:t>
      </w:r>
      <w:r w:rsidRPr="005B2D3D">
        <w:rPr>
          <w:rFonts w:cstheme="minorHAnsi"/>
          <w:bCs/>
          <w:i/>
          <w:iCs/>
          <w:sz w:val="20"/>
          <w:szCs w:val="20"/>
          <w:vertAlign w:val="superscript"/>
        </w:rPr>
        <w:t>2</w:t>
      </w:r>
      <w:r w:rsidRPr="005B2D3D">
        <w:rPr>
          <w:rFonts w:cstheme="minorHAnsi"/>
          <w:bCs/>
          <w:i/>
          <w:iCs/>
          <w:sz w:val="20"/>
          <w:szCs w:val="20"/>
        </w:rPr>
        <w:t xml:space="preserve"> DE AREAS DE CESION PARA DESTINOS DE LA ACCION URBANISTICA DENOMINADA VILLAS DEL PRADO A FAVOR DE LA EMPRESA HOGARES DE LOS FRESNOS S.A. DE C.V. CON EL OBJETO DE QUE SE ACREDITEN PARA DESTINOS PARA LA MISMA EMPRESA Y/O PARA QUIEN ESTA DESIGNE PARA ACCIONES URBANISTICAS FUTURAS CONFORME A LO ESTABLECIDO EN EL SEGUNDO PARRAFO DEL ARTICULO 178 DEL CODIGO URBANO PARA EL ESTADO DE JALISCO.</w:t>
      </w:r>
    </w:p>
    <w:p w14:paraId="5B82340D" w14:textId="77777777" w:rsidR="00600D44" w:rsidRPr="005B2D3D" w:rsidRDefault="00600D44" w:rsidP="00600D44">
      <w:pPr>
        <w:spacing w:after="120"/>
        <w:jc w:val="both"/>
        <w:rPr>
          <w:rFonts w:cstheme="minorHAnsi"/>
          <w:i/>
          <w:iCs/>
          <w:color w:val="000070"/>
          <w:sz w:val="20"/>
          <w:szCs w:val="20"/>
        </w:rPr>
      </w:pPr>
      <w:r w:rsidRPr="005B2D3D">
        <w:rPr>
          <w:rFonts w:cstheme="minorHAnsi"/>
          <w:bCs/>
          <w:i/>
          <w:iCs/>
          <w:sz w:val="20"/>
          <w:szCs w:val="20"/>
        </w:rPr>
        <w:t xml:space="preserve">EN ESTE TENOR; SOLICITO </w:t>
      </w:r>
      <w:r w:rsidRPr="00B84097">
        <w:rPr>
          <w:rFonts w:cstheme="minorHAnsi"/>
          <w:b/>
          <w:bCs/>
          <w:i/>
          <w:iCs/>
          <w:sz w:val="20"/>
          <w:szCs w:val="20"/>
        </w:rPr>
        <w:t xml:space="preserve">ADENDUM AL ACUERDO NO. 1517/2020 </w:t>
      </w:r>
      <w:r w:rsidRPr="00B84097">
        <w:rPr>
          <w:rFonts w:cstheme="minorHAnsi"/>
          <w:bCs/>
          <w:i/>
          <w:iCs/>
          <w:sz w:val="20"/>
          <w:szCs w:val="20"/>
        </w:rPr>
        <w:t>PARA LA CELEBRACIÓN DE UN</w:t>
      </w:r>
      <w:r w:rsidRPr="00B84097">
        <w:rPr>
          <w:rFonts w:cstheme="minorHAnsi"/>
          <w:b/>
          <w:bCs/>
          <w:i/>
          <w:iCs/>
          <w:sz w:val="20"/>
          <w:szCs w:val="20"/>
        </w:rPr>
        <w:t xml:space="preserve"> CONVENIO DE RECONOCIMIENTO DE SALDO A FAVOR PARA SER APROVECHADOS EN IMPUESTOS, DERECHOS Y APROVECHAMIENTOS MUNICIPALES</w:t>
      </w:r>
      <w:r w:rsidRPr="00B84097">
        <w:rPr>
          <w:rFonts w:cstheme="minorHAnsi"/>
          <w:bCs/>
          <w:i/>
          <w:iCs/>
          <w:sz w:val="20"/>
          <w:szCs w:val="20"/>
        </w:rPr>
        <w:t xml:space="preserve"> </w:t>
      </w:r>
      <w:r w:rsidRPr="005B2D3D">
        <w:rPr>
          <w:rFonts w:cstheme="minorHAnsi"/>
          <w:bCs/>
          <w:i/>
          <w:iCs/>
          <w:sz w:val="20"/>
          <w:szCs w:val="20"/>
        </w:rPr>
        <w:t>EN CORRESPONDENCIA DEL VALOR CATASTRAL DE LA EXCEDENCIA EN AREAS DE CESION PARA DESTINOS CON SUPERFICIE DE 6,032.838 M</w:t>
      </w:r>
      <w:r w:rsidRPr="005B2D3D">
        <w:rPr>
          <w:rFonts w:cstheme="minorHAnsi"/>
          <w:bCs/>
          <w:i/>
          <w:iCs/>
          <w:sz w:val="20"/>
          <w:szCs w:val="20"/>
          <w:vertAlign w:val="superscript"/>
        </w:rPr>
        <w:t>2</w:t>
      </w:r>
      <w:r w:rsidRPr="005B2D3D">
        <w:rPr>
          <w:rFonts w:cstheme="minorHAnsi"/>
          <w:i/>
          <w:iCs/>
          <w:color w:val="000070"/>
          <w:sz w:val="20"/>
          <w:szCs w:val="20"/>
        </w:rPr>
        <w:t>.</w:t>
      </w:r>
    </w:p>
    <w:p w14:paraId="2D13B416" w14:textId="77777777" w:rsidR="00600D44" w:rsidRPr="005B2D3D" w:rsidRDefault="00600D44" w:rsidP="00600D44">
      <w:pPr>
        <w:pStyle w:val="Cap-Nombre"/>
        <w:spacing w:after="100"/>
        <w:ind w:right="44"/>
        <w:jc w:val="both"/>
        <w:rPr>
          <w:rFonts w:asciiTheme="minorHAnsi" w:eastAsia="Times" w:hAnsiTheme="minorHAnsi" w:cstheme="minorHAnsi"/>
          <w:b w:val="0"/>
          <w:sz w:val="20"/>
        </w:rPr>
      </w:pPr>
      <w:r w:rsidRPr="005B2D3D">
        <w:rPr>
          <w:rFonts w:asciiTheme="minorHAnsi" w:hAnsiTheme="minorHAnsi" w:cstheme="minorHAnsi"/>
          <w:b w:val="0"/>
          <w:bCs/>
          <w:iCs/>
          <w:sz w:val="20"/>
          <w:lang w:val="es-MX"/>
        </w:rPr>
        <w:t xml:space="preserve">PARA EFECTOS DE LO ANTERIOR SE ACREDITA EL </w:t>
      </w:r>
      <w:r w:rsidRPr="005B2D3D">
        <w:rPr>
          <w:rFonts w:asciiTheme="minorHAnsi" w:eastAsia="Times" w:hAnsiTheme="minorHAnsi" w:cstheme="minorHAnsi"/>
          <w:bCs/>
          <w:iCs/>
          <w:sz w:val="20"/>
        </w:rPr>
        <w:t>INTERES JURIDICO</w:t>
      </w:r>
      <w:r w:rsidRPr="005B2D3D">
        <w:rPr>
          <w:rFonts w:asciiTheme="minorHAnsi" w:eastAsia="Times" w:hAnsiTheme="minorHAnsi" w:cstheme="minorHAnsi"/>
          <w:b w:val="0"/>
          <w:sz w:val="20"/>
        </w:rPr>
        <w:t xml:space="preserve">. </w:t>
      </w:r>
    </w:p>
    <w:p w14:paraId="67F06FE7" w14:textId="77777777" w:rsidR="00600D44" w:rsidRPr="005B2D3D" w:rsidRDefault="00600D44" w:rsidP="00600D44">
      <w:pPr>
        <w:tabs>
          <w:tab w:val="center" w:pos="4513"/>
        </w:tabs>
        <w:suppressAutoHyphens/>
        <w:spacing w:after="120"/>
        <w:ind w:right="44"/>
        <w:jc w:val="both"/>
        <w:rPr>
          <w:rFonts w:eastAsia="Times" w:cstheme="minorHAnsi"/>
          <w:i/>
          <w:sz w:val="20"/>
          <w:szCs w:val="20"/>
          <w:lang w:val="es-ES_tradnl"/>
        </w:rPr>
      </w:pPr>
      <w:r w:rsidRPr="005B2D3D">
        <w:rPr>
          <w:rFonts w:eastAsia="Times" w:cstheme="minorHAnsi"/>
          <w:i/>
          <w:sz w:val="20"/>
          <w:szCs w:val="20"/>
          <w:lang w:val="es-ES_tradnl"/>
        </w:rPr>
        <w:t>LA EMPRESA HOGARES DE LOS FRESNOS, S.A. DE C.V. COMO PROPIETARIA DEL PREDIO SEGÚN SE HACE CONSTAR A TRAVES DE LA ESCRITURA PUBLICA NO. 17,790 DE FECHA 10 DE OCTUBRE DE 2014, PASADA ANTE LA FE DEL LIC. CARLOS ENRIQUE ZULOAGA, NOTARIO PUBLICO NO. 8 DEL MUNICIPIO DE GUADALAJARA, JALISCO, EN LA QUE SE HACE CONSTAR LA FORMALIZACION DE RECTIFICACION DE SUPERFICIES DE UNA FRACCION DEL RANCHO “SAN ANTONIO”, QUE A SU VEZ ES FRACCION DEL RANCHO “EL ALAMO” Y UNA FRACCION DEL ANTIGUO RANCHO “EL ALAMO”, ASI COMO LA FUSION DE LOS MISMOS PARA QUEDAR EN UN SOLO PAÑO CON SUPERFICIE DE 62,259.27 M</w:t>
      </w:r>
      <w:r w:rsidRPr="005B2D3D">
        <w:rPr>
          <w:rFonts w:eastAsia="Times" w:cstheme="minorHAnsi"/>
          <w:i/>
          <w:sz w:val="20"/>
          <w:szCs w:val="20"/>
          <w:vertAlign w:val="superscript"/>
          <w:lang w:val="es-ES_tradnl"/>
        </w:rPr>
        <w:t>2</w:t>
      </w:r>
      <w:r w:rsidRPr="005B2D3D">
        <w:rPr>
          <w:rFonts w:eastAsia="Times" w:cstheme="minorHAnsi"/>
          <w:i/>
          <w:sz w:val="20"/>
          <w:szCs w:val="20"/>
          <w:lang w:val="es-ES_tradnl"/>
        </w:rPr>
        <w:t xml:space="preserve">. </w:t>
      </w:r>
    </w:p>
    <w:p w14:paraId="0E01EECD" w14:textId="77777777" w:rsidR="00600D44" w:rsidRPr="005B2D3D" w:rsidRDefault="00600D44" w:rsidP="00600D44">
      <w:pPr>
        <w:tabs>
          <w:tab w:val="center" w:pos="4513"/>
        </w:tabs>
        <w:suppressAutoHyphens/>
        <w:spacing w:after="120"/>
        <w:ind w:right="44"/>
        <w:jc w:val="both"/>
        <w:rPr>
          <w:rFonts w:eastAsia="Times" w:cstheme="minorHAnsi"/>
          <w:i/>
          <w:sz w:val="20"/>
          <w:szCs w:val="20"/>
          <w:lang w:val="es-ES_tradnl"/>
        </w:rPr>
      </w:pPr>
      <w:r w:rsidRPr="005B2D3D">
        <w:rPr>
          <w:rFonts w:eastAsia="Times" w:cstheme="minorHAnsi"/>
          <w:i/>
          <w:sz w:val="20"/>
          <w:szCs w:val="20"/>
          <w:lang w:val="es-ES_tradnl"/>
        </w:rPr>
        <w:t xml:space="preserve">ESCRITURA PÚBLICA NO. 17,724 DE FECHA 16 DE JUNIO DE 2014, PASADA ANTE LA FE DEL LIC. CARLOS ENRIQUE ZULOAGA, NOTARIO PUBLICO NO. 8 DEL MUNICIPIO DE GUADALAJARA, JALISCO, MEDIANTE LA CUAL SE FORMALIZA LA CONSTITUCION DE UNA SOCIEDAD ANONIMA DE CAPITAL VARIABLE DENOMINADA “HOGARES DE LOS FRESNOS”, INSCRITA EN EL REGISTRO PUBLICO DE LA PROPIEDAD CON NO. MERCANTIL ELECTRONICO 82333*1 Y NO. DE PRELACION 81349, DE FECHA 18 DE JUNIO DE 2014. </w:t>
      </w:r>
    </w:p>
    <w:p w14:paraId="7B32E7F0" w14:textId="77777777" w:rsidR="00600D44" w:rsidRPr="005B2D3D" w:rsidRDefault="00600D44" w:rsidP="00600D44">
      <w:pPr>
        <w:tabs>
          <w:tab w:val="center" w:pos="4513"/>
        </w:tabs>
        <w:suppressAutoHyphens/>
        <w:spacing w:after="120"/>
        <w:ind w:right="44"/>
        <w:jc w:val="both"/>
        <w:rPr>
          <w:rFonts w:cstheme="minorHAnsi"/>
          <w:i/>
          <w:sz w:val="20"/>
          <w:szCs w:val="20"/>
          <w:lang w:val="es-ES" w:eastAsia="es-ES"/>
        </w:rPr>
      </w:pPr>
      <w:r w:rsidRPr="005B2D3D">
        <w:rPr>
          <w:rFonts w:eastAsia="Times" w:cstheme="minorHAnsi"/>
          <w:i/>
          <w:sz w:val="20"/>
          <w:szCs w:val="20"/>
          <w:lang w:val="es-ES_tradnl"/>
        </w:rPr>
        <w:t xml:space="preserve">A CONTINUACION SE EXPRESAN LOS </w:t>
      </w:r>
      <w:r w:rsidRPr="005B2D3D">
        <w:rPr>
          <w:rFonts w:cstheme="minorHAnsi"/>
          <w:b/>
          <w:bCs/>
          <w:i/>
          <w:sz w:val="20"/>
          <w:szCs w:val="20"/>
          <w:lang w:val="es-ES" w:eastAsia="es-ES"/>
        </w:rPr>
        <w:t>ANTECEDENTES</w:t>
      </w:r>
      <w:r w:rsidRPr="005B2D3D">
        <w:rPr>
          <w:rFonts w:cstheme="minorHAnsi"/>
          <w:i/>
          <w:sz w:val="20"/>
          <w:szCs w:val="20"/>
          <w:lang w:val="es-ES" w:eastAsia="es-ES"/>
        </w:rPr>
        <w:t>.</w:t>
      </w:r>
    </w:p>
    <w:p w14:paraId="6AF8EE9A" w14:textId="77777777" w:rsidR="00600D44" w:rsidRPr="005B2D3D" w:rsidRDefault="00600D44" w:rsidP="00600D44">
      <w:pPr>
        <w:spacing w:after="120"/>
        <w:ind w:right="44"/>
        <w:jc w:val="both"/>
        <w:rPr>
          <w:rFonts w:cstheme="minorHAnsi"/>
          <w:i/>
          <w:sz w:val="20"/>
          <w:szCs w:val="20"/>
        </w:rPr>
      </w:pPr>
      <w:r w:rsidRPr="005B2D3D">
        <w:rPr>
          <w:rFonts w:cstheme="minorHAnsi"/>
          <w:i/>
          <w:sz w:val="20"/>
          <w:szCs w:val="20"/>
        </w:rPr>
        <w:t>LA ACCIÓN URBANÍSTICA COMPRENDE LAS 4 ETAPAS QUE LO INTEGRAN, EN UNA SUPERFICIE TOTAL DE 62,259.27 M</w:t>
      </w:r>
      <w:r w:rsidRPr="005B2D3D">
        <w:rPr>
          <w:rFonts w:cstheme="minorHAnsi"/>
          <w:i/>
          <w:sz w:val="20"/>
          <w:szCs w:val="20"/>
          <w:vertAlign w:val="superscript"/>
        </w:rPr>
        <w:t>2</w:t>
      </w:r>
      <w:r w:rsidRPr="005B2D3D">
        <w:rPr>
          <w:rFonts w:cstheme="minorHAnsi"/>
          <w:i/>
          <w:sz w:val="20"/>
          <w:szCs w:val="20"/>
        </w:rPr>
        <w:t>. CABE ACLARAR QUE LA SUPERFICIE MANIFESTADA DE 50,606.44 M</w:t>
      </w:r>
      <w:r w:rsidRPr="005B2D3D">
        <w:rPr>
          <w:rFonts w:cstheme="minorHAnsi"/>
          <w:i/>
          <w:sz w:val="20"/>
          <w:szCs w:val="20"/>
          <w:vertAlign w:val="superscript"/>
        </w:rPr>
        <w:t>2</w:t>
      </w:r>
      <w:r w:rsidRPr="005B2D3D">
        <w:rPr>
          <w:rFonts w:cstheme="minorHAnsi"/>
          <w:i/>
          <w:sz w:val="20"/>
          <w:szCs w:val="20"/>
        </w:rPr>
        <w:t xml:space="preserve"> CORRESPONDE A LA SUPERFICIE NETA DE LA ACCIÓN URBANÍSTICA, ES DECIR; RESTANDO LA SUPERFICIE DE AFECTACIÓN (11,652.83 M</w:t>
      </w:r>
      <w:r w:rsidRPr="005B2D3D">
        <w:rPr>
          <w:rFonts w:cstheme="minorHAnsi"/>
          <w:i/>
          <w:sz w:val="20"/>
          <w:szCs w:val="20"/>
          <w:vertAlign w:val="superscript"/>
        </w:rPr>
        <w:t>2</w:t>
      </w:r>
      <w:r w:rsidRPr="005B2D3D">
        <w:rPr>
          <w:rFonts w:cstheme="minorHAnsi"/>
          <w:i/>
          <w:sz w:val="20"/>
          <w:szCs w:val="20"/>
        </w:rPr>
        <w:t xml:space="preserve"> DEL ÁREA DE RESTRICCIÓN DE LA VIALIDAD AV. PATRIA/RI-VL) DEL POLÍGONO TOTAL DE </w:t>
      </w:r>
      <w:r w:rsidRPr="005B2D3D">
        <w:rPr>
          <w:rFonts w:eastAsia="Times" w:cstheme="minorHAnsi"/>
          <w:i/>
          <w:sz w:val="20"/>
          <w:szCs w:val="20"/>
          <w:lang w:val="es-ES_tradnl"/>
        </w:rPr>
        <w:t>62,259.27 M</w:t>
      </w:r>
      <w:r w:rsidRPr="005B2D3D">
        <w:rPr>
          <w:rFonts w:eastAsia="Times" w:cstheme="minorHAnsi"/>
          <w:i/>
          <w:sz w:val="20"/>
          <w:szCs w:val="20"/>
          <w:vertAlign w:val="superscript"/>
          <w:lang w:val="es-ES_tradnl"/>
        </w:rPr>
        <w:t>2</w:t>
      </w:r>
      <w:r w:rsidRPr="005B2D3D">
        <w:rPr>
          <w:rFonts w:eastAsia="Times" w:cstheme="minorHAnsi"/>
          <w:i/>
          <w:sz w:val="20"/>
          <w:szCs w:val="20"/>
          <w:lang w:val="es-ES_tradnl"/>
        </w:rPr>
        <w:t xml:space="preserve">. </w:t>
      </w:r>
      <w:r w:rsidRPr="005B2D3D">
        <w:rPr>
          <w:rFonts w:cstheme="minorHAnsi"/>
          <w:i/>
          <w:sz w:val="20"/>
          <w:szCs w:val="20"/>
        </w:rPr>
        <w:t xml:space="preserve">EN LA SIGUIENTE IMAGEN SE PRESENTA LA LOTIFICACIÓN DE LAS ETAPAS 1, 2, 3 Y 4 DE LA ACCIÓN URBANÍSTICA. </w:t>
      </w:r>
    </w:p>
    <w:p w14:paraId="6AE67311" w14:textId="377FB7DA" w:rsidR="00600D44" w:rsidRPr="005B2D3D" w:rsidRDefault="00B27D50" w:rsidP="00600D44">
      <w:pPr>
        <w:spacing w:after="120" w:line="360" w:lineRule="auto"/>
        <w:contextualSpacing/>
        <w:jc w:val="both"/>
        <w:rPr>
          <w:rFonts w:cstheme="minorHAnsi"/>
          <w:i/>
          <w:sz w:val="16"/>
          <w:szCs w:val="16"/>
        </w:rPr>
      </w:pPr>
      <w:r>
        <w:rPr>
          <w:noProof/>
        </w:rPr>
        <w:pict w14:anchorId="7EC3C594">
          <v:group id="49 Grupo" o:spid="_x0000_s1026" style="position:absolute;left:0;text-align:left;margin-left:1.3pt;margin-top:-.05pt;width:318.85pt;height:210.35pt;z-index:251660800;mso-width-relative:margin;mso-height-relative:margin" coordsize="59329,3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7fjGwcAAPUmAAAOAAAAZHJzL2Uyb0RvYy54bWzsWmtv2zgW/b7A/gdB&#10;31uLpJ5G3SKbTroFup1gOzv9LMuyLYwkaig6TubX77kkJcd5tW7TBMU4QBzKFCne17nnXuXVm8um&#10;9i5K1VeynfnsZeB7ZVvIRdWuZv7/fjt7kfper/N2kdeyLWf+Vdn7b17/8x+vtt205HIt60WpPGzS&#10;9tNtN/PXWnfTyaQv1mWT9y9lV7aYXErV5BqXajVZqHyL3Zt6woMgnmylWnRKFmXf49u3dtJ/bfZf&#10;LstC/7pc9qX26pmPs2nzqcznnD4nr1/l05XKu3VVuGPk33CKJq9aPHTc6m2uc2+jqltbNVWhZC+X&#10;+mUhm4lcLquiNDJAGhbckOadkpvOyLKablfdqCao9oaevnnb4uPFO9V96s4VNLHtVtCFuSJZLpeq&#10;ob84pXdpVHY1qqy81F6BL8MgzEQW+V6BOR4nLAwjq9RiDc3fWlesf3Ero0zwLIZ70EqRxVFmV06G&#10;B0/2jjNe2GPi3OfKqxZYii3avIFvidR7pzadpOfT7d8r230nzKdfIVucJLGVLRRCsNho5VDZ+Cgb&#10;/17ZYhYyZ5nBdpDv2il5wpLIBcRh8u1WHiwfVGRtx+NHt91zyxaOsoU/qWxdVUzx63AHo1u482V8&#10;xiq9UaXvNmm+ao8mV39suheAyC7X1byqK31l4B5gSIdqL86r4lzZix0UcD6o/H2Tr8rWwxfAAlpB&#10;N9klOYn0QRZ/9F4rT9d5uypP+g6JAumL7p7s324u9543r6vurKprT0n9udLrT+u8A/owg/806URF&#10;lrmB0ndoy2aAt7LYNGWrbUpTZQ2pZduvq673PTUtm3kJpFPvFwyQgnSq8bxOVa22UNur4r8QgHIc&#10;E8LFcK9VqYv1INFwaquOHoDvzbf/kQvslG+0NIf/GsC/DzTG0Id+Va/flbLxaIBj42hm+/ziQ6/p&#10;PLtbKL3ULX22knRqZ+kbo3c6phvCKoTqYAn9oGBc3VLxQYnQWA5Ho22veZEYvIgL73STL5T0FqWn&#10;AZsutZi7KWd6+vJfElnQOA7tYg88ZLAxdYZBnAQC+yLVMS4yZ6IBiBkLojDObLqABdNEJMYVdxsd&#10;qNNe1tWCFEqq7a/601p5Fzn8A9RpIbe+V+e9xpcz/8z8uKftLatbbzvzY4GkcJeB8mlp+JWz6U56&#10;GunL+SVsScO5XFxBUwgWQyH6rjir4BcfcIDzXIFsgZaBQOpf8bGsJR4p3cj31lL9ddf3dD9Mj1nf&#10;24K8zfz+z01OKFO/b+EUGWgIsT1zEUYJx4W6PjO/PtNumlNJsQOq2hVmSPfrehgulWw+g2ee0FMx&#10;lbcFnj3z9TA81bjCBHhqUZ6cmLEFrw/tpw6QZ8GBjPjb5edcdS40yKc+ysEN8+mNCLH3WuWfIEiX&#10;lQmfnVYRG3SBkDAjx96eKk7A+lzyjh4pTniSJUkGOxAlDBnMBieCow1kk2dZgLRKjDHMgiQUP3+U&#10;GA474scxWJ4+WCjf4/fnYTnJEHeO5cShMA60T1wejedQBP5gWgPe9jCtidI0Q34E/PIkCVEVAW95&#10;zAkM5sCCOE1SCxWO9dCZl0h/RIsspxgnDLH4WjZk0xbDk+jH5EFXDUciipMQ9Quw6AZMRXEsUhIJ&#10;U25szzDwqwOT+UiNDuJKu/KZ8sG11GAK46F4Hgsw8e0FGEtDjtr9Dk2EaRhm0YDYgmWMOTt9qcK8&#10;b+VIM3fiEUV0WdDFMK5+CDGEB7qEl3mnaGcVWoLY0B9yPjoDWORp63op97JB0Lswsp6DopxHNo3t&#10;0pxIwbk4UX04EAuCLBPhw4murtrSOOcNAkEs3NIHR67Jg4jV4aFwZ68g6rREtYFh0y1Ao9oVOE29&#10;Qi+v0MpsuccJe7Waj1zy7MwEhYuv64yTHPxt3q8t5zQ72PBsKo12X101Mz+1IWVX2xrgAUJpEyPd&#10;PBKeJ7E5qqmhuxR8j82xDYwpmEiz9EYbRiQ8iih+jLlZGqACOJqbioZnMDeizjUT2cHm9pYo/n8f&#10;yP5DXVMWs0DEFIDOKdJgvz+4q5BdpXCMcLwe+CGoLsamkeCPY3KRsCxAs5UinrOQx5lLekMdwwD6&#10;MTKhMT9nScwy06gak9vR/FTRPg3Aj90egW7PgUndRPy/TefgrtinMA/FnRyRJ1GcEn00oJ9xeklw&#10;BP1nAn0QVAf64Xe4ABEtB/owesJT1+9LY56xzPKfAQFEyNEENMaPgwyZwNKgewqEI/j/MPAfe1gC&#10;PazHjX60IFkYPOAEYSiiyNF82/k6usEtBNjVec/Q4iSAtsgQxo/U4gQ1EJze64IcZDyitwKI/V3x&#10;xzAbJAM1FBmKg4e94kuvV/brt+d5FWCanIbiUE4/Njmfpsn5JPwpHLuRYfJYIZJkcRaAlhN/RqeE&#10;oRfyN4kRAwbHGHnit2b43yokl71/3rp+bRLP7r/VXv8fAAD//wMAUEsDBAoAAAAAAAAAIQA04InB&#10;eMQCAHjEAgAUAAAAZHJzL21lZGlhL2ltYWdlMS5wbmeJUE5HDQoaCgAAAA1JSERSAAADEgAAAi8I&#10;AgAAARgySs0AAAABc1JHQgCuzhzpAAAABGdBTUEAALGPC/xhBQAAAAlwSFlzAAAh1QAAIdUBBJy0&#10;nQAA/6VJREFUeF7snQdcFMfbx3lNTIKm13+K6T0x0ZhuS4y9l2hiLNEYYxJjixpjiRVB7IhiFxRR&#10;EBtYACt2UEREFOkgvfcO8v72nmGY29s77o4DIfH72c8yO7t33M4+88zzzM48Y/bSSy9V1A4HnngT&#10;+xfbTaPDhk4tlpRIbm4uS9UyyYbDPlkdtVVSj/daRIk3h66ixNIOP1Ki9qDbNquE0qozVZmEeEpP&#10;aqWkioqKsBd/Svvx9tgXFJV+8cUXlFMbiAKiKpAqNDMpR39qpaTe+eT30Nh0Sk+09aAEeGnQCuz9&#10;F9vRoQ72793LUoaAkjp37tz69esnTJiABGXikBLIJOgQF/Br9MH0JUWPyy8k/kxgDOV4B0S9Ongl&#10;pcHoJe4Z14IXLWLVU8aLL74YEhKC77i2zXv6jz/qr0cAXUz3TwUBkKYC4ofGYfqSatZmKktVChGI&#10;S83Bfr27Hx2CgPBEllJi0RNPsJQh8GIlwXldBeXIBM0ITFxSbdq0wX7mpuN0SNzbYR4lSNyy8yQt&#10;BnqaffFsH+uCggI6rDlUUiiUbt26IcGFiAoO+fWopLp9NZ6lBIESafnzOkrwNhFkZGSwVM2gksId&#10;6YYuNhRTllT79u2xf3/Ems2H/CkHtBi1tqy8nNIzNh7D/tSpU9hDoMTt4e6WqktqBNdTumXHiIYP&#10;mLKkBnSexFJCQdDhK9+vLCwuRSIsIopyXhq0nF+QV1icW1AsZdbsx6CkjIB9uDpqVFLio6MHJatx&#10;E2w9Xv6uKic5I4+lVJSCsvJz126xY+SUlaelZ7MDw8Ft42dog11kLCaTqb/XH2UpVXmVlJaxA5Vu&#10;4j+UlCsnJibG82I4BIo3hfig3XMfU9pQuIBQS0dpgh6qLNMgTFNSb775Jspi4Jxd7FjFoQuhXEOB&#10;/MIS1aM1S09PLysrO53st2IFE7eUTCZrjkeuUgJkZWWxlN6IVUmmqqiMdOsv3chLKigoiBILFy6k&#10;hD6cn72MpSoq7vtmfnRSJjuoqOg3y9ne4woKCGn6uc2bN79y5YrqZEVgZggleKmBRU5nKPF8u78p&#10;QZi92VPceCYlgP5KxwiMlCnuIoDGjRtTgopDpGkXC0pAAaVnFyQlJUGgcAiBwp40emhO9OnTp1VX&#10;VTSpvB5QQwkCAgIoUS28pCA79AupGnKBQgJ7srYA5euJXiU1ePBgllKRkyMZ3BxHr6oqA6CVvC6G&#10;f/xLVVFCiCTNfe5cfHw8DlNSUihfkcjIyM9/28gOKpuIB7vqJeCiTKEUUEzcBJVKSwWdNQJ5SUGD&#10;+PtXWUOaDBw4kKVUhIWFsZRAUUkplRfSmbmFR/0iKJ+TmpqKdu9Bl1bsWMUb7l1HjRqFhHSq60LR&#10;VUQVzk2Q2jV2rAVeUrxQsEcx8RxKG4daSe3Zs4elVIwZM4alYHxXSixnwYIF0p/U1EZfz/1zjacq&#10;Tw2U12Q7r3iVxwdQ0Vbt8UHmypVVRQA8PT0DAwOf2M0sr7i4OEoQotkBg4PMLm2gpFAWVOOoUMSi&#10;4YVFmXAJcUin9EG59rm6urKUCiiXcqEV43CBgj5es2ZNeXFFs4FVqp1ASaG8SCVhY7kVFc8NWIq9&#10;h4fUJ4PqqcqTvqekvOSRXZ/S4f79+/edCUbis1+r6uPXEx3c3NzYgTp3UqN7e3uzlIri4mKqIDpA&#10;kdnY2MQkZTl4sAYOoLxQGSFQ7LiSnPwiyCMUP2qctvtMz2EutNmjL1MCkKvIHwA9A3wDbsdQVN9X&#10;PWoldfRolfVYLVu3bq1WelGzwOglbqlZ+SgmFBZqk2Z5FZeUQa+h1JAeMNsFih+PhE4RKMeCohJK&#10;mz34DCUe7zAb+6xk03jX1aIsU5paSREnJ6ezZ88igeYMJUKZiqDyRkREJCYmPtBpAcpL1NYclBTK&#10;Ky5V8mZQNHgSCQkJYocfbL2Jc1dCrw8/NheHj237BPt3331XdbLWqab2lZSUKFYKsclDDcWNXb16&#10;lcwitJ4hIcyeVCQ3NxdSg4/c87V0wzJ4A/fXX39t27bt8uXLSM9z8CZJ5BrtwoULdOVjrp+F7vdC&#10;QlYTTU41JSUSHCwpV0Z0NEsIWFhIdiNcubS0NCSsrKxU2bpAmfr6+iLx9OfLKefGuUDzzqpWFYr8&#10;s8/M2s+hNOchDdvqFbdOAUcvXL8SVF6m0OyYiupLCnfOUpVMmlTVu6INBwcHllKhWGpDhgxhKRVo&#10;6WxtbUMj0gM9JdN03TrW50f6SwbqL5pUXqYgKlAy3yB0HMo3FXrJlGiVSJSVPd52MQyfvLw82Ou6&#10;BT4/P//Wrap+FeDlJVUWfRg2dXfQhXSuv3jl4v8R7QPZt2CCnyUyH2j3Dx2anGpKSlOgyktYG0Tg&#10;xz3VZ/GBAwdQcNBQLFcLZ86coWs2bdqEPTSgzDFSBH4fmo77Oy74ebEbSo3KiAP9BfkafZBVXirE&#10;cePGUYJvdLYmVFNSsHdXrWId3pr/8tvZLiyloiC/1PXkdZjg1CDqZvHixZSg3gtnZ2c6BPz2ZP+u&#10;oKAgOzsbrcF9basqHZGal83fa9AHuw1ZQoemQldJQaBk9a6P2eeaN6DI9rBDOaV5KGiZwuKI/iP1&#10;8KBNLCws5IeEtn+H5gU2BATqxUFMmqjl5U2nlAgJ+frrr+mw5uilp7SBe6BOOMWbKa1siZq1tXFx&#10;UZM+HezevRt7ahDB0qWS06Ob7du343lc9Is790eOqMipxSjbs/dLrx8021BDMaSksrNLSsu4b/H6&#10;Dza8gOjJi+WF9IJt0jsYzgrXCxABNIJhfjcjIyNv377NTmghKysrNTUVidWrV2MPBQcbSnVGF46O&#10;jmg0Z44/W5AjKcS5cyWTDU0qROyDjd0++UQyVo3DgJIKCE9iqUpEv0QspreGrhIPRc4H3cKp90es&#10;QUl5tFMwyhQ5fPgwJajUoqOjq32fCpsZZQ1Ze74re6f90v5vsD90Td9+QRn6llSY60GWqqjYtU9K&#10;U1kUFpfmF6q1hiAjp4DOYs83OpWWlU+JKmJtEm5dryiWPAFIBOXpgJtmVEOpGdUHtM6Nu89EIioy&#10;eujQoZSpP3qVlLbmn0YbUEFk5xWhgCgfeAew93q8jBR5rOPfvG213H7a8cjVXT+o2246Ia+Q2gFA&#10;ToJuXF1dqWlu/noLygFr166FocMOtKBXSV09H8hSWkgVJAUmItRqZi779TJQcE998AcVLg7JCsUP&#10;VZ2s4uSVqDOBMU3aSI3g5s2bjx1jfeo6OHLkCPb8jQl0EyUMRdY3xzFEo1cHGjsandGoUSPsYfu8&#10;NthGdYbx+W8bqYCopCgNhQJ1e/PmTdUlynSZb/f4xjbl5eXQUNUOYti4cSMZzKTU8P28+Koolff8&#10;ELByw8PDFetQ9SVVYt6EpSrh90m3qgk0Pe9OAklJSbDF0U7LfDGSO3t7+6lTp+L3IV3tN4OyvIqH&#10;2y+CfR8WFqbYE8tBeSUmJlKLSTUObe5e7WPYYDzCAGQHeDxduoilVn1JiV6oDN23RNCLPJQRf1WF&#10;/91+gjSYEfVr165dPXr0OHjwoOy/aH7tqMUKPcLZQeVL1/usnbGy2qYAZQThYgeGAzvZgNo3/u/5&#10;LKUHvabvQJ3ir+re6yCpT5nWJHPJxkaqoZ2Gax2MXV5+mxecZglCLRaUSbIZeDAzJikLD4aejQmh&#10;4Wq6Sop30X5UOeiJEN9faiM9PR1yNG/evMOezBTivOrWifeac6mUGvvcBDps1l2t1Bw8rvAC4tfz&#10;HCCOgSBaD9iK/alTp4b8r7t4Jaj2PYAio0eP1lVSkc++ylKVvPo969Wlf/9Qt2peWKKsM4q1jl3J&#10;Ky1wifGIjY2FuhHv5+jRo9Y7zopmrYispJDQNImJCX6WTw2Z0/jrf2BGoHkhETYIKFCW0iFT3NVU&#10;5Kk+Uk8AfiX94sd6WpExNWWG5D28NGiFdAMBAfoPbtgW6YZKJGuhUYJNOktOT4uWH1GOjJe/k/4R&#10;EvRLKE3AcBEPQVl5efOnasGb0dOlfKib2lg6aimwx6+Mj48vKVeWC6B5b5xm+6QOAEV18/wA+ftE&#10;juwLRROP8PRVeN2tP8olJb491hPzzsrKi366mdM7dEhQpuzeNPnu7J9LlkjdTGbtK1r8zKxTakNb&#10;j91Mml63BhD/hQ49IyMvT21EHKFcUjn33MdSAvxf0l4b93w9DxcEBwdHRUkOzZO9rbHnn7UN2V5+&#10;24D3AtD9sGP/16+qW+5Hq30sVflL9p6+QYciOGVf+WoW6eNmT1FaHxQFRaGk6LoJwtwEEbpn+omK&#10;ODk54ezSpUtl8t/zbyeWqPxsQIYuu5yA6chSSoxfJTWs/PfQUwGPdJe/4NBfoMA///yj+dJXSabM&#10;zHgnHNpUbUWmG/lLCgE06s32SB0ggKx2c+cqZ5XzuntX8gp5r54OeKPM+fLLL1kKYjixyvLWB5r3&#10;c/Wq2mgneUnB82CpiorYlGxx+KE+RUYDnfR5j0B8+APTMiQXsfmJmZVWRWCg5JYjk49t1Ac8492n&#10;rrMDFbD+DRIoolu3bvBm2IEKeUk9/eUUlhKg0YhcyHUUGTn9I0eOPHOV9dLRp+iDOnA7y2oivxgW&#10;xsxl55HW0S3BUlq472vVGy2d5o4OqJ+ao1H7dH5vZIKaH09FRo3RlTCtCoVunjYckkndxnms6qQC&#10;bwypmv4AjX49WnkMn+xrtfHyy1UjZPQHekrmfivpKZVoZDd9hB0owSelEfBd/P39yc5U7LIQWXWp&#10;qvHSxtBRv2NPRWBnJ81yw5dvP6rcTaajpN4S5pzUEOWSIkixnZxSZShp/qbgGGUX4fr16020WFgi&#10;JBG0sSwVXEnRITHH/iRL6c3777/PUjVGV0lxduzYgT1qjbYbA1cjlJ2vdevWbTjgJxtboGmIan4n&#10;H4kNnunLXqNyvp+v3DMpsnzXeZYyBXqVFOfNN988d5wNkKYcTYqKS69FJvv5SZfde++9lAlKSkoK&#10;CgvNtlX/kN8avBjqCf9C860q3Gbqoecl23yk1hmofPi3STCspDhvv/122utqcqFI0y4WfEwm3Rv1&#10;5KxevbrPzJ2Ur8gPP/yAveZbHxE+9JqKDNCgUCJhxC8speKcv2THYz/BYgPlGIqRJcX5+OOP8xrf&#10;T2kdTvXMTcdhmpF/w8UBhIWFwQiw2e1DhxwY+tgvc9Gr+mTnFYXHq7UweEJ9+vRhByaipiWlxn0K&#10;3qIMuLWjl7ht3ryZHQtAMaGs59qfpGIyDtbL3K+f6siUmLSkVEjKRT9jD+Vy+/Ztmh8i4uAkeXOh&#10;oaF0KINEUhRMTT76SLk/qyaYvqQ4LVq0qJg5s/RWLDsWFIoMtzPXT/hHUoc6Z6WN9MIOao77vRz6&#10;Hq2FZaxRrptaLCmOlZUVGr60p55DWocgEC1/Xvf+CJYGhYWFZFvpj+7eWqOpi5ISefXVVyt69WIH&#10;OqGR2OIw5Md7KodYEClo+hBLmZq6LikOHABYDDP/1qs/hPrqeHX7bp5Ws9OI3lo9uWMlJbJy5cro&#10;kb+xA51Qtz0vMjix4jTm1Gbyl0kmpF6UFMfLy8t1+3b3c9X3heYVlsDlFNtN884WilPoTEX9KimR&#10;iRMnDhlR1epxOdKE2VDm5qqj2qL+lhSnZcuWVx33XfK+TIWlrbxqVaBAAygpTnx8vDRdoNJ5Ehn7&#10;h5otVhs0pJISgYvu4+olc/dqlYZaUpzY2FhtQ95NS62YsyA/n73s27pVGnbS0KmtYrJtPQj7hY7S&#10;m4jH205X5dU6yYbDPlkdtVJMx49LMbrKy9mo/NSs/IycAuPejhgK3D1tiGcprfqEXtRKMfUezkYP&#10;FBaXhtySJkOCPaduHD99jdK1DS8CXiIEzzEU0xfT+vXr+cAw/i6guIS9ziq4dPmVV16htA68jYq3&#10;CGgMQbdu3ZDgwRLodT+NcKUc6dLKi/XB9MX0eOu/WEqdsvLyE/6RlM6OU35zA2UxbvDgS8eOIdGj&#10;Rw8jGmKaXP76669TWdCYTB5IUP9ykWHiYqK+N+fjrHJ1mcIG8FrvqJrfR0EhXCbpmpM8+H4FY1If&#10;eOmQKFFmzTFxMXVq9wdLqYYrspSK9e5+YigzqC24ICaMsUjwUAVI8JJC2VGiXkgTtGNsSnbvGdLr&#10;Us4r369EdRN7cr/4nc39QVN46EKoWfvZpVpmFhgB6qlu2HUGYspi6tRGGjEAoLBlooRDPorIvLMF&#10;d2hp+362syz2TQ3hSpoQD1UtnsF3bbJioqimvHTEUqAcEJ2UOW5ylakpO+vyt9bxrHqiMhgNg32y&#10;OowvJq4FCIs/qkZaioWF/VtDbdOzmQ6CdqCHiYrWZwZ7S8yvzz7mHa0UkkJ/SFg0YaeNxfjPi5JM&#10;db7FKLWJZav3+orD9bLy2GAwzZd3BC+sGpYUkKlqspjAHVbh/r9MZinV3YpDVr6aYH+6cuAdfuXJ&#10;kyfxbE+cODHFn41LcXV1/fTXqkEA5AY+12FmTfS6rDiMLh2OvJjGj68KB6wnYvNRUlq21EWSsith&#10;iaIoQamTaU6iRHECS8pL+MzGbV4BaPW4G0hBOymaLkcMp8g3dq6W0SVN27dvZykNxBp30e0E9pAR&#10;2XDFwz5hP1rt+2udNDsTJCUlUZ9sZKRki3P9XVTGpibt3CmpKh51EsANfO6LP9mBfnDBQUK0m7An&#10;ZYpM/uP1lzK9Kp2OqEezZs3CfrKdWuiVoRZq8fPAez9K0zFFURJBEfMAizRx61pkMncDcwuKDR03&#10;QAVE4JC3NnRoBPJi+v7771lKCRqcKOJV6fRDJckKi7j/G4VxP/BpckrzDsbJ48RRgs8/RLXl8QAt&#10;NzGp1AcUB0SG9jhEMVEBmaCYZEMhAJ/lK1YxzsWLF1GJdp0MwpNnWZVhOdmBAOoX8luMssvMzOTF&#10;QUABrQtzpqrHB+PHx8d/Mobp9cT0XJqoHOF7tdqmnQqCykUsFHKGkYM93Y54tloU/qtmGBo46yyl&#10;BEQMtQk39voPNrfLpHGCssIiNUSbldMZXABNv3jnWT5tlkDxZWVlPbu3nRg9SdR34hoFdUw1D2fs&#10;WDbym6ZVfPxxVaRoxXdkKKy0tDTUmntUgTp5QE4RlKA4r2fcn3+n5xRom3i/YsUKnB29xJ0dq1zC&#10;Zp9PJHNBfAA4VDlthqH6yuqpKiYWilQ/YP5UG8/XWwUSD3RS+GYoMkgWO1CBCtV6rDTYbs2aNZTD&#10;oRkavBGkcY7kBvY3/0qVV7soSBMeVLXODokSxaCxsLDYsmWLKlsraHpWr15dUFTSdaraFHIUlmaz&#10;2PjrOfgN1tbWjo6O4ij+Dz9pzVLQPk4jSm+XjW73MzuuZaqpdDLHTQaPViROgCUTQQeoR6tWrZLs&#10;SR82tBC6TJQsmmQ2ceJE7FPSpQDnL3wr94q5Li8oKR4wYAASYu0zOdUUE6B4KeLUKxq6KwPWIy3v&#10;RVYi9PGNGwoTC2XY29sfPXoUvnHsmUIUFiTrxrlAHl+FLAOUIE5RDkwEzXlJG8Ndn3rqqQh/XSEt&#10;a0j1xQR0x//QhEoK0Juoa9eu6eOgnT9/HmXd+Jv5aC5p5jCfsgbZgdbnhUXEJGUFCrMh3v1Y6u1q&#10;XgllmopqikkzBmBxfv4K1wsZMcV2dnZ0M7pFneoj5IJMcB7LRx9kgcx5tdL8dxtOOf5fOykcrqb6&#10;NwnVS5MscreMA3EnYQfBYNPn9y1bJqkY8unwwPWJWeTs7IzKm5FeSMEoqIwgWTKL/5q3FIId9e4r&#10;sxYvtJuBtLYCNQ5dxQRREk1V/MuyArUJhMjha+qBx9pZF+UVZ2Rk6I4XDFAHyRDjA+rFtpLfnuwm&#10;IbwQ4ZUr/cjOhM4SjVhUTFyQFpuMInvazKz/A9KSPqZCVzFpmvPi77YXon1o0r3plyhlFIdasFwl&#10;IFyks6kKFxQU8G45Xl6abN26FUbG8wOWbnENoKib3BPEz0YFh0Lc4nWRcmBbUMJo9FLhRHS4Wsx6&#10;juad/LHykJi5aEX18fqIjRur4roD1OVqZz/CdgsKCgoNDZXFBEJhoV5H+gRAyj71HMRHyBiH1mJS&#10;tJjEn4KCoEN65rTRqbzCYp7moHrCICpKlvrqZOs1KEKaixcTRYHQTUhISHl5eVxcHIVAQDH9/rvU&#10;/KGk8PEBrY0fI62vNIkB2kaNGvXDgt1iQciKCWgG8yC+9JKmi81z8N60aVNpRvVTZQmKHgboetGa&#10;1QZcmfDwcMhav1lSdFgyR2GL6u/HiRhQ6YgnKnU2FYriNDKcuhgs1VDN4kO62UAWchVInQFBAygk&#10;JoiIkC/xIQMKSGa17tqltqqRNlC+OQXFo12kdwd5sdJKKwahVzGF7VGYkC8b3s7LCwlZufBr5m/1&#10;Fk8BCu2NZ47boCXjTuyuPpowERgYSFYr6f7s7Gzda8wQ+BSM3jCnvWJxQyfqNoCrL6Zq64UsntbZ&#10;i1fJktREcYIx6SBZCPMzgTFnA2NcR8ZCvsiU1w3vUyQLg1YC0YWBAdqqLyYnlQuqD6TR+RTvPfvc&#10;ftYIOEclhQT2r772I24PBgHE4dn+umL+jnyp7zJ3Z6gzfd6hwxAhI2PDBqn/UzGwvDbgivKo8iIG&#10;6yYgEwdNZG0zSsHW5STsZnzkn83SaxiCeinRHlEXO/9a2lSXMHDIR925n7uZlppja2urOBNUZOrU&#10;qaiJSEC658+Xou7JDA4R/hqGiI+PT05O5kVWfTHRyooy6DZkNyMyS7VEqll7Fk6VGhowb3UAhUHk&#10;yDqVgKyY4Nlp+0cvfiu1BvDMqzViUWR0z/pUYRSZaA/hKeoqJlEjwhTib4T0gSQFGsfM6Z2UwvRL&#10;6UHnz1fNhOa3TdYQWu7+v0iOWLVolhdy7ukmfbZJu4WQnbS0NM3XPyKycCCK0OIZHBSZrmIqvI/N&#10;nXH1roqCk5UHV7f68kJVUuwFnh4gtUq85xs3iS2MYokuMEe6qLBg2Qq1XgRk8lpM11MafPiTnXjI&#10;GdDN7ciRI7vtdsqu15P+/ftTgtoiVFWtxaTYwNGMNvrHKZn52srLQxUWDnc+Y4YuGXl4lxRkTxb5&#10;lxYzeqYyktjO49dk96nnbX86ZsMEP8uEawU3gtOgHKkp7N69O53Vjb29mloA2qVJ5xsxUqj0i2NT&#10;pBjvSPj7+9PCeatWsQjlTTZ/gL0+POr6GfayJenQtCkGjePgvwxZIEUfQoI2ylfkpcqVBKpFs2Iq&#10;l4U+oZuJpAypY5eAiJL5o/vnEtruqvR22bzANfBUNZ3Vpc7neKwzkJCWK/sG8TuRkPXqvfnmmyyl&#10;H2qxNNlfGdW9XJVRVl6eLQzWod/q48OiWtjcdEwtUhuFQfdDG8vSwsxlkuJfJ7zIhH+LxqTV6PWx&#10;iVqjiKLG8W+m/+LkovYivlqgtqlrn1AoDt54y6D/x/+9IjQ6B6Clg97lyzDyD77i1olyqiUytyrC&#10;gUiv6WpDYDXDGMjQ52dXi1apUQysxv+ltv8K9xJ78e0259dlLCgyGsErGdW/dMkrLfjjD2n4tKx5&#10;5rT5QzIvxR/DXyYj59CFqsAZ1iNqupyQvJggSrIqrU/sPhH8RN19YO9/pFbEmcXZsfkKwdqioqLo&#10;hZ1srKIiK1zVev7wJEQtpq1+6I/882J4xWnzWKtMj0uf8kpISMAeRuOz/avpRWu09cNLN+OpknKJ&#10;UAwPaRBi3zxIycxbYa1WSY1DrZi0GfK06hq/GW3lRaNHxFcs9BH+QeJ+e4WYxE/1kVQMv/JSTAAa&#10;TaSrfe2uDfhYZ69Jb89qLkpA/StUUfJ0QF1C/J5RXuadLeBV00KmBO+659DN80/pRoz6hI+4ubk1&#10;7cSWlpKhz9cW3m/wJHzFccQKJQ2z+MglhaFcIo/1YL0TNCiDrO1r16SRc5CC4T9V0+s870T1FeGx&#10;bpJzf+nSJTpU7A+hMtJRUkZ06Xbp0oXPmOLoEshXX33Vr/+Puh+XYnt86NChiPiMLKWooFMPSTOY&#10;U/NZsFUSB9ooB1yLTJb10hEfjVboCdJBzPOvsZQhkDTJOjP1qrfSe1ozM8Vb4ojxnDkU6Uq3aUPf&#10;Jn6t96lTdnaST0sDg2BM7j2t1k8yQH25OW2YRCsRhn0RdPyxtr0Vi4nTpLOFoq8D/7OHKlh0dmH1&#10;r8xgAeO/aL6PeLSysvNipeH2mqS3YyGWTYKR5S29zj0i79vfLfS3gKColLxCNnyH3xUIDg6GmHSe&#10;so0ONYG7S4aFDvILS2hlBP61j3ZT6zKViRJFM1zv7EHxDQ2lRmJJXg8Ns9XNByPtduzYQUMtxCLb&#10;u3evTGRW7/Wl13D6jy2hMPowKekQtljwa3U7cEdP4HxPt9ihz+sKCv8lE5b58+cfPXp0rdslnxtV&#10;ftx+IeKlnqRl5cenSUOijHtnqQPTFBMHom67YAvEjB1rJzkjb8thf4pnLIPm4YtTXkRIGLk8amL1&#10;6bcsZTpMXEwiBQUFvQeprSKk7d5Q78rLy8W4/rGxklhNnDjR/ZTyeGEdJVUb8dRqsZg4r7zyit3S&#10;nRWJiXRv2m4PyBaWBdBTvHXTC9MZASJ1UUyc8PBwaaq4fneyZp80OonPROCT8nRjQltJpE6LSaRP&#10;nz7xoxWC199TuTgwh1YdAlwMhy1UjnmhGArLJNyxYuL8+uuvFUlJGY8+yo61U1Jaxl/tUJEZVh9r&#10;wJ0vJpGWLVtKVVKP0dFkK3GiEjNrSSsR9auYOIcPHy69FXtjYtVrPm26Pz2ngFZVVZxqZCrqaTFx&#10;ioqKvLy8aN0mbSUF9FltoSbU92ISady4ceGNm0nXFCZd6DMyoCY0pGLisDeAlcpo9paqwUC1RIMs&#10;JpEOHTqwVG3S8GI6wi4PuaJW76DFE68Gi6t23OVO0cDkqaysjI85H1I5sZOsztKychdre1gGX3yh&#10;1WtsQOgfD6he0ZDk6fr161k5BWb3SOv3xKZI72fyCllYAx6xh0ZbPdXhn4qYmGonbtdn7spT7dKr&#10;Vy9xJOPqvb6ygRiOR9icZIqHCCITMp5q+zcSugeA6E8t9dUoAnnCo6kD2P8zEQ1DnmiZbXqcsjH6&#10;tBIZH9VEr3sS01mn/Hs/stc05t/M0xE/qFo+ePrpQQ+x1Us6vvZaG4236Cbnrn6qLcT3VhTU7wfV&#10;ON5Pxqit4sL7omgqHWfGRvYyes8p6ZXm09/MXrSo+rVvZISfOfPss6cDA6UoEm/ccw8OKb/2uCtP&#10;tUKQECiKZtK0G682SGyE1T5atYU3Ro/2sOJRWSjOFJ9SwoO5oq0cN8pKWvmrviLKEwWf4gl+CLSl&#10;7xT1Wp4Kiqq6yOmV8DvD2RRggqY4EHGpOXnq60/SaB96OQ8oFiIgK54s+qKiEg/fsHooWJryhD3o&#10;poJmuGnGQ8Ap7NdXxknXvKC2qb/yxIXJOyCKrCIxrjbgPh0xpnIc+jwH+QSDTbtZkye+z+Ib5UCq&#10;8B/1nAtUB3B5IuHgCYjI66+/TnvZ1EmepgRJIdQ2R3Wydqmn8lQaoLZ2PyDpmbr2CMVe1SZMBImU&#10;TJklZUhj8nRsdNnEL4ZhX/NIwTVE1E8kH9hD/ZCUKALxIgmj63ElJeqS+ihPmlEyXlHNh5A9fr5B&#10;mLCnK4HLiSDsL4cwK16zXm4+7J+RI9n1/B+9WbkcPEUopZbxwS4Wd1CqNPUTQRKjavSkVg97ypeJ&#10;DvJJ8ujj/BAgQZ+VfbNJuDPypONOxOhoxAc/qY2z+9FqH/bUF0XChAQXGgpFcvwyW7/k3cGSK4ez&#10;mnElVq9eLXqIPNatWctRlCBpg+Q91/avui8lUT81IOqXfgpwk8856vin2kJltnul2GK8W1zWzMUk&#10;Sf48l62Ww6UZNqIw0Tj9jAy1KaTnz5+/V32wFQ8Z0X682pxp2+mreSyP2uauPOkFNJM25SQOKOwz&#10;Y2f7CfY/We9nxypgmGOfkslmmcs0E62iYLefhVBr/Ys0114UprKyMh7EvNm+r4uKisTwAhC17Ozs&#10;h7pZTlSfIMffEvIguPH7DmeHR//00090qIgYNp+neQ5BaTFHRFOe0E6h6HgDp4jY6tVr+6m8vHzw&#10;4ME8FAQID69mopkivBUXwZcPt9yLZ7lbFb5YGwlpOWbt55BhJNNMNAN0rv1JOny6rzSUUxSmhISE&#10;6ZvURmYT5s4tuJF0333SCKvc3FzIVvdp0uIF1KfA4d1XFI167wQLNLsUjlEHXJJkGzutBchT3cD+&#10;n4mokX5C/e7SpYv+i2Fpq1t+8+XRKCgMOQTC6Wjgoz2sCopYx9L+/fs1x6X8vuLgSwOX/rrswI1z&#10;Uni85/ovlQLcCMIEESHNxE142YZTT+9pc+CAmoxevCipup8s2QJ8vPuKEN8Sjvl6TFZOgWnHNZj8&#10;SdcNyvK0cOFCzXArepKVlQUhE1+W9evXjxKa8oRSu/jDr+ygcgUOWUx7CqVKcY15uIhXv185bZ0U&#10;lIbg06M49MqPoBDJ7x7s+fslBRUl4xff2TxEG32tnZ0dbPPM3ELeASZ7S8g7L57otai4uDgzM5MO&#10;a4KmPJFqV1TwhI5TdYYB+gnF9PHHHyuGmUI7XW1TnZSUxKN65V2vOGlWcXJcmKOXvJ8JkDyRbHEB&#10;IkTZkvHnGs8rYYmwrBPSqp+hdf369e3bt6NdC8oKQ5PHjTBO6e0yn7SrPCInsWrVKr7UI39LSI4h&#10;n9FF3fFolykGk9FITVGdwP6fiahGniABkydXLZWliaenJ4WmVESHkEkj4s3NUfVjY2NdXFxorBIM&#10;8PvaLkjJrOp/UlROBAmBrGOToOu52PWY5tRhkjSrPSIiYtOmTXwEtShGUEXI37x5M4Ux7e39+1fH&#10;fkQiJi8hr7RANsP59OnT7cZt4V0M/DfQi0K+OE3XqY7vtf3TzU0e0lEfTP6k6waD7Sc4QWjOKJyi&#10;IuKKLdqQhOkzKUiYIvhyyCjaTexh+kCMzDst6Dh5q+cFrcpJZg/JNlyg+Sn4iVBmF4PjoKV27NhB&#10;ESkUycjIWLlyJcX0kE3Shc5uqoqhSoMXAB/OQHCvcMBsF00tCGS/k6MpT7LKKRoPSIuHdKUsB61h&#10;HTSIavJkkHEtY+zYsd7e3uLKc2KdhjPIl8WRhEmpZKslKCjI0dExMjLSwcEBQrDVMwACgTaOna6E&#10;ng0JkLjwIKC1X2QLARDUTkEdznPwbjZweWlZeV5eHgRanwLJz8+HbmvahQV+4oOuzJpVLSBDrN7r&#10;m3ojjN4ScjGSbXRlA6Ua/QQ5GD58ODswBVyY8ACWLVt2RYWlpSXkgy4wAldXVz8/P+iYwEDJv3tt&#10;sM1Tny+jDnSSJ5ItWSBUWipHJlvUpFL7JVtSYdDcXXv27IEBMH/+fN2hvc0+lBpKgncxmD3VxC9d&#10;ehFEHF65rb/5V2juF/RWXqW8gWJwewegeKZPr1rKV38kYXryyV27ds2dO5c78x4eHmeE4WkXLkih&#10;0mC8w+eHoFCmEcDPQiOF5gk6BpomKjETymyKnRfMdpyV6S0KYMcFiBomki0+3OXIWX9q6OEtUkco&#10;VBf+BS5OzsyjBcRkjBolvbqJScoyaz97wlHmWtKXo+nZsGnDa/s7fyUIn0gDVVfGyJMmYtxNbUjl&#10;qNTMkSlWWFi4cOFCXu/j4+MtLCw0IxrCnNJnyRsdQFLhpkGy0ehAKY5ZdqBJZ4srXtI/IgEivSUq&#10;JxAYkUSigzTkifflXgpki0TRp+gbUlNTP2/3zTdDpqjOVPHAAw+wlApoU3yhZwKL3/PoV7N4H82A&#10;Jl9vnmzAYkj1BxPIk7iulGjVomngQcCkqNnmBoeFAxcvXly8eDGP5UXdWrxxhJKDeMnexxkHFIa7&#10;u/v27dthpeVkF8MYggd38krUnG5/eqzfz99Sc+UEoPmWubBo4CRqJIVkpZFsAdKF0Iu45uFulrzH&#10;QRH3uJODv/hJfChwPEVYbn2lSp4odBT2tL3eaTTlI0GH5/xv0DUiJEzkOPAmTOT0wxX2q7YX7dlD&#10;7Q50AzQEO2cseKKwvXgkEYgXLHRKE/v27dP2lpDgPWG6oR6E69ev06oATkcCH+1mEXWTeQBhcekb&#10;JqzARvYWFyCCN1jiRjYcGW28zT3hHwkdmVa53j1AE9mo0b1nj/sPHTqUZTUQ5PppvbP0NrTbz1JU&#10;L+y5VClCwkTeqbZg4DNnzpStSgJWuF54vO3i9Oh8f39/mKXwuiFtugPy60NsbCwaTXF2FL4WhhSl&#10;8f0w/NHS6SlMugkNDeX9CC8OXP78t8ugzJBP9haXLS5JSMtWFhV9hbhU1v/y08vSG1L4mPhIa7P3&#10;sX+qyesV/v7jxo2jC/gXihvl0wV3FuPbOxIm6uTgz0yG9P5YyWYCNIRSLIXCmIq2Xzj1nrEDWmHT&#10;pk2wpaAYtm3bVhPXj4D2gvfHDlQtiLjKDXxDa2tr3Wv9APHhKQKtuWbNGlh+Bw4cgFcREJ4ED2Ds&#10;ykPsdCWknMje4lBz2dihFfaobIV5BcOf67V3iRQOsrysHP+0g1nLPsPY8BvsCd2/545gpDyJNhMe&#10;P0up4DfZsmXLDWYv67hhOiUus63IhW2pTdosTEjLhQ9Faqx/k6/ov9DGrtMP3qdHpj2P8AZ5EtcD&#10;xU0tX75c0WsT/6+Y1kZKSoqNjQ0ML/x4uISdJm97rKfVxr2XcYqUk0xv0ZwwXEyiw/fA/4jvt007&#10;vN7ub9QB6dL6h5HypNs6AbKClpX4F79vorOy4O/VUlBWiE9hX5xY8cu3R9/9SvoZsNlhMOnp92lT&#10;pZxjx46hFWMHFRW3bt0S15OKi4tDk6qtcTeIEydOHD16FFagp6dnalZ+k27zzR7832uDbaCS2RWV&#10;L6QhSTAqsOfLOtHhM19M6du3L+WYtZ/zXsfpb7zxBh3eKYyUJ7KZtPHKK6+E7VIb+yHiqXKCRAkj&#10;2RI3dkKdN4ZIr/1xVlxEUMTt7M2S0rIV09ZeXsSWCB0+fDgqOqWB0S8coL0WLVokC4ggrigDIYBv&#10;yA5qgNi4Q7LdvG+iyvmPKbqt1hfLyCnNe8z1sxU3t/5f+zl0m7fiYr1uBKbkZv/8cx2t5C7DePtJ&#10;G4pf+FC3hVLwuEogE3AGaREODhcmvrETKviAcTrUk+e7TGl/dPjFg+fOnj2Luh4TKc2XAorRzI3g&#10;5s2bsPG5ziNXgDsE1KTCoqLDmrBnz54rV67QKyC0+EP/3P3hT2vzqlZDZUBpwT/A3Q07P+2jrrPQ&#10;1Bo37NFoTCxP+Lbypg9S+uk+i69HVy39Jus7+b/2sxVXztNG67GsiRRjHFKODiHjF4vLD8JShn+e&#10;V1iSeqlg9BI0gaZ/k29nZyeOzoMmE/v6T548CbGQ2Z1GAHERR9QUZpQ1a2MzZ2XVK1Ti8dZ/Qc7Y&#10;QS1jSnkaM2ZMmOtBdqDEoz2sZFqKi0JBUQksAD4CRMatZGmigabcUA59D9/oFIdySL3JmLzGS1yi&#10;KPvUhxWnzCtCfr2vY4X11JXc40N1N4k+0+x9hWVGYZ4B/h3cTNmqbMYREhKCxjc7OxuGIL7WPz6i&#10;UcdZW3xOPv3NbAhWrY6EMZk8QZjSvzO48w3GAV/+TSYTadn5kDAaAwmfiDIVY2Tyj8ggM4vOKl5A&#10;QFbodSEM7aCgIDxjcfmjuNSc+77+52JwXFlZ2aa5TotnrMAFUVFRW7duvXHjhr29fc27MzR7X+Fp&#10;cmkODQ1Fk1rzzjm0g1CKtx98kD9x/PJdu3Zxm5L3+xM4ixYWEmlQe20aeYIwxVpUs3SUnqCFytRY&#10;5oWvJ/Th8OV9Z+2ktD6QGHGREre3hq6CcpImS917r0oBGamBUB8eame1aaM00PT48eO+vr4u23bW&#10;JDYQAQGCfIvWz+HDh1lKxdq1a40Yqffyyy+zlAbaBk0Y9FbeBPL0zTffJB+uZmyr7FmyXD1AO2Xe&#10;eYEs0AUHKr3juOTopExoMtlCYH1mMrHT5gx+8sknXbp0QesDBUDyCrMauofPuAIG/WArpzO4ssXh&#10;fvd2kZbVg5w17bAwMCIJkgHFkJiYOHPmzGp7K3RQWFgIt1r2shJf6OnpSe0aDnF23rx5KBZUD7gg&#10;dA3D3Pydd95hae2Io/A4165d6969O9wLyDeKSKbJRGoqT5D30p91vZMR4Y+Hb+yEISxyOiPONRAh&#10;kz8nJ2dG5erbMFkUzV60m0uWLIEkIe3j48Mf0uVg+QRzPX/wuaCqRYF1M2zh3jaDHEozKi5fvrx3&#10;715vb29uw1X7XxRJS0uDnEGAZD1wy5cvr2qLzcy+/PJLltYP6hJCawgJ09Y9BMFFnYSTy+WsRvIk&#10;eQ2qqSMgv7AEikT2TlQbhhaZCG8CAgICjh49ikpPw+hiYmJ69+6tw2ni9yxGkEILRRYxih5nNUMn&#10;6Al8VRIFmrinP406zywoK0wNy+/rPt3e4wrUDIwn6lLXtgCpPkRGRtra2jIhMzPj3Z4mR9alZ7w8&#10;7d+/P8PX/70fV288KL06EGF6Ir8IxpCiY2U0LsflXS7QQHml8iG5J5N8mzi3zCyWXrI6Oztfvcpm&#10;0dAj5xtl8hG9YddvVfhJdjGd/aD/XxP+lsYo8+uxqS6UQ+MLcJYWH6C05kanNKFTigU1p+Pl57sv&#10;x6mwsDDY/pCSjRs3GtbR0KSJqToLYLyzlIBsUImR8jRx4sSSyjmWMr7s9SP1gHN4UabnFDTtstBo&#10;Cfto9Dr+LgLKKT8/Hxar/sukg488Bvx4QRpZSh2Dq1evRqPAnzffcIGfnx8rvujTFRbmFflSC/tY&#10;J7akhXglQWlNT4Lg19PGclWvfinHoPdOS53PdX+g9dYD7hCsDRs2wI52cnKCZ8pOi5i026lnT7U5&#10;zVOmyAcMAmPkCd5ceaQ0NkNPnh+wLKBy1oCsTBPTcx/pbimTsGUu5yfbKHguMEjps/y9h4en8mK8&#10;BhGaE23u3CIqT3pFA+8MepfyFYGQQdSKS8qeG7C01/QdaN/hctKvajW6mneaMkiv86Ig6KvYQXVY&#10;bldbO9LO2e/5T21ywstg+69Zs6Zc+wwi4xBXRwOKXRgGyxPcB22r0enPYz2sKBaKJj5Xw1DnuPcO&#10;ReLv738+KBb5OKSyDgwrQI0E8QW12DU36MykL7wGIwGTC5pMLM3Bg6V8ReBO8sjV1UK3I44vIHni&#10;G+XQKQJGKp0Sl1HUpKTyLUWZCd5cK6CtP8wweZo2bVp5ttpkcJNQXn67SRcLGqcB8PzefPNNSgO0&#10;0LbrXRZYr+dFDGgFwJySvOf3fYUHT5m64R+nhLjRBfqQWpRp7tzyXIrUi52QkAA1wDsetREam2bW&#10;fs55lQPIQQ4laPlVGbp/FZ0i10fxsh3HNF7smQ4ywBUbO2CAPEm9DmEGLHNFhaKjXHSABgUVET4j&#10;O64kKCjYZq3UsUTr6xKyfwR36XHXz+0jlNfGI4z+YRw+2pgjCla25Iss4C+XeH+sCLwWONsGWZOz&#10;t5ygX/7Ct1Vr5YobMkebtVRda2LofieooBxF9JUnCJOsw1AfZLdKe0ORVcQZM2YUFxfLHgOuadLZ&#10;Ijye+Rr8n/JPnTp76kGXVlcz2XSUGgIVhf3MmTM3bZKm18GB2rJli9vZar6c4g2lZVd1Sch+5N7T&#10;N3QsaX4mUBrDyC/m8C/BVnbJT/MCkwDRx16xt1NEL3mSNJNGlyjEa/Z6+WBWRWpyh6jlaO/oG2DB&#10;eHl5RUVF6ekNXQyOe7i7ZWmZgrW34qYU9m7alWWfeX1HOQYhFYg6i3fKly3Xk6DIZPi8POIeiQVt&#10;lMOFLCWVdUc90Us5Hn+5lcFx+vWHZi5RYwfHSJWnQPXytGDBgtJipq7jUrJxM/wJyYagQMKM0GE6&#10;SMnM497W9u3bSdPyYISGsvgcew+VUyq3UcXnN/DMRGyUVsQuVGpwo6OjSTmBakOKGcpRvwgp9I/6&#10;hGaRN35Y+Ye12nvM0jgTjLKqFnpvPXfuXDrUpDp5Kisr19nlHZmQAW1BMZyBrG6ZUMLQxmkbZSv7&#10;p4os8K4qfb94uRUIc2SbF+uD4N8mfifUGJQZEgfjvK2srNzc3MhawgVpaWlQoqqrapcNB/xe/m4F&#10;OdeymgxzkiXqBB3urS55Ki0qMqJrAEboQ90sKa35YBQl7LkBSzXDWjzea1FERARFo4MwUQ+CbM0W&#10;juwf8X+nyUub9FpBH/bZoz2sTvrLu9kaNWrEUjr/iw747+QbO2EUU9ceMchJMg7yJ7glnpJSNUxS&#10;RjX6qV+/fjA2429GpTzxBMsynPD4jEe6a11Z+8iRI2jUYGWzYxWOh33Ykq6qmR4kTFsOGTmpo/GW&#10;T1iqZqza48NfFxKPdWPz5uLj452cnI6dOt+0i16vmGQihY2dMJC8GF29UKZCRwMnQy97XITs/IhB&#10;w/+az158GlEWsIGgfijdrFkzShA0osOsPR1JjF4i1Q88rUFzFd4fGcR9W6UJbjL0f6I0vSQjIwM/&#10;UvH6SZMm4Sxaw8d61sXK9KWFNR1kpye1KE8yQkJCXn31VSReHbzyVhwbRsKfEN8oXwdBUclP95GC&#10;8uoDnpmdnV1pWdm7P66euUkeslzGAw6fUuJMtNbgweLv1PaDvx3CAkRDodI1X45Oenf4atheMoX0&#10;xx9/WFsztz87T+qIksUJNgkFIbXezBlBTeVJk9jY2A4dOuRsd856QOryp6KnjS7QE1hU0FI0GE2x&#10;P1CWefPmTSiGuNRss/Zz+JAHcUD65CPy4Av6I5s6QfeiGJcM4L//r98S0fSUlQBMTAgZBXU1jvCb&#10;VfNp6xWmlydN6F9kPPei/VblB6CIOI+F86PVPrR6+fn5EDLNTiBNbG1tYe5E5N4y2/6uX4jxHnVs&#10;ivS2EXqRh/69deuWQYOlljife60ylBTgEsaF7Ny1Ww93k78aV0SHtjvnf2O9swf27LjOqQt5khEd&#10;HY2nAn87v/EDSfHKIy1lU/N0UFpW/kQva6ejgdnZ2atWreJjgzQfGGfDhg2pqanH/CKgyWhhIN30&#10;mCyZTeILlsOHD8s9dqOYvuGYZmBPwL/cwfOKbLxyca5ypwnFwKEAOBTOhECmeFjb3AF50gTG0Jkz&#10;Z0riE8oqx+vMqVzpwDhQgyErN2NS09LS1q5dy+PfaZMwCDcUHtrWvrN2vjhIGr/GTlQCJYcfGRMT&#10;065dOxwaNqLNQKbY7B08pUqTNSzqhTxp8vzzz6NRaz7SLu/l11hWjbHd60uvz+DbK0brl6kcKDw0&#10;l+HRUisZFhbGw1bt2rXrsZ6GvdlQFGKD+Ha2C34QO6jH1FN50qRRo0ZWVlYwWRKbPuZ/VmH8LuUY&#10;SotRa9uN31JcUhYZGensXLWQNfxWzREEBPVotBq5gqJu6oP4O/nGzulJjeff1Q0NRp4U8ff3NzMz&#10;K42L7z1oPvQGZcoeG9/obLXAooIaG2cjTXY7ePBgVJTCSFR3d2k9IM7MmTO1jfSVIf4S/X+SPp5H&#10;PaFhy5MmJSUldEehsekVZmbiWBf9n58mX47d1KSLBV+WiCPFBa3kqwn20tsPU9OAhAn82+RJETRe&#10;LVu29PLyinPel9f4/pxUw+K3klBqcvxy5KM9rETjndQPF1x8sGkXCzEoiKHUPNZoHfOfkCdtDB06&#10;dO/evXmFJVn3Nw09XqVpZBg0fBYXP9tfCkxIcAnjQhYYkfRgV70m+TQszUT8p+VJE9jaffr0KSoq&#10;ytlon3PPff6hCYbOz1RkifO5t4fZsoNKRHdygq1H5ylVYemAFPu/AXJXnvSCpkTumjkT7RdaMa5s&#10;agJkqM0fm9mBOg1UmMBdeTISSBgJ2bmeQ57rv7QgXHIDxXaN0mKOPsxbua/hChP4l8vTOf8b4oac&#10;Capo/ZQm6B0F7WsITH5JyEpLZ2w8duTjTsghYdJXpEpKSEYbLv9+/aQpKCRS7EBFrb7hgoh06NAB&#10;iYQXXw99nw2e0aTY52KbNm3YQYPlbnt3Z+jYsWNsbGxBdGz8o0+f2Xci1s3z3/Eg7srTXUxJw2ut&#10;nZ2dL4dWLrpaVuZ0NHDEiBHs8C53lAYmTCUlJdvaD2IHlSvvPNp2+jPPPJObW/2a5nepVRqeZuIL&#10;4fORsi9/tyLuRnhBUem/qdWWFrGvE9j/MwUNSZhmzZpl0WEkO8BP/797sBfXpP+y/STZShgNF9M+&#10;Zm2Ytvo1JGHKBpXa6LNfK8OsqljvzqbjSa8ywsL4lJKGi0yYpA5TVXcUT3AoB7BjIYdguer5lPMf&#10;FaaEhISf3upt1nYm0ntOse7HGRur1uAH/WaxEXCnH3nxiy9M8A7kDnJXM9Ui9vb2NEqEgtSA0UvY&#10;ELYT/pHY89lINNnjf22nYd9wWz1NYeIaRXFPIM0PxYQszfkvCtOOHTsGvFvlxIF3f2RL3rz34xpK&#10;0CIcgOJwHLoQWpBX4OEbplmCRmPCr6qWZs2a4UmbFnNzc5aqBDns/5mChiFMJYWFFWVlsmc5bOFe&#10;PjCSIjODIeprWk609Xis9bSUlBTFmZ+G8szTT7NU7QPNREGVsOdMmDChW7duSIj5lMODUlACmQTP&#10;B5AeuvL111/Hfv369chh50xBAxAmPz+/ZzpIy1SAi8Fxsvl3K1wv8GVhFzqyaQKysKe5Xsdu7j6s&#10;I5SMbpLi43/t3PnY/PkdOnyf4ubW3NycxyWvPWrDZtIUnf+cMEEnsUTlSt+Pq09I4sEziPbj2Wwn&#10;ii3GJ4ObtZ+9aJEBM5nwOIMOH+7cufOY779/SWVvNG3aFPubnp4jBg784YcfatUg48JEqgW6BEpF&#10;PJTOVQINRHu6hhKUKfJfF6azZ882+prF7jjqV7W+kfUOtfCBaO8oRj4fJssbPooUSFZ58KlLBUXS&#10;wqyqMwawcf36Jk1YpJdY1aIutc1dzWR6xAaFAlf0mCatEE/8ucaTpVSYd15Ac8N51IA3h7LlyMkq&#10;DwiXIpI93N3SCHk6uHjxE/fcE+up9h9rD5kwQSFxzUQWDyknCi5IpwDXWMjhmZz/tDChafmyzXhK&#10;r9rD4oYRXPF8/ItUmo0aNfpMFef/fJAUOItCd567VrkMsLpVDsZ1kOKSR0fLl4nSjWmLXjcyYdKU&#10;DE24AGm7+D8tTEXCLDZqvz4arRYTossUR+yLSkq5DU6YfTKWpQSr/IvfWVDUF98cRcMgXVdsN6g0&#10;74gwkZGEPZQQ9rCEABIA+aSZuJYCOIs95ElmV4H/rjC9/PLLT/dlQcN+Xqy2QgtXSwQdyuKcjlyk&#10;trIKNXCAd5pTN/o9HeYZqp/qBh3NHGSF9jiE6KjOSyBTJWlSDp2V8d8VJqglmdC8NpjFUiK4PUSM&#10;WXZAMxzq7C1Vy5SL8Fd7UGnZx7xTkzNeeeUVyqknkDDhYdcQ+jZCdgg0c2pCPRUmqKVObX6n9MOV&#10;oX8JmYS9NVSapMbfpeBs67FqM4qe7G3NG7hrkck0e0TckA9nECrKz8/I4K21gayZg1pCAnB7SNRJ&#10;lMmvoTRlSn0alfxHhSk/Xj5jWhbsRiZSUEsspUKmtPa5HYhKzHz5uxUyMRI3XOby0990fX1A1swB&#10;Eg7d0DWyK5ko/TeFCbfdqRNbhYjGUnKeVy1nw2k7TlqAVVRL2POuJup54rNpYVTJBEjc+Gvjcb+v&#10;aNGiBaXvIJo2k6iKFKFrYHffNcCrKM6Xv6zgekgmAZRDagkiqLqkghYZD4qSHkZTdav8YnAc9RrI&#10;voRb5YucpGh0rw5aVqCCMu8IISEhkCfT0qxZM5aqhCZjmYp6J0ywllqMWktpWVvGnz2XA2xQS5RJ&#10;5jkXqfjKtXjz8vJkkSFe+4EZ8nxIHX2KJAnA9SvZ7+bhG3YHVRSeNLQLdAypGZUtxJQT5VMODpGJ&#10;hKxpA8in66Gi6Cz0EH1E9VEp8W/QTJoamBPtxDoYuVjIDKAuUxy5JKVm5f++/CA7oYJeufDPvv2d&#10;ZGnhUFwJHukxSw90nSr1UQE+8Jfg1jouMGs3+07JE4QJP9tQ2Ie18O9s5rQJE+5twzdDKf3GEDUZ&#10;Ii1Fb0W4MJG1FBqb1u0vKYBJQhrTRrRKJwqX6t/OnTtlK2jn5OTcvn17oeNpWOWUw9USwZXWXk+/&#10;O9LkQZhYynT8O4VJGxHH5br689/UxnpP3yAZN3wggOjEeQdEBUZIPuDBCyGU03yI1OcJkZJJEsfF&#10;xYUWUxAbOEoQbBxwcnKPNr/VsYrSFCaqGKoGSkpognxq16hxpEyR/5AwNW7c2NvxAOnqryc6UCZB&#10;aonLkNNRKSoXd+JI4K6qVs/dfMifx5/khc6F6dChQ7JS9vHxKSoppdU4eQMnGwdMHmXvr/7APj6+&#10;LtaGA3c1U/Vo2omc8+evbzokRURlxxUVA/5xYSkVrt7SkilcVmR9SymZUmj2rZ7SGKOpa4/gewiS&#10;JCTKy8tPJ/t1ODYC9rhsTcjo6Gj+NoaPAza7T1rhg8+HIYE+ff46XATKqVU0hQlFB/NApZi0aiZU&#10;FTLPsQfsRCV3TJiqXWXbOLQVBB726avsHVl0UpZZ+zkR8ezdLT1FkhVAEwq42iA7Gh+nQ9Je8P/p&#10;H7Vt25arpQsXLkCYKO0S47FiBbOWiDVr1lwJS8zJVxMdQGta8mVboAXNv5l38uRJOtSG2Zs9aaO0&#10;mCPbVJcroClMvAnTlBICt4xTtAd0vcgd1kz9+/e/eVNtSeSaDKbWJknA59QVllIH2uihbpZ5hcVk&#10;D91KltY8ATK1RKuWc5H6+ndpugGppaSkpObNm+Nnc0kiHnRplZnJ1gonUH9wmdlnE/gYBP4Kj4SJ&#10;W1RO05a1/OADXUtKakiMLIc2yld9Qs6/uZm7evVq165dafVgEBkpWRWGollXCORf3nHg2f5LdIcT&#10;HbZwb8c/pQWfuVr6YcFu7Jc4s5pKH4cM8ZUwuFqaO3cuFzVOZnF2alHmLlWE8ZCQELrA1tb2j5XS&#10;gth8dh7XUgQ33V7+bEK148pF0aGNMumsDmqj07JDhw4sVUm96LQ0IkqEouIl/K3YvKXJdlIUtm/+&#10;3KotVimKGHu0Yq98v9JmNxsuR53aUyrX+CKZwJ5LEhx7US1RtwI7qKho4tzy0qVL7EBFbKw0wo5W&#10;euENHDfPxXHAK174PD8ppTYmfOJJY49GjdQ5FR0vQBQmnRL3dArgLPa4GJnYi52WlAA8hw5NgpHC&#10;RJw4cWL1aiYH1cJvQwbu5+IiO0rTom+88xp+1lN9FotjLMeOrRr1RsCWgoF18koUqSt8dsiQIZAk&#10;2NRcmOCCQZh475Tm5hEvDaAjSeWcPXsW7aOsgZONAz50QRoP/kzfxSafXEDCZFrqSzOnm4iIiN9/&#10;ZyNGNJGtHiFSVFTk6KU2LQlQsyJbTRCaAA6X5rLSgL/KPekfpamWYBjJrCVF8JFPPQdt3qw2fGX2&#10;7NkQaGkpBBXaxgEvcjrzdY+Z6clp4eHSq2WToClMpGkoTQkoJDokSA8RslPEHRCmlJSULl26GB3u&#10;aOvWrbgr2XJbuD1eECLvvPPOkXPB7ED1RLEnzUTCRFPCOV6qgQA9pzs16WLB+wjEKNsc7o2S13Yu&#10;xd/cuSUsJMrURp9TY/HL8/Ol+Qj0tbdv387KyhKHcfJxwGbPfEAJIj2n4ONfTDatUbdmIlmBslcU&#10;Gh2NAEtVUqeayc/P7/vvvzc6hL63t/fHH39M6alTp1KCExYWdtGiavCkTBWRYNFCgCRDHJIwuv6p&#10;z75/oa/CGpua7Ny5kxYNn3/N7oV9X5fe1npTG8NdZR0HOIQ7KfoHfHYe7z2ns89+MZl+eQ3RppkA&#10;r5myKkoKiTIhT5rvrO6wMInAzdm+XcEupnqAe+B7RaZNkyJJEEH9Ky6+V3H1QJjYxskMJoLEiERK&#10;pqXoetHVgmIYqjERRRMorVWrVtHT+tLrh4FnJmo+/ge2fUDv79ixavQBDpuPlMw7LlVckrhsgbjU&#10;nMSAG0OHspeMxvEv8ebQwKGZgzXDjjWIi4v77rvv2IEGXPEqvs3Nzs7u0aMHmhKopXJVyOInelnz&#10;MSdA0WAiMVLUUmKbiDQZ1Nn5RY/2sFqzWRL9vXv3ypw1EdwstE5hYWFUXPRjrp85RFZNQ8gpzYsr&#10;SJbVHycnpz/XeMpWbuWz0XkLCJ76Zvby5WrLpxoEnjTVUuw5pJbEtGYhU33GWUA5ANdjT3qIfwPP&#10;MRXVaCZULzx+dqABqrg26wq/FVLFBUuTmzdvxp86BYOXVl0uKSmBzXFPu3ljVx4qy2fCoWgwKa6A&#10;q6mlOMMt98LigRENCV67di25/eDgQbWxKwCncAEui8qLM3duEZItTU+ApXX1qpqLcPmytJr5jI3H&#10;ZAMNuFVOdnppWbnHGuk98bhx41TZhgFhYinTUV+aOQiN7r7vGTNm+Pr6soPqkBZ4UG9ZfHx89u/f&#10;Hxoaam9vj9bE72Z8o3ZzNxyQvDAdBpPYJnI/X9zYucov2eYVoOpPL4EqgkLi1UDThL948eK+ffuQ&#10;2Hvr6FsHpLrOO2wJOG7PDZBWdaLeAeopALzvgGYV5xYUD+v7txHyVBvCpMkds5kIOxXswFgkYdLe&#10;jLq7u0OxnT592sPDA4dWTmfu7TAvKEptQTeZKpLJkLjRBQS9/6fPjl7iRgZQampqz549dbyL3L17&#10;N2mjbdvUVmNat24dJDs4RlotnfowqT8T8B9G3VRvDlmlzSpX/J1AUZi4SYqErCED1HLRKWr+KIcu&#10;o7SMOyxMHCgqPAPZsqTkVBNQZiA4uMrzJ/RfdwYqCooKpqizszO1NR0mOTzc3ZI3fzKDSZXHVBep&#10;Ihqdwq+nt7Z0vT8PJl5R8dYw299XSK3e9evXYSSJdreIpleLnOLiYsg6HdKbFoq+AsRmN/9WnOfJ&#10;q+LsPC5G4sbO1U6wL01qMdiX4tLb+gCRgmAhcerUKcqRvUPt27cvlzNJmAzvayAXLCEhYfXq1djf&#10;Lql4pLvVh6PWluWpaSnZUyGJUTSzSM7osxxY1g92XXjwvNQVfuTIEW9vb8rXDWy+oMhks1a/smMV&#10;4nuYOd3+xDbScf1Dbafx2Xn8p4obnWqgKGgmyEHXrl11qH19gE5iKQHYtoMHDw6dOtXW1nbIkCEs&#10;13AKCgpg8aSlpZHdk5lb2LjDvLkOJ4vimULiqoigTMVeAxIm2VrhEEG0SmZNnoTljvaLFKRuhYq2&#10;EvsXvl020VZqmoHsPQygDoUon4DcosKOHTsi7eNW5f39C6immRs+fLgJXxEAbi2h8bK0tIQ5MnXq&#10;1JgYFvPUCNLT01euXAkLA+oBFcDnemyjdvM2H/LHKbEhAyQxMlVEkJwpWvowsyBXmw5ePn9VOrtk&#10;yZI1a9bo6MWdtu6oJIifTWTHlbw8aXr57aq3Ah+2nbTJZn2Y381y1Vvqfwf62kzHjh2bPn06OzAW&#10;SZLMzEjnpaSkJCayWgtRgFQhB6aibAykQaC1Xb9+fURExNatW6FOFmw71fibeTdVBjKHhEk2tJyg&#10;1lAmghSrDpDEx8bGog5s2rQpKytr3rx5sLHorIw/Jk1777MOH/+yDnKFw9f/mo6Em5vb5dhrZk7v&#10;eCRIfQpDrCSjom68trpBX2HiwO6Gv2BcEUCYkuLj586du2ePpAmWLZOm56KpunWLvUAFixYtQj4a&#10;QQiWYg+WnsD/cnV1PXnyJEwfHH41wf6R7paJ15ikksSQYJFVDkgVkZzJtFRgRNJiFUjn5OSQtsZd&#10;JKTljLM5jAogTqWS0fNvp923pKE1VlZWCxcuZLkVFTuuubVa23pnl2EkcCIN1IoyWJhEDFJXklpS&#10;H+MBEwp7mD50CN/V2toaektmTqFBnDVrltHvB4GnpyekysnJ6dq1azBcHu1hdX+byUiQMMlmoBOk&#10;pbgtBeMJXhulmzdvDosQAgTlZ9aeLX/46ZgND3VbuP2ofASEiDSMU8XGjRvpLSHd6TPt/hYtfVGS&#10;aGMn6j01EiZCd2dmFZAGJaN+6VKp6w9yCdOHcgBaK9loEALKRocOqBY8fkdHRzxIeABoZFOz8u/7&#10;Zn6v6TtwStFg4jY7DRru3bs31BIX6w0bNrQcpdblRl8y03Llmy2+lHWEwtgSF+HggkWHUempaYmJ&#10;VDOzktUClzUgTCBMovn88ccfK7ppUvexxusLbeAhUTtIeHh4wBjiigEKDPJXE0UFYPTgG2BKR0ZG&#10;op3Ny8vzvRF3T7t5f67xLFfqTOXqExevW7euVatWkAb+ZkYGiSB7k3gp/MGuC9Oyq7rfNPFJu/rQ&#10;ro9Lykueb/tX3759T+08umKEWoiEhoIphUnmlEGqeI9lUpI8RI4+oMmDCcVfjeHxywZ2btu2TXEg&#10;Q7VAmFhKBb1dwe9ftWqV9E+dztzXcf6lm2yKHNQSzlKaG0yAd5PKukYJ0lKiOW/ldOb5b5dxE02R&#10;TtYWqDa8lw7qTYQy6y01FSZRgLh3JmPLli0VTZuyA2NB+aKBo+4cAg+Yd4RCztCO+PioBVE1Dvwj&#10;fPPNmzfRIKJZ7DDJ4bGeVikX2UQrDqSKG0wkMaSKZLKi2DUK+s7c+eVYNYEmogLD4eDta9mJWkAm&#10;RAJ0Wf1E+sW0ZPvrnUZTotvPc2jVdsrhh3RW+pAAhIleGF25ojxXKXRsReGNkMOHD585cwaNnY6X&#10;FfqDJw3/nDd8EGJRY8EHhNglJKh5+CJo1FiqOtCQ2dnZnT0rxRyH4nm+97JlTiyuIQTu+GW1KTqk&#10;isicl1nQfFNdyCARHDR315tDVsElpMz+5l9hP2Wt1wPtZh09epQyGwo10kyklmicibaRKpJZbWaW&#10;EVeM+j1/2CV4cLCs4dmdOnXq0CFpRhFQLGs9wZfA9GEHGjINYwveuKzvSrF33iASU/Ie6mj5/TxX&#10;pDX7pfjtKG4yLSV2jY71WN1ybfeCMvZr101ZnZdbyI30+o/aD6WV/2WL/+MQyokdqANhojfS1Jej&#10;iKavl5MpCda8wZdwas0/K9LT0/ft22eSFgpSJY5ScnNzE0fFnDhxAuoE0qy/ZtIBzMHdu3dDdk/4&#10;R93bYR5NXeeQloLo0KEICYemCGLf2KEV9ievVL07x8WftJ2CG2HHlRWPJ/hGZ+8sxks9qSUa2KBt&#10;WOYvv/wS9vjz7EAd884LPOJPdz0xes6pbds9AqHY8KShQmBgyaYcGQFaQLSDN26wRhkCBBeM0gQM&#10;cFdXSa/UEHh5NjY2+Nmw3FNSUn5fcfD+thY7jkl9SICesaxrlFDsGs3IkUTq/9rPxl6Uj98mrEMR&#10;k0hx0aEE31QX3mFqJExQS2jjHBzUIpboSV5hCRXBi4PY2FbvsZmQsHC/7Fu3bq1duxYCQb1BdNZo&#10;8LxhQon+Efa8bx2+m7W1tb+/9C5PB/o8LdQBe3t7fDNqBWpXy5/XPtnb+kpYop5do7w5uxyScHzr&#10;4e5mn99jds/+5TuRQ/+9RY95/BouQPr8sDrDSGEitUQjsPA8VHkMuk/acs2lQCKa8MCSdKjJSuvL&#10;T/ddXFJa5ufnt2fPHnLdddjUenL16tW5c+eKP5j6AiidlZUFsYOCoUMOvx3FQ0W8vb09PT3Dw8Oh&#10;aPMLSx7uZvnKx2viIvJki72IXaOjD0qVCuKybdu206el0QS4ZRwuGjhzdpeJ9B8/fGu4t/MR3f/6&#10;DlIjYQLiyyZA90x3K6ZlmHeWerFxigLi6qAsv+KLblsHdj4wZMgQ6PkLFy7gkX/3ZGcdX64b7gPu&#10;3btXHKIeFBSEPfc0aVADv5jD/y/9a57QBr5wx44dgYGBcM0gYVGJmfd1nN923Ba+7CKHDKYBs10g&#10;STSkk+xRQAqpvKy88wOfua/a9ef8nd27d6dT9QpjhIm8IfFJyKAiDjJ7mBKaxZ2alU+ZaAsoRx/W&#10;u/t9NWng5j2usIE2bNgATy0+Pn716tUy1WgEsHtkPgQPfQE8PDzQ4LIDAW13p42ysjJ8D/Trxo0b&#10;o6Oj950JfqDTglGVK3mk5kkGU9MurHJCgCBMfE85qamp2IO3B6+Am4wE5WNfH1YjNkaYiGqFSUxr&#10;lrhmTrU80WvRBD9LfPDZkXMi9hU0aWN5YkMClAeaA24S6UZxHLQIbB3o2oiIqoXtYKqLIV9gzOmY&#10;7a4/+fn5+NkZGRnYw7v8ddkBs5Y/ZRaojZIQuyi5SAFKHDIzi7wa0rhxY8pZ//NsCGvNTcyaYLww&#10;6eCll15K/rozEooS85Bq+Qqcsveo6hPSR7bQNNBlQ1SRdDiuiyIe/moRGhQ+ugh6i4YkyBg4cCBL&#10;6UFSUhJMqJwc9s6Emjw0snRYUlJiZWWlbTyTQSQnJ8N0w7+TAo5dudJq9Pqen+8rjFETJmLkyJGQ&#10;KrT4D7q0omAKz7SdBrfUrP2czOLsTTf3Xfp5Epe5useYf8znSGjDY50U8UgbsBtIJihELsChuFGm&#10;IrrPPtXHOuZi8sYh+0tVkSZQ6NnZ2XxYOtC0gfTk0qVLixcvFttTtDK8Cw3PFWIHNUOHRiO+G4CC&#10;nPrXtOcGLJ2z4Ez2BZYpY8XNrY+5fhZ//vKjrp9R5YGQQbBgWdIFdYwxwsQNQ0WglipUM8Ett5+m&#10;0R2ayGSCi5FsY6dVdJ4i2aTI1DRdReAAPtbTCjoPDwbCdHlb+O2yil/ekJaxRwtVc38Q7Ny5U5x5&#10;AVNd7By5du0aNJZmV62hQHBhDsK1hHWFpjYjvujxTtbOx9ncPVJa1MYBVBgoJICWLqEgZaWVFJqx&#10;zmK5cgwWpmrVkiauJ69/+BN74/Fwl7koCDB/q9rED1GGaGMnKqEuGeQ/0l1tkScdBNyMbvTV3P2u&#10;+3LjimCawH2jfAgZDnXMf9cTPLnly5eLmu/48eMspWL//v2yzlLjQNtKitDLy+vs2bOxkbn3tpvu&#10;c4MNgCHBAvRaCaKMG0TCu8VXH330kepMHWGwMOmwuwHU0rXn3mAHGuD+z/iHkqB8NoTNNRPhYsQT&#10;nOy8Isp0OSH58HpyOiIYH4nJi3+o68ImnS3yCkvCL8ThAceuNfEwfhjUaJjE8cdQV2JXPvw4iAI7&#10;qAEwqvbs2YNGDaIDc9v94EXzjnNhOdBZ5EM/FZWx1vyeLrPQsuvpndQcExtrPGIu5EacgshrD2f8&#10;KvaeXB8oCK5MvEi2ZJma0AVi4/j+iDXzHLzR/O35+wRakzITvKlTIy4uDoLF3wBCo4iDSKERLS0t&#10;pUHMNcbR0RHyev78eTrcOiXsoa+ttt5UG4SYkZQUFRkNCWPHtYkB/0O3TgL4xVyYOMiBJNE0MSCT&#10;gIm2HvCKKa0DWhkMn+JB3PiXUIJvdJbYqbIwZJkiH/xkV3H+hYqk7RVXu86dOzc/Kyq/cvoxDZxS&#10;dAkNAq3SsmXL0CDSITmD3A+AHwfLXUdoECOAxoK9ON7RuXGfv9MLmCv6eOu/6mBAi8kEFuWlKUki&#10;Ry6F83jtQPb4J6zyGG7JbBpNmg1cRhebqy/5xb+Eb+yECt4HMcJKCkGhCR8byfqffF6vuNo5MvjM&#10;8U1+4lAWOOQ6gvLoz9atW52cqtbRj4yMFAd8Xr58meZTsGNjQTVAkwrLHTZiYGBgUXzFO92sHhs2&#10;PfjI2YKS4lpVUSb76jFjxlw9z96W68b93E2+CLimHPy+4mD/f1QrlgikZObRBdw4IMQPUpofgrzC&#10;YsqRNJASMFTPnDkDPYGHSqEpQHh4uIPnlaf7LIaopZ0rtp66gqY8mBBUvCVLlojDY8QOd+Di4qI4&#10;n8JQYC3Z2NhQBylbS+jhh+1ttis6m6g/aI5r4gOaRphQOhmrDHgxQsCU5kNXuShgo5yfrPdT1O/z&#10;QZJVy/MNgj4lfi2n61RHWMQoYogUgJUzYsQIdk5gyILdT3SSejoCL11f/OeqFUtWor04duzYxYsX&#10;0aDUvK9BNi6UuproRSFAOwuHsdoFEfQByvXAAfUFQlJSuJBpztvGD9u4caPsI7oxjTBBLQWfMH50&#10;m73HlQ6TqrpqZA/eYtup9PR0GF7bvJRHBitCveQkRpobTvH15gCqIx4bSha14vkubEVXTUJupdH2&#10;9cDt77fYnOYuPey1a9fGxMTgs3xAutGg4YNMi+NCaZgUpfHUcbZGC+d/8onUC6gERKfmA1BNIEx4&#10;ABFb1VbMMRq7/Rd7TKuyKmRci0xu0sUiLI7Z4LpppWpJITdo40Qx4hvO9urVCzogODgYmkn1ISnk&#10;0rezDbuX8eOPPfvVcniL1Jp892in1atXo0zYaWM5fvw4Gh3uAdAALC5nkH7oM8o0FTXveDOBMN13&#10;331hrvrOidOTZS7nxYcqMxthybocC3io20IxcpyMsnJpuVVsZH2T9FAOtu6NWvNeHzjqcOUaNWo0&#10;fvx4TW2vPxG5txw93R/f1CY3R5pSB7mkKersdA1Iq4QOr169On/+fN4ynj9/Xq+JhGZmilFGdUBv&#10;HnEjehaLCYRp00FmuuqGP0h2rB/zt3rr8PLsnc/Arx6/6vBTfRaLgqU4+E7874/3WgSXZ84caWw7&#10;HgOefVJSUkhICF8QDND14qd0QAF0cOXjrp9TTr/P3Nv+Jr11gat4+PDhQ4cOwcyiU8bh6ekpTRpT&#10;B57mggUL+ABlR0fHxYsXQ59B13KXgmFs+4jy+eWXX1ArkNAtWDUVpvfff58v3qUN2VPhCYP4e/1R&#10;HT1SUDNg4p9TOk3c+Py3y94fbgMzC/9F24s8ccACrDGYC1S5adQeEH8kpcUcTfhwv/NB8mm+kOzn&#10;Byzt++s8GNd42BERETCz4uLi2GnDwfdAm8L5WrZsmTgHFS3jokWLIFt0ePPmzaqm0Ny8ZcuWquxq&#10;oNdlOvoU8f1UVpqCVVNhipn6D0vpgeyp0N5QmkhjW5ShfnZIFX9HJlrZMmCRZGVloa7v38/CNUsN&#10;U4jcOxN/s44fHByTSmepc0sbtwLyzDsv8F6ZTN3i5E9RX3m1/0Ib8LmghxwcHMTQNNC7JhnbNKFy&#10;9TrFt/sQ5XHjxhUXF5Ng1UiY4BrY27pOWq02rlkHvLzEjZ3Tj7zCEpQ+pc3aS5PmaIYkB6YPS6lw&#10;O3IdNxkYkYRHSMEnQGRCBgSO0s7OzmPHjoXThLRuy4B+qo4fTKcoPFy13C6rcBgVDrMvpzQPSrSf&#10;eXvY1JAA1Hh2heGgdYO75+vrS7GKCLgFu+3s+BsIo4HGgjxBY0GwFG0vb29v44VJMor79WMHFRVj&#10;lh74e0Otd9hDJngfMcqOFlbMKy1AesOGDTrcZq6WIVKNvp7LhQlASdCsPVr61wh+WSqNvTS0YhAT&#10;/CRNNneuc79ZzoX5ZfAud+zYARPbxaVGDnJoaCjU1a5du/bCA6ixa6kJSZVsCInxwqQt6nfPwWPm&#10;bDFBJ5siZFlDjiE9vAOG+PO4RduZUpBWuLjQXnyEJIc/bLH2oypTApk3Pdc/9M3MiFD5FPhq6TDJ&#10;AV+O7ak+VUFzKIcdaMHtnFQZcBmJFCjNqviqi1PvGdI4MHd3dxQy9jUZ7AYHZdiwYeygZtDYThlQ&#10;VwCCBfEyUphg1u3/6tuIhIyHui7k61ISfIDA9/NcxeUfas5Ol900ZAfwxu7XmQrx2l937zLFX4ry&#10;BneaYl1SPj1g/piXL18Oi5VOTV9ytsL6qYqSAjr75SPdH+44MyWx6t0CfUQbdNZdJRx0qLnRKZEX&#10;vpXeOSIhG4hMpPqWPtbO2vXkdQg6bhwmEZSrOMrljgPxEgevGilMMDJELzoiPgOGJ0Xp58LE6Ttz&#10;5+KdapaNcTTtshD6Bt8PN56834kTJ468MIOdViK7JLepy0dHE6VBGvCfKbAJnQLiY4bA2dnZsUe1&#10;Z2jFuo/42V3OO57oND03h43+lpGUwcxnOuTwj/ONnVCH8hUjAYvcCE5r0m5h9BUY63moSNA3Q1/o&#10;qfubJVRjL1na1PD1ugBaCXjExggTft+tZ15kB+rsdvf6fIhaYALxbuFbrXA1wfBkbi3xRkofrmTc&#10;MHdukVQodf15enryEZL8kfCfitoGV4t1Etq+XXFQbV1G2cUUWAfpjQfk/W38GkrwQyJLVRvFHD3Z&#10;ELLn4wnDEn3zY2JiUKNQtcSppFWEhQ0aJI1XrjOMEaYxY8aUFVUzMj8gLLHZQDbvG8iK8uuJDqv3&#10;6rvQChGVmLlzpzRXGvA2bvVltfUn9Gd5sMP/9rQtKS+BXG7evJnPbdJ8tKQJJO+9JO/h7pZuZ9XW&#10;UgexKVLYEyRe+V5hAjjBv1b8fi6FAeGGRUIrKCtEraBgKaP+dPuyv/Ra8/Tp0/Aqrl27BvtdddUd&#10;wGBhgloquO8BdqAHPtdjacEagILjG+V8+fumde5qQ4XgEr7x3WKxDSUe77UIRgN9EBKAPdq4zidG&#10;qU7WiG+Oj+xxUlpcAAoJcsMnM2kCXQWNhct2nQyCKFDYCeodpQsMIqVyJupD3Zh+pZLR/W0vVlbR&#10;PNXq+5zC4tJHvrTe/Fso2nEHB4e4qKj27duzc6aAioXMbSQU53waLEzwpGQWt56cvBL1amXd5aXG&#10;C67V6HX0Wqbz5G2QEjLrHuy6MCZJ7dHiekgSqSiD2jh9KCorfnL3l3ah0pdnZGRAbhTH/RCwrmBj&#10;PdZTskhgxrXQr39ZBt0+75riZcI3yhdxPHKV8nlnvSYn/KMafT23sCqmnwk4fFhtmLXiEAPDhKmg&#10;oCDnnvvYgbEcvBDS6hetvfUQEVjKM2ZIZjWPi+p4yMfb25vK97Fu2TRQ3/6aCd6haiOuIBlNSVCW&#10;NFIb/46i1NOpgwcPijMFRFBhHulhRf0XuqHYL7gdsZOTblC2sXMClMmX+9Ek6e/Zmm5QDRk8eDBL&#10;qTCBZoqLizNOLSniciLoM6WVAghI1f79+0mqkA4OluaZII12FodoXFp5fKu60AD4E+IbO6GTQ/Gn&#10;HnRplVMqeW3Hjh07cYJFItRBfmEJbwcVsdt/kX4AtC/LUsF/FSX4IUFLboo5imS9+S5LmY6uXbuy&#10;lHYMECbJsqudEcSbDl3uNFkaVEnMmTOnT58+7EAlSU1UOpUXIl8YafGNzWZO7wRmVh8cjD8Y2Uan&#10;6Bp9+OPSgncPSl2jUFT29vahodLKhbr5/LeN7wy31ayE9H+1Wd+KvwoGE/1sioFJaTrF8d22/9VX&#10;X2UHpsPGRlqamwwmbRggHFKPhSkm6Ohgxa4LA7SMTZOV2j//SC+YeWZeacFHHgNGaO9zonLX3OgU&#10;XaM/tPL4uXPnrtysGp5m1v5sk84W16Pl4Z1atZJi5QB7jytQV34h8bO3SLrNiP8L6FPtxkljUegW&#10;+KY6X5E7fhIlTAsFUaLRBNoCoOsrTGPGjNHfWqIbk92kQcy1P/mTddXay4C+x6y9FKnSyspKHFsi&#10;+0drQna8tP+bwjLlcYP8Yn69EQz8ZTCq1hDVfATKiYiIaD22agrA+FWH242Xjz3ixKVmw6YBX47Q&#10;d3YyoFvmP1u8EcrEfrrFDm0Dc2uIpEoqB6hoDqsiaqXZEm+Sb+ycgUxa7UkjK/ANuB9aCofzv35L&#10;aKFBoPm/IE8P7/rkRJIJQq/K8E6Whrn5+vpCmCgkq7Y4O+nZBdBGCWlaXxTuPX3jyd5Vb/R0APeN&#10;7i5dWLuccvjW1+xz7Nm5WqNv374spY5ewgS1BGtJ20AzHYj3adxNjl7itm2nJ32W90prNoWW209/&#10;LHiImv908Oih7xzoQWmTEBgYKK5VnJBW/XDsHn87DVuoNmpU9iMhVbJlFEXC46UOLWyyyYOA8j8Z&#10;sx5qiX9b7aEtbp1ewkQqDkCecCd6ShXdoZg24j4pvgX/IJy74uLi9e7MANckKSMXv1A2+hZ7tClX&#10;MgweDqCI1fWNKJCNGzdStwUoKCjQfMA6iEzIgJqh1ymAFw6/TW3qii6I0zLyXc+hVDUBZiL2/A2E&#10;jOqFadq0aZpOHElVQpLc2FSEl5ER0PwhfENhYeHatYZNzXvl+5XbvKq6Q57by3qEycnHHhIWmmPw&#10;yOgPDvU9rYKXKTydnMoVeQ3lg5F2c+zZiB0qKOzFEiN11f276vr6zcxqyVoCNHEFrhzZTNoCJVQj&#10;TGZmZplpIWt2XxAHTYsYpKsMpdtf2yFAVLjr1q2bPHkyMpuPrJpjrifrXY+/NVQaS0k85voZJSBM&#10;lPjFd3an44a9mZk0aRLXTOJIBKPxuRH3cHdLWn9cG/jBLVood7WXhVTfSWE0sk5afuMyqhEm6X2C&#10;oJbeH7FmwwHWxPAnQdSGVMkkmKJ1645ooI2Q1KqRSauC1abmkbCSMkgpTDd3boE9ndIkszgbRYnW&#10;lseJgySJ8V5qTnn5bTgWWw5rDU3uHRD1YBe1pvzKW61qTy0BvjQNNXPaqEaYjh8/rtjl/cXvmwYM&#10;UutfB/Q8TChVfFpgVlbW9u3baeC9cTTa9gFLVdLuuwk2u9UcPVGqAHQVNBalORC1mTNnUqcAXYw2&#10;zujxvtXi6n0dgqX5fobX5JGL9sPzqFW1BMh90y1JQJcwSaO8q+vy/vTXDWJRis+jhlLV8ue1NM4f&#10;uLi4zJ8/H4kPNNo48T/qIDydTTuxu8hW/+Gc9I96tIeV4ttWyoFdZe7ckiyt81elkTMwmLgw0Vz9&#10;2gY/7+Fulvz9jFqz0KdPraoloM+7FKBLVpKSkvR/E9fql/W7TrJwC/xhYMOhcVIlizcPZYA9/CA6&#10;JMR/xDd2TgsUu10bT/Wx5iOW6KtkX7tQNVTBTGXKU+Y6N4Oj7fBvM47frZzeHmZL41olavm1BJg7&#10;dy72xmum+++/P+k+Y1YcbDFq7f4zLGYWfxJUfIpS1XrspkFDFYxfGjrYo0eP2NhY3a+ExP9CGztR&#10;yZubq1Z6LSnTZeFy4Aa+oIowJtKoUaP333+fHaj+r7u7u2jaV4v4I2ljJ4wit6A4rbF5mzZt2HGt&#10;QeGp6F1Kpvaghro0U8aTz/oIq1obSvORdl6XmHaRFZxMqsrKymBcz5w9lw+je3HQcu54nzhxgtTS&#10;q99XDd0U4V9OCX7Iaek0khJx2XoFvRApKil9sOtCvsQqH+FE/4WGaL7+g82hC/paLfwX8o0y6ayh&#10;aPat1wZkrVK/gI7l4HQJU25uLswmWMERTz4Zd6IaFaeD935cLVs0kgN5giSRrIDAwEA4SlfCEn2u&#10;hon+Nl2QmVsVa0aRah+JmdM7LGUUl/2rvEv6X29UqTyJHn87LXLUd5oXSRLfWK4hhLz4lmTX1i0/&#10;//wzS2mg10/x8/NjJp6ZWdZ546MvvDXM9ri/mlTRy38QGhq6e7c03Yf6MGhgLoB4UeKSn17hMTS5&#10;Gl814nBvsPFVApDRQAJEj5/crKlTpzo5OYnOZrV9mDIxor2hyAyG2oaaOR1hnAyT65SUFFYVzMyy&#10;VbGUVdkG88YQm1MBrLtIttbbli1btjk6kYULQm6xR3jP1/NSMo2JpsU7BUqVnAnxiepm4JCf4uPj&#10;oSOxV7wehgXMc65la5vgl9+tbSdOkUmTtA5xMVJJLliwAGVXkpsHqSorkkJHshOV6PN4wKvfrzyn&#10;ijJYLfn5+StXrkSb2HbclnE2cvdeB1FZbPTZg1u/pASHixEl+KEif075C3sU5datW3VcBuA6mHe2&#10;CI6pWui8NjhyvjIycC0j697jkaI1qWmL+/rrr+/YsSPV7+rV599iWerPRne5c14atMLnhr5RZtCm&#10;3Lp160xgzMPdLSlEuD687Fg1elOGPj9Y1KB0DdTnoz2saCitCBxhlqqo+HXZAYrMaVqKH2hyR9SS&#10;bmoqTBw2VNTM7FLvIeKDETfVhdXQbOAyvxB9A76ixdm2bRsNuF6wtWrZCc7L675nKe3wH8Z/pOZP&#10;HTbyF3IUyJjDBWh88U/pLNjmFfBkb2sdUwlSMqVgOqlZNY17Segz4qXuMZkwcTp06BAbG3v1tQ9C&#10;D52kx8M3doV+LN95aufx+FOnTunQqxw8YxsbGyjkvrN2fvbrBq6uPnNhrscPe9RG1Wmi+xfOd5AG&#10;2jo7O9va2tKV3t7eim9RikpKn+ht7eFb1ZFI19NGOe3GbzFogQYZRc+9UA/VEjC9MHHuvfde6Y+Z&#10;WXoOiwbBS1MfHujERggt3nn2vR/X0DK94iTo06qFbDXx9fWVBohcjRY1Rw07BQgfH5/sbDZ/t6oD&#10;WjtLnM9B0bIDJakKUoV8NdQpC7lS/QSKO0ItChNxTEVJeASkSp8JZTpIUw2BTc7IO3z48NWrcktF&#10;k6ioKMgfmqdvz0zoOncDyzWcvaflpm5JSUm/WfLI9zooLC6FeceNQk2pAi9/t0IzWoEmVk5n+glh&#10;sTjn/G9gYweVh7LM2qbWhYkTHR1tbW2d7X44v/EDFdWF5ljmUk3T9vnvG6es9crNzSUXj+UKzwlp&#10;Hi4HTRJaKPyA2JRsiOOtZK0TwBX5dIwUBXr9+vU//PAD5UBG3xmusGqvPszf6v3OcDaig5BJ1cHz&#10;IY3bSp6jIvmJVbEGZUyw2ICN0t1+noONEpRTB9SdMHHefvvtmTNnhnueemuY1ucBW5WlqmPv6RvP&#10;DVhaXFLm6urKZ7FxkaKN3s4SiYmJ9vb20JEf/mT3x0oDuhhGjhxJcwfA119/TYmakFdYjDbuhsbU&#10;KECDAkpKyx7pbqU2fsvMDD+DpTV4vdNokiFsJFXI4eJVB9wBYeKgXJLgjnkF7PxhIsuqxIgGEc8G&#10;WsfrYnhmZubq1at5HzrgUsWOVeCCVatWQbdZbDv1TN/FcAnZCXUolrAsaJqO+OPGMXG1xxe/Vy3K&#10;ownMr3eHry4trtMub0O5k8LE4e9qjjpLoSb7zGChc4ymyxRHbEhs27aNhz3lIiWTKuDn53fy5Em0&#10;YhDH/WfVLCSy4qFK6RXvF198ERAQQJm1QUZO4fsdh8nCdXDq/k2cQdSjH4fH6eDggAYLZVYhrHpb&#10;E8inw7NJTk7euFFrXAMCuop8xvzConbjtsDEhstGk9RGjx7NRzGgsdP2sE3LsIV7e0yrCvNdoRGl&#10;s75RHyUdamD58uWJV4MlqTLFUqQA/tTTfRfD+L19+zZMaVlwVUVghEVERNAE4kuXLtVkaRFFdag/&#10;cGC9mzVnXS31mPqtNlXTdzKz8y7+742K1q1ZbiVGP57hC/e2+mU9bKyYmBhHR61R5znQavzFs9TR&#10;YMhKPSRGso2d+9dRr4WJA3sF9TInJ2fbcidJXVVSwwfjH5qARnDHsUA0cPD4xJhx2tSAjY2Nv7+/&#10;/nO6CU1JMuyXo1bVb2uJaBjCJAJ1Mn78eCSSHn36hKsUxl7zwcieXLXAUHvh22Xdp20vKy8PCQnZ&#10;s0dr7FuuojgfjVypY063CP9VfGMnqkPsSKvPNDxhEvn8c2kJJYgUBItyAH9O/JnRoZ5MsPWAuopN&#10;yYYxvmrVKsUJliNHjrS2thaHLlk5qa2LWi36/6S8xvdLsR4aAg1bmAg0f88++yw8wby0zG795+bt&#10;kGwaUZJoo4v1Jy5V6i6PSsxcoD2kb0ZGBkRKlCqTExUVxVL1nn+DMIlApAAS7m37lpg3qYiL45Jk&#10;hDxx3vtxjeV2XastQJOZd14gi4Bbc/xcPRuKWgL/NmESGThwIJy1K7sOw4AtTTB+vaw3hclMPjdi&#10;H+y6kK9hr2inPz9g6e5T0hqSNadB2N2cf7Mwcby8vGjpvrTX39GxAqI2Ph6jHBv4+QHLxCgrpAJF&#10;/bfC9YIRYTaqMDODZcbSDYH/hDCJQLBGjx6dc/YCWpD8m6aZou9+7qasp0AmWKlZ+WgExYhv+tBQ&#10;nDjOf06YOHFxcTTUeKHj6UMtta7td9LfAPu3tKz8sZ6LjqhPPRWlCrwz3HbNvuqnizUgJ47z3xUm&#10;Tnx8/EsvvQSXsMzdPfOhh8I3q609cs/X0jR7I1jv7vfyd2qhdmSC1bVrV752hSYNy1oi7gqTGnjA&#10;tEhm3AuvLZyzBS1NzacAwFpv2mWh5uq/nJyCYjSCYnDBVn3ma4vOVp+5K0xagc0OwQqfNKnEvGkN&#10;BxxzZm850fJnadym4qqSoPXYzf9sPtGrVy923KC4K0zVgxansFAKc5D06NM0nlhmBhlBRrY080kW&#10;IYhhbt4Q1RK4K0wGAPfqlVdeycrKOrvvRGaTh4eZVS0FyZEZRvowctH+qiXzIUcNU5LAXWEyEqir&#10;oqKiDL+AlMZNDztWrWSiuNFHqiUlM8+xw+C7wvTfhXpED+3ff7pNj8L7zWFdycRIf2ECDVeSwL9Z&#10;mPjUH57g88he7zSaTyvr9vMcyqwhUFTUz56RU5Df+IFwbyn6qihV1XLluTcbYo8A565mqhUmT54s&#10;iUVh4dY1u117jGC5OoFKGzp0KDtomPybhUmmb6CNsOeTEuksZdbe5DKoK0hVbGxs/tbtsLOyj2mN&#10;K3eon9aIbA2Fu5qp7nj99detra1LSstOPvpyRbt2LFdFQlruW29VxSRqoNwVpjtAYWFhhw4dkPBb&#10;tOa7YdKavpe3ah0o3IC4K0x3GEiVr68vD4vQoLkrTHcxGbW4rtRdiHYwj8LCHvt6FjsWQAPXdaqj&#10;w4qdbfrOKy0tff/995s2NSaQ/13u8u/jrm6qXUaMGFFUUvpku7/ZscB6dz9xhEtGTsGE3pOn9pZC&#10;I8OI+nfYUXe5i9Hc1U21iJmZWe6t+Gc7yheuA7I1D/vNchZX2X239aTVe6X1yBr0G5Z/JcnJySEh&#10;Idj/O2jWrBm7sfrHXd1UW7Ru3To8Pv2xnnLzJ+RWmtmjL7MDaQ2W8vbj7dmBilcHr6RETnbeo22n&#10;RyVKC3NRqDHKv8sdhKo0O1CB9oMQ0wTPoYR0tZAjpikBZJniXkxoAxfQNeJeRHW+ivpc/e/qplpB&#10;KtWUlPc6TGPHlbz3o9rcTMcjVxPTq9YcyM4rWuioNhmd5rmcPXrx2S/+rGjUKCQoCEqKTt3ljmCc&#10;blKEn1X8Es1M7MVMwHPEhOpM1UfokCNdJ3BXN/23ePPNN6V9pfnz/og1q/b4FBSVTLT1oBxC5tYN&#10;sdgjRfas5Fpk8rlraitf4eNrnM+811qKUQwb6q6SuiNo6iZFmCYQoEx+lvZiDqVle0oQPJP2YkIb&#10;0sd0clc3/VeA1A4fPrzssn+LHxVi58O/I3GJTMgQ1/ctL7/92a9qUYHFGCyEzODaMW15q49+wf/T&#10;UwTrnnr7w2qInrqpoXBXN/1XGD9+fPGatcO+ndVMe0iBvEJpHfXYlGw63HPqBk+DvMLiGRuPsQMV&#10;J/wjQ26lsQNVROrRS9zZQUXFqm+Gv/zt0oqysunTp9vbq/Vb3XH+laLVgHSTPuV/Vzf9J3j33Xcz&#10;ffxmTbShQ1gNv6842HuGWowVkbjUnHs7zBMjGULpQPWwAxUyvw9qC8qLHahiIUK1SamiooVf/9hn&#10;sCWSAwYM8Pb2ljLvBCUlJZOHDn3sgQdOfvRRs6ZNRzzxxOAnnvhrwAB2uuEj6iZaXn3ChAm0RrmM&#10;bioogWsokz7CoXx+Jf9C6ZwAcigTF+B/Yf/666/zfIL+C05hr/qQpHfoh/Gfh1M8hy67q5v+/UAT&#10;BQSE71rHZgpwd4aUy4c/rV3heoFyNDl37dajPaxajFrLjlWkZuWvd/djByrMPv1D9JLgBorrc8JJ&#10;lAJjhIVNfK3Lj53HX7169cknn8zNrYvFfT3d3J554IG/3367PC9v8Oeflx6T7D78UmxNm0r7GWZm&#10;hYmJ5ZmZPz3zzLMPPnjrll4ryNdPRN1Uz9Gnat/VTf9yUIYnxs70PyrXPq98z7rDQVl5Ocwo6CCf&#10;G7EsSwO7/Rdp0c2uUx3FKFFQXtciq+pDcUnZEAu16VIy82qirUdBUUmfblP7zXKGesLPM7mSoiqa&#10;HBKSfPlysp8fthtHjx4+fPjtJ56IDAh4772K8+fznnvuObrq4kavmEOHOnXqRFdKW2QknWJf13DQ&#10;/NncKiFgj5B5QqYN5ZClA+gspXGK9hxNA4eg6wHSyCfolA7u6qb/Ou+8847tQgdpmTN13haWki0p&#10;LZu56Tg7qKi4Gp5k3nkBrbypyI+W+wbN3UVpWbjMhY6ns/OqljBLTM91PKK2Iras1/yL3ze92nbK&#10;mb3Ha0lJafLxyy+HzFuLCtysWbPS0tJB778f4WLA6lj1HE3dRM4UVxZcg/AEP8szKU17ShD0VUjw&#10;fPL1kCl+CeBX6uCubvrvUl5ePmjQoJ9/tMwLVoszDs/rkzFVETJg5ixxrpK/sLh0bJQOjklt2mWh&#10;OCK8UaNG4pQ6OIPiAut8WCbRfrw9zDF2oNFrDsT1gAtj4x/rMDsqPh0/T/QNa49/pWhp6qZ6y13d&#10;9B9F6vSdPLlv7+ma67XQKtQEfKsNB6q6jUTFBKCVpm+QemecjgZyBzBEBaU5T/Sy3iosuoEPwl9j&#10;Bypkbl1AeCI2dqDi08d7dXigQ0+zL2bc96F5pwVZeUVubm7jxo1jp2uB/45uIkOG0mTgEDgkAwd7&#10;6qUGyBR7rGVQPv82StDHKc0/q+0bOHd103+RrKysPXv2dOo0pSRPLRx9efntoUJPUG5BscuJIHag&#10;oZgKi0ttVZPmiOtRKZEJGaMWuw2cw7w5TaDpzDtbzHU4mSEs0aLZaw5zSWYZQXPxYInYqEPqzJQF&#10;r7b/C2ehoaCn6Mq76EZRNwHSRIoJIKZFqs3X50u0cVc3/edAtQ8ODjZrMaKgSO19f2lZ+WS7qmX1&#10;M3MLPXyrAuvKFFNOfpGrd9WKdb434hLSqhbDGLPsQMfJW9e5XWLHGiSk5Zp3XpBTUCzrNQeiHweq&#10;7ZBqMWotTLA+PaTpNbi1lSvV3Ma7yNCmm7ilA3OGzBxKY49DAsoFOWT4kKKhTOlj6uACupIuxmWU&#10;wClcD15XdavTxdq4q5v+W0RGRmLfqceMkixJlUiL3ZuZwXIpKikVO5VSMvPOBMawAw3FhLPeAVUr&#10;kx27HJGeXWUHQTHxXiTonZe/W3ElTOsynz43Yh/pbknqSdOP090hJRvGWREQMPDdgZOXSwZU9+7d&#10;/fzUbLG7EJq6CYoDaoKrGKQJpGX94pRJOZTgOQTyKQcJ+lr+QUCfwp6fxSHETxGcuqub/kPk5uYe&#10;OnSoU6+ZMospv7Bkq2fAvjPBJBaxKdnQWeychmKKTsoMjEhiB6px4bCh2IG6YgJw9CgOAawwGEo6&#10;Vtucv8H9te+WsQP1DinRm1PccA1+MyUkkpPf+HTcGY/zpaWlr7zySkaG0npC/1U0dVO95a5u+q9Q&#10;VlY2Y8aMTl2nFaZnsSwV0Bri5Ljw+PSbt1IX7zzbe8YOmDMyxQStBN3EDioqNh28XFBUNS5cpphg&#10;LsWlVk1noVEF+IYHu6q92iOaN29OidFL3Nr8sTkjp0DUPgZtbBhn5as9/EfSufT9/3G06SayYniC&#10;78nYMRQyi8SPI41MJLhzR3uCHpAIMu/qpv8E9Fauc4eJZcVVU0ZAYnruhetVYymvRSaLqkdW5zU3&#10;eIL8MpligrOWlFE1Fqnjn1tZSsVLg1ZsPuxPU4JPnTpFmTJajV5v5XRG7JDCf6FhnEjQYXFJGaU5&#10;svd9i5zO5BYUJ67d3OjruXXwaq/+A8XUUGLLNWvWjKW0Q0sg1E/u6qbqobdyH341BSqKZamIiM+A&#10;z8UOVP3ZYjAmmcXk6n0dFlbbcVs2H/LH4d/rj4p92DLFdCogmofrRRv48S9qk7Bk6qP/P86enp7s&#10;QImn+ljTKvpcDXHdlJ1XxDPx482e+YDShOwfffH7pjPD/ni140yk/7Ov9qhKI0EWjeYedg2lOTiU&#10;5QDKBDxNHwTiWRn8lD7XyKq24mfv2k0Nm+Dg4Cd7WrGDSqAyYpKqnLvjlyPTsqvGE6DCi5vtXl9Z&#10;jriRYqI0Put1MVwcIiCOLweyYeKHfcLIgMd+yZIl1FWvSWpqatCNYPPOFnwxat3DOGErwWJiBypk&#10;r/9+st7PX+1RXf2PQLqJqjd5VXC1AGkW5ACcpUyC8tmB0HFOl+EQn6UEgTTOKsKvpH+HNNdo4ldR&#10;Dq/a+Ef8FF1POUjc1U13HpIGQ0HFA//7YnKF+lQP2DXijJP9Z4PFeSQyi2n6hmMlpZLrxDdk8gQU&#10;E3QcLJTQWOkNmtvZm+JXiTPygEyhuJ68jp9HaYga0rdv37awsKAcTWBeXb9+Ha7is/2X8v+iOYyT&#10;/Dh2oPT6r+pnBAT0aP6D7Uy7/46vR7oJCZVo1Dr0T41Dn6p9VzfdeVB1eXuiJ2EqHmktXyJl7+kb&#10;ovrY5hWQL8Q5kSmmH632idECZN1GMlfO+fi180G3uFDKXKo3hlQFnKNr+ARgUkxIrFih9hFtbNmy&#10;JSUl5XJIwlN9FotrvQBNP46+mcCNK0YNBi98PunErGX/el+P6yYdKDaExrWO9CnjPntXNzUMoJgM&#10;0k2kmB5uLQ/4vd7dT3yzBmdNjLgkU0zi5BXw6a9qy1DLFJO9xxVRx0FHwBxTqSBJNbz742rKJ5a6&#10;nLsRzbq6oJhWr5bOaiqm48ePI7O0VG3EA6e8vHzlypWFhYUOnldgClXrx+mOGlyqWmsvPjXn0bbT&#10;U2L/ta/29NFNkDRoE65QKEE+lJ5wzwsJfJAOeSa4O/byXwJkxSDJgOPTq1cvs/bytZsWbDslVk4c&#10;iu/yZYqp1WjWEUDIRmPLFJPd/ouijpMZLy1GrV288yyv7bM2Hb9ZOYQS90Ujubli4oHldu/ejT0+&#10;kl6cFRkZuWeP1lWooZ7wcaiq35Yf7Pm3E3Jkfly1UYNla+1BzV2ztHmurTQhxtHRccGCBZT/L0Af&#10;3QTdAZEjVcITyFSd1AuoHhJa/iU8rVJNVWMvdXBXN9Vr8DjpierPrFmzioqKHmonvY3KzC38a92R&#10;Jl0sXvvBZtDcXaI2+XONp/iiTaaYZFX3tcEsGCYhKibojqXO50SV9/oPahd//puaUpix8Rj1TAFI&#10;Z1KSNIyTK6ZGjRqdPi35XNu3b8fe3LmFKrsiODuiqctHRWXFPj4+OipJamrqpk2SrfTZbxvnb2U6&#10;rtqowTJNKuuuWt/71x59/4Eh+s0330Dps9wGiz66qZ7wX9RNHh4eXbp0sbW1zcvTGoGIExNTNXWj&#10;7kHzgn21LQyHDJOH2s+qKJMPbhS5GBz//og1TTpb/LrsQEpmnkwxyeqq7FBmMUEFcOML/735SDtK&#10;E19NUAsBPtRiD/9HpJhsbGzmzZtHGoqzefNm7LliEnGLPf7s3nZI7N+/H04rZWoSHBx8+PBhJMza&#10;zRJHlsqiBofcSjvhr/ZmUHazolfY/TsLu2+Gw0b7/PPPt2zZwnINwezNnro3HdeIpzQvk75dP/TU&#10;TWgA8IBg/lCC5RoCPkXQIUkykKwmFXSog/+ibtIkJCRkzpw5UFjwIyB8LLeiwtfXl+qJCC5jqdqE&#10;Hip/tPqwd+/etLS0xzvNY8cGAmNhoePpezvMe7b/0v1ngsmq0q2YZKOcWo+tKivoqe7TJNuHwOHQ&#10;EaNDopmfhftauHAhEmIfU/PmzaGk1q6VYvsqKiaRf66uan3kByQ2btyIu6ZMTvfu3SlOy9GjR69d&#10;u1ZUUgpFLOvzknmpuH2zZq3ZgQpZdxUbbl5W1qztX6cd9hUXFED2YKKy08ZCmkVTxVAOz+eJGgLF&#10;1FDGXnbo0IGltHN37GUV0FZZWWpzPmoJg7QSQOWHzD3eVnorhzSAQfST9X44dM1HrtERSLdaAiOS&#10;W4/dZNZ+DmwiMdjA+FWHRT3Va7raqgffzlaLFYnfc+W6ZOaUlZVNmzZt/vz5SIuKiYAxiz39fsoh&#10;+PAFPnaB9qDbyV/GXbKgfvGCAq3z9ezt7SHKKBPzzgtSs/Jla+1VO+xApqPx8ay8wifb/m23/5Lm&#10;rzUIroA0N8Wz9CmjoSrNDjQgc0ZzzzsWxEwR5IiZmhcQPF/bBYCfoqqNQ54jJij977ebDMLb2/vj&#10;jz/etWtXsfr8D9MCaaA53Ppw/LgUsvZRjbdyshr15xpp+DUq0lvDbLGHctEx+RY0a9asVatWDg4O&#10;7Fggv7Bk1R6fJ3pZP9FrkdvZm8Mt97ITqo5nHM7p9ueGCStunAtEjqrystoLy4jSmoqJOsUVLSZR&#10;MZFWor3IK26dtkW64aHgm6EBWa46XIUFhCc91I1N69Phx4Fqg7T8PX87FPfyXVJ4z/q/tDrXTTxC&#10;ACo575lGgtQQDpGmU9jTZcjnkI/GT+EQUJo+S5cRdAoJkmqkRWWHszikayhBp6hq01nKoS+hf0Hp&#10;u7qpGq5cudKzZ094hTU0qchbxMMgP58yq4Wqunkn+buk+NQcbOygokKMzSQ7RSO55zl4P9h1YbOB&#10;yw+eDxE9Nf1p2bJlyK20zlO2oa62n2B/MyYVme3GbcEvHKJCh2KiHK6YRE2k50YfLCkveWjXx5fT&#10;r+NZrFmz5vbtqsFZIvDF8B8//PDDZq+9Iw5Vlykmg4K0SJOK28/x3iblcF1c3+C6ySAgjVwgKU1w&#10;rSEDp2QJIKb1QZ+q/W/QTSkpVRPH6gC4V2ifoWugsPRZMgjt/KxZs5DgLUNcXJzqTDVI64MXFT3a&#10;bgY7FpCZA6Jukp1q+fM6llJPg0Fzd7Ueuxl+0IDZLuLbLk2aq2AH6pAVs3HjRtTY9PR0zZHflIOz&#10;XU6MDs81zQpL2SW50HRJhWko/507d7JcAfq1+D0bNkjjtmBF9p1ZdZnmcHNZocnW2oNLyEdXHXI9&#10;ASW10fnU0aNHhw4dSpn1BH10E5pGsmIgh5TAXszhUA77mLp9hDT2gD5OaZzC9YCsJ9WHtPJf0U0i&#10;ERERf/zxR48ePTw8PGrel2kQeXl57u7u+NcjRozw9/enUYUxMTGyV074VfSaSTePPvqo3bRpmuOY&#10;AMwiVHVAh7qNJgonAJDAIaWB4il8J9Kr9/o+2dv68V6LNh28TNfU5BUBXC3o4kOHDsGWOXv2LL2O&#10;gAW0I/rg03taP7LrE5ubjgVlVe8oDCIyN9bcuSU+jgI/efIkchTVKJqTgwcPIgFd3P8fZ91Rg98c&#10;uoqXLZB1VwGyxY6dvgYlFRt2a/ny5eL1dxB9dBO0BiC1gkOeIDWENOkg0jV0SgZdiT2/hhKAf5vi&#10;B0X+i7pJEaiDAwcOoNAnT55s3OKI+CzfV1vuuhk1ahRLCeRdrygXqqd04yUlihYT0G00ifVEh9Gk&#10;45T4/fzLYVjBvLq3wzxU7+uVw75rAnQWFDcMLgh0VFQUDpGZUJAy9NxfsIk+9hgYkHGTrtSHo4nn&#10;793wDrQSHvSNG6r1hJU4fvz41atSB9Oz/Ze4n7upe609ICtqxeHm381zhdON9EcffRQeXqX96x4o&#10;prvv6eoGvXTTsGHDQkPVljnSE1QGX19fmDkzZsyA8c9ytSNZqxpONWkrSvDWo1qCg4PHjh373Xff&#10;aYry7bKKF599KXh4RaOv5r7y/coL12PL1MdpySwjExpNhP7fTyM8D54PaTZw+YNdF85z8M6ptC+g&#10;AuDKHTt2LD9fbUKcPqAhuXDhAowsGKHZ2czTPJJ47uX9HR/c8dHUM4vg0FGmIktubGlxuB8S9vb2&#10;sqFVIlu3bsVZ3HuTLhbUzSQLoiD6cYTu4eawxQZ1n/rl2E3FxcWQ28zMqlBZdQZVaXZQv9GnapvK&#10;NKkNDLabysrKzp8/37Nnz6lTpxr3kHJzc1Er4MJ4enpqm+olQrqJqy2oJwDDiussPUGF3Lx5M/7v&#10;//73v8kjRtx+5hn4ffglZ86cISeooKjUesdZ884LzNrNHmKxB7WiKF76oMxoYikVxhlNotklfjmQ&#10;2VNiX7X4JdB0yRl541cdNu9s8dYwW4pNfvv27cTERGiE1atX37x5U9u7NtCoUSNNpwyg/ejXr5+N&#10;jU1AQECJKlhVZnH2ZH/rJs4tX3fv6p18kS7jDDozafj5v9EC4SPaBuLSWShQlCfKNjOX2a4yP67a&#10;4eb9ZjmLM4TebzPp6PTFKSkpLVq0iI6OZrm1j6ibqKWEKGo2qADySSKKvegHIE2HdJbe9+kAF/Pv&#10;p89yKJP3PamqSNVQT161VddK0CFVH0r/q3STIqgJMI5Qz43ufsI3wMYZM2aMnn3YgB4tf2x6wu7X&#10;3Fx1JIFKGBgYiPqzY8cOtPNgy5YtdnZ2YWFhVL3D4zNa/7G5Ubu5D7VetONYIPdQasloEvWR7o0+&#10;lZNfJIYn7/+Pc/ORdtBZo5e4USAX3CB0DW7QxcWFD7PUprk0dRauxNOBvtu2bRsKh97cXUwL/OBQ&#10;X3PnlqN8ZqUUpr97sNfqECf8I8iAtvaGj04IikyG3yoqGt3DzcvKy9uPVxsfz4O0QKM93mF2lO/V&#10;AtVITh3js0wFFFOzZs3wv+o/5ubmLKUdXMNurP5hsv4mEcift7c3bCt4VVFRVQuKGATU3Pbt2z/+&#10;+GN2bAqkm83NrXjxRXasEzT1NI//yJEjcB/8/f1Xrly5a9cu7pzuOhn0eM9F0FkfjV63/4zamuM6&#10;jCbFniaCTskUkI5N/BQh6kRAi+XBTDO7p7HFtlOPdLd8tv+S3aeuk17Iyck5ePAgbhD63YhGBeVz&#10;9OhRfPzEiROkFPJKmWqAabxq1Spt4w8yMjLI4nA5EQRftcUoaSA7Rzb6yfHIVTGaqGaQFrr91Ouh&#10;D7f5OyY5CzYULCk6VRuIdpM2yCohE0ayZFTQKcmUquwIp7OUzw0ZyhH3dIo+hQQHZ3mmLC0e6qY2&#10;qr+pqBXdpA3oKWgr6CxoLnIZ9MFU6slUd5qamurs7Awz5MqVK9BZVL3527GMnIIxSw80/mbe/R0X&#10;/LLUHZ6X/kaTTPXov7GvUNeDxSVle09X9VjLXCQrVUdPaGx6h0kOsGJ6THO6cTMUxi91n2/YsAGV&#10;h3ef6w/0UXx8vL29/Zo1a+aqYCeUgGXq7i6NZppi5/XNn1sLikpkw81lvxmOttn/3cMOlLqrPv9t&#10;47HT15p9PjEnKhYKmQaj6kZWkrSxc0roo5saEHd1ky6ys7PhQHXp0gV73i/LmThxIksJ/Pbbb2Kd&#10;uXHjxvDhw9FK6OgclW4zJaWiVy92bGpgKkZERKxbt27jxo1ouhMTEzdv3rx27drw8HDyns4ExqCm&#10;mbWf/fJ3K05ekWxJGmXOEeuhqLPECoO9zDISoxTITolBMmU6UfyU7BRMLXyJ09HAp/pYP9rDavVe&#10;X4pXBcPKx8cHWtjNzc3ks47QVkHRI9F+gv3f648iEZmQIc4x1gzSIuuuolkyNIye9r2n74BjW1Re&#10;rLnWHi9SfTb2mbvUObp0E+r/1atXBwwY8Ouvvxo3LMBo8vLyoK3gF7BjAX3MKAh6165doSnIVcE9&#10;JiQkpN6JAB3FxcUXL15EA75nzx4p1OTly0i7urqSYwgtsHzX+SadLRp3mPfVBPvwyhgDom7CNaLl&#10;JVpGZPtwxFNxqdni+lGi4pP1T4mnZKaWzBv9yXo/NJd55wUf/7KeL+cJBw23g5uCz6u/LawNR0dH&#10;PCkLC4vnBywze/IdypQFaQEye+qLyuCcHuv30z46M/mBHmzY2rC+07+cv6jatfZ+ekl683iX+oPB&#10;dhOesZeXFxTH4sWLNc2cOuCUCnagB7jB8pCQ2w8+CIsGQr93797c3Fz4ZVOnTvX09Lxw4YI+7wpN&#10;Tk5ODg2VPH36dFpa2oEDB8R+n5jkrE6Tt6l6361+XXYgdl9JmepNuswyEnWT/kaTWLFlp8RPyXSi&#10;+L/olNSNpdIINrt93hiyqkkXC5g89BoOpuL8+fOXLl16/Phx3KnqQ8ZQUlpm1u4fcaiXph8nmyUj&#10;/aZhnWW2Dzaceq/tn0enL4YOfffdd2/4BfU3/yrCPyQrOWP1GOuEMOPnct+lljCNTwclBVUFhQW1&#10;VfPG04TQ3fnOnw8/S7PrBDXnxIkTUFjAwcEhPj4e2gq+4ZYtW+7IYrZ8EICtre3169fj4uI2bdoE&#10;xxDeIn58SVH5/rPBcLXu+Xruhz/ZuZwIYh9TIdo4sH3EYHWiMoLFJC4jLJ6SmVoyo0nUTbJT1OPO&#10;efd7K+imwMBAiMSCBQtwO2gJYD+ePHkS5Yyc3bt3o3lgV+tHek5Bo6/nthm7iUxL0oma0Q6AWfs5&#10;/ZzHjHGbbub0DraJFy0ziqtuKsT3+q1r4Y+3/uuWb0BycjKUFDtxl/pHLfY34dlPnz69W7dux44d&#10;uyMKC7dWdOnS8Z074ZCKigm2yfnz5yn+kSa4Es4X7KlFixbRDFtgaWkJO4v6ROoeWHY3btyAwkI9&#10;j42NDQoKIieRFGh6RsHIRfsbfzP/gU7SrL3re3KGLqhSFjLLSEdPkw6jCZ8idQBkp2SKCQ+63di1&#10;mkG70GhhD4VrZ2dnZWW1ZMkSmLGhoaG4l5CQENyak5OTZhgpHaAJuf/Bxx7suvDl71YcvywNOAhL&#10;TXh//GLJbhKGjwE6dD/ofi0r9N31naGwBp2ZFJkdez0hDkoqadVy/CTZR7Qhs8VoY+fuYmrqui+8&#10;zhSWdF/FxRVffcWOVaCSwwZZv349PA5YKCxXxbx582JiYuiUs7OzZsMODTV8+HAysignKSlp1apV&#10;kyZNOnv2LOwCyqxLCgsL4RLCGYR7iNtxd3dHGlqVHMNLN+OlaWvt/nm6z2LXk9fzCktk/VOi0SQz&#10;tUTLSNY/JZ7CR2S1uv0Eeyh3GE10GB4ejkJD0TVv3rxjx470WoCDXzvZzmvojHWFxaX4nid6LXqi&#10;t/UCS+uc/OoLU3HsaEFZIf71zJkzIVr4QkAtEJxl/GvYxXQZ/bwZM2bghy24tnbj2ROvtpkC0WzV&#10;qhUUJV0jIlNG2jZ29V1MRF3rJkX8/f3hD5pQVUEoIWoVSnJGJCQkoG2XLKIhQ+CQnjp16tKlS9bW&#10;1pcvX5Z1PxUUFLi4uEBhwUPREcSWAyUFVQWFBbUF5cVy6xbYU7CqYFv5+vrSfLp169ZFRkZCa+Tl&#10;lfSdufP+TgvMO1t8O9vlSlgizdcRzR+ZZSSqMNkp0dQioJt27GBB8ng9J6MJvwF7/AYUcp8+fVDa&#10;/fv3hwumuoQh04N4jj8vcWvSxaLtr6thHPFRr+kqKK2JpiBRjkpZMSBy1Jw8uP0j1SUSVjPWfdtm&#10;DC5+5ZVXtAXeSI9PxcYO7lKb1AvdRCi+gIMJoG2tWm1IdzRmTMXbb7NjY4HO2rVrF6wkaDHZkBY0&#10;whBu+Cbw9fbv3w+fEf4IgCLAnvxBsrCQgIIA7JN3DigFMgyhNKE1YDtAee3du5cGXoTHp7cbv+Xe&#10;DvMe6WE1x/5kQlpuuapXStY/JRpNsv4pAMV0+/ZtulkYdNA+SJBi4mMpOBs2bBi/6rCoiYCoB6EE&#10;oQrZgboe3OHh+8mYDdBrUK/RwurKBMyfe++9l9Z00A3U0OxAW3Pnlq08vg3Jrhok3O2r8Wv/Wpmf&#10;n//JJ5+4uroip7/5V9goobrkLrVOfdFNsJtYSuCvv/7ivlJeXt6mTZtwGfbapm6B2r4d1PDQ0FA4&#10;I9BKJ0+eJO+Jw0dCi1NeRPDLDxw4AEcDF+g/O8eEaJYz6ueVK1dsbGzgyUJ5QdXi7nx8fHBrxQVl&#10;Wz0DHuu56N52817+ePWRSxFnhQgBpCxoMNGcbn9iD90EZSedExCNJuhE2CxIwHRCWcmm/uqvB2Wd&#10;8eSrwjHc5nUV3/9oD6ulzufE4FAGkVmcPcpnlrlzi24nf3nh80nBh06u/2fV9Gl/ZyVnnNopjb26&#10;S91QL3STomJSzJQhU1ivvvoq2mtpq3Pg+nl6ekLp2Nraak49hYb18/MjO4VlqQOlsHr1anz88OHD&#10;RsQV0JPg4GAdal0Grjxy5Aj01LFjxyIiIsSR4kkZud/Nc238zbymXSx+WLCbgqnD7MKer45HaDOa&#10;3N3dJ632FDUREHvcYTTxNBCNJpk9pXscKfapWfljVxzCT31nuO3JK/j9yjNpdLBj5a5HWv9dMN9C&#10;FkaquX6wq+9iIHdeNxmtmGS89957OTk5sFZgkkBVyd7N3Sni4+NhMsC5gz2i2b8Of4prK83edOSc&#10;OnUKBhqqBCwOTSvMUIYMGcJSxgJjJyUlZceOHbCz4NUGBARAee3bt48cw02bj7/Tx+7BryyHvHLs&#10;8vjCvCA1o4lD81ReGrScbC5C1k8vWkZiP72s+1n3pmPKDjRaQHjSZ79tlEKS/uMSk6x1pPvmyVUD&#10;gO/vOP/JtjMqkpMpjBTTPdXBPnwXA1HWTa93Gk2Jc/7S08W+289zJlhIoVexpwRdg/R6Zw/Ns5Sm&#10;hA5IB50T5jSCbgYGPynLr2j15ufnhv6++4mv5/b0owhHaWlpLi4uqEKoP7BELl26BLNl9+7dd2Tg&#10;kgy4URcuXKBX6deuXVNUOtCwW7Zsgd/H/UROamqqvb099B28MP2nj0Bfs1QtgFvQpj0zcwrm2555&#10;+GurF9uscvoroqSoDA4dLW+1YcKK0a8PxB5pUTfJLCMyf2R6R/8Nn5XZU+L/kvXun/SP2nEs8Jm+&#10;Sx7uZrnE+VxBWSHXTe3GbeHLzXcevLjLPa3ReKD6kF6+i8nRZTdBJUEBQcUgQXueD32EBKknflYf&#10;ZSTCjSNSRnAZsO/du7cqzwC6du3qeORqZID8rRyU1ErbS49/tfjxdoutZ1zCISpPaGjomjVrULdh&#10;0WRnZ3s4H5jVcfyQZ3vIBJo29kV1BfSmo6MjlA72mjoUbiM8JtgpcLVYlkBpaSm08OLFixctWgT/&#10;UXOwe63qJv2BRj5+/Dhai6DI5Faj19/bYd4TvRZ1neoY5V9lVIpGE3+BKHs0+m/4rMxoEnWTrOtK&#10;fF/Z2KGVy0IHOHFm9/3fwqvryJujL4zwDynIyUfO0+1n/jN1fd2HkfovcMd8OlJMFPWd7CYwcOBA&#10;SugJvLahQ4fGtPkmLdWAtguK7NcLC0au+KN70y837XRNi8xHtYf3hGrv6emZl5fH3ZarV6/S6+c7&#10;CPRpUFDQ0qVLUavPnz8v+z2wqvhIheDgYE2VBD8X1uLcuXM3btxYTybQ8/k6Z86cgZLiw98jIyNh&#10;mDh4XHms56LG38xv9cv6wz6h3v5VFV5mT4kKiG90SuyfgsUkdhKJ/VMyo0lUTKl52aMPLke7RYfP&#10;9lsSnSC9B6B/0drsfZ62+nZGQUFR4y//tlvsDEFChcIe+QT/YbRp5vCNn1J97i53SDfJLCbixx9/&#10;ZCn9QD2cOHHiohV78v38WZYelJSW/WQtzQglOSi9XTYncPV9faSV6UI3F4347FjT9pYfDll3PigW&#10;1R7e086dO6GkAgMDi4qKeKSBmJiYO96ZBR3q7u6+cOFC1GrFV35QrPT2De6tZq8H7gVOLj4OK0b2&#10;trGGGFe7UJ64i82bN8OZDQ8PR/VGiwX9dfjw4dzc3OiQ7O/mud7fccFD3Sz7ztx57GS0rH9KxzhS&#10;8ZT+40hhNLEULNbi0id6WX9o9tr9Zo1x6Gq1DXuSH2yPmz1Mh9g3+7//vfPuT/5XwmFDaQsjxT9I&#10;H6H9XTS5A7qJKyZuLoGxY8eylBbExwng6ltaWtqOteRdAHpi3pmtQ8e/6kxgTLBqJThtHPWIfu2b&#10;1Q+2s/rrl9OZyUUwZCgO5NatWxMTE1GxKbrArl27oAXYZ+4cqBW2trZQOh4eHmIDTsBmoYBT7Fid&#10;wsJCOIz4LJSaocPK+AOiguUJQkwbBOxEKl5XV1cUL0y/bdu24QbxCIph9ZyPeOX7FQ90WvDeiDVT&#10;7LyCTmfcLlMzf2Q9TaKekhlNoqkFJQWjiafNO1ugVENDQ6E36YVGfnbejrmbBj3SsbvZZxf2n/4/&#10;s//DZbjHlmZSgF0kmt776AOtp4eHxiEfPz4rOUNWAjikHFn+XTh1rZtExUQdTGDaNPmCuhx6hOKD&#10;5FuB2T2jzVpSvp6scL1AE+XpGyjzLfX4+XqSmpX/66KDTVtbvtdyk9f05PybUn/QyZMnUe2HqGa3&#10;wNWid/DUvUKfov8r2+hULQEljqLG3tvbm7/ykxl9/HDDhg2ohJomIVQwHpZFZRQHlqsd2Q1iEzNl&#10;F6g+YTDZ2dkUvAF+Ln4SH6KRmZmZmlDw2/KD93ec/2DXhWYPvzB/xZnsPMkw1H/8lGg04UF/P18K&#10;AkNaBjlcsyMH4JBATkxQxOTPfu5v/lUrszcfMLsP5uqZo373t52VEhajGUbqLrqpU93EFRPgiklP&#10;uBxzmRYPVZdIaUpoo/MUNWsc6Ye7W6rOmIbCZGlNlBcHLX+o81yLWT7ZOflwDNHU28216fdA+6Cg&#10;IFgBYtjMOujM0t2Fl5KSsmXLFigdFxcX1HaWK4Caj1oHU0sz1Al8al9f30WLFi1ZsgQ+r2ZXlya8&#10;5Hn5yw5rCLTqrVu3+BydjIwMelcL9xY/z/9GIsyrxt/Mf7K39a/LDthuvcRjlotGE/U0sYOKinu+&#10;ngvdR2oI30yJkSNH4hRce7oG0FtmOgtQaDCroZvS09OjIiK9NrnP+GH+o+1m5BcW6w4jdRfOHfDp&#10;DNVKHIgvrHrsg+Dhl5RwmcZGZymhjaZd2BxdfuXuU9fjBIPftNzbc/oEP8uCskL6dytubu3rPv3L&#10;3zett7iWn1GGqkKhBRwdHWFh4TAqKgols337dsU38cZBRhM70BupGvv7W6tQfOWHpwD1SmlN9QrL&#10;xcnJCfoOlVMfJ5fKhzaWZWpQDjSIBIYVftK1a9egsHbu3Il0XmHJ6t2+j3S3bNLF4sWBy3+02veg&#10;4+fsYxUVfiHx69ykD7JjdT788EOoJGgiUkyksDjI//vvv5GIj49X6SsJ6CzfD9q8+s0MgGYDOfxi&#10;Skx48H9nh42FG9upUyfK+c9Sp7oJj5CeonHExcXhmUGGRGkWBVpMy4AaSkiTnBHxI23+kIfyMBVw&#10;BBw8pIAq9O+goaCnGnWeSWc5IeHSLDbzzgsGztkVH6/qyMjPP3bs2Pz581Gd6JqaYOh7T93wCYab&#10;Nm3SfOXHVRhpW9mwLChc6OJly5bBrzx79mwdGIz6kJWVxefowMBxc3ND+uLFiyj88LDM9ydZQWV0&#10;H73T90IE+4CANKpSy7hK2FNoEiDquOuffvoJOfge1bxyaexrE+ePaKLylAF/zeg3GYlmzZrRbJ6X&#10;7n/45632jXa8Z+vpbdZ+TkxG2o4dO6ZOnYpr/oPUkW6i1rsmigk19vTp09n3NWHHBvLBT3bYk6Yg&#10;3dSkMzOjRPgFfGMnDOTBriw4FP+SQxdCSTlWS9atkv91XLayZRi8P1SViAvyd3ABAQHUktMQLcrU&#10;xDijyVDgRoWFheF3QumcOHFC85Ufn/sim85C4CxNMFyzZk1sbL0IPok7io6Ohg0LRQzOnFF7IXj8&#10;cuR7g1bf0276M58OurHRsNlFMKxgPpvbf/CY62dI5JSy+UPvt5u8ZsTMbe4OR/uOXBgk9YKhWM6k&#10;XH5y95ff/2Y7ro1kjnHD6r9D3dlNho72FoH0g4omTf5c4wkr40fLfXx5W314rKcVJbimsNntwxdx&#10;JOiUPhv7gHZCYtMoKKX4Ea6tDOKTMeux4WZRYWJj4navOWD91wpfX1/oHTTCsmoDJ4X/R3Fjp+uW&#10;goICLy8vKJ1Vq1bBXWW5lcCqgmLdskWaggc03dhbt27RBMNDhw7xNwn1BOhZNBu4KerMgoeYlVC0&#10;bKr/418seeyLxVOevRy2uJRWXdVE0dqCkoKq+uBQX7OnGkMHLVmyBAWCAiR9NOvY0sl+i5/r+M+F&#10;UZNQFKiwJvT66zN1oZtgLqEVAuzYQJhiUop5UlpWvs7tkhTfZ9xmbVbJEZ8b3/04BmY2r6glpWWD&#10;5u6is4rwWq1tY9dpgcck4hevcL1gkDLVBvTp5DVesPjeGrqq28CfMjIyChLLzlgHW4+ztXxl7dGp&#10;Puy6SqMJrhO5EkCHhVWXJCQk6JhgSFDHkOZcENwUbGd623hT58LFdQbsRLio0FZQxDB2UOD+qnUM&#10;8fvhMMK1Hz/xaNN2lq+2X+22MbKksJy/DoITJwvkwnUWvhNaiRQTrTOEooC/+YpbpxMxVyBdaXm5&#10;mzdvpgv+xdS6bqqhW8EUk94kJSWNn7Xk6b6LX/1+ZVCk1CfyeLd52HM1gebunnYzNF+Tc+jKajd2&#10;tQZH/SJ2Hr+GhHjlM32XqE6anvcmSe8Z97vua390uLlzC+y9rkv/PSM+23HuXuspK91H+mffkHfu&#10;0CghJEJDq9ZZuoOgSuueYIjKidqurU8aVoyDgwP0HSxHTY1W99Drwg0qaM55SkrK9u3bN23adOXK&#10;FdxdaGx6nz+dm3618Msvtp+cnfbbL78fO6a23joBJxcKiC+DZu7ckhLAcc/ht9pKfVVHjx4dOnQo&#10;Zf7LqF3dZBrFhPYhN/fSzfj/9VvywrfLAiOqCSapaTOLjLF2TcswzILQoYk00TSaxiw9wN9Vc/jZ&#10;mvDeCLYELn3b4fjTXjE+X9j9RZl5hSXzHLxhZL0/Yk1AuFRoBQmlJ+ZeWzTBZs0gl4sj09OkcAD1&#10;GhiGqNJQOtCkmoEuUcnDw9ngSXiIst73UmGC4aVLlzTfNtY9MKxgXsHIgqkF4whmINxzHLq7u1+9&#10;ehUXeAdEvT3Mtml7yzFTPJJTq6LZbNvvtCWiakCpyMxNe7s2H4LWRha/5V9A3fU3GQEUU17j+9mB&#10;Bueu3XqytzXso5BbVS+qxSFUgCqtTAsUFpdOtPWAEhm78pChw8p1s9L1wjavACTE/9t8pNoi2gS/&#10;QHNjV1RHcUnZ2BUHKc0/VW2vlkxhmbWvaNYvqyJoYEVApwq/VvlnDiSd0RrgSVt/dh0DlXT9+nWa&#10;YEh+KzshwCdFQx2wrEpycnL27NkDfbdx40Y+FfEOgt9/5swZHYZ8VkjZvH0HmvSafW/3GV3WLozJ&#10;Vp4U2fJvS2xIUPwWymzQ1JZukgYL1OCtHLUAOhSTIueuRT/WcxFansgEhbFtYv3nlZmAhiJtNWqx&#10;W36h8dpK02j6eqID5XD4D+DXUKbmKdroAk2e7c/8RH5ZUkau+7mblFktmbmF9h5XUIHp8MDezRXZ&#10;PhUX3z+0zx7N+PUTf1WE/FYRv7bi8ucVN3641vlmyPKcUvVwLNSNhcTu3btNvtKvEUAN6ZhgCKsK&#10;msjR0dHW1pZlqcMnGMK9ouXj6wnwWOHc4SfB+sPzOnToECncxKys723s7+n8zwMD/7I8sj+/RPWG&#10;tKysY8fJg9dugFGGql0fPFyjqY9205gxY6QeB1MYqIcuhD7c3fKDn+xkC8Pymi/b2GnJvij+w+YQ&#10;dM3g+btpxkO1/Gi1b/5WyawQv6rXdBbYXzf8B/CN51NCRk5+0ZKdkr8sXs+nCurDQ10tYH3QGzQ4&#10;FNRu29jYYI+WnF7nx0ZeLi9MrDjddLHdiTHLJJsLmbgyJiZm2fh1djPsY4PYOCYoKdRqJAD0AkwS&#10;StcH8Gt5TFHNCYbc7KJJ0ZTmQCMcPXoUn0XJQHmx3DsKnEHYWVBS+GH5+fl4gnZ2dg4ODsnJybfL&#10;KrIvVBwPD3xvikWjTv/c33E+PIODBw+++eabBlXz3NxcmYN8R6h3uqlKMdXOW5i9p2/A8fl0zAbZ&#10;ez1eyWUbO60yNH5Z6i7ZVtZuqVnyt9pl5eWaRtPrP0hVXQd0GV0vplUnJWSHHM3xU6Gx6RQbVx9g&#10;V54JjIF8k+0TGRl5+vTp4cOH//bbb6dOnUIOXbZ161bsKaKu6C2m5xRIrwu7WLzy/UrPi+GlZeX4&#10;CDTdzp07V61adbBTSML+otvq1if1B6PBJ6RHfEeBWSHGFFV0qWhS9Pnz5zUHbSUmJm7YsAGO4V79&#10;JhjWNvj90dHR69at27x5c3x8PJQsngUsRNxaxdNPQ5f5nfUP/qXc7YW4bdu2Qc9evnxZ86YIPBqZ&#10;S1haWorvPHDgAOxKtDpXrlypG+VVv3QTKSY/V092XCc4HQ1s2sWi3fgtKZkKXS1U+bkKEIEPNdxy&#10;L1QSPvvByDXD50r9tfzKopLSKXZSRFqTk5CWs+vkdSTEH8bTsk31CTmwsHJUIH3ixAnK3LdvH9pe&#10;SJ5KX0ljDigBZs5bdPSi1gW1OCG30jr+ubXR13PbT7A/eSUKh9CAQRfSsUd6zpaTUXMrSjMk9wr/&#10;aPv27ag8oaGhNJuELwV6Z+ETDBVjipIK4KNhZBoNdZgmGC5evJhm8LETdw484sDAQPxmdqwFuH5w&#10;h8kWg1JjuXoDS7k2brYe6aYqi0l7v2DdsPHAZfPOFl2mOMJAYFkGAiX12a8bFFvjmiMz0LC1ebjr&#10;1+bf8EPdGzQF7CYIInXqkW6CvmB6qNJogtWAPRlNBnmL1QLXI/hs1vd9DjTtsvC1wTbu524W5Upm&#10;FNwrGhy0e/duOJU0aACaCzYOxRjR3OgLaxtUPKhsaBxtEwwJFKnipGjU/B07dkDfwfPSZ4KhaYCv&#10;+sknFy9eTEhQW2VLH2BRKi7Ipg3cOEuZlPqim1BP0GSZpI/J5MBnsdntA23Vd+ZOHX1Pf/zxx6BB&#10;g2TLosH62O/mtmLL7pY/r23S2WLw/N06wubrw7XIZN8bUkevWD9F3cHzFTdcgJ+hsplyGjVqdPjw&#10;4bfeeuvee+9dunQpjHwImbe3N1wAUkwAbsLB8yF6zrapOenRRTOHXPhs6srHXD9fcXPrtavX+pt/&#10;dWjdXldXKUrJjRs34KRQJHXNQQN1D8oQPwxKZ9OmTVFRUdA7MaoFCmkPTxm/c/78+bCkjh07JvOh&#10;oPGDg4NpgiEKHPqXnTAJqtmOeJSpqbW1zCcfVAVNXa1dZhz1QjfNmzcPd2joWzkdiFWxNigpLbNy&#10;OgONAF1j6IBvaKutKuKT058f4P9Ap7WP9Vw0dsUhMQSaDkSjiRKwO+BdUpoyZfcuZrZ4pn/Xe9tS&#10;RxIHTauVlZWbm9vcuXOhsGgu7syZMz08PFCFHlEKI0PfRt9scuBi0wpxmysH9fxuv2O9u9+j7a2f&#10;H7AU94vWAgJz/fr1VatWOTk54fdT5Cy4JHl6L3JlWvAbYFtNnToVuga6SYfexC+/du0aWVJr1qyB&#10;Vyva1/n5+WgYFqpPMCT/evNm/aamHz9e0aMHWp3afkkHdXzhwoXBgwf37dv3yJEjhYWFkBYY2mjP&#10;AFnc7FKjuPO6CfVEentSY4uJ1xZeZ2Q5tNHFJgfa6p/NJ6CtRi12o/dZ+sO1VVJSUll5uc+N2AH/&#10;uEAHdZ60+cdpKyLjqpq+E/6RNJhLvBeDZuo93msRGU1Ib9iwAQI0fPhw1RwvCVmNgoRNXXtEMUS3&#10;mNbc6GLjmLb+aEGR9B/Fr2o1WmHCU8bxin2dUz5qbf9gx4XDFu4lBY1bQzXetm1bQEAA6jZKdfXq&#10;1XdwgktGRgaspwkTJnh6eopDExITEykBM5D70VCsUElQTDBj4d7yd4jQYpQgoHTg8LIDJWDN0SOu&#10;IfjZPJy//tPOoGohV1DTXbp02bhxI36tcTrrDuum48eP5+IhmfStHK8hso2fEhO1B6r05DVe0Fbj&#10;bA4b0ZhDtgYOHAhbwMvLC+n07IJvJp1o/M28dBWkSpCwcTml5xAHgN+DX0W9A2i9b92SgvOjkrRs&#10;2dLW1tZdtWwc5CYsLAwVe+zYsZ988ol5G4VBamLpUZrniIe00WX68+mv0mo94sdf+V55qoo20lJy&#10;rG3OPtxu0QvfrHR3C4ORRbWFnEEYONSrtWvXLhQg+0zdgsKXOvaGDEHl52MX4PrBDJEFn0FrERcX&#10;h5+NH8+yKirgCbKUShHAzyXfMGTfvoo9e3Bxrc6OJlWFPVQVH4mu52BG3CmaCuisWbNmwbqE8tWh&#10;s+6kbgoKCoq5FXvS6RA7Nikk1lzEFTe6sraBejLvfFu02wFXDdog7cMOtPPtjNBPxmzFv2g/wb7a&#10;2TxvDV0FNQeQxh41AfWhQ4cOOPziiy9IMiA60qUqo+kzYUmSapGVLTbKpLN68kblqAv+JZm5hRsP&#10;XKbMmlAUX3FsTvKHH9o3abPwu37u4Uek1gJ1GG4glDVcwpSUlE3z7fqZtx/6XE/+3/lGX1IHxMfH&#10;Q29OnDjx0KFDLi4usJgAnGt2WtUBgn2xKloe5TDfLSQEG5xcbYMDagnSShRlhOwsVTYLIamnzsKD&#10;QNPYs2fPH3/8kcY3QFXdMd0kaVxUhsrqV1BUMnblIdQxOBGFxaZ5H0kipShhmjm1xFCLPcUlpefP&#10;n2fHKqCnjpyJPHihauBfamoqrTp17do1qC3KBDBhoKEaNWrEjrWgaTNDT0FbiTqr61RH7MloghNN&#10;L+whE5BsNM4QCPoetNsODg4LFiwoLC4ZvcQNmTXBoELOyClc6XoBCfHp4BZUJ2uLZS7nt4cf6t70&#10;y67vfrPtyL6c0jw8HTQbcEZQmPAKUZ5r167dtGkT0rIGps7Ac7l+/TqeHVw5mHvQVjTYkp0Gv/wi&#10;OX4WFibuUzcRUFgqj3A9t7koXzd3Rjexf2purjpSJq+weNRiN4jmrE3HC006663OgLe1xPkcmkGk&#10;YXhzA5gUhNikWF5dvzzY4aFdHz+7t93eW0evBAVQBG7e3YtW3YjXUqLOatL59j1fS0N+kU8/AFAj&#10;vGEDW/SU5+P6/v+wqLt1hubgVfdzN2svaDLRYZIDRSU1d25BMZSf+F76GWlxhcNfPtGkjeV73ded&#10;OyVFYyosLKQB2bBi4AyePn0aaU9Pzzs49jI0NBTO+KRJk45s3z5t2jSxVavncPNKrAU8k7gDuumN&#10;N96IiM/IvK+JvceV0jJ9G6KWLVvmFhTDDDHvbDF/q7fmzP56CH4qTHTelEFTYB8QEIDmF00xTfKA&#10;lBeVF//iy6qlCK4PyY6i4Ce9vX+PyWMDVVAZUD1QMVBVxO5VDrc7xI2dE4iOjqZeD4K7e2R5Vewb&#10;QZeBtg91eazlhIe+mTlywuz4W/JAcYTu/1Utnr5hNAtS/JKn+lirTlbBz2pu7ApDeLznIkrwb0jP&#10;Kdh0UJcLefxy5CttVj/UwWr+utNoe9BgJCUlUY97VFRUYmIijSm9ceNGHWkKa+uKhITff/+dpKue&#10;APPfONeS1BMprLrWTZ9++mlGTkGJuVpo3eikrE9/3QBBdDxytUzJbNbW+ZKdX/TtbJcmnS0WOZ2p&#10;b9pq5JhxLVq0sLJiITcJaCXoJvhT0E28g9zM6R1K6ElRWbF9xN4ndn/xuOvnG8NdcYhM0ROJjIwU&#10;vQ9eexU32S8Ez/St6DNDlSrKrjg+q2Jh04rlL8o+ha3H/315+MD+N3pNe6TjjNkWi7vc246fUn3Y&#10;MJ7ozdQQ/4bu07ZTDod/f7Ubv54SioTESsPWkRA/YoQLWZYnhYeH/4vPftB209ntybdLWH8QTOZ9&#10;+/bhccMKhsMum7JH/1fc2AmDOH+e2+P1h+nTp7OUdk6qQNuMgho9ejS91JMGOVZSp7qpX79+JQGB&#10;Q8evZcfaCY1Naz7S7uHulicvh+PXUyA0fcjMLew53alpF4tlLufvoLZKSMt1OREkG5CCBvann36C&#10;1/3DDz/wN0SrbzrllJhmSE5sfuKA0xNgZLU5MuR6FpsShebLx8cHRpa7u3u2EPrS29s7MzMT+bLq&#10;wTe6DI1/UFAQ/EpHR0cYBcyvTA2usG9fscC8wqlnRUak7IP5eTmbNm36ZAzzEwk6RQm+5/xouY9W&#10;4uWX4dnBo1ed1Ar/Kh0bXakIjb0Qr4TFZPRMAE3gExxwD3/h22WPdLOa/b1vom9+eVFFTFi0w6IN&#10;/czbQ1tBZx08eBA2F4rLGCvDzAxPh0eeq1fIQhXJQPOsz/3WnW6Cdh//228X36taYMcggiKT3xiy&#10;6rGei05eUfApuIRxOeOkZRd0mrwNttWqPT51pq0e7mYJz0s2IYu8uZEjR/r7s0XSS8pL/zgp9fjU&#10;HiXlJW6xx5/f99WDLq0WBq3j8fOhHGn4H34V75IHspKkjZ0TgC9JsWgPHDjAVF5ZSUWQS8WS/1VY&#10;PlycGvnPZjZNj+DfI+4J1GGK1kDX0KmHulW/biC/nj7C95qb6nI1fl12QKYNwZtGraKqD426zKTO&#10;LKgnKCnbE7tmn3bo/49z2/5jBv8wFCoGThAMq507d+K50JS9DRs2xOhY2t7MrNzKavbs2eywnjF+&#10;/HiWUkK35uLUkW4aM2ZMYUJi+uNPs2NT4BeS8OKg5c/0XXwxWC1YD5dIcWPnVCRn5rUdtwXqw27/&#10;RT21lUEh6N4eJkUIgm+FPf/v5M2dO3fO3t7eaG/OhKQWZY7xnWPu3PL9g7190qSgi6BMNZHC1tYW&#10;hiqsPCN636GnaLldaC7qC4tNyf5+nqtZ+zmv/2BzyCdUHMlJaHb6hNxKOx9kzJorsgetDWjDgXOk&#10;gPH0H+lTaPlUJ00PPMfw+KqBVNT1fk8XtQXB4Aaeckx8u926Jl0sJq32hPlfXly1RNXFixdzcnKo&#10;MTh06BDS8BmXLKmtQM81BE0dfjA70FiPEhYTKgI70Eld6CYopvTsvKIHdL2VMwlnA2P+12/JiwOX&#10;B0WpDWDjIihu7JyK+LQc2FZNuyxc4XpBU1vR+yM3NzecWuJ87tshI7tMcdQMk0IEx6RCFlE/kRb/&#10;F6QKz2zhwoXcm3MI35dWVO9Cf51O9nvrQDfoLNSf9GJm90GZ0jpOJ0+e1AyBVC3QcfAH4RXCN4SH&#10;CDMhLjX7hwW7UbDYmjdvDlUodimaKy3PZUJgfVOCPx3FLnD++GQbO603j3SXevTEz87YeEzP1i7u&#10;Vu6346WCat56441oaYbA7S++KMrNpZavfhIWFqb4iobQf7m9WtdNcOUS/IPO9/uRHdctXpfCn+i1&#10;CLZ6hPZImOxAnZjkrBaj1j7ea9GfK/d5XQwfUjmrgIiKiiLbB23XoQuhA4f8BKPgerTUjQflCB0E&#10;a5y+nL6fvLmMjAz+PfDmhh2ZQun6T3ZJ7j9XVzV1+ejl/R09E85SJjQOH7LMXu1px8HB4d5772UH&#10;leAjipNRZ285AR/80183hMeZfty2b3Ccf6j0xlN8QLIucH5KtslO8Yspoch381zpZbR42ce/6DX5&#10;QxMoqaj4VCcnp4zjFRderjj9YEWMKdfMNw30ApqYMGECjSBnx/VHN7388stBR89vXbObHdcD9p0O&#10;fqS75Uc/rzNi4AwKffXq1dAvXl5eMm1F0FOBfYG9KMG2mz2/miAFh5QuUmG++QOWqk34b9C2seuM&#10;JSDj5ieeA82dWww5NzWhgL1h4a+o9iqt42QcCWk5vWfsQM2EL5aUXqPxRJph+XR3gfOy0rax65SA&#10;VoJuQkK8+LXB1UQc1IqZWc6VAHh57LC+InYn8fGWBBpp/Xv9a1E3DR06dO9u78R3PmTH9ZLy8tvb&#10;vAIgr+3Gb9HmphEhISEydwbeGZRRWloauWnYJ2dU+Pn5wUQSZVEGLpsxb5aZ0zvYxgt+U23Af4a2&#10;jV1nUgrKCleFbH9k16dP72m9I/pgSTlzXmA27tmzBzrr8uXLYu+7cZSVl3tfifrgJzsorHE2h9Kz&#10;9fI0u0x1JJ9dvH3dXeC8rOh62Z5v0qUaiN4cXZOdV7R6r6/qpIGYmUFyjh49yg7rMaNGjWIplW4S&#10;R1fq2QtO1Ipugq0+bdq0i9/9XHG/ycKe1BkQ+jX7LsKn6Pm3U6aw9i90U+PGjWXhmUTg5eEacm0U&#10;hbV3795vvfVWz5492bHAtczQ1keGQFs9u7fd1sj9xZX12Qh4TaBNM0e28QtUn65FwnNvdTkxesDo&#10;7zeqoolTQfWZIRmVqvNVoHW9evVqvuGTATJyChZsOwVthW3W5uNZeWq9HgVFJb8sleYzi/drRBe4&#10;nmUVHi8F/ESC/h19SnQeeT7f2AlNzMySk5P1nOpxZ8Fj5Yvx4AeLv1n/XnDC9LoJP27MmDHea3fe&#10;6jmAZZma6p+lSYFlTtGafliwO1ePaE38t5WWlpq1r7hwWTkGPr8LvrETldzMjmx7dCgU1lsHul9M&#10;k1bENA7Z92v+ozrDKepAqtD9b2dnBweQRwshbt++7evrK3aHX7oZ/8YQG9i2Nrt9NF/zgU8++aR5&#10;8+ZoOdixOj43YskfxNatWzc03bzfvdpR4DWBbkEs/JP+UVGJ0u3zTL5pywTfDrGMjY3l407qObdu&#10;3dI2ief8+fOoEexAD0ysm0gxeV0Md/WWAlqbEM3HJsuhjS6ubYpLyv5efxTa6rflB2UvXMSfQR1P&#10;ZCAQ41YemufgDalt88dmElMZ/Eb4xk5UEpIT1UZlYQ0+NyUu/84vr2YQL+z7CqVBtufFixcvqRY1&#10;olMcGxub45cjFQtH5OSVqOcHLHu0h5WDx5USvWc+yfi/9rMHzHbhkflMyOwtJ0gwxIdILp4M/qA1&#10;t7KSUn+zR5G4ceMGu7res2aNwmqMxKRJk1hKP0ysm8zMzG4c94myrcUlgMSHJ278lJioAyCCMI6w&#10;kQ7i//fMmTMwAebMmUNd4PD4FlkvpkWiZMSl5nT8U4pzMnmNl2ZcOroX2cbOVQIL6xPPgU1cWi4M&#10;WGeqUeYmp/WRH2bOnBkYGIg0lQksJppsiLLq1asXEmlpaQUFBU/0kk+j04fy8tv7zwY/2dv66T6L&#10;kcAhOyEgK0Zs7IQKKCmoKjyImiusT1XD4sX/MsJqn+JgOn6BbI8t1+xeSlBmg6B79+4spTF316DO&#10;JmAy3UQWE6VRXSfYeuAZYy8zK0yF+Mx4WrbRlbUNbjMnJ4eGgPP/W1JSEh0dvXLlSv5uDjb5t0NG&#10;UlofzgTGvPDtssd6WrmqllTRhN8m3yifS8CnnoMoUR8oKCv8edIYsfchIyNj06ZN7KCSLVu2dJki&#10;xXIxFfDHHTwDHulu2Wzg8hP+kSxXQFaGtLFzKoxQWC8OXE4J8au6/SWfHqgI/QBJi5mZhalgJxoI&#10;AwcOZCmNjvCff/6ZpfTDNLqJKaacnIqvvmJZ6tSetqJnyTdZJh3WHoPm7oIYUeeu+E9tbW3hdXNv&#10;DoppyIjRlDYaKWSl64WmXSyaj1xDY6k04T0pz+1tTzkiT+z+4t2DvZq6fGR9fZM0f6IOoxF9O/p7&#10;uHJUINDXMO9hK9Epjru7O+5x/KrD7LjWKCwuXb4LJbnwraGrfPWYVEAbu0KFDoWVmpXveEQaZy9+&#10;6pm+BozhLs2XQlQ3RMUE9uxhId5lQNiOHDnCDvTDBLoJfpzUDfnPP7dHdWZZejB+/Hj/oLBata1q&#10;m8zcQpvdPrt2SbMfAJdFHsuZe3MWlov2nq6VLgPUhIFzdqEYoZKuXrvRsmVLZF7JuIGNLuCsuLmV&#10;T6YjWrRogf25FP+X93d8aNfH68N28ff9puVSetC8RQtotCrKxNfXt7S0VKabkBMREdGkS+2OCNdB&#10;fmHJrM3Hm3S2+Gj0umuRavMKOPSI+YOWQQoLD4J3twPkp2TmaTN+NUFTN/lPqcumISqmqKioyEhm&#10;nMJGFu2mlJQUQwe7mUY3VWzYcPnrXihYHMalZLcdt+XBrgvt9l+kEbGK0GMTqQNP0LRAjgsLCymq&#10;A5dX1MD09HT4JqSY4uPjYVUNHPKT9IG64hHH1iwl8JjrZyylQlb+svrmmXD2f3vbPu76uUuMR+lt&#10;hV4Sg/j2l8H8NROZTpre3IoVK84HxdJKDfWHrLzC35YfNFMtjxoeb+TSnijq7tO2RyVmigFAFCkt&#10;LpGqkwqW1aA4evQoN8ahm3AXvMtp926DB2DXVDd99NFHRdeuR09Rm7goA0/lvRFroK02H/Kn8Ex6&#10;9orVZ23V5g8p/gmPrs1xcHCAwgoPD6de3hkzZrT9VX5NrfKuwzCWEui7e7a7zw3zzhYtf14LfzA1&#10;NfXLL79k5yoh9STb2DlUm9tl0FPQVtBZfNqKPozxnVNQXDXOSBw3wP8FLCbYTYqvseohyZl5382V&#10;Zi/3nO4Ul1oVdkYfrl+/Hp+YvHqvL24Wjt7uU9d5BzkSn4xZ30BdOeKPP/5gKY0R4YMHD2YpvamR&#10;boJezIyIGbnI4EH0V4MjPvttI7SVq/d1zWByvGLwjZ2oN9oqLjUHUnX4sLxnRGYOTJw40WHH7oDw&#10;at70y+6xJqAwP9imMHXxuS0KAz6z84rGrzqMwmw3bovsnT0vecWNXSTNCiyBJwh/EF4hfEOWq85P&#10;5yhOnURRUREfNyB+m7u7O7whHVZ2/Sc2JbvzlG1QWEMs9iRnaH1VqukucMoffLBBKyYg2hw1fEkH&#10;jNdN+GDm0pVXO/ZhxzUjJikLjcZDXRfuPH5N8+0vl2O+sRN3SFs93N2ypKREtlAKLHZxUgsUk5eX&#10;1+uVC4doIrsjxY1dqjf32X/CUgL3ORiwfnR6TsGwhXtRnr2m79Bczlf288SNXYEnUlZofX1TU5eP&#10;3j3Ya/u1fSxXRWZmJh83wD8F/xcmgxEtXP0nNDbt0183QGGNXXEwLSsPToby+4ewsHIzM19f34Yy&#10;wFIbfLFfALsJsIOKirlz57KU3hipm1DKBy+EjLKu6TocOohOyvzo53UPdbPcc0qtW5dXBtnGThul&#10;ra6EqQ1N1s1bqulXtEIBCAkJocSBAwegsIYMGcK9ufeHVP92RnYXihu/khLauJ4Uu9xH/pbELy58&#10;yXlpumlNgJKCqkKRQm1VOy2WHaiTnp6+Zs2aflMijh8/jkO6Ehu0eVpaGixouqz24P+Rb+xEneMf&#10;mvjO8NVQWDM2HsvJL4Jiqnj+eUjO5MmT2RUNFhcXF5ZS2U3cp0ONuHqVxQjTH2N00wMPPFBhYxPu&#10;Ik1NqksiEzLeGLIK2sr9HFMHhEzm+MZOV6et4J3BaitTjVeGkho0dNRzA5Zq01YUnglXUtw1JKyt&#10;pYGCNjaSfQTFRH29EyZMWLVll57DYQj6weLv19zoSm002qYQ28Cs1sLXwQ2EM4hShWMI95DlCqBw&#10;Zs6c+dNP8vcA4u2g3HyuRT3bf6lxweSqhf8vcVPMp+vrGHiChfebZ2VlaXv13oDIzc2Ni2MDMugl&#10;HddNcFR1RHTShjG6KTY29t5775UawNLSmKTI/PvNscUtqa2wgTqISMh4f8SaR7pbevga5qVzbbXU&#10;+dy0dfKAJ2jkARKoWlBSX4xexbXV//otgfa5efOm6kIGir60cqVWHNLoZ1oPziB01BbFTJFZR7dH&#10;Zsr1aQ/nWbFZCgGSao/r0Sktf15r3tlijv1JbcEG+I3Ai4GKFyNeb9y4Ee3EK/0tYElt8zJgXqie&#10;8GLU3PhZurIOyElOo7dywcHBLKsh4+HhIb6kEx06zZlJ+lCjvnCOl5dXnz59Ro8ejSoa7nkq/uEn&#10;YeDQkj51TFhcOgzmR3tYHfVTnmGrjfz8fLTh8C+gXygME82uEBHDM3FQu3x8fMjsgh+HHFiw0Hp0&#10;ts643+FTlqokr7joUQeFEZh1g1gCKJ8xyypCVL1zYv13O3J9nI20vDMdiq91AOkslDmMskH/SOtT&#10;TF7jRadqAv0A+g08rbnRxbVHfmHJ579tVKmmBjlcQJP+/fuzlArxaYoTWfTHNLpJBur5+PHj3333&#10;XWoQvD0uoH1oP8E+O1X+Mojva4/Q2LQ3h656rKeV5iIIaNjHjh379ttvT5kiD0EJjUOL8f7++++U&#10;A52VnCGN8JZ1Zz7WLXvxzoqRI0c6OTlRztS1RzSnxdUqr234gaUEHtn4DUvppDaqoqv39cR0Niwe&#10;phAaLZQnCavuf2dnZ4eSRGLx4sXYk/XKwUNkKdNR2+KnSGlhUfDL76peyjXgt3IyRN0Eo0mcrdK3&#10;b1+WMoRa0U2aoHHAP3J1dS0vKSktKy8xb5LX+P5zPYf0N5MGBJK88o0+UnvcjEl9bbDNE70WnVWF&#10;19GTvLw8OLMwDNmxOqh7cLbXrl3r6OiYkZFRVl6+41jg4z0XPdt/6TEtMVJMRWFx6cc75X069gFe&#10;Iw6xqNiKyMpccWOXGs5Lg9iEMuijv//+GwnZyg76g8Lctm1bZmam/9Wg7UfllmxDpKzoX6iY0GDD&#10;p2MHGmzZsoWlDKGOdJOMrKysH3744bPPPoNt8scffxQGBkF7FZs38TukNXIbh9ccIwRdG9ejUl7+&#10;bsWTva0vXDdljywe2I0bN1auXHngwAHYkjDjLVSRz17/wcaE/6jxFoVxA9V2gWsWoyyhuak+Vz3v&#10;DJeWmQFwiuHkXrp0qbCwkOKC8+85fvw47M2L1/StnLKuq4vBcWhdaO4BH7vYMEhL832tJaxvtNMs&#10;599Obm4uGnV2YAh3RjdpAvH9ToXUn19SkvfJ5w93syy835y/seY1pNqNrq8h1yKTFReYqjmoZhcu&#10;XFihWiWpuLg4LjV72MK9UFjNR9r5hUjr7hvExeiINf7ykRyfO4zzjjQsFh2Vm1iM4kbX6ENKZp6j&#10;11U+ikIzgDoSOJuQkPD9vD18OZyoxMyvJzqgEHpN3xGfphDHvVGjRjC9T2sPOgo8L4b/r9+Sx3st&#10;cj15vd4O41zW+jvs/00WU+1RX3STDFUXoUSHDh2gdIuzsocs2N2qz4Lcrj2gxnid0b2x7zIRAeFJ&#10;zw9Y9mz/Jf6hCfDszNpXzFx2Xhaz0WgKCgoOHz4MCysoKAhe7+mr0V9PtEddbfXLeloURBuNtsnD&#10;sUdlJDfZpjZ1rlqorMRy0yw9fko3+M30WgBpLy+p65rmo9DH6RugqtKy81/4dpn0Ae1EJ2V2neqI&#10;L/x+nmtyZvVBqcR/QUBDOR0NfLSH1fMDlh6/rBAgpU4pKrrw7Ft3tZL+1FPdpAiUFFQVuHbt2vlF&#10;i/IbP7Ch0/CYpKyKsjIul7KNfdLUPNBJegkVm5L9zSQH884LJq72yC0ojouLW7dunYODg+K6RpyQ&#10;kJBhw4b16VP9ePrMzMwdO3asWbMmJiYmv7B4+a7zqKjYBs93JYX1x75NMdnyGfPw5nKK9Arsrxsj&#10;Sm/OlpNXrl6zspJ6rN3c3PD7kaA4DfxxpKSkFBUV4S5oWV1DCY9LJ609zuZwlhDNXYT+l2xj5ypD&#10;zcAffGvoqsshuvS+KYmOzjUz69Wr113dpD8NSTfJgB/bt2/ffv36SfGJCwqk5SvMzIofaFLiJYWJ&#10;kUmkCdlxLPDgBbXBnyI+N+JeGrQCbfXmQ/7FJaXR0dFQLtKCYhmmGVEBb2j9+vXQgGlpaefigjoe&#10;/wnKqPmhPqeSL5XeLhtxYEnLnSPYpXVLefntQbO20ctK7H18fGAu7dunNmcFQH1DI4xabMoZBTdv&#10;pX3x+6YmnS0UR4Fy9STb2GkVeYUlMzYeM+9s8emYDaGxpl4Ur7j47PPvQkppTPxd9KQB6yYZePbQ&#10;U+QJVpSW5hQU956x49ZDT92cNLPCRJ4XKCktM3TsEjwL+8NXHu5m+er3K08FRJeWlYWHh9va2sKg&#10;oGiZOtBWl8CyZctoqOfQoUN/+eUXGxub/fv3oxDKystPXol6c8iqR7pbwtQqLDYgenxNgDqGE0eD&#10;kvDDoJU0B6leunTp9u3bsHrYcW1yLTK51eh1UFhQOnmFUv8XRyxVcWOnK8nMLYQOxePu9tf2uNQc&#10;5alweoCSYSn9OOd/Y72zR7ef50yw2IBNzESC9gAXIJOnKfFv4t+jmzRBu21tbf3222/DeMFhwrlL&#10;0S++mPLEE3En1Mb4GYSp6lVWXtHvK1hgoNDYNMh9cHAw9AuqtGQGqiOrQuLGrlBhaWnJBwTh3i9e&#10;vLhixQpvb+/i4mK4nIt2nMG/e7b/EvdzN03eVRwUmbzVxY2GtEAlqcbVp69cubK5AH7SkSNHth/5&#10;f/bOAyyK4/3j/C1J0MSYnl+a0fRioomJ0dhiFGti19hLYkux914oIlYQGyqKjaIoWAFRREFFiqCA&#10;SO9I7xwHyP+79y7jsle4g6Oo93n2WWZmZ5e93Z3vvu/slECtf15QH/8HyV9PsmzWx9DQ5qqafS2F&#10;tG/fPik9D+88CNYEY1VdC3nS02+1aefo6Agjl0+pCogRqQ90B2FSH0gPSRUlyjLyCLM9ZTzN2iQC&#10;ZePYsWN79+7FT6bK2uTxf8INnDxvb6oaVa1g+Co7q1qbMghEJGbCN4GCTN5wGqeEQn737l2U8LNn&#10;zxYUVJrXE5qbnJws0ila+ByKKCoqgjpAsAIDA3HwsLj0oStt8e/aTrasYc3L1+M2GcmAxQRgH8GH&#10;FZ3zkSPcgNntx1dnnoJaBW74J2PNm/c1gpkpUW5mksLykcpEJWX+/M9+uIQLdrrAYKfEkpxc3++6&#10;L1++HE8dpejQiGdImxRCPiCAcpU9TM1u/XG/oWssNh4tzBO/EmHVw0HgI3UFHDSX2xHvDNsEBZln&#10;eTE7vwjnefnyZagAVEY4JMvatWuxFukUWyiPQnJycuzs7Hbs2BEdHV0sLTl7I+x/Qzd93K7rlOU7&#10;RIM6KQN2xNJly9gEKjTVD80F5Obm1qhRIwRw2lFRUaPXnagzH7OGeAbGfDhq60v9jPc4+8YnJMEM&#10;lO+0rJo7ESkSiYQ+VuqoBs+6NomAPzV58uQOHTrcvHnz0JIl+euMCpq+UPS8Pnyipt1WKpy4se4p&#10;KJJuOHrt1d82fDbe4qhbEHwTgBOGQXTlyhXRfPNqKpSI1NRUXIcDBw4gAAtuoskpiCMW+KGimdmh&#10;NROmTKMqcAgTVfnDnXwkG6cB9h2ZqLD+4Ej+Mucgwk8ubr6R7w7b1HKAiY1LoKpJ8UpLy7/4QvdJ&#10;robotEkVKPNkVfWUNbNaNWLE4U6DYWvlfv4Vn6PBkJSeO2yVHeSj40yrK/7R0pLS4uLia9euQbC8&#10;vLyoMaT6yDsvZWVlERER5ubmJ06cgKnldTfut6XcZLn6PfnhmGXOHD+cAySSAkR2dnZ+fj7MMT5e&#10;O2gkvlrkjHfYm4M3vvbbBgcPWZtPCFOjRm+//bb8RDI6NEKnTZpBDQu/+OKL4cOHJyQkZCSmZnb/&#10;9fvB60uaNS9J0LhVd21zKySBhjEbsPjIzZD4srJHRUVF7u7uECyYNqKOIAwVFSsi4Kn5+fnhaDgm&#10;7DVOyrsrmKcAipaSmW9/hR9vQLswk5ACooXy1BnwBLHgaqSkPGFTLjdAdNqkBVAmDx48iCuJ9aZN&#10;W5PPXPR6/ys4g6XNmkvjFX+TYiWnjssP3NJ9Z/3eGcpVYE3ecPpBPPf9qLCw8OLFi5CYgIAAyI1w&#10;+kMRa9asadKkyQ8/KOjBp4zg4GDYXMPGTJafyk0r0JVUZ2H5KaB1EhYuz2nbbtGiRcpEX4dG6LSp&#10;tvD39//pp5/IJYSBEZuSPXSlbX7T54M++668Yko7gkqLOmVGWMa0SFp2wbRNzlCrj9t1HTh42MNM&#10;rkcbvDBnZ2fqRgNrkXJWA1HzSxriytHpzL/bzn4yauM/Zie1K1jsYqpYKKd2gbkUddCWu9c6tIRO&#10;m+qUM2fOwO747rvvTExMcnNzuQYyeJr19KTNmlc5Drfqhc+qPe5GPaRx+LGs2Oeenc91EElOTj56&#10;9OiePXtSq5pqjYAVBi8PFhlFodfFxcU0iSaghppUjx4UFJSSkQPbqtEvGg96L0J4TdhafpHl1Q7h&#10;DmehTdOnT6+JiOsQodOm+gcvW1hYj+fYWL48/H9t8p574d7MBWwAEFGJYlFlC2XTLjgZR8+QViO3&#10;Qq3GrD8Rn8pNzQb1uX79OtQH4oIw5VRNdDQ3yJ+lpeW1a9fGjh1L2kT8/A836592qaWrwYiwcz46&#10;Z85zzz2nEybtotOmhoiwAosqL25Z2hTrNy987gWvu3HlFW0ahWLEFtpUZxRLSw+c93+pn3GHaQ7/&#10;GFW/wT1YvXr120PMNB36vX7JNN+ZvGCZzmKqDXTa9GTAfQKTgfu1YsWK7IyM/CLpgp0u5BIWTZxc&#10;7uhYLmvZVF8iFRqbtsmO1yac29K9XNfZDtP2KJtGHL/ohRdeaNq0qbKa9UKJdL3NVep/G5Go7f63&#10;2gB+XOjlm7gpfFyHVtFp05MNuVQdOnTo1KmTRCLJycjZu9Wu39A1Oc1fTl9jpMVOzlVSZT1RTr7k&#10;323n9A3Wd59trU6Lc4UKm5KZN2DxURxk5pazCieeqjOiDhwLd7zw+eef83Ed2kanTU8hZGGB9u3b&#10;u7i45BcUhs1agtScl16KGzul5LYvn097zDa/QNVPmpKWXTDBmJtGeOCSo/LTCBPMEmQLv6ECn9CE&#10;1n9sa9Hf2Mbljta7MSsk7MLVhHWmuMJ8XEctoNOmZwVfX19HR8c2bdqMGzeO5jjM3GoBwSrWb250&#10;2LOGE8O81E+bE/PCOBq8/DgE6491DqIuMiKREi58DhnSktJ9Z/1wVh+P2a7RpM3qQA0sdXVMtY1O&#10;m55piouLycJKTOQbtT+86UeC5fDvuuxktRoKvDOsdjujELEp2b3mHYJgTd90JqvyiJcikRIufA4Z&#10;bDymrgaD70dww+ZUg2yDfqGevjqLqQ7QaZOOSpSVlQUGBv76669ffPHF2bNnly9fXl5amrVxy9j/&#10;dr7Y1+j4KS9uCn8BsGt+X1ZvY4A8iM/4aaaVaHASEfJSlZGRQe0YQFhcevu/uCHoTI9dr7Ivd1nz&#10;F2Ex6YpM3aDTJh1VQ2N9tG/fnowsRDP8ApcbH4eFZf12u6Ks6tQ01R73oh62nbwTcrPukIfCAeSq&#10;7C3o7HX/td9M3x5iJpwBId54c8b+Q7ryUmfotElH9UlISIBUwcKysLBITk5Oycxbu9EeghXS+mtR&#10;vxxAZgszXuoYn1BuALmvfuxx6qxrZJR4hucqkXpeL/f0bNq0KR/XUfvotEmHNvH29h41alSTJk3w&#10;XFlaWsLC4mZD0dO78+LbxgssmDwJF9pRGernrAYed6LfH7Hl5f7G+8/7syb4CtDXx0pXUuoYnTbp&#10;qAvu3LkDl/C3336jT4SxxxylzZpDs8zWH4yKVvwdTShJLCy/UGYtcu7Gg7cGC+bg1NMrT0/XFZO6&#10;R6dNOuoHqsACCMC8yi2QnLE5xwkBlgULYiL4WaqZADExUpGidSBPAeHJujJSL+i0SUcDAiLVq1cv&#10;Jlj5RcU37C/ebfUlBMvqwAU2lZNCVWIBbZH89XcZ6Tm6AlJf6LTpSYXmAsK631+rP+49FQtNUiaa&#10;qoyiyEZ5EJCfMogOQmHR7g0BPVkvwvnz5/ONsMLDefNKT8/2uDv78K9dbdqw7mB+EdeHkY/rqHN0&#10;2vSkAn2hicyY1rCpyrBAhmS5+GyUjrUwkVIopzAb5WngCF1CLh4eXtL8RZpo4IpnUE17rujpFRZJ&#10;1qyp6UhSOmqCTpt0PD3Ex8f3lOHt7f3vv/+WZOc8XLrqzc4L3h5iduXCDTUnyyxo+kJeXh7Npqej&#10;HtFpk46nGa6pqMwlHDVqFATrnJOTn6f/5+O5joTSZs1jjzny+SrIb/r8w4cPad4qHfWLTpt0PHOQ&#10;eUWyhTBSktJzU37tB8G6e/euTpgaCDpt0qGD4+bNm3xIR8NAp006dOhoiOjBu+aDOmqH9u3bl4eH&#10;v9J1KR8XcMHa6dMOMwsLCz/88ENyLnTo0EHotKl2kUgku3btsn/jyxC/UD5JwByLC7mFxa93XXLZ&#10;P+rSpUvjxo1zcHDgt+nQ8Wyj06ba5ffffy8pLYP68HEB8ak5J6/yjYmM52wd+uvs1NTUESNGbNiw&#10;gRJ16HiW0WlTLVJaWjpv3jyrriMVjqX91URLPiQj++p1ve6rchJS8vLyWrVqhTW/QYeOZxKdNtUi&#10;enp6xbduv9B7PR8X0HGGVVnZIz4i6/selZSJgEGfRVM2nEZAZz01TFBenib4X9Ug0WlTbQFhwnpT&#10;lz/k5/u/7B8lnLWtqLhkqpkzHykvv33+WpueS2F0ydrf6PpzNSzef/99KtVPAWFhYVjzP6zhodOm&#10;2mL06NEZaVnv9lzBxysolpbqfTGUj8hoNXIrH5Ixx+JCfpH0ja5LIs+5I9qpU6c7d+7QJh31ztPU&#10;5kYmUDptesawtraWSCRv/G4qmhEE6HWcI7SGllldYkN/AGEF+dpJq/vOOYAAtAkKRYk66hd5bWLm&#10;LQWEiLZyueXyswCQbRfvQlEgDDOU5RdlFqYzdNr0LPLpp58GhCe/MWgjH6/A6LCncDba5Iy8w66B&#10;fESGqIJ8xuYz+r3XF/nfyUhNFT1YOuoFhdpEaxHCTcrWwgBAWJTOokAYZojyU4CgKEFRSmfotOmZ&#10;Izg4OCkp6a+PDLJzC/kkGWnZBXucK82p++k4cz4kQ1kFebseCzxatso3N9f5d/WOMrtJNSybigBA&#10;WGE6EG4iKMrWFGAoi8oy8ui06ZmDe3wPHfpkwNpf5hzUa9OLPRBtRm+jANF9lnVp2eNhhlRXkB+1&#10;8/jkx3/Le/TQ+Xf1i66+qc7QaZOWycnJcXd3H7r4MI0WFByT2ryPkbSktO/Cw8IBz7zuxt2Nenzl&#10;i6WlYw1P8hEZogpy7Lv2oMe7vyy78ftYRHUGVH2hjjaRhQLkw8I1oSwPA1GCwpRIiKIiZDupQqdN&#10;zxY///wz1t/8PIeixHvDN1ue8uEjstn6h6yw5SMyREokqiAHzOZatNu1bZc5eKx0BlS9oJE2AZYi&#10;vyaUpQNEWToFGApT2JqQZVGFTpueIZo3b75ixYq+nabLz17t6Bny7rDN9MR8OKqSElVZQb7H2Tct&#10;u4CPlJdn5BT+r/vSIPtzCKvzCNYLstLRQM+tJlTDp1N2HYTpCvOouIBaubY6bXqGwBNTsnlL57Gb&#10;+HhlYC7Bv1u+zz1TUEdeZQU5ZAvixUdkkLRZmdp06vIfAvinmzdvlm1pQOCsAB95itDX14c8NXxo&#10;bGI+ogRqR8r/sIaHTpu0xrJlyzJSU3t/M97RI9j7ntIBT5bsces+25qPVFVBDkTuHpxBNgNtdr7k&#10;tR7L79yJyM7OxqMmkTw2vuod7o38ND5auM58qGGjzvVXJ089otMmrdG9e/d8c8u/ppgiDJOh/V+7&#10;KV2ejNxCfYP1WKuuIAdjDU8WSx/PhY2tyMNHZBXkOMLmATP6/L6yPDx82rRpTk5O/LZ6JSs9feDA&#10;gUOHDi3IzuaTnhZIm2ZXQOE9e/Zg7eXlJVxjE4UpgHW/fv1Yzo8//pjtSwGCZRYiPBoLy68B/gUd&#10;hHSHovQvKBs7AZYHgYaJTpu0w7lz5wpyc1t1nF1eyksJ5AkClJqVT1F5fp13aJb5eT6iqII8LC79&#10;sn8UHykvhz0Fq4qPyGA2V4rTBf1f1yb4B8fHx3/++eelFedQ9wTfuNGmdetlL74Y/vnnvm3afNK4&#10;ceTQobH37/Obn3xIm1C2qZAjLFozdSBIBQiEsYm2UgDQJgTYAZVBh0Ie6Jp8TmwlKEq6g2yAtImg&#10;MP0vykPpDRCdNmmHDz/8MDkwdPkOcf00wkIBEhEam9a8jyFVnIsqyMvKHnWcYcVHZIjqoUQV5Jm5&#10;hStmmI7pMq1cKu3Zs6ebmxu/oU4oKyvbvX59i8aNu333nctHH2VkZISFZenpPURgpJ7e0SNHXmrc&#10;2OVkpUYSTyj15dMJ9UUd1NEddfLUIzpt0gIQoKioqFd/WcnHK+QJLlh0chbMHwgQqySS5/0RW6Zv&#10;PiOsIAeiziuHXQP1nnuRjyivII8139vy58Vp98LGjh37wgsv0KZaJSsra0T37m/q6cXa2kokkmVv&#10;vAE9wjPVrBkuwiNchqzo6NEtWiBn6KZNLzduvHruXNrxCUVX31Rn6LRJC0CJ/JcZexju4OMVCKux&#10;3xu++dQ1BcPyEtj0zrDHX/dOXg0RDkeXX1S8zOoSH5GhooIcTuU//WbN/21urY5RR4/1Dz/88Ime&#10;3toJEyaNGDFgwIA7np7hixbJLKZyb+8IX44chDe//npYWNj0P/5AtokTJ37yySdHV66kI/CHe3KQ&#10;1ya4UfCP+IgsSnVJwgAcPRZGZgpTlAIERdmaHRa7UwpFgWhHedS5vOrkqUd02lRTQkNDIQctuy3j&#10;4xVcvxv7MPNxZdMU09Pnbz4QaYoQiMuLfY3uRT0slEjnWHCTiTNEe6lTQZ4YGvVK16XZ+ZINMvht&#10;2oMe62R//4e+vrT07t375o0bvv362dvnQo9GjBhBwwNBnhw/+eT8+fMhbm4sc7KfHx2BP9yTg7w2&#10;kYKQfFAU/hfUByBMIJ3pEaIUlmXhEwnKSVAYhxUejSqzqLaIsilDncurTp56RKdNNeXDDz9cuMvV&#10;404MH6/go9Hb+ZBML+ZZXkRAIi1pZmAYkZhB6fLAPoIDyEdkTDVzLip+3JJT/Qpy8EOXWTi3uhnk&#10;N+LaNSwfNmsGYXrttfKePXvSoxW4c6fp/PnYRNmedGrbp9O0XkkZMtnRadMzzMmTJ7Ozs9+Qm6rA&#10;2et+dv7jkZuGrbTjQzJeHmAi+iQnJCuvSN9gPdVzRyVlnrvxgNKBphXkeYXFXmZ723RbhHAtGVAi&#10;IiMjj7z9Tcn9+6RN9/39uzRpwm97KlDo05E5w6JkDQkDyMDCyElhBNheBLZiTUdj+WktykzpKpDJ&#10;jk6bnmG6dOmyYva26OQsPl7BN1N28iGZs7be5iofKS8PT8jAkpSeBwHKL+L6Ayuk93wbmFrt/tzF&#10;x2XIV5AnZzy2huQryMkZlOblv9l18YVb4WRA0abaIzc3d/SHH/Z/662V779/6Jtv+NSnBYU+HcGi&#10;avp0CIisJMrJ7SCDjkCbAMI6n06HWsyfP18qlX7RRfzhaf85/wKB6PSad4gPyRBWHrWdbLnD8RYf&#10;gb8WFtaoUaPDhw/z0bh0vS7LWNc8TSvINxy9BruJj5SXb+o58b3hXNcWYROH2qOBP/fVRufT1Rk6&#10;baom0JFOnToNH7SsOCqaT5KBkt9tFjeQLlFUXGIhUB8ymviIrLZo5Br7137jXS0cc8WKFe3bt4fk&#10;UQr4YOQWW/e7mlaQQ5WgTXxERmZuYbbz+ZbdliWHRfv6+vbv35/fUDs08Oe+2ij06fiQEpCB4OOC&#10;XYSJgKLCNSHKBuRTRKhz/dXJU4/otKmajBw5skgiHdZxCh+vwOToNaFG/DSzUvWQSFBYPdTL/Y1v&#10;30+kMBSKAgxnr/t6XSvNiaC6ghyI/hFo1nHRQL1OQ/Q6DuoyY8gK25KSktatW2dmcuNq1gYN/Lmv&#10;NvLaBD8LayYW5HmR2yX0vCgDOWUUFm4lhIqDnHQcCmONrfDyEEZAmFMh6lx/dfLUIzptqg6FhYXb&#10;t2/v3X+JNE38xW3oyseV3PDsbFwejwAnMpogYcZHHlcPrTvk0bGykAmRlpTqdVmq1/xNhKusIBd5&#10;cwBiNOD/OkObsCB60jPkza6LJYVF22RQHu3SwJ/7aiOvTZAP6AUTGkQBCRDWCENQADZRHhIahAlu&#10;nwroONgFYeyOKIWxpk0sAx1EBepcf3Xy1CM6baoOX3zxhbSouHcP8XsPbpew766wRhyIbJmu/z12&#10;/QC25uRL2Bc6hazcf/nnf/arriCHKum9z41vx6AGUCRMWKgBVHl4eJuOs64dOQPTCQYUzCg+tw6V&#10;aNGnEyUCYVRZmJBPEaGO7qiTpx7RaZPGJCUlXb9+/c3BGwsllcpzaVnZjM1n+Ijsq9np648bgouM&#10;JphU1hcC+Eh5eUB4ctxDvst+r3mHFu5ypbA8whYGQFRBDkQKqLoBFP5Ri/7GCPTv39/Xt9IwUjoU&#10;Iq9NZPswC4isG5g2CLBEQGpChg+FhVsJSuF2kwVgbZHdRHsBpCCM3ekIKlBHd9TJU4/otElj9PT0&#10;oErfVraJwOh1J/iQDFHLI5FkfD2pkrEj3Ao1waFe7MuNMs4nyQHDZ5b5efkKcnlvrsoewvZX7r3S&#10;dWlEVLKRkVHLli3hrvLbdChCoTZBMrCmKNSEhAnygTXCnEenyKdDgMIMJBJ0BGzFGukUxZpSKEC7&#10;KEMd3VEnTz2i0ybNoA/wvQ0WloTeh9HBvsdDR1ZbX6EwSM8pcPd7XDktMpqgCOdvPq4wuhYUKxxK&#10;ZfrmM5AnBN4eYiasVxLxID6jSc+1wsF/5b/NVdkAig1+sKT1r8vGcX2V//vvvwYyCFTDRKRNiNYv&#10;/HnIoY7uqJOnHtFpk2bgaZBIpL27/YtwSWnZ78uObTx+HWFRI6bWf1SqYBYZTaKxLoW9W6BK0CY+&#10;Ul5u43JHdXMkiMtRtyAKi/6LZj2E4avOWfxq1yXZ+ZKYmJhvv/2WT9VRGXk5gH3EDByKAgSQggBZ&#10;TJRCiWTysPxCYBBhTUeTHYbfCwHhvwBsEx4PhaijO+rkqUd02qQBaWlpvr6+3060kMbE8kmyz214&#10;FIQ1TTBVboUk8BE5oykxLdcn9PFWWEbCecmZ0USExqZh0TcwjE1ROoDkWe+wpl0XyXtzpESsClzZ&#10;QplZ+JsOM6i2C/IEkZJt1PEYeW2CZBB8vEJiKBFh5tMBCgNhfgbtiDXtS4kEpZBCUQZKJyWSRx3d&#10;USdPPaLTJg348ssvCyUlvbv8zccr+H7qnoIiKT0TiIrME9VR4Vc2kdEEWOaJxqf+WOdAYXm4FgY/&#10;L74TkcLHBQ2gmAYpWyi/MOzV4v02PRYjAOcOLh4l6iBUuFFageSp5qijO+rkqUd02qQuxcXFeG76&#10;tR0r+jyXWyBx8AimcE6+BN4cc7KAyGgKi0vHwkfKy5FTOA+dyGgKikxhH+/AqLUOkCqaklOedu3a&#10;rba+0unvfQhTAyimPpoumbmFJbd9qQteYWFhbZfGJ4sqrwZ5W8znqjbCI8gfTZhCL0UR6uiOOnnq&#10;EZ02qcuYMWOKcvN7d5/FxyuQ/x6Xll3w4ait/g+SKErphCj644y9fEil0QRKSssW7eZcrc/GW1id&#10;8aNERtu2bSlALaTaTuZsMZHiqL+wCvI67oL3RKC+UsP/qp4RRF4bC2MNJaJEOIM4LKI6bdLBQ73n&#10;BvSYJSl8XDcEIEPCziL349LY2EzxqTnvDt98VTCuk09oQmJaLh8pL9/heEvY70RkNN2+n5iU/jjz&#10;b0uP8aHycjffSDx8fEQmTEybiP6Lj/y77ZxIcdRfhBXk2a7uLbsti3uYUwdd8J4IqtQmEhFSkOpp&#10;E1UqAVYthRRKpDUdnzIrQx3dUSdPPaLTJrUYOXJkSWHRoJ5io4mZGITILBKVefmFZRMZTZAe4ZEl&#10;0hIz28fvydDYtAfxGS/1M6IKpj59+lC6EGRoZmCYnS8RNYBi/xTQOagYQhNw/QFzc+umC94TAY1L&#10;1fDB2xTwESVQBv6HNTx02lQ11Huu4y/zywXDAwBYRuS4EQgLm2iHJ2RQ4VexUE4EhEYThEk0nu/P&#10;/+znQzKYAvb6c/0XI9ap6G7yfK/1wg59wn/NFn6bohbkVHtFXLgVXttd8J4IdNpUZ+i0qWq++OKL&#10;oryCCX3n8PEKRFaSahvq60mWHneiPxlrnpPPzb47fNXjkTDla5qEDaAgVcLeLYERlSrIM3ILkaG4&#10;uFLrASHnbjx4c/BGBFgFOaWXlT0SadOn48yFruKdiGQsfETWsNN5q02bjrNOO1x+lrvgCX06qvch&#10;+KSKWmrhGpBzJ0okRHmqdAOFuys8ICETH3HRZvkpoDBPw0GnTVVAvef0Ddbz8QrgWAmH/Ra27aYy&#10;zxb5FNECYaIA7e7uF5WRw3ccgVi0nayqw/AlP67u6dChSi0/RUhLSl/qZ/zFBAs+LkP1HFNAaDQB&#10;/v9KJPZ9xj3LXfBIm6AgrPYHa0QpBVCxB5ROYaRjTVFZ3krpCgPyfCzrXofDsiMjgDU7OAVozXSH&#10;ciJR/p+yPA0TnTZVAZ7F1PiUzv9UKqiQA5FGCNt2M9FhiiNKES0ibYJtRQGQnV/k7PV4UtxbIQnC&#10;PigAZwIosGzZskePHlG6CENDQ+EYLFUOoSkSJlHDzux8yatdlkREJY8fP75uZsFrOJA2oXhDg2hN&#10;YsFSSC+wpk0kVSwnRRGA0FA6EAUojzzYC1tJnkiJmO5gjb0Aqz5nukN5aF/axAIsT8PkWdEm3BuC&#10;j6sHlfxWHeeUV/ZfkCj8iHbhVriwbbeoTZPxEU+mOwiMN3KkKNYbj1//fLyFsDYabpdwEoSPxzyW&#10;PDoZPiLD6fp9YQrCHh4e+fkKZjl3d3e/ceMGtTBITM9VPYSmvDcn6qaH3Qsl0vkfGSwes/JZ+35H&#10;2iS7FbUO/cfqoY7uqJOnHnlWtAlvD3pTaQSej2hPn00DZ/LxCkTd5b6YUGnWTFFRH7bSDjLE9GjJ&#10;HjeKYqGapoW7XCdvOF1Wxpk8wkPBSfQMfNwE4eqdGNHQTq3/4P/R/v376VFOTExUqE2gqIirxi4r&#10;K3uxr9HMLWf5VLkhNIFib64CGFwwuyicOGfxaz2Ww+x6dr7f6bSpznhWtAnmLowmrPm4GoTL4OZ3&#10;qtyt7KJPuHB+cLvL94T+jsho+nfbOQgQCROgAFuzz3MQJsjTyDX2uQVcTTmhwm0EoseXwlu3VtpF&#10;Hnt7+9jY2IjEDH0DQ4m0RDSEJpD35vQaP8dHZIgqqv5aYNW2yxyjw57PyPc70qaGjzq6o06eeuSZ&#10;0KZqCBPAU+gTmvjP1nN8vIIvJ1aykr6bupsPyRAKCnQH2sRH5JopyX+eG7bS9vdlx0hlYlOyAwX9&#10;41x8IoSCiDwfj+GFgIwmBweHDBmUqIK0tDTsgkCb0dtEBqC8NycaQrPjDCuy7wjoGtQNgfOvftK2&#10;w4zciIin/vtdldqEx0zTJ61K5A9Y5b9QR3fUyVOPPEN14RpVNpHR9ErXpXy8giOugcIecHvP+Ao7&#10;uImMJtGUmaJBeJnRRLAjF0tLkVNoE4HPxlX6ymZ5ymebxeORedU0mhiPHj3asWNHbm7uRZ+INwdx&#10;LQwI1d7cZf8oYWdAeILwB/lIeXn6FovXOy+8E578dH+/q1Kb8JhR9XO1mS2rDsdB2KEQoMSPdeNe&#10;PmXgRmr6xOARDL1w9YLVST5egWjeFOF0T0BYmCExwqkKIGH7zj7uBydvNP0w/XHfutDYtLD4dCgO&#10;ic7p66HUKorx+Xj+Wx4soH379p05c0beaIL9ArW6fPkyH5cjJCTk4sWLJaVlLfoZ+4UliX6a6Nsc&#10;fs5Yw0pXQ6RcVEE+u9ufw5ceYWf+9KGONgFWuVmNWk6AJ1aoTaRE9BhDpGiTLKNS1NEddfLUI89Q&#10;fRMfUoNLly5du3atZYXRxIrZFntv4TiTcNCEn9hERpPIShJNQCAymqzO+gntL1bsIUmfjK3UJBIs&#10;3OW6fUfVRpOTkxPso6SkJBsbGz5JDtIvqVRqdNjzlzkH+VRF3+ZESrTM6pLQfqxUQe5+7ZWfF+Wn&#10;Zty+fXvo0KGU+NRQpTY1ENTRHXXy1CNPvzZVw2hq3bq130pTn+PimqYBi4/yIRmiqLD0FhRJDwoa&#10;c+cWSFjRBfJGU5d/H/dK8QlNEDZQOHYpCCX/w1FbmUKxANU0ubm5MaMJzhT5U2VlZS4uLp4PfUd7&#10;LYBCmZub5+VVahglxNXV9d69e9TCICWTyyZSIiiX0HBLzsjTe6vSZOKiCvLJa+3adZ6FvYqLi1GY&#10;lX06fBKpUpvI+UKAPXJk5lCTInVgVhKgvYRhAlE+pAR1dEedPPXIU65N7EFRH0dHx/T09Nc7L+yz&#10;wCYyMZMJweI9bnB/KAyW73MX9tcXGU2iqQpEtUUio2n7iZtCc0xUP91hGv+IQ6EgGXCdzC134azo&#10;xGhNRlNYWBiip0+fRtjWlpsmT9+2XXxBMtb5JYV3796FWiFRIbm5uRYWFlCxQcuO/zrvkNCbS8su&#10;2ONcqf5I70duSGKGqIKcVaif7z/uvaFm5aWl8+bNe2rGIFdHm7CGHuHBwxogqulDSLC92GPMfDqh&#10;TilEHd1RJ0898pRrE1lMVTrnDJgbyOx92RcLol53476YsEPfwNDQ5urY9ZWmURlTOSo0NERTFWTk&#10;FF7yi+QjckYT1EQ41ribbyTrsAJEvh727VDxWZC1aWJGE7SpY8eOCJSWlnqCh75YuKzl5W3PDdp6&#10;/xDz4ChRngMHDqSmpkYlZeIns/8rGt28+yxrobCKKsiBsEK9OCDwtc6LgjfvjoqKonN70tH5dHWG&#10;xtrUkH+MPBAa9YUJUGmX7z1XLC096hb0xqCNLw8w2XHqlsjwERlNIsNHFBXui38nnKMc0c/HV7Kw&#10;hL4e+Gujk6imCaokX9NE3etgLlGU8Er1b+nAqcOlS5cCAwMpUZ64uDiyuT4es33/ef++Cw8LrUWI&#10;9d2oxw+AfAW5fPOogpy8ud2mzP53GxTzk08+SUtL47dpiN6nA7FQQGEUa2GUFkoELIUtLJEyqEn1&#10;fDokVmnpiMBB8OjSXsIwwUwqZchk5xnTppSUlFmzZg0dOvTevXt8kkoUji5UN7CHQ31Q2r1vhHj/&#10;NZ+PKyInX7Jy/+XmfQwhOq63IyA0QqNJNFVBUnqucF4DZBbVNA1c8rjSCv9d6Extc7gh9PUgBJ3/&#10;5j+lkdF05syZ//777/z585RIwDi6ffu20GgS8tqJTldSbuXn52/fvh1GIp9aGaRv27atsLAQv07Y&#10;uQ8+7JAVj2dUB6JqKfnmUaxCPfFOSLNea7Nv3IbniDOnRI0QCorqqIpF2e7qUz2fjqVrhFCAsDsg&#10;hcIxseY3KEEd3VEnTz1SfZ8OzzeeM0jPhQsXlLkJxcXFq1ev5iN1C+4f3Vr2cFRJcDA37PfLPy+B&#10;U0QpVRKfmjNyjb1e99U/zbQig0JUXEVRkcEFjRNWWrGqJYAC3Ht+pe9rI1bbK/w8BzESDn25dy/X&#10;FkFkNAnZHW77+ZkBCBw5ciQh4bFuirh16xYuINfCoL+x3kvvIkU0CIyoghzotf+TD8kQ/fa8oOB2&#10;3093XboRvueXX36p6YMnUhOKqggrTFG2O9ZqovPp6gwt1DehbHh4eAwcOPCff/6Jjo7mU7nhNCSD&#10;Bg0SyRaeeD7U8Pj00099Lly/7s1PTKApAeHJP0zf8+6wzWPXn0xK5752RSVlBken0lYgbzRBbvhQ&#10;efnO0z6sXxt0BwgbKCD621RubktARhP8MlbTBEieYOzcvXtXmdHEKCwt0rdtH52fACvY2rrSeHLA&#10;19f3+eefRwB3ENoHXwyO59eTLIUN0+UryOHN4az4iKIZhknaXHYc/bT7Qmls3E4ZtKkmKNMaZek1&#10;RDe2XJ2h5brwnJwcPHAdOnSAPWVsbCxvT9WZi8fVM2lS07RixQoUxdd6ruw400rfYP2otQ4JgrG9&#10;NQK2htP1+++P2NK059r1h66yLnIio2n+ThdhVY5o9s1By47zIdwkPb1+i45EJnA1NSRGpALyNU0b&#10;N25s164dtlIG1Uy5uWKY52zWRpxPLS9v37698NKdOHECr5zcwmLWwgCIKshVeHOEcJ5OaW7e/zrN&#10;vzBgPJ49GFCUWG1EGqRsYTlriE6b6gwta1OVDBkyhA/VMlVWFgrBTXr33Xd9dx3xuc5VEnMl+/8a&#10;XfSJwN/mfYxW7HMXOS/qk19UvMnWq+UAk++n7hmw+Cgrn2VljyaanKIwWHvQQ+jcLbO6JJSt7Pyi&#10;oVMXU/XQvXv3cFb3798XGk1EUVFReHg4LCaRMA2sGPaAFpaIdVJhKry/3JL8kJAQUb2VkPT0dCsr&#10;rqoLEjPVzElUQQ5Ud3YRDUOOfXGEORYXOv/8r0Rawl1tNZRUGUx35Bf5dNkeNULk0wkfM4RZlMIE&#10;ReUTCQoL1/K1EPL5hcinAJn48EVblIFFhXkaIHWtTRMmTIAPyEdqDbz2cQPUt5tggMAV0uu+io9X&#10;MM/yItYoObudbr/624Y3BpkevBggrJ9WDRSED8mA0fGXmZNe99U44Kg19lJB8R655rFzB0avq9RA&#10;4Zc5B6n0wpuDQlFY3mjavp0bqEC+pkkoTCRJlEgB8N2FYabB+6iFgbLhfWFewSKGXRydnPW/oZuE&#10;LRvkv80JvTmYiqJhyJnNBcV/o/NCh53cj+3UqdOdO4+HNm+wkDbJKqa5mmlWzhGm+mmqqKYwEilK&#10;2SidcrKHU3gElo1SGJT5Y9m4l8iDDKRftKat9I8QoDXTHfa/EACUjXZkeRomda1NKACQp0mTJsXH&#10;x/NJtQDuH7vT6vD555/77DnmY13pc3hiWq5wyia4YFhDF0DzvkafjjW/4v+4ck0hTZo0+frrr/lI&#10;ZUJiUn+ZYw2d6rfo8OQNp4W+3myLC4iGeAWt7jdv7+ytDzPz8R/JaGLCJG805efnx8XFKaxpEgoT&#10;kyQWIHzSg1rY/1DyqPTKlSv+/v58qhxQ23PnuObyn44zp2nyqvTmRPP37XH2FY5ClZNbsGLEwkE/&#10;T4fPCG2CQvEbGirMbsLTRX3lUNTxsDEQpcePQRkoJ60pA3anR5QykF4gTBkQZpCgsENRANAutMYu&#10;AMdEOqKkOxRFOtbYCzlZZqRQHkQbJnWtTQwUrQULFgwdOjQ0NJRP0h64Dbj6fEQNkhISXv15ER+p&#10;gMSIIfRTaFNsSvagZcf1DdZ3m3UgNFZBsx0IE6SkUaNGfFwRcHBcb0e+0GXuC73W/r3ZKTO38K+N&#10;XBNqqBIt3f47MFYGKRRpk7zRRClkNAmVSM1FdozyN050dk32KigoUNHCgMwrqVTq5hvZYchs1d7c&#10;YddA4SDCMJSMDj/u/wyoghy2GGTaRCZqDdyA0n2nqzPqTZsYeXl5pqamUJMbN24oKw/qEB4ejjX3&#10;TpFBieqA0n7YJdDF4/FE4YSomAmlSrSp/V+7/cKS2v+1Czo1yeQUqzDWiODg4LDwSDiPbw3e2FLW&#10;whN+E1doZUCbVBhNcLVSUlKY0STSHXUWOg6wjnT8yMkAgePHj8MQo0R5Ll26FBQU1LZt28/Gbb8Z&#10;wpvAIm8uX24YctF1E1aQg+GjDf/s/W96es6iRYvwSPCpDQz1tUn4dqSwsjVDGFUWJuRTRKijO+rk&#10;qUfqX5sYEonE2tq6T58+8BpUTGqkDFbLTpa2mkDFUOYb/bKGjwsQipFC/46QSEtcfCL4SHn5X2ZO&#10;Ttfvvzts04t9jWAjwFXhN1QFyjkfkpGeXTDH4gLEaKu5ZWJiIiWSNqk2mmoO/ou+bfuIvLjU1NT9&#10;slHoFGJvb29ubv7o0aONx69DneW9OZESjTU8KWwVoXCeTq/bD2BA3Zq32s/Pr3fv3vyGhkSV2gRf&#10;CSDA5IPelFgLU+BbIZtIYtg7laVTAOl4qrEL1nQclkEZ6uiOOnnqEXW1SUUnLK0DrwE21JgxYwYP&#10;Huzi4lJUVGmab4WsWLGiVNZgEvePbps6jRXS09MdHR19lhj5eIhrWFSIkWgThInVjot06lpQ7FaH&#10;Gy36G7812MzW/a7QRpBHpE0i8KMgGQ4ODvHx8SKjKTk5mVK+OvvbvogTklKNZV0hM33WDvSYCemx&#10;tLTMzn48Ix7BzvbgwYMw2SDBTXqupVZdhGgY8rC4dOHk7PIV5ELf0Ohv05Wdx0qKpZ988gl+HZ/a&#10;MFDHbpJJB/cQQn0gJQRV9FAKtlIikO3BQ4KFRKxZgNIpTGuK0i7KUEd31MlTj6irTZ6enlCKyZMn&#10;w/WoieelKVCcu3fvTp8+HTfDzs5O4UAfubm5zs6PB2AE8HFUdBljcGZIenrL7sv5uACIERkphNAE&#10;EOoUgMnAhyrrFBBuuuQX+e+2c/oGhl9O3OF9T/wdAEVdtTYRUAr5/mgovWFhYSTNWcU5iwM2N7P7&#10;ro2TgXvKTcpQbVKLMmCL5UjzcPwzZyq1GhWecEJCwrFjxxAYtspu8gZuFATRMORlZY86zqg0cJ2o&#10;glxUoQ66zzoAAwrijiMvXLiQT20AqOnTkTYJ1wQpFECi/FYhwnT5PMr2YqijO+rkqUc09ukKCgrw&#10;9oZVsmTJEhU9HmoDaGJUVNTixYvx33GP2cQeHTp0oABj9OjRfEg54eHhsJDvNn/Txe3xcJQMiJFQ&#10;m4R6JF/ZxIcqh4H8JhwTRCRm6H09Wt9gvcECG5qAU1aDVMka0gioM34ODBw4xXAAIWFIjM1PGuL5&#10;H8Slq+u40JzHAyFoyk8uf6wNsoT2wXMkX1soTARuDXXBi07Ogv5+O6VSg29N5+mkYcgLJdLpnwyY&#10;MXQJHjnhvahf1NQmoV1DOkI2EQK0RgZKUagyzESirRQGOp9OXbKysrZv3w5psLCwQJhPrSuSkpI2&#10;bNiA/x4bG8snyUA5UaczBPeQ5eW17LGCj1dGhRMnNKlETpxQjFRsAtRyCsCGat57deNuy2ZuOSua&#10;4ql6wPv28/ODUpw4cYLJt19GcPvzQ6FTk24sSymqNKSJOgRkhrxk30FaJoX5jGurrIWar6/vtWtc&#10;ldNn4y1YjxZN5+kUDUO+788Vb3dbAp+xgciTmtpE9hEJCgWYvgBsRZRSsJbt8RgIEOVBmDSI8tOa&#10;7S7LqxR1dEedPPWI1urC4+Li5s+fj0sG418iqU4rana56a5UGycnJ4WFpyCMDwBYGcBn/lrXm4LU&#10;CuTFiA9VbGLlREVlk4pNouOTTklLSm3d7/5vqFnLASZb7L3zi7RQwQdD5vLly7B33NzcYH0gBfri&#10;FO/+rmP3F+2+N763J7dEgxEp3z7ZdcdVa9wmCJ8yv551wbviH/3ab6awfeZoMk8nEGXA7ikZefDv&#10;9p/zbwgV5Lo+K3WG1rSJgefS39//jz/+mDBhAlwwPrUqyFjlIxWwt4dGwJJSKE9JVuVe/yu/old+&#10;p1f5e6+3Kk4uV/h5DohqlGpe2STapNoowxpmgtFhzxb9jd8bvtnp+n3Vlehqkp2dferUKQiHj48P&#10;uWb5JYVbQg+2sP8BouMQexGCW6VtYua5p9XpXxGwt7ePqTxtnxD8o8hIzots+utaYeValfN0qhiG&#10;/L/pZpN7/Yunq34ryHXaVGdUrU19+vSxtrbGG5iPawLKg6GhYd++fa9evUqVtSqAErE1wdSKLFt5&#10;8VIGhOncuXM48/3798sbcfcDwr3WhYf/Htmin/HcHRdSs8S2g+jVLZSSmlQ2MVSInfymlMy8SSan&#10;9A3Wt/9r1+37fGMC/ECoDIQbAqHpp4lHjx6lpKTY2Njs2LHj/v37dF/SJFnTb61udPCLt3Z1vJmu&#10;6jOCpLS4md13YTnRrJOdQjIyMmi0ls123t9O4YZ2EVWQA5EwJWfkHXat9K9FFVUpbh4woCDl9VhB&#10;rqZPV+/IxKeKoq1OnnpELbsJT39gYOCwYcNmzJihoj2eCvCidnR0hFjgeVVf5kiSoFYkWKRNWHM1&#10;gVXVBRI4c5gJAwYMWL9+fU4OX+vBPV4QrDfeQDgpPW/ICtvGPdc2MzCEqSLJ4sp5lXYNIfLUhAKk&#10;YhNQIXaiTcK2kThIaGxat1kHoFOLjS0T07ifA5G6d++eubn50aNHU1NTqRZcfXB9YODs2rULIh4f&#10;H49o+/btH+TG/Oo+Wd+2Xf8r06PyFHctmuNn0tudG60J+6qoasRWvJ9gBuKcRWOoy3tzoo93yubp&#10;7NLlv/FGjnBR33///bpvoknaRM8koDBeEljjmRSusYnCFMAazgHWFCUoTIkKEebBky88MksRvrMp&#10;BQGmOyw/bQLMF2F5GiYa+3R4EFHOYQq5ublVaQopBDI3ePDgOXPmqP+v6erTRcdaeI8poA4RERGj&#10;Ro2aP3++ra1t6e+/J169amlpeeDAgYSEBCrSwTGpKP9w9PQ6zjknG/C7rPhxpTUQ6ZTQUxOJkYpN&#10;OILQdVKtg0yb5MXuin/0x2O2Q1LnW7pk5XFNwGAh3rhxA/aUs7MzE2J5YMnPmzfv7NmzfLwCqVQa&#10;HBy8ZMkSOzs79tHwWqrfZ2f669u2n+1rnFFcqZUTTC3oV1ZxTnh4OE2goJAHDx5Q+wO9L4dPNH48&#10;9ILIaFI9DLmogtzX9tw7P8154403fH19+/fvz6fWCaRNePBIjxAWrZk6EMJHFOnCTQBPMnuYVUB7&#10;sf/IQJQdgUkPbZLJTqXyRVtxPiryNCiqX9+ENzY1Jrh+/TqfpCH411Ao6JQ6bZGE4CbRJWZXWX3w&#10;bMGjKW/e/Pz58yjGcDZzc3MDAgK2bduGMgk/hbJd8ov8cNTWRt3WvN1xq8vtiALZgAJCnQJCa0go&#10;RkDFJigO0yZ5MeJDmuggivGhi3de/930lYEmu51u0wgBeXl5Fy9epB8ob6jiBBT28mMtA4qKirAj&#10;dsdBqE0ZXLnD0c5vnOjc0qGj5YNjhaV8g9hubuOX3uEqv5FZ2TcQ8kBhO8emZNMsCaJ5Oqschlxk&#10;Xc6RzdP5btdF/rbncPDWrVuzL5K1TX35dMzYUROZ7FRRtNXJU49ooS6cPs3AbxINCaI+KDzw9SBz&#10;8PvU7K1CryOyp9SHPs+V6+vzcRl4rE+cOAFtun37NnTK09MTPwfKRWVSWlC2x9n3pb5Gjbut1Xv3&#10;R+HncKEACcNAxaYqK5uYrVTlQnsJh3nzuBMtG8vcCIe66BNBoyzBCLK3t8cPhASrbt8varVEwASD&#10;IYZrAqOM1CdHmrcqyKK53XcfnO55IdEzODv8RbvvpWVS3JSbN5U2+Lx8+TJ14v1igoXpscfvM2lV&#10;w5CrqCCfYnq6Z5d/EMCvA5RYq+jr60OeGj5weAEfUQIyPOXaxMBDDI9p3Lhx1RYpvH7xuobDaGho&#10;KN9PoubgfpTHxIi0iQHPLjk52cbGxsLCAt4Nfs65c+dQJmEYUr+Z7HzJ4j1uz/26rknPtZM3nI5O&#10;flzPIhQgef+LD8kQ6pGoENImkQCpWGivcQITQ/i/EuA8fj5E32B9x5lWQZEpSMEPhAMLN3bnzp3w&#10;cOVdcoXaxMDueFqOHDlibm6O6wODBYkJhQ//uD4fzt1L9h1gjuFC4Yopc/bz8/OpCx409NXfNlCi&#10;6mHIq6wgx0Vr0WVJWkwi3jEwoOisag/uEXpawN3UYvHXOtrUJkZqaurq1athB8EeUac3nEKioqIm&#10;TJgAqeLjNYY3mn78sbzCcVNBWVlZTEwMrLndu7m51WB62Nrabt++HW9+Mj1SMvMHLTvW+Je1zfoY&#10;Gh6+6n3v8ScCFf6XOk6cSIBULMickJaDRXYADpEOmhy9Br0A0Ca9dpOhU2ysYchHWFiYpaXlwYMH&#10;k5KSqMZNfXB9oqOj4WhYWVnFxsYiisSgLL6x2MmTJ1U0H4H6UyOAlgNMFux0UT0MueoKclahPr73&#10;rBUzNyLQv39/mtm4llBTm2ZXVFpTNRCFsWYBVi/B5a7wAxAlV+BjWZMa2sp2wZqBTYDthbUogyiq&#10;kGdRmxh4ZAMDA0fLQICeYI24cOFCTTpzCOGeKsiKStNAISjGsAR37NiBYgy7A+Vq//79QtMjODr1&#10;u6lcJfprv23Yefr2yu0etCMQ6hRQKEaESHfUX/j95XTQ/0ESG6ocUGUZvDz4ejBV4KWysYbhR6M8&#10;L1myxMXFpRoVNzBVgoKCINzHjx9n3f1wnDVrFDcfA4mJibC/ENjqcKPt5MeN+GsyT+cl38hXfl5M&#10;Q/EBPrUqRBcTC79BCeprEwWYxAhhwiGqlEA6ZcaaoHQhVPPNbxb8FxZAonytuUKeaW0SAgMKZhSM&#10;KZhUMKz41Kp48OCBVrSJN5pqDIwmf3//bbKKc/wKMj2EvdiuBES/P2Jz41/WtP5jm8vtCPUrm0Ql&#10;RP2F319OB4X1zSIdJDewUCKtGGt448GLAeTQFRQUsKbkcMFk2TUAdxkuMHaHOwxtUnEEvKggZ/h3&#10;+UVSGHSw5tSZp1MoOqIvfRuOXsvKK/qmw4wL05YiG0REndYqoouJhd+gBJ1PV2fUnTYJUd/p+/33&#10;3/mQgAMHDsAQw+7UBFxZ7YaQ2nikWDk8e/YsBJQ0y8HBgcRUWlK6/5z/S/2M4ff1mG0dm8JVnwn1&#10;SGFlEyHaJBQ4YRjF1dGTrxUGIh0UapNIB4XmCW0KCYv4qUv3ZgaGLfobs7GG5ZuSa4Rw7hZl4KJ5&#10;eHBm5h/rHCYYO1IiUFhBLhQmUfMo4ehRF6Yvbd1xFkzC//77D48HJQoRiZGKhd9BwJNSF64Oz1Bd&#10;eDVQ7fRBdCBDfKQCFBILi8cTc8OhOHnyJHTqypUrynxG3mhq3RpH5JO0TV5eHhwiFGMYHXBnRB/g&#10;YRr8u/1c01/X6XVd8feWs+k5XNc2oV6I7BraRGWDFRLhmoAwCUdrE2oTvDn4dHykstiJFE2kgyZH&#10;r8mPNQyTkJqS48qHhoaq8zJQH9xQXCscMz41B/+UOhKqriAHqufpxMV8u9P8U9dCY2Jivv32Wz61&#10;Arqk6iz8DjrqA6XaNH78ePhTfKROkHf6EKZNQgYOVDyTj0Qi2b17d9++fQMCAvikCvCKKD9ypHzS&#10;JD5ey2RlZTk6OqK83bp1CzYUrCqEvby8yEKMe5jTe74NnL5XBm5Yd8gjLYSzRxS28KSyISwqcNko&#10;kRCaP6LKJhp7myHUQZGiCTeJqqggdrfvJ7b7s9JYw3gBREVF4VLv27cvLi5O2ftAU2DgkNP95cQd&#10;440cqzdPZ4gXN7Ay1qWPSvW6r14xc+P43rOQAnkS9v4TXlLVC7+DjvpAld2Ed/727dshEDBMlDWr&#10;qyU2btyI/yv/T1HU7969y0eUB7oXMwAA//RJREFUUFBQsH79+sGDB0dEcGWVjKaHVe1VG9BH96NH&#10;j5qbm+O0IbjHjx/HJYWFSB/77semdZi2BzoFT2qX0+2CDE4y1G/hKWw9INoktCOgdMKSLFQ0poOE&#10;0A0UiR2OcLpirGHjI/xYwwprwasNNB2SFx8ff/7KTQg3O2dRBbm8N6f3/s8I0LQ0tP7fP4uC4rjB&#10;xdLiklt0XRyfnQ7tg4sn20MBPmer/qqlo45Ry6eDve3t7Q2DZeHChdVuu6QVoE2Aj1QFnvXZs2e/&#10;/PLL0dHRxS1auLq64vxpzhLteiXqAPsCVgZsjV27dsEgTUxMpHBkZCSdjLtf1HvDuUr0rydZXgng&#10;anzKZDU8Qm0ShqtsPcCHZJaRUJuEiiY0moBQm0RiRwKB4wDhWMN2l+/RMAnCWnCu5X11YRoHecI/&#10;UmeeTuGvAztvn/llaaWr0bPLPxP27SssLHz//ffDwviGDmWlZUP1eyCQFB6v06YGiMb1TdCmefPm&#10;DRo0yM/PT1v2vEYodPSUQUYTihSKjbGx8ebNm/Fo4rTPnDkDnZoyZQoN5VHHQIwgT9SbLzY2Fi4S&#10;NVCgdkYo6gcvBLQcYNK429qv2u9zun6feswAoQAJJQYIN4lcM6ENJVI04SZRFZVI7IT/jjaRTsHh&#10;+mbKTtFYw3hIDA0N8evgSdXkNWB+8manvyv1bpH/Niec2QXo6TeCNyfvmvnbnnu366I33njj4sWL&#10;ixct2jHdFMuUVkMgTKRQOhoa1a8Lx3vSxsYGSoE11aQ0QLiaJmjToEF8XOaoOjo6ouRYWVnhJQ9d&#10;QBGCeYVHtl5+BZw7uHjkFkGbgoODtwmGrMzJKl64y/X5Xuue67q+17xDCYIeMyoqm0S91YTGkUjR&#10;hJtEVVRCbVJhozFFg05FJGYYLLBBAIoPIwWXGj9k3bp1eCucP39enc928uQXSfW6Ltd7vgXCKr7N&#10;EfjXz0+bdjD0TI5UwbjyAPIUaG1vPtWkb5++Eonk90Y/6yymBkv1tYkBMwQ2FCwp2FP16/GJIKOp&#10;5Pnn3d3dadRHESg2sKQQ2LBhw507d2DCoBTBngoICKjtrg8KQWmB7wzFdHJywn3x8PBA2MXFhVoJ&#10;JUTmj1pj36Tn2uZ9jJbvc7/i/bhyV+R/qWjZpKKySWhDicROqGiiTSJFA+0mbIbu79mzZ/369biw&#10;vr6+0F/ILuzEtWvXbtmypRpf+sauP/H1WLMvJuwg/xEaxK07zpFtfMwCVyu9JYMO+Nt/Z/O73tEv&#10;Pj7Vx/Ohb+mjx/9r5pdj9k5c0q8fN0/q6NGjb926Rek6GiBa0CYh0KalS5f269fv0qVLVN1bj3BG&#10;UwVZFWMM3b59m5rqoJxQCkGJGzduvHfvHq4J5AkiBamCYGnan0MrQI9wDaFNWON8qLctlIu+DwRG&#10;psCTavzLmjd+N93t7DvF9PEQJSLXTGgZiVoPiCqbhCqjsLKJEG0SKhpw877jdz8eMkRRmE43btyA&#10;xwpJwmuAPlYGBQWZmJjgxXDt2jXO41aPtLS0Y7YO3Q0GfvVdp84DJ8zceIK8OegUSZWktPiVwYYU&#10;BtDHnKI8S69Dnx/pA52acG1JSiFfk5WenNyy69LojDRoExSKEnU0NLSsTQwIEwoVRApSVUv/QjVk&#10;NJU2b3758mVh+2AITXJy8oULF5TNd5CSkoITPnjwIPw+qjgHcPrg+lWjP4dWyM7OhiVF2oSTP3bs&#10;GH34I+PO6fr9D0ZsgU59MHKL9YWAUxcrjYAu1A5R6wHhJvnWA3xIpmiswANRPZTIbvp8xPqYmJiQ&#10;kMcKCGD6YY30mzdvwpLCCwA6hcfDyMgIV5tkF6a3+i8zmOo//fTTd1N36xusn7H5TIaswcHzg5Y6&#10;R18RniqgKK5erjR/0Vmj14/89N6pHkfuO0nLSoZ/OcLkgy7ShAS8w0R7KUNUjYWF36CjFqgtbRKC&#10;f1H3xhRnNOXklEybhncjSvKaNWvwMg8MDKTyDG2iQEREBEQKuoOA/LkxkQLYhReqsWNXrFgRVjEl&#10;XF0CYYX5QA0R4ITGx8fDOqDeyCiuMGegTS/2NYLf1+7PXfSxT2gciT7GCzeJqqiEAgRFU6ZNIkUD&#10;zfsYwt40MzMTfi2B9GCN85Rl4cBrY9OmTbgjet1X95i13/V2RLG0BD8HtwnwmVRy5coVCsDLO+wa&#10;+NpvGwwOLX/Z/kecKoCBhrsDhGdOwGqLyogd6jzz+SPfbDX9972f5hZKuUlc5HPKIxImLPwGHbVA&#10;XWgTo86MKTKauG69leUjNzfXzc0NDoXIobt+/TqedbgYcOJMTU2Dg4P5DQIgSdAv0ilE4QNir7lz&#10;50L4avLJvNqg2NOAJyjhcKVxbnCdDh06BMMKEpaTL1m4y1W/93q9Lkv7LTpCNdnCaiNRZZOKlk2q&#10;K91FRbr7bGsbGxsKs68luHRt27adM6dS9VB6ejoyQJsQJmlAeOTKo/6hscKRBhSCo1HvPxE3Ev2P&#10;Hj0KI5eO5+npSe8P3HGshSeA2+fv748Te9n+hzZdFjhdvYloz549+c2VEemRsoXPrUNL1Kk2CREa&#10;U9XoU6oazmiqaMYiT05OjmgED5FUwTbZs2fPunXr4D2xYaTwHFNAnry8PAcHBxQJrBHmU+sQlEBo&#10;065du/bt24efBndv27ZtJ0+eJCc0KT2v78LDMKZe6mc8bZNzSAT3pV/YwlNURSWqURIqmmiTSJuC&#10;IlOwwKbj4zJ+kPHtt9/26tVrwoQJOE9Kh4hAHD8bspKiBI4WGJECow86NWyVXUyK4pHIFQqTCPx2&#10;mUA9Bp4d0pcvfzyN86iJo9d4c2d73NT6p/Z/liUnf/755zDfaCtDpEHKFj63Di1Rb9rEgDEFx8TO&#10;zo6P1xg8hZzRpHIQH3hk0BpAOmVkZAR5Onz4sHyNUmho6MaNG6FTkyZNUschhQ0FSwr2FKwqql+v&#10;Y+CrQptwDij8cXFxcGnhUrm6utIL4FpQ7OfjLRr/svbdYZuMj3im3OM8shq2HmDAaILJBlcOYdbE&#10;kSqbIElkwuCCU6N/rHtNNzPdX6kvrtBGw6me9Q5rNXLrS/2MVu13E04sqlEbN8La2poUili2bBkS&#10;IUxshr7c3LxXuy4JTkqAhE2bNo0S5ZnSaggf0lHL1L82EVu2bNFWtxg8eeXTp5cPGMDHVYKiEhIS&#10;wtqa450JFwlSdfbsWVGzAwgNOX1wEFDgq2xkgKKI8rlixYopU6ao35Zdu+CSkjY5OjrCAUSpW7Vq&#10;FbSDLvUlWUt02FNvDd64/7x/fjr/i4QCJGoPJdwk33pA32B9amoqHRyFn+RJvrIJ4OLgssM4EtbN&#10;A+G/E/4vXz//Lv3/+KZD56+6Djbde+KHHzvyG+Ro1KjRc88917hxYz4uB14/UG1SKMCnVjC1219j&#10;TazxE2B6C0denfT+oOyH3Htr//xKY93pqD0aijbFxsb6+PjwEQGRkZEaaRZXHvB+xjNXM98Khefe&#10;vXubNm2CEnl7e4sspqysrEOHDsGY2rFjR2BgIHzA9Aqio6MPHjwIK8zQ0BBrhFn9S/1CAzOtXLkS&#10;hgwkmHr54TdCZOGm7Tzt06KfcdNf1xossPEJTShI4SVDRWWTqPUAgN1kb29PYTZXAtlNpE1kOgHc&#10;JoSpsomhpo2WmZP344y9MKbeGbbp2KUgkbqdPn364sWLHTsqFS8hNxMDvjgzoLndd5tDrSWlvJEb&#10;d9nr1Z8XFeTk4OaSeEGVrju4R/qHeTt6ZCTWtNugDjVpKNrUoUMHeQ2Cb4KSj0379u1Ts06Kb9Ok&#10;ZETw6sEsps2bN8u3G8Rp37lz5/jx4+fOnYuJiYE28RsqgDuD84dUOTg4VK9ttBZZunQp1rAWaXQE&#10;/C6c8N69e/fs2YNAWVlZVl7Rkr1uTbqte76rYf9FR7avDJDw83WKK5tEdhNVNpGVxMDvBbhiVM3U&#10;pEmTzz77DAELC4vEtNzhqyo58mq28BRugqM3xfR08z6GcFSv+EcLB8nUCHh2c/xM9G3bdXMbH53P&#10;dRL+uscC14XGUPPevXtTpxZ4czum1/V0eM8yDUKbYDQBPlIBFGHRIq79LgFRoBoiBPgkOeCtwHPh&#10;jKZaIy8vD54RhGbXrl2JiRWltjIon2yaFiEo+Sii27Ztg8/o7u6ukT2oFXCv5W83bD07Ozucla+v&#10;74MHD6AaMPRSUlIePXoUE5bTf/GRJt3WvvizycAlR/9Y68DvI2g9QF3/L+w5DaMJUTbaLCGqbII2&#10;kaMHq23mlrNCKwmo2cJTtIkpWlRSJs4WttjP/+4PlM3dUD3cU26+69j9FYeOF1ds6dRrEc584Ovd&#10;kpOTdd3u6pgGoU0KqzZhLvGhysCAghmCXeSNqQ8//LDc05OP1D4o1dT66dixY6zdOQP2ApufUl6G&#10;4ElBC0xNTTdu3FhnXWTIaFIGxCgpKQm/CL4MfD1YrBAsR0dH+mn+fikdpu1p0nPtG4M2wopZvMUd&#10;iVM/HsG0Sd9gPXKKhsFVWNlUVFSESydy6NRv4SnaJFQ0arElq0fS+2H6XqxhmtGIo9UgtSjjeqT3&#10;G10W3w2IUDbLObVmUAafSUe1qH9tUmg04U3LWUBVITSmYH7jideuN6c+8OZgccAgunDhgqh8gtTU&#10;VFa/wycJQFl1dXXFvtu3bxc1btAu/dSezg8mHs4EmgJ3D8YUTRd86dKlgoKCktKyU9dC3xpsptdt&#10;JXTh2KUgGpESdpOz8+OpdwlhZRODBuF9rWIOKEL9Fp7CTVA0YS8cURUYFA1e3iW/yI9Gb8PB51hc&#10;yMgR35oq2T/ffMhXI9e16iaJixO2IOflpyoos45qUP/apNBo0vQjMQyod955p3fv3nVpNykEFhAs&#10;DlhDGzZsUPY5j+p3IGfUbFpIdna2ra0tbLEDBw7Q4J/aghq+8hFNwE8IDg4mXy8yMhLeKHQKPw3G&#10;YKFEambr9XJ/k5f7G08wcnQ+4loiaIMhqmxiYPeEtFzrC5WGJxVVugt1SkW7UFEvHGFLd5GizbO8&#10;KCkuOX7pLuw+nPAmWy8a/LdKyJULWrL+rU4LEMCJ0bnx2lMV3CF0VIt61iaFRhOMC02L5cmTJ1EM&#10;8ODAbMGjjzezvPFS96D0XrlyxdjYeMuWLbA+REqEMs/MKPxeuFQUZsDDgoRBp06dOlXzJp1a6TBU&#10;XFx8+/ZtGsUFhpVwHs3UuMKJc4+92NP4ow47D/4Sl7BDXNnEwN0ZsdqeNIVG0QWqW3jyIU2G0xXu&#10;JWoED0XLzi8yPXb9pX7Gbw8xO+5+V/SxTwhrNPDHWoehK2zdrgT6+fnhLchrT1XQvjqqAa9Nsw33&#10;evmH0BpRFmYpokSKftx7KgWEa2zt9xdXlcByqoDso9kVUwYS6htNV/XLfb4pTz1R3u7b9vDmwsPD&#10;LWUDtiUmJmZkZDg6OqIU0Rue36H+gLjQuFEwmpJlM0cKwRnS6CisikoIRC0sLAwCB5m7evVq9Zp0&#10;qu/QqQnUn6ZsOHfuHK48dIoJaHRy1oiV9s//uqbj1B37j50qFdQKwu9mXVUAaZP6LTxFAqRiEWqT&#10;aMQFUaV7Smbef9vPN+tj+PGY7Zf9K/nU0UERWCjc+Je1sJheebfnp22nlSUnf/LJJ/L3UYcWeaxN&#10;tIasQHGwkL7QmkFRZKM8CGAhVWLQQSgs2l0EM5qgTZQCfHx85OuVVWNpsvfB3AwYTRM/dLsTyP0c&#10;GAgBAQEQJnt7exwNv5Gqe4KCgmpuO9QcWEn79++HTtnZ2eXkVPpWxUCZv3btGooxH68AFgrUFg6j&#10;mZkZfo7IJFGB6orwGoL7qKxToXdQ1PcjrJp1M/qj57koz3zcCCR+P5VXn9X95mFdZQtPke6ov9BB&#10;RPVQylp4gkkmp2Ac6Rus7/T3vgsPfIUtLZsZcP0oQWpqdtsfZkWFxCirINehFerTp2P2ETwXCoAB&#10;6rXnFtKjR4/8Xn0yxkwoK+Za2XSfbY1n6+euR24cS30k5WqaPT09UdTh7uHFHh8fT7PywsliBVv0&#10;QNNCm2qbyMjI7du3GxkZubm5ySsRV7svI7Bi+gMhsFzOnz+PfXfs2EEqrwzc5Xq80YS0pNTpwoP/&#10;9d+gb2A4crW93eV7+dm84yaqbBLWKJGsiG6N+gsdRGg3VWmjsRolvbUfDtD/+R3H7gGZIYGRKXrv&#10;/YREOubmcWs++WXZnFVHCgoKvv76a1NTXbsn7aNUm5i/JnLWsN5je4EMIiRSNnnrqUpkNhNXnITC&#10;5OHhoWnFCtwc+DjfD1rPxwXcDU7tMfwI3thd+xzxv85VYOXKvutDp65fv46CHRERsaT733+80Uf4&#10;NLOFDlJnwCDy9/fHUw78/PwQ5TfIgFsHVd23b5/omxeDumLAFjt06JB8F5laNZrUBy8Da2tr3Pe8&#10;QskWe+/mfQyf+3XdwKVHrS8ESHL594SosqnmdpOosknNFp5p+TlTz275Ru8j6BS0CRLZ5C3uEzAd&#10;8682w7B+sfmHzbsub//NN76+vv379+d206E9lGoT5EZecUibKCB06yhRI4RGE2uwN2SIxh0phw4d&#10;annKJyqpilHfoE1kT3XueuTk3RtlhdxgAzA6lnSb6ed9GwbLvXv34PQdPnyYmh3yu9UTOJ9LsqHX&#10;4JYqm23BwsJC2dkmJCTs2rULuzs7O1MTMK1XNlUbvBgkEgnNHGVrawvDMC274M+NTs/3Wtesj+Ev&#10;c6wHLT/OZ1XZegAa4egZwgRIuAZClYHRRHYQIapsEuqg0PWDMD1MS4sL4Vv5/1+3VVjT8UuKpW/r&#10;vUpRHLl30257djjhXdK6dWv5vuLII1zkU2gRpsv201FPPh0zmmbPng1tItPpzJkzmn5cmzNnTmlx&#10;8f3X3ufj6vHD9L1dXccNaNFlVM/Rd4IjySSBo4fyDEsK54DXIESBzR5ev+Tk5Njb28MggtEkf7Ng&#10;M96qGPRa2DeVgJ0SEhKyZcsW6BRMxYZQ1waEnyygwlSh7iIbFj0iMYOGc3n1tw1zdlyYtuEMv48M&#10;kTYpXLBJpGhQHKZNovZQosomoaI1Pfi9x1GXUpreKr8Q54MAHd/b0aOR3v9RtKy07PSW40YbHf73&#10;KydeeGwAAgx2YrTIp9AiTJftp6OetIkZTcL3+ZgxY/iQeqDgTZs2LaLzr9lJGjQ4uBf10Cc0Ibck&#10;n56DfREnurtNaNRjzeB5ttHJWThmWFjYjooZmQoKCqiuCp6gskrrugRWkpWVFXSKbzNRGZRtV1dX&#10;nC0fr4A+ZkOYYJ+amJhs2rQpODiY1bXVI8JPFngNQFtPnTqFKI3p7nU1sc0f2xp3W/vGT5stHG/B&#10;NBb6X1SGWWEWroVf6ICwsknUHkqoTSJFgzb923Ycha3O+mGhMP4FOXT0v+553mmsx/Vqbtyo6Qud&#10;l3pcCYTpBAOKueTIJlzkU2gRpsv201Ef2sSMJhQV5s0dP35c0y/948aNg8lT0PQFPq4ebKJ9eg4i&#10;8uJ+dflr6g77/KDyY8PjP/5550u/Gq/afSUnX4Li4efnh6JCMzLl5eXh3Y6Sf/nyZdHwKXUPfjis&#10;D5yMsbHxlStXFF462H04eX9/f9ImPlUGVAxWKoypnTt3qtP+XiOqV7qEnyzwGsCLwdraGuYVfmZR&#10;QYnd5XtvDzF77td18Mh2O99OzywUVhuJapRUtGxSUemOvZh5RZVNFAaNu6zo2eS7N/Va/p/MXNo8&#10;jhs1mJ6fmV+MFjqMw98a+EVfbmv//v1hfVOiENpLuPAbdMhRD9okNJrImwNTp3J16sqQv4V45S5f&#10;vnzEanua/Fp9XvuN/6TCjjnVzElY6fBIWp58vnTtzwGvDDR5/XfTo25BkrxSOHrCGZmysrJOnz6N&#10;6I0bN+q98RRe0TA0aI6AO3fuiCrRHz16xIRJvhkkgMFiY2MDW+zIkSPy1SWaIixy8ndNTYSfLHC1&#10;yZI9dOgQzEaYNmsPejTvY/hC7/Wwepy97uMBUDGGp6hlk+oWnkxlEIA8URg0/mUNTikhLNZw0GL8&#10;qA56n72k14wymwznxqhjv/dlveZJ8WnPdV0Rl8yPusntL0B4ZbCmgA6F1LU2MaNJWNO0d+9e1VUh&#10;dBeF97Jv375YFz6nmdEUkZhxxZ+r3RQeSt9AwTc+RkZu4cx/XZp3M/76l73XnbmHHm914YxMqamp&#10;bHKBeq/QgYZCPWEQWVhYxMQ8nsCOYB4rReUr0ePi4rAVu58/f15T25BdUuG1JeRT1IfN3RAYGIhT&#10;uiUbKg/XH3chJTNvrOFJ/d7rWw4w+WH6HvOVdwoyS4V1RkBYva1+C084dHxIplNd/ztw9OhRXFgo&#10;OFLKSsvCbgXP+X7S5A8G7/pnU0ZSOmkQfiMCtP7hozG/fvZH+cOHCD+M45positAV4NFdSijrrVJ&#10;4ee5uXPnUkAZ7HYKF+eeI0ruKZh0QAVfTLCgAB0BAbx11x3iup6qQ2hgRrffDjfrZjR8lV1CWm7x&#10;w0cQJjYjE3zAxMREeCIo3vfu3av3Ch0YdyjV1KoAJZxPFUBV/mykASE4efwiMzMzExMT2IbqaC67&#10;L2yhRLZJmIfbQUNYK4pdu3ZFRkbCkKH+SbCt4A+G3E3v8u/+pl3XvfSzybBVdo4Hw0tKuR5CQrup&#10;yhaeDJE2RSVxRhDCNOL4gwcP8E+xBlERkdft3ce9NWDky70N9H5gPxD5b1zye+HnpVl5RZPeG3R4&#10;8/7q/epnmTrVJqHRxGrBN23apKIYs5stDNNSqNeYApRTHV7ub0wBtuPINfY0VaymXPSJaPXDjhd/&#10;Nlk47HrsqeKSgjL8NJqRicZFYP34WZ9e+qeihY5We4wYMQJriCZOBjoFV1S+BRkzkRROgAzNvXr1&#10;KvUKvH//vjqaq/A3srAwRRhVH5wDzoR9soBbSm+I4OBgaXGJm3Psh6O2wun7fLwF3L1b9/hhtqps&#10;4UmIKpua/roOyg6tgY2MAEkS0mFGIRFh6BRJVVF+4emttiNe+rW33vfv6L3WSO//5s+d91HHuf+s&#10;PoZn4Ntvv6UD6lCTOtUmZjQxUGhXreI+viqDHmi2ICU/n/vExoSJpVdJfGqOsxc3JbpwL9UOnTpk&#10;RZYYzvBp0dn0nR+3n3K9D6UjbaKO+8nJyTA6HC1tBz/fjf1f4cIfpdYgbWJQqaaueZ6entAdfkMF&#10;sKGoHyIfrwx0DeoGjYPSQRT4VOWIfiwWSmSbhHm4HTQHP4EMwBMnTqTLxkTGucG8gpFVJJEetr/3&#10;6sANsKc+G2exYp97aCxvP4oqm4R2E4RJWNn0XK91ZC4FBQXh4NAgSBIICODGUcCaAkyqiJy0rI2T&#10;1gxo9NPfX409sv0EDKjCh2mQJ3lHW4cy6k6bmNFEaNQaUPjsCh9l+XQKK6TDNL7eneWEvb39xE1K&#10;rDllxeUpmXkTjU89/8uKtwwWnQ/hHlmUnLtBQUP0uw95oTuKPaL+/v4oSHZ2dqw/Su2Bf8ccZ3kg&#10;mvDX4LXBd4MHJ28QQVhpqDkarFIEjAg4sNApeI7yTavkocuuYuHz1YDCwsIrV67A0XN1dcUp3blz&#10;B5fa3t4+MzMzJ1+yfue1Zn0MscCqwn1PTOTtR/nWA3xI1ml56d5LJEb4sSRATI+E71pKoZwAlhR9&#10;HkU4KSLh1KZjr37771aHG5C5//77j3bRoZq60ybhOJbVa6bMHuJ7ei0G6/3EomwrBZTxYl8jCrC9&#10;+i06Qim1wS9zDnazmNaveedRv44OCObcB7hLNPiRm5sbrL+ioiIIB9XsqlO2qwGOL28ZKQTndu7c&#10;OSNZ17y4uDg+tQImW9RgUr4SHQYFXCrsjtKrTgNaugWihd+mJdgnC+gvwqRZNDxeUnren6ZOcPpa&#10;DjDpOGNv9ykHadZyQqhNP820KiiSkt1EHzFJmACsS5IhhGV5OWGisGx7AJQLOyIR//fMmTMwpm5/&#10;26VFf+O8gkIkfvLJJ1izHSlANGnShA8929R1XfjsCvi42rAnOCszF9rEorRQBsqpEFg0xy5xw3EI&#10;d2E9y7VOwMPwLjtWBGTynSr870VQC8/+Ax1Cr2c/KuXacFMrhJs3b0okEkgVBAs2iHbHvRQ5dGqC&#10;QnjkyBGcDHxS+ZbxsLbI9OPjlSkpKYG1QkPr3b59W9SgQSHCO1IbQElTBeOO4tedPHkS549fgd9y&#10;L+php7/3Pd9r/ZuDN34zeec535CVgY/HHmj0yxqqZuLjAmCaQfsgOoDECPDbKgwo6DjCc+bMwTkg&#10;CmOqi57e1z/PuWJk2awZ3wqBoLCDg0PjX9ZkXr363XffiQbkewapO20i56IaqkTg2U1JSRE+xBQQ&#10;RllYHhppH7BsqVn5oqEXtcjK/ZfxvmXahAASW/+zOvd2+el1cR//Ytn8Z+N5o6+mhkjw1OIWsEHa&#10;AF6wdJCaUz1tEhJfMWEfSiAElE+tgDX7QkHlkwSgVF++fNnY2BgZwsPD6YNA/YJziI2NpXFH8RqA&#10;00p9lSIjua5Lbr6Rn4+3aNpvpd4HXfQaP4/8ep0XBgUFKTxz1moM8MoUEICrhANCaJYsWcJvk6k5&#10;UigDAn/dXHl+jUUngyV5eXmICkfsavTKy38NX67XffXZ69fwrho3jm+Y/mxSp3YTXLlqaxNo1apV&#10;VFImlXa28Nuq0iZmIrFsXf7dTym1gch/hDatv2J7LbLSDDGFhSU7D/q93N/krcFmJxy5SnSUgZiY&#10;GGtra9ZFriaormzSFLh10E2asA+HRXnjN1QGMoSTl3ckc3NzT5w4AVvMysoK7xg+tV6BTRcSEkJd&#10;ppOSkiBPCOMlgRJRVFxi4nyx89/7uv53YMFK20KJgh8r1CYRUBw/Pz8oEXw6ugVIkY1rP9Y0eN8v&#10;ZsORkp+QrNd9VX56FrSpV69eyMDRfbVD7MWVARb6v63qtHwLLiOeefkWHs8Ide3TVZvo6Oi7d+9G&#10;t3gTzxSipC+0rpKM3MLdTrcRIKWgvZh8CBFmqAkfjOQ/QrOj4YVMKQpJCCwY3f9ss25GPw45cDcY&#10;Lkjqzp07RSUcxR5mCB9RA/UrmzQFwgT3BAbR5s2bUbxFleiwBKE+KPAUlXfr8Mjtk03YZ29vn9MA&#10;eikCXCgfHx9c4VOnTuHiszFIYdqcc7yy7pAHnpb/DTXb3Dn04YXSR1K+iyK/sxKgTaGhoVjL3L4z&#10;EKa2a3saBezu3Lkzn6O8vFOPeefnG8O75OTp47fdrE60Ov1rdH5CM9v2Oy5dHtxlenF09JYtW6Ba&#10;/A7PEnWkTdT+uyY0bdo0wjsgZl51xiH6bekxaonHlCIhLffEVXG7TdoqWvhtmpCQlnPU7XHdFiXq&#10;q1e3hef+4MWAN7ttRgk/d+6cs7NzUU6ll3ZGRoadHTflJJRadReTmjt06gBHDycJpw+ekcKuedTO&#10;C2IkX8UOYK1sk03Yd+nSJfiAfGq9UlBQgJOBdGINXRBaiGnZBQvMXZv3Wv92v+XbrR3zwjXwUiFS&#10;F4Iu9zg//rnDbbu7TQjK4j99eh46/XrXJQVr18No0rdtT4ngHcfujg88kegbF0lGFb/hmaGOtElW&#10;/V19by48PPy3336DZczHNYTpAhOL9n/tohQGbVKx8PnUYPS6EwWyOTzYjhJpySzz87KN6vLGIFOn&#10;6/dhdJzZ7GE2z+LM0HtZNyqZJ3gPk0ih2CsUhbrRJiHp6emHDh1CqT569KgyT4QN28THK8Av9ZVN&#10;2AdgR6hTiV7bKKxmgpG4Y8eODh06hEUnTVjBzcqHZ8lxRHL0mnLhHDNVAm2CQunbtiOdmtjr34C5&#10;q0ITHqxbtw5bqfZ9X8SJL8/+9t1gw73GXG3pZ599pvpt9JRRd9pUE9OJm0k8NjZ594H3R2xBofUM&#10;1KABW25hsemx6wgIVaZFRQNxgm1SZ+H3UQ4bqJ/lP+waKPxKrSb4mXj0T13jaqlgUwTffLBlxQ6L&#10;aTa4ZbCqoE2UDdC7feMCI3aSwoXy1DExKifsKyoqunaNb+4o304dW+tmwr5qANXAKRkYGFDjqRMn&#10;TkCFAy9m9BhwtFkXo5/aHnGdmp4unqbvMQo9QdIpvaNfkH0Efad03Nb8ksLhU//Y53H9uy6zpTEx&#10;a9asgZVKW5966kKbIEz9ZPBxDYHRBMpfe42Pl5c/iM/4bLzFy/1NqJ23asauP0G9UlhBjUrKvCjo&#10;r0CwkqzOwu+jiLKyR19NtKQwy/z679UfT5pGQG/0y5q+Cw/T8J7QKa5adezYM9Yuqf55pbJOJsOa&#10;/eJzlqt2hZPl4uLi5eXl4+PTELwkWEBBQUFmZmbKJuxjow54e3vzSQJycnJgHsIW0/qEfdUGJ3zm&#10;zBmcMK5wcXExfEA3NzdEr169WpBTdN0p+ae+B5sbGA5fZRfhW6k2TVhL1aRJE8iQsKquT58+uHck&#10;T4jSmnSq56VJy3YavtJjuV9c1P3796sxpv6TSK1r08cffwxVqskHI85ogl2g6H7Ep+b8MH3Pi32N&#10;bFzu8ElyNO62DM8NAkxTPhv3uAGLPCQoqhc+qyJ8wxJtL99FQJi55QAT2caaci0oFiffzMDwq4Gz&#10;Dh+zL5OUJ1zOOTTXacOcrYP1uhekPK4ZIYcOhZlULDS00ifC+gIl2cPDg7rmhYWFKXSaWEMkeRVL&#10;Tk6G9Q2dcnR0lLe26h5Yr0lJSRDNXbt2wZjCz4Gvevz4cWoOgvN3d4n9vPeu5t2Mp/xxMelBAWwu&#10;1l4MZmPHjh0pDISyBUihWLuqJUuW+GUEv2z/4xdzDH812SItKnr33Xfh/NLWp5W6sJtqIky80VQV&#10;qVn5vefb6BsYmp+4Iey7m5tfNHmtDR4aJhN4OGh8VWUwTVGx8FkVAa3Mkw0pxTLn5Et2nvahrdpC&#10;Ii1ZYGYzdKXtEOdlW+8fGv7Sr6USvpxsnr1rZPcJwuce4ApAoSwtLQ8ePIgoChWl1yMQF5qwD3Ij&#10;P9EbTph1PUNApGKIQtqoVyDErpY+R2oElAh6SrVpeMZwhlAraBbuCO5LsaTU/lDY631WtOxtsnL/&#10;ZTwSwjn7RMJEkN0ErKy4ofJw+1o6cPfULfTehx1nl69dS1N4yrI8ndSuNlH9d01qwTmjSROueHp/&#10;M2ypvsH6FfvcUYBHLj1QUPRYKRCY/Pf8RYZKP+czQaly4XeQQ76yCWeisIFMzek8a29YTvTkVoMh&#10;T684dMSCQH6RFOXE+2SA2SLznX8dD9mpoNcejYKEANwTSqlfYN+hDEOnULDlu+9QsYcxApOKTxKA&#10;rfg5NLReYGAgovyG+oN168MaYalUevv2bUS7d+8OFxUPw76zfm/12/RKt40re91+eFPatWtXfs/K&#10;rFq1iimU0b3dPun8HMjg/W6Lbxw8CZfwKZ7Csy7spmpDRtPVd78ytfEQ9hpXAV5Z0dHc6HEoojO3&#10;nP2/7vwgB0xN3h1qqk4tDCkLW0SJFJWnqLjkxxnclDPCnM371FbPGEiwWciBl+25YYOOx5yXlBUv&#10;t3U+dS0UTt/XkyzvRHBNHPMzKyYLOON2b05Bzo3yR4LPfQ1Em4TA3ID1YWRk5OrqWiQ3YR+Bn3P2&#10;7Fn5k4cQXLhwAfsqHFqvXsADCcHFLyIvFdbi+fPncf40MGFuYXGXEbNa9Fn7XJcF3Aircg851Fbm&#10;3ul1dhGPpj/n2PFvOsxA4GmdwrMWtQnmUk0sJgCjKXaNiaR1G7xq/t56FkVx4S5X1SIlbxuLeKm3&#10;qiFZ5GESow7H3e8ecQtEgPaiHdkI5UI0OqxCysoejVxjT2Ec6mFR+p83VzQduOxhEV+jAW2CQkGn&#10;1h70gFIjJfZi1oH5JzbM3mb77Z2INSUSflyjBgpKsn/FhH2+vr7yBhGrclI4AXJWVhYKLWwxuLF1&#10;MORDlYi8PERR9GxsbHbs2EHtVDNyC+dZXnyxm/FHfSwuXoqkFnkAHiuznkRkFxa81nlR9CrjgoIC&#10;ZXmeXGrXbqr2tzlARtPkrlPLBS9AiNS0Tc4QqWVWlxSKlGpt8gtLemfYJuHoq9ql1cgt2flcISHp&#10;wRKfmuN6W0GnTZaBFj5VE1x8ImiEWeER3hpsRgEhECbIk9CYkmaV+ZvHLR1zT687l6HofsO1nQmY&#10;GO7u7jCItimZsA/qQ+YJH6+M/IR99Qtrhn7mzBlYf25ubvyGCiKv5g/veaZZN6P2w/d6hcRsDFHV&#10;v2rV8AWjDTgj4CmTp4br08Fo8gyMKWv+Ih+vDMrbJJNTEKnV1ldY5TfsZ0BhwEo+K7qE/4Pkd4dt&#10;fnuIme99LVsO8pVNw1dxzSNFsLNSuPCZqkK+W0xadgGNtaACoTG1zAonXF5+o3W5/8/lN1qVezQK&#10;m1EuyVBqllKlbL3Xo6MwOzg4wCDap2jCPgKbdu/eTd/O+CQZpbIJ+zZv3mxsbAxrqyFUooeGhlIt&#10;hEJK88tvBNzvvMi8ce+Vr/w139rfrbhYwQ2Ky0x/qctSrJ+mCvJa0Sb6MAeHrtrtLTkPW08vvynX&#10;F1w18NjHGZ6ESPUbNFLeaGIFni38BhkwoN4fsfmtwRtvhWhhHqT0nIJusw4gIPxfODHZxsewrZRB&#10;GBUtlF8Z8sNRzTI/r2atHDhw3h/6fs/3TLlns/Kbn5Tf+rz8Wkup5/shjvHWM50OWm1EnqIHD8vk&#10;Ci9V6yLQEAwQPL00Yd+JEyfkq5/gBrLGEylyEyBLpVJvb2+asO9eAxjfXRkw9zw8PMhpvfbgwYfT&#10;1zYyWP7+nMXukVztgZDRXwxdNWz+U1NBXlt2E7y5mlQ2QZjCHc5i4eNqAJGaucEWWrDx+HVhMwKC&#10;FXi28BtkwNeDGfLGoI1e9xT0+VKTJXvc5Bugy492wLayPKIU0UJ7iYBvu3TvJQqzbGp22SNe6meE&#10;wkzl+cGDB2X598u93yt2b7Zz586goKDCW7+W327HGVM32pS5Pn+7fXlOgPiSyhpOcW3TqWCLLJQ6&#10;Bv89vGLCvsuXL8t/7oCJxL5OylNQUHD27FmogKWlZXx8PJ/aMMA54zalpaUdOXJkx44dERERdKlP&#10;+t1+Y+yaJgYrv1m9MjA5ukz2i6Ov+77SdWl2YcFTUEHeEH266dOn41lXx2hSSE6+ZOhKiJThFntv&#10;VqHIYGWeLfwGGbfvJ344auvrv5tevaPxVx44dDCdEGBHhuQFxyhtysz+NctPiyiF8oiwPOWTlVep&#10;YgvhT8aqalMq4t1hm1xcKs3dBk6dOoV1YuSt8qvNymPWl98dUu7ZHPIE1w/L5uXmO6ccF3rNBIoK&#10;RMrMzIyNPVC/wFzy9fVVNmEf4SqbABn2iHx/mszMTPwQ2GJYN4T+azh/yCW1RIfRCgMqODh4+/bt&#10;9vb2WbJOi+nXStddPKnfd3nj3sv7bt4amZHSocusOceODxo0iPyPJ9SGanDaBFWCNnkGxmjUaU4h&#10;KL2/LzsGkdrhKB4OiRVp4cJvkwEvr80f2177zfSSn4KaV4XIVzaJptuXh7JRftHCtipEOAMoZYtN&#10;yaap99QhJSPvwCkPsnoAdYyAZUEjK1lY8O2/zjjuL39oV+L1UfM+5W6+fN9dFGY3NzfTRVvd9nkV&#10;5fMuHw7FfCIabY7C9Q5KMiQYBpG5ubnCah0mtQEBAcIhB4i4uDgaWu/cuXOwrfjU+gNuaWJi4v79&#10;+3fv3h0TE5NXMdf0zZs3cftKMsuT8tNHHDZ7fuDy76ftad7H8OLp0z169Jg2bRq/v3ooVPO6p8Fp&#10;Uw2NJoVApPotOgKRolGchFDZFi38Nhled+M+GrMdWnD+5oOyMqXVwCExqe+P4CqnhUeQr2wSwTKz&#10;NVuEW+V5ZSDftJ3lgalIKeow3shxzNix69atQ6lbvnz5pUuce3j//n1yFkRNHFEMsH5z8MbO/+zD&#10;Lxq07Hh0MqdT0uxHfmtSts+w3rqIm/YqSY1pV+qX7OxsW1tbGETW1tasOwgDxT4hIeHAAa7GEDCp&#10;JRDVdMK+2gYKAu8bBpSDg0OObJZ20qzY2Fi6j0m5Gfljl5Tp6f09bK7TSWcysqoEPiPsLJhp27Zt&#10;s7KygmRDAevlA0jD0iYymmIs92eMGM0naZWM3MJe8w41MzDcf96fT6qACrlo4bfJ8LgT8+lYcyxu&#10;vpGlcnUrfRceXrHPHQG2o7SkdJIJ5yIpg7JRfmFYtpFDFGXgVxyUjSZMGShPlTooBJlzc3MhKAD+&#10;Ah5HiBTCO3fuRAmEy4A8gYGB9IjjcU/LLqARqQiYtJ+Pt4DWT990JjUrHzsuWbLk1q1b3NM8xilg&#10;Rm5hgvj6cO0Mc3PT09Pz8/MbQpddlGTqmgc3lrWTEkITIB88eFDeIYKF4unpSUPrqTlhX23D+htf&#10;u3YNYQgK7gU3BUOzZuXh4U2bNk05XH79u0Iv2dwZcAZxC5TJDb2KGMiG64MDQqdwTGgWDLe6Mawa&#10;ljZBmMrws/X0oFJ8Uu2AwtZjtnWzPobynYRZgRcu/DaoZ1nZJdmo0q//bnrc/S6rz4JDl5LJPeIs&#10;/6lroZSiEcL/pQzZ9zju+tD/ol1YmKKq+XH6XlbZhIdVplFj8QbGGt7B+vXrIVWwEVDqAJRrqpmT&#10;/OcFgERHz5D3R2xu0ZdrzJGTz9XHQuzO2rhtnb/bdMG2Teu3Ul8T6B2KsZ2d3cmTJ3FAuEj4v9dl&#10;U/LSoeoL/EDWNe/q1avyrQpYisIJkFFu2YR9NHNBvQPdOXLkCBzzZE/PoqCgkJAQ+RZheFX4+fnh&#10;jtvY2MBapJcQIdImeSBM+KUiw4rfplUakDbhKYE2hV6+GehdRSMdLYLXfpd/9zfvY6SwZZCwwIvK&#10;PEQKXt5XE3e8McjU2SsM2kTmBsv5zrBNsoyaIfovCoGkUoD9r6BIfpYH+YVyCkFmLJAGip6tGEsf&#10;D+saGSRVxJw5cyZNmtTcgBvwTDWFEilc5lcHbnhloMlWhxthcelYHkRmUCA0OP3u/GLqMYPSTi0P&#10;UapjYmKOHTuGQgJ7rd6rOXACkGYVE/bBJKFZvPh4ZeAnws6CTh0/flxNB6pWofOvskcq/FPol6Wl&#10;JYQmPDwcbw5+g3rAsIIU8hGt0oC0iWqafB0u8vG6BTbOTzOtXuxr5HBFPFYvUFbOAUwnmEj/130V&#10;tInrTi5rY5WRkfFSPwXjkWuFzyqGHmcC9Er72SysYqG9YDRhLfpIR6qEkmlry9VbFRYW0icqUqjO&#10;f3OtLtUnt7CYJEm4bNni8+avm1p03vDnB1fvmhRSjxkabQql3dfXFwWDZkCRH3ig7oEMnT9/HvYj&#10;PDvhnK8MqA9NgIwz55ME4CfQ0HoXL16U/xRYF0il5T/84O/vr1GTCJIzrgWz3NdYFcCd50NapaFo&#10;ExlNsVt35U2bySfVE0npeR2m7YGy0ICT1eP+g4jvR/Of7bRLZGKmuz83FKRQdBp3XSmMql6osiko&#10;KAhixIymXbt2kQzR8L5s0gRY+H5hSWyqbq1QkFlqtTa4dQ+LZgaG8Baj/XmPgAY/gg0F7w+nR84g&#10;PJSslAzRT6CF9qoDINMwDWAQKZywj1XcQMXgHoqsLdhigYGBNGEfrMW6sw1/+AHypOkwHqBPnz44&#10;T/W1CQ7dU+7TkdHE1TQ1GOJTc9r/tatFP+Oz3gpm3K6Sfn+tadnf+L3hmw+7BhYq6mdQPfouPCyc&#10;l4GK6NtfzWDRKpfxRo4wVZo0adK8eXMYLHp6eihR69evJ22S/RMe3BFY+F9P4ofxrA2kJaWuF2K+&#10;6rWnWTej30c7PHjAGWswmmB3wICCGTX8xZ4X95zet9NK4cADdQ+0e+fOnTCIziiasA9XDNYfMlBU&#10;VN8skUiuXLliLJuwj2vvWsu2oZeXV/VKd5Qm4yDXktEEGoQ2oWwMHjw43OFs1L5anAS82sSmZLed&#10;bPlyf2P5kXwZjRo1ev7557Hm4zLw8N25c+fQUbt/zE68MtDknWGbHDyC1e9WohD5VlRX/KNxhsJE&#10;FYuz1314rygbnp6elpaWUik3eFCnTp1MTExwqkinn0B2E4QJhU2j5uY14ZG0/Orh5I5dDzU69mV3&#10;twmBd0N3TDcd1vyXm+7eMKbs7OwSExMvXLiAk1Q48EAdgysTEhLCJuyD0Sfixo0b2ATRh8LKN62C&#10;rXHy5EnYYtiq/Qn7ZIW6TZs2FNM6+/fvZ629WGs4rdMgtAnOxd27dxuU0aSQ6OSsLyfsaDnAxM1X&#10;/OHj9OnTn332mbKngUQKhcrrdtBfG52gL63/2OrsFaapTpWVPfpljniCYmFzcJbI1qLlhZ+4+Wap&#10;sglFgj5CoZDgfU6VI1BYpLi7u0Ok4NDhDBfuUjBnb+2B3/jckXYIHDl4eOYJk2bWHbrvnuYSyvUd&#10;gx7RWFSurq6wX2jgAXh/9V6JDg8oODiY16QKhJ/8oE14QqBTMJrwVhB1qUEZRGmHTmlnwj5T0/IF&#10;C9zc3DSqM9KUXr160ec/iCzVGGKtXcO2QWjTkCFDAmwc405rpxaclUM+XgtEJGZ8Ns781YEbPO6o&#10;2xSbYCIVEhJ68EKcXvcT0KlPx5mfv/lAHZ26fT/xTgTX3Eb4A5ldQym0iYVlWx4nNv15Gd72omcI&#10;74YtW7YgPTk5GS4eSsjs2bM/+ugjaNPO0z7UMkAIOxoWPkl72F25dy0x8FWHn9qdH5IqG4vqUSk3&#10;4HqHntbw++CQUsuM7OzsU6dObdu2DW81+CBWVlY4W0hAbTtKykBBPXDgAK4b9F21TZeVleXg4GBm&#10;ZgadgsiKCqBwwj52HPja48ePV9e8wjs+L+/TTz/lo7UDhI9OtU+fPnh+qMYdz5UWdar+tcnc3Bxv&#10;mJo3BGdFhRUbtlCG2uBBfMZHo7lW49eCFHzKUQGJlF73cu/bEQVFxeduPOg4wwo69dVESxefCGU6&#10;9YPsExtgvws5lc18RxmEPz+/SLpgqwMu+Lx58wYNGrRx40YqyXi2sGbGOYwRqtOFTwdPlhKF0H8X&#10;Lfy2GgPFpwAdVt+2nXt0wLKzfKv3ktIyuKXvdtv2St8N2+xv4hc9kk0oYG1tDRcV2nTv3j0UYxRm&#10;PNii6p66Af80NjYWurNw4cKAgADVNl1aWtrEiRPh+sFogmElNJqwo5+fn6mpKe4O1QNy1YFjx8LC&#10;+u+//yiPYt59V3SoavPxxx+r2WMfrwrcAujU3LlzqSqt5jpV/9r0448/mhy9Fp9a00vJComKhc9a&#10;C4TGpn04ausbg0y972nWi51ZUlhDDjJzCy1P+XSYtgc61W7I/D32lYbQE1Y2UeDYpaC0bFX9vIS/&#10;2vTYdRRm/C+E8b8gQDY2NtTuAYi6qlBl0/+GPm6lxS4jHVMYFS2Uv3q8PYQfHo8dasiK45QipCSj&#10;PMxEOq/DzZd/2dB6+DYIFmQLJ4zSi+J06NAhCNaNGzfwY52dnbVSUKsB9AXyBJGCVEGwhFpJmpWZ&#10;mQkXD+eMMJ6EY8eO4YUBownuKrxCWUbu8yULA2SDDy50GCshqxjB3aRYDeEmbuvXb08FSFFHqvLz&#10;82HSDhgw4M8//8RTjV9aPZ2qZ22CwBeGhs7oyQ17XBNYqVBn4fepHe5FPfxgxJa3Bpv5hGo2JhSe&#10;OcgBHBNAuvBLv6HDV9pCjzid+nPX1TsxLTtN+eEHbnRw9isUDnSpDGpyheeDogQMDfxrPM0oADCm&#10;8N/Jd0AgKT1P+I2SXUB2AmytbJHtpwEJaTlwbxEQ7l5ld5z8IK55Gtw9OH0dJm+56sPNwYXSS4Oi&#10;QJvwkMPVQhhCUF+V6Pi/OAeUbbh+kKQLFy7AVoIqHTx4UFQGpVJpYGAgtBU5YTTB+xN9EIRMXL9+&#10;HXq3efNmvGBw+/gNsnHT8I6R/4BYQ/AfSZVIodTXKYlswNKhQ4eOGjUK50xdl9TUqXrWpk8++eRW&#10;72HSP6fy8RrDSoWyhWWjQO0RFJny7rDN/xtqdvNejGrDXh4IE9yTFStWkE5JiqUnPWP1up/zCoqG&#10;ny+zcrgXY3Bw8KsDNZj57t1hm/A0UGuUHTt2UOIvv/yCV9yZM2counfvXjgaeIGj2PT6exslimBX&#10;kgIqFsqvPr3n21CA7S4tKf1zoxMlqonv7YTvf5FVTk13psop/GT2gS85OdnOzg5+K8p/fXXZxbUl&#10;cItxE1NTU6FTJFIigwiKhnPGmeP8KQXPEgsD/DSaSsvKyoqMJry9aFNtQHok1CkvLy9EYV5xm1WC&#10;q+3j4wOP+/fff8dPKCwsVK1T9alNeK1lpqZyF7RyczWtwIqHsoXPV/vQ4EeaQuoDoFOQp6Vm13EQ&#10;kcbFxiftPaOgUbJCUErh+Jibm1taWsLkhjdH6Z06cZdi/vz5FCXon7LOMcoQXVK2sE2UTX2YicR2&#10;3+PsSyNVVQNpgaxyatiml/ubbDa/lRYgfVTKVfFAeXEdwsPDY2Ji9u3bx2a+pL3oX4sW2lQboMT6&#10;+vrC74MrR4K1YQNX46bQa8MrZP369TRHC5/EePiwaPNmvMxqtRk6lIjJEEkSUhBmhpWaOoUHDKI8&#10;c+bMvn37woGFMAl1il6f9alNrVq1cnO4JE3U/tgawkeKheUXylyr3AyJd/PNWrn1Jh+vACUEt4eP&#10;KIJpkwri4+P1uvu+MtCEurDlyubsVAZcnpLSMtx7hKFxuO/U+QvPOl4SNDYI0uPiuJE/yak0WMDr&#10;lzoovLYsoA44vYnG3MgNwoO81E9BZXw1SL4qXf7HzZd+3vC/jtsOLXpQ9BBaVAbjFIUZFkdiYmJI&#10;SMiK3rNGv9mX/Xfhwh+lloHieHh4zJkzZ9u2bZcvXyaRguPGxkKAW3T//v1Hjx6xsRxoaikupK+P&#10;Vffumr8GawATJj09PTKjCCiUMKoauhFLlizp06cPbgc8A9KpetMm/BgUgJjrvu8M3QTfh+b/0Bb0&#10;MAmfKgrLL7S19nj9d1M4/6LhE3Nycpr0LPe7Gw8TxtraOikpSf6LErQpLCwMV2nMGPHEZAw8lDCm&#10;yB6GMEGeVOgUmSTIjPXNmzfpP+LZsrCwaN++PTQLUgWdohcyHhGPO9E0TpOmsAur6UWGDZiRw73z&#10;hTu2+UOxX1ltSjLL7+7J/8OAm1Lsx+l73e5zlVMwXkKCQ5Z0//u0nSNeG1RR5eTkJD+RZ51RIBsm&#10;GIUc0vngwQO8Rc6dO+fuzo3DIwQFG9bfmf3c0M9mZmZK68jrClIlPFcAAQa/WQ0gxBDlDh061Kc2&#10;lffoAcuVor5hiW8PMXt/xOagSG2eD3vK2bMuSqSU2uOj0dzYqXykgkOHDukbcN9oKIqC4efnh1fl&#10;yZMnRSq2fPnyefPmQaT4uBKE9rAynUI55DbJvHqynliAfaHD1hs3bpiamkKkai4Kml5hnC0F2N0J&#10;i0uH4UmJtUS3WQcmLpjbv3nnibP/ufuQa/cPn4hm5XVzc0tPT6cLq3D03joDLzM4PvC7/f39UW4B&#10;btNjGaLOXqWl/fv351MaDJAqgAD73kfp6lA/2sQJEy7ohx/ycQE+oQlvDt7YauSWe9FaOzGNSogW&#10;cfeLikjM2LVrFx+vgMbANTY2JlHA2j+ee3sDvC1hzC9evBivHdYtQCOgL/I6BfMNoo8UPlMFeBVj&#10;zVo2kYxSZRObx6XOYKPKkDAh8P1UDR7lauAZGfy73aqAzBCES3PLr9lFdDaa1qjHmn6LjkSEchYT&#10;G2wALw+UFFwfhAMUjd5bB0ChoqKiXF1dFy5cOHbsWG9vb9KpfFPT8rVrV61aVS9npT6kUyRPWFOU&#10;NimkHrQpISEBTjLX5eeOeFw3ITeC41GiWv+xNUT5dAANnJYDTOAiUWUB5PiFF15AAE8YQIBMGOJ4&#10;sHNHl1H6tu3+uD4/ofAhnCwksoJx+/bt6tnqQp1iVfKcYMn+9f3792NjY6FEZJfBLiCrDcKUW1BU&#10;vR7O1eZBQgY1sidhIm2q7a58nWRjv0Cb3nHsjgUBaUnp5wu5RmQ7WyS06bDzxR7Gi5Zeyc6UwAVO&#10;TEw8cODAzp07cdHi4uL279+Pt05kZKTqesPaA/4mdGrjxo03nJzg2Y0cOZLf0IAR2k1kSSFACoUo&#10;BT7++GNuc71o04dkLsm+d6qDyzW/tt93/r7DD/e1OlJHHdB28s7z57lG23iCu3Xr1q4d102MjKYF&#10;Cxbg1cdlKi8PzAq7ncHbTSWPSi8ken6/pNdXPdubXN+ZI+U+WKBgQOCwo8JROORhZVsIipPoMx8M&#10;NNhuRkZGEEE+Scbu3bvL79hY7d37hsHSd/otOWxzqKiw1qei6zijUpN3LPlF0tXWVyhRBMuDhU+q&#10;Fs1k2seOA22adnxfQMrjHt2PpOW5saVbFwS82m0j3pRH3YIgXgCyDmPz8OHDqampoaGhuC+4Oyly&#10;U+DVDXjVzZkzR3Rz65c+ffrwIbWRWVGzIUxMv+pam1AM3N3df243pcds68R0VS2vhGRkZFy/ft0z&#10;MObV3zZ8MtY8LK7+p7evEqfr9+NTc7bLzYJN2gRrCGtPT0886B+c7inbIqawtGhH2NGWDj++caLz&#10;4WhnSSlnOiE/7Bq8vfEOhwWqsDCwcssWfkNl1q5dK/tmzYEo1T0BTpssPqcw6Nuk6+cfjHml97LW&#10;Axc7OZ6QKrLgRP9L2X9UgfxgnhAmyBMlErRJ2cJnUpu8wmKjw54ICHdXPSJgRm7h31vPNu9u/N3o&#10;vX6h3Pdl2MXU+vzMmTOwOtl4nnVXid60KR6JP//8k482DAYNGsSHNEHU+KCutenrr79Oe5iZr/8i&#10;3j+b7bz1uq/+YfqexLQqREr0Qf1KQPQrA00+G2fxIL4We1rXkEVrNuJVFl15cAzm0JEc4KmCPI2c&#10;pvRLHCOjOHuWr5G+bfvPzwy4lupHiVKp1N/fHzLn4OAgqkQHrNCKFtoKL4A+TmNNKQROiXP91jQq&#10;t+ldnvG4iTYtfZp0+6jNhBa9ln05aNGli+dKZe9qOiZlEAbURyItmbuDa09I+9Lu8g4d26p64XNX&#10;BZsGWbjXp+PUmuOvJKPcc3VGp06Hm/cwGrPUMUH2AOfl5cFMhjZ5eXnhdtDkAleuXKnFSvSTJ8tD&#10;Q7na2wYG3AI+pBKUDrgUfESOOtUm3CRYDUXP6+fcuccnoYCVlFo43oJIDVh8lFrxyqOssY+bb2TL&#10;ASZfTNgRntCwRArm/W9DR44aNYq1TCHIaJo8eTI0hVKCsyO807hJU9QnKi++35Vp+rbterv/GZHH&#10;T0TMvi65urqKuiywQiu/7N279+rVq3w+GWlpaVQtxRF/s3xn23JD/fLTU0Q7Yun9XPcZC9a89Ovy&#10;74cv6tLicbMg7Edr9TE9dp1GOxAeRFQRzjaps7D8tK9CqFGFcJc7ESnVaMuSH1R+0Sfig5FbXupm&#10;snjM9cxYzq6Er3f06FFzc/Pg4GBcUrw88ArBTWfV1ez/ChfapAGyNk0NUJuqHEEcnlCHDh1Im6ys&#10;rOADTp06VVSvWqfa9Ouvv8KQPtR/Mh+vTLG0dIs9Z0n1nHtQ2H8VwqRMmxguPhEv9zf5apJlZJLY&#10;fKgXbFzupGblQykgUnT+AGYUtAlrGE10D5YtW9bj1DjapXp4p9356uxvsKdm+qxNk/DVRnAo4Fbg&#10;v9+6dUthJbqoSNDCb5NVllMPDw8PD/5bYam0/L5T+eZ3y41eFO2FBdvjoiNG/70cOtV9zOJAP40H&#10;Qmzeh/ek2AFvhsSr8NzZv1a4CPNQWJ7SsrKBS7iPpMJsahpNKiiUSLdY+LTsYfq/rluPGD3Aexf2&#10;aVRUFNzkffv24UUVHx+/0mD2qDf60P8VLfxR1AZG7t9//81HGgx45NirVyF4HeI9ykcEYEfIE0QK&#10;UgXBqjttQplcu3YtjKaCypUI8kCkNhy9BpGaanQ8M7eQqpDV5NyNBy36G7edvDOqXkWqmYEhnhu8&#10;M/m4DHt7e7wr/vrrL9wAPqm8/BWHjnyoZkjLpLYx59882eVl+x+23j9UWMr183j06BHE0cbGxsLC&#10;IjQ0FKdEmQHuBR4FExMTUfGghc8k6yjv6OgInbp58ybfT0JaWH7TvNykZbnp6+UBB8tLJKIdH4Tc&#10;HThlSaMe3LgrBKWzDIQwDKMDa8pA6eq0rmL5FS58JiUcd7+bksEZ6cLM2p1+IiUlf6LxKa6FZ8+D&#10;zvd8JYnl6Ympvl4+Q1/o7mR/Chc2TDYF3vjx43FrNK5EDw+H0YR9oX18SoMhKyuLNVtXiJq1UXWn&#10;TXBkSnJybn7dmY+rQUJS8pjp82FxDFlhm62kU5WyZ9HJ6/5L/Yzb/bmreo2ba4jBApuAgADRcwOj&#10;Cabs+vXrSSNmz559ys3ZLdmbtmqR3JL89Xd3vWj3/XunepxN8Ch5xP07nAzs5127du3fvx8BLy+v&#10;a9eubdlSSRQULrJDcjKHB47ma7pz5w7vmxRmlLvMLzdsVr6tTXmkmywjR9rDZJgJfET58WlrQHjy&#10;zWCugaUwvcquKsLMLKxwofwi8AKjAMuTkVu47yxfkaddipPKf5ppNfSXuR0njJpxcN3lveFIgQ9+&#10;+fJlWNATJkzIycnB6wpOH14Dom+mStHTK3NzW7x4MR9tSEBq+deYEvAU8SGV1JE24RXx448/xr/7&#10;bmm1mocVFZes2OcOS+qPdQ7yvTHYU8ieMyGOniF40D8bZxGTUkcitcPxVlZeEWwNPl4BtAkukrm5&#10;OasP6uk6iQK1R1Jh6njvxfq27TpcGEGNDAGUBfpibGxMckmJhOhiYuE3CIDMJSYmWltb47V///59&#10;/ut1Tny53fDy9frlVj+JOuLRQURHY+EvJvAjIrAMuHp7nKvow0w52S5CKJEtfGpl2ozm7DJhnrHr&#10;T8AFk23UMt6xoYvO2tDFh/UEbeptMxN25W9Ljw37YwLeE9CjEydOUIUU/PFLly7h4YFyqWp8q6c3&#10;ePBgPtzAOH36tAprLk0GH1FJHWnT9OnTi/Pygz/+ho9XF4jUwl2uEKl/t50TfWAG7FFjD5wQ+yv3&#10;Xupr1GHaHjbyfy2hb2AIK+NW5fkn2Bc6Ys6cOS4uLi3sa3E4C3nuZYd3dhkDnRp+bU58AV9Jjxc4&#10;DcJ98eJFhZXofEQJeAqjoqL2yGC9+UOC/DvOsMJ1GLHanr5hqaBFhYnE/t2fGxVPI6wQ2kW4ZrAD&#10;igiKTLkVwo2uRRkoDxsCQeuQUgtbeJaUln0yj2vhedI0+t2+G1/usWGzuU+BhBvDMyEhgbXqTE9P&#10;P3nyJDTLz89P1OYb/rihYe02TK02q1ermv2MdZCqkrrQJrgw0Cbvz34oy1G3QVOVFEqks8zPQ6Rm&#10;bjkLweJTZbAHji38BhllZY+OXQp6sa/RjzP2xj1US6TgdPAhNUChGr7K7sGDB/jVwhOgL3TTpk2j&#10;1gMgNi/RKYGfBq7ucU32+vB0r+Z23y27s41aeAKop7Ozc6XaJU2AAQUzCsYUTCoYVtCpYmmp3ZV7&#10;rf/Y9nJ/Y9wp+cYieYXFsIgREN6passEO4JqWJ03+6e4a+MMT1IiQ82jVYno50Cb5pw66JsYzsdl&#10;ZMYWzxt9tXk3Y5ybZ2CsJOURnh84RxYWFkeOHIFIkaFqaWmJRwv5e/XqRTs2QEaMGMGHZJ3JWVtK&#10;Qv2mT3WhTRCmHBg5zZrzca1SUCSdseUMRGrujouiYbbpyRMu/AYZpWVlNi53IFI/zbRSLVJvDt74&#10;wYgtI8ZNueJf9cwF622uwuvEuw5h4f8lbcrMzKQPZ8uWLet/5i8E6p3C0qLd4bavOHR8/UTng1Gn&#10;qYUnXuB4MA4fPoyyERISwnttmkBu4/bt248dO5aamspZBGk5UG3cqfZ/7TY9dp10asEul/hE7rO9&#10;8Ab1W1S7U4HRIOjCu7PvrF9GrrgVEstAeaoHnsm/t/ITlDJe+40fE10h4QkZP7Q9jAs1vK9TqF1e&#10;aQHXwtPb2xvvjLNnz5b+/LNUVjPA5254qG4U3oC0iYymwudegBbwSbUD3sBTNpzGHV1mdQmvaz5V&#10;hvAho4XfIAMntv+8Px6XryZZylec3wxJoAl+raysIhIz+s7dCx/kxFUF85IT9JK8dOkS1ux/kUP3&#10;119/MaMJvGTXgQ81GDKKs+f5bWhm2/4T574eD30okby23bJxjuLi4lRUJSgDRQuGGIqWo6Mjp87S&#10;UkfPkFYjt+p1X9uk65Iff/wRTzM1s0BmZ6/7VbqBNSEzt3C3E/edVPgwKOzYzDIIF36b2mw/cZM1&#10;3aIUoOZIylJJmYNT6Ft9Nr3UzcTk6DXuA7dUWtaxY+fOGnxQqntEwyHAdOJDMtSsCAe1rk16enrp&#10;foHFLzTj47VPToFk7PqTEKl1hzxE1RbCh4wWfoOMktKyPc6+eEy7/rc/oWJuhXeGbiJzDEY11rB3&#10;sD55+syoNfbNDAx3nvbBXlw+Gcj550an+Ph4GEfCf0FG0/79+9kXOqdLZ4/HcGMANFii8xN+85ip&#10;b9vul0uTwnJ4gxEGVGBgIKwh4WD7GlFQUODh4QGdunDhAut+TECbrl692u672q2Dm2DsSE+F8AEQ&#10;tWxi944yCKPChTKrhlRPmB/Ke+4G55dpBCT1n23n8FR7fllgPvvAo+p8UqojZsxQOvy/+hXhoHa1&#10;iW+xqqdXVlgPA8hn5xUNX22nb2C48fh1oYIQKh4vZN5x6haeqqErbRv1WIUUkfbPmTMHaxcXl6y8&#10;wpmm9rCVVltfgTAt2OlSKJHSkCN0fPoXpE3C6szfLs8slX3afyLwSQ9qe26Qvm37qbdW0pxxQDiU&#10;NQ2iqgI8CfKjUMl3PwZ3IlI+H2/RvK+Rxclb6teIqw+KNwXY3ZdvDs7uneqF5aS9FILfgrUwW7U9&#10;1rtRD3vMtm7fvj03x8yM8qv65b7fca3SGxpcf0wBwrKjvtEEalebevbsibt+ainXiKYewTvn92XH&#10;YObscrqtkWuJsnHsJDf2IEDU398fBhH7mEUKRZZUfpF0xuYzw8ZwTd5Pnz6NNXsc4RDBOsARgoK4&#10;52j58uUIvGj3PcJPHNIy6Yk4l7cdu7aw/8Es5EB+CV9Hk5ube+bMGeiUwqGsYS02bty4SZMmfFw9&#10;svKKpm1yhpQYLLBhZmwNgTsJuwkBujt0g4QTIzNYBoULn6kqbWKqJ8xW/Q+CenopaZkODg58VEZD&#10;0ya8bEQvciEa9QGuRW2Ca+Pu7p7b+LnarmlSn/Scgr4LD0Ok4LuVlWnWEtfT03PyZE56Nm7ciLXo&#10;cztACUQemKyFhYX0LNLjmJKSAm1ydXVllU1xuUlWEZWesFqCnYayhc9XLSBMJsFWL9l3eMex+6n4&#10;S5AtJFITTdaVrBqV6PLAjLV1v/v2ELM3BpmevhYqbwKrz2Y779QsrtGQ8Aqobg7Ocipb+HyKIKMJ&#10;sJx4200y4cZE15RwGwffbv2/+OILPt5QgQVNtR/EHtn4vHyk4WjThx9+ePp6qKYT+NQNeEB7zj3Y&#10;rI/hwQua9bMFECAYQWZmZhAjsqRYOlKsrLjhykQPLoQMWxGgPD0uTaS22rUNOw1lC5+vxqQUpU++&#10;sVzftl3780P9MvgPBWWyoazxdO7duzc2NrYalejyhMSkdv5nH4ypKaan8abhU9WG1Xmzn6+6Objw&#10;QrG1/CLLqwBhZRNls74QIP9BUB3wjs8LuEPDgTVk4CWwJqPkbQhRv3ETqC1tgnEB8+Hayx+UFTfg&#10;Wrvy8oeZ+V3+3d+8j+Fxd350N4WEyeAjFUBoyJKC3MAmepiJo/E9sJU9smRbDf5rhN7RLwZcmeHx&#10;0KdWa51YqVC28Pm0SmhOZDe38dCpIZ7/xebzk+jAgLp79+727duPHz+ufm2oCtKyC6iBW5vR2zzu&#10;RKtpm7f7kxsfWfjbVTcHp2zC/MIAWyhFRE6+ZPsJbn4dYbaX+2swnyDDwSPY6LAnGxCyIePm5sZe&#10;QqRNTKFk9eAa3Pra0iY9PT37fkOz3/mAjzd4ktJzf5y+Fy86R0+uxYCIv//+u3v37s8995yoeS4g&#10;udmwYQN9dcrJyRE+i0IsLCyEAncn8/5Yr0UQKSz7I06yupsawv47OwdRinAR7kJh7eKecrONk0Ez&#10;u+8WB2zOKubrjIqKiq5fv75169Zz587R6MA1oai4xPzkTbh70KmFu1xVTGZ32T+KZsoQ/l41a38o&#10;v3BdJX9vPUtfeIX/7r3hj0fLEqarBkYTSrWHhwcfb8Bs2vR4knpqdcm0SaOKcFAr2jR9+nRu3CI9&#10;vUeVR1Z7IohLzWn/166X+hmLPvT6+vqq9vbhv6TIZutW+MxB1Nq3b9+0aVP5rgZ5JQVbQg/+z7Eb&#10;RKrflWkx+Y/d9WpA/50t8inCRbgLhWsJSWnxvogTb5z4ee6iecIKCKi56F0Krbezs/MNjeXjagPT&#10;6eqdmF/mHIRIfTNl562QBFGV4ttD+FZF7PfCYpJvDl4lal4rUj36X7RLdHKWsPku28QWfkNl3A45&#10;x+/cz49k3eCZMGECH5Ibx1KjyiagfW3CswVt8lyyoeCt//FJTyYxKVlfTbKEEe7mq3RoPoWoeM7e&#10;f/99NrSNwmzB2RFdXcdBpN4/9cuFpGvVqJaiw7JFPkW4CHehcK3yxZkBFEhMTLSysoJHDG3CA0OJ&#10;BCQeiW8M2vjlxB3wtTccuybqkyQPHnrR+KJQgalm3Dc+LOttrlLrx3eHbaKOzezHKmwOri2oGx1d&#10;W/qP3f7jJihliSwgv1A2Hj29pKQkHx++KWwDR9goHHaTsMpJdXtxebSvTRAm7mnT0+OGmKkdFN/C&#10;WiMiMfOzceavDNzgcSeGT1KO8MScXINf6Zcj7wYS7Fewhd8go6CkyCLsCAwN6NSSgC25UvFnQfVh&#10;B2dr0f+qM5rbfceHZDg7O8uPp378+PH41JwLt/iHJ6+wePFuN30Dw44zrRQOwYzLu2jRop9++mnI&#10;kCF8kgCo0pI9biRSaw96TJkyhTVAB6xqXOuc9Q6j1u10temCM/+RJbJFWeK+7fYPM/NbtWol2+8J&#10;QChAECahjTx69Gg+pB5a1iYymmxc7uR+9iWfpCXY3WJ3ji2UoQ4Ii0tvM3rb67+bet/jR8KVR3hK&#10;Zrbli3Zzs0IjPGfOHCcnp5t3FTi57Iewhd9QwYPcmK5unDE10GNmdD7Xgb4a0GEVHr9uyC3J/2/l&#10;XNGQLI6OXGsjITt37uwx25qPVMbrbtyHo7a26G+8x9lX1C2pSliFN9Omdu3afTTSlBK1Duw+CrAL&#10;LpGW/Led+8pGKcoWYQaE/9X7FgFqGfdEMH78eD4kx5o1j4cbVActa9Njo0nbsBumYuGz1j7B0akf&#10;jNzy1mCz2/fFdUPsTDIzM6m1tLAP3XgjR5hgeF2jdCn8PMR+C1v4DTKKSiWWD461dPix1elfT8e7&#10;101DBG0xy9dIUlpM2mRkZLRixQpunrzKdeHFxcVw96qsn87KK4LLhmwG821i1RtMQp47ESlQEEdP&#10;fkwr7ULaJLyJOxxvkWsphGVQuPi17bRQ72sE+NxPAhs2KO3GfOLECT6kHlrWJj09vdATF87f1Li7&#10;kGqEN6zKhd+nTrgTnvz+iM1nLvtQpYnwBPbu3YtENzc3ajiOUofXfnDFPKAoXTRg64jV9sLB0Qn2&#10;W4QLv60CGFOdXEbDmJrhsyaz4hNYQ0bfttLYytAmZjQNGjSI2n9dvny5UCJduMuV0tXBxSfinaGb&#10;Xvttg92Ve1W2JJC/kimZecNW2eFGYK1sKg1NgTdHM48K750y/5GdD8vMlnC95hSgDA2fsrKyCxe4&#10;+XIYbIAUPP+BgYEUVhNtahPrPSeL1QrstilbWDYK1AFvDzHT615uZ2eHsPAcHBwchFMJ+Pv7jxg3&#10;hcJCSkq5oVrgp7T+Y5tPqNhfowPKL/xmGZKy4q2hh160+/7nE6Nupmt2++uSsTMmiJrescqm5s2b&#10;U4+WrVu3rre5Kj9qoDo8zMqnMVhGrrFHmE+tjOgyYuE3yIANBYcdSw2NKTbsp/BffDRaXLMGaCtl&#10;E4W36300Ru8Hlv5EUFRUFBHBzzzqJYPCIKuqQcTl0Zo2UU1TeVLS+TnrNBqMrXqwW6hs4fPVPnDu&#10;vH0jqMKb/WtcVdwnBFxcXLCmr0isB4MyYFW1nWzZvI/hVocb1DRGCPtpwoXfJgP3fqXx6rZt2+rb&#10;tl8VVMX/qmNck71YO0wo1Pz58/HAhIbyTcnWrFkTFhaGt+69e/fkp6XTFFhPtpfvvjJww/+Gbrpw&#10;K1xh5yTRZcTCb5BRQ2OKfFLhkcPi0m+GcGOiK4TysPxY4O8XPa8fHh5OUcrW8ElJSWGThpI2AYri&#10;t1CJUB+taRNf0yQD2vTOsE1Yak+k2D2jgMKFctYq14JiQ2PT8LanKPu/O3bsQEm7WjH1W35+/tKV&#10;69QfCzgnXzJj8xk84gOXKJ2zj/1M9k9BhgwENobsp6lWGggjp42xsrKinlZjx46dPXu2aN4XAGHC&#10;RftheqVhEmtI3MPsX+cegt5N2+ScqahZpugyYuE3VKCpMYWXCg0mJzxah2lq/SjKjzUuAuTpCfo8&#10;R9y+fVv4VRoOHWvi5OrqytqLq4l2tIk3muSoJZFit5DdewrLL7S19nj1tw244jSnk/A/Ur8nWpPR&#10;VO3P1Q5Xgl8ZaPLe8M3QQT6pMsL/S1+ggKhyh9BW0/Nq8KrDTxTAi3TJkiUIyLcegMR7BsZEJCpo&#10;KFBziktKdzndfqmfUZvR265XvpJ0ARUufA4ZahpTCgeT08gYZEYT4JOeEGgsIAI3GtrE7Cb2/lYf&#10;7WgTbzR9+ilUik+qTG2IlPAZokU+nVJqj8/GmYeEhND7n/3HuLi44uJimAb0hQ5Gk5mZWae/H8+J&#10;VD1QaPH6bWZgaHzEU97jI0ibYDHN9hXPobT1/qGdD47D3Wt/fmhwNl8pUDekFKUvWL2YDDpcE4g1&#10;zHv51gOXL19+d1ilCdBrCXhY3JXsY7hot2te5Wl72E2kAFtoK0OFMUUvIeFehRLpMituHFQ1Od5n&#10;fOmFi0+c0QTmzp3Lh+Q6+v71l8YjUGtBm1AyuXmyQkLKR43ik5RDIvX95G23grT2TqCHQP4Bqm0u&#10;+kREJWXKO3Tbtm179OiRs7Mz+0JnfSEgVUntbDXIL5LOt3TBC7zXvEMKh6+FMMk7dMJJOm9n3HPw&#10;cpq0aOr2+4dpgPBaZdDVf7AmbTIyMkJAvvUA3D1cqFcGqhpIW+tANSD0EKmvJ1n6P6j01mR3kwLC&#10;hTIQImMKP831unhKW/wL9Wv3uZYlenpPotEEfv/9dz4kg32kA6KBetVBC9p07Nixf/75h/s8Vypu&#10;vqGMzMxMnGttuHt1SYv+xtAgslrZU4sUqmZizZr8/f2Hj1U8zXrNOesdhrf320PM/pm7GEYTlX+F&#10;Dp1oAuFgGTnSvFm+RsjfzW18tVt1VsnwqX+wnjpA2HqAsXPnTpRtOLB8vM6BNn023gJOn8nRa9As&#10;PrUyCuWJARvqxz/hqm7/888/cS/IhoXLD+2jDOowf57lk1jTRHTo8HgI/H79+tWkwwqoqTbp6enB&#10;OogYOKJ81Sq97qu//XOXmgPRswnRa8Pdqxva/7ULLzcaPo09smFhYUiZPHkyDeQEo7KktOz3ZZr1&#10;wK4G8Q+zuw2apG9gaOl8Q96hyy3Jh0/HR2RQyRFyJeXWe6d6tHT40SbKiQaK0wo41MQbS6ktBR6V&#10;lJQU+HQKu6r8trTWr5I65BZI5u90ge/800yr+3HVGROdwBXGQz5w4MBesyqNUasCqNKD81dQpvjm&#10;OE8aAwbw/SXlqcZMnzXVJhhNhmvXQqLKpNwnGFzcfef8IVLt/9od91Bpg0D5ggGeLJE6cTUYKkxz&#10;PQGmTeTi2draypK5GsFp/8yWbxBce8y6vD2zUFxTC2GCPPERGcJbwE6eyCjOpqmAf/OYmVSoWZsU&#10;efZHnjTZuIGGCSVbEnrNWg8Q5OLRp/cGhWdg7PsjtrQcYLLL6bamvWQIn6DwQ2dvHLwYIJGWsMZu&#10;yrj6Xc9CY9MnVJgADEY+JLOb2Ec6IKyKUpOaatP06dPz3dzLZ87k4xVApKzO+kGkfp13KF5usGeF&#10;2sR4IkSKqjyZ9Uewb3ZmZmZs0N46LnKNDn3LhwS85qBq1iDSJrbwqTKc4t3fONEZCwJ8kobQ3MX0&#10;sdLFxUVh6wEYTXhgpm86w8cbHhm5hZM2nMLzbDDfJkZuorAqwe6zzM/jSWj283/yLWyJkmJp3Nut&#10;ntCaJoKGq2YItenAAX4MBvWpkTbl5eXt27dPZjQpHcUCz9xW+xu4qT9O30vuXoYM2qqahixSXf7d&#10;HxMTIxpj4M6dO5CnefPmkYEwZ86c8+cv1PGoxK/uVzDj68uHu9CQI6bHrhdKpHg3yN8CkULRwm8r&#10;L4cBRVNCwaSCYcWnqkG302P4kMxiYmMPCP/Fzp072af3Bk5pWdkZ77A3Bm3EcuxSEB5vfoN6tGvX&#10;LiwuvdusA9Ap0YTsT2ibJgaefNxcCsNdoHpYoqSkxNvbm4+oTY20qXXr1jkFkv7qzWmD677H2Rel&#10;os+AQamZquqkRKUCNDSRou9uClvoYD1t2jRW9Wt0+KqyitXa4Oz92y4R4tGvg5KjLX14kyS3sHj1&#10;rtPftmuvbMgRwFRDuPDbcB/LpDZRTi0dfnzvVI8rKbf4VCU8yI3xivGlripYZ2VxFgdVhLMjw9NJ&#10;TExs3qe2hiupPZIy8gYtO4b37rBVdgjzqcrBww/4iIwLt8LhM8IGh9P3hLZpYuA+3r37eGBrGE1M&#10;nmDExMcrbRavjOprE7zikJCQ3uPN1ByqmVEkKd7tdBt3tPM/+xR+WWdPLS18qowGIlLNZE3pqD8K&#10;A0ZBcDD/mYlV/X46qupROOR/ZrVpue9XPiTg/f0KBjYCNOTIS/24IUdE73928eUXPoeM6PwEGhp8&#10;lq9RjlRB4Rx84W8+JEM49gA72uXLl7H+aqIll+PJRNYpMrDlAK6JLKwqZTPByGsTo/gi9yw9uUYT&#10;yM7OZmICz13YgADCVOUMhvLUSJtyNm9PMFRr9mSFoDxssvWCSHX970BK5pMkUv0WHUlISBBVbcJq&#10;ffTo0eTJk1nrgfwi6Yp9VVTTiH4jFn5DtWisqLJJYQ2UEJoJDl5G7/k28pWDotMTLnwO2ZC72+8f&#10;ftHu+0+c+97O4MarIj61NXBycqKJ/HBZVq9eLTKaEIaxeft+Ihuh4UknKikLLhueavjyGTmVGuIr&#10;E6ZyiaS8RYsn2mgC0dHRbIYVESga1ZgNrJraBIsJdoLqmib1gUhZnvLB7ew+21phD3L2KLMHmlH3&#10;IrX9xE0UZpq8Vwg5dHv37mVG0+zNJ0X2iBDRj5Jf+Hxqk56fO8ZZ3JQmvSB3iAM/k606XPSJeHuI&#10;2asDN9hdvid6/4tOT7jwOWQEZ0e0Pz9U37a94b3d5iGH+VSZYY+1qLKpTNa/t81o/nPn04REWoJH&#10;BWbpx2O2n/e6l5GZtXbtWn6bCD29dRMmaDq3aEPj2rVr7BMH9VZh7ZuqUREOqqlNrVu3dvON3LZT&#10;y7W8KMkWJ29BpHrOPUhzHBLsURYt/GYZdSZS9N3tzJlKH5WkUmlUVFRcXJz6X+hEv0XFwu9QFYPs&#10;V2cViZXdwH5hWkF1RneCuz1iNTedOtbyrjc7K+F5skQiv6TQUzaXH8Iwml7oXabXvZxaD7DM1L+3&#10;RT9xgyytI396dcmNoIj3B6/Hgz3P8mJ2fuUm+7CVunXz9/evRuvEBoVQgHDTCYpWowEBqI427du3&#10;D+9AXGhNa5rUByKFdw7+Ra95h4RDr9ETJr/wm2VUQ6TUr67GiY1cY5+SkkIDPrA5ndzc3LBGCQQI&#10;cCPwnjm3w7GKqmLRr1C4CHNSWBkKfTe9ozWdCRbWE2woWFKwp2BV8alyqD5DiNTYv1ZDm2DbU07K&#10;DGMzI7fQWvMZTDWC/Ue28BvqnIIi6aoDl1/sa9R2sqVPqGwmGD1uZP2RI0dCo/lMTyYLFy7kQ7Lv&#10;dMIGBNVoeAk01qbk5ORhw4alLlud4v+4WqH2gBZsc+CaIPRZcDhd4L2LHjW28JtlqClSE41PLdrt&#10;+uko07X7LlQpUusOeeQWFu/cuZOiQ4YMIXkyN+fm1GfaBMYbaTC5kOhXCBeWgQIqeN26Nx+qQFIi&#10;fcPagI9og/jUnN7zbWBMTdvkrGImOKJZs2afffbZ2bPcgCFChD/t8uXLo9epmr2yhgj/FwuLFspZ&#10;99wKSWjzx7a855sVFhbKf/N94hgxYgQfqtyyCVTPJNRYm5Df7tgxiH3tGU0KweNL7aT6LzoinLdH&#10;9Jyxhd8sQ7VI0fgVRkZGEKa1VlwDudkWSkWK3LSTJ3ndadSoEdYSiSQxMRGqTcKEQ4HPR1dqh6YO&#10;dNrCXyFaKJtCTt276R4ltj62eTt5xtTKKwS3Y4+z70v9jD8ctdXrruKZHXBx9PT06BIJYb+F+vc2&#10;/mXtjM1nqjfWZZWwS1flwu9QtxQ9rx+TkqV63sMnBaEACUdHAdXo6Auq49MdPHiwfN06yFORfvOM&#10;HLV6z2kRlIpNdtzXvYFLjmbLvbpVP2ryIhWbkn3iKvfhH2qCNY0c4H7Zw8jGQ16kJNKSqWZOaWlp&#10;eNHxSTKcnLh6N7gnzGhKSs9zdFc6y7487LTZyYtS2EL55XnZqicfEtB8X1c+VJs8iM/oONMKEr94&#10;txuMSj5VOeyHkPlpZWWFC7va+kqzPoZDVxyr0hzTFHbp5Be2VZiTwnVA1r37a0csTEpKun79Op/0&#10;JCPUJqEwgWoMkAKqo014GTZt2jQvL09aIrl11rNNx1kPW30sSeamtK1LIFJmsiYIg5Zp/EAzkaIv&#10;RKJG0lSHFxQUlFdQBHkaPmYyidR8SxeshQ03iF27uFn2IUyskeFvC6vzYYLKhnCRT6cUeRS2Hnhx&#10;Xzc+VCfg4pgeu968j+GXE3f43lM84ajwVxw/fhxrGgwTQOJLSsssTni92Neo63/7oe+Uri3YNZRf&#10;WAYK1A1Jr/2vYOv2J7f3nAjh6JIiu4k+YWtKdbSJcHd3x2UFeLYkUsm1eVyPX9+hE6V5ChoB1CoQ&#10;KRQJiNTodSdyCjTr93ArkJsSZu7cuXAu/P39hU2Wli9fjjWlo9RBnoaN4YY6Yf14iYKCgvT09NTU&#10;VGY0gbbjazRGmqaF5GFuzoRz4k9dV6PuLb7MjYVQLxy76CNqDk4wLYiPj9frXu7s9nhsNmoGRXuB&#10;BRv2tehn/N6g9dodCZP+O52GwoWy1TYFeYX3W31BJYhPesLhuq/JoFc7+0hXVlbm6qrBxDmM6msT&#10;A9o0f/58fX39f/75pzg3z2vg2Pymz5scvca1jlEyDGYtAZHC/4VIDV9lp6lIwUrC1fT29obElJaW&#10;CoWGQKKnp2dmZiZrIkDQy3/dunVs2gL4OO5+UbKNdUS/oyuyJeJXQiurEfnF9dNDLSopS3gF/l11&#10;ATJEsPJfUlKCxBd68S8D0QXHZcR1pmt+xT+6RZ91H4zYorC6UH3o/9IJiMKiRZa9doHBnldY/NQI&#10;E73C+UhlioqKqtemVAvaROA4N2/e7Nix45gxY7Kzs7l+m7juenrh46byOeoQiJTRYU+I1Mg19ipE&#10;ytfXV9TgDQWGTNOkpCSoFQoM1UABFBIUFflWZJSCnFS6UKKGTpol21J36Fl/w4cE1Lz1QLUZM/Ev&#10;4cwFZ2+UQ4Zyc3PlSz60HmvYrYGBgSEhIcjM7CZA1xyQg/D1JO30a2EaJDwf+ZTao6i4pNPfVk96&#10;Q3AhcB0AhXGz8JpndhNcCqHhrD5a0yYht2/fbtOmzfr16yUSSU5aZvfZ1s37GHmcr1Q9BurgIYBI&#10;rbe5Su5erpxI9evXr3379o0bNxYNJwBycnKodpwVsIeZ5VhsbPipxwhkQ6mzv1SwZMkSNjH0m4M1&#10;/kJXE0rLyt44KG49EJoa/81RpbM/C6mN0shGesRj+t9//yFAc7qq+F/Up8HY2BhXGFcbRihpPSO3&#10;sHirww0+og3oTLT+29Uh9MMvpYVFT3TvORGi+pA9ghlW8NYRblKfWtEmAq87BwcH3AAyXLOv34QZ&#10;VazfzPU2136PPRns4ajVp6RYWrr2oAdEapzhSeHw9TCdVq5cyUcUQXMBXr9+ff7WpBd6c2JE6Qxo&#10;0/It3nQZIU+rzXa9NdjM2es+ba0DjvtfvxJzh49U0PPIwnspiudlEULXX7jwG2pAdr5k+j9zyNKB&#10;vtD7k9p/qf8vdu7cuXHjRq7F5tixNIIohEmdj4ANn1KJBNr0NBlNgFU2yaPpVOOMWtQmhqy+T69P&#10;nz40sWfq7cCpM7Yktng94uJVelLpkVX/wa0JEKnV1lcgUhOMHUVzbKgAOgtnLS0tjY/LAQvR3d19&#10;69atfn5+MAES03L7LTqib7B+iunpzFwtfxQX0WKvgtYDVTp08ldetFC2aoCfjIsMEIasQJsQpnKo&#10;6ZFxJWGD4wiQqmGruJmTnwIgTJCnp8loAsKPdCLWrFnDhzSkLrSJERoa+uWXX86aNYv6Kydc9kp9&#10;7bWYDz5IDo2kR1adB7cmxUaIRFqycv9liNTkDafyi7T2Qi4rK4uMjLSwsIDNCCMLTuXO0z4tB5h8&#10;MHKLsgnmakhjG3HrgbSCnBcPaTbQpShFtNBeajL4j4mszihaNt0TrHpclmocSsjNu1FfTuCGxzOz&#10;9cK941OfOCQS/89/GDVqFHVyempQ0fJ79OjRfEhD6lSbGJcuXcJ7Y9euXZMmTSqTStMGj4Bx9c/S&#10;A4XBlYaRloeVlho+6ELwoC/f5w6R+nOjkxZFCuTm5sKghTsDxxCFMzAy5bupu1/sa7Rwl6t85Vf1&#10;SMzOmnxRPG/SrHO7t988zUeUILqMCsPCRbZT1ZSUlo1cY09hKNSUKVMQoOYt7DiwhuAI73Pwrd4I&#10;3PDsFux00Tcw/Pmf/VFJXFX6E0Tma29JMrNatmzJx58BqtdhBdSPNhF4Rq9evWpqavrDDz/kyL7X&#10;nD54Nr/p8yc27Ie5QXkYrJAoXPhMNQMitXTvJYjUVDPnAq12oYBTExAQgCKKtyXsiMzcwjkWF/CP&#10;vphgcfs+3/Kwevx6aKl86wE4dJISdc+frp7wYtIiSpTlrZq9Z3xNNphSMwtWmX3hwgWs2XFgPkOb&#10;9LoX4jrjIkDL5AeNEtKoUaOmTZs2btyYjwvwDIx5f8SWl/ubHLwYIP/MNEDSP/zkKatpqj3qU5uE&#10;3LhxA5YU1ggXe16TvKDff9jaG04eEDCksBJS5SI7WE2BSC3a7YpiM2PLGe2KFEhNTT1w4ICVlVVK&#10;SgqK0+nroZ+OM39loMka6yvVMKbkWw8USour3XpAdDHZwm9Wg5f6PR5a99y5c/DpMjIyCgsLhYfa&#10;vn077FNcXsoG62nfWb+XB5i89puCQaOAp6cnXmDt27fn44rIyC2cYOyob7D+92XHtN6gXFtI9Zvh&#10;PJ+ymqbao6FoE5GZmQkbavVq/qlNexANX+/hi6/Gu19nD7eaCx2hhhQVl8B9QCn6e+tZYcc6rSCR&#10;SK5cuQJjytfXFyZkcHTqwKVH8b/a/bnL/0ESn0klKMZvHRIPM7Dqik2fk/P5iHrIXzSWwhKFYRWM&#10;nDKLdQCiwXYPH+aGlxMeDX6u5SkfkyPXuEyViXuYPXAJdxGGrrRNVmMEboWcuhb6+u+mbw7aeNab&#10;H8GmgQB3nr4L8XEdKmlY2kTAA6JbiDfMwYMHpVJp8I0giJS0WfPcy9ynPXUW/lhaAiI1z/Iiysx/&#10;289DpJxcg2ds5hoWVK/hhohHjx7BvtixY4ednV1OTg48PkNZm6y3Bm80OuypwpiyvulxNS6Qj1TQ&#10;eu+o2CzNxrelyyW6erQmhOkqgId1Py6NtMlINrc4AtTZkO2el5eH3/jusM2i8WpFwJiyvhDwxqCN&#10;kJgz3mFVDnrBzpD+C5FQ8bX0z41OWu9CrCk5n3+VnJKpM5rUpyFqkxAIE+SJRKokJiah1wCIVECP&#10;gdLCIuHjKL/w+2sbiNRsiwufjbDfbFeelVeYlJS0d+9e+Gjauowouo6Ojubm5uHh4cXSEvsr91CM&#10;oVMj19jLG1Mv7f2FDwmoSXNwum7Vvnqdp+3gQzLg0+H20QQb7KbQmA34RVwO9YhKyuo17xB2GW/k&#10;mJ6jeERqOr5o4bfJmuBanfFroXJEl9olPd3jva91NU0a0dC1iSEUqdnTp8d9/i3ehyX6zbFJ9EQK&#10;F9pXu+AN3Hu+jbS07NDFOy36G7f+Y+uN4HjmoN26dQunymdVBOzBJk2aqM4DYDwGBgbigK6urkVF&#10;RfD4Ov1thfLZ5d/9JkevkTHV2KYdZWacCPZ6w0bBVCt1Q/tJW9nMBSEhITjtGzduwCoU3o5t27ZF&#10;J2d9N1XdabiFSKQlu5xuvzpww8djtl8NjOEGjZSD/S/hwm+T8SA+48fpe/UNDJdZXaqlQaMUoKd3&#10;eu/h1q1b81EdavDEaBOjefPmKN5DhgyBicEZ6np69199z9fuPDaJnkgstIt26TbrgKiPXmhs2rdT&#10;djXvY7je5mpRsTQuLg6OjI2NDethJOLzzz/nQ+qRlpZmbW0NAy05OZl949PrueI/X/Gcbu32T7MN&#10;uspH6pbYlOxLvo+NAktLru+bsPUAlrKysqCgoFnm5+9E1KjXLgiJSYPA4TrM2HJG3l9j/1G08Jtl&#10;wDeHy9ysj2HbyTvvRdVmKcjLS3zxVW9v70uXLvEpOtTgydMmBjWSovudFhL+1UTLrqM2ZKxaj0dB&#10;/kHUIir8EZgzc3dcxDu555yDsQ+zCwsLXVxcUD79/f1LNJ8DR57i4mIPDw8c0MfHp0hSbB525LUT&#10;nV62/2GBv1mqhGuEAYeupJ6Gnf5pphUMPRpYZqxsuicEPD09ZRt5IiIiuMpETRy6KoGXvdXhxsv9&#10;TZT5a0yYhAu/rQK/sKTPxpm/2NcIh9J6w86sL9rGxD7U9IWk4wnWJgLWE2yowYMHI4Bo2rLVsKTS&#10;23ym3UF/GCmZ+b/OO8RHlAN349yNB+8O2/zKQJPT1++XlJRGRUXt2LHj+PHj1euTLQKOkpWVlYWF&#10;ha2tbXZ2dmGp5Ei08/9Odm907Kule+Gq1EO/MxRsPiRzwLFOSkoSfSvACUtLStv9ydWO1wYhManw&#10;15oZGM7f6SL/DUEkT2zhN8vIyZfArNM3WA/rGL4nn1ozcGXwZjI1rXoWVeDlH4KFAljvseWahgkT&#10;2YKocNPTxxOvTQw21h3Ao+B6O6Kg6QvuP/XNuXSFz6ENvp+6W9MvPjCgesy2hrHwz9Zz2Dc/P//s&#10;2bPbtm27e/cujAg+kxIUlh8C1hM1bpwwYcLp06e3b98eFhYGpykzt+jvrWfx7zpM23M/TrFTqXUg&#10;BJuOXKLxZKBHNC8+nFDZxsdAmj3uRFud1WC04uoBf83k6LWX+hl9Os7cV651K7uqooXfXIG7X9S7&#10;wza1HGBy1C1IvtWVmizY6ZKalY9nko9XxWzDvVgQgCqRMFEKln5/rcaCRJaB0rndnkaeHm0SgncU&#10;TOiYmBiYValLV/s6XNxsbCOJ1cIHmpr4I/A+jA574llv88e2W9z8P2UPHjwwNzc/ceKE/PAGQFRy&#10;2IJNt2/fpqocIbt3775z5w7SL168CHeyWFqKQvXByC2v/bbBxuVO9TqIqMnqvefx6ygMB3bq1Knt&#10;2rVj7dSIgoKCzMxMuH5ad5pUExSZ8u2UXTCmVh24rKwlrfDaypOWXTBi5bFmvdcNWXJQ4Sz5SpFI&#10;pM+/QO9LPqUqhFoDJSL1oUTSJrYgERYThSn/U8bTqU0EtAkKBZ2CGQVX4uGyNY/09PyGTqx22fAL&#10;S+ry734+UjOuBcW+P2LLa7+bWjjewks+NzfX0dERts/9+/ehWXwmGazYyC98DhlwaYVqlZ6efvDg&#10;wT179sCxQhTlE2cOYR297sRDRdO715BmPZdzc8vIRryCNde2bduioqLU1FQEiJSUFOq5ot3KJo2A&#10;qwt5at7HqO3knXc1r/wODg5OTUt3uBL86m9VTNXHyHzlzaKklE8//ZSPqwHkBgbRx725ERkRJgEi&#10;r42iCDC1EmZD4CnjadYmglx9iNSXX37577//FuXkTTQ+ld/0edsjLpoa6p+Pt9B6fwgoxZAVtiix&#10;g5Yfj0/NgZeHMgCPD24R9UoTItIm4QLj69YtBVN1wsPy9PSEbFHjhpTMvH+2ncO/azN6G9wrrUzk&#10;Bd2fupHvWpyRkQFzCcIk+iYFbVqzZs2PP/6I/84n1Su37yd+McGieR9D02PXmcWnGigsH5KBm9Vr&#10;3iF9g/UzNp/hRnmVx9e3fNAgExMTiURp61l5SIZIdOShrSJtelp5+rWJgV/avHnzDh06TJ48GVZG&#10;4a3b5bKx7uDv8Dmqolbf+fC5dp72eXfYptd/Nz138wEKfHZ2tp2dnYWFRWRkpNCYQrqZmRkCInmi&#10;hfLI8+jRo9jYWEtLy2PHjmVlZcFYO3TxzhcTduBHrT5Qna58jD3OvuddLtEYcuwLncjlxH/38/ND&#10;8a4Nq60m4Icv3OUKj++H6XvDVFbPibSJgTuFG/diX6OPRm/3CU3gU3GbXmyZEBevvjenQ8QzpE1C&#10;YEq0atWK5kdLzcrvONMq/JV3fL34QXUVYnf53oDFj4eyrlW4T9rjLaAaC3a6pOcUwPSjiiS4RYWF&#10;hfv374cDyGeVIZInWvhtioBF5uTkRC6ktKTEMzCGaut//mdfaKzS8fOUIfxChwsLkYIS+cJqEAD/&#10;Gr+iVsW95njdjfto9Db8nB2OtySVjSnOL1WiTUJw9b6bulvfwDA6LjXok3YuLi4JCY/VSodGPKPa&#10;RHClRVBPmbPdsvC5FwqavhByXcGMEXCCaqldggoycgonmZxCkf5ozHaUnLKyR3Ca4KLu2LEDRhAk&#10;gLJBuWBbibRJuFA2eeBC3rt3Dy7k+fPnoXpxD7PhoaAQ/jzoz6Pn1W3p88f4P2kwORhNIFoGri1S&#10;Bg0aRCJFr4H3htdoaqw6IyuvCL4nJKbrf1xLAvyWH374gfVhVgeYpVirHjtBh2qeaW1ixMXFMV+P&#10;i0OtsEydmpvL996C3V6/73x4fIddA+HufThqq+Upn/yiYhQY+lrn7u5OjbCFiLQJC79BOSh7NjY2&#10;u3fvTkxMhDzttueGssIyZv2JpHSlszdfC4r1q+joB4Uizw7SiTWE77nnnnv//fcRxpEDwpOvBERz&#10;+Z4orvhHfz903rft2h847y/VpIJS583VEJ02VYL5ep7u7uXXrqW3/nTA8LUBF64d2Ovcc85BPlN9&#10;Exyd2v4vrrvGiNX2D+K5KpLU1FRra+s9e/ZAVpgxRaivTYzi4uJZs2ZBTW7cuFEkkVy4Fd5q5Bb8&#10;u4/HbL/kFymqPn9n6Kbly5fTHDMwmkibaM4+QOWzqKgoLS2tw7Q9CnvAPSlk5BZOMT2tb7DeYIGN&#10;6sHwyg0McBHxIPFRHdVCp00KgEnSp0+fpk2bUh96bmhKsqQWLSqXpTQQ4Hr8t/08VOPbP3c5e92H&#10;bQVZ8fb2hjEFkRW1yVafsrKydevWIQCZg0UJpYZBlJmZGZ6QMXnDaTKmlu9zz87n2qCyCa8gTxAp&#10;+ryYVbntOyw7rNnEUE8B0Ou3h5i9MtDkuPtdsTFVWlr+4Ye6IQdqjk6bVCGrjOKHkdpktjVpkzmJ&#10;VH5sw6rghMt54mrw/4ZugmrMt3ShUdmSk5OtrKz279+fkpJC2dREYaVvQUHBmTNntm3bFhISkp1X&#10;uHAXNy4oFr/7/KWA0UQBahQuBFpZUCRdtLs6E083cNKyC/5Y6wBjatDy4/xgePb25WvWkCeroybo&#10;tEktpFIpRAqWVHBwcEmRZIu9t76BYclzz0v+/rdcNrlmwwFeHjWz7DHb+rJ/FFwwiURCPYRv3rxZ&#10;5dgsQPUHKdYC69y5czm5eZAqExOTOXPmODk5rVixAhmwiXISML7wf40Oe6o/41b1qIb3ql1OXQvt&#10;NH1P+aef4pqo2XtOhwp02qQZcG3mzp374Ycf2uP1WF5+c4dNsX7zwude4Cb8kGsqWb/k5EuW7HUj&#10;62abww24YJAJeKm7d+8+dOiQirn21PlYTuBqHD58eNeuXQkJCTi4g3vhuRuPUDL5zTKwCYLYvI94&#10;OBdtwSRJ4cJnqitgQGGtG6dJK+i0qZqQuwd69uyJAu/uF2XZaRjn8T33XLmseqXhUFJadu7Ggw9k&#10;9dkjVtsHRXIuXlFRkZubG4wpmuyTclYbqI+Xl9cr/XL0e5eIOjBTj98vJ1YaElOLiMRI2cLnrk08&#10;A2PKmr+4b98+/muvjpqh0yYtAG2CQpFIDft1wLGBUzJeeGnj+kPpfkEKjSlhgambYsOITMzsPZ8b&#10;37bT3/v2OPsWSqSwd6Kjo6m9OOwgSIyKSvQmTZr06dNHHceQsX//fp+74e3+3OXoqf2hPNiVlF9E&#10;W4X5Kax99PTKysqGDBnCR3XUDJ02aZPly5fDkvrpp5/8/bnWm1f8o61/GY1HNuuTL9KyHw90TcVD&#10;VE5qscwoIq+weN0hD/L4Zpmfj03JRmJBQUH//v23bdsWFBQkMn+Ia9eudezYkY+ogUQiSUlJobFT&#10;UjLzhq2yGz5mMtYIUwYtQtdT2cLyUEDrRB20S1q8Enefj+uoMTptqhVyc3NNTExatWolc/v0Cook&#10;xy4FvTXYLEP/pdtzVhbn8iWTiopwrQJkqI2iVVpW5uYb2Wb0Nq69pfXxIcNHSeEElpWFh4ebm5vT&#10;zOl8Vs3xrDzuJSwyUu3FK9a+/rvpiHFTtG5M0VVStvCZaoH8ps9jrdMmLaLTproAhbx169Z+ftyY&#10;aqePHYuaOBGPctHz+py1onYndVExw8Jv0B44n3nbHMmYMjl6jSY1ycvLo7HrQkNDReO3VMmMzeXH&#10;LnGSxMdlwIWkIRa4CUQz88ZPmaZvsF4rxpTwyrCwwoXyawvPwBgs06dPV2hs6qgeOm2qOzIzMwcM&#10;GIBX6/Dhw8l84OrOZYvPVQU9+AhWlli5kl8opxbJLyreePw6idSwlbY3Q+LLyh6h4MHX27p16/Xr&#10;19WsPndyDf7jb27uzKKiorFjx5Jzx0iUNb+gvnhwh2FDfVuz4XrpUoiuiTCRLbRJW+BNg4sDbeLj&#10;OrSBTpvqB3L6eBegqAgGC8woPOIBwycVZ1fqvCZfqEQpooX20hbw7jzuRH82zhwi9e6wTQcvBMDj&#10;o+pzGINnz56F6PBZVYL8q1evTk9Ph0K5uLhg7eXlxW+TQb1eWg4woWgNoesgXDO0fpXCHc5i0RlN&#10;WkenTfUM5KlVq1bQKagVoqdtbSNnzcpr+kLUex+neflQHipOrFApDAsX2U7a505Eytj1JyBS7f/a&#10;ffJqCEQKiampqXv27IHto2a1FLSMGo7/999/CJPRRMIEfv5HO8OKCqm9C0I80tO7e/euyCTUUXN0&#10;2tRQgJcHXw9SRW0RkBJ63qNANmZL0qjx5d7elA0IZUjhwuerNYqlpQ4ewW8PMXtn6CbzkzdJpPS6&#10;c/PoUQY1gTE1e/Zs2FOLFi1C1OToNU3niah3Ys33RNg54a5FRkbySTq0hE6bGiLCBlOIpic8jJ2/&#10;7PtB64pfaJYfzc/IINIjWmhTXRKTws0i08zAENqUnsk1RKgeMKaGjZk8et2JjNxCPqnhU1YGu1dX&#10;01RL6LSpQSMSKYm05OI+R6o+D45J5XLIPoEJtUkYrkv2n/MPjk6FSH07ZRd/bioJCwuDK8RHKoAJ&#10;Zn0h4KV+xh+N3s4N/9CwCb18M9A7SFfTVEvotOnJAF4D0aFDB/pM5hOa8Nuf20inHo0dWx4YSDnr&#10;RZhAo1/W8CHBNLlb7L2VDZ65bdu2/v37q2hlfi/q4ZcTdzTvY8TcxoZGv6HcT8ZNoagO7aLTpieP&#10;wsLCw4cPt2nTZsSIERERETkpaWcHTSGRKm3+Ip+pznn9dwU973MLi+dbuugbGHb+Z5/8iMb+/v7q&#10;tDLPyZdM2+Ssb7D+92XHaqNBefXImTX3nm+oTphqD502Pdmkp6evWLGiadOmq1atQtTfw5eGPE/s&#10;8LPk6jXKUwfYX7lX5Xi714JiW43c2qKfsdUZvyrtIGXWn8OV4FcGmrw3fDOOxifVF3p6eXl5NGye&#10;jtpAp01PCT4+PvPnz2/VqhXWSUlJRRlZKUtW/TjUEFIVck6bs64rRKMhULLyiqaaOcEO6j1f6eC2&#10;pE3Chd9QwYP4jA7T9jQzMDQ+4lnHEwVzeHmV//OPrltvraLTpqcQWcUU12wKOpWYmJjufTu6zZdl&#10;enpRH32ds+9geXIyn097NOm5lg9pyEWfiLeHmL06cIOt+12FU5mKFAoLv6GC/CKpzG1c/+u8Qwlp&#10;Sudc0DJ6enBIe/XqxUd11AI6bXrKgTZBofT19TmnLzf3wfa9xc2aw+k7dfJqcf7joRFqQtzDnFnm&#10;5/lIdUnNyh8lG9x26EpbZZVKIpHCwm+o4NyNB6//bvrWYDPX21VPCF5tPANjIo6d0n2eq2102vRM&#10;gLt869atcePGtWnTxtHRsbi4uNA3IKJjd7z/x/y3k0abqzY/ztgL44WPaIMTV4Nf+830zcEbz3qH&#10;8UkyRMIkXPgcFcSmZHf774C+geHSvZe0e24cujZNdYJOm545IEyQJ4gUpOqhrLcttKnoOf3QV9+7&#10;MM9Q8dT+KtGrtZn74KP1X3wExtRE41OiNpkibRIufA4ZhRLpausrEKmfZlpx4ybXmKj9x3RDDtQN&#10;Om16pqGaKUDDmEgzs3ae9uk03Dj7868D7NVy06QlpXUwWy/+y8GLAf/P3nmARXG0cfw+o0mwJJre&#10;o0aTmMREE9PsooIt1thi16hRY+9dpIkVRbGCBVGQogiKikpTkKJSpfcqvZcDw/e/e9d1ubIceCji&#10;/p599qbt7N7s7rz/nZ2deXOI5A2d6z3ZF4IydRO7MNGPwYYfjt7ZuXNnw33HmKDaUlaW8Ma7jFug&#10;nhHqJgEJTk5OnTp16t+/f2BgoGSQpuDgguOnor78AbWXv+aIwmil/QMMLT2fcQfuuLRc6fOa7sK9&#10;l2VUHlslsdUTu1ACYtGiRfN22FEOBbWZ/eVRi5Yh126jKmf8AvWJUDcJVKOgoMDY2Pjzzz//559/&#10;fH19+/btWxEekffVt6ikViwxka+GXu0vmWXzuVAmrthnd6flIP0Of+31DVM8Y6DC6mnWrFnkQA67&#10;rL2aa0u+swlLqPlDZcNf/hRmxHxmCHWTgFI8PT179epFHRHgrQwNTfxzUnZTjfdGbL9y5kpBsUSz&#10;vD5QMuvRcwc1y0+zD2to6W04dqPGxm+Fk1zdeZDUdvyeN4cYWLoEKezNEOgV5BEYj1qb8QvUM0Ld&#10;JFAz1BGBWqbgFldUetpdh5JKebXVzXMNa7bekjKxvoUHpFDnGQcUvn9ExaSwbmLJzCv+c5M1nvim&#10;G56vNmaLSCSdSFzQTc8IoW4SqB2pqamop6hjZ2JSst3mzQ/afYf7Vmf7uYbzsRtxPyqt01STFtp6&#10;28/eQp1Fgdra2uSoEVTBhxz88Mz41eR9gafsdEeOFCbFfJYIdZNA3fnss89wu44fPz7w7l08B128&#10;HY5KCsu9v5eU5cvWUzIN0s+SgpLy1YdcIJd6jfr7519qMYcVy6MWLfGEe/36dcYvUP8IdZOAGigt&#10;LaUnPvJeOHMmTjqXzI+zD4UnZFZVVlLFxG2Wfl5VlatPSLsJxq0G60MT1fjJ8RM8PISWpmeMUDcJ&#10;qI20tDQTE5NOnTqhkpowYQI1zdy7FQAlZf39gP32PjI1lCrVk+opa0tuYek/uxw1tHQ1l56gqUOV&#10;oqEhtDQ9e4S6SaC+yMzMnDp16ldffXXr1q2qkhLc/2WvaRS88mr4N91WiL5DglrVTdyFiVMfLv4x&#10;H43Z2XqooaVLkKyYkopBQTQ9e4S6SaDeKSoq0tXVxe195swZeIszcwo0B77XfcV7I7dn3wsuKlXQ&#10;+5FbDbFu+YUSq5HMvOJJurYQU8PXnUnNKqyCVurfXxBNzwWhbhJ4dojFYmqWog5TUCi5p62iPukI&#10;MbVT/1RgdDpSUEr5OohdK1uk26mT855hEtFUViaIpueCUDcJPAe4HRGonop19124/gTqggqR6PqO&#10;Y/TKn1vpsHUQhXC9tFAy9QIBJYim54VQNwk8Z6hjJ9VTvr6+B5cudVm/M0rjrS9+WWi291xuehYl&#10;k6mJ2IWNomRq5MB53+iUbEE0PS+EukmgAeHp6dmuXTtWTEUkZrmMnQMxJW7e4n4UM1wnWyuxCwVS&#10;rNoQi+9+0BG/gmh6Xgh104vK7XsPaL1Y70iHgbNZN60H/72Z3BQF2DRwyMTCQVthLU37/GHFlEj6&#10;mqyi8pF3aFLnGaZpLdpc3H+2rIDp2Mmtm9RbPSV+/UNBXhHtXeC5INRNjQG2AqLKBWuqfeDGmhyU&#10;Bu7DVs7yseQmR0MDFUTXrl2vXr1aVlZWVVlZtXq1pIlaJMrq0AnCitKouW6KiPhs7G6hYnq+CHWT&#10;wIsBKiZUT6ikXnnllU8++UQSlJb2qEXL9hOMI97+xP24fS06edfEmlWHikvLFi1axPgFngdC3fRC&#10;QvKH1T7cJzJoIqzJTclYL8FuS4G0LZsMbmmqBg33NR/cEFP523Zs22MHMaW34ehTzrZSaWiY9XXn&#10;oUOHMn6B54RQN72QUA0is6ZaCWs8vrFPcFjLwE1PKbnJKJMXCDx5ESdOnJBMXx4amj5hamHz5vkt&#10;W8av3lyZksqkUx2RqLygYN++fYxX4Dkh1E0CjQRUTKieIKawnj59ekVFRaa9Y3bHb1DX/LH2TGqC&#10;SnPJZBeUnNlo0qVLF8Yv8PwQ6iaBxgYqqbNnz+7du/frr7+Oj49HSFJG/pUxs1FJJYtEbicd+OYB&#10;Folyc3MdHR0Zr8DzQ6ibBBoz9LjXqVMnExMTPz+/fydNO3zssqjP5ve6ryjQHFicWW1WqEzn6wfO&#10;+woDyDUQhLpJ4GXh1q1bqHeYZqmqqpSLV716/1Hwyqtlr2kkPsyvqqwsavZaYmLivXv3KL3A80Wo&#10;mwReLthmKZJU8FZUPqps3iKzbYe7hw41bdqUSSfwvBHqJoGXGrb5fObMmYWFhXAzEQLPG6FuEhCQ&#10;iKmIiAjGI9AwEOomAQGBhohQNwkICDRERHjAFqongReaK1eufPXVV0X5+SXGJt93+2fezG2ST4JV&#10;IKeg5Lpf9NdTTFprbjLoN60kIQlMnz69bdu2J0+eLCkpYdIJCAgICAhIEWSTwIuNl5dXu3bt8rKz&#10;i908Ov28YOEiExU10yXvyLbj98SmMr0vb96LbTNs2zu91pz4V09cWJSbm7tjx47vvvtOJBIZGRlR&#10;GgEBAQGBlxxBNgm8wAQFBeECTklJKQwJ6zhw/Yyt55gIXkrLK0ZtsJq946LCAZ/8Lnt+13v5Zz1W&#10;uKwyfPfddzMyMgICAn6XAgeTSEBAQEDgpUSQTQIvMLh6o6OjnbwjPh+4ccPmE0woL8GxDz8ft+d2&#10;cCLjr05F5aMlJs6DVlqUlIkv7z/7Ya/VXXotDbG/QrGCfhIQEBB4yRFkk8ALCX2lC0fOtp0f916t&#10;t8uGwnmofPRo3dHrfRYdVzjDOUjKyG8/0djO/cnYxSCvqGzUBqs2mpvG9JybERKJENo1QWkEBAQU&#10;AuOioaGhqakJQyPQoMBJwakRrH8dEGSTwAsGI1ikkiXTwurDXqt3GttRFA9p2YVfTt5ncS2Q8ctx&#10;+KL/t9MOZOYVM/7q5BSUzN/j1PXvQ617rd3017qSh5lVlZV0GLiDtm3bVljIzJYnICDAAuMimJiG&#10;iXBq6owgmwReJLKystq1a+fr6wv3BrMb7/VabbLbmqJ4gFoS/fKv6NWWJLZkyC8q+/Wfo/oWHo8e&#10;/ccEVUem83iMT1D3/ive/32FzYxVZdm5CIFmgnIS9JOAgAyCbW6wCKemzgiySeCFobi4+IcffrC3&#10;t4d73m6nppo6xjbeFKWMotLyPouOrzt6vfLRIyaoOjfvxX4+bg87abkM/J3H99v7vDnEsMMvCy1d&#10;giT+ykpoJmNj42bNmpmbm0uTCAi81Khim6nVVsbNOljYEHmHskBAXsC6uYGENKHshlwoioUN4cay&#10;DhZuFAs3hHWzDhZuCNdBbnkHC4WwMKGKEGRTnRFkk8CLgVgsHjx48O7duysqHyUeOv5m91WHL/oz&#10;cUq4HZwISRQcq/jyLhdXTtKzwwIHE1QdFTuPF5SU6x6++nb3lYM7/5V8+UbZ9Ol/dukyduzYpk2b&#10;Co1PAi85TymbeFCYmBtIcL2smxws3FguFA4Y/2PYEG4s6wAUDhi/cuSTcUO4DoWB5OBBup1iBNlU&#10;ZwTZJPBiMF9KVVlZzNqtbfquP7d5/yd/7vIMSlBYO4grKmfvuDhqg1VpueKZeyMSsyCJbt6LZfzV&#10;qVvn8cyHOeNn7vxfn02r2w/Iafp61aJFJQ8fCi/vBF5mVJdNLAoDATeQ0gDGL0U+BMgEkhcwfiny&#10;IQSFE0yQCjmQm6AQebixXAcLN4TcgLyA9ZKDi0ygNLliBNlUZwTZJPACsHv37sGDB4vF4vDvf3uz&#10;z3orWw8EQhvts7vTQltf1G2eqPm7lBLEpua0Hb/nkrfkqzd5Hj36T9/C49d/juYXlTFB1XnKzuMg&#10;Linz94k73uq9dskX2nkOl6pu3hQ6Pwm8nAi2ucEinJo6I8gmgYaOvb39Dz/8UFxcHPLD760G6Ni6&#10;hzIRjykqFa8+5KKhpdt38fGtJ93wjJVToHheFGgdKB6et3tQS9BMUE6Mvzo1dh4H3P7jcak5feYf&#10;0Riou3bZ/sLYBIQI+kngpUKNtpmaTxTCpHichusgWC/rIFgv6yBYLzkA101IE0rguglKALhugptA&#10;PpbgJiDIy4WJeAoE2VRnBNkk0KDx9fVt165dVlaWX3gKhJGTF99s4NkFJZP17ES91jNVS/XKxc79&#10;QfuJxkkZ+Yy/Ok/ZeRzw9B9Pvhc6YqLBWz1WLfqsZ1F0bFVZGaufmBQCqsGcVylMkEADRu2yifE8&#10;hgJlUHs4HMrSEJSAhRtIboUoSykTDsjLhYl4CgTZVGcE2STQQMFlidrhk08+iQ4I8Bs3q1XfjTd8&#10;o5i4moA20lx6AjJr5cFrRaXikjLxoJUWS0ycKyoVS6Kn7DwOVOw/fi8gWnvk5jY9Vu8aMrfE/z7F&#10;Uj0IyCvAA1NSUpgggQYM7mJNTc2IiAg4BBoUOCk4NXAwp0pAZQTZJNAQiY2Nbdas2euvv57q4RHQ&#10;8n1Rn03nLnpnK3n1xkNofEbnGQdgYreedFM4iMBTdh4Hdes/HhAQ/e3kvW/127Cv/9Q8aS+re/fu&#10;/fTTT2RjKI2APCSYCCZIoAED4yLIJvWCwvz000+fvkgF2VRnBNkk0ODIzMxs27atv79/VVSU01sd&#10;W/fd4OURAPHRe6G5hpbeRrObJWViJqnK3A5O/OTPXW2GGdq4Puka9ZSdx8HTDz4+Wc+uZ5cZ7/Za&#10;c1TPrDAh+ZFY7Obm9vXXX48ZMyYpKYlJJ8AhNTERtRbWjF+gAQPjImNiDh8+fPv2bcbzGIQQKroJ&#10;hV7A+DkwEXJRTKjyPAkKBIxfCdwE3PTccC7ccGVpgEyUTJFSLNYyyWTCuQ5JtKJTI6AigmwSaFgU&#10;FhZ+8803ly5dgmYy/6DLW303PLgbRlFMI4OUVoP1zS7fU/bSjQd7jwdvDdv28Zidyw9c7TLrYJ07&#10;j4On7D9ebfDxhw+D1uj+9OOc939fbqE1paSsQiwWOzg4tGvXbs6cORkZGdItXl4SoqJWTJ/+1Wef&#10;ff3665+/+urnrVt/3aZNu48/Hj94sPXZs9mpqUw6gQaGjG1eLIUsNxwygVhDVA0ePBhrgChyc8OR&#10;DA7aSrq1BArhbggoAa25UQhhc6BYwOYAkIy83Fh2c2UgMSVj/I/zBPTXAGJZ1QIvd81u26FDBzjg&#10;RSAlps3hINgiRTgSsxuyuyPYTSgcXsA9PJlTI6A6gmwSaECUl5f36dOH7m3DftM+7rkqMTSaouS5&#10;4hv97ojt743c7uIfwwSpjLii8sB535aD9L+Zuj9ErksTf+dxUK+Dj5+9Edylx+KPeqxcdega9FNZ&#10;Wdnx48dxn65duzYvL49J1NgpKiy8ZmWl9eWXXT/55KO33+75zjvhbdtW7Nx588yZ+5cuffLRRw9v&#10;3fI4cyZ8375xIlHP116bPW7cG6+8Mv733wNu366oUPy+VeDZI2ObyXjDkLNKgnVTAoAQgg2HA142&#10;DdxYSzaWQiKDwgmklyaUSBByMxGcPLEVHEzo400YjxTaKZBPphDEUp4AXrgpMSkbmUBKBhDC3Zbc&#10;SAM31gjkbk5wi5TdkJuzNBXjYMMphHKmKJlTI6A6gmwSaChUVlb+9ddf69atg3tJ75lf9Fye/rgh&#10;h2likkIhAJJluuH5+XuczrmGQAB9NcUkKCadiVOZolLx2iPXNbT0ei8yT0jPq7HzOFCl/7io02jR&#10;/15hgqqjYudxHIn3G598223+x78tvbhEt7ywqLi4+LXXXkMJvP76641v8haow5D791dMndquVavW&#10;ItH4Dz64v2fPWUvLDi1b2nfogDq+tLQUyVBX4RLA0qLFf1hHRFQhPHznzo6vvHJu06by9HTPlSsH&#10;vvFGqyZNvnr3XXNj4+zsbMpf4Lkg2Ga1o64iFU5NnRFkk0CDgCQRqIqKmvT1qK49F1NHaWVAXozd&#10;fG71YRfGX1UFnbHuKASQZPQmnoYiZeQWlk41sG+qqfOXrq2yrkiq9B8X/bpE1Lqt5I/IUZfO45WV&#10;KBC3Fbpf/LLo896rb27c9e6777q5uY0dO/b3338PCAhgkr2YBAYGmuzY0b9bt7dbtmwvEu1duTLe&#10;0fFhUhLVSBkREV+LRK6ff+5+7Bi8UEhStYR1vqbmBKSBl0LeEOW7ikRfv/FGYnAwUiJKQmxslI/P&#10;xsmTP3jjjTYtWkwfNYp97BZ4ZuA8qGJi2FMjf45UCQEIJMhNgTLIhCtLxqIsvbxDdeqwiQwqFmmN&#10;qCuflxBBNgk8fxjBBF0SFz/g+ykDBiwvK5E0LSijXFw5dLWl7il3xl+de5Gpbww2gH6aZnAeYogJ&#10;VZnkzIIBy05i8+UHrhaVPul7/nwHH88pKJmwyeqq4aGPe636tteye9aXEAjZBPH0Aukn1DYsrZo0&#10;ebdp0xYtWnz65pufamh82qwZLa1aIabJ3AkTxg0a9LlI9Omrr37y4YfDhi3FBdKunUQnDRgw4PXX&#10;Xx82bBjlQ1GtXy9u3aTJJ++//8kHH2BzZMJmiOWz1q3feOONjzU03nnlFQ0NDdoQMIclUG+oaJsh&#10;JhY/fhd2mNP/BtBLJSRAFNb01gkhFIVAcmBNbmUJuOFAxqsQmQSsm8KRM2CPFiFsnuRAYI0dleqA&#10;uuSOuvJ5CRFkk8BzRiwWjxs3bvny5QXFZV17Lp4wSY+JUEKZuKLfkhO7z3kx/uqExmV8Po7pZ52Q&#10;ntdjgZmGlp7OCbc6fHwXlpD5/UzTFtp62NdOq9tP039cnZ3Hq6oKS8pnbrvwluYmzZ4L4nyDEPLC&#10;6Sceoj09oXvatm37y+eft//oo3UtWtiu9IYwwgILGBaWp6mp+emnn3JrrYrS0sXt2v2ooTFn1qyf&#10;fvoJmyMTJk7guaKKbWa775AKAUyEFFIhbBRpDhIf5KZYyoTWChOQm8JZ7cIjYtijYhOQQ/5o2QRw&#10;I0OuA2nYPSKQ3VaavI6oUqSqoK58XkIE2STwPCkpKenZs+fevXsLYxO+6Ll8yb/GTIQSoH5+m3dU&#10;mUAJjE6HZkp8KNtv+n5U2hcT974x2ODU1YA6fHznFZL02djdrYcaWt2QvAOSoV4HH+fvPA65Nnbz&#10;udY9Vk0ZuSYzMQ0hjUk/gYKCghH9+p3+ckDHjlVvvlllZFSVkiIZB4grmzL8/ceJRBM/+ywuWunX&#10;AwLPCxVtM4kMroNFlRCAQILcFCgDN1yaVnEyFpkErFfZhjUmADxRKqJikdaIuvJ5CRFkk8BzIy8v&#10;r1OnTnZ2dpFJWU01dYatsWQilAAJ0mXWwdNK3nP5hadAf6RkFjB+DpAsc3c5YnG7H/fOcKMPRu1w&#10;vRfHxNUGh1vhb/+x7cPRO2nzGvuPP+Xg4/ydx8E2S0+IyMKS8swHUVMGLmrda+2G+TvoNV9j0k+R&#10;kZHDf/65o0i0rmVL/717F48Z88nbb3vZ2KwbOfKz116b+Nprbnp6wtdzDRMVbTPExGIpcMs0xlA4&#10;ElDLDTXkUBqsEUgOrMmtLAE3HCAcIRSrDG56NkPumvKUREtBbuRlHR2El3SNEUE2CTwfUlNT27Zt&#10;e+vWrcTIxLd6rzOfvKJKzPceLb+o7Jtp++09qo21zeIVkth2/J70HAVvwVjNxLb3iCsqDzn4SUYf&#10;mLY/NJ5vSKSIiAhPT8/k5GTGL4XdXNRrvb0HM6aUDKp0HockUjb4eI2dxyGVfp9/DLKJ8T/mdkhi&#10;vzFb3+q15uiO00hDncYAE/2CU1pUlOTjE3jtWszevXHe3nmhof+V8X03IPDcUcU2c1+HAegMJkIK&#10;hSAB1gBeBJL4IDfFUia0VpiA3KxqQQhBakYe7lHBSw5kRW5pkmoSDYnp8FgHBVICrBHI5induo6o&#10;S+6oK5+XEEE2CTwHNmzY0KxZs7CwsFDf0Na91znNWy/5ZEwJZPg7Ttp3RcmcdG4Bce0nGivsTC2v&#10;mbgUlYpXHbrWVFNnwLKTyXLNVNBMAwYM6NevX/v27Zs0aeLh4cFEPKakTLzh2A0NLb1eC80S0p+8&#10;GazvzuMB0WmQXFgzfkWcdgn8vvuij/uudba6hrKlMsTNbmxsXFJS6zlqGhRCdf8CIZwstaOuIhVO&#10;TZ0RZJPAs8bd3b1du3YLFiwI2LKzSZ9NPvtP1qiZ2k0wdg+IZ4Kqc80vusNfexV21ubXTCAoRtIX&#10;Kj49lzoJaWjpztruIKNmIJ6gmfr37481EyRHbmHpdMPz2ByZGJz2EP00t546j4Ntlp6/zz9WWKK4&#10;FQpwR36qSktz/mfdp78t+b7Hkpu3QhCbk5OzcOFClL+Dg8ML+mJLqO5fIFQ5WdQYgzXrYCKkdHg8&#10;ZCWPgzYEg6VNTQoTcL0UItlAbncsbEMReeGmNiTWQW6KBayXHFhTOAXSWibPuqGu619d+byECLJJ&#10;4Jly69attm3bpqam+l6707rHat8tu6qUaBoiNasAysbnQbXXZCyOXhFfTTbJK1IwykCNmsk3LBk5&#10;y/SFik3N+XXeUQ0tPX0LjzJxrVVFalah1opT0E9L9juLXnkVgo+JkPKUnceVvZjjgsyb/7qq2zsj&#10;h4l+5y7Ydua2C2/2WPPOcKPbIZLOUvHx8UOGDPnhhx8kc/+9UAjV/QuE6ieLFRMyqgJeAmIFmgPS&#10;h6AomQTwMtFyCZhQaTgggQVI0Mgjo2/gpfxZB8HmQ7Be2pbVSbSVTJ51Q13Xv7ryeQkRZJPAs8PO&#10;zq5Tp055eXm+Th4SzWR6molQQkJ6HpRNYLTisb+hQr6ddqCgWMGrrho1k1tAXLsJxhm5RYyfAzaZ&#10;aXRhwlabHgvM3hxiYOki+cK/tkQkZnX9+6Co5zrRp90hv56y8zigF3Oilu/LSDEuNPKTVrPeMpoJ&#10;C2JzCkq6zDoYGZ6wuW3ft3qsmjJhC318B9kE8QQJBSElzaahI1T3LxCN4GRxRVJDQF1F2ghOzfNC&#10;kE0Cz4i9e/f27NmzpKTE4mpg615rfa0vMxFKiE7JhlAIS8hk/NWBmoEIUNhjukbNdPlO5JeT9yl8&#10;jwZZM3Gr7QrTq4y/quribcnXcx+N2QmlxQTVhjsPkiRyp/fGvbZ3FGqmGjuPg22WnqKus0SvvMr4&#10;5ajtyE9VlZWZ90OmDF6GE9F38fHMvOKKigqaOXjhwoU5OY+TCQg8HarY5tvSNiQ4FL7DQhQC+R3U&#10;nAOosUdhAq6XQuCGJFKmihCL9IyHc2zyDkpAGXJTUjgFKoyqG+qSO+rK5yVEkE0C9c6jR4+WL18+&#10;btw4sVgMzdSq51qsmTgl0KiVMSmK7bf55Xs/zz1SzBnCm6VGzWTjFvrddMVtVFAwI9ef3Wh2k/Fz&#10;QNTuc15NNXU6zzigTMnxI5VfkrEPbtx98vUcf+dxoMqLuacZ+Qk4+0T17jL9lX5bZm67gN1B1xob&#10;Gzdt2nTPnj1CzSDwlKhom0lJKJQUCCGgb5AAUoagKJkE8DLRNb2koygAKUMOedg0gNySjKQObMWG&#10;SKIfIxPO6iSs6fhl0tcBFYu0RtSVz0uIIJsE6hdpl24JcPvaX2/dY9USE+e4tFyKVci9yFToAGV9&#10;gEwv+PZYYKawbaZGzXTC+f5Psw8r1Fvl4spBKy0MTst+LkdEJUuavrAuKhUvO3BFQ0tXe4VFapbS&#10;jtvKgHY5fNFfMvHw5H1rj1znGXkc1PjF3FOO/FSt8ziK3fKiZObgfusM91/89NNPYWBQ0Xfp0uUF&#10;en8n0NDgt80Ib/iYmZkxrvqBKQuVwSaCbHq+CLJJoB5hFBNppiu3Jf2ZzGygaULiHo7XsWHiqnfW&#10;8Q5Najt+j7JPyfbYePdbckJhZ+0aNZOJvU+vheYK9RZN2ILMGX91WM3E+KVk5BaN2mAF/TR3p6Oy&#10;oQR4gFLZZH5TQ0uv+4JjCkVkjV/MPeXIT1ClstMGEwcOuLVu2/6XRd/2WXHDWVIgwvs7gTrDb5sR&#10;Tty8eVPGwQXCRT5clZCnAbnJZMh65R2EsnAuMlFMDagyVGiCbHq+CLJJoB5Zt27dX3/9VVlZ6XvT&#10;760eq/x1ZedOEVdUQicNXH4KJny/vc/1u7HKRmAChpaeg1ZaKGxZqVEzGZz20F6heFsoGGiXQw5+&#10;jL86CjUTC3Y3cattuwl7IPWMztyqw8d3uYWlM40uQH6N3mhFXdQhlX6bd5TnxZzMyE8yvb/rsFC2&#10;BIX8Kfql/PDRowOmNNfSZT++o/d3qDEaweBPAs8GVWwz+1aLdUiDGSj8NqeLEhsIEE4vwmRegSGQ&#10;oGQUKx9FIcpAGsb1eNe0ZnfEzQFupMeOuFHUZEv7ogPgHiRg1JDKYBN1yR115fMSIsgmgfoC9UWf&#10;Pn3Ky8t9h09q3XdDjf2ZoJlQL/w4+9A30/afvRFM1QSg2M3HXUesO6uwg06NmmntketjNlor3La4&#10;VPzT7MMnryiegaRGzTTN8PyifZepIzb1/m491ND6pmSEpNqSmlXY999DzfptFvVYdSc0iQmVQ37k&#10;J1b91HlhMpIiH4g9ztQ917rX2umj1yWnSVqbGsHgTwLPBlVsM6kKEhzkYCKkUCDSkODgukmRYA3g&#10;RWJ5QUMOJCDVwoZwHQphN6Fk7EFCCZGbjWIT0GEQcFMgHRLWMtsSTB2nMthEXXJHXfm8hAiySaBe&#10;uHTp0jfffFNYWHjVLUhjoG6Nmkmmp3ZhSfmZ60Gdpu7/5Z8jV3yjtp+9hSpD4Zdo/JoJguZf40sQ&#10;NwpjsZfvZ5oqUzn8mgkH85eu7XLON3cs5z3DOvy1FwfsGZTABNUGG0eXDwataa6lJ998pXDkJ1bo&#10;1HmhfKjzuEzgE6Kisgx3Tv9qROve6zYsZloEafCnLl26vHCDPwk8GwTbrCJSUVQzSKmuIhVOTZ0R&#10;ZJOA+oERbdu2bWZmpu+FG5J3c1t3849pefJKgLKe2tA9m4+7or5oP8F44PJT3qFJ3EYjfs2EQAgm&#10;yCZqDZIhv6gMsszhVjjjr06Nmmns5nNrDrsw/upQR2xsu8fGu4W23g8zDyr7zE0ebW1td3d3cvuG&#10;Jbcdv+fNIQYW1wKh8NiRn1hl88yWap3HKysb98x3AmqkVrb5dvVv/glqqgGSNpzHzTbcthxKVt/Q&#10;rrFmG5BYByVgvYAbDje7ltmEC3ML1QRSqkvuqCuflxBBNgmoGZpvLjY21ve4naQP+OEzTIQS+L+M&#10;m7PzIhZWFaVlF0JFQZSM17EJiknXOeGmTDNBXY3ZaL32yHXGX52cghKeSe74NRNyHrXBSuE4BeBu&#10;hOQzwOTMJw1CBSXli/Zd1tDSHbraUuFkw0TnxzB+Dpe8I1/tv/WrySYu/jHwymiaZ7Ao7jxeVWV9&#10;M+Tbnks/7rfO2UZSGlSzo0oROj8JELW1zfKSAlKDHFzBgcsMAgsolCD1Ae0Ia9YhI4BYL3fN6iSs&#10;IfVkNuFC906NIKW65I668nkJEWSTgDph55vzX2vQpM8mX3vF7TEsO6xuD1h2UtmXcVMN7NmeQzIg&#10;dtmBK7/+c/TzcbsXGF+S+RitXFypvULpaAKZecXQAa73FQ9fyaOZUG1BMw1bY7n1pBsTVB2vkMS2&#10;4/co1EY44Cn69t9O248Dnr/HCVqKieAVTFyw62NOd1sN1ofgux/FjEpQ39MG08jjyjrpF0qHlXI6&#10;6eQ8benHvVZ9q72B3ngKnZ8ECME2qx11FalwauqMIJsE1AY735ybhWPrXmsDHG4wEUrYfNx1+Loz&#10;3JduLBWVj8br2Kw6dI3xVwcSRKY5pA4Lk5cUNpBfM0GNDVppYajkG7eb9ySfAWblK1AYJAEXmziT&#10;BIxMym7eY5HGwK27rG6FhIZ16dKFfTGnCiVlYp0Tbhpaej/MNIWmUTjyE/uPsLBeigJslEw4lxpH&#10;HpcfVgoqqtHMfCegFmBcNDQ0Pv30UxgaAbWgqamJIsWa8dcVnBTkI1j/OiDIJgH1wM4353zUDpop&#10;zLkGHbDc9OrErbaQR4yfA4TUiHVnIaoYf3UgQebucpQx/HVYmOyksIE87+agmQYsO7nTSnFfCpqw&#10;JbdQwaTC+I8yE7YQxcXFxmY2r/Vc9vYfhrbuoUxobYCymbPzooaW7sj1Z2Xm18N/oc7j7F+TX9Yd&#10;vU4OZhsO/COPA/5hpZLjUrd+3lsy891k/aSYFIS8cDPfCagFGBfBxKgXdRWpcGrqjCCbBNQAO9/c&#10;msMubXqtjbnB108TuuefXY5/b3eAgwnioKxFhzX2ChdV0vAs2JbamWQCWcrEFX0XH99re4fxP0ba&#10;30CCskmFoZn+3GQNgcL45YBG/HH2oT9XHV67dt2OHTsyM+syc0t6TuHQ1ZbQT/P3OGXll7Cdx5no&#10;6vBPG4zyn6RnJ+o0WvS/V/C/mFAO9GKOZ1gpRP0276hEUT18mKm/ffpXI97qtXam7rlMYea7lw95&#10;29xBbiI5OFi3wjS0Zr3UJVxmE8BNzI1l3XBQTynKAW5uFMLlQ8hLa3hVh+3VxOZADib6cc7khgN/&#10;mdyAwmnN5iONkSBfpJSG3JQt1twNsQbw4l9TMiCfj4CKCLJJ4Kngzje3YM+lN3us8Q2TtC4oA7Z8&#10;sp4djLrCVz88o3VzBY38ggQ5BSUygaov7Ls5biDtF5SWV/T818z0gi/jfwwJJtD170MKB+OmZrMt&#10;SprNADTK9zNNmVweg/CTJ08WFVVrPVKR277339DW+WjMToPTHvI9xnA8/NMG08jjotZt6TDk4Z/v&#10;hUdR3Q5J7N51pjDz3cuGjG2W9OKWAjdZdFh31k0wKaRpSA2QyoGDTYatuJsQ3MTcWO6OSDqwIRRI&#10;4RTC3QXWMgegOpQPm5tMtiysl5sAO4WXDpXcFEUoLFKZHWGNbbEmL6DcuCEy+QiojiCbBJ4KxtLH&#10;xx/58Md3e60JiklnIuSglGD9McV9nmDLeyxQoE4IrqCRXzJyi9pNMJYJVH0hzSSzF9pvSZn4t3lH&#10;jzrdJa8MRxz9ESv5LF8O+rP6Foq7pQP8XySY9O+G1NQ0qE8mVEp5efmlS5cQ6+jomJ2t+KWhPJmZ&#10;mVAhSUmSoTL9wlPaTzB+Y7DBqasB1Oz0lJ3HAf+LOX5FBaBru8w6GHDghGTmu96rDfdf1NDQMDc3&#10;b9asmampqfDlXaNExjZL74lGAv2jZ4+65I668nkJEWRTIwTPK/SYwvjrDab6KCzcudz4g9+Xx3ko&#10;VjyAUgJl/amLS8U/zz1ifvke468O9WdSNtZASmYBDLZvWDKrdcjBCiDExqfnkpsNlyas8o9I7fDX&#10;3o//3DVexyYk7qFM/nRUx53vM/7qGNt49118XL5Rh/mrItEOJR2hQElZxddTTChZejqjNc3MzOCG&#10;hKJw3JiFhYVQQqq3PFVUVKSmph46dMjCwiI3V/J1obNP1Lsjtn88ZlfHSfuUTRucKTfyuAyqvJjj&#10;UVQAcg2iDdKN8Zubu7Rp//mvSzoP2ujhFSp8eddYkbHNdGE3DugfPXtkirTOqCuflxBBNjU2oJYg&#10;mwC1ctcTlZWVc6U8Ki/X+3cH7F+8pR0Tp4jS8orei8z32cn2DSKKSsu7zDpo6RLE+KvDr5mgh6CK&#10;qJWLFUMkjBQubCwc7Ls56UZVcWm5C4wvIYRGNMBRdf370GklH+cbnPYYpGSCPOoIBVHF+KvDVLoi&#10;0bRFm2TameCGbKJYeP/77z9HKXBQAtVBVlFRUXv37oUQKS4urqh8BPHXarABNOLdiFQmkRSFI49z&#10;qfOLOQKnftQGq9k7Lir4ZLKwsNzq3OE+E9t0XzVkvF5KwAPhy7tGhoxtpmu7cUD/6NmjLrmjrnxe&#10;QgTZ1Hg4fPgwbubF1Tse1gesZoKj+4Jj7wwzzEhS+m4OUJuN2SXFLUkFxWXfTjugcDRFwK+ZqC+O&#10;sg++eEZRAjKaiQv25R+egsJ8b+R2GqOcYKKrqtYfuzF6o5UCHaC8IxRB+UCmDFl1uqKiUlk7U3Z2&#10;9tNoJi44R/fv39+zZ4+bm1t5eXlJmVj3lLuGlt4vc49EJ2fzdx4HNb6YE/26RNTyfRwzE1QdGjD9&#10;drBkMAJ5sF928PH86PjF/xpr9NdZ1HtWyvnLD+7fF768awQItlntqKtIhVNTZwTZ1Khgm5ogoZgg&#10;dcPVTF1mHdTQ0lU2FiIBi/v9TFOrG8GMvzp5RaVfTTZx9Ipg/NXh10xBMekwyfHp1Qa6ZHG9Hwd1&#10;ouzYeDQTgJL7bjqj5KCNvEOTBi4/hdz22/tk5ZfA0k/Ws1MoNfg7QoGcgpLxU2bNWrpFvp2JBBOA&#10;V12aiQs0E5QT9NO9e/dw7vKLykQ9Vot+Xz583RmFylKVF3OirrNEr7xKxywDTtm6o9f7LDqusLM8&#10;SMrIR5HKymUfn9B/Vw/t/FebHqs2jV2VHRohfHn3QqMW20yPglS5wYvKja3fZEKQpv5a2bEv5M86&#10;ZB5Q4cYxUIdrNiWFs2t2Q2lMHVGX3FFXPi8hgmxqJOCOpRqE4LrVCKuZHpWVTR205Ie+K0oL+TQT&#10;VNHXU0wu3lY87xs0RIe/9l7zi2b81eHXTL5hydA9KZkFjL86V3yjeLry8Gsm6Allc9UVl4qnGthD&#10;JXSaanLmepBU5EhgY7vNOXzySgB55YGG+3zc7pHrzyprZ1qyZEleXp6KmqmioiJTSm07AxUXF1+8&#10;eHHv3r1RUVHYLzQTlBPk7z+7HNn+4E/5Yu4pBx/Pz8k/OvTv4CFjP/3D4KMBmy6fcqIv71BZcQtc&#10;oOGjFtvM6gxWmsABeQQ3G0IJwFOKEoVgF5LP1Tiwe2FrWjoSNiUlYHUSxZKb0tcZdckddeXzEiLI&#10;JgFV4WqmMVpLf+23vLyY7+un7PySLybupWnU5IHJbD/R2C1A8Qwn/JoJW2FbmQEeWaB4oHuUfRHG&#10;r5mo9Uvh52YV1YdOgHQ4eyP4m2n7f557BCotp6C0y6yD0FKUWB4oiXGTZ85ZrsPTzpSfn6+iZsrO&#10;ztbT00uSAoe3t7dYrOBrPn5yc3NPnz596NChlBTJmBGxqTm/zD2ioaU3aoPVrzTwkiL4FRWAWoJm&#10;wv9l/NXBeeEffFy283hEBGTTR78v69JraeAVz6qyMqawRCITE5PSUgXjiwo0HATbrHbUVaTCqakz&#10;gmx64cFDDPcJpp7amcCAAQNgqyr9/EZoLuqruUxcyugSsmEEhYCHOZIRAW4FJzD+6qTnFMI0eknn&#10;35CHXzPReNzKWpKsb4Z8P9NUmcnn10zIs+OkfVd9FbR+iSsqR2+0UjZ0QkpmATQT/v7A5ae8Q5Nk&#10;igJAQ3w6dve4Lefk25m4iVXUTBkZGXv27KEP5Qioh2vXriEwKCgI6pYJVZm0tDRcRadOnaIXYXel&#10;Xxe2Gmxw3Pm+zLtI/q5ORaXlfRYdX3f0usITB/gHH+frPI7MM7JNJyx7u/uq4UNWp/hJ2rEyMzNn&#10;zpzZsWNHV1fXOvxrgWeAWmzz7ccwfl5UTFYH2JzJITmg6vtSFs6FJ0pF1CV31JXPS4ggmxoVMH6M&#10;S62UlZVBjW3YsKG0TPzLt+NHai4S87YzJWfmwzr6Ryge95LGC/ALVxzLr5ls3EK/m654PG5w8krA&#10;T7MPF5cqbnfh10zUNnbjbizj50ADlyubGDi/qOybafsv3AojLxTSluOu2BE7okHiw3wIo39W6lI7&#10;E6uTuO1MRUVF8popIiKCYl9//XUKAVBakEf5+fniR+Kfr4xF7Pt2PT8+39fjoeTTs8LCQnt7+337&#10;9sXExPBrL3mQPjo6GtteuHCBhjy44hv93sjt747Y7uwTBan027yjPC/mVB98nAmqDn/ncYBd0+Dj&#10;GUnpf6493brvhsW9Z9Fb2tDQ0F9//bV///6xsQpOn8BzRC22GZUPajZAz4fcp0T5EOgSrleNcPdF&#10;a5lnVHbXbHgH6ZtEeBFOgunpD09dckdd+byECLLpxYbuT1qzd6Z6ycrK+vLLL2GMxRWVveeYDuy7&#10;WOzn/+s/R1oNNiCjTqRmFYilLRNxaZIRAZSZz8SHeYgNjFb85R2/ZjrufL/bHKWq6JCDX/cFxxSO&#10;PAl4NBMOnt4Yugco+GiLfzQBeqnn5K24SzuKgvpC/aVry9POVFxcrFAzaWpqfvPNN02bNmW/xk9J&#10;SYFmgjYizYQFDoRjvT/CsqX1T984/RGSF4WQnJwcCwsL9gVcraisrAwICMCObt68WV5eXlH56NTV&#10;AFHvjaKf5ioUu7gwahx8XPLBnZLBx3Gu+TuPQyop7EoVEJU2tPNfb/dea7L5SGFCcmV5uYODQ9u2&#10;bZctW5aXl8ckEniuqMU2o34jUL9BiMjUctwQuJHsKXWJMihbrAHJONovhbO7ZsMBHTMCsUa4Wg5P&#10;XXJHXfm8hAiy6cUGdyPuQ7oVcVsyoWoFVwie5iWaae7B3t0XiONktQXM6sOcost3ImcaXSAp8Nm4&#10;3V1mHdQ54eYfkVpQ/MQWxqbmQLuExmUw/urwayYTe59eC82VGeY9Nt79lpyQH3mS4NdMPO8T6cu4&#10;I46KxxDiealHhCdmjZwwbf5qvTp/N8ftsZSYmGhsbFxUVCSjmbgUVZSsDdijYdW1t8uUhCLJ+Exp&#10;aWlHjhw5efKk6qONs0AzeXh4QD/dvXu3oqICxWtw2qO5lh7Ea3QKk9tTDj5eY+fxGjunL1h3PHjR&#10;2s7d/vnkt6WXh0xGIIpIV1cX1y2EI/4CpRR4LqjFNqOWIxg/LyomexrYXcjsS1k4l6c/PHXJHXXl&#10;8xLyLGSTtrb21KlTLS0t4+Pjy8oU154CdQBqiXE9fuJRL4xhF4kkmmm6sUQzKep0ooziMvGD+My9&#10;tncgd1oPNdTQ0n21/9bJ+nbWriFJGfkyWfFrJlhr7RWKx5YEPCNPAh7NBKiX1Z0HkglJuDD/XCRS&#10;Ntwlz0s9IigmXdRn81QDe2XtTGPGjPnhhx+WLl1qZ2enUDNxiY2N3bt3b0lJCY9m4pJbnj/Va42G&#10;VZdxnkszy3KReVxcnImJia2tbUGB4s8PeSguLsYR4gAiIyOh+QpKyufvccIJ/W3+UVG3ecr6mWXW&#10;NPg4f+dxwN+VSl5RQaJ91GtV555L7D0k4xqkpKSMHj36u+++u3r1akSE4hbB+kD05TB24XrlowjW&#10;qyyKQli3zKJiMnaR5Fs9GYXUB2qxzajoJG07qr2kQ+KnlyY8YF90PHBjR+yuEUjh3EPqILyka4w8&#10;u9Ym1La5ubne3t5btmwZIgUOeBHIfRCvLT4+PsOHD6/Dk3QjAHcg3au4D+k2ViNk2oG4pLT3iC29&#10;ey8Wxynu310rHj36D9b0un8M7O4XE42ba+k119bTWnGq+4JjYzefyytU8GHU2iPXx2y0VqbYNprd&#10;HLn+rLJYfs2UmqW4lxXzz0UihYNwUpSyl3oE8hw5Ydq/a/T525kqKyuhY3DucC/g6aKzFErJJSoq&#10;ir4aU1EzcUkueTjwxizopyV3DQsqinAAoaGhxsbGV65cqcNnaHl5eXj+OXjwIL37y8gtQuGLeq2X&#10;WN+mr9GfIvgHH6+x87iyF3MsPIoKgSYf//JO95XDe8xNcbyWkZExadKkjz/+mCa/ewZPbjKKRKFb&#10;WQi7SDJSHiu/UGKZTVivJC/e3CiB2lGLbaZaDqDG476SI7ghSMMKl3qC3QX7xo12R+EUBeCgQNJJ&#10;WCNEeEnXOHjOL+lQhcXHx6Minjp1ardu3SZOnIh6LTAwMD8/v0YthQTQTDA2AQFKR8ppfNAdSI6n&#10;vP14YPuAl4krendfoKm5VJygtK+uWigtr4hMyjp80X/AspNv/bFN1Gcz1n/vcBi62nLclnPK3s2t&#10;ML06cautwpEnAb9mon7r96MUvP3JLSz9cvK+y3cUvHgixdN2PF/n5VvBCTj+GdsuKGtn2rRpU3l5&#10;ucy7OdJMXGjDsLCwAwcO4IzUQTNxiciP63J5VHPrH3c8MC+rLK+oqPD19d2zZ8+tW7dUHLyA+7Ua&#10;/gv33V9sas5v845qaOnpnHBD6fEPPs7feRwE8A4+XqOiwn6x9wW7LqaExy0asVzUZ9OSP5bmJKTg&#10;D6CuQyXzzTffoOpgUtcPXC3ClSasm+uVCacQghvCurmLsmTk4HpZNxsi71A7gm1WO+oqUuHU1JmG&#10;2LcJD8FxcXF4Cl+wYAFU0bBhwzZv3uzm5oanRlTWCQkJHh4eCIHMOnbsWHEx33CLiJ0/fz6kWB1G&#10;tWmYQM0wrupN02qE7QMOwzbgu4kDu8+bv8fpmNPd6JRsZZ2H6olHj/7LKShxD4hfuv/K11NMWmjr&#10;N9fS6/DX3kX7LvuGJf+93QHSRFlzBb9mop7pNJOdDFn5ku7hN+8pfvuWli15qefzIJnxV4dUUesB&#10;a+cuWrV69eqQkBAmono7E65GGc2kEFz8W7Zs2blzZ1paWqm4DIKJNmei68qdrMDPL/R/89wvZ+Kd&#10;Kv6rhCC7ceMG9NP9+/eVfcYfERHRpEmTTp06NWvWzMnJiQmV9sqKiYnZt2/f+fPn6eM7yFBJ49Nv&#10;S3DByDcBIoS/8ziAHqLBxxl/dfi7OgGFg49nBIdP0loMLbti2tZo48NVUVGQTRBPkFDPvfbjShZy&#10;q7jIpGe9XMdzB8WroaHx6aefwtAIqAUUplqKlPIRZFMdeGG6hMPSBAUFRUZGQjbl5uaqODIyKsdR&#10;o0YJn9Wojrm5OUyjr6+vOC5+YPd/Bv5lRMYvt7BU9MYnonb9RT/Pb66tp6Gl136C8bzdTi7+McrG&#10;eq4/ysSVsak5xy/fH7ra8r0R22EO3xxq2Hfx8QPnfSMSs0rKK/g1E33rp7BnOv+AUjR0gsxUuAQJ&#10;GvC/PptnbXfgirklS5Z4enpSrL6+PkJU0UwAOubIkSOSp4jE+A7mmpQDE6cOnJLd3rHt/oFdL5c0&#10;L3jxjOHg4MB2YKI0BMmmGTNmNG3a1MjIiAnlAL0VGBgI7QUFRm/BcGG8P3LHO8ON2N7i/J3HwdO8&#10;mCNqGHw8r/DGMbuRPf/BBbNpmUleZAwOFc9UqAPVXraqQxKHK3dUXFRJL93D8wTG5UUxMS8K6ipS&#10;4dTUmRdGNtWN2NjYbt26NabZQKmPIeNRNzdv3vzuu+/Gjx9fcc5maK/5A7VWisuVttJd9Y0W/e8V&#10;SBDrmyFjNlnDRmpo6b4xxKDHArPd57xC4zOKlIwUUE88evRfXmEpFM+awy6vD9T9bNzu5lp6WP+9&#10;3eGKb9TD3CKSMjEpkq/5whIyaSsu9NpOoSoC/EMnABu30Fb918H6yrcCklUGkPsqaiY/Pz8zMzOk&#10;V/Hd3DDR7zwLk+hxMsYjBdkejbZpda5bx4uD7udIGmnwmHHmzBnoiaSkJP6DlAePN9CI0E/+/v44&#10;+IrKRxbXAt8cYtBugvHXU0yUdR4H/M1INSqq2g4+HuMT1GusPvTT9omrIqwduYOPb9u2rbBQaS91&#10;tcPVN6zcqXGpMT3FUrLniIxtpsZySQ+gx5NBsT2T2LuGwuGl/kAAXm4yNpzc3HBaw6ssJRzIn3ZB&#10;UXAozFw+nNbwKoRNQ17sgrysA3ATAIqCg6IoEJCb1uzm0hgJ3CJlY7HGMbPJuFvJHAD9NSBzagRU&#10;p5HLJuDm5qatrX369OmAgAAV26gaLLjocQ/QbUBeClcLMBVff/21pLWgpHTgwBUDNZeIS5R2GS4T&#10;V3T9+xD77T1jcB4/r3sExsNtaOnZbc7hloP0Iac+HrNzsp6dw63w1KxCZd23a4WFhQV2MWfOHMav&#10;nHJxZXxarqVL0KgNVh+O3omtOvy197d5R3da3Q6OfciO88Q/3FR8uiQ2JE4S++A2M4MK6wCSkY0e&#10;wwRJ+zOhquIGqqiZvL29T548WVlZqXp/JlYhKVyYRIpkE0tJZalO0AENq66/XZ0QWyj5tBA1w7Fj&#10;x8zNzTMzFahMfkpKSpycnIyNjSMiIh49eoQLxujMLQjZH2cfikySbQXkb0aq8cVc3Qcfj4py1z/Q&#10;9ae50E+jx2wOcbyJMNwIUE6oGJ+xfmqUyNhmMtu4KeBGPQZdQsBLgRQu42USySVj3YAqQ4neeSwL&#10;EMvWkJSScsaaexhM1nKZM6HScPnMlUE5ID05sOa62TXyoczJS3APjzZEMnZzFm6RsrGUWBovAW6E&#10;0y4ANw3c5JU5NQKq0/hlE4HqLz09/dKlS/Pnz4eKmjhx4vHjx2NiJK30TIqGDS53mF5c7rj0mSC1&#10;AkE5atQoIyOj0uy8gX0WYSktUDzjGwHBBNmksKsTV1GRYiAqKh9d84sevOr0LCOHT8fuhpaCoqLh&#10;nfzCUwqUv3mRRywW//rrr19++WXHjh2bNWsG8eTs7MzEqcajR//lF5X5PEjeZH4ThpyOEIc9frOV&#10;vXtoSlYB18TKNFBBLR1ZvAcL3LQ+fNG/Vf91i9cZ4ARRVgSiyLFnzx5oIBU1k4eHB1S+vGZiNVC9&#10;LthRvrhwjs8mDasuI9wXZJRm42gTEhL2799vbW2dn6/4yzge2Lar5ORkZIUTvXDvZZx9XAnp2QWQ&#10;SvyDj/MrKhp8HIuy4Segg3HulPXfp87jg1ZalJSUObsGfjxqB/TTjj6TKb2gn56el9A2c+VLfaCu&#10;In0JT426eFlkkzx4AkaFjsf6zZs3Q+APGzYMouH+/fsNv36sj9uSbHxJWcXAnvMH95hXnKL0VRSQ&#10;aWqSQZmiUrZVSZkYimSn9e0PRu1oM2wbDOq7I4xGrDtr6RKUkJ6nUJmxlJSUREREeHp6suNoPyXp&#10;DzNv3vY7Zuf63cgV7cYawYiS7tGzcPePSMkvLpvdYezmwctINmFxPnxhj403m2zSY7jtTCYmJqpr&#10;pps3b1pZWeHilG9nktE39bTQvoj00qxhbvOgn+b56kBL4ajCw8ONjY2dnJxQ8kwilaGP706cOEEf&#10;393y9p369/xmPVf+vd0hV9HAEzW+mItIzIIkUtZ5v7KmwccVdh7H9bbX9k5zbT2c051T13velnTq&#10;J/2krF+XAA+CbVY76ipS4dTUmZdXNikExiAsLAwP1qNHj9bW1l6xYgXMGGp5mD0mRf1TVlY2a9as&#10;gwcPMn5psy2kUj21M5FpB9BMvbtMf2/kdjiYOCWo2NQkA89WYLnp1WUHrjAeKdkFJa734ubvcXpj&#10;iEELbb3mWnpfTTFZfuCqR2C8QiurRnDGcfbZwcAkTVPFZXcjUvVOuf867yiNjyDpii4SHbJj+noD&#10;RjFJwVYUSDmoqJmuXr1qa2urUDMBGX1TTwuzs+pEFybiv2hYddUPOVRSWVpRUXH37t09e/a4u7vX&#10;dhhulEBsbOy+ffvWr1+P+yshISEuLbf7gmMaWnqbzG+y70z5X8zhjDzl4OP8nceh2Obucjy17fjH&#10;fddK2p8WbLtgc/3dd98dMGAAxNPu3bv5P+AVYFGLbaa3V9TiTiEdFPWIosZ4JAMI4aZhw8kNyEFr&#10;aQaysAlkvOxLNDaEmwAONgGFU6DCqLqhLrmjrnxeQgTZVAOwCklJSefOnZs+fXq3bt3Gjh2L5043&#10;N7fU1NT6eMGHJ3IY7Dt37jD+x/cboLpDvdjb23/55ZdZWVnimNiBPeeropl4hBFQpo34t6Iv1Gha&#10;Vhlk5BTyiU3NOXFF8g3duyO2N9XUgYjRXHrikINfZFK2sgnpagUzaJKiYSdlKBdXBkcmXLrh5eDg&#10;YGhoSIFwwCuVTCI7OztoIFU0E6IuXbqEDeGAVPrlyrie1yZxNVNDgP7UFw5arc51Ox5jj8PD3QHl&#10;BP1Es68w6VQAF3lMTExQUBC2vX79Ot1KAdHpX03e13KQ/iRdO5q1lxLL8JSDj9fYeVxGseXkFhqu&#10;MZU0KPbZfHjU/FA3v9zc3JUrV6LmPHPmjDB5Cz9qsc2oA0nxUB0o7a4jAW5WgiCK62ZSKE9D9Spp&#10;KQpRCJuegJeOhA1nHQT2SCG0xh5JJ9FfILc0Yd1Rl9xRVz4vIWqWTagNJ0yYsHfvXn9/f1Quz7KR&#10;5lkCC5GTk3Pv3j3cCZBT+NdDhw5dvXr1xYsX8SRdVCQZi5lJWhuglpAVlBPjr35PUpVhamqKKrtu&#10;+XNBDjDwM2bMgMUSu3sM/H7ywJGbatRMgIQRWVAm6DE82kiZnCKgjbAwHg48cgpwFRVsoW9Y8oZj&#10;NzrPMG01SF/Uc23b8Xtm73C44hudkVukbNxFhTCiSQXZxINYLE5MTIRU0tPTgzK4ceMGv6oIDQ01&#10;MzNjbXBQbgSK99er4yFQNKy6fGjfe8Kt5faJLsklDxuIlrqWdvs9u57v2nZ3TvGAl+0AHh4eznNx&#10;MiUrhQmSltWtW7dQSr6+vlRKN+7GfjBqx9t/GF28HU5pWJ5y8HH+zuOApytVanLGmpmSl3dY/jW+&#10;hOsqLS1t8uTJHTt2dHFxaax13VPSCGwzv6569qirSBvBqXle1FdrE4xxcnKys7PzmjVrICmgBv79&#10;918bGxs8Yjbi9m0YjMLCwoiICGtraygeCB388blz5548eTI4ODgvL4+nbj148OCsWbPkW7Dw+IJ8&#10;AJ5ULl++PHHiRLW0cuFBGYZZV0en4vyFsd+MHThkrSqaiRVGUtUkK5uUaSMeOQX4m5oUyinAvxXJ&#10;KXFFpei1VqJ3Ook6/fnhaMn4CK0GG/w67+j2s7eCYtIVjo8g83rumYELA6Jh3759kFmopiGz4uPj&#10;caewEqTiv8qM0mxolFl3Nnx2QVPDqmsL6x+/vzRyU5CJb1ZQvvj5dMjDUZ2KdXjj3M/tHAbiMBCS&#10;n5+Pi3///v0JCQkyrWuMXJLCBFUH2uvSpUus9oLYPXM96M0hhjjRdx4klZSJn2bwceo8Luo0WvS/&#10;V+QvXVBjVyq2//iD+Izf5x+FePq492qbTSZlxSXR0dEDBw788ccf7969y6QWkKIW24yqj203Yhts&#10;yM16kQBuSWqp0KFwabzEwcbCzYaTFw5aSzdVCtXA0q2ZTdhASsCGsykpnBLQWiaqbqhL7qgrn5eQ&#10;Z/qSjlQFHqyPHz8+Y8YM2KeRI0fq6+t7eHhERkbioZNJ1xgpLS1NTEy8evXq5s2b8a/x3//66y9Y&#10;CG9vb0hJPGpv3bqV5zEdBAYG4q6rw6dMMsBCQ8mtXr0az8ri+ARoprGjN5YrH7WZC0+jEY82oq0U&#10;Ki2gTBvxCCNQt61wJDiGvMJSyCaIJ0goCCkaH2H8Fqsz1+45XL7+z7wFz142yVNRUZGbmxsSEmJv&#10;bw85hUvF0tLSz88vIyOjXDoxCyUrqSyNyI87EHmm7/VprW1+1bDq8q5t9+Fu8y3iLsYVJZdVPqNX&#10;SNiRUeix5lZdf3QeE1kgGSYtMzPT3Nz82LFjqF7o1TOPYJIBF/nZs2fZgaNwae2wut1UU6fnQjOF&#10;DUXQx/yDj1PncVHrtgqvQMDflQoo7D8e7OL1xwRJ+9O3/VZ5OHtJL3AGJsVLj7psM0kN7hqVoSTi&#10;sagiKETmdRhSshsSFA5IzSA9oBBlyMgdZn+cEQTIgTWywpq8rE7CGuEymdQNdRWpuvJ5CWkQfZsg&#10;mCCb3N3ddXV1R4wYgRr277//Pn36dERERJ1feD0ldDsB9uasJ2ACIZtqtNMwPN26deNO1lE3SDMB&#10;OMQJiZJ3c8M3qtLOBPgbjZQpKnYrheaER+UoE0agblvxHL+9W+CivU7RiekOHsF/G9kjcw0tvRba&#10;+p1nmG44dsM3LFlZ1+NnjERDlJVB73p5eZ04cQJqe//+/Y6OjrhTCgoKuG2Z2eV5bg99F/sbdLg4&#10;SMOqKwTNV45Dlt8z8sy4m1v+tMqbh4KKooV+elBvg13npJZk4IDDw8NxO+PWrsNg/aiajh49iqes&#10;rCyJWiooKV+y3xkyV2vFqdQspoGNf/DxGjuPA/4xDkANg4/n5Ifr7OjecxH0U/f5x9iBKlC1Cp3H&#10;BdusdtRVpMKpqTMNt0s41BI0E+wB9BOqXWgpKCpUvlBXCKxV/9NagacBelwgLyub6ls/8YA/u3r1&#10;6vPnzzP+mnAVVbm/WuXzddWDyVWpx6oK71WVp1U9Kq2mmSCVBvacP3C0joqaCSgTRoBHkfBsBZSp&#10;HB5hBOq2lbIj4Tl4cCs4ccJWm0MX/TSXnmgzzBA2+53hRkNXW564ch8GW9n/esbghBYWFkZHRzs7&#10;O5uamkJOmZube3p6Jicnl5aWsk1TZZXlsYVJJ2IvDHGd+7bt7xA3bWx+7X9jxqEoq8iC+JJKdX6f&#10;mFmWO8hp1qsWnd9Z/G1kUjRuZzwa7d2718HBobZKAscfFxdnYmJia2tL44NAwYzdfA7nov+yk9/P&#10;MFU2+HiNncdrfDFXY/9xmcHH7dwftBpsAP10ar5ObkaO0HkcxkWYk069CHPSPXfUI5uQQ/3pGBnE&#10;YjFk05UrV5YuXUqv+WAkAgMDqT59SrgiiRqcoJ9YtwyUGFEdHjcO1x/p6emwN7NmzerWrdv06dOt&#10;ra0TExNrrIgri6uKw6senq0Km1l1f0jlH6K5WG6IKisOmPZeZP7PbkfVNRO/tqibIuFROcqEEajb&#10;VjxHouzgAc9WrvfjRqw/u/Lgta+mmDTXkkzSR3MMu96Ly1Y+hQjAnZKZmZmUlMRtHKoncLNkZWXd&#10;v3/fysrK2NgYqsXGxgY3S3Z2NvedeL648E5W4LoA4++chlOjIMvDEqW9p1Ukrii5x7W/NKy6bgzc&#10;B2WGf43jwT3Lzl6nOtg2ODgY27q4uNC2Cel5vRaaofA3HLsh8x0lf+dxUOOLuToPPo6Qq9bXPu29&#10;+offF7oesIT3pe08DtOgFhMjwKKuIhVOTZ1Rm2xCdYDnqkGDBg0bNkxXV9fLy+tZfklXUlISHh5+&#10;5MiR8ePHQ0vNnTvX3t4ej9rqfcLjiidqkYJyYl9vw01CikAgJcBW5Kjx9bnqoGBh+dzc3FatWkXa&#10;EUYRFoVmoZcH6dl2pv9ueVc1b+HnHznN8PwHo3Y01dRp0m/LawN0YfWX7r9yKzgRT9j/yXUzq5u2&#10;4NkKKFM5PMII1G0rZUfCc/CAfyuZEY9ogSE/5nT307G7aZK+1kMNoVD32d0JS8iEXcdZ09PTg2Yq&#10;KCiIioq6dOnSgQMHoAOOHz9+69atlJQUbuNQPfHo0SPcL5DduH6OHTuGvR86dOjatWsyH4GKH4lD&#10;UyOO3bX6ele/D8721LDq8sa5n7tf/Wt32ImQvKiiiloPdxmUG/G149CW1j8dirJC5kDmAzrVwba4&#10;rbCtj48PbRsUk/71FJOWg/QPOfgVFJfxdx4H/C/m1DX4eF5R6QrTq2/339Sjx78Pbvogiu08jgLH&#10;4x+lb8TI22bq4sN4HoMQQkU3odALGH91mDgObDg56oyyrBSGK0vDg0wa+SIF8vsiB9asQxr8BIX5&#10;CKhCfb2kw7Mg6mU7O7t//vkHdn3MmDF40qU2oWfTV4mEhbu7+7p16yDmhg4dCnOFSjYvL08tB8C9&#10;CuEm8cSVTVw3Yik90qDWUFhxPD2weVBO0E/U5RyKCnYRhQDtyGqmKheXKpEoceBAHy8v2W+1Kh/F&#10;puYcdbrbd/HxVoMNXum3BcsbQwzgNb3gCwFRN22hbCselaNMGIG6bcVzJMoOHtS4lYxgogWxOAyZ&#10;oTsLSsr9wlPWH7uxcv3W32bvg5yCrppueN7JKyI9p5C17lADmZmZ9+7dO3v2LNs4FBQUlJOTo5bW&#10;XG4LkzzYBe6OsLAwBwcHExMTiBILCwuoumnTpkFmsWKuoKIoICfcIORwN+ex0ECQUx/b95l8e5VD&#10;0o3UkgxVxkdwTff50L7327a/YxN4oRSvXLmC/xsaGlrbexMHdvnyZWyLw6ZtXe/FiXpt+GLiXodb&#10;soMXEDW+mKuPwcfzCktHbbBq3WvtqMErU8NjMzIyPvjgA9ynTZs2xcHjXzDpGh0ytlnyKPn4szU4&#10;ZAKxRt1IT5gAUeTmhiMZVa0IlG4tgUK4GwIk4KbkxlI4gJf2S966wW7OzYocWAPaNXlZN3lpDehI&#10;KBz2Al6kRDgCudkChXKHErBrrgOwe+SiMB8BVXimfZtQO0RGRuLBesqUKd26dYMhR3UJu/5shBSA&#10;mMMj9enTp6dOnQphgTXcCKntywJl4AKlS597D+DqJzd7r5IDazaknoBgSklJgWTE0+2oESNSdXWh&#10;mRK0taGZ4uLi8vPzYSZhq86fP79v3z6YSZQGlCWuB2z4xEwWS4ZEWnnwGkxRs/5bm/TbgvU3U/cP&#10;W2N5+lpgVHL2D5MOXXaL/k/usZxHkQBlKodHGIG6bYUjoVdOjP8x/MJO2fGzW8kIJlp4jkRGTokr&#10;KlOzCmHdJ+vZffLnrqaaOm8MNug257C+hcf9qDR2kj7cHao0DvETESEZCGrOnDnNmjVbsWIFv35i&#10;SU9P19LSSkpKggMXBlQU9g5FBV0FmYKLhxVzFf9VppdmOSW7Tfde98n5ftBSUFRdL4/eGmx6NzsU&#10;SouSyWCd4Nza5tdPz/e7nXEP3oKCAltbW+SPi7O2TW64mK2srCDyUFC0rdWN4NZDDT8bu9srRDIt&#10;McH/Yq6+Bx/PKSjJv+mxeNiSJn02Lf9jaX6yZIQ2aOKFCxe2a9cOpaoWcdygkLHNZMVR75EU4Lop&#10;AZDWixLYcDjgZdPAjbVkYymkMCicoPoWUVgjlhxMnDQWa4Rw8ydH3aBtoXWQLdzkJTcdG/cYyE1e&#10;ciAEbqzpsAGS0SFhjduWsqIoIFOkBCWQZCfNkHVQIOUGpGkZFOYjoArPuUs4qu+EhAQzM7MxY8ZA&#10;x+jo6OBR+1l+ewKrg9ofJkFPTw/yYtCgQevWrXN3d4eYk7TNqBu6fHE1y7dO1Qfcd3OwnFX+/rhX&#10;KEq+aeHkyZNeXl6pqamwXpmZmVwzeeHChQcPHnDNJIDJt3ELxTP0W39se6W3TpPeOho99b/+8fCW&#10;4673IlMfeom7TG9ATU1S1SQrm5QJI8CjqHi2AsqOhOfgAZST4eP2j6JScWh8xu5zXj0WmMHwQ059&#10;OHrHmE3W0AFJGflsTxqcU5kzeOrUqTt37kDi4DFAXnZAObVv337VqlW4xZigmuAZMgA3DkQbpBsE&#10;HGQc9g5JB2EH1QKRx4q5ksrSsPyYveEWva5NfvPcz5BT79n1GOWx8Ey8U0JRKjVNlVWW7wk/2cL6&#10;x86XRiAxQnD34Wo8cuRIWprSjkfKyMjIwJGYm5vjGoYXpwkl2UJb7/uZpqsOXeN5MVffg4/LdB5P&#10;CYsdMXhVm15rR6w/S5MFxcfHDxky5IcfflDXBIsNARgXTU1NXHtwCKgFFKZaipTygYM5VQIq85xl&#10;kzzQTKjWoZ/o1R4UFXSVig/H6qK8vDw5Odne3h6CA4cxfvx41ODh4eFqb0uHcmKfMNRONc2EU4y6&#10;uKa+FLC1+O+wN3fv3uW+JwoICEAg5FRcXNz169ch+2AmUSYyozL+V1lVmlsZHPsQCuC76QdeG7BV&#10;1GMNrP57I7ZP0LFxvB2R+DDvkdRmLTtwpQ7aom6KRJnK4RFGgLuVTHuSWhbaCwGV2X6icUGxghYO&#10;/F+2gQp23cU/Zt5up/YTjDW09Jpr630zbf+awy5eIUnsJH10BnFH+/r6nj59mlTv+fPnQ0NDZVRv&#10;jZBmAoxfNXCrQvQEBgbissHFg0vIysrq/v37kgl8OHdxZlnujfQ78/22tnfQkoyPYP3jN07DjMNP&#10;/eO7paX1T5rXpycVSwRTSkoKNBnke04OozZUBOWAKxP/HYeB6xYhEKPLD1zV0NIdsOxkstylUq+D&#10;j/N0Hgdh7n6/9VjY+vfli02ci6VDsEI2QTxBQuEvUJoXF1yKgmxqmAiyqc40ONkkA+wxauErV67A&#10;/Hfr1m3ixImmpqaolPPz89kn2mdDYWEh9gs7RD2Hli5diqNqsEVXTTMdOVIlElUtX47SZKJrCYq6&#10;tLQUUtLDwwPP8SiEAwcOXLp0KTIyMlcKd1RGWGvYbJQM901fTkHpFZ+oqQb2H47eCSH1vz5bXhuo&#10;i2f3VYeu+YQlsw0AyuQU4NFGyuQU4NFGPI1GMlvJKB61LJQzKBdX/jbvqL1Hta4wBL8cxCbYEBZd&#10;pNFG9EFX0feTRT1WQRa89cc27RUWx5zuRqdks/8OZ7CoqAiq18XFhVW9N2/exDMJt38bF0Y01VI2&#10;KQSXAV0/np6edP3gLnZ2do6OjsZtJblEpZRVlkcXJh6Ltp3js+k9ux5s6yA2j4mJwdWFa6y2H8zi&#10;r+HixB6vXbuGY0AI1Od4HRsUFK5GyE21DD5e587jYJulJ85jflGZ59Fz7XutaN9nlaetC3KDxnVw&#10;cGjXrt3ChQtrqxobDqgH1G5icAEDcuOxUwYKB4z/cQjjeezlZsKFTaAQNlYmGdfLnwOoMRP+HGrM&#10;X0Xq49S8JDR02aQQVH8wALa2tgsWLICCGTZs2ObNm93c3DIyMp5luxTqtevXr+MA3N3dmaCGQTXN&#10;dO2aRDOdPcvEqRXkDzMG4wcFefDgQRgnelMDY5yXl4fTcefOnVOnTiFc4Zs+GKq4tNwjjv69F5m3&#10;HKT/Sr8tTfpteX/k9v7LTppfvpeQnlcQWVn5uFdM3RqolGkjHjkFZCTOM1gUGl0eOVhQXNZ+ovG9&#10;yFTGzwF/CoID4sArJGn1IZdvpu1vri0ZH6H9BON5u51c/GO4PW9wLmCSg4OD7ezsSPWeOXPG398f&#10;T6JaWlp1eEdWK3D9FBQUYF+Ojo779+/HdXLixAkvLy/sV+F7RqSn2X9ZDaQ6qBmQM7bFNUlXIC4w&#10;XHgQ8bi0FM60I1Zt8PE6dx5X2DldXFRsvcTg7e6r3hhicPZGMO6RkpISnBfpS+YXb/Bxddlmtl+O&#10;vIO6OlC3IRklxEZhTU37WCONfCYEUgJuJuzXPARlQt2Y2GTcrShDbrYIJ8iLKDYxHQ+Fs5nI5CDT&#10;PRwh3K2eBkE21ZkXUjYpBNUi7DRsNiQUhBTUDEQVpBUEVm1r2FqR/ZxmMVNGNc0ENDSq3NykMc8O&#10;eWNMTVAwh5BNycnJ/G0esGH+Ealrj1z/eorJawN0Iade7b/17T+MRqw/a30zJDkzv4JT2DwNVDza&#10;SJmcAgiU0TTPYGH2zYFfDhpaek7Ws2M8HPjloOv9uOmG561uBI/ZZE3jI8A291hgtvucV2h8Bisd&#10;cCvp6Ojg3kEFTWORHzhwwMnJCfoGKoe5ruoNqKXy8nLcy35+fpaWlrh4qJ0pJCQkNzeXFM+WxxQp&#10;GXGDB9QG9OEeRDxdciGxD7+Zuh/C/cB5X/Y92lMOPl5j53H+zulQVEv3Ow9bY/m/PptH9Pwnzczi&#10;UUkpKSfAJFIHMtehsoVJXXvUZZtJVUAucGGj2ASAtAUBL7tm0wPanGCCpCAl6iXAerFGGjaE0lMy&#10;cmPN3QpeQG6FsNuyXcgRiDWbiWR7Tg4IJ52ENQK5Wz0lgmyqM41HNikE1WJ+fn5gYKCpqenEiROh&#10;b9T+ms/c3HzJkiWq2BIYg/DwcAg7PM1DZoHo6Gi26UUtyGqmhvR4CnNYVlbG/SaLNYeZmZmQWdw3&#10;fTT/Gq5M7pu+jNyi855hf26yfme4UVNNHcip5tp63RccO+jgFxL3UGa0Q6BMG/FrC4TL2IxnsDD7&#10;5sDT1AThCIuLNePnwCMHeRqoPALjUaoGpz26zTncuXPn7wbPwdrS1snhVnhqViG3Ezo1LnLHIvfw&#10;8IAOhhaRbxxSL7hboa3j4+Nv3LgB+wHNxETUFUhAmVmHUQ4fj9n51rBt83Y7dZl1sM6Dj1PncdGr&#10;LZVJHP5Ro2QUVaS738Jpeq17rF44cH7ANS8oNlQgXbp0UUvnJ5nrUNnCpK49uIWFvk0NE6FvU51p&#10;5LJJGep6zQcFMHz4cNTmjF85MDbdunVDehge0kwAgQ6Px/6eM2fO5cuXISDqLOaqaaZLlyTtTC8C&#10;ZA5hum7evHn06FEY40OHDl29ehWFAy2Fi9Pb25t904fikvn0HRIhPDFzl7UXTL6Glm6TflugqN4f&#10;uWPclnP77O5EJWfL98Pl0RY8ikpmK9aWkF2BxOEaGNadklkAh8JGIx71w9/UxP3sjgvPwQPVG6jo&#10;CqyofJSeU7jT6va30/a3G78HZdtykH7Xvw/qnHC7G5HKjo8AcMvQWORQIZC8e/fuPXfuXEBAAK7w&#10;Wt1Nzwvc9WZmZuzHd8DGNbTNMMNP/twl3yfpKTuPK3wxx0WZonpUUpp64syIXvP+12dzj3/N8JyA&#10;W0D1zk90Qap9YXLnRWKiBRoqzEkSqA21lk1IrN4GkoZDbV/zubu7Q+6kpKQwfuVcv34dGebm5jJ+&#10;JeAAEhMTLSwsxo0bh72vXbsWioG+A6oRVjM9KimpmjOn6o03qqKimLgXE/yj/Px8PBI5OTkd4Ayl&#10;nZSUBCOBNfvpO8SW/Ju+zLzii7cjJujYvDdiO4QU5BQM/7fTD6w/dsPFPyZLycg6yhSVvLaQsR/8&#10;C7NNdZSpH8DT1MTz2Z2ygwdqbKAqKROHJWTusLr9wagdbYZtQ6m+O2L7iHVnLV2CEtLz2HxwIkpK&#10;SnCacJvQcFMHDx68cuVKTEwMnhzq/GxQf/z333+4hPbv3w/NRzcdBPde2zvSGZ0PhMZnPGXncRAQ&#10;nSb6dYmo5fsKW6G4iurI4j0PbgdhLeMGSbnZi/ddFmlufL/nMuuFW8UFRdT5CTU51sq+9pW5INW1&#10;MLkLCLxM1EU2Pd95VJ4xqN+5r/mgk+AGcKjSExybm5iYzJs3r7xO07xAroWFhe3atWuoFDjglddw&#10;1dqZNDSqPvzwRddMPHDbNthP3O/du5eeno5wbocqetMHKcy+6SsrrAxPyDzhfH/AspNvMCOhSwaZ&#10;/HnuET0Ld7/wlHV7bl7xrrmpCbA2g+yHwtYmajRiA7nwqB+epiaez+7khR0X9TZQAfxfdmQEIrug&#10;xPVe3KJ9l7+ctA+yAGrjqykmyw9c9QxKYMdHAKSGw8PDL168SN3AT548iccDZd3Anz24Z0NDQ3H9&#10;QOTRvVZUKt52zEGj/6Yhq08rbGeqsfM4gB4SdZ0leuVVxl8dmRdzBCuVALkvhN4R9dnc/m+D/NLS&#10;wopiT+srH/Vc3L7XCs+DZ8oeleNxohGPnCkg0EBQw0s6VHbPdx6VZwn+LB6XVR9YPFvdHcbxHAwb&#10;s3btWmQ7btw4CwuLlJSU2bNnQzNBvJa99tqFIUOmTp0KrXbt2rXIyMi8vDxmy0YNzC0sXGpqKtuL&#10;GSYZhhkqMzMzE4oKhQbzzA2H8Wa1PnVCX3PY5avJ+14bsJU6oX84esefm6zPuYYkPMz7e4eDMm3B&#10;o3KUNRrxqB+gbCtAgw4o/OyOhJ3CZgy1N1Dx/GXASjQcDAsEx7sjjOB4649t/ZedPOTgF5mUzXZH&#10;w+mrsRv4swf7xWWjp6eHy+bGjRvwQhqKOo0W9Vov+nqUqCnzEpy/8zhQ5cUcKSqUDxMkR/kj8aCD&#10;BtBM+y55MEGPyS8rnn/mZMu+q37uuSjMVTLzXbx05MwuXbrUauRMX6fbMz8fhTXjFxAQUER99W0q&#10;qT6PCgz5qVOnoqOjFb7tasRAMOHvOzs7M351IxaLp0+fPmLEiC1btugsWDBvzBiYnNOnT9+/fx+P&#10;nijtSRwWL14MA4An6ZfnLEC4ywxmTaN0xsXFZWVlQe5z3/S5urpyB7muqHz0MKfI1j109EarJ53Q&#10;tfT6LD4+SdcWCibqWFm+d9WSPVeW71egcni0BY/64dmKp08322gkb3fV3kAFeIQdj0TDJmwDlajp&#10;a6I3Pha17dd5xoEW2vrNtfVw5DO2XbjiG52RW8S+BcOJoG7gNMjq1q1b8TyGJ4G0tLS6Nd+qi6SM&#10;/L6Lj2to6Y5Yd0bU7R9lnceBwmYkFlJUok8lg1TJnztCEvFRy9fHrKEmTJ4lp7hwhPH+N3quHjF4&#10;ZUqYZOa7t956C1s3bdrU1NSUnvQeVT5KjUraP9doTsdxk94bkhyRgMAKcQVCsCBWuk8BAQGlPLsu&#10;4agB8Xx/9+7d7du3w8xra2svW7bs6tWr2Hujb092d3fH/2U86oN9N/dILK5avVry3dyOHRQFYZSQ&#10;kIDiNTEx0ZcCB7wIxFmAcjIzM9u4cSO0FHTthg0bbGxsIiIiCjljDzZucMnl5uaiHC5cuICSgWyi&#10;mUmSk5MzMzOh+GXGMeK+6SspE4fEPtxm6fnT7EMaWnpNem9p2ntrm9+3/9LZYq/tndD4jIfuFWUp&#10;SkdG4FE/gEeR8Lwy42k0qrGBSuFWan+HyLMVgGnHvxNXVCZnFkhUghSIklaDDX6dd3T72VtBMZLp&#10;23B9+vn5OTk54dTo6upCReHCxjmit7TPRUvhdIu6zYPy22d3R/S/V3DYTIQU6CGF/bsJfkVFSAqi&#10;48eiPps3nLoiI5LkF2abqqr85PSFo1c36bNpxagV+amS6v2Bf8iULqP/aNpj69jVkE2QRxBMY5r3&#10;cz9zbbRGXwgmBNK2AgIC/Dw72aQQWC/sHeYcEgrCAnIKogrSCqa98b3gUy9czVQ5cGDVV19V1TQ4&#10;IUo7Jyfn/v37p0+fPnToEDSTt7e3s7Mz7A1isYZouHXrFmzSUilwwJuenv58n+yfGeyrIugkqCXY&#10;471799ra2gYGBqIQUD5eXl7cN33h4eHsm77/Kquy00shRGYaXfhw9A5p05Sk11Tb8Xtm77joej8u&#10;PY1pROFRPzzagueVGU+jkSoNVIyfA4/6ATzCjkei8WzFI9EIlFjroYa5BcUuLi6QSgYGBocPH8aV&#10;iTOFSxpkZ2dDTh0/fhxRSACMjIzMzc1xeZPeZTKqTzyDEkS/LRX1WHXySkBRqRhSCUVBL+Yk0kcK&#10;pSToxZwyRUXkludrGewTDV8m2diyE5YPbHqOdP/XMs4pviiljCYq4iX1zr2Rvea91WuNyYwNhdmS&#10;9/U+Pj7ffPPNxIkTw/xDIJui/MMppYCAgIo8Z9mkkNLS0ujoaDz9T506tVu3brDux44dCwsLq8PQ&#10;do0VVjORzS4oKIiKirp06RJ9cUZpCIV9bGFy9PT0sIYbVodkEy4DmJkTJ05s27YNsQiBVigrK8Mj&#10;fkREhI2NzYYNGxYvXvwSNk1BwbMfhZmZmaGETU1NL1++jEKAVaZWPe4g6dw3feKKyvj0XNMLvj3/&#10;NZOOhC550/fmEMMeC8z2nPMOjc/Iy3siF3iG7uR5ZcbTaKT2BioeYccj0Xi24pdoIDMnX6P/pq1m&#10;V3D7o4RxTeJEhIaGopyh/iFtIZV0pUAqQdRS0yCu2+LiYhrgY9euXRBSOjo6+vr6uEFu3LiRkpJS&#10;f1oqKCa9c+fOr/Ra3eancV9qTvtl4oYVe865+kdk5zHVF1dREVJNJfuG7l561Htj9dst3iA69e3B&#10;OxYUWFpZdivMZ8XhjbMdVnc6pU1aCtv2cJpo8uB0RH4cElBKMPPzUZdM7cRl4iqxOOSQxc/dF37Q&#10;a/X5Yxcq0x+ifHANo/JnX94JCAioSEOUTQpBpQnlBLMEFaWtrf0yaymuZoJg4tcu3El5bW1tg4KC&#10;nJycdu/eDbXEpFAOTNTNmzf37dsHqwMhBaCoUPJcXtqmKUDlD8EKCQXzA6MOUQVpFR8fj3sKogoF&#10;Tt/6nTlzBiciMzMThUNCtqCo/FZwwmITZ0iNV/tvbdJvy2sDtraTzn9i6RKU+DAvL+LJxDI87TE8&#10;jUZqb6ACPI1GkGgKzT/g2YpHohHz9I631NIpKCmHTrp48SITqgioVcgprD08PHDNG0qBqNq+fTvO&#10;CwIRheoCogoX6vnz5xEubZnaeuTIEWQONYYHNoWPGU8DbrScvHz/wLBdR6yGTF26cNWWZj1Xjp69&#10;dtgaS4trgQnpeTSumEzR6bnYivps1jvvTKqIGwXYgbBxBUIL4q/llOTdTQrWu7L3l4PDv3Ycgq1a&#10;nvnx0xO91nrt9M8ILq540pfxutXVzwZu+nCkju/wSVWmptmpqRMnTvzmm298fCR9ydWIzAtEZQuT&#10;WkDgxeGFkU0KeQm1FFczVS5bVtSihdHq1dJ5Jrbgv9vb29+/f5+0i0IDEBMTAzsRGfnkq59Dhw65&#10;uLjExcWh0FR8MYrM6ZqREVI4IiiGBw8esE1TTISUnJwcVbRaI0AsFmdnZ0OhcmWTn59fihScIPZb&#10;P0dHR+6bPhph8rxn2Lgt594dYdSsv05TTZ2Wg/Q/G7t7go7NhVvhsR5FZbnVzhFPo5HaG6h4Go1I&#10;oskbeMCzFb9EA0mpD5v2Wv1Jt2Hz58/HFY7yVPZZCQoQVzJiyXtVCoXjwoMmOHr06M6dO3G5Ym1i&#10;YmJubm5kZIRY37Bkn7Bk6DYa2ALq1tLSEmcHaaDSoH2xX8pTLfz888/du3enT2uzC0pu3I39Z5dj&#10;28ejif44+5Dos569F5m/MUIn+mGG5qVp7Sz65Zc+mb0Y18+SJUsYjxSZMmcVlYODw0Wniw8LM90f&#10;+i320X/X/FeN0z+8dvr7D872nOerkxB+d+OS5W93X9W7y/S7S5ZW+fhQPgTl8JTIyCNlC5NaQODF&#10;4cWWTQppxFoKtTyrmars7KpatKgKC2PipM+1hYWFeKT28vJC1b9r1y6pmtoCB41gBE2DolD4WR+2&#10;zcvLw8M6DDx0FbaCUYGbPlyS7I4XVkilpaUh/4MHD6LYU1NTYYdYqFsVzNXKlSuhqAwMDK5cuZKQ&#10;kFAfj/gNEPzHsrIylI/M9MYhISEIxKlBaXDf9CUlJbFv+miESQian2Yfbq6tBy3VTDJJ37YJW21M&#10;L/hGJmVxx+wm1N5ABXgajaC0GJMrZ3R5tuKRaMQeG+82wwzzi0qhBvBIgNJQ9lkJBBNkE12oBQUF&#10;KEasKRN5cMlBy0ZFRaEQRH02Q6SuP3r9/ZE74G4z1BDaZf2xG7dDEnMKSgsKC3EvqKvq6PwYxq+I&#10;olKxc2jgYn+DHy6PZAr0MYiF+IMeopTQXkyENEpeUbHg9geMp6rK2/eOqfVR07sWf9nP335h065v&#10;B72uvXHKjO2ZDySDvVGGqDRUmfyARUYMPeXCZCog0CBphLJJIY1AS1XTTEBDA4+W0hiVgHDBv4Yx&#10;ZvxyIIGOjo63tzfjlwLLHRQUhDoXj+mQU7q6ujBIly5dgtzB0zmTqDrYC9DX18dxSvUSAxPNAUoC&#10;BgxZQTFARUFLQVFBV9HoCS9J0xSkAH1jf+PGjSNHjqB4Yf6vXbsGow7dGR4ebmNjQ01WZ8+eZd/0&#10;0baZecU370maKz4bu/vV/pLhpppr6XWctG/uLsejTncdb0SmPcyUL8a6NVDxNBrxSDSerXgaqAho&#10;QWgmKCdcJCgWhZcQwB/MyMiAYhgwYACJEroCUa0pu4SoSamsvOL7GQcglRxdJYMb0ZEQxaXi4NiH&#10;u6y9/t5mC2+LgZshqrRXWBxy8AtPyGSHm6otdHiA8asM7jXcEbm5uXR4xJo1axiXFK6igso0NDTk&#10;edpBvUel9KPNSCwIgWaCcmrdY7XO4H+KomMLs7LWrl0L63D8+HFVOj/J6J6nXJhMBQQaJC+LbFII&#10;V0t1k84Kd+vWLdYmNSiqaSYIptrPN4fHdPzNqVOnmpmZpadLPueWAQ+vSIDneFdXV2WSiEA1mpiY&#10;6OnpefjwYcgdelVnYWEREBCQl5cXExMzZcoU9nVJHYC1e8mbpgBONE4ZdzTtEydOwBxCYCUnJ9+7&#10;d4990+fk5BQREcG+6YMeionOg9r4bd7RFtKmKVGfTa2HGvZaaLbD6nZI7MOpBvZ3HiTTXrjwqB+g&#10;rNGIv083T1MTSTQy+UxQdaipCeLJx8fn3LlzPOddYVMTqrWrij7RhUglEXbFJxKa6dfpRpSJQlgd&#10;ScdJLDtw5avJkpHQsXn7CcYztl1wuBUOaUi9lJTBKKbaayZ+cKfgwQbiRnpoCpC2NDFNTajxoC/j&#10;4uLIG5QboWHVBWvyEkEPInr/sfHt7qtOrdgpTkiEJEXFSCOP81QLMrrnKRcmUwGBBslLLZtkgLV2&#10;c3NDJVuroXWfDVQDSqZMwfrp5uiV6cAEUQIgp4CHh2QAYlwPMM9Qk3hghSTauXOnjY3NgwcPYIrI&#10;MikEURBevr6+ly9fhvyCOOO+5nt6McrfNMUkegmA6crMzIRssrKyop7+1tbW8EJLxcbGsm/6qHN6&#10;UlIStGzXrl2Dg4Pzcspu3I1dd/T611NMXh+o+4qmzmsDtn4wakf/pSd2WXvdjUjduNfNzlWx+uFp&#10;NKrbZ3f8Eg2wTU3Q6PibMN4UfvbsWdwITZs2hVKkEFx4Cns1yYPrB8mOHDmio6MzZ+68vtM2N+u1&#10;OiRSMt6jQngOElqQHboTaikpI9/GLRSS6Idf+3z20+DP+84cNG+nvvkV31DJxDKVjx7h1vj5559x&#10;i1GvplqBuxKyb9SoUaid8KzChPJCrVOQU1hT1UHs2rWLcUlhm5oUctXr7gd/6n+muf760Mnw4loa&#10;M2bM119/jcPgqQfyHuZgYTwow6s+i7pOk3zNJyDQWBBkkywwM0OHDmWr6YYA1XGMZsJy4wYT8ayA&#10;0sJzKkyOo6MjbJi+FFNT0xs3bsBa87fhl5SUwJzb29vv2LFD8tnS1q1wwOTHxMRATjGJVAPaC1lJ&#10;3/hJwEMzQiB2Z8yYMXv2bGg1ntq8cUOaMiUl5datW8ePH4dsOnDggJOTE8Tuvn37EMK+6aORISG8&#10;qOWARpi0c38wYt3Zd4Y/6YTecdK+6Ybnz3uERfpJZudV79CdNQ46ANimprt370J8U1MTjvnLL7+E&#10;/uDKJoVNTRQlD5uAejXpnVI6rSTPQfLIQUANVLgpUlLTnW94Lt+yq/fQiT8OnAhRNXrJ7kErLQ5f&#10;9I9IzFLxTR/+8q+//or/O3fuXFQCq1evbtKkCRNXVyCnTp8+bXhqNzJ8z67nOM+lF5NdM0oV67ny&#10;yooN9nYf/L78515LQq7ewgGh5DU1NUeOHNm+fXtcV0w6KXccPFzMnf5soUmDj0MtQTNBOVGsgEDj&#10;QJBNsgQGBmpra8M8M37loGaETUJicPjw4Vr1oFQRGIPp06f/+++/kiYi0kxGfO8UnjGQLHh69vf3&#10;P3XqlJGRkZ6e3vbt29mpXZT1LAEwBvHx8SjqCxcu7N+/3+DxKIXIgTQZ0NHRgRfAsW3bthMnTnh7&#10;e8vIJhpoavfu3dBMMIcWFhawsvy7fqmApMDFExYWdvXqVWgLFNHRo0dv3ryJ8MTEROgnrsaCOWQb&#10;FItKxUEx6VtPunWZdbDFIP1mmjrNtfXajt/z4+xDG47d8A1LjncvKUupMjhVl8/uahx0gG1qgiyG&#10;2qNxxRSCo1XW1OTi4oI/BZFBbajExYsX3dzcIAS1Vpz6aMxOnuYunoNUJgdBjQ1Ujx79l1dYeudB&#10;0ibzm52m7m+hrUcFO2PbhYu3I1KzCtmJZRRCYle9VPxXmVzy8Ey802DXOW1sftWw6vKxfZ9Zdzbc&#10;SL+TW/7k44DC/HzjNfvb9Fj9h/bylJAoPFj+9NNP77777ieffEJVHzTTaI2+eRm5NE8LlBO8wgx3&#10;Ao0PQTY9AdKEjDce3Jkg5UAu4HnL2tqavCjD69evr127drAUOOBF4NNUc7D948aNW7VqFeN/caC3&#10;adeuXYMkIg0E43f58mWIHn5x+Z90nG6Um6+vL+QXEyolLy9PFTGEXSclJaHwIQVo18bGxjCfMTEx&#10;9aFrGzK49qAmURSMnwNKMjc3NyQkxN7eHtKfFCc0KLQsCsrT05MdhgqaIzk5mb7pg0VPjSu+4Bk2&#10;Sdf2/VE7mvbeKuq+QqOnvujT7uO2nDvo4HdjW3ra7fJyaduTKg1Umwcve3A7iOb2xxpuaZInTU1B&#10;QUFQ5DKvlbnwNDV5eXlNnDhx4cKFTZs2pRBIbSTAFXLpjqRX0xUfyYdjCuFpReORg3VuoMImk3Tt&#10;EtLz4PhL1/aj0Ts1tPRaDTbo+vchqCufB8m5haXQW0zqZ4L4kTiuKPlotE1vlymtznWDlmrnMHDJ&#10;XcM7WYEFKQ8XjVvfpM+mVePW5GRLOqqvXLly/JA/R73eJyZQMrIJBNOk94b82UJTmLBFoFEiyCYG&#10;VjPx1NEsUEvQTPzdFGC0nkZLIc0ff/yho6PD+F98YNsgfYKDg62srHbs2KGnp2doaGhubn7nzh08&#10;udYoiSB64uLiXFxcDh8+DON35MiRmzdvQpwx0bxg1/n5+VAJ586d27lzJ+0amgCW9SmlbUMGFxtk&#10;k+r/TkazQm5CUdnZ2QUEBKCcHzx4gNLjvumDCqHMiwsrwkOyjW28e0hHQm+qqfP6QN33R27vv+zk&#10;3J2OHoHxiUn57Id73EEHWM3EAiHFNjUhcxMTE4g2Jk4OnqYmIkIKufHvLC0t7969iyPpscCs/9KT&#10;PM1dPH3VeZqa6tZAxSPRrvpGzzJyCI3LOHDet9+S462HGkLtvTPcSHvFqcOO/pFJ2SVlz7RVtayy&#10;PCI/blfY8Z+c/2xh/WPyqg3Dfpn1bs/VZ3ecFAeHXthvPXny5I4dO+ImJSFbI9Iu8nWEyUJA4Jkj&#10;yCYJqmsmJNi0aZO+vr4q6koeWAJVtFRZWdmAAQOgLbBB1c8/S5ZGatoBTHVqaqq7uzv7Xd7u3bvP&#10;nz8Pg1er+VvIorNf6asiF7Dr9PR0T09PiDDa9a5duyAUwsLCXvSpY4qKinB14Y8w/qcAl3pJSUli&#10;YqKbm9uxY8egWQ8ePOjs7IzMIWRR2uybvkuXLkVGRrJv+nILSz2DEhbsudRuwp5XB2x9RSqnRN1X&#10;Dl51+qCDn6t3fGaegvY/tqkJQg2qmudG42lqkicpKQkiDFfFdf8YiI/AaAUfkxJqH7qTv6mJqyO5&#10;QN6xw2vRwRAUC8efm6zXHb3+7fQDkjd9WnqfS9/0OXpFpGUXVtapdqobJZWlPtbObYfpfTpim2eX&#10;PlWmpknR0QMHDvzxxx9xbTCJlMAooDrBZCEg8MwRZFMtNBMq6NWrV+/cuZPxqwkZLTV37tz27duv&#10;WrUqNyOj0WsmZeBc0Fx40E9QURA0kDXQVVBX0FiQO0w6RVD/aCSj/tFMqBTWovNAu4b5d3BwgCWm&#10;XUMouLq6pqSk8Pd/bzhA3+ByYjz1A0oS5YmCYidDhMrBCYKaiYqK8vDwoDd9CKQ3fTgpKFtxRWVi&#10;Wr755XsDl59qPdSwqebjkdDH7R69wSosIfOd4UZ7LXzEJRXIk6c1EXvnb2rigsRQxricoEW+n2Gq&#10;vZKZ4k0hEDEkUAAT9JjlplcVhgNl6gfwNDXxjC/KM7yWMolWUfnoik/UoJUW0wzPfzxml4aWHhRV&#10;l1kH6U1fXlHNfQ/qANvvWxwSajpm0Zs91vTsMiNuymyekccZ4aMmmEwFBJ4VL7tsUl0zVVRU0Mxr&#10;jL9+KC4u7tatG4w9tBRMNYRCbWc+adzgLGRmZvr4+KCItkmnHKbv8oKCgvJqGs1c3swjE0grJrom&#10;sOusrCxfX98Tj2c73r59O42wkJubW+NLxmcJ7mhtbe3ndV/j0s3Ozg4ICOAO1Ilyi42NDQkJuXLl&#10;CgVaW1vfv3+ffdMn+WguItXgtAfM/BvdjVr0NPigj9HIjk6HR0T5rSx6ePFRUWhVJadxqlZNTRBM&#10;kE1IbH0zBEoiLi2XiZADWgSKBLqE8XNIySxgJICcbFKmfrhjEalxUaWBiktJWUVkUtY+uzsfjdn5&#10;7ggjUZ/Nb/+xTWvFqcMX/RFeWv5Ul67sEANlZfk253+bd1TUZ9OW464pScwnyTA0eP6h/oWM3lET&#10;lL+AwDNDVjbdvveAFhk3eckBZMK5UcRhK2csjKc63A3JwYVyk4+SCefJX3VU10yo2RcsWICal/Gr&#10;iaKQqsr8qv8e2/rCwkLUAtTNHGYAmun69evx8fEIz8nJCQsLkxn5MCUlBU/w9G32S05JSQnE5eXL&#10;l6FrqSc4Curq1asJ0hEymUQqAHMOo25raxscHKziF3nYNc4R1ICJiQntGg5nZ2cEIopJ9GxZu3bt&#10;sWPHGE/DAFdpmXRuGS8vr5MnT+IaRik5ODhA78bExPj5+ZmbmyMQchYnEafS1NQU4ZJJ+jKLHF0j&#10;/97q2G703hb99d/oZ/hDT7OtW24fOGkbFcu0RfE3NeHmxb6SkpKgKt4ftWPebqcHt4NmdxiLKG6f&#10;dMDTpxvwNBpBxEDKMB4OMnJHXUsdGqiA/EHmFZXdeZC86tC1NsO2tRykr6Gl99m43dMMz1+8HZGe&#10;XSjm/aaPUDjEwH+PHkGcQX0GB8V+N3Traz3W/TlaJz3xYUFm5sqVK2Fx8LDB32AsINCQkZVNg//e&#10;DDlC6oTci/WOkEZBINwIpzXBdQNsgjUbCAcWbqBMPljgRQJaI5B2ioUScLclN+vlOuqAjGaCCoFM&#10;oajFixeTg8AdPnv2bCgVxq8+IJtSDlcFj6jy/rzKSZT3mehr4+8uPvzJqEokKm/ZqsCvqjyN+egp&#10;NDT0/Pnz9NHT6dOn8eyOs1ZUVJSZmYlHdigtbl9dBOKYBTmFooP0CQgIsLS03L59u550NHPYbH9/&#10;/+zsbH5JhKsCogeq6+bNm0yQFFh0PDHXqLPprAUGBp49e5bdNS4hHx8fnB1V1FidgbwePHgwrg3G&#10;37BBSeJQUap4QsANiILCwwkucldXV562w5IycUBkssEJl26zTN4crPta/y2fDNk9qJft/hkPQmzz&#10;i1Mq/+O81r4rnUoFt8MJ5/sQBzkFEi1LUkmmTzpPn26e/kk8DVQyckddi0KJpqypieA5SGhBduhO&#10;AKmall3o6BUx3fA8/rJIJGo12OCHmaYbzSRv+vKLquWgcDTLI453/9d7k08Y05cfOWi0/Oy9vhta&#10;/L5664bjVS4uUM+17TwuINBwkJVNXCFCbgiaDgNns2442AXihutGAlblcBeEUEpWMLH5IJx0Elc2&#10;0cImpm0pCmtA29JCIbVFRjMRUEuwN5IxszmyCY/I06ZNg/Fj/PUDrHiHDh1QiVRcdUE1k//O+yf3&#10;22rPOvNO350ttPTaDDPss/j4HhvvoJj0zAfllUXMs3t6evqdO3csLCzo2f3ChQsPHjzIz8+HHUpN&#10;TZV5rEeUit/wN3pQdMnJydBDBw8eNDAw0NfXRyldvHgxKiqqxpehKEAUo4yKZeJUALtOSUmBJjh0&#10;6BDb/x0nLjIysrCwsEY1ViNi5YMOvAxk5hW730lYonPtq2EHWvQxaNHb4IcxhybOM3NxjopPz3tn&#10;uNEuay8mqRw8fbqBsqYmmQYqGX3zDBbaL+BpauJpRePvrs42UEnfTEo4dNFvwPKT2y9fgVvTedr4&#10;TkMdzl8oqXzSoFtSVgFt+vNc5hFU5iDbaXwzsPXgfqP0DhhK5nuJlnYeHzlyZPPmzc3NzSmNgEAD&#10;py59myBoGJcUeGmRcbMoC2Rc1YFIwsJ46geFmom4ffs2lBPb7AQj99dff9nZKe7pqS4yMjLatWvn&#10;4eGBZ+iSV1/P6fC1ZEBwOSTD2MSk7zPz05x0+u1+25v31n+r1/ae/U4bLPDzu5yRlyFp9MY/omd3&#10;7of6N27cSEhIKC4uhmGOl5syNiwgNDY4KictK+9hDlsX17jQITUmqOcTxKWtre2uXbsgaAwNDY8e&#10;PXrr1i3cINT/RhVOnTqFst2/fz90WHh4ODtVHA9IgFODxPb29rRrKCqcI1wSeC6v1esMCKZaDTrQ&#10;6MEVftv7TmxC3okzQYNWWuAJpFl/nWaaOm8OMfhm2v5/djs6ekVE+uWV5Fcq6zAEeLSFTAOVzG3y&#10;DBbaL39TE08rGs+bR54Gqk/NR35iPjLY7d78zpOafPi6aMr7ov0dNay6fGTf559djv/rvUmk8Ral&#10;5B5kSUHx3+3HvClq0aRJ0zc/GfBaj3Udeq2+7xeBCvD9998fO3Zs06ZNjY2Nn9erbQEBFamLbKJm&#10;HugeahPCmtU65EYs66X0ks0etyTBgVhsSOFYs8nYlKxD7SjUTIsXL4ZgwhpSg9VMuHtxJzs6OpK3&#10;nkhNTcUp8PX1hSrCM924LeeYCJUpKCgPvJuxa5tfnz9Ov9VbIqdkW6cKmXdG7PCGqJssLS39/Pz+&#10;bKE56rU+E9po3fXwdb5w6cRhSf8S6ihNHafkleXLBiQIbhD5SfpCQ0Mhs/glEUoPeigmJobxS6Gp&#10;4nB11Vi22DUsire3t5mZGe16x44d1tbWwcHBCtUYFLO6Bh1oHOAE6evro8CdnJzoI4ATJ054eXlB&#10;jOKJKK9IMlr3yoPXvppioqGlJ+qxqtVgA1H7Ad0XHNtgdsMjMD45qJjG7Fbv3DKAR6LxNBrxqB9s&#10;Ra1BjJ8Dz0HyyEGeBqqrUfeanPo+OD1mw4BFbpbV/mBuYamo13rRj7P/96pkBhiuZgI2hqd2Td5C&#10;bop6mJH3Vodxoj6beg/bEh+bhgeInJychQsX0szBQtO4QMOkjrIJuocUEskmWlglRIFwsGs2Aa3Z&#10;ZHCQm8QWd0Gg2lGomQCkEuwNTCPjl1qgUaNG4VGV8dcPCQkJKP/AwMCSW17FzV6fs/MiE6EOnrRO&#10;TbZ4Y7DB//pumXBpc49tc3SNrO7fDQsICDD522hMi37OZhe8XG9RGwm9zoPdzcvLg13PyspCMnaQ&#10;QxoSCYZc6DgFcIVAD9Vhkj4APUTfmrGd0ug7ABUpLi7Gri9duoRtadfQBC4uLjhTav9qoREQGRkJ&#10;xYl7nD6wwInDCUKlR6N6ci97iNHScnFyZsF5z7DRG63eG7n91QFbXxuwVfT9FNFHP8/b7eRwK/xu&#10;eCrbv6duDVSkGJIz88nBLoiCWmLdlJIcgEf9UFOTMtnEc5A8wo5Hon1qPhJL4oO4mW1HF+dX60KH&#10;Hf2v96b7UcxkONz/kpWc0V/04+uiV8nLjfpQ9Hbv/3WZ+rfxa702aI3Wy84tRCDO1JAhQ3744Qf+&#10;idUpH2WLKmlkFoWbUKCAAFEX2fSCIq+Z2EYm8rIUFhYOHz7czc2N8dcP0dHRKHxU1gW+d6tEoisr&#10;DZkIdYNa9ZM/d80ytpl1Z8NbNr9pv9fjn51Lt98+fCTi3NtmPVse//mtIz37uEzdE37y2oPgolIx&#10;ygemJTY2Fqrx0OOJzFxdXSHyoKUAHta9vb1ZpXXhwoXQ0NCG9hH+cwElAD3EnaQPa9jme/fuqT5T&#10;nru7u5mZGcr24MGDV65cgUJSpdsTNO6aNWtwPVtYWLC7FibpkwHloOwDi9LSUtKjKHOUPKLYuWUQ&#10;VVRSfv92xtoj17+Ztl9DS/eV3jrNem1tM2zbr/8cWXnw6s17ccGe2QVpTwpZWQMVYC0xa5XlFzYl&#10;OUDdGqiUjYwAeIQdj0Sjpias984ysNav9pUMsoJm0l5hUaHoSHZN3mJjeIrc3P9YmFMA+ZUYKpkD&#10;FLJP47V323w357XeG+dvtMzPl4xWgLsJ4gkSCkJKukU1KCtliyppZBaFm1CggADxssgmec3EMnjw&#10;YMYlBU+cQ4cO5bY81QdQSyh5KKfsuCTUFlnzFjIR9QDq+vdGbIceYvycSqHL5VEaVl2gpXSDD/5m&#10;uHXg8pP6Fh5du5u/0WdbC039diP3ztFzvHInOj1HMsMoTA4McHBwsJ2dHb3pO3PmDCq1jIwMPL5D&#10;adF3Z9BYMDnQW1evXiWTX2PnnkYP7G5iYiJkaG0n6QMoPVyT4eHhjF8KZCu9aWKb/WgMG0BeFuxa&#10;mKSPH2WF6XkAAMRcSURBVJ4PLPLy8lCAkKQQvmfPnkXR4cTh+sddAPlVXlaRnlzsaBczQcfmw9E7&#10;m/WXNE0119L7bvqBkevPml2+d9EhKjWtSFzx5Prn6TBEjUYK+yfxqB+erQCUFvQW46lO3d4hUlNT&#10;dmrWzM9HYc2EQo+KKyCYXum5ITJJEkhNXwBuqmr+bj+mpIC53iiE3EeX7v1G1JZSAjb8urPvEK01&#10;2s16b9t0oiwjC5WPg4NDu3btFi5ciFqI0qgIuztysF6C6xYQUIWXQjbxaCZ6Pcd4qqpQFcKLp0/G&#10;Xz8EBgai2CEyolOym2vrHThfj7sLS8jEw/Ht4ETGz6k7GL+UO2GJSBYUU23GiYrsqhy/yru6RfsH&#10;Rg7/1eHDXnta9NVvo2XUb97J3ee8QuMzSsrEZHJgwtkP97i9ocvLy7GOiIhgO5ewY0aXqNC5p3ED&#10;PQSrLD9JHyQRlCh/t24UO8qWfdPEKCaVh/4jKSYzSd+xY8ca4CR93MtV/rqtV3B94mFA5gMLmgkR&#10;4RCd8fHxNG4CoqhFFuIYF3ZxaXlkUrbZpXt9Fpm/OcQAcurVAVtbDzXsNHX/sDWWhy/6e/tLZudl&#10;dvMYnkYjHvXDsxWPRONpaiKJxooeFgqhpiYmiAPUUlNNnX+NLxmMXjv5/aE4TX+21JzXaeKJ1Qei&#10;74b3FHW+befKJH0Mnc2ZbUcX5jCHIXN+d03eck7X3Prktfe6r9LovWHnocviOMlYaBCvqD/peJik&#10;SuBmSG55LxsiIKAijV82yWsmeisn358pOztbW1v7/v37jL/2qHIrws6hzFNTU0NiH2po6Vm6MLO+&#10;1wd4zO3w195JuraMX8kRFpWK3x1htO6oSl+tVxZVFQVJOk7dj0rbetKt698HWw7Sb95b//Pe+6aO&#10;vexwJDY9puQ/MWNyYmJirl69Sq88YJXd3NzIrkBpobQhH9mBpNmGK6HjFEoAMtS9+iR99vb2UKLK&#10;mu4Y0cSRTaylhzknS6+KTsWuaZI+bEW7pkn6Hjx4UGP/9/pA5nKVd3CRD6kn6E2f/AcWuHqhpSCF&#10;cWGzPQKtra0DAgJwtUOMQip5ByUt3ueMu/L1gbrNNHVQA7wz3OjrKSbbLD17/mtm4xaalyJ+VP3T&#10;ybo1UPH06QY8TU2QaKRIABMkBV5qamL8j6GUP8893GqQvqRLuEhkamqKuz46OhrXTGlRaUJI7MW9&#10;1mv7Lfjr7UE4RxPf0t48aKmLudPD+LSV3ed8KHqbyYgDnV9NUdemoldY7zHTi+/02fBG/y1bNp6s&#10;vOBQVVZGuwbcrdhFPkTZQpsLCKhII5dNCjUTzAkpJ26vJlR50EyoChl/7ZG5FeUXpPHw8GjXrh32&#10;FRkUFdHmo5zemnjwp83rA6Mzt2hWVMbPOUjGL2WKvj3qZe6rhLqBHJITCq1OhY/5y/6Dvrsl3/T1&#10;NuqpbbFr/d0Q7+wS6Zh49KYvKCjI1taW7Ar1NKchOktLS7nvSmCTzp8/j5MidJzCBQzNFBERceHC&#10;BXaSvkOHDkGJRkVFrV69GhcVk1QRVOyMRwpb7DW2LZECxl4uXryIk6Kvr49dQwq7urqq0v+9trCX&#10;qMwiE0WJWRRGyXjrFbbZ1dvbmx0vDSUWFhaGqxcFmJSUxM6FjBMHXUtDp5aVVySk5+HxadyWc++P&#10;3N6099ZmvXRb9dj22c8mQ9dY4slk+D/WF5wiyooU3J48TU08fbp5mpp4JBrbq4nxP4aES5N+Ww47&#10;+qN+c3BwoHD8X6hJrtSmvvlYV1ZU5mfmBd7wP7xod19Rlz9bag4W/dpP1PVbUdu3RK0KcwvEpeU9&#10;RN952bux55RdvhG98kHrn978dcXbvy63tL1V5eODx62xw8cMb9ZzXb9/Z34+ipIxuxQQqAcas2yS&#10;10yAfSUH8UQOgMoOmkmm+4iKsPezjJdnOSZqi8rGRfRevWqmuLRcPMte4TyJco+BCaqqcr0Xp6Gl&#10;G5mUzfjrgbycMm/X1I1mNzvPkMzWjqPqOHHfrEEu1nMSwo+U5HtXifP+Ky0uS01NvX379okTJ2BX&#10;9u/f7+joCJWQn58Puw7rAvE0ZcqUTZs2TZo0ifpK43FW6DgFPQSJCTPMnaQPkogm6ePXmrD00Kns&#10;nMcodiZCSo0Fi8yzsrL8/PxwyriT9AUEBKhL5nKvWGULm4w2IdhYNpwbwi4UVa+Q6JT/wCIxMRFX&#10;L85RaGgo22pFba6kZfNzy3080zZs9Ph22v7m2nqQU6/31Hv7952dppos3X9l9zmvG3djpxmeV9jU&#10;xNOnGyhrauJvoOJpagLvjdyeV5KPv0Be/OtTp07hIqRkkEr441iTGwlwySGE1my4yV6T+7f8rx51&#10;2Ki1eEIbbZyg8W8O3DBwsdMBu+SIhPKSJ81Lr4lE4T6hEzWXt+yz8eNBW/fonJzz5bjRzfsO6T+o&#10;Dp2fBARqRaOVTQo1EwvMMyub8MQMzQQbTN5awa2C5RdlaSaJumGRCaSFNnl6KioffT/T9I+1Zxi/&#10;3GFQYH5RWeuhhkZnVJ3OVo0Up1c+cM4/sCx46HCbd37b2bynfpvft//+naXRpPu3tuZkeFSWpUgs&#10;N0wLTg2kEli0aJGdnR077hFMS8HjqXlpsn0zMzN3F7fgO4EPE9Nk/i/PwhzQiwm1kso3NaF84uLi&#10;nJ2dYY+pJ7iJicnVq1fjVZ4pjwqWeqTRUF4QWJBZTLRykD/2gn1hj+yu1TtJn8wZlF+4ybgOgrzc&#10;QG4IG1ivUPsft9mVNBNqY1zzWKPAaZ4+XNsoPXpIKC+tSI4pung7fPaOi23H75EMN9V9JR5F2k0w&#10;1lx6Yv3RG7st7gRFpZtfvqesTzdPUxNPA5WypibgcCu8Sb8tl+9E4r8wokYkgvLDPyorK8NVxAoj&#10;irp///7ixYupLwSF4FLBmtJQevx3NgQU5RaGewefXHtw/rd/jWneb4xGX63Xf+397k+W+07kZeT6&#10;XPL6e6qRRvc1n2hudPMMKcuXqDfYNazVdb0JCHBpnLJJoWaCVJLpzETA6iQkMHOC1g2ZOpdd5GMt&#10;XYIMf/mzRPQKN5BdKD1QGFgrDjn4tRpskC2dfotQmOeIdWe/nXaAxvR77vxXWVWRU5V2t+zyzuQN&#10;hu7f9TvSUlsyvWjHSfsWG18cMm6mienh/HzJx0QQTDJdo2gyvjkdx20evMzD6npSdMI9b38YJG7X&#10;E1znja/j1E4pjKcmYKpzc3MD5CbpQ+FkZUk+VmLSKUHmdR5KXvU5j2nXOGVn622SPu4VrnDhJiMH&#10;N4S7UPizh970QZ56eXlxm13Dw8NRenl5eXBcvHgRMhRRp06dQunRVV1SJn4QnXngtB90D278ppo6&#10;r/bSfWe4UecZB8ZstDa2vXPiyv3Y1JwycUXdhu5U2NREvP3HNtyheMKRSiAGBwcHHCfj4cBsw4GV&#10;UAQrqpgNpODP0pqVVpJ+fN917tLp+9t2rtsnbJz64R+jNfpeMLEZ0mcZ9FPLzn9HXvXEZSmMnClQ&#10;HzRC2YRaGDeYjGbCrQjNBA5LYULrDbbm5dbFK0TfyQsmNhk5gHxsbUnNKmyupWfrHsr45QwDBeKZ&#10;FaIkIT2PvA0ZVPfhYQ/NLe4Nn3sWVuF/fbf8du7v3iZztltZBQaHBQcG7Z9r9GeLfjctr4T6Bt26&#10;4UGvnA4cOODk5IRKtqCgAPUmDFJ6ejoszenTp6GloKjs7e1VtPoNE2VNTbUFJZNc10n6EItneu7Y&#10;E0yEFP5tAUx+SkqKm5vboeqT9EVERBSqY5I+IHPx8yxsYtqw4UDNrtwxpdgPLPAggQuA7VDFvt2m&#10;LvyZecVuvvHLtl3rNHV/i0F4CNF9649tH43Z2WXWwYlbbeeucL5yPSYjWzIYOt+4UMqbmg6c923S&#10;b8v9qLT4+HgcACnytWvXQuWESUer5wogHBhJIpxWiOZZs2YhkPKRB1GshCIvC27hLl26XLt2DW7c&#10;whDiFhYWpKigO18RNUmOS9PbZduq9/oBC47EpeXi2IYMGYJNPD09G18bgcCzpxHKpmwpjEcK7j32&#10;rdwz0EyArXmpFi4tLSXNhDWFKFxoE0LGWyt+n3+sz+LjjEfObFBgdkFJq8H6hxz8yPuiUFJZ2mmh&#10;4a/L95F3+scjHZwvWly9ON/O8K2jPZsf79bG5ld26E76KIlMDhSAs7Mz+y6PHcYQgglWH+aH7a5L&#10;70SQHoYHRp121DCpVVNTbUG5oQS4k/RB1kAY3bp1C+pTpuVJIdRxR35gSSZaOXTKwqWT9LH933Hn&#10;4qylpdVukj5lyNwU8guTrmEj3+xKPf1RyCh8XMOXL19mX7OiDkxNTYVELi0Xx6bmHHe+P3jV6XeG&#10;G70+UBdyStRpTPuJxqLXWy8xcdY18fQNS2YHQ/9ESVNTSVlFc229HguOQQZxezLxAxk0YcKEvn37&#10;kmwiZsyYAVFFCSiE3FxYCQXwxx0cHJYsWULijDbhQioqLCp2zWe93umz7q/5+1MycyHHmejHSDOT&#10;wPilMEGPwaX4+++/T548uWnTprgahdHOBBpt3yZUsoM5vb87dOiAWgM3HoXUKzL1Ly2kmZgUUmQS&#10;MKHKw1XkzPWgFtp66TmSCQoIhblpLj3xy9wXbyIOnwfJoj6b17kf+8i+D00dqvDfrbI8/8Zggwnt&#10;r3X94USrHtua99T/XHPv5AlO9gdiUkKLK6X1HpkcPB9zvxVHvZyVlYUoWO6kpCRXV1eYHNgheKUZ&#10;NyDU1dRUW1A4qDFwN0FlspP0oQyhkPJrmreYXkIxHincUb5qLGTsmlpWzM3NVZmkrw7IX0svHNTT&#10;PyUlBQKX2+waERGBCz4zM9PPz8/S0pIaXCFqaVRPPD9AJ915kLTVzL3zjAO4fSQdp35e0NPAUPTG&#10;x7sDz1xL8WJkxWNhsfqwyyv9dOLTctmeTBReIzgMXLpY43ZDbiSGsEb9TC1SbLsUhdNOuUizecKa&#10;NWugotgLgEn0mFYiUd6fE9a26y/qs2ndDN28/AIooW3btr355pu9e/fmMX+iJk20V1qgwsEySWtx&#10;/NWrubm5K1euhNE8c+ZMA3+mEqg/GqdsYtuWwLORSvLo6Og8qYJFoifux1Uz18FCIezChKpMZl5x&#10;y0H6eI5k/EoylJdWLwSVjx51nmE6Yt1Zxi/370hI+aSFvTpkw8KzFkwiKf+Jq0rzKhNCC63Mwv+c&#10;av+hpmR8hNa9jHovMt9v7xORmEXjI7Amx9PTkzrkwuTAtEAZ4GG6QYknaUtTfTU11QEapgsGDxaU&#10;eoKj6K5fvw71WaNBffR4zmN6CcWESsHpqPFVXXFxcWxsLHeSPqixa9euJSYmYnMm0UsPrl4UcnR0&#10;tEyzK0opJycHp4k7xJq7uzs1x5aLK5IzC2ztw4fqHm3zp05T7Y2vDF735ozlkCNvDjGYvUMyjSYk&#10;C/KhvdSIdHwxCYxfORBMM2bMwBqHsWXLFtJAc+fO9X88Sx1k9NGjR8lNsQR9QQIoyij0GAKxrior&#10;iz174fdei97vveby+t1ffPHFl19+uXv3bhhByEpKTEhyadLk1Z/H/dJjYY5fQEJK8txJOhBPvZft&#10;XW1tVyKWjKw2efLkjh07uri4NKhqQeAZ0Ghbm54vq1atGjduHB7gji3fWfLq6zIjJ7EO1q0utFac&#10;6jbnyVtI2gW7UCDUEjQTlBN5eZDZ8Llz/W4saq7o5CdvYNkj5B7kumMun47bqXAwG4XgIds3LHnD&#10;sRvfTjvQsrdBiz4GHQcdWLzGxd0jMSeXMbqooMPCwmCML1y4ABtDgTxQzxLGUw88r6am2oJbIPvp&#10;JumjFkGa8xiwo0cy0cpB5tgFdoTdsbvGYeBgsLkqu35JwLVNhcw2u1pZWUGspKenZ2ZmwgEvAhFl&#10;a2uLhwc6cbklxVd8o7cb+PT858Ab2jqtBhi8O8Jo2BpLtu95UZBkaFx5GNGk8oj28uCQ8DBsZ2e3&#10;ZMkSNzc3brsUZBajmKRAKuFRStfvwKxZs6pdM48eXdx98v1eq3/vuyz2TgDuo7feeksilViaNFnZ&#10;e/pvPRbG5aa3tvl14q3lb577pZ3DQNuQ25/N0kUttKrXNJ9V63CfQ4YOHDjwxx9/vHv3LpO5QGOn&#10;sckm3ELU9ft2PU8qpww8Gf/777/Tp0+H1bwwfGbh6y3Ko2OYuOrIGPunh7p4J2U8mbiKlRTcHf0y&#10;94jm0mpzcCqEu638wiR6hogrKr+YaDxex4bxyx0hBUIUNtfSO+8p6fHwNBRnV4bdyNu/JHiApvU7&#10;vXY06bdl+GD7B0eLc0JK/fz89u3bZ2Njg8dxZdYXsol6VwA8vrMfPVHI09PQmppqS6miSfouXbqk&#10;yiR9Mo1PKN6DtZnzuKysLElukj5HR0dsXlSkyM6/lChsdsUJioiIgJZCAd65cwe3wNGjR3EvQHIh&#10;PW2YW1h6OzhxzWGXn6YffmOgYYu+Bp/12jfzX8etm2z8Ax/ExScMHDBQFdVbKyCYIHVY8QQrgBP6&#10;ypnvPrvQ/w2db35fNcjR72pBhYKTW5SVu2LCelGfTdO0FyfelwxYNXfu3JZNmqz4ZeJ3/dc4JXhq&#10;WHX1zWKeMEsqSw1dD/w5e8Jcny3nfPy/GLoV+unEwCkZjo6ktQhKLNCIaVSyidt7iXU8YwYMGIA7&#10;5+6DJL8f+6S+/aE4T8Hsm/UBaqs3hxjssfFm/EpUhXRgAn3uwAQyyGyl+sJsX2/YuT9AJRWT8qSl&#10;R+Hepxue7/DX3qcf8VyejNyiKVvtm2rq/LnJGm4IJhgVBwcHoxV7Ds4567IoNN6uoCS58j8lXaW5&#10;3XpOnDiBB+UpU6bggZhCajT2XF6UpqbagieN/Pz84OBga2vr2k7SB2hz+kSfCZKSVn3OY4XQtqGh&#10;oTKT9KFKQfVY465fHlBQ0JceHh5OTk5Y4xZACBOnnDs+vjc97zi4B2rN2fbRsM3NB+q07GP4dY9D&#10;Kw9e8wxKYKujspQqmYllnh5ItI16m31SAvaEn+zjMrWNza8aVl3YD0eCciNITkE/Gf+77cMeK98b&#10;sX3QSot+fZfYuR7rfvWv6PgY3GtIgL958uRJXJZwZ5bljnT/9/ujg0X/e8XA/lqzwRv7jdziO2yi&#10;OD5essuqKljVI0eOCJ2fGiuNsLWJcT1zcF/hSQXAkT50lP/7XyzadXHebqc7D5KKSuu92oUt7zTV&#10;hB2BiSspWFWRkJ6noaV38bbSwdBltnrKhclUHZSUiT8as3OKvj3jV/IHpQOj67oFxJG3noBmQmk3&#10;6bfl57mHPQLjIdFgkouLi6OCY51OuezfclRvo8Gef49YjL7pOjEx9lBJUUQ1SUSvD/T19Vl7A4Md&#10;FhYGBWZiYkIhftIJzmT+I89CWzVWYH4gfWCkD6s8SR8XbI4qjuY83vN4xh4oJCaaFwim9PT0W7du&#10;HeVM0mdra/u8Jul7EUlMTMT5CgoKgtIaP3489ATb+FpYXBqflmtxLXDEurPv/rarRQ+DN7sbdf3h&#10;xMKP7zhNfxi8ujz1SFVxeBV9w1EHmNeBSl4IQjBBNsnIqUp3j+nea0WnO51yPkutRwkJCZmZmXjO&#10;YTaTzvhOndDD8mO+cfqjpfVPlpFXJu48hee6GT1npZseqyoogKAcOnTozz//jKuU2UygsdAI+zZB&#10;OXG7hD8buJqpavXqqrffhjFEeJm4IiT24YZjN9pPMJYMmjJs27gt5675RbMf96oFmiAlOoWv0w8U&#10;1bfTDnD7U8vA3aSeFmZPteeIo7+kqSlVcVMTm/Mfa890/fsQuZ8BEEyQTRBPkFBthhn2WXx8j433&#10;Vd9oViVXVFRkpmb7XpV0zWF7h/i7B0A2HThwgNLIk/cwx++S14zPRsr8R56F2fJl4pHySfpgsWr1&#10;oI+6AnIKwkjFOY8RW6Rokj5snlwPk/S96OAuuHHjBk4QBBPNKoMSRj2JgoIaZgf2xB1x+fLl6Ojo&#10;gpzC3JQyX6cMvWU+PYefat3dqHlP/Xd+39mvk82O4cGR4ZKOU0zWNcGIpuqyCdfMlStXPv30U09P&#10;TyaoOpBT9r6X+vfvP3v27GnTpkE5MRFSGY3rhOQUhdCLXecUj3dsu39k38ctNlhroiEqq70DphV5&#10;+eBv4iKBkd2yZYswckGjoVHJJlR/z6VXUzXNZGFR1bx5lfJhx2Fr49JyYV+/n2mqoaXXarD+wOWn&#10;bFxDM3Lr2K8CRvrdEUabjrmwdb1Cm2p05lbroYa1kmsy+Tz9wuRbS3DM747YPmPbhUePmPcsCrMN&#10;jc+AdrwboXiY42dDQUk5ZBOK+pe5R3BmcTwfSxvJLt4OT88phHKlpqaVK1daWlrCsXPuoW1L9uxd&#10;cuzcbHfvpcmx+0vnfffXaI2+c78az+RYHVigHTt27Ny5k53F7OxZRgcLL5IIiVTNzPTx8eHOlIdS&#10;CgwMzFVhpjwkyMnJCQ4OhsBlgqQgzxpLGNvSJH0nT55kd40THaC+SfoaASjGbOnQA2xPc1zMoaGh&#10;NAgCqlBu4yvk1OnTp6nxtaxInJlQ6hWStO7o9c4zTFto6zfvrf9p770TRjla7Y1KDCkqK6658Q9y&#10;Z/jw4SNGjFizZk2TJk2Y0OrIKK309HQoY5JK3DYnFlwb5EhIStwVdry5Vddfroyzu+uvMWLDq3+s&#10;v9rmi4pHj3BR/f3334MGDWrfvr2NzZMOmgIvIo1BNlHz0vN6PVdNMwENjSovL2lMLUjNKjx1NaDX&#10;QrOWg/Sba+v9PPfwIQe/pIx8VaY9Gbny6Gej9FeuXoMqRltbMv+ljJ4AkUnZMOGu9+r49oqbZ50X&#10;Jq/ao2fhztOric25579m/ZbU3NX92YOTCM0E5QT99OnYXa/229h6sO4vcw9BXV19EERdKx6VVRWn&#10;iq8Yufyp0d98xXGjlcZ790gGMSdzUhBWkRqfDqMCc96lS5eQkBDKmaW0tJQEGZf4+Hg84Naq11Qj&#10;pkQ6U56zszN3pjwVJ+mj/tHcOY+pfzQTXRO0a+4kfZC8OJK4uLgad/2SQA14sbGx7CAI5ubmKG0a&#10;nxNVK9ZU/tQ/HWmQEumxlbiiIi2lyMk+5u85zu01TVr0NmjZ20Cjx6Lxqw7MWrIxMU5x93OFIpgE&#10;E2D8HHANhIeHk3gi8AADfUzVPnsemXtv0qSJt1c0OfNtWYV4yRmrV7Q2aPZYkHDsdJ6///vvvz92&#10;7Fhh5MwXmsbT2jT48eCWzxJZzaS+zyiyC0pgaN/4fXbzAVuaa21FLaB74gbUj0xn55t+4c36bfYO&#10;fDIPMSsm6OafNWvWP/MWfDHWqPOfGyhBbWEzVMvCZKoyGblF7ww3mrXdgb+pyTcsGboQ5UPeBg5J&#10;GZ2TblDJlxJu9XGZ+tNmrSEa3bGW6alK5iTMI9Zh+8214/RXrVrVtWvXa8du+W9JzbxVJs7l6+YM&#10;mZWbmwulRV482av+9f5LAhURyuTMmTPcmfL8VJukjwuEFMw5d85j/k7oyByCOCgo6OzZs9T/HbvG&#10;5j7qm6SvEVBeXp6RkeHr62thYYHilZk6hsoQjxbcxtd79+7h3MGozVvw77kLzmdsQkdtsHp/5A7U&#10;D28MNvix+/HlPbwv/fMwyam8NEEynBuLu7s79f7mBztFSkY6iURU869ZswYXEhyMaJo06fML/XPL&#10;n3wPlJaft2HG1v/12bRu3Oo8F1eEIL0wcuYLygsvm9gXc8++tYmrmZJtHatatWIi1AqM3M8//zxk&#10;yJDUh1kegfHTDM6/O8IIVcCnY3fbezxAdTBp45MmFhkxQaw5ePkNrc0hDyIYf51gc+ZfakxJuanO&#10;wr2XRX02h8Q9uUQVZth5xoE/N1mT+4Ugr6i0zR+GHfb8/Y5t9wE3Zh6KsoosiC+plLxC5fZUHXlx&#10;bZO+W8ZsssaC082OUFpWLE55kOFm7nd4zWmjVXt2LDORdFANC8t/PFi2so+S2ManmzdvHjlyBKaI&#10;vAJcyqST9Lm6uh6s/SR9QCwWQ/rIDOQD/arKUFWwoFBd9TpJ34sOrnDIJhQIJBSEFE4NRBWkFQQW&#10;So+aBsPDw/v27UtiCyXp4uLCNr4WlYpD4zNMz/kN/Of02wO3N++j31p7c5vfps1avUt33eGYsGRm&#10;NzVBLUyMepICr29WkIZVV/0QpT0s45NTx43a0LrX2v4GezILCxAijJz5wvGiyqYOHTpAJ0EwQTY9&#10;+85MgNVM5YVFdzr3wN0Tddzqw9GSZ5qPx+xafuBqUEy66l0XeVDWaAxKysT3o9IYT3U9wQRVVQVE&#10;pryqufm47TXGrz64u6OFiZCjxgTKiEvLhWb6e4dD5WNrwWbFzfCaX7TMgFUNn7VHXD4YtaO0nLlC&#10;csUF7J9qYf0jlvYOA5ff2/7NIsOvl259WCppH4JmgnKCfnpnuEQ3Yy2jpWASaBhop/OXd8w/sG3J&#10;HuPpJyx+97o1JS18bdlD2/+e5qMkAbLWDx48sLOz407S5+npmZ6eXmODAc4ODC13zmPVP1vBrnFm&#10;IQXsq0/S5+7uDqMrtFUAqCWeF3kofAhWany1tbWlUT2p8XXgwIEoRjydBoSEHTO/onfQ84eZB1tK&#10;pz1GTT5Zz87ePiIlpZB/TBNcD4x0EokSilTqXnk7JvK9aRs1BumY9J9aGhoGqS6MnPmi8AK3Nj3H&#10;MS1ZzVRWLpa8mBOJHhluY+KkQND4hiX/s8uRGoc/G7t7zWGXkNiHtRVSpJkA468lOIw/N1lz51p5&#10;gXj06L9xm89BNgVEK5aGWBCC6qzt+D1zdzLzgPIjszktTNwzJCO3qIW2vo3bk2/gFR6P94PE5oO3&#10;3omNYvyKqFFLVZb8lx9ZHm758NIGn4MrTkFLbf93/+Fhjk6akTmJBcLLoKdHLJ2kz8vLS2aSvpCQ&#10;ELbxTxXk5zymthMmWhHYdYbcJH1WVlYQB3l5earvuhHDfZFHaonGQIdOQumRlk1MTITA0tXVlR9C&#10;tqLyUXJgsa1R7LShV9r13C/pONXH4Js/Di7b6uJ+JyEz78lTyGJ/g4/s+5RU1noyn9s3Pbr1WfZe&#10;9xVnth4qjAhjxJcUJoVAA6Px9G16ZnA10/JlB7DwP4gQRaVir5CkWdsd6BUbLP1Gs5thCZk82zKK&#10;SQoTxEGhoZXnXmTq4n3OH43ZCf3x4eidC/de9o9IgZxiohswQTHpOOZZRjU0NVnfDGmhrcetv3iQ&#10;yYFnYTaoH/7e7vDFRGPuqVe43+9nmo7eaMV4akPN7VLlVcPWVIn6VL3aX7Ku8vqkyufrKrcmxa7H&#10;g4ZV5Tg9LE96qGzcTlUQxjQCxcXFMTExTk5OMNXUE/zA40n6SmuaKY/aTtLSnjwwgIsqz3mMXcfG&#10;xl6+fBlCgXYtTNLHhVVLrq6uR44cgdy0s7ODYI2LU+mjGdwahcmVIbb5pjMeDO1l/0Gv3c0H6b4y&#10;eO27s9b03Ll1n5djeHZiSXEtmwDLyrytLn/Vc1nr4Vu3OUu+NiDlBAMtdB5vaLxgsol6MjGe5wRd&#10;zbB5P889DM1UGcHMoVFbIKQ8gxKmGti//YfEtn0xce/Wk26RSdnJKal4QqIuTTNnzlTYgZe1ssoW&#10;Jp0cJWUV96PSlpg4f/LnLoiS90fumL/byTeswQkpPOT1W3IcRwiRxwQpkk04bPyFDcduUAJlcDch&#10;2JBaLczGT0fiw3yc7uv+T6bcUbgLGosrIT2P8T81rJZCiTXpt+XmvYfNtf4btjQh6rZulf+PVSFj&#10;qjxbS9be7aoi51cFaFZFzKtwbWGyfaHJhqOnVjrcNLkbcyelSLXpR6jrCbmpoy4931PIywxu7Zyc&#10;nLt371pYWLAz5cGt4iR99B6WnfMYlt7MzIyJqwnatTBJX30A+XXr1i04UCMFxCdvsHHotMjgtWEb&#10;mmhtaDps7fvzV4w9vvv8A+/0opqnswSQTRBPkFA+py9CTgmdxxsaL5Jsus0ZxPJ5DTdAmqmitCys&#10;7TdY4GAi1EFBSblbQNyC7dbfDlv03YApP3TpqrffMjpF9us5hXBNr8KFSScHhNS9yLQl+50/Hbsb&#10;MuW9kdvn7LjoHfosRjbnwT0gHgczY9sFdggGhX/H9ILvm0MM+AejktlQZmESSZGJUnFhNlaZsZvP&#10;fTttP9uEBuRzwxnvOGnfdMPz5FUvv8w9MmilRWVl5aFDh6Kjpd9glj+syvf+z7tj1b2eVe6vViXt&#10;qfLrUhX+d4X72wlRftKNJNOyJgb4lt76RtIudadDVfL+R9dei5obBl+iwcOC2w/FGVX/KblOmY+L&#10;HoP9wt4fP36cfcnO/yrqZaBUOkmfi4vLgccz5e2VTtIHhaR6S0OAdM5j6FRsy341qfBLey7U//3G&#10;jRumpqa0a+QgTNKnOjhxu3fvDgwMpLGmuM8JrBjNKiq8GhI87fDxD2duajp4fROt9a+OWNth+YYV&#10;5097J0TklxU/kqvDipOTzszZ+F73Fd36Lg91uokQofN4A0F4SacqUVFRKCs46kkzKQSCwMU/5s9N&#10;1q2HGmpo6X4zdf8ua6+4tFxVxnPiGmOFC5NODjww+UekLjZx/nzcHmiXd4YbQb54BiUUlT6jB50y&#10;ccUPsw5i13ceJDFBimQTVCaKhTsNHw8ym7MLTyxPFHehZCoSkZiF/wVVyvgV/S9AszKz79TUCM4j&#10;LqTY1BwIJsgXbuXr5OR086akdibSk4KuOJ4KCgq6ePEiDOoFext/x9lVdzpKZFP4rKo7X1Td/b3K&#10;v1uVz1eQUFW3368K+iNgy11RnyrD/rctR7t5TEmOP1ZaFFmzHkpPT4d+ovGQUlNTp0yZYmlpmZCQ&#10;8Oil/2oMZydfbpI+MzMzFSfpo1dRSUlPLjag4pzH2HVBQUFoaKiNjY0wSR8/0EYQnbh6UUo0EjrK&#10;HCUPvYvLGFH0nIATx45ERc8Jko5TObnWPn4dR21qMWRdkwEbsLSauOY3fb197s7hGcnFGRWQU0Ul&#10;pRMPHmmjuWlAzwVxvpJ5hXHzTp06deTIkfQYD6QHIvCMEGSTSpBmwprezWFRpQWoPoCQuuIbPXL9&#10;2TeHGMCydp5xYK/tnYT0PGVCSsYq17gwm1WnuFTsG5ayaN/ldhMYITVZz+7mvbiC4noRjvYekll7&#10;pxrYK2xqohCge8odR6KW14vc/GtcZNJTDioycPmpX/85ynikyGcF1fjp2N0obfKqEZTn11P2fTFk&#10;abWmJik5OdVeH6Bah3bBEzPjl3asCfC9JmmXAkUhVUHDJK/zAgdVeX1c9WDKf94dN+261kzaU6qj&#10;dHpiWNaHSZm3L/nRR+A0dcYDj5iCLKUf8FNbFGRTZGQkntSxdzy1UxSe42m0HvK+5JQ/nqQPRpoG&#10;Kdi1a5e9ypP0kRpDYpxT+oCfiZBSYyd02AuY/6NHj1IndGGSPnlQSllZWffu3cMFbGxsTNMgoojy&#10;8vIgp1CAd+7coSll8EBy9erVuLg4aCzcF5XFkjn40i5WeiWEr3Y488UQ3dcGrW/Sf8MrWutbT191&#10;0MFv+Lozr/bfOm7oqozAsI8//pgRTVJeffVVWCjmCATqE0E21UzD0UwKyS0sdfKKGLra8o3BEiHV&#10;9e+Dphd8+b/G55rqGhdmm+oUlpR7hyQtML7UfqIxJM7bfxiN23zuqm80DoZJUVeKSsuHrD6NPG8F&#10;P5mgRv54sgtKWg7St7gWSN46wM1NxkFRChdKBpSF83A3IhX/KzAmnfFzMiE3BZ65HoS/pmIn91px&#10;8Xb4q/02btbdhkdVCBQnJyeyc7CU1tbWCKFkACoKdTrbfRg2gOsFMk1TqPoBHGEJ2U36bfl+pumA&#10;ZScPOfhFJGZxdW1BWGXEwTznqSGHp9saLd+7ffXek1ts/S6EZCXlSSWTBGUzheFQBdnEA4wuNBMU&#10;p8wkfa6urikpKWUqz5QnP+cxjD1/zyfsukiYpK8mqJTwrOLs7EyDo0I5eXt7p6enQ0vhjgsKCjp3&#10;7hy9Y6UZAqj7/6NyyTBsoKC09HZ05CLLs0v3X8ETo6jvppTWrZNnz7bV1Q29F17jaaozuK5wOeH5&#10;58yZM+7u7jjReKrBaVX2/NPoEWRTDbCaqaK4JGHa3IrXXq/Iaug9WyEpznuGaa+wkE6LptdtzuGj&#10;jndTs/je+LD2W5WF2aY6eUWlnkEJ/+xy7DhpLwmpEevOwk5n5Rdz+/HUCJ6osPlkPTtWmyrc9aJ9&#10;lz8du7vOI2NxcyMHhbCBQCYBFzYxLUwoL48e/ddl1sFhaywZvxT5TCAy3h+5Y6PZE0WiLlBWGprr&#10;Ow1bTOoE1Tc5AKkorGHwPDw8EHX58mWEsKLK0tKSO5aMTNMU1AxsAGmarn8f+mPtGQrPLyrzDUve&#10;fNwVUv7xQDg7J+na2ns8SM4soPP7n7iqJPlRkn2R9EAkbN26FWs/Pz+aBq4oSNKtSqDOwJSiJOs8&#10;SR9Mo0znqqMqz3mMzGFf/f395SfpwyVUTzb+xQI3V3l5OZQT9BO1P0FRQVfhHoRYwT0Fx6VLl6hR&#10;kKbno/uC2f7SJckIOFu32p0799prr02YMOH0KDeTFeY7dffs220C7QUphmeeGkey4Id9KCJw0qGZ&#10;cGZhFqGioKVo9kCsXxJdJcgmPp5opocZD996P7dVm4rwpxpr+3mRmVds4xqqufQErFdzbb3f5h09&#10;7nyfv+sM16LXuDDbcIBKyM4vuXkv9u/tDl9N3icRUsONBq20sHELfZhTpExI5RSUfDZO0jPd9f6T&#10;L4HldwQJCDl4ybuO3zDKwGbL3ZHMQgmeBrf7cc219GJTa5hZTz5EXeCMQ0bnFpaiIub2akLVBqsG&#10;I0qqBURERLi5ua1YscLT0xNaasqUKQiEokpNTcXjb1xcHLz03RDB1qqqjDtaUfkoI7foim/03J2O&#10;7SYYIz0uyK+nmHw7bNHgsTNPnLbCXpAMtXxpaWlycvJ1ezdT/aN6mwz2/HvUbKKj3XjfW1uiIq+m&#10;pMdmomoGsCIpKSm4SX19fR0dHWHUIbxwtPSx2O7du1GhA7gPHz5848YNYao+AqJHfpK+K1euqDJJ&#10;H4DogfRhR49kQqU8MepKwJmF6sI1AzVAu963bx+UujBJHwtuz7y8vAcPHtBoXtTNnD63hJzCfYE7&#10;FJe6ralp1cOHSDxr1qz58+ezNzWeNPC8AXCdo7TT0tKgm6FpkA+AA14EIqrGG4H7UKQiyLNx6ypB&#10;NimF1Ux4LC59TUOs0eIF1UwKgek6cz2o9yLzFtr6LbT1ev5rZukShEAmmheuaVe2MEk5QCqRvZy+&#10;7Xynqfuhjd4ZbtRvyQmLa4EpmQXUjWmT+U2Ed5tzuFzM19Q0SdcWhlZZdy61wO6Ou986g0P94q+9&#10;YzefY/xS2P/F7qKoVMwNVLZQ4lqBnN/6Y5vRmVuoWGV6NSUmJsJ6cR/979+/L5VPDEeOHGFcUqZP&#10;n4710qVLYe08PDxQs8OLdWp6Rsv+6xYaqzTuqDxl4oqwuLQTl/1Hrj/z3ojtGlq6bwwx6L7g2A6r&#10;21d9owtKJJ8jQEvhOEsKS7NjCmNtc/3nZbv9ln3z21wYEhgARNEjNTuxDJl2PHCzA0NbWVmFhobC&#10;ZkMm4lmcDBKqcn9/f3ZqDsmWLysosdzcXBQOyoQ7SR8kqeqT9EHFQlVz5zyOjIys0e6SUMDJwjkS&#10;JulTCC5OyMqkpCRX6XhTFa+9VhURgZLBg82SJUtqJUGQFa52nFMUOG4EkjXm5uZQY7g7ioqKWAXG&#10;PhSpEXldhTsRZxw3MpOiYSPIJsXIaCaJbGpI/Znqg/ScwlNXA2Co8PTfcpB+38XHrW+G1HkYSSaC&#10;F4iJ1KwCx9sRk/Xsvpt+AIKJlh/7/9mlSxdtbW1mrE8pzDZVVbGpObCpt4MTGf+LwAXPMBQptxlG&#10;prjUsjBZKwKCCbIJ4kmmqUke1MJbtmyBzkA1evjwYbiNjIxgSikW9d3Jkyel8kmWXqPnthiwOTVD&#10;za+wccyQTXtsvPssPt5mmGGTfltw9mlR6G6hpdek95a3ft/x0/cnF3zifWFKWujWstQjkp62NLEM&#10;DAa1Y6G+NjMzw988ePDg7du3Y2Nj4+LiYO/ZdyVOTk5k73mK6yUBRg5iCMaaJumDhUMROTg4oHxg&#10;6mo02DIFiG2hh+izMpwLfqkK645kOFm4GmnXu3fvPn/+/Es9SZ+HR5WGBn5xt44bN2716tUUrBaQ&#10;Z35+Ps6ss7Ozqakpq2agclAnY03J1AvEsY2NDeNp8AiySQGsZqqIiq4SiV4GzaSQ1KxCs8v3fpl7&#10;pLmWREgNWHbS3uNBdkE9tqKjnBMfMgM8MnLpMQjBTQs59cNEvS7TdlOaF4JyceWHo3fKfBkno3iw&#10;DGraq2mP9d9/OFYm/OmX3MLSVoP1jzvfh/WSaWpC5XjkyBGuVfPw8IBUCgkJgUFCpYnn/mvXnkxo&#10;KNM0xTbgF5SUQ9PsPudF4Q2E4vyKUP/sA0YBw8fbfNR/d/Oe+i17GHbqeuSfQTddPGLxnMC9r/Gn&#10;6LXIhQsX6OH79OnTeBbHw314ePilS5eoGy/Ze2gIhfZepuR5FmaDFxlcNjCoYWFh3En6cDmpOEkf&#10;ED+e85i+OGNCpbDXmEJo11BO0E9s/3foKqgraCxVdv0CQ5rJwwOlN3LkyE2bNjHh9Uz9ySaca9Qq&#10;MiNlNGQE2STLE82UmeXf6ZfsN9+uSFFpasaXgeTMgkMOfj/OPqShpddqsMHgVacv3g5/+q/nVCco&#10;Jv1/fTa1Gbatw6jNphd8I5Kyihv8RDHml++9OcSA224nY0Fp6dh2ymu/rx3cpIdM+NMvyw9c/XjM&#10;zjJxBTU13blzZ/jw4U2bNoXBQ20FJQTzA3BgMEUwP0zzkRx08FzYBvyNZjffG7FdLYNB1DePyquK&#10;0ytxJePSnb3D4YuJe/FU0KK3wWe9944d7XDK5EFMaF5pCSOnIIzKpJOceHl5sa1QNAolys3f3x/2&#10;3sz06L4Nu0a93mfKx3/IlDzPQvk3SmDOYVNQYmZmZnWbpK/k8ZzHEGEoc+ghFxcXVWY+gQHOyMjA&#10;Fd6YJ+mTaiZIwyFDhuAPMoH1CcRot27doJn27duH24EJVR8QTDL9BBo4gmyqhpGREcyJRDMVFae+&#10;83HaOx9V5L1I8+o/e5Iy8vfb+3w/0xRC6o0hBsPXnbnkHfk0QsrDw2PEiBFNmjQhQ64QVL4BAQEX&#10;HC/vOHh65hbzH2fubzPUsIW23vsjt4/eaGV5PSguLbfOH9mpl6KS8rf+2LbluCvjl9NMFAhR1XKQ&#10;/pnr0m6cUmSSqb7IbwtZAIkAmwHNBGv066+/rlu3TiQS/fTTT0iMC37hwoV//fWXp6cnbJuurm56&#10;ejpKGPZm+/btuBekhyNBpmmKbWrKyC1qrq1n6/5kZuIXl8zU0pvnk1bOce/az+zN3tua99Z/T3On&#10;1pQzB8z9r0XfK6hgOv+hEPDH42JjnR0uW24+NvyVHqNe741rEgYAigr2/ujRo1x7L3RCBygEFE7d&#10;JukDMmYVmUCy40kA9gsagv9NH3atcJI+3A6q7LoBIR3ZEv93wIABuEMp7EUBwis8PJzxcLCxsfHx&#10;8WE8LwKCbHoCbuD333//66+/XjhvXuSXXwZ3+OEZjAPeyKiofATJsvuc17fTDkBItR5qCB1zzS+a&#10;f/4TFjynwqjDkPfq1evVV18dOHAgvDV+mAODRELqJDhlce6808mLngv2OH4/w1TUZ3MLbf1Px+6e&#10;ZnD+vGcYRN4zllM7rG6/PdyI+/dlNA0FKhxPgZuAHBRSq+WTr+e0/HkFzotMryZYC5gQKCToVIhU&#10;SFV7e3sDAwPYe9inEydOIBbFefz4cQgs1Gt4yqSmKfZ0sE1NU/Ttv5q8r1576D9fKouq7O76/Xxl&#10;7NZg0z4uU3/arDW4RfchLbqPHzDx0JUTgSFhBdJP9GG5Yc9Qnfr6+tIgnyYmJg4ODpCeKSkpwcHB&#10;7FdR9CW50Akd4GLLeTxJH0pm0qRJ1B8c6OjokAPIuKmjure3N3TP/fv3cX2itCkK1zAu1AsXLvj7&#10;+yMWJczsSQ7aNTbH6aD+7w13kr74eIlgkvZnwp3Yp08fXEgU8wIB8Tp58mSZWRQLpYNCnT17lkQw&#10;nkYafqOgIJsYkpOTURQhISHiktLQzztFtPu2sqwBvSBnrSDjf3EQV1TGpuZsP3vr6ykmGlq6bYZt&#10;G69jc+NuLH0bpYySkhJ6cwSYoNrAFVKoT7EOCAr1e5Bw6mrAyPVn3xq2DXLqzaGGX0zcN9PIyck7&#10;IiWzoD7kFNTSuyOMtlk+Gb+RPY/cU5meIxlP4eLtas9h3DTkoBA2EMiEyy+ar2u+0mtj9zcHU1MT&#10;t1fTnTt3zp07x9psGAkYGxQUrDusCPUEX7FiBTTTrFmzIKpILXXu3LlZs2affPKJq6srNTVFJmXj&#10;tHqF1NwvgXtgTNALQmpWwZfzDV458107h4Gbg/bHFiZVPJ5+Lz+v+O7d6G3mVr12z/nFetb/+m7p&#10;+a+Z9p9W5vtCIu7m0UWFq7GoqChGOv+uqakpys3c3BxCAXUOZKiXlxddpSh/R0dHXPAqvslqfOCP&#10;QzZNnTp1w4YNUEIoCtjUOhdFXl5ebGysra0tdX6iYSkOHjyISzdJOvkJk04O6BKcGvlJ+nD74Dzy&#10;tBri+Ak1tywWFlZ9+aVENt24gcPu3r077mUm6kUDerRbt24DBgzAeuzYsZC/bm5uaWlp9O4P5xpn&#10;HOUMCYX/iJsC6wYopwTZJAGPfW3btvXx8SktKgn65KuYDp2ramrheJZw7Y38wiR6cYCQgq3Vt/Do&#10;8NdeWNy3/9g2Wc/OIzCeX0g9JTJC6r0/SkR9qkR9KkV9imzdo/7Z7YiDoe/43v7DqNPU/Qv3Xnb2&#10;iXpKOaVzwu2j0Tu5kyIrPGvTDc93nLSP2z1ZBjY9u7n8Qgm4IPD97+a/88NCOLp27TpkyBA8oKMC&#10;UvhWAjoJ5gFr3AuQUBcvXkR1hnCpcI3AIzs1TTVp0gRC6syZM5KGJmlTU+9F5likedQAe6jKFiZd&#10;w+OPtWe6zDpI7oKKIucUD+2bs1ta/4QFDngRWFH56J2/Nn+5fDPSPCqvykkv87iRtPzA1a8m72uu&#10;pYfl+8kH1x+64RmUwL7ChhLldojet2+fnZ0dShtWhP2OiTSWh4cHVBcSQwrQti8DuOpwyd26dQsl&#10;s1QKHPAikKcNqUaokSkoKAhlzvbkMzMzu3TpUlRUlDKhhkBY7gcPHkDPyUzSB3GWkJCANQKXL1+O&#10;I0RulC3xVCqqoqJq6FCJZjIyKi4u/vnnn3E9MFGNAtwF0FK4C6CQpk2bpq2tPWzYsDVr1qAKYt9u&#10;U+E3HDklyKaq3Nzcjh074tkiv6jsvZHbpxnUy7TztULGnGBRGKhsoUxeIKAYIhKzNh93bS8Z/1D3&#10;neFGUBK3gxO5gkPtyAgpSYtUQAA9KRaVlofGZVi6BE0zPN9tzmGSU++P3NF5xoEl+52v+kaTnOK/&#10;XTPzitsM23bIwY/xVz+DTFBVVUJ6Hv6y672au7vKwGbCzY1LUEw6csYax4laBlUM/WXUUMuWLRs4&#10;cCBqKDhQ+6AGgM34f3vnARfF8f99nqhJsMeUX/pfjSbRxESNmh5LjNhb7NiwRk3svSsdVBQFRRAp&#10;gjTpikiVJl16711657gD7/nczbqud8d5KCDgvl/zOmZmZ5ctszOfKfsdvAJkR/GlVES6plBUIQF+&#10;g+Jy8S8ggkm8CMyLpf2tdeRQr5CwpHxcI/IDFX72WniPm9Jqck7EXNpxy6TH9CPh+S0uClYbw88x&#10;afJcUqkyPmbSz1bvTdLu86fq/+Zozz9odd3tYUZBOd01haoiKyvL09PTwMAA95lUvatXr46NjX34&#10;8KGVlRXqe6hY1N/R0dGocp47it2dQGaGsoG4xOUfPXp0x44dL9k15e/vDyFCbnJoaCiUk6ur60Wh&#10;CVDIoHPnzkHLQmNBaUkctsPNh2BKTEzEC0IstYoAkQcVtWrVquPHj+NfULGtAhX0o0e1tbVo/FhY&#10;PLPMwCsEehH5Ex48AvhnCIGfbIUHIIYEXwA8SpQwSUlJyPD//fff9OnTUV5t2bLlxo0b9LIzJE3H&#10;y6nXXTbhTfv2228dHR2LK2oHzlLfq9/Gdr1eAGahLMXJnhKOHLkLgSokPqv4sKHn/y3RQaX1wTyt&#10;TWecgxNy2/VbLaaQQokp8gZCJhWW1dwNTd2q4zp4sTbRUnD9/joxdLHm1jOOkFMFpU97p3ZcdPvf&#10;fK1HQlvWJEbi41h4zOq7dfpUoE2ZsPnq9H3m8OAScC3MQoSIHuJHZUBMPDCBtCopKWnpqxncFsBr&#10;av5qpe4qVXsq9lnoi5XoZEkjxZHdO4Cm5ubhihdWqtyiwmLnTCKJ/YWz1q2zv/CYy2/I5heZ8x9u&#10;55j+krtuvBfdNQXPHj33+x655aUcUqP7+vqi5oZOQvUMzQTlZG1tjdoatTIa5dhqZGREqo179+6h&#10;Ipc+nNT9kLFrCu/12bNn3dzcCgsL8bLjxq5duxZvKLnJVKIn4JVBGtTcxCTj5cuXsa+a0HaUlpYW&#10;SomQkBDc/OzsbDyI06dPS5RNBDRFcHwNDQ1NTU1U/JC/LekwieBtxVsJdUiFOwFMSURE0rBhw/CL&#10;IHOTiHIiKV9GTiFXkw8t8RChmOfOnQs5BVV66dIlYpQVQra95dRrLZtw9ydMmIDcX3NSmS8nx+vT&#10;l9rQCRApnWVxLe1FDkiQGNklgByJSS/ad/nep4vOQkh9uEAb8iUsKb+9P3qX+Abq6+sfOnSosrKS&#10;y+NV13GiUgt0bwX/udt00o7rtJyCQz2KBuK6devwYhM5QqAOzeeTiUGQg1S47fCPycaRMwrKcf44&#10;YZw/tUG4Ci/le4K9vb2Pjw8pxHNzc9HUJuNHUJBo3eL8SdfUvHnz9u3bd/36dRT9OTk5dvfjeyuo&#10;SLEsT2c2EUdtbkGCiERKd2SX9sPMParvdNXSFoxHUFF8/s5LbsTEAxVuC3C05NDKyydjJm+91GfK&#10;kd5TT/aecmT6Uitjo5j0tKezplCI4ZExZZOHhwcqFZTqaJTTNqjMzc1RxyMSGuL1mYSOzC/SNUXk&#10;EQHCJTIycsuWLSZPVuvDLuQWkd2fC8oEiCocH+8XXhYUCC0pIdTxkFz01oYny8uQbi0AD4KIpHp5&#10;UbVPmsRHWdHYCOk2YsQIPErhrp0aWg8RbYRfAyEkUoqcahPQzMPjg1Y+c+bM0qVLUWQtXLhQWVnZ&#10;y8srX7iadVvJqddXNuHd+PPPP9EiKbJ1gmaq/9/HfMa31p0QZnkto6P2fEJL8V0U1BxRaUWosT5b&#10;fG7grFtyE/l4PWRvwL0waL/ihcR7KPEN7D3tMc7k27VNchOr0eInu1By6QmIwRFGjx79xdxDfX/5&#10;h6RpQ5j9QBkZGSg4UG2gSY36ElUFTpU5H9bf33/WrFmoVA4fPjx58mScFZrC1DYhSI8rpQLCquLe&#10;vXsGhtfe/H3vVk1rKlZm6OxH50bpTkpisqn9qKrjDJiprm0VSIWfPQ0qis/PLKyAQvWKyKDC7clj&#10;Lr8kk3Pveu7WpV5f/nG5zx9qdNcUmTVFFpbBW4AqHLKJXkAG8jcuLg5ZNy8vLzg42MzMDI8VVbWz&#10;s3NiYiIqZtnrjG4D6b3DrTh48CAq+JMnT1J6SggRUoD+ak96RQkJi/c9MzMTspWKEgIlhHcQj6Cw&#10;sJCKagE8NZwS3j5nB4eMceNKP/6YX11dUVHx5Zdf3rnzjLHcLoSIPGLKKXjwSwb7CCQN4ocNG0b8&#10;bQJuLG4jdK2hoeH69etR9qLEQwvQwcEBBTieGlqJrZJTr6lswn1csGDBqVOnIpILanu9Jehn6tya&#10;iYYur5kluOyO7NudqOdwx2ww2KtfDbEyaYegkKI2tA+U8GH0GImAdywnJ6dEhlW0IpJy5YSmO//Y&#10;bqxj+yAmvaitJsU7ByahNi0qF0z1uHnzJqrP1NRUT0/PCxcuqKmpIdtraWnRNcGGDRsmTZpUJwSy&#10;ae3atcxiQqRrCoUIUVHnbILema3eVicskkuf66jd2pk9+u4fLtBuaHz6HCWexh//GcMR/6sCTYiM&#10;gnITh+hJI23e++ls799UB/2s/dcsK93/Yh5aVlRlNDXVUavKFBQUoDl+XbhgnL6+PurjrKwsZFfk&#10;ENQTly9fRvy1a9fu37+fGpecGZdeXlRa+ahc5MJbctTZdGXQnMZLERQUhJuze/funTt34mUh455o&#10;KUEbiQsp6CEpL/vt27cvXboUERFBL4yIV5La1hI4rLw8PyoKTR0ICBEd1j2AciK/RFfRsgkxcnJy&#10;dJD20FOpANLQO74MeJo1NTUpKSloVe7atWvmzJlQVJs2bcLbQeyjIjNIlFOvo2xCraCkpIT3Af6q&#10;N+Vr3uq986JbVGohs3zsnIgUUkz33AQtObJj12W9ltP/LdFp4HBv3LgRHh5OxUoCRZuXlxfU1Tsz&#10;qq6ZucD/AovhMzUTXpzi4mL8vticXNRVOJm3/+LjF/oDsoleeU1eYKlBHf4XkFOoQT/5+8wePcEs&#10;PbzweM9pGVRUVISCmx6DgCcmJmb06NFobUNOHT16FFtRK6DCIC0t3B9TU1Nm1xTiAVmt5dqdSCq2&#10;fRDJqLSTuJVEtiGZhRWQnu6hTwc3Rf4jHCK9IjLwsJCYpOk8QCfVJfEzbjU47s/dssDrix8u9/lV&#10;re+v6qPmX9l/wYP5QR+yB5nB4+zsjAoedYOZmdlC+UlH/vxv2TvTQn2DHa3tr102Qt6wtrZGkx11&#10;+Ytl+K4LiggoTjSHoJ+golB3QFHhXiGI1x9KlIzB4d1BYlpFQZ4iBr/CY7QIkbDE+jzEa0NMjEAz&#10;JSejfBg6dCj5oPU1BMKI/EIwwQPNBI+IWiJ+yCwSJCnbBDzu3NxcPN+TJ0/Onz8fcmr58uWQvNDK&#10;KPNfO9mEW0zdZdxiofUwUM/hRiQX/HvhNhqXKAQ/XXQWDc3o9KLOJqRISU08Io4ZL+6R4oT7dVXI&#10;DJ7E7JLExERDQ0NmN4k4CQnJV5wEGgXuUbkgBqVbRUVFXFwccyxD+mL4tGxKTk5GRlqxYkWvXr0W&#10;L14MP2JIGtnBCaC5I6Vz+AXk1HW3h9A0qBSxO46GQ5F4FP3QQNHR0SQIEIMiG5cPP84E5buVlRVq&#10;UHI+Tk5OysrKqqqqpG2NIgnCFEfAif134c7nYsY5O5j2zsZ/bDee8M9VKtDCG0cU6m69uyRN56e5&#10;kc/Jp7qmkE+m7zPvO131/006ucZN7U/LTTd8nB9Ehtwxdjw85d9FfSb7WLhnJKXTI3pQCdBVGRkZ&#10;qM6zs7PvMxZCRm5JT09/3SahA7xipLsCBQjqV1TqaIGggkcxcvPmTUVFxYiICLpfim6utEhqqsDQ&#10;QO/e8CL94MGD21AHdANowUTEE1NXkSC5XfDQ/jYHDzE+Pv71kk1CySTUTLGxggx66+kHMiJASIUl&#10;5W855/q/+Vqoqz5fcu6AgUdsxqNXW1WIQ4pvAu2ni3WJkK3S03QJIBoGzdFQNrtfX1+P4hulObVB&#10;ElADSINf+EtLS5WUlI4cOYLSLQZtu2eBWuJwOGhB4sVDkYe96MXwUWdMmzatqKiISiosN/Hb5o1v&#10;gWCSOtbekpzSvRX8/brLmpaCBi4SYy9yhhLJysrCpZGWMVpX+C+4M2QTEO+a8vHxQds3t7hKfprK&#10;vbCn3TDdD5+HmbilyTlP7wbzraFfnLPWbTlS2fHUNDZ8tFJ5nroR/EqfL/D08LwTfM/S0+MX1U2D&#10;rv7W+/q4d6//Bjml+8DqXkIssQZChAKy1p07d4hZKShvCO7CwkK8gAkJCZBWZBI6xBYkF3IR3qbX&#10;ZxI6oby8HCUMZNPGjRv37duH98jBwQF3DAUOmTLFHOajXjGimf74Ax4UPqiXQ0NDhQdjeT4oqyGV&#10;4CHSCsqVBJmRhGHDhtGS64VnUL1Gsmnnzp3IyoJapKBAkEE1NakNslHXwA1OyNuo7fz+PIGQGrxU&#10;57ChZ3xmcWcTUoAu1rs3i45bf73qIpfX5OjoyOzKTk5O9vf3Zw7YkY6WqKgo+CFxjh07JlIkQTyh&#10;RNtzcO/8DYvft/tFwXujUZpdWk0Op+lpjYjSH/nH2NiYrjDgxz9qaTH89kAWOeUd+cg9TNCjdkg7&#10;APH0jlevXoXyI0EgEoMbiAqP+IF41xSOj3+H3zmHLMds6KpGimWhkdv0yd9nt+o8ndTFFEzEIbK4&#10;oraPwjPLCHY5LjuFDZytph55/WP7ifJWo/G7I1ztYXlCfdNTk11N1fwVBlcHzFS/E5w6frPBgBnq&#10;/f5UGzZfd81WFwfb1ILcWh5X0MOEuh+yCS8d3qPzQtOd9vb2yH5lZWUQASEhIfRqM3hboa6kfHTW&#10;XRFONKdAtS0ip3h9+iS//z40U25uLirlyMj2HQF/TcB9ZmomEgRycnL4hboCJJ7IKZLsubwusunU&#10;qVMLFixo2xe1tqExMC5HScPxvbmao0aN+mHaitNXnVNzSzuhkOp+uIWkyk9TySysyM7ORllM+nsg&#10;mHr27Hno0CG8FSimBRJZCAQTRAA9gkBKLuKnaWjifOow6d8wZRKsaKwKLI488PDsSNfZva3HyluN&#10;2XBgC57yHd+7BZVPe5sA/jUqDBRzxNYzikI7Ozsp9vHaA6acglrariuQTR7hgqE3KoUYOMPTp08n&#10;JibW1tbGxcXhBZE+mx5HBvGxUW9MOtl3uursdQeNjIxSEmLrap9+ZNc90L0V/M4sdXrqDxDXTGDJ&#10;SZuRqy/JvhKf+BFeLSWVdZB9Zu6CtgQNBBNkE8QTLaS80qN6Khw77vb0k8nGQn51GL/odlPU2VrD&#10;NSkL/3L68Eed3r+pDpyo+ctsU61ToTFBpcQsCN64uro68nEZUfnIMxDoEFKQU+np6ffu3WPG5+Tk&#10;1NfXv24jfbgVaMZv3LixqKgoKysLNbJ4FzhLO0G6nWj9BAKfzD0nkUhAYI76vRayCU2fP//8E+2h&#10;4IS84IRcKatYvAx423PzC/6aPvO3Pyb/svWq/DTlYSsunLzuk5RdgvYrlYilLUCV1n+G2iX7EDxT&#10;PFy0z6gNaEBfvgzl5OrqSn9+whyeO3HixIYNGx48eCAoqp5l/8Mz/7v1Wx3vaWUpDreZm1GWrXvb&#10;cNKa6ZBQqFcG2Ez4w2OVbvKNxKp0ZhsdmQEVAKoBHx8fshg+qgecEqqQF54Cwqx3mY7a3BoaGhpU&#10;VVVXrly5evXq9evXKykpOTs70ypTvGuK7mriO6zlX/yaRNZUV0ZHhJzV0Z244sC7fx3q9+eRz2Ye&#10;WL71iI2VZU5mGqehxTW/OjMQExCFhi4RVLgFzRSVJrDAjl8SlAWR44g7Kl1HsfCY1bdr9ZqeZMWW&#10;zuSvvaa/73o6x0s6j5v4VWWN4f6PTpv6jtlwGXcSd+nzJee2Kt/xDM7AvSXJ0NLAC4jGjLW1NWlp&#10;2NjYREdHl5aWFhcXw2Nra4tIbLKysnr48CGxYUj27W5ERQmm2AqrYOhIVMcJCQlkC4sIaNcpKCig&#10;/KTCbQfRSQTS50Q0EyADefBAOQm3C+j+ssnU1HTChAmow27a3vcf8HnU6N/WqtjJCZcem7LLxPxe&#10;dG5xlexNRumgLMBzZVbJ1XUc36jMFcp278zWkJ+m8qWirrLZ/ZTc0naSbq8DaJNBsszcJRgn8vT0&#10;dHFxIfESgUChh+dqamp27tyJd4/WB5AOeBnwa3fPofe174JLn45JtYpqXm1EWfypGL0xdxb2tf4B&#10;cuozh8lKD47czr9f1FBKL/sKeE8M6pDF8KFFbty4ERoaSqY4SBnpY9ZqMjpqT0ngpp0+fZr0utFQ&#10;2yRBupr4nCr+pRH8JCcqlgHz/yr0/OO3/tO/HLzyh0X7B0w9DDk1fM6Bf/aevOPiWJSfy215Yix9&#10;zvSh6CAdSWLaj01nnD9ddJZu55B/ynSIRHExcvWlJSdtSJqWENnxxRx1rLYGrUcImoQsasWYlv7p&#10;3dA0lFrZRS+7EF51SlOMQc2lBUkzf7b/3+/nek9UHfSX5tTN5gZ2Eck5T7umRFoaqKvwgufl5VVU&#10;VKBp5OfnZ2xsjHh9fX03N7e0tDS80fS73CVBO+S99/hKSmipCKfdyjHbKiwi+Pr6opnXGZ54N5dN&#10;jo6O3377Ld6uYmNzvpxc5owFyKDUNjR6eE1ZRZVkcX4IqX4zVH/aYnjd7eGjilq6ESY7qMsJVLgF&#10;quo4XpEZKHMHzlJHkYR/rXbDLzWvjBVSsgDZMWbM2D+nz/H0vo98i/Zog6SFaWlEhufwyonrA05T&#10;4693VxwM0KLCbQS3mVtQX+yQ66kYuI8MefSzGTf+7mL1eMOo8qRa3tPOGDIJvbCw8MGDBzhbVAzk&#10;q6WkpKQqqXYIRWo7GV11dTU00+3bt3EEVEVaWlp6enrkgBJBTUY+P4RrKk7hB2rzjX7mq/XnK8vz&#10;tf/Ht/5b5PgS3az/98u0XhN/emfWjoPKI+ft7z/1SP+ph79buP/AcTU/b4+yEkG3DUlJe1pywpNq&#10;FyAjUA4ExOZQ4Rb0hKVnTB8FVSnm0YHIjm3iqEO/NJxG3meLz/1z9ml7Q+J/gZr5YJ7WUSNqpcK2&#10;hSwsk+3CcfqnYNuvfiN/vdpHQQXl4dBl57fquHpFZBTGNjQJbzBeefK5661bt8jnrjdv3oyIiCgt&#10;LUUDNTk5GW0AYjcB7w7eILxHXWMSOtoPI0bwp02jNRMVz9ICFy5cOHPmDBV4Oe7fvz9OiIKCAn4X&#10;Llx44sQJFInp6emyaPHuLJu8vLyGDx+OV87aO+6DX/becX6O/QyAVmZKbqmK+f3hioL18PvNUJu4&#10;3fimVyyKyObm57yHsmgmiVTWcu6FpS08ZjVglnrvaSoj11zStAxIyy9nhZQ4ZB7unQdJ+fn5R48e&#10;hQZCvid3HlCJnsAcnsN7curUqYCAgMOHD5OtmZmZ5BuWI1HnP7j1ay3v6QIa7QoEU1xlqnaC8c/u&#10;y/vbjIec+tD+9yX+u+xy3PPqH0FsUemEIo98tXT37l0yCf3atWsQOmh/QyxKHOkTr/+YMdIdSS8O&#10;6i2PcP6Wc/xDZwIkjzPWlfAzvPi3/+Vf+IKvIs9X6c2/+JXIwcUd2ZXb2Jifk+lkb6e04/iQ2Qf6&#10;/Xnknb8O/7x0v6rmufDgwMryp9+ytTdoKY1ef5ms4keQeMLVrVx+TuQgMjqJO5IDAvGYVqFtFTho&#10;tkZVLbXgIH00kQNCMEE2ka6gjgTlXnZRpYV1/Dwl2w+mnOn9h+qg37UmTrY4t/1hnEdFXZmgVIQq&#10;wiuAQoAsxEu6oPCaQOJXVlYWFRWFhYXduHEDGgtKy8HBISr0YWpUcllBSWcz3ZmSkoIqmAqwtAwK&#10;nPXr17+k5U9aLcFDRTEg5S2UE/QTVBS0FCoXiYqq28qmkJCQwYMHFxcX336Qsn3Y9KbefagNrQRC&#10;KjWvDAUNilQIqf4z1KbtMbP3SyirembqBh4DbjEVeGkqahrcQlLnHbYcMFOtt4LKt2v1zlgFphew&#10;Qor/81ajiTuuw4Pni0YnSk9KMT0LngXesZMnTwYGBuJ9i4+PR6RwJOppVxPq/sjIyNMayvM3LPZ9&#10;9Oq/9S1uKLtbELAx5Nhgx6nyVmP6WI8ddXvesWjd0NKYKm4NlUgIl8tFU/vhw4ciU0PQ+H7uFBC8&#10;7JCPIjWEdEft+QQyzsi0jkg+QSdfFD6VUzwOvyKTH2XGt5zD13xf0DWlPlDkyC057N1QX5uekmBu&#10;Zrpw0+GPZxyEnHp/2qG/Vh+4pHc5PkbyR0b0vrSH+IkHSIykwRuHRgtzQIoch3Ykcrfe3Zdcfk7k&#10;sLI78d1JTKsoKK1BkWLrG0+FWzgg7oP8NJW7DGufr5yqKk5QUP6Boz7fzLjSZ6Janz/Uhivq7rzk&#10;5hedhQJTsKoMR1DzoZmUmJjo5ORE7CCYm5svlJ90cuae03P2xYZEe93xMDAwQLyhoaG3t3d2djaZ&#10;hP4033YAqHCFdW5CQgLqX9THJJpFCnV1ddOnT8/IeMEljEpKSqCW7rzoGjUiiqp7yqa4uDhcFxrl&#10;ZRpn6t/oGfFAYNCvrUCJmZxTqmruh5p42OjfR/21cvOJK/DPmruAStFKxMssccqrG1yCkmceuAHd&#10;1kdB9bt1+udsgjJeMyFl6BLRd7pqSWUdqm0UfMjH1AZJREVF2drazpo1a86cOXg6eGFUVVXJJj8/&#10;PygMvAncZt5XLjOX+O8i8Z2Q+qaG5KpM/ZSbkz3XDrT9Ud5q9Ht2v8zx3WKW4ZRZm8e0j4ByHxUA&#10;c1VXYocQBQ2zcwhCR0tLMBxZWFiora0Nv2Ci9wvV5cLjPYWIOdx2eol+S0tLCbZDG6v5BRH8+8p8&#10;gx/4qn0FcurMJ3w7RX6iA7+mgN/Elf5fpu42/WihtsT55iI70o7aLFVw1HO4783V3H/lHhUWOxqJ&#10;bKvl5+gD0gcnntY6cpBWMW2v2bhNBhJngjMP+Pt/1175ijGygNIYD8XEIXrySJu+v6r/v4knR//7&#10;7++6m86qX17Qb9Kaj+Yrfbpgcd8/g138MxLTmIPgxBIbaUqtWrUKEgoeegQQtWy7TEJvauJv3iww&#10;f7NvX2piIiqprKwsahOLVNAqQ2NYepkvBQsLi3379lGBl6YbyqaPPvqoZ8+eyPqZFw2reryVeKfd&#10;jdPX1tWHRCefMPb5SjhH6p1Z6otPWHuGp1fVUd3gUhAptkQclUgSZdX1jv6JCnvN+81Qg5gYs+Hy&#10;BbtglCDdVUgRK4tOAUlQAGZmZiLLzYrAHJ5DYpSVKBPJJgDBBNkE8bTt6I7Fm5aL9OV0CcoaK30f&#10;he4IVxvuPF3eakxvqzFfuczYHaHh9ygcm6hEQnCxUJmk/X3u3LnTp09fvXoV9YeDgwPuDDQWlY6B&#10;SCaUxVF7ikFP2woODiaWe3SFFn3QsKmoqODR9hGaefyaIn6qG99pPV/n/wQjfap9+Hqj+J6H+bnB&#10;gqnoQiAH3/nrcMkjyUui0mdCnxXt6AQiHprjxt4fzNdivrD0vszEbbL8HPPI5OBMv3gCWRzZ8bn4&#10;RWfjJUrNo75ZaekgbTUTvCOp43LeUTzy6/FzzRw+pJKnro/31dTT6lYT9m96R/+33tfGvav3x0St&#10;LReiLJimO4WqSRH5Sk9PD5nTxMQkKCgIQh9FB1rdAU8W78NWtLtSU1PpYZoXgdZMc+cmR0Sg5mV+&#10;AswincDAwOXLlz8tMVoDiqB58+aRD4PahO4mm/z9/aGZoqOjLbdvRwZNsXejNnQsDY28mPSiQ1c9&#10;hq0QzJEaNEdjlaq9X3RWnfB1lY5IWSbiqESSgJCyux//5y6TftNVIaR+2Hjl4q2QrKLuIKR4Tc2j&#10;lPTnHLKEPz4+/tq1a1IKL+gq6CT6JSktLXV3dxef0pRWkyNnMcKtwJ/EdwM4TY2ZtXkmGY6zfP55&#10;z+4XeavR79j++KeX0pVUq5TqLKZ9BKgZ3ISioiKmHULoKqgraKyW7q1IVmQ6KoXM4BnV1dWRz6ZI&#10;3xj5PAo1UzVzyXFuPb8shR9hyDebxtcY9Makk+/M1pi218zINQJ1f1sZSMsvqe6joHrD4+l3lBIv&#10;rc2Xn2P+F3FHJyCJCfRWpqO2PY96DvezxeeYS8FIPA6Svd9uM8HbD/N70f1nqqpGtGi6E3KKk89f&#10;e/V6/5lqzoHJYzZc6feHep9pp97966DSyevuXkkVlYKU5NWAciKzo8irQZvohNZPSUlxdXWlZRaq&#10;84KCAlknobu68uXlk+/dQ7WLvahIFhm4cuUKPVzQWlAXQDbhGVHhl6ZbySaUubgc/MZdt4FmyjW2&#10;oDZ0AlAYRaYUoMwavFQHQur9eZobtJ2CE3JbmnEpUqJJcdQOYjQ3P35UUXvTK3bijutQUf1mqI3f&#10;fFXPIRSNyC4npLStAgfOUq+q5aCuRWlFTDy0dBPwkkA2oWJGMbdjx478/HxmVxOZ0qSlrbVs80rI&#10;Cyq2W1PFrQkujT4cdf5b17l9hKY7BztO3Rxy4l5hYAnnGRGAm4b7k5GRAaFJFsOHpvH19UWzmEwB&#10;odK1GxBMkE14hSGhyCx4nACkFQQWc9Hl8ur6+1FZeJtGrr6Etwmi5/Ml55Q0HJ0CkqCBWiunZh2w&#10;gChvyegAicQxP/n7zM5L7d4Mo/8p87+3CaRHrebJUjDk+LQjkeBVzQR/GVAyDJipfsEumAoLETfd&#10;6Zcd22v6sUPON6kUT2io5yV6VV7YET1psuU7v2shR3085dySDfa2t5LySqqJeRrxVwONt/v376Pt&#10;gRyLOjQ8PNzS0pJMQpfQnwqE38pBZg0ePLj7TYxpV3Dz//nnnxeembR37148GirQFnQf2UQ0U05W&#10;VvGlq8igZYeOURs6KyiYQhPztp2//emis3hRP1yg/d+FO5BWUgp9kZKuJUelFqOpubmovNbufsKM&#10;/TcgpNDq+vEfw8tOYTmPXlZIRaUVvjH5JOqef866BMXlkj7wtiItv4xMKEF77tatW/7+VP+QxKum&#10;h+dQAaN1gtpXYleTTpJpP5txIuNZrxXcZm5uXaF1ttsi/50f3vod9Up/m/G/uK84l2gSV5nKtI8A&#10;uEL7hNHR0fS8JWtr6460Q4jqh3yFThZdxiM2NzcPDg5mfm1eXceJTis6ax305y5TvFBwX67UnbbX&#10;TNXczz00rSU5FZyQh5ShiflU+Nl8RUV1/eXn0FjqPU3FJfDpatPMy6SvVPaZ4OL7vkK26rjKsrb0&#10;klPWozddogLPg1vbnBtdd/tBykrVWx8t1EYmeXe25rQVlhorH4ZcLSuN4vHKBeY9yZQ+vAtWVlZ4&#10;L/B2kEUCkF0hp7Kysry8vAK1tHhvvYVjogUydOjQEqmrZ7KI09DQMHPmTFTxVPgJaBUbPLHozTRH&#10;yQR3W0FBoW3veTeRTXQ/k/tN90g798zoVq9F3xmobWgMisvZqO380cIzeEshp/ZdvheTXiTFyDiz&#10;8JLiqNRiQEgVlNZcd3v40xZDCCm02L5Zo3fOJqhVc6Sg/75aqbv0pC38KLm8/EM3bt0+cfs1aJ2B&#10;s9QXHLVC0cNcqqJV4DS+WH5hpYpg0WWIHnrpWZELhEMkGiX08ByqeSgnZj8TIF1Nyhqq8zcsdsnz&#10;oWJZGFTzatFGV427Ms5tMTHd+YnDpFVBB5xyvQrqi5n2EXC3UZzl5eX5+fmRxfDJR+AdZoeQHk+h&#10;G/rko0JkAFrPQUuhKaJidv+HTQZES8H9ss1o4TGrPfruftFZs/cajRIyevRoiZ8lg66+/Fxz8+Op&#10;u01/++9aW80EF9ldoqOStj+kWeUfQy0N1NIJRCQXIFlcxktVdo2F/KIozr1rudv/8RquoNd3klr/&#10;XzVGjDHcOsnXYmNWqlV9TTLVNVVXV5ednS3QTNraAs3k5+fh4TFs2DDSU87SKtA6gvSprBRt5dJq&#10;KfDJUr7ioGRow8nghO4gm4itMGgmE1P3h7fcC0OkTRbuWtTUN96Pzlqj5vDBfEHX8eClOseueSdl&#10;l0jRNHSpId1RqcUQ9EiV1aCGQDkLIQXd8+u/1wxdI/KKq1r6p9B578xSR2seflSW6urqyMRkE3C7&#10;e1dFTeOmZ/S4TQZfL9NcpLgORbOZexTkGpVCKkeNvN6bq1nbwEUFiUoxP1/QKyByLXAkMT08hwJr&#10;+/btOA2JX89BEEzyXNP8uN2HnLoNvMdNRQ2lrnm+ax4c+tRhErQUFNVYt7+VYy9DY0FpUemE4CZX&#10;VVUxLRTgoXSkHUKi55BV6Cm9OA1iPhQlL2Q3tJR7aPniE0VyE/nvzLoVGJNJdiT6iQYxKKzv3bu3&#10;84zVrF36bbWWQMdzL0wwxZs5K0vi6/PcmeDiuzBjZHFkr7Zlwuar0/aaUQHGKVFhIXh2X626qKhs&#10;R4XbmoZGXmpumYlz1C8brvWboYay+vPF51actkNB19C3f7Nv0J07d7788suKijabGPdaERoaunjx&#10;YvGObWZFI5E2nwxO6PKyiWimZh7Pb7VgDniVuei4dTejqo7jGZ6+7JQtxATKuGErLqiaC4yMy1Km&#10;0wUK01HbWgZHznlUddkpbMyGKxBS78zW+P0/Y6PbkURIuQQlo4zYeVHynI/MzMydO3fWClcRgu45&#10;fPgwWdm7pLLOwTti5dqN/Weo4Sq+WaOnbRWIVqOIMotJF6z8FZwg+N7E3d2dHtuWeAn08ByqzN27&#10;d5Ovi8kmgLocsgniafux3Ys3LYcIoDawvAT1TQ3xlWk6Saa/3VMcIDTd+cGt3/7222GVdSe3rpDZ&#10;NUV6hlDUoAQkM22JHcL4+HgiZah0L016enpysuTOZsgpZEXkSbT7D50JWHGiDLLJy8tL+n8PCIuF&#10;hDp23hwv3e0HKfTCal0FNL3enaPBnOIt8fWpf95McJG9JLrWpgRM/wvgGpSMAiRP2GYD4scnWHgI&#10;DLt35LND+1PF7D6qJHu/hDsnQ4f2HeE1pOq+PP/BYH7yP/xyLz6P7XWSGTR+Tpw4QQUYkE4mAwMD&#10;eCRKKAimtp0MTujasikmJgbn38Tlxv48tbTPwMK0p6sivD5UCm1jLjhqNUi47N2I1ZfO2QRlFVXQ&#10;HfJtDoRUVlHlxVsh363TX6SoNG/l1tt3PSBKIFMMDQ2dnKg1y4hakghTQgFIIg1NzeD4nFWq9kI5&#10;qIy2mo7tA/z+e16wBkhhYeH58+dJ7qdLRtohEjWiuZV7UFga6czAu3TkyBELCwuRtcRz6grkLEaY&#10;ZDhQYZb2oYRT4VEYtCX01FCnv4jpzm9c5xyK0gkqiRIx98CUMmQxfGQhMgf8BSah9+zZc+rUqQcO&#10;HEBTqiXx9MIg2+cWV5nejZq625SsjPSZMH/6x2TTFrc7Ibsu3f3k77O1DS81E1xkr1Y58SOQGILE&#10;SBkhUu+4sTcJ0ocSOVprDbu/PE0ZmY1v95717YorTmG2traQ3cQ6GoEsLFNkzo+ZzQ94l+/Drqoi&#10;FRQC27dvd3R0pMIMWhqYo9m3b1/bTgYndGHZZGJi8u233xaXlC45afPuXE3aGAlLeXW9U0DSrAMW&#10;KNx7T1P5fp2+nkMoSvz2E1J0Xw7ycUVFhaqqKiSUurq6m5ugFwp+KCToJKglkp4Js0eKiZe375Hj&#10;J3FkHo93+fLltDTBNFVmyUgcSYw6kl437eIlffxHQDYBiCdIKJzAis2rJtxd0sRYW5elw+A0NabV&#10;5Bim2f7ltX6Q7U/yVqPftft5hs+m6+n2GTW5TNOdAA+9vLwcD87Ozo5MQr958yZykXQ7hNBeP/zw&#10;Q1BQUJtrppZoaOQlZBVrWgaM3Xil/0y1PgoqX626eOyad0RKgSzWRtqblNxSuYknnGWbCX4vrNU2&#10;wUWOJrsT2Z0EWwsEE2QTLfXoo4kcc6+++0cLX8qwe6vgVlSVfPQ5X06ucLHiHReXMWPGSGlAsjwX&#10;tJZnz56dmJhIhWWmPSaDE7qkbEKRulZIVW39iSOG9W++XdSN5jO1B6VVdXa+8X/tMes/Qw1Catwm&#10;g2u3IwtKa5670N4LQwspEly/fr2vry/pkWJKqJYKFKSEAsMv/KgFbWxsSDdSSyUj/l1AQMA7M6pm&#10;rdI/deoUmclEbXsCKuy+1j/k1Ek2ltjlELkVL+CoA71qKhqr/Isj9kZqfe0yq7fVGHmrMcOcFbaH&#10;q/oUhYh86og8QCYtMVciawM7hG0K3qnK2gb/6Oz/Ltz5cqUuVAvkFESVtlVgfGZxS9057QGaSaPX&#10;X/5piyHdXmopA7yMTXDmoYiHxLyAIweRkbySakg91yBKEYocCo7Ev7AifDEaGziVk/+CZqpQXONk&#10;bz9+/Pi6ui42qtvZKC4uhvoRnxaGCoKMzRkIoWIZWFpa7t27lwq0KV1PNuH2ffvtt6ampmVV9Zqb&#10;VevflGf7mV6ARxW1lp4xf2w37jtdFU3kX7YZ3fCIflTejq0iIqTgQXZXUVGhe6Tc3d1JAomUl5ej&#10;diTqSqRYhCNpxKFrUPwX/Dv8Wrvf6n3tO1TG5AP7Ot4LftnXeRC5FS/gqAN1SjhNjdm1BeaZznN9&#10;t74vNN050HbCRI/Vl5ItkqsymaY7AR53dXX1S9khbGcauU35JdVWXrF/H7ceskxguW3QHMEcQT3H&#10;UBRfDY3t0hFy0ysWzaScR0+lp8QM8DI2wenjiHiIX2K8FEd2kZFpe80mbL5KBcSOT8Xy+X/uNoVw&#10;pALtDDTx9H3m8zdeeJScceXKlV9++aW+XsIqQCytAs3shQsXio9UQCoNEzJjxgy87FTsE9ppMjih&#10;i8kmnKqcnNyIESOKi8qsp6+GqC+1ZeeptAFoIheW1Zi4Pfx5q1EfBYGR8ck7TWx940urWtdUeuON&#10;N+Tl5fGLZwR1i2qM2iAJZvcAETd+fn7QUh73o9/6kyc3kT/vMN/s5l16flJLJaNERPoeEEwpSHfI&#10;9VwVdGCI019yFiOIm+SxGlrqZtbtnLrCRsYUZpbOSRW3Jqws7njMxe/vzCf2ET53nLI++Khbvl9x&#10;QxmPMfxKJqET8wQWFhbnpdghfEVU13Fi0ov2Xb5H1hKA+2C+FtTAtduRGQXlL6mlKmoaBsxSVzZ7&#10;alJB4rtDpgcdu0ZND3phmIel/4u4IwmYSN/aEv4x2fLTlNPyqQYz8yDEkXiRZEzoNG1FTX3jL1uN&#10;Plt8FnceOW3ixIltPhP59eTGjRuHDh2iAgxQZVA+SZOc2mkyOKEryabU1NSBAwciO9qfPQvBJOgI&#10;PXaK2sbS1kBI5ZVUGziH/7DJoLeCSr/pqtP3mzsHJkm3wIRn9Oabb06ePFn4gaMc9BO1QTYgbrKy&#10;sv7bozxoRrVgltK1uwEBAUQAiZeJUsD/7dGjx+DBg3/44Ydz585RsWJwm3kF9cUueT5rHxxmaqmp&#10;Xuv+CT3pVRRcyql45ROhmBcu7mRJI8WR3YHEyK4Ct5mbV//IPsdjWcCej+z/gJbqZzPuR/elWgnX&#10;InNjReZCNQtt6hA7hIfOCAZ2n/sxHUFEiLcHXF5TQWm1e2jatvO3x2++SrTUx3+fmXvY8sa96Kyi&#10;Ctkn6KzTdByyTIc5v0ri821Xm+D0vxP/vy8DbsLni89t1XnaJCPHpx2JxM0cvFRn8xkXEmQikp7p&#10;qBStpKamPuirCdkfD22srdfW1p46darEeZwsL8DevXttbGyogCTEu5rAvn370FiiAm1Nl5FNqI9x&#10;qvgtyczz+HE6NFPd2nUoyajNLO1PU3NzzqNK3VvB363Tl5+m0n+m2rwjN91CUitb+IxIytTd1tLa&#10;cs3R0fHbb789e/bsC6g3aKmihlK3Av8TMReneK6ltdR3t+efjtV/WJ5Yw+vQyQrMaxd3sqSR4sju&#10;QGJkV0c/5aZlvHN0fAz9defOnTvV1dURTEhIqKgUSHPicnKkfYSLEhIKHsn+PpTcY/LJMRsuLz5h&#10;4xSQVFzRloPaLb0vtQ2NMelFV13CFx61IkIK7rPF5xYdt7bxicMrKW4ONzqtCGm8IzOoMOP5UmEh&#10;HTzvp624YBc8YKZgqSUSpC9N5ALR5Os3Q01iM09kl+c6arcWqKyq9f1yfHX/QU0VFSoqKjNnzmQ1&#10;U1tBxtpiY2OpMAOopRlCxGVTenr6uHHj8EuF25quIZtozVRZWpH+yRfQTJx167uWZpLxDexaQEhl&#10;FJRr3QwYsfoSyt+Bs9SXnLRBYV1d18alhsS7x+PxSoRQ4RaQ2ElAH5DpqG2S4D1uKuaU3SsM3BRy&#10;gu6Xev/Wr5M911xNtRF8CNb8KgtKiRdC+8VjXgfy6h/JW41xzfOlws8SHR19/vx5ZCF7e3t6uZ6W&#10;QKmtfDlGbmLz0GV6y08LTCbymgTm9a2942YfshAa/lD+aIH2ajX7uyGppVUvMp0Fyv7ff/8lKv/D&#10;Dz+kdZ5E8N8fldfefpBy2NCTXkkGbvBSnRXKdra+8dP3mgz6ac23o74bP358WVkZee7iT/9lZoK/&#10;Kkoq6/pOVzW/R627zLw04kg81BI0E5QTCRJEUtJO+taWHNkrr7jq96UajfK9+TExx48fnz9/fhs2&#10;F1kyMzMhgDIynjYACDt27IBgkjgTHKBRNGfOnPYbJO0CsonWTLU19aVTBf1M3PUbuqhmEndUiu4C&#10;CvTUvDJls/vDFS+gLnl3jsYqVfuAmGx6AdEXQOLtqqqqQuu/xxRBV8HuA+r79u0zNDSkmx2yj6cw&#10;Dy7RUekkAS1Vwin3KAzaHHJysOPUJ51S87aFKXsWPnj07FSbdkXknKU4aofXACXPg/N8tlEBSaBE&#10;LiwsvHDhgvS+gfr6eh0dndLS0utuD1Fhl1W3qIq4xLCTe9Rfe8wGzFRD/v900dlNZ5x9HmZKH9oG&#10;fn5+UE7Lly+HbILWoT9BlZ16Djcpp+SCXfB23Ts9fz/oGZIAwUQQ2jynQEoS6SE0Hf5iM8FfIUtP&#10;2X696iLKGRJsKXtvPuMCEck0nyuS8rlO+l5kK8q6erkecCRyyZIlnWHOXHcCLZa5c+eKCyDIJpT2&#10;kE1EP1GxT3Bxcdm2bVtrrb7JTmeXTbRmqmvg/rTFcOX2y/U5edS2zgr9atFOYmRLjhyk29DIbUrI&#10;Kjlq5IVSDBXJB/O0Nmo7hyTkyWjVRuKdgSoyNjb2CMiUn8bfceqej48P00pTfn4+3iioqONa+j0m&#10;n/pwgbaisp1bSKqUCk8E5j+V6Kh0kmh63FTKqfAqevBP6MnPHacQLTXW7e9j0bphpbEixh7bCpFz&#10;oz1MxGO6MUElUV/enObg4Ux/SknikXOQVZydnfX19eE3MjJ6rj0YJPb29obu6T9D7YpTGBUrM8j/&#10;GQUVBs7hv/9n3E9oE3/IsvM7LroFxua8KiOZ0EzJqekoTtdrOrZf1dIeRKUJlg3ALwmSfM50JF5k&#10;lToRRHZplSO7k+Ok3w9FG57WTKtWrWI1U5tz69atXbt2UQEGKOGHDRtGZJN4n5OGhgZecCrQDnRq&#10;2US6rKGZOFweXnI0MtrpS902hLxCz3Wyp4QjR+424GmSD4jQFkfpBlnz34U7EckF1OZnkXgTgoOD&#10;b968+fjx46CgILw22trakZGRIiagahu4H8zXwn+BH43O3OKqa3ciJ+64Lqy6lIetuHDQwAP/FMlI&#10;eonQ/10WR+0jCWip8sYqz6IHm0KOf+YwGULqXbuff3ZffjbRJKEqvaHp1VSf3RVuM3ew49TNIaKr&#10;MUAu+Pn56enpKSkplZeXQzBBNjE7JsWHVyDBSXeUkobj0OXnRRb/eWGgpVLzys7bPZjwz9V+M1SR&#10;Ib9YcWHvZffQxPzal+iXbRUQH6dMfL9dq9d7mgocPAgiUvob8QrhNTWjClh6SrBkOKGlFxCVxZ+7&#10;TanA8xA5iIxuh9x3j+XkjsuNgP/w4cN79+6VvYebRXaOHTtmairroyTgQaxevdrXV/LofJvQeWUT&#10;0UyA18gNHflT1kdDePVdxtYO8wWT0bW0FzkgQWJkN0DDwn+9VqLcRP7U3YIPR6nYZ28IFcXnl5aW&#10;6ujo1NXVVVZWQjMVFxcjkh5n2blzJ0oxd3f3PRcchi6TVs/Vc7hxGY9QVYwUTszqO131xy2Geg6h&#10;GQXl0mtH5lk911H7SAJaqqyx0qMwaH3w0Y/tJ0JLDbL96U8vJaM0u6zafG4z23J9QfRTbn5rM6u8&#10;XtrwEzIM9FBh4VPbpz/88EOPHj3QTv3xxx+JfuLxeGizpqenx2cVQ9mEJQmWkW4/kCHxj/AujF5/&#10;ubeCCtw3a/VOXveJSiuse9Ev3URyI3HUNjEgmDqzljK/F42XlF5XTuSi4Eg8WbdYxsFHkSPA0fG0&#10;R9ytkBtfI9fzgtwXIvFkF5a2Aq/h4sWLw8JEu3gDhUvRkblN8FOxT0DVMH369MxMan3u9qCTyiZK&#10;MQk1U9iyjTWD3m/q4mtHi7xgsjiyF9kdMOO7E8EJuaiTrroIPmtacqQsJCSE2iDpklGTXb58OTU1&#10;lQRJV5OioqJIV9ODuBwcMyW31XZQq2o5PpGZ67WcPlp4BkcYNEdjwVErB//E534zRZ+qLI7aRxLN&#10;j5tLOBVuBf6jRo36bvr4j9Z/843O1NV391lmuubXP2KXhXkuUKJ9rX+wjHcmK+ocOXKExJMFCuPj&#10;43ft2tXQ0ODv729vb082EZKTk3v27Dl37lx6hjiyopWVFTT0N2v0/j5uTSI7mDqBlCk8buw9YvUl&#10;6Jg+01XHbriiYekvNDjeCmEtkgPFHZVOjE6ipfBiDpipfsEumAqLXRGJ5HB5eHP36kuzoMuE3pc+&#10;Dh1DYAaJJyYxJ0uut5fc+2QT05FkLG0FGsYKCgpFRdSYrAjQTBI/oysoKMBeVVVVVLgd6IyyiZ7P&#10;JAg8etTcp6/5OYuP/xZUY/jdcdHtYWphOxkaaW+Ybxf9ssnuyI7dCZS878/TPGzo2dzcbGZmFvlk&#10;cV8g8cK9vb3JR0bh4eHHjh0jvQIiXU1OLre/W3WmDVfuLCitsfSMmb7PXLiAq/LnS879d+FOUFxu&#10;9fPGU5iX8FxH7fMsZWVlY8aM0dPTe9RQ5pTrtdh/5/9u/faG5TcPyxOoFCzPsjdAY5L7aq4ky6Uc&#10;Dufo0aNovFZXV+vo6DBXVxUHxS5JQxbPb1tbAy9JTX1jaGLe/iv3vlhxQX6aSr8Zaj9tMTxv9yA5&#10;t7RV0xhEcqC4o9KJ0fFaaquO6+eLz9Fmq1o6Q7z178xWf+6LKQXmYWk/7fGLzkIJgN+mpqbNQtix&#10;ufYjLS1t5syZaORQYQZQS9BMEmUTqobFixe36/eMnU42PaOZgJzo8tAQTJBNEE9dTkiRd0+ie26C&#10;lhzZseuyStWeTBmJjY01NjamJ6hKvEwy0QSVHyozJSUlVeHyLOKr2q3TcBiz4TIVaB9QfCfnlGpb&#10;BdLjKfAgiEi6ZJcFkcskjtomBLIJLSf8kmB9U8PH9hN3hKuRIIsI8ZVpw62muYV5Qlurq6tDRpN4&#10;BJFV6GWtnmt04PHjxzdv3gwJCRHv5Oi0VNZy/GMEC+FB1kNLDZipNnG7sYFzeEZBubhhJ4JIxpPR&#10;UTuL0X5aSmSKd0snU1JZB4ELmUuF2w7yv1jN1MG4ubnhJot/tUCP0FHhZ7GwsJBoVbwN6Vyy6RnN&#10;dO8eX15eGP0cupCQIu85eQlFHDNeekqmQ5qui09kJp5XSm4ZpA9a9uXl5dSGZy+cxDQ2Nurq6ubm&#10;5pIgQXxK0y3PcJTXBaXt8sGadNDGDYrLfVJvKQ+cpT59n7mlZ8wLnwz5YhxQYZQX4WqQTSIrsokT&#10;V5n6huU3Y+4sXOy/0ynXq7ih1YOVXZRZrhv/CT5JBZ6lpqYGpa2MRgfS09P19fV5PN7mMy7/t+SZ&#10;79i7FuXVDd6RGeu1nFAqyk088c5sjWl7zUzvRuU8qqS/4ReH+fbJ6Kg9xWgTLTVh81WcNhV4tpxk&#10;oqhs9xXDNkHbEh0UE/G/L2p/GN/c2Mhqpo5BQ0NDT0+PCjDAi4zfQCHi4gmaqf3sgxM6kWx6RjMd&#10;PMjv04cvyTaoLHQ5IUU8xC+xRKAhW6Wn6RKgHQ9hoWkZgJa9lZVVcLDkWQtUlNAUh4eHBzzR0dHr&#10;1q3T0tIS72oqLq/po6BCm8LrDBRX1Dr4Jy44ajVojtAo4sIzqMOgF5/78TmlmISQmIflCfJWo2UZ&#10;npvosRoOHt7jpoL6Yutstzm+WwbZ/oTdP7T/HQfcenh7fPpzPrzvctjluH99U+GO910RowPIJ0B2&#10;owNktnh+fn5yTikeGaQwtaFb0Nz8uLSy7vaDFIiMD+ZrQUu9N1dz7iFLK6/Y/NJqGbWUSLAlR3YU&#10;p1VayjUoWX6aSl6JtBFVEJfxCA+rpQ9yX5Lsk+p8OTnOkKHNVVWsZuoYcIdXrVolbsCMSCVAZBMV&#10;+wQyizw8/Bkzp21OZ5FNOAc5Obnvv/+eX5PGX7WY/957kFHUtraACClUGGs2bf9+9Jhx05Z1ZiEl&#10;pcTpNsw7fPObNXooppOSkvAO0MUQXeYy70NGRgaaHXgloJN27txJlsIQ72pacMBY9g+PXxVcXlNG&#10;QbmeQ+iPWwz7TldFlTBy9SXUGSj3SW4kndKZmZnr169/geG5mIpkyCP8UmExYhJjx4wZ8yA29C+v&#10;9QNsJiDxpw6TNoUc9ykKqWhsx3mU7Uotrx668GqK6NpVxOgAEVIIihsdEMfb2xsaC57R6y/POWRJ&#10;Irs3Tc3NReU19n4J0PfvztGElvrffK3FJ2yg+B+V12IrlU4MkfeUDrbkSDKJSNRS5yy8hA2HUcix&#10;Pj4+VFJJfL/uMooUKtCm+EVnKf2+sblP3+aMDFYzdRg1NTUKCgriqx6RF5nA9BOqqqqwV0FBu6hn&#10;mlcvm8gXcwMHDvztt98u7dyJcJOc3IG9my/ae2YWVrR5j+v48eN/+eUXFKZdqEeq++EcmEQ+EiYm&#10;mJkLpIgXsiQNMTRQUVEB8UT6D8hWmhv3ovrPUJPdpmWnAnUGGsoHDTx+23juqz8WfT9l8Q8//HD1&#10;6tXc4ioyQiTj8Bygu5paQmS+FIHbzM2szTNItfnDY1U/m3HQUoMdp24PVw0sjmwnE51ty4GHZ3+0&#10;W3Tb7TYEND2lCcKa5BN9fX0oIdKNxDQ6IA4xb4EsZ+sT31tBBWKC2vD6gbI3r6Ta0jNmxv4bA2ep&#10;Q0t98veZVar2d4JTiivrpGgpEcTfaNkhWoo0JIh+YoJ2BcrzAwcOWDp7Q2a1x9A8NFNtr7egmeAn&#10;VRWJZ2lv8vLyUExBPFHhZxHvZyKgtTl9+vS6uvZdNvTVyybSzzRy5Eh+aiIyZkm/QUWhC7k886zC&#10;0gt2waOU9PG6olGOlh8a6NlSh+SfC3nZqIAYrJDqGKBs+s1QveIU9vjx41u3bjG7YcVLWKSxtrYO&#10;ChJ8FpeYmKipqRkbG0uv2IUKkqzM6vcgfPhSrbuhXWxRUimgqsCNcgtJVVS2Oxyl84blSOc8b2pb&#10;yzy3q4m8AoAKS4XT1JhSnXUhyXzC3aV9rX+Qtxoz3Hn6wYfnwsriqnmd6Muy7NoCnFvAowgqLKS2&#10;tjYyMlJbWxtN0paMDoiAe25sbBwXF1dd3/jObA2tmwHUBpYnoPhFa+fa7cjJO6/3n6mGwvn/lpzb&#10;qO3sGZ5eVlXf3PyYStdRQP1n5+ZN/HvzOQsvKqrtiLsXiCqJ1UyvhLCwMIkfxEEw0SN08FCxT/D1&#10;9V29enV7dwe+etnUp0+fsWPH6h06hIxZISeX7CP5oxW0ufOKq4xcI3779xoRUn/uMjG/F10gdTye&#10;CVVdyFZhEFgh1R5M2WUyYfNVeOiJtySeqZlo2RQfH0+PqqDyy8nJEe9nQt6YtP3aDh0HKty9QFX0&#10;zrU/vzWV1oFE89yuJimvgMj9J47axqC+qSG+Mk0z3mjMnYV9rMdCr4x0nXMi5lJUeVIt79V09U32&#10;XLvEbbu7u7t4VxNy14kTAnPhshgdgGAin3Nu173zyd9nW/VR5OtMI7cpLb8MzdqftxqhZEb5/MXy&#10;8/9duOMXnVVZ09ABWiomvUjdwn/cJgPhqLfyZ4vPDfpp9eodp4xMLVG5ko7q1pJ0LwBVUuW0Gc31&#10;9ezYXMeD1vK+ffuoAAM8UIl2BwioUDQ0NKhAu/GKZZOXl9eQIUPKioqqxo4P/ujLljSTRFBZZhZW&#10;6Ng++HatHl7Ud+doTN1tauERk1dSLd6BTGoLAhX1QrBC6iWx9IzpIxz7QOv//PnzLZkyI5CqrrJS&#10;YPDX1NS0tLSUVI1ka2ZmJpnedNTI6725muKTSbsH6v7WPUy/Ty19/mi9a77vG5Yjj0SdX3zCxikg&#10;SdzUkMh8KSYiakm6o/ZhAMEE2QTxBAkFIQU5BVEFaQWBJcvA4svg+yhU3mp0Rs0zE7fpribkFsgm&#10;iCem0QGJF0Iv2Us+d0eVT21geSEgOhOzS85YBY7deAVqpo+C6lerLu67fC84Preqrt1XExI0s0uq&#10;zW4Hf7Pw0McLNPFAB8xU/2O78SX7kOSc0ucW12RsLt3MFlKJ1UyvhJMnT6INQwVaQEQ8ocGzbds2&#10;FxcXKtxuvErZZGRkNHbs2Jqamruugcijue4vu4gMEVIGzuFo9JAeqR//MbxxO6iotCowKGj06NES&#10;K4yXhBVSsgO1BM0E5QQ/MrenpyeJlwjeARMTE7LWSlpa2u7du1GxMbuaSNV4Ullt0Qql0MTOvsDz&#10;i1FWV/Pm9fFLHZWpcMtweNwB1yaNMVsPP6+puaC0xto7bs4hy0GzBV/wobWgrWuA34v6V3FjyS6y&#10;QCsM6Y5K/SzVvNqwsriDD88Nd54OLdXX+ocJd5deSDJPqc7iNL24QUImOM6nDpPWbl135MgRYgec&#10;2iD8gI7y8fkiRgcknjxZshee8ZsNFPaak0iWtqWOw41OKzpt6vvNGj0UBf1mqI5S0jt2zTs8uaCm&#10;HRbjE5/GV1XLQVmBhhZOoLeCivw0lS+WX9iue8c3KpOeFpnoHYz6CL+sZnpV4IavXLlS3LgadNKw&#10;YcN2CJfvFZ8PzuFw5syZk5DQ7qaAX41sQsG9f//+BQsWcLlcyH++nBxaANS2NgVCKjox/ZCaHiqM&#10;T8fNgpCCojK9G4VKRfYpjQSRopY4atuzsEKqJSZsvjpllwk8OTk5Fy9eFB+3ZhIWFnbjxg26jpfY&#10;1YRb+tFCbdxeEtn9WGh3ErKpouH5c1333jPsYTo6p7LF8QhOIze3uMrMPeqvPWZoeSNnfrro7KYz&#10;zj6RmRU1snYIieR/6Y7a51mquDWBxZHbw1UHO06Vtxrdz2bcHx6rDFJtMmvzJJr2ls65RJOBtj+K&#10;TLSil1XZs2ePuNEBkZOEQyS9ZK9TgOBjhVdi9+u1BYIpPCn/0FXP4Yq60FL9Z6qN3XhF1dwvJr2o&#10;7iW6kAUjC0KocMtwuDy0t03uPpx54Ma7czTemHzSj7Vp+UqRsq4cBBPRTDNmzKCinoA6AioZv1S4&#10;3XgFsonMrQMCEwNycnW93k7MfvohVXsDIZXzqPKMddCI1ZfI0N5v/167cS+6SOp3tjQiBa64o9I9&#10;CyukwBWnMDQu0aRD5aSrq5uXJ61/CA1EHR0dYpbJysrK3t5eZEoT6WrasP3g0lXrX34OishDJI7a&#10;9upIKs57w/T7Mw/sqHDL5FaW9jQZu8NdnwrLDN1B+8d/xv1mqCFzDl6qg8Z3YGyOdMtSIvdKdkft&#10;/ywVjVU+RSGbQo5/6jAJWmqAzYS/vNabZTjl1hVK0VIlnIpFG5dt2/OfoaEhmqGQPtQGYVdTeXk5&#10;ylb8Mo0OiJwMHCJ5T5bsrW3gvjtHU9nsvvAYLK8SZL+guByUk8iQKKgHzlL/aYvhGavAhKxiGYtN&#10;GTXTMxQW8ocM4U+d2szlsprpFQJNAgFEpmfITkJCwpw5czicdh8C7mjZRCkmObnm5BQEivu+UxD8&#10;kNr2ikDNkV1UqecYOn7zVTK098d245uesY8qamWZzChSCos7Kt2zvG5CCncYjXjnwCT43d3d79y5&#10;Q+IlgmrsypUrycmCz8GysrJUVVVdXV3FpzShRYhb9wL9lCJPhxl8riNH6Bi+Nl75rvFUKiCVUWZr&#10;Bhr9yeG1TeaBDE3JLbtgFzzhn6vCObYqwxV1Dxp4hCXlS1/tS+ReyeioncUoa6y8WxCwOujgh/a/&#10;Q0sNsv1pju8W62y3gvpinnBJ46UBu0e4zCJ+unqDfoKKOnjwIOnDR1ZhGh2Q+K9DQkJu3rz5+PHj&#10;fZfvfbhA+7VqzHQhUBpX1DT4PMzcdMb500VnUVYPmqMBuX/JPgTZVWQxvuzsbNS7VEBG3NxQJfEP&#10;HGA10ysnNjZ2/vz5pJwXAS+4gfBLOirMwMXFZdu2ba2ahPBidKhs4nK5CxYs2L9/P6eRx3lbnivf&#10;pyD46dKtnQcipPA2jttkgJez33TVyTuvW3vHFVfUSRRSIgUxMyjRkb1E6MZCitfU/M0aPWKMrqCg&#10;ANWY9AbB/fv37e3tUY2RIAov8SlNGpqaixXXqVtIW1msJUQex8s76rhtinNC6Btm33mkP/8FsU8I&#10;lLMY4ZDYZksXSwT5MD6rWNMyYMyGy32Ek0JGrrl04rrPc1fJELlXMjpqZzGKnyxp/OGt3//euOzo&#10;6WN+fn5lZWV0DYesAqITC0+o6OUWNTKNDoj8CzhEks8OqqqqMgsr8N55RWSQxCxdgqbm5pLKOreQ&#10;1JUqtyB5UVz3Vzg5aave4LF/XbthI2s/NDLPpk0CzXTjxu+//II6ceTIkS/2/R1Lm+Ds7Pzvv/+K&#10;CyDSFiKaifiZaGho6Ou3usf9Beg42VRTUzN27FgjIyPBcLWc3PvztFLz2n6CdjsBIZVVVKF7K3js&#10;xitESP2529TufjzeWCrFs4iUzs911G7P0m2EFOragbPUq2o5gqlsly5lZUn7RqmwsPD8+fNk1WsH&#10;BwcTE5O7d++KdzXNPWw5SklgZJzEy47InZfRSd+RHJkgMbK14LoGGP35/Y21VLhlahs57xhNHWkm&#10;apShYyDWCCGeIKEgpCCnIKrwuCGwWptL6fsm4qjNLQPBBNlEW/9SVVWNiIxadTBYbiK/9zQ+fmmj&#10;A+JHJgv7hISEwP/rtmuTdlwXJuzCiFwj7ajNrwecRm5yRp6jf+Ki49bvzSVGz7VnHbQwc49Ce1h0&#10;YWNoplOnBJoJyqmpCW22nj17kq5ulleFlpYWagoq8ASopRkzZkAtkQ4nKvYJKAdWr17t6/uyH5bJ&#10;QgfJpqKioiFDhnh5edUFBje8Jb94y6UupJkkQiaFXLALRj2B1/LdOZrT9pg5+CeWVkk2XSNSij3X&#10;Ubs9S/sJqbCk/Dcmn2wPZZaSK/ic2ydSMLnPx8fH0dGRxAN/f385OTlmIQVJdPHiRWJQPyUlhfQc&#10;ALIVkK6mA0dPLVJUyi1us5VARG6+jI7ekRwE0JuYkS/ASW/LHqbfp5dLs2dN2HnXoIfp6MzyDp2e&#10;KJ3q+kZkp4MGHsMVdaGl+k5XnfDPVbwpyAkvPwuNgAxDqK+X8LqhAM3Pz8/NzS0pKZFuFYy2HOYW&#10;kopTbcMc1TGIXBEzKIsjB3lNQFNEaPQ8dtaBG4Nma6DQ/njhmX+0HOO19GjNFBAQMHjw4PZemoNF&#10;Os3NzevXrycrkIognA4ueT64lFnkbU5HyCYcH7Xj8OHDyyJikEGT/u/rnLyOmwPeYRAhpWP74EtF&#10;XSKkFh6zcgtObWm5D5Ei7LmO2u1Z2kRIVdQ0DJylTga8sKO1w+1N2/eP33Tl5ZUZ7snQ5edXqQpG&#10;SYqLi+luJMEmLvfHH3/ct28fUzbduXPH3d2d+EkXAr0gKz0WU1xRi5r4ult7TYmjbzXz5svumEd4&#10;MYprqnoZj1/pQl24FDLKit40nqB0W4sKd2KqajmBsTnbde8MXqqDfNVvhtof/xkbOIfjlUEmoRLJ&#10;BnLOvHnzNm7cOGHCBJQqPXr0QFD6V5mA+YzIAyLTniCwkLfHbLii7xhKUnYhRC5K3MmSRsSRI78m&#10;FIVHfznh3wCv8OZmwYoFI0aMaO00ZJY2h8PhzJo1i64UZARiV0FBoaqqI1o+HTdIZ2dnJxD1PXqE&#10;TV0QcVSzxtGxObd72tqhQX2QUVB+1jrou3WCJWLenas566CFS1ByefVzvvcWKchEHJWoBV5ASP26&#10;7Roc8UOaQMvjlwQhYjS1tOIzH+EgP23UXbRCCb+yC6nDhp7vzxMYokSD/vLly6lSl2fOysq6dOkS&#10;qf+gn0T6meixmOUbdiiu3UjFtjXMm0zfambMCzhyENmZbXXsLZMJFQ3PX73kB5PN8iY/VTW07wJM&#10;7Ydghm8kNcMXeXXATPW/9piZuUfRK/FJBwXrG2+8AfFNj9C1hMQnQi/Zm5CQcEJLf/9l988Xn8Np&#10;vDdXE0IfJyb9W8JXjshFyeik70iOTJAY2Z04ds37iwn/OZnehh8C+rfffpPYecnSwWRkZIwbN05i&#10;v1FgYCCqJwMDA/HepvDwcImLsbQHHSSbcDHr1q0zNDRMSkriVZaXO1ol7DpSL9/ng1/2bvvvYv3b&#10;vRO8g6vq6qAzqR26KagM0gvKz1gFEsvm/WeqzTlkeSc45bmGc16mCJMupNQt/AfOUpd4Asi4O3fu&#10;JFYAoFpUVVVJ/YQdw+LS127456eNF6Uos5j0ImwNThCYb0Z2t7GxoWd5i0OMhtNZUUlJ6eDBgyIG&#10;DIGBc3jf6aotTSl7eeg7TN9w4kgkoP10PPFIcSS9jMQW5Lxh+v35UGlLpxFsYgLkLEZcj7pHhbsL&#10;ZdX1d0PTVqvZf7hAG/ln0GwNvCPW3nEFpTUvMJUNSHwWpU+W7EXGVldXJ5NMafCe+ofHLd2j8/06&#10;fflpKv1nqCnsNZcyl7HzwLxY2R29IzkIYG7qlkRt3IVmfOW33zc3N+/Zs2fJkiUdU+OyPJfIyMiF&#10;CxeKf0ZHxubwS6Bin4DK4tChQ1Sgnem43iY0DdG8Q1H1tRBNTU16ajCXx0nOSbl71c5n7JSSXr2r&#10;5PvFTZnDNzfn1jy/wd3VQQGdll+udTPgmzUCIYUG97JTtp4RGe26/gBTSP29Qun4KZWIiAhFRUUy&#10;KIaKBGmIWqJhbgLIo4D4we07bidPq6qa36eVGaThZ4vP/Xte0JIrExphkrIqNeSUra0tsQnL4/FI&#10;PxMgWwExYLj/wMFFikquQR06W5OuOZi1iPQahWyVnqYlhhspvnf9LyrQMmX1Ne8aTh9suoDb1Daz&#10;hTo5xRW1TgFJi0/YQEshx+7ZdwD5QURSt4T440BNaYLWSmTGo3ISIYqIlsI/OnLkSF5xpZl71O//&#10;Xes3Q/WtP0+O22Sg7xiaXfRSi4u3K/Ql05ffKkd2FB6puxGme10wXeTffWioC+3hsGv0diKuXbt2&#10;8uRJKvAE6CQD4TRwMreJRDKBZmJWSe1Kx8kmEVA7kvxKwGmMGTMGqt/d3T0/P9/B2vrYkiVpq1YV&#10;9H+/ttdbhQPej1qsVHg/SJau+64OrjE1r0zD0n+k0CDngFnqfx+z9ghLr2znIQOIm02bNkEbHThw&#10;AJJFW1ubTDMSUTDiMDulaLy8fY8cP4nqBxgaGko3eJ+YmHj16lWkhN/T03P9+vX472hzMI+J2/L1&#10;qot/H7emwq+UdqpObKOD3jD7zjtTsJ6MdDa56MpZjHhYmE6FXw+QB75YfmGN+jNrNhNJffbs2dWr&#10;V4sLKVoEMB9ZSUmJ3ER+zymC7+ymbcvw8nrO1zfQTPSR0Qg+fPgwMif8FTUNl609flI68+4cwQo2&#10;XypemLNNKyIxu61mvr8MzKumr50Z8wKOHKSrY+YeXd3jzUhDK/hJ7UPiWToDaNJs3rzZzU104Qda&#10;LZFxOhJJw+VyFy9eHB4eToXbmVcmm1oiLy/v7bffRlYeMmSIgoKCra1tcXExKtSGqpqk2z7LTtsi&#10;p6OEOrtwB69P37q16wSmxp90gXRXUFuk5Jap3fCDboCQGjhLHc3uNumRIkqlJXx9faH6NTQ0oIpu&#10;3bpFIiGhUEvRul5ELRGYE6TCwsKQWNwCB01NTY2Ojk55OdXwJyoN0J20+O+oqI6dMRyz5px0c4td&#10;mkZuU3/DKWMtlahwywTnJEMzzXOgjDK8Phg7B3298kKlpAFlfX39t/9qhgzqMVkghmhaqvLRbPts&#10;UfPiI2WKG06cP3+eRJLvFZD3IPSdnJxIpJQ+LWY+B9jllqNLUFzuP2ddPll09o3JJ2PSpa1U3a7Q&#10;l0zfAeJIJKD9dDzxSHEkfZfG7n48apDbwSko+liblp0QVCio98WN1EAtQTnhF1BRDKqqqrBXh30C&#10;2elkkwgcDicxMVFZWXnkyJFDhw7dvn07qmHBcE9hYZ33/YxDp2JG/VTSe0Btr7d+2mJo5h4lvup7&#10;S3TpUkAopEpVzO5/tVLw1d47swVDe96RGdWtEVJvvPGGuro6fr/88stvv/3W1dWV2tAyly9fVlFR&#10;WbduHTGPgQqG7pSSSGVlJSQRbThHHMgpc2v3gJCUR+UCDXfp0qXQUAkfNMVnFQ9eei4wVmCYoLty&#10;6K5ZD9PvMyueU9FyeNzvjTe8bTqhqKaCino9eFRR+/VybZNbHlAnyLcQ0yQeQeTDigrB3UAuCo3K&#10;um5xm8j01lb5mZmZzs7OUFFKSkrkgDjyoUOHiHKCPzIyEgpefNYFAadEL/Ayccd1OOLvJNA3gXlD&#10;pN8cslV6mi5Ewk3n6h5vugQls5qp0wLBBAEksTUOwTRDiLhywps7ffp0KfNA2pbOLpvEQU3s6em5&#10;YsUKnPmPP/6IipyY+QHQTFBO0E+Ccb0+7wT8OjP+inlNmoQJ+czigC4RaE9XBEIqOaf0tKnvcKH5&#10;g3dma6xQtvONypQipPz8/IhyIj3V8FMbZMbFxeXAgQO7du2iO59QtYC3/uShxQ937HxwdHQ02dQS&#10;SPaGsIegjwIfdRUZczly5AjZCn9ScuoqVXu1G8/5WqpLU1hV2ct4/No76lS4ZQxD78lZjNAIEgwx&#10;tAnMF4F21LbOxAY169kHzMXN9PN4PD09veDgYPjRyoLoKSqipOfLX05DQwPRUiSIBgNaF4hBJqdn&#10;+5E8zyzKyccQr7CrSXY67eNuc5KtXaCZkqxdWM3UmXFzc8OjER+d2CGcD06mN4mDZvzq1as77IF2&#10;PdkkgsgcKUAiBSN3qamV6tq8Pn0Xb7k0Y+HJul5vn1M3T7rts1DuR1JSkCKDdsLjCWAGmfFdi0Zu&#10;U1J2ycnrPsNWXICQGjRHA+LDPya7RtI4V1tluCtXriD7nrvsvORIGZSQl5eX4FnIQHV1dUJCgp2d&#10;Haq9ixcvonJKT09H6wHvD5fLDY7NOGHsM3L1pd5CU9RjN1w5YxWIqxNZiKrrMs388NsmEyo5z+kr&#10;za0sedt0/P9MFeq5bTNYSbK6jI7a51WABsDwpVq+QWEiXU1EsiDPkGzm4+NDS5z2O3NoKeRVMjyH&#10;3xMnTiCf79mzh0zgw/l0wq6m15wUW1doJvyymqmTc/LkyWvXKGs4sqOvr6+hoUEF2p8uL5vEycnJ&#10;uXz58o8//ohLW7FihaenJ23BjMtrKrwfJJhdPkAw07yg//sh81ZVe/rMl/uJLluZ5WybF7ivFgip&#10;xOyS48beXyw/DyH17lzNNeoOgbE5tQ2dccIQKsLy8vLIyMgbN27o6OjgmeJR5ubmotJ6/PixwHyi&#10;cIH0ocJr6Tdd9ddtRpcdw9Lzy0UXT+j0ROZkyl3/7lL4U/vpLTHR5l85ixFuKS8+85Fkb6ZrKV5G&#10;R3ZvV+o5vB836GrcuE+FGSAzaGpqVggH1PCLfEK69zv4DGkg2lTPG/aYfOrDBdpLTto4BybJPm2A&#10;pZ1It3Hmy8n5GtrExsa++eabhw8fZjVT56SxsXHhwoXkewvZQdN627ZtLi4uVLj96YaySYS6urqw&#10;sLDt27cPHTp05MiRysrKiYmJ9FKyjtbW/L1783/6Ce9V2sCPbv84I0jXpDxBYJWxrcpcuvimHbWh&#10;E8Dh8hKyio8aeQ1ZJhAf783VXKfpGBSX2zmFFOByuciuQUFBaJGgjjQyMgoICCgqKkI8vajnGjWH&#10;zxYLFkgfMEv9z12m190eZokvRNVpwGkPMVj+gek0KtwyTonB0Ey/Wm+hwq1HJB+KOCqRMBnteQFH&#10;9m1DTl73Gat0PjziocjoraKi4p07d8jinVDSN2/epCfGSTwfCPESIVLsh7UhvKbmgtIaK6/YWQcs&#10;3pkt+NTuo4VnlDQcPcLTW1o5gKXNeXTlGsr2RH2T5ORkMhzRWvPTLB1GaWmpgoICfqmwbKA2nzNn&#10;jvSPtduW7i+bREA7o7i42NbWFo+nZ8+eeIvGjh0LrfrgwYPG+np+amr9ipW8Pn1X77xS2+utul5v&#10;KyrbQUZw6p5jjpJGpLCmg9IdSdwZgJCKzyw+bOg5eKkOlMf787Q2ajsHJ+QJFmDulKAKxGuTl5fn&#10;7e195coVaCkzM7OIiIiysjJUk1xeU25xlaVnzLzDlh//fQZX9O4cjZkHblh4xOQ86hRa6ka4/xtm&#10;3/lmP2cGWDWnfqSR0tumE1JKqUnHL4/EHMiMFHHPTUAcSdZWZBZW9J6m4h8tYflnaGX6A8zs7Gza&#10;xLzE86murpabyP96lWAW3QCFsBlbzkzcfh2CLCK5QOKwdWvx8/ObN2/eggULfH19iQUyiSBDZhdV&#10;XrsTOXmnSf+ZatBSny8RmDfzj8nu5EbJux7NzbX/7oBmilK/yI7NdWNeTGy9DK+dbGoJlL+Wlpbj&#10;x48fOnToiRMnMjIyyAuGYi7fxT13xGhIqPD/Ddu/5vQFu+C8EsmfhomU1y/jqCN2AiCkYjMeHTTw&#10;QPkO2fHBfK3NZ1xCOrGQAtBS9fX1eIi3b9++ePHi+fPnbWxs4uLiqqqq8Fhx5onZJXiOk3dexxUJ&#10;Lmqe1vwjN6284/JKqjpSS+FM+l2dPN5qPRVuGVVfGzmLEds9LlLhdkMkHz7Xie9FYtqKX/+9pnjC&#10;3N3d/fDhw/SUpsbGRkVFRX19fTKTCfpYT08v88lqDMyToc/HwcHhgnnaZ4v4C4/myE28cNY6qLn5&#10;cXV9Y2hi/lEjr++Fyx8NnKU+bpOBqrlfWFJ+qzpcIddQdOzfvx/NsClTphw9erRVH1jgFUvLL9O9&#10;FfzTFsO+01Xlp6kMV9Q9cMVDeBqs6eoXpKC0ZsJCFWsrb1YzsbQtrGySAN4u1LgQT5BQKA0hp6hG&#10;rbAtW1Zd/8DJt+Et+Qjbu43yfXJ3HUw2sWkoqxAprNvcCU6gc9DQyItJf7Tv8r3PFguE1P/ma2/V&#10;cUURL7K4Smejubm5uro6MTHx1q1bEFK6urqodFNTU2tra3m8pvLqeu/IzM1nXX785yrRUh8t1F50&#10;3NrWN779tNROZ+MeZt9nVT7nk6u4ouxPri4YaPpHRX07TpRhZjOR/EY2SXfMlMT/8rjcjxq6TCe/&#10;9JlWCp5XZGSkioqKkpISsbQUHh5uYWFBht7o82GeSVFR0YULFzgcTnxmMZ7sjP03WhL90FJVtRy0&#10;Cg5e9SArIEHHjFh96bix98PUQhmbCqTT6yXB2xSfVaxu4T96/eXeCiq9p6ngfE6b+sakF3XyF60z&#10;gFL67K9LufK94RcOzbE2LVnaDFY2PR8UzQ8ePFi6dCnuFXkDCbm5ubzc3Cb/gJLrN2KnLyrv3b+2&#10;11tDl59HSZdZKJijOlc407zNHTmrTgWEVHR60R49908XCSYVfbhA+9/ztyOSC0TKdzK5JCcnp/M0&#10;+3AmFRUVUVFRqHd1dHT09fXv3buHM8RDb+TyIJhuesXOOWSJKyJa6pNFZ5eetLW73wZaKre8rJfx&#10;+PXumlS4BbhNvOmWR+QsRhhFtGgf6+VhZi3iITF0JBDxM52UyBemqo4zes2507pmqqqqO3bswC+J&#10;xyNTZJitr6urw4OjR+vEzwFy+dq1a/Hx8bym5j93meIh+jyUYJRECkRLBcXl7tV3h4QiWmqUkr6K&#10;+X20H9pWxIicvAi1DYJlkY5d8/561UV5wVelquM2GZyzCUrOKe0Mpsk7CRxv37peb2/UdqJKalYz&#10;sbQprGx6cSCbTExMpkyZgnuIX/gRg4YmStgAzzC0cYjL/2RIhvr5ukLBTWaWiS/myL/u/EBIRaUW&#10;7rp09xPhjKKPF55RNfGUm8jvJVzRove0x7du3bogxNHRMTk5uaamRtxWx6sCD7G4uDg4ONjY2BhV&#10;sqGhob+/f2FhYWNjY10DNz6z+Lrbw8UnrImQgvtju/G+y/fs/RJapaUmGR942/T5Rgf0Ql2hmUZY&#10;LO2w5efobMbMeCKOJBBBljSys1HbefBSHc6z97OsrMzPz+/w4cPr1q2DCkeMq6urp6cn2SrxBFJS&#10;UsjSPb5RmXhYEMFNbZHToKUqaxv8Y7J3XXL7Umh1FlpqzIYrWjcD4rOKX9g0hsgliDgq0bNU1zdC&#10;0u3Wuzt02Xn5acr9Zqj9/t+1K05hGQXl3NdgNSoReBaWKHX1957DE2fH5ljaA1Y2tRmoayUKqcay&#10;8uJ7PjELVpUMHIj3OfrTrxy0jBOzS0iJJlIsyuLIv+tyrFS5NWi2hlNA0pRdZmgoo475eavhJYcQ&#10;FO4NnMaqqqq4uDhbW1uR4bOX11LQZG+88cbu3btHjRoliyV0iZCJ5/n5+T4+PgYGBtBSpqamYWFh&#10;paWlnMbG8up6v+gsDQt/YmuUuCm7TA4YeLSkpYLSU+Wuf3f5IbWCR0sU11Z+Zbgasik451V+/sPM&#10;eB2TA+MyHs1ftmbn7r3QrIGBgbT1bUUhu3btIjOZoG6RYchQHTlJpkMk3kpkp7y8POiY2Qct8Fyy&#10;iyhzJO0BBFlFTcP9qKx/L9wm9tKQzydsvnre9kFaXlmrOoRErqUlR6UWA6fhE5m56Yzzp4vOQksN&#10;nKU+ba+Z+b3o3OKqbqulUFZs2oQy1nyvNquZWNoPVja1I7SQmj179ltvvTVjxozo6OimhobaBi4a&#10;vpy35c/8svSHecqlw0Y8UtOueBjLF77hIsWiFEf+S5fgll8CqpDbD1Ko8BMqazm4FRu0nT5eeAaF&#10;+6A5GnMOWdr4xBeW1TRyuZWVlTExMVZWVqgaL168ePv2bdoGJrW/bPj5+UHojBgx4gUsoUuBTDxH&#10;/e3m5nbp0iWcJE41NjYWp81p5EIt2fjELTxmRWaAETd4qc5BAw/30LThV1d+aKZAHahlZtocgmbC&#10;LxV+PeA1NX+pqLv4hA0J0jUf9BNU1MGDB3cI1/JENjA2NobaJlslvh3BwcE2NjZ4Ush7uP+q5q/A&#10;1jy0VFl1vVtI6mo1ezLa++4czam7TfUcQqGlWjXUK3KNLTkqtRjEQoeist3/5mvjdXt3jsb8Izeh&#10;7IvKa6gUXRmelbWgg19DIzIiQk5OburUqdQGFpY2hZVNHQHuMAgPDw8KCtLU1PxaCDxZWVmCgYb8&#10;/FoH5+TtB7M/Glzb663+M9TmHra8F5ZGLVvL44mUicQJD9w1KKuql/9L+a89ZlRYKs3Nj4vKa+18&#10;46Gf3pmtjjrmk7/Prtd08orIQAMat6u8vPzhw4eWlpZQQnp6enfv3oVwgXwhM4KlABVL+doT1OU1&#10;NTXJycmCT7eejEKmpKTU1tbWNTTGZxafswm66ufzhuU38+//++s9RfX4q2GlsRWN1c2PRbWgT0YM&#10;NFNfs18KqqmJO68JBs7hixTXHTh4yMLCgrmSrqKiIp4+NBOZyZSUlERG38hWcXDPkUmgYqtqOb9s&#10;NYJmbRNbA20CtFRpVf29sPQNWk7/t0Rg7AMv/h/bja+6hGcWVsjSISRSIEh31D6SgGaCcoJ+goqC&#10;loKigq6CuoLGolJ0BRodnKCZ9HZowY+idcGCBWQMl4WlzWFl0ysDbzVkkwQVJWxtp+WXXTd1FzSe&#10;hC5a4e+Swye4aelk367FT1sM3/5L+WXM0qAWSS8oR+v8x38EX2j3VlBBFbhb725wQh4qQty0srKy&#10;iIgIc3NzVJP6+voeHh7Z2dkNQnvi1CFeKajaUXlHR0ffvHmTqD13d3dyhrXc+uSqTKM0u9m+Wz64&#10;9St0Un+b8d+6zj348NyRqPMInvaj1vt7TSiuqMMjNnSNoMJC6JUKN27cSIwONDY2QpJKX/Pc1dXV&#10;y8sLHugw6BI0RUh8pwVaCmLlTnDqWnUH8nXFgJlqf+4WmGzNflSJYoFK1wIiUum5jtpNDLxuucVV&#10;5veip+01GzhLHVoKJ7PpjLNPZCaaLlSizgTKlrpeb18/IjDPgSeO4hRNF7KJhaXNYWVTZ0GiiqK2&#10;1dRw3e+VHVdufLv370s1oKK+WaNnb+NdWthxBr5emKsuESj9nQKSqHDbUSf8quiIoddwRV0Iqf4z&#10;1X7cYqhj8yA5V/BVEZfLLSkpCQ0NNTU1hVK5cuUKytPcJ2uzUId4OWSpgcRxcXHBw1VUVFy5cqWS&#10;ktK2bdtMTExwhlevXr1//z50AFlgn9Pc+KAkyj72wZxDFh8tFIzsvD9Pc9Fxa8eAxKLy2ufWoF2X&#10;uYctl61er6WlHRkZWctYCB13jLbMBPz8/BwcHKiAJPD0ybSnwrIavC8QH20yE7zjwWkXV9S6PkhW&#10;VL5FTLZCykzfZ27hEQNxIz0nMLOoLI7aTRLQUhkF5Vecwn7/71q/GQJDnUOXnUfTJSgul+oXf0UI&#10;lq+Rk9urL/jOVE5OUKM9LTnbgh0qVwMjEwys3ODoIBw8TL9IyhkbTjATix9n2F8bJcazdH5Y2dRJ&#10;gYoSfjn7FDypBQsWoO4nDana0PCcNZvKB75HuqO4vfsEeoV3trZgSm4ZBM2kDlzWtLy63isyQ0nD&#10;kUwigdT47d9rBs7UwAe0FPlE7vr161AqBgYGvr6++fn5HA7nBbSUSJUj7qh0DCorK4lmYkJtEwLN&#10;BOXk5uamoqKClFBUISEhUACkG7K2oTE245GmZcBPWwxxdXCfLzm35Zyrb5SgG6CLygIm/jHZuKi4&#10;DEGJROQj4fDhw56enmPGjFm8eDHEJVl+TkqPQnNzs5mZWVRUFPwHDTxwTFT5ZFP3AM/6UXmtY0DS&#10;0pM2JKu/M5vMC4wrKK2RkhNE8iczKNGRvVoC7ZPknNJzNkHjNhn0URAY6nz7t10Ld13wCU2oqesI&#10;o+flngJbAzdueMBPykkS34YQWUMFhEH80qpIGPc0SKcUSQCYiaGZiBOJJx6WTg4rm7oYqCpQf8yf&#10;P5+oKPgFlYewTi2NiOHJ99n0jw7KD458n9Sxv/LNzbk1r2wlURSpo5T00Sp9tZMk0BzPL62+6RWL&#10;Bjqa6ahgPlt8bqXKLdeg5OKKOmxF9VxUVBQYGEjWuWOaG6AOIQmR2kVGh39x9uxZe3t76igtAD2n&#10;paXl7e0NP/RcQ0NDdna2u7u7np4ezvDmzZvR0dFQYE1AOKzjHZmx7fztb9YITArBjVwjMM8YkdI2&#10;y4Z0GMgwS1etX//vXj8/v7KyMuakJYhLaEcFBQXE49GoqqouW7YMwVFikPQZGRn6+vrQmqjUcUMO&#10;G1IWCro3yMyFZTV29xP+Pmb9wXwtXPi7czUXHrNy8E8sKpempURg5lgqqjXUNTT6RyT+tmzvSMUz&#10;vaepoOE0ev1ldQv/+KzitrVxVWpkirIu+qBKY0PDjBkzjh49+vIf3ooAGUQcHaQ9IvHMIBAJSoRO&#10;QBI/Nz1LJ4GVTV0boqKgn/AcoaUoFSXE0cbG+tChtFWrCvq/X9vrrSHLzttdcy4MjZJltmmbgJob&#10;BbeFx9MpvZ0HupX8w8Yr/Wao4Ty/XnVx50U3/5js8up6VDCk1wf1N1QUlArkTlBQEN6U9tBS1M5P&#10;SEhIUFZWtrCwkDLZGdVDbW1tSkqKo6MjmXju4OBAm7/C1WU/qrxxLxpVJvkM/t05Gj9vNTpv9wBX&#10;3WltTJ+87vPBPK3KmgZcOOQRFcvnQyRBQeKXDNLl5uZevHiROcGfUkxCoKVOnjwJ0RkQEJCZmbVV&#10;wxLavbpDej46J6TZYO0dN/ew5XtzNZEZ3p+ntfSUrYug2VDb3Nwuk//w+IjGpcJCQ51hSfkHrngM&#10;V9Ql9kd+2mKoeys4Lb91dhkompvLt/wHzRRlYldaWvrll18+tynyYpAOJPySQTTiR/yMDScQJPEk&#10;JekrktLJRDx0UPrRWDozrGzqVqDW9PLy2rx581tvvSUnXKV47dq1t27dQksdtWlDQlKcR9Ci49Z1&#10;vd4u7PPOvXHTgs4YliSkUju3KR7h6Sig5x25SYW7AjX1jcEJeXv13YcuO4+Thxu6/Pwefffg+FzU&#10;u4/FTDddv349ODi4uLhYxm/0RNSSdFddLXndQylAbVRWVsbGxhKTDZcuXXJzc6M/M6yq5USlFu7W&#10;u/vFcoGQgvvffK0Z+2+YuUdlF736VY1xDosU1+05eJTZ1UQGMQFkk6mpKWJ4PN7ly5fT06V9G0E+&#10;DsjOzj5/6cp7P664/zCD2sDyBGipvJJqNGlmHrgBSS3IDAu0V6rccgtJLa162b5hSsA+6fmTAvIk&#10;Gir/nr/9+ZJz8tOU+89Um7zT5NqdSGSG57Tu1NUfy8nx9+//999/UdD16dOHim9raJVDSxziof30&#10;yJqIbCKOiCE4xCMxSUAcIhFs6WgsnRlWNnV/UNnHxcUdOXIEbTIAD4KN9fX81NQqbZ2qr7/ZctC4&#10;j4Iqmm6Tdly39Ymvrmh1hS1CWXU9SsBP/j7TrqYFO4AmwVfida4PkpeftoPIQO3y0cIzf+421XcM&#10;Tc4prWvgkhG03NxcqFVU59BSZmZmxAwmmY1Eg0gNDQ0kEOmvElFL0h21T2vAaeBk8N/J1HgIPsg+&#10;Mp0LNVN+SfXd0NStOq4/bDQgWurTRWdXKNs5BSQVltV0WMck7vPPW41+3WaE6ly8q4kIKRJ8+PAh&#10;JJGUsRhoRFwm0uPyJvxzddwmAxyT2sYiFdyonEeVJnejpu01e2e24AM65PZ1mo6e4enl1fVUIhmQ&#10;UTO1BEoPNLqUNBzx33EO78zWmHXAwsortqC0hjzKjGsWVW/2Tna7j2z8xRdffP7552wVxtKRsLLp&#10;tQNVTklJya1bt6ZPn46nL5xG+XQeZYVfUPb0+TXyfave6u365c8Xj172isho7Zcyq1XtUQFrWwVS&#10;4e5FI7cpq6ji2u3IyTuvo0zHlQ5ZpvP3MWsLz5j0/HLU1tBSqLyzs7Pv3bunr69PtJShoeGNGzdS&#10;U6X17dXU1Jw+fdra2lpELUl31M6tAdKtsLDQ39+fDEEaGxvT3WbQgnGZglnnC49ZESEFN3W3qdr1&#10;u0GxWWVVghFM6ihth4N/ovyUIxn5z3wZSnU0KSpaWVndvn0bMbQkIgmAeD8f7rmbm2Ckw+6+wMJq&#10;YnYJiWd5MSCdkduNXCOm7DIZ8MQYweazLr4PJRsjwNMRGZ5rE4orap0Dk5actHl/nmbVm/IpDncR&#10;uUcIScDC0mGwsomF+gIFIDNAS0FRlZaWChr0wg4JwXQo+d7xzp6N8n3KRo933Hgw5UE0l9OikLpk&#10;H4LqauTqSx3WV9EZgNqITi9SNr1Pls2HG7H60notJ9eg5LwSwXIWuJ+o9WmT4qj+LS0to6KiKioq&#10;6H4pIyMjNTU18elTIjrpuY7arTWQbrOcnBxa6llYWJDTa+RyS6vq3AOjd6sb7TxwbNSoUZ+Om40L&#10;HKWkf+yad1hSflUt52WmyFTVcaA+1U08aONMiMQvsXWZlJS0a9cunBsicetwesKdBCDH9ujRA78L&#10;Fy4kg3rl5eU487q6upr6xs+XnEPtTlKytC1oOaQXlF9xDvvjP+P+MwXGCJArps76+7qlPTy//PJL&#10;m8umpzxp45Hyil51h4Wlw2BlE4soEgf1EMnPzeWbmPD19AQll5xcxdt9vYb+cEPjempeGT0OkpJb&#10;1kdBZcgynfisYhLz2gKhVF5d7/MwE5U3qnCipT75+8xefXffqCy0noVSqhl1fHp6uqur6/nz50+f&#10;Pn39+nWyPAvRAS0hopNEHJXopcHp1dbWpqamOjs76+rqkvlSY8aMEZi/4nAzCyuuuz3coO306zYj&#10;cnW/bDVSVL6lY/sgLvMRdCR1lOeB+/PTxovVtc8MA5F+Ji6XSwyCg5KSEkgiop8IPXv2XL58OVR+&#10;aGgoglB+N2/eDAsLg1/V3G/ATPXOaZuxu4I2VkZ+6WVbn1+2GfWboQotNXS5wLCTcGpg67qrJRMU&#10;xJeXx19BC08IiWZh6WBY2cTyHFB30oN6vXr1Qmm1ZMkSUlHx6+tr07OCnHwa3pT/YsJ/MQ9iqvu/&#10;4zNw8L1/j/MfPuR3yGImXQuucDqRlXfsnEOW5BNxODTZVczuhyXlk4/4iFhJSUmhxYqtrW18fHxV&#10;VZUULdUeskmE7OxsBQWFzMxMsu6yjY0Nzo2sFZiRkVFfX19Tz8FVHDXymnf4Jrk0uE8XnZ2+z9z4&#10;TmR6fnlDo+g3U7EZj5DG/UGcxK6m4ODgEydO8Hg83BNTU9Po6Giyl0RycnLIF3aFZTXQTPiP1AaW&#10;VweeeHJOKZT0hH+u9p0uMOw0XPHCgSseyCets44RGytord26hVeAXaOX5dXCyiaWVpOcnGxmZjZl&#10;yhRkHtLsA7m5uRxOY7Rv+MOjGvz9+0mPFBz3o4+bJ00SdFPl5lL7szxLPYeblFNyzibox3+ukk/E&#10;4Wbsv3HRPiQiuYB8PA/dUFNTk5SURC91Z29vn5iYWF1djU3kOO0NNBOUExV4FiibMuH6NsgYOkKb&#10;7N7e3nl5ebV19SUVtY4BictP2/3fky43uP9borPv8j23kNQvV+rOPHBD4nwpaEc1NTVidCA1NRXH&#10;lFJTYhMSpKUJlk9Zdsr2i+UXXqsx4q4FtFRCVon2zcCxG68QI5lfr7p4xMgrMqWgVmInJdpgKEzm&#10;zSsqKmI1E8srh5VNLG0DZJOJiQm0VK9evX7++ed9+/ahUm+sb8iJiPPafiLtn12N8n1+XayG4s85&#10;MKk6M4cfF8fnvL7WdKTT3Py4srbhQXzuHn33LxV1idT4Tkl/yUkbM/eohKxiMgSGyqOqqiohIcHO&#10;zu78+fO6urpOTk4pKSnEehM5VFsh+DiqlZ9Hcblc1HMBAQFGRkbQUrTtq+ra+sTskvO2D1wfJP+9&#10;Qmnn7r2GhoaBgdQHBGR4DpAgaGxsxKVJn8USExOD7IerjkkXdF+FJXXhKS8d0HHYCUHjIS7jkaq5&#10;33fr9HsrqPSepvLNWr1TJr453kECzXTwYHFx8fz589FCQ7ON2oeF5VXAyiaWtgflmq+v740bNxYt&#10;WjR48OARI0bs2rXLz8+vvLy8kcvLLa7ysbyTflrb6/++Jz1SVV+OLE7OaE5JwZ7UIVjE4AltQDsG&#10;JC47ZfuJcJ1XuHGbDKbtNbt2OzKjQPARH5JBSxHrTfQgmqura1paWm1t7QtrKaKZABV+UWh7DZ6e&#10;nsReAzJJZGQkMgaZFw9tBP0EFaWtra2kpEQmNiEGuhD7Co8hAQ6HgytFtdrU3Dx6/eU5h7rw4sdM&#10;zdSSo5J2d7i8puWnbRt6923y9oYEX7Bgwf79+zusb5WFpSVY2cTSQdTV1cXHx587d+7XX38l43qE&#10;ory80ooa58Ak9VPXFyxTkZ+mXP/m2w0DBzVMmdp05qxgHmhhIVk9hkWchkZeal7ZFaewSTuuk7XJ&#10;4H7ddm3nJTe7+/HkIz4kg5aqqKiIjo6+efMmxMqlS5fu3LmTkZGBhyJLPUSJppeWTRLBCdDz4iHy&#10;IIAgkkKjsuQm8olT1jSQbvwTGt3JyQkeB//E3tNUIC5JfJdARBIR11K8FEeO1m1Avm14S9581jp4&#10;ampqxo4da2RkRG1jYXmlsLKJ5RVDj+4hK+IXfsRU1dTHxqSb7DvL37OH9EjBlY6ZUHn8VGOUtHnB&#10;0qFrl25Z09BU13HCk/OPXfMepURZQ4CbssvkuLH33dBU8hEfkvF4vPLy8sjISAsLC2gpPT09d3f3&#10;rKyseqFVcXIoUFxcrKCggF8q3BqSk5MhlN944w0/Pz8qSjagpTIzM7F7UVGR9IksVVVVOHnUrHUc&#10;LoSjitl9akMXgWRFWZzsicmRuy689AxoJuWl+6GZkAGGDBni5eVFbWNhedWwsomlc8HlcpnTpIYP&#10;H75t27aQkJDGxsaqWk5SYrbRtdv/bdet6/X2jIUn6998u7b/OxW/TapT12ryDxD0S7WMSNXCdHQC&#10;4ul+QCdBLUEzrdN0HLxUh9ZSsw5YnLEKpFfiE6QUWhUPDw8nk7svX768Z8+eU6dONTQ0SBkmk4ic&#10;nNzcuXPnzJmzbt06KCcqtk3BKdnZ2ZF5UdB8J5XVLtkHf7tWT7CC7DQVeE6Z+EalFUmeaNzJYGZI&#10;2Z34juRoQGJk54dXWVX43sfIPU2X9BBEDZWQwK5xy9KJYGUTS2cnOTkZssne3n7lypVDhcCDYF5e&#10;HraiPVqWXxx11SJv9yFu7z4/zDuNAve7dQJLjOmeAXWllNUfJnQtwqxXaMdM0L3hcHmZhRWmd6Nm&#10;7Df/5G9qshTcouPW+ra+0an51XUcPz+/0aNHFxQUlJSU4ClAzkJLXblyxcfHB/efwxEs1UcdrmUg&#10;hSlfW4MTu3DhAiR1Zmbmzp07a2trqQ1PcL19h9ZSXy/TXKSo1IW0FDNbyu6onRm7U+GuAI/TGDby&#10;x9IB7/EKCskgPqC2sbB0DljZxNIlQU1JlalPQE6eNWuWi4sLmUdcz+EWBYRG7zsZP2JcZd++0FLF&#10;gwb5zVwR6+RZJmmBLbp2aZNqhq6xmI7a1rmpbWiMSiu8cNNrye6zH41f+O133386btbv/xmvVrPX&#10;vRVMf8QHIIZQdAQFBRkbG0NLXb169f79+9AxMmqpl6epqenI2aDe0x7Hpkk2a8nUUsgwhw8fjowU&#10;GHOCYLp3P3jj1h0Ke007eb8UnW3oLEQ8rXXkIJ0cNIHGbzaAg4d6q1nNxNL5YGUTS7eivr4+IiJi&#10;+/btQ4YMGT16tK6ubmBg4Nq1a7ds2YKKk1dbVxYQ4m3r0fCW/Nwlp/dMXM/t3bd4yJflm7Zyb9/h&#10;t91CDSKVlhRH7dCJaRKuZ+wdmbFVx3XYigt0p9SkHdcRc93tIf0RH8BNLiwsJEYHVFRUrl+/HhYW&#10;BiErfX7Si1FSUiI3kd9zimDaOFmHjol4zxMNTkZdXZ02eRATE3PkyJHq2nrIJp2bPstXb/hqmRZT&#10;S5FkHQ+dPZgZhriW4p/ryI6dEKZmSk1NRcUkfQFHFpZXBSubWLozPB4vOTn5/v37w4cPt7OzExnm&#10;K4mN5QcF8c5fqJ4zv2j9P8IxPmXIKYgqSCsILMgs6kBSEamZaCdlk3RHDtuZaeQ25TyqvOkVO//I&#10;zc8WP7Vj+dces32X79ndj49KLUT9h5TNQqPneArEuJSenp6np2d+fj4EFjnUy4Dni4NDqJE1VcCu&#10;Xbv09fUVFRUhjNzd3REDf2Rk5OHDh1v6j9BMUE7EbyGE+MFGbeehy8/TovBVQWcJZiahHR1P0hDo&#10;rUxHbet88Bo4iYNHwsHDaiaWTg4rm1heU6gxgCfk5eUxq9Wy6vpYJ0+/mSuKBw1C0vIBA6J+/iv5&#10;sklNtmBCFRORmknEUYkYyZj+VjlynM5MXQM3PrP4nE3QuE0GtJD6ZZvRGnUHE7eHucWUNQSAWw3l&#10;BP0EFUUsDkBXQQC1lVUeYgUKQEJBSCkpKZmYmCAotKOpaGhoSAwWwE8LJnEg/uSnqWQXVVLhTgad&#10;JbpK9mgJVjOxdC1Y2cTCIgCySWTWOery3r1779u37/jx41wuavzm0tSs8LNXg3+YXNxnYG2vt9Zt&#10;OsuV753uF9qQncuve9ovRaoxZmXGjBF3z01AHDlUl6O6jhOZUqBq7vfDRkpLfblSd8FRKyvvWKaQ&#10;ampqKi8vDwsLO6rzYMs5vkf4U+nTtgQHB2/cuFFNTQ1yCo/1yJEjiMH/goRidjVBLUEzQTmRIEs7&#10;waurz/x4aNJXX23fsmXq1Kk9e/b08PCgtrGwdEpY2cTCIpnGxsb4+Pjw8HBUq+KWpcjXYRwuLz6r&#10;2PnqLfOpiqEffsl/YvQ8Ny6Vm5TMNHouooGe60R2IQfpNkBLhSXlHzHy+mrlRQipgbPUx2++qmP7&#10;ILOwkrZySb6UbG8gmIhcMzU13bFjR0VFBRnjs3IPPW7sTSViaR94j4pLBr4Px6usioyMhGbC60Zt&#10;Y2HprLCyiYWldUAwSTTRSYQU6uGqWk5gbI7RBZvV67TlpynX9Xq7qv+gkol/1Wo9MXr+BKYwkuhE&#10;kpFgd6W8usEjPH21mv3UHUa7D506e9N30XFrB//E4ooWJ3e3E9BSYXFpx655f7VSV36aSt/pqr9u&#10;u3bFKSyzsILuHmN5SXAnG96SLxvyJS89gx2bY+lCsLKJheVlERFS1GwpIdTc56amyqjYvL9XlI0Y&#10;tX3OLmgpvpyc2jk7Xp++jaPH8NXV+ZGR/Cfrh4iLJDpGJL5bwmtqHjhLfZSSPvEXlNbY+sTPPWw5&#10;aI4G7tv/5msrKtvdfpBSUinTbH2JvPHGG3g0PXr0WLlypewWzCtqGrwiMtaqO3y4QKCG352jCVXn&#10;HJj0Mmfy2kI0ExyRoaxmYulCsLKJhaUdgWxydXX9559/RowYgXftzz//PH/+fHR0dHV1dSOXVxSb&#10;FHDqvN93v9t99RsZ4BO4r77if/mlYFUZd3faJsJropnAKRPfHpNPpuVLsFNKQEWbV1Jt4REzfZ85&#10;BBYUzMd/n1HScPQIT5dokUscR0fHAQMGLFq0COLpZSyYQ9WRM5m212zATDWcyeClOjsuugUn5FbX&#10;t8F3gt2VpuhoCKY1O1n7TCxdElY2sbB0KM3NzdBMUE7QT1BReAGhqKCroK6gsc5qnTu2bFmhpa3D&#10;j7OSFTc+GvpVvJNn49u94zyCqtOz+C3bIuoeFFfU9frz9GpVeyosM6iAs4sqr92JnLLLhCiYzxaf&#10;++esi29UZkWNZGOYBGpote3gcHmJ2SWalgHfr7sssKWpoDJmw5Wz1kHJOaWv3JBBZ4BXWVXW/12v&#10;8dN4nEZNTc0FCxa009x/FpZ2gpVNLCydgsbGxqNHj6LZPWTIkDFjxuzZs8fd3R1CisNBbSvQBIHW&#10;bi7z1kd8/BXplOL27uN+O6g0IqYpOYU6RNdn6m7Tt/9SrqrjUOGXA/cto6D8ilPYb/9e6zdDFVpq&#10;yLLzOy66BcbmVNW+4L+gu/2YjtrWMtX1jfin/1248/nicziNgbPUp+8zt/KKLSitoVK8HkAqxX0x&#10;Kvn/RkA8eXl5ff311zU1r9cdYOkGsLKJhaWTAsEE2QTxBAkFIUXGMgjFwjVMyqrr4zyCrupYD16q&#10;U9vrrZLeAx58+wv/3Dn+3bsNFVX8djDM3a6EJeW/MfmkoWsEFW4fIEJTcssu2AVP+Odq3+nQUirD&#10;FXUPXPEITcxr1ciaiHISd1S6limuqHXwT1xw1IpM2/po4Zn1Wk4+kc/pHuu68Bq5fCUlfo8efA2N&#10;QYMGffbZZ1lZWdQ2FpauAyubWFi6HgUFBbScwitM906VFBTwb9zg796dtn599Bff0/OleL37xAbH&#10;vnAXS8fwyd9nPlt8lgp0LPUcbmJ2idbNgDEbrvRRUIGWGrH64nFj74epha1apU5EOYk7Kl0LkO4x&#10;PYfQn7YYEkmH0zhx3ScmvQhnSCXqmkAzxQwfnfnxUF5Vtb+/f8+ePZMZ5jlYWLoQrGxiYekm5OXl&#10;ff7553LCYb6ffvpJXV09MjKyurqa39jIzcp+FBYF8XTkoIFARfV6M3vQRyEKi+KumFelZFD7v1Ku&#10;uoT3mHwyNLEjbDXJCJQK9MppU99RSnpkltIoJX1Vc7+4jEcyihgRzdSSo1K3AHQb1Nuhq57DVlyA&#10;kOo3Q/WP/4yNXCOyiyohs6hEnRucJ7veHEu3gZVNLCzdFmgmKCfoJ6govOnPaKmamiYPj8rjp6u+&#10;/mbfqRvvztGEnMKvxolrvv4xeSXVHVklV9c3vv2X8tQ9plS4EwMRE5FccNTI6+tVFyFi+iio/rDR&#10;QNsqMDG7RMqMbxGdJIuj9myBsur6e2Fpq1Tt/zdfYA3hvbmaS0/ZvqRdhnaC1Uws3QxWNrGwvF6I&#10;aCkyWYraBuLj60xvPFq2uvD/hle/3ae211v9Z6r9sd1Y3zE0PzqxsU6mL/xby6Yzzj2nnCoq66qz&#10;gyH7QhPz9uq7kw6hvtNVf9piqHsrOCW3rMO0FLGGYOYe9eduUzwyMv99j547TiwrJ+9Vfa3Gy8uv&#10;6PdO4Pe/CyY2sfaZWLoFrGxiYWHhE/GE0mDcuHFHjx4NCAgoLS1l1rW12XlkmhRxpfL9Hw4fE7Tj&#10;WPZdX07VS8md5NzSXlNO7bzoRoW7C8RY/H8X7gxeqgMR02+G2h//GRs4h0s3NS6ik2Rx1J6SgGiL&#10;zyo+d8PjjxUHNu04OGrUqNl7jXRsH0jXc21FvZqgC9NyxhpoJpLBqA0sLF0ZVjaxsLCIUl9fn5aW&#10;Zm5uvnjxYrK2MTwIIhKbqEQ8nv/t2/wDB9KWLydaqlG+945jpsZ3IrOKKhu5so7xjVh98Z3ZGq2a&#10;ed11qahp8InM3HzG5dNFZ6GlBsxUn7rb1OTuw9ZOVBJRTuKOSveEsrKyMWPGzJw5Ex7oOf+Y7C3n&#10;XMk5vDNbfdYBC1uf+KLytuztw+Ws2WkARwQToDawsHRxWNnEwsIiEzwer7S0NCAg4OjRo+PGjevV&#10;qxfqwu+++45ac1do7wCVZW5xlfGdh4LlxnrKR/b90O2Hvxz/O/XQ1TevpEpcS9n7JchNPIFfKvxa&#10;QiYqrVFz+GjhGaGO0Zh54Ialp2CGGa+pmUokA1Jk0yghVEAS0Ex294WL2MwWWEP45O8zm844+0Vn&#10;vdjXl8gG5rPWIQ9wGrmbhTR1NXMYLCwtwcomFhaWF6clUwiIJwlQg5bkFgbZe65Qtqvu8SbcB7/s&#10;5fbuU6CsFX77/pT/rg1eqkNSsjApqaxzDUpedtr2g/la0DHvztGcf+QmlM0L9AkRzQSosGzgwaXl&#10;l+neCp6w+WofBYE1hJFrLimb3X/uh4S8rGy+nFzZsK9ZzcTSLWFlEwsLSxtDBmVomHIqPz+/tq6+&#10;OCE1+Pqte0fOePTvj9RVffsmjPghYefh4jse3NxOZIOgswHNZO+XsPCY1XtzNaGl3p+ntfSUrXNg&#10;UnFFi6vuUIpJCBX1EtQ2cMOS8vddvvfF8gs4gX4z1CbtuH7d7WFucRVkFhLwGjiPPvkk9aefGssr&#10;WM3E0i1hZRMLC0sHwbR7Pm/ePHl5+X379h0/fryhoYFfU1N3527d1GkVX32zcLMutFTvaSrwIFh2&#10;9CQ2IQF1FBkQH6XqrvCamgtKa6y8YmcftCDjax8u0F6tZn/b72FxWRUSxMfHjx49Gr8kfXtQVl3v&#10;FpK6/LTdxK1XAz/+Ov/bb8MfPIBcnjp1KpWChaUbwcomFhaWVwNKnvDw8LCwsKCgoIsXLy5dunTE&#10;iBEokajNQri5ecV3PCI09RJG/FDVty/kVPGgQfdnLo928CiprGtufkylY8Cc4kPrJ9rzOsDlNcWn&#10;ZJ41tJ66+J9NOw5+P3rMxM3nN2o7eUVktOPKLVwuf/x4uGYOh+1nYunGsLKJhYWlM4KiCSoKWgqK&#10;CroqJCRk7dq1W7Zs4XK5zXV15UGh5veioaIGzdH44Je9JV98nXdaM9o9YK7cT0Qh0bKJOHJMwAwy&#10;418McjTmMTst0FKZhRWGLhETd1zvP0Ng2On/luj8e/62f0x2G6y6k5wscIIPA5pYzcTSvWFlEwsL&#10;S2enoaEhLCzs/v37w4cPt7S0nDNnDgquMWPGKCsrR0VF1dbW8vPzea63q1evq33/w4a35OUmnvhi&#10;wn/1b75tqndrldy4RXI/NjULPklj6ps2ETrkgFIcla6zwuHy0vLL9BxCf9lmRFbBG7pcYCQzOCG3&#10;FQsbowYJD4dsYjUTy+sAK5tYWFi6MJWVlQEBATt37vzqq6+GDBmyevXqO3fulJSUoOaGVCqtqou/&#10;7eO7fEvs/43kC41LlQ37Wu+q672wNGiaVn3eT2DqIdrfWkcO1WmBlkrOKT1nEzRukwHRUl+t1D10&#10;1TMiuUDUvBbk0caNghurq9vM47GaieV1gJVNLCws3QoOh5Oamqqnp/f777+jfCNf8xH4PF5Do0AT&#10;mN6N+vu4Ner7+jd6JvZ+L2jsJO9/j8W4eBeW1ZAvwiQion5EnCxppDiye6elnsONzypWu+H3/brL&#10;vRVUek9Tmb7bJGXaPIFm8vBg+5lYXh9Y2cTCwvK6QIb2aFMIEFiIJJ1SDyNTLC/ZTNllwjQuVTv+&#10;p4RT2ukhMTzO0xErEblDHLVN0laJkVIcOU7nh5tf0NC7r6+hbSOX7WdieY1gZRMLC8trB9MUgoih&#10;TiKnGhp5uZHxD/ar8E+dIqN7cDlv9feY8rfT1VsP4nMlTqMWEUBSnJTE5FCdHMFonZzc/CM32X4m&#10;ltcNVjaxsLCwUIjIKbKAzNatW0m/FLRUUe6j+3eDr1+0bXhL/osJ/1X3eLOid/+kkeMSdx4udvNk&#10;2uoUEUPPddRuXYE6n/t1vd7efMaF1UwsryGsbGJh6VACIxOIE/GTIPEAkXjmJoKBlRscFXgW5o7E&#10;w4QcTXyTSLyU479uSF9Apqm5ua6kPM/aoXj/EW7vPpNXaPGFZhHmHLL0d3tQXlxOPuIjiEgl2knc&#10;SiI7G1WePtBMzmdM4KdmjLGwvE6wsomFpUOZseEE5AhRJ8S/Q+Uq0SiIhB/x5JfA9APsgl86Eh44&#10;ZqTIceAQRALyi0jyT+FIAua+xE8HmR4WETgcDhENNPRkKQKX11Th/yB3hRIZ4KvA76xZkWP/SDlw&#10;CsqDX1hIpWPQ+WVTWn5Zba+3fC/fhJ9cNYlnYXl9YGUTC0uHwhQixA9BM+yvjbQfHtpB3DD9SECr&#10;HKZDDElJCyb6OIgnOokpm4ijE5N9ySb8ArIvcSSG5bm01CkVGhrq7OBwx9i46u7dZl1dzsJFpRu3&#10;lg0f+dDeHRJEca3mei2nSN/wmopq6kCdleY+fXHCtj7xycnJuEAqloXlNYOVTSwsHQeUCnFU+AnM&#10;eKZffBOJJDA3iQeZMDcx/SRIe5jxAHIKjgqwvBAcDsff39/Y2NjR0XHgwIHz5s0jWorZNcXlNZV6&#10;+xdMViD9UsWDh89er7PzkltQXGtsTrYrWVnQTEq/b/SKyIiMjEStkZOTQ21iYXnNYGUTC0vHseNJ&#10;hxDdwUMiZzAGzoifpCEJSCcQgmRfEgloP0nAPAgzGUCQ/r/M48PRx6R3IUejg7SHpa2AYGJOPCej&#10;XYQecnJcrsCkJLE5edY6qOEt+cq3+iQO+tTth7+8D2hke/hzKgRr9HYcNTUFC5dDzxWpaPn5+Q0Z&#10;MoStMlheZ1jZxMLScTAlCPxw0CgQLvgljhYxJJKkFImnD8LcSyRIPHRK2gPo44iMDDJ3J8loJ9iN&#10;pUPIzc01MTGZMmUKSmb8wo8YIqSA040b/GPHUnfsiPmcMnrO7d3n5k2vyJSC6jqOxIWNXxYer3TU&#10;mIj/fZEfn+bi4vLVV19VVFRQm1hYXktY2cTCwsLSSYFgooVUz5495eTkxo4du3nzZi8vr5qaGmga&#10;Lq8p51GlgXP4wmNWchNPVPd489GbfeK+Hhu4ftdDM/u0iARe47PLobSS48be/WaoFZTW3LhxY/To&#10;0YJ/ysLyesPKJhYWFpYuBuQLlNOCBQvI0B4oLCxsaGjAJgipR7lFgbomfGXl/Df7uQ0aBi0FRbXg&#10;qJXaDb+4zEf1HC70FjmOdDafcXlvrmZZdb2uru5vv/1Gjs/C8prDyiYWFhaWLg9kU1BQ0MWLF5cu&#10;XTpixAjaUCcZ4INUyigov+kVq3XBnozuwcX+38iQ2SsSXLzKq+tFB/i43PTho2I+/aqhtv7kyZOz&#10;Zs1qbOwck9NZWF41rGxiYWFh6Z5InClFbRMa6qwtrUgKibUxcmp4U37OktN7J2/g9u7DV1PjDxsW&#10;//mIJg5n+/btK1eu5MnWO8XC8jrAyiYWFhaW1wIul0tG9GiYckrQL4W64NEjb0eXAxu3Kioqrlq1&#10;CmmSk5Op/VlYWFjZxMLCwvKaw5x43qtXr549ezI7pVhYWJiwsomFhYWFhYWFRSZY2cTCwsLCwsLC&#10;IgN8/v8HwAlcgi0G2SsAAAAASUVORK5CYIJQSwMECgAAAAAAAAAhAOWhM9Y9FQEAPRUBABQAAABk&#10;cnMvbWVkaWEvaW1hZ2UyLnBuZ4lQTkcNChoKAAAADUlIRFIAAAI1AAABbAgCAAAAux7fbQAAAAFz&#10;UkdCAK7OHOkAAAAEZ0FNQQAAsY8L/GEFAAAACXBIWXMAACHVAAAh1QEEnLSdAAD/pUlEQVR4Xuy9&#10;BXgcSZauPXP337l7d2d3Zod2Z6YZ3WhmRlnMjMY2MzPIIEuWLVmyxczMzMzMzMxYrP/LinR1WbLd&#10;bneb83vC5czIExEnIzPPm6cqq/QbTyX5UHVlpjCFKUxhyrtWQtSUguVkg+Vkfm4JATjUlEI11dLt&#10;bDs7O3uE6n4ostrb29ve3p6ZmRn385Wbm4tufxOhoZK3TZ8pTGEKU5jyrpXcLbqZioqZCgo/t2Rr&#10;qOdt1cvabpBma0P4BBTl5eWlpaWlp6dXVlaCUiI+xT9BNIsep8fzKXuLXvY2A5Sc7Vvzdm4T38QU&#10;pjCFKUx5E0vuNv0kPe1oHQ1SsJy7VY+qfxKfUKmkRC+I1z8sIj6l2lgDJEBRamrqvXv3bty4YWJi&#10;Ehsbi8q+vr6Ojo6srKyExwncQhO8Jicn07x6qMfxCe7qaKVp6Wbu3p+591DOpSvFt4zy9+6itzKF&#10;KUxhClPezJKzVc9SXuaCxMbLmzfh9b68TPYWXdQ/iU852tolx47l6ukV7t2bpaY2bSvKTD7Z2NiY&#10;mZkBUYaGhklJSSI+gTRYJUoUU0lJSVVVFTIt5Fs0l8SEVOwRPuXo66RukExcI52qpJums7PQxaMs&#10;ISHn0oWc7QbEgCnvZsF9Vpy2mruKUqi2Js7yVD3NQA21jK301jhNJUdlBT8N1Wht9UhtTeTfGbpq&#10;dsoK3moqMbrqfuoqSfo6uVv1o7VUQrTUwzSUnZQVAzXVsOCqpoYrJFFXPUhL3VtV0U5J3kNdJVlP&#10;y09NyVVFKURLI81AJ1Bd2V1VKVpXCz6kG2j5qim5qSh6qFF9xmurYlxfddVkA11sjdJWT9bXEXqr&#10;G6aJsTSzhbeHWVt0IrTVY7RU3dWU0w10c7bqhmoohWlr5WzRDVBTjtTVwh5lGmgHqim7CAeFpYuK&#10;opeqcoyuJpxP26KbpqcJB2CWYaAVo62ZtUU/UUcjRkfdQ1URfvprqCXqanqoKGA5SmiWqKsRpKmO&#10;eUjQVsfWzC16SXpacdQu6EZoqkbqUDZk6sQLKmN0NJP0taO1VIM11TOEsUO8ZBpouSorpRjQ9Vlb&#10;dHEXnC5mlqCrmaj3mM6xpz6qcE/BR10t5+FRm1mSdNXJbk6rZ8rbUXBkr0tKmMhI3leQNZaWvCkl&#10;kflUPuXq69c/eNBgY1N5/XqWuvq0rSji7+91dXX19/e7u7sjVQJXbt68icSou7t7YGAAm/Lz87FK&#10;lPJQyJnAJ2ytra3FKiEWnVglJDyGT1l62r4Lljt8vdB5/iqPlRIZdk6ZaWmJxsbZO7YSA6a8myVL&#10;X8tWXvqBvLSpnFyGga6vstx1Samkh5HOS36Dsbw8iOWtIm+npJiGcKwmdVZKFsQKU1c4t3Gdl4YG&#10;QqSpxLo78gr2cpvNFBQAKie5TfvXrg/T0QpQlbVQVnVWlL0iuclNTdVbRQF3ee4qClYKsu5Kciay&#10;Mu6qylE6FJ/itNXvyUkDVzbysg7KSr7KMtdlZQI01BCyEfrtFWXRLfzJ0Ne0lJG4IiObKgzloIu1&#10;gqyrguSe1WtCdLQy9LUurlthqaySpqtmJLH+rqJiuoGOv4qspbwcAANweivJ3JWX91FTCVRTurBp&#10;va+WZrSGoqOaStZWvSQdVWdlxdQt+n7K8k5KsuclJdxVFO/BW1VFY2kJ3JDaKisBGx7KstelpBL1&#10;qW5Pb9oYqaMdrKEMpqbra5hJS1goKmRs0cPuZBnopOprJ+hqIUxkb9GJ09EAoQM0lB/IStopK4uD&#10;R1j0IjWUzqxb7aqhmbsNpNSJ0FKzV5KP19NJ09dCJ1lb9HxVFDxUleL1tAHmbAMdVKZhZqjDp315&#10;03pbRbmbUpIJBrrY30Q9bfiJTmADZ3CXAIJ6KUk7qqpmGGjHUw11sDVZX5vcYjPljSi4p4nT1UTB&#10;YZ154MAnUxmpSG11nABhWtSl9HQ+Zamq1t6925+TU3H1Kv1G36NlJp/8/f3Ly8uREllbW1dUVCB5&#10;Ap9AqaKiogyhkCdBaWlpABVeq6ur6+rq6uvrs7OzRanVE/mEXYpSUgw8eDTdxy/j2s3Ke/fbWlsL&#10;7B1yfmA+hXqnS7K22j05RH+VG1KSiXoa92U2gU+JD/nkLrfeXl0D6YKPipyVogL4lKgqeV1RFREz&#10;VkPxwobVlkrKSdrKh9avu6cgby8v5a5BZTYu8hLXJSVR46UsY6GKvErlrpxMgr62jZyUn6ZGpoGO&#10;q6KMpbTEsU0S4braYAMCeqy2urWifIq+DlKcOzLS7orSFioqGBebwCcrBRnkYbhgojVVH8hL3ZSU&#10;jNDVQXQGnyzkpZ0UpE6uWX5fRTVGXX7nmrWWysohaooWclKmstKxOmpXNmwI0tHG5Y0r1ldJ2lld&#10;HRiO0FC6tnnDHQX5IDU5W1WKT4k6qvZKCilb9L2V5OwUZc5KSaXoajyQk0a+BUp5KitYC/lkIy9p&#10;IiPlp60VoCJ/ZdN6UyWVAHUlV1WlKA3luzKbzeXlEqk0Ti9QRe7iZonrUhKuaipOcFha8uiGdfaK&#10;MmfWrTFXVAI2RPNPlS06bopyNgrSprLywMZ9WYnLEhvPS26O0FQzkZS4JiVhr6rirCB5QWL9BYnN&#10;vprqHspyRlKb78nLA97g07lNG0K0VMEnJIW28lJXNm/20lD3xn2GlMRdJeUQdSUTaYkT61eZKSq5&#10;KMkaSUmay8nYKUjfkJZG2veIG0x5jQsSetmFC6QWzNddtjRUS23aVpxyFyQ2Xti0AQf9/Mb1lzdv&#10;fDqfCvfubQ8NrTUza7S1zdXTm7YV5Uc+2dmQVCkuLi48PDwiIiImJqa3txc1g4ODPT09yJNAIKRW&#10;UGZmpghUOTk5WEUllpFOTUPUdD7hOsc+5Nyz6O3ubomIanR17+/sLHF2yd21nRgw5d0sSdqqiKpR&#10;Ouo3JCVtZTebykqZSUuHaKs7Kin4a2q4Sq02WLXaSE4OMVHEJ/UVqy5JSQWoKdyRljCTkzOT2nRb&#10;TtpKUc5s87rtq9fcVVCwk5OwUVG+JyP5QF7SUk0jUlP1nrxssr7OfVmpUGG25KUs66yiHKYmf2rD&#10;Wld1DYpPOuq2SlTyASqYy0o7yUlsWb3quoxMnJ6OiE85W3V9VBSsFRVc5DfbqarifCZ8claUvicv&#10;aSotZSK52UpR5r6SoqMClYRZyUr6qCoeWbcxQk/TePPGi1JSNnKbdq1Zc1ZSOlRT2Upe+q6s9AM5&#10;SevH8WnvmpWH162+r6gUpKZ0cPWywxvWY4/S9NSNQQtFmTsKir6qCq7KClc2bkDO5IxlJdn7crIW&#10;ctJ+WprwE/nfAxXVeG2Vu9KSV6WkE/W0rOWl/dSU7OSkAzSF76Pqq9uBjlqaOASpuhqWcrJBoJGU&#10;RKCm8k1JmSgdjftyUuabN9qpqSGxM5GUtlaSdVVRDFKWuSYldXHjuptSEoZSm8J0dcCnE2uW71q1&#10;0gpUVpU7v2nDlU3rbskrBWmomEtt2rdBwlFJzl9T3U1ewlROFiQzkd6M4GUiLemmro5pFz8TmPI6&#10;FyQYuHtDSdXXmZk/4VDiritNHwk3VbCMc4yqfwKfUIkUCgtZKiqPNRDjky0gBBTN1NDQEEBVWlqa&#10;KxSABFCBSYRSBFQknSLv+IkjajqfKF9R7lv1NDSWmt/PPX6m2MI60/BGDvMU37tdkD/dkZX2V1cy&#10;kpK6K7nh7KZ1e9ascVZTC9dUx/21u9wG5E/IlpA/3VeQT9LXTaDzJ90YDaUH8jL35KTObdrsoQps&#10;yDuQ/GmLnovCZkd1dS8l2TMb1v7IJwMdJFg+Gmrp+tqOCjJuaipp+toBqvLmCvJIucAnG2H+FIpu&#10;FeQ8lWQsVVQwCi4zwid/DbU0fa0HMpvObNpwcdM6QxmZdOGnR4RP9xUV7klLXJWS8lORM5OXvbV5&#10;w7lNG0+uX2uhIHtj0wYfLc1wDRUrRXlnJWkXKn/SidRUoT5XU1W4uGHtXSUl8ClZR81KQTZGV8tB&#10;QdpBUea8tHSyrpqlnIybqpKFvAzC/V15WR/5TQfWr7uwaf0pCQk7RTl3NdVQFZlD69bfV5C5JbH+&#10;xMaNx9evBbridTQAYEtllWgtJXNpyQuSkrG6mg8UpP00lO3lZQK1tHAlZhpohWqqxQufs4rUUAJy&#10;rmyWOLVhzX15mQubpcO11YC6OxIbrVRV4rRV7wj55Kyi6Kskc0tG5qrEBkcVxQDM5BYqf8KNc7C6&#10;0i0ZKTDyutRmFxWlMG0gbbOFrOT+9ZtsFGS9NNSc5TfflpG5vHmTm6qyn5qyk6KcrxaTPL395Yl8&#10;+qki4lOGvV1fX9/w8PDIDKGyv7+/tra2vLy8rKwMoEIuVVxcXCRUgVDgEEEXoRfJsSBYPoZPWeaW&#10;xX7BeQ/smlPTG+KTs2/fzWb49G6XbAMdVyU5AMBRRSVnm16avqa7smLyw/f3/BUlTeXl/TRUkS6Y&#10;yUq5qarEqMlckZH1UlMO1aCebnBXkr2npByuqYI47oo8RkEecdNDWcZbSzNRR+2m5AYnDU2wx0lF&#10;Md1AN0JTGeHSRVnBQVkxUEPVTUXRXlHOVVUFEErQ0bBWkHFVUUBNkKZ6sKqciZyMj7oKsi5EcBfK&#10;QzlPFUVbRflYPZ10fU07RdkkA910PU1nZXlfVXlXNRUvZXkbZeRkiuCQk7JS6ha9WC0VO2XFIDV5&#10;YMZOQc5RRRmUtZCX91BVCtNS81ZXSdPTspDehMQIfMoy0HZTlndQlLOUlw0EjRQVcJfqoayApMpM&#10;VtJGUc5JRclKelOwrna6vpa1gqy9onyApnqOgc4dqY1mcjLWCnKJBhhR1UxB3k1Jzl5B6rK0lI08&#10;8KZsLS/joKxgKisdrKnqpawQjgxSbP6xd2HUJ1hUOhimoWgD0MpIIhk1hxvUu5SyDkpyziqqniry&#10;5nJSZrLSgI2Tgowt9dCKWqaQT8gCcSfhrCBtr6yEEW2VFKO01WzkZGwUpC9LyfqoKcJbZLp2Kkp2&#10;8jL2yoq+6io+KkohOgyf3v6Su0UvS1U5C2f4zyzZyOyFfMp0sAOEQKPRGUIlUijQq/uhurq6QB2i&#10;DqHa29vbhGptbW0Rqlko1CAtm86nhDNnE27cyrZ3KAsJKQsOTjU0zN6+RWTAlHezIEwHaKomUQ/I&#10;UR+nJ+ppZT3kU4qOGlAUgDt9Xc0AdWXqgTo9DdT4qavE6Wkl6Wun6GmnUB/LayfqacdqU8ZBmmpx&#10;OhrJ+rroCmRK1NfNNNBJED57hpoIxGh1VeQNiPLo0E9dNUVfN3cr8gmdUE1VbzXlSB0tZGApuho+&#10;asr+GmQrRS8fNSUMGqmjiaCcs1UX/mRQjx5Q3qboaSXqa6fCGX0d7EuMjib6x3BZW7RjqYcLdJHA&#10;AXWxetpJuhq+asroGfbJ+to5W/QSdTSIMUZJoh7qU47AEAY6SKRQk0z1phEk3PEEPe0ILeqBvRxq&#10;vzSxjxgONom6GpHaGrDPoZ6706GWtdV9VeQtFSmEpBropOpp+qorCx9Z1E7S00rbQj3XIJp89AD/&#10;MZNYwDTC4XgdNUxLlHBPY7RUMQmpBrqwCVZXAREztsArDXQYgYnaSjkTraMByxQ9zSgdrRhtNeoY&#10;UR/jqeGoYTJT9bXAxRBNVexyih41q+HU92OoxytEPjDlbS04qXJwev/8kquv+5N8gqg06qGQTkEg&#10;FhH9JuDg4IBQ6IQIPCPq7e2dzqf0HVsz9u/NPLgv89D+zIP703/YLn6pMIUpTPnlhYKWjnqUHvVA&#10;PFOY8uaWrO1bMh3twZixsbHxxwn1ROK4EgeVOKKgaYh6hE9MYQpTXkKhblqR2zFPHzDlDS/gU5aj&#10;AzADFE3M0NMRRfgEEUT1Dwx0dve1dXR3dvf00nhi+MQUpjCFKUx5rgI+ZTs5ADag0eQMzaTUNEQR&#10;ShE4FVR23A+qvOFZZB1SVlDe3N3T8yOf0rfoJh0/kmp4hSlMYQpTmMKUp5SUyxeTd2zJpT5/ehqf&#10;iKZRSsQn6CGfhvIqOy46Vd7wrrONarjoWnbBsSCnvLlH9PlTxnaDIn/fBqHqH4qsQvT6o6K3PU7Y&#10;WicUsRTTY7qi2zwqettD0bUzRG9+KLpWvJ6u+AkJTSlv6XUxCTcR0TWMGDFi9C6rpqws7cQR6gkj&#10;8MnZCchhsVjsGUIlJE4p8AmJUXllVU9PD+BEENXV0+8QUXvEpjowuy2uuCMit3W/ZbF9WHlbR/dj&#10;+FRXV5OWkpCWlUeH5fp66gH2kqLk5AwsVJSV5hcW1z5kz0MIkaa0aqrK48ND/QOC80uraqorMxLi&#10;U9Kyi0rKYFxbW1OYn1deXlGYl5uTX4R+KM2I/ZXlJakZmRXlpZkZ6WVVNUITjDV9pJLC7NTsgorS&#10;oqyc7Koa2ilhjzWlJcUVldVU/1SdyE9qG/6j2z9UXW11cmJsWm6h0OZR1dWVlRSmJmHfH9+WESNG&#10;jN5uIfLX1NRUVVWRAPiz+ASJENU/MJCemR0SHh2flNLW3kH41Nzea+xbddC68pJXpWV4nXN84xbT&#10;omtuRU2tXY/hU3VFscMDU2u3wPKykqzMrPz83LSU5LiY8Ht3bJKTUjPT0+KiYnOLwani/Lyc1OSk&#10;rJz8qmoEbtKaUkVxrpXRTRNz2/T8opT4GKubN128w1NSM7KzMjIys5Pi4zLT0wO93QPDY8gvL6Vn&#10;5T3SvqGhtCDT3tk1PSnGzdU9OT0zPSMrPzcnMzO3uraWthAqKyncyi0gIyHc2y+I+rMjmTk52Zkp&#10;SYmpmZm+bq5RMcm5ORkZWTm5mZnJKan4v7gwLzk1vbQcs0z3QFRVVuR439jcJbisvLS4uLikuCAr&#10;K6+kqLigsLisICskwPvBPRfsbHpGZmVVNd2GESNGjN4NxcXF+fn52dnZlZWVYXUan5AVgUacGRKn&#10;FEFUWUVVbEJybkFRVGxiRlYuea+vqb3npk/Zdovi/dYltlENR23Lla7kGjo/gU+FWQl3jK6b3rMN&#10;Dw+2s7ZzsbOzcXDy8/W6evaKuYmZq5uny4MHNl5RUaH+Lva2lpZWTs7uWfklj/Ipx/qWsZWjX2ZW&#10;/H3TO1dOnrK0dvV09XBwcPAJCvX38vJysDcxvmPvYGdtcd/M1Mzcwqm0+hHwVFcU2dva+ns6OLp5&#10;Wd0xOW9o6mR3397ep6zyETyUFaSbmj0I8nFw8/AyuXLlgpGFlYX5g3u3Da9bGl254uDg7vDA+Lrx&#10;3QfGd8yt7awf2AX4uJw8cyksPrP2UT7lZ8TbWN49e8kkIi4mwN8vJMjT5oFziH+Qu2egn535nbt3&#10;jW5Y+rnbXbthkpxVQLdhxIgRo3dD1tbWsrKyioqKOTk5WBXnU46L8/j4OGjEnaGZlCotr0hKzYhL&#10;TE5DtpKTR/jU1dtvG15lcDd/3/0SI58azRuFypczbYLK2joex6doH6tz568YGhqamd+ztba7d9PY&#10;JSgqPjrM7LaFm+U989tmVubWRsbm1g/u25qb2bj4ONnZJmXkTsufHMzueQfHpqcE3r55z+j8GRMT&#10;S7NbpvesHJMyMt1srcwNr5ned3Gxs7h5xcjFzdv82p2c8kf4VF9bHexme+6qoW9w4LXTZy7esrCz&#10;NHVxC62praMthKqrLnc2u3XZyMTH1/PkgWPXzG3NTW77+bic2nnW3NzC/r698c2LJ06duXLyqldo&#10;pNnVa3dNb+/dc9A9KL76kW7qI3wdjW6ZnDp84IGb7wPzu/auznZ3zRzuWxub2945e9LGydHwkvE9&#10;05vHjp2JSMyiGzFixIjRuyFTU9O5c+euWbMmPT0dqyI+ZQv5NDExARrxZkgcUYRPAwODrW3tLa1t&#10;zc0tXd3dhE+DQ0MZJS3HbPL1b+UduF+sfCnzyL2ctMKm7p7HPR8R4mnpExzp5+djZ2sTEhIZFeh9&#10;x+SOl5+/r29wQkigl6tHYEBEsJuVg2dQQmSQqfEdZ3e/gtIKcT5VlRW6WVkY37EIj4kyu2VkctPE&#10;1dXH39vX7sF9O2fPAB/fAA/32zdNnFzdPd284xPT/J09Cioe4VNDfX1+atQtU7vM3BxXKwvD25Ze&#10;Hq7RcenTP/6pr0uP9DGxdMvISLl/2+SGuY27i3tqWoLNzQdu7q7W9x/cMbmB9Mz+gVNqboGvg73V&#10;fYtLl6+Hx6fXiPOpvj4swCMoJCzM18XKK9jZ3sIrNCraz9Xo2vV79l6hThY3TEwt79na3DO5aXQ3&#10;KTOfbsWIESNG74b8/PxMTExOnz5dWFiI1WfnkziioMnJSfIgH8gEkcf5yCMSKUXNd33LLjkVmvmU&#10;JOU1tnX09PY+fL5cnE8VZcVVNbWVlZWlpaUVlVU1VRX5OTnFJcjMKqoqK8rL8H9lVXlJSXlldVVl&#10;fm5ucWn5tMcG6mprS4oKc3Jzqecg8vMKCorKsVRRUVxUmF9ILaObAjQsKa0or6iqqq4oLaupexQ8&#10;VCdVxcVltbW1ZSXFOXkFZWVlsJzxeAISrcrikvLampriooKcvEKYVVdXlRZRP0VYVFRUWIABi8pK&#10;yqprairKyoqLi/LyCyqpfuj2lOrrKyrK0XlNdWV6aryLk3NGXnFVeWlebm5RSRn2NDcvj/pMqrAA&#10;OwIruhUjRowYvRsCDhC3EVHr6qhb+2l8Gp+YEL67ByCJCiVCJkiUP4FPgBn4JP5dKPKIeW/fQHNb&#10;T11zd3Nbd1d3L+D04+8bifMJDED0pl6F+nHpySINRaJrf5bopuISVgs3ikRvERepF74+u+i2D/Ww&#10;sr4oLzMpOa26lgLuk0S3YcSIEaN3Q3Tsexj9xD9/SrO17eru6R8Y7B8YEr4O9vUP9vYPoPT09QtL&#10;X3dPL2xQOrq62zu6Wts7W9s7Wtram9vam1rbGptbGlCaWuobm+sam+oaGmvrG1Bq6hpoPqVv1Ut3&#10;cQIeixkxYsSIEaMnKy8jI/nIQSGfDOIsLajHt5ta6hpbahubUWrqm2rqGqvrGqtqGipr6itq6lDK&#10;q2vLqmtLq2pKKqsLyyqKy6uKyquL8FpWidWCUmEpqcinSnnew0LzKcVAx+3yxYiICPK3CxkxYsSI&#10;EaPHysXeLnT7Fur9vR1b8txc2Gy2QCCYejbBksPhPqM9zadEPS37M6dyc3Op76Ay+pmiU98ni7Z7&#10;DUQ79GuL7p0RI0YvTLW1tdXV1Xil11+dnG1t/fWoPzrzfHxiPwef3C5fwp4LfzT21au3t5f+g1YP&#10;RX1e9rxqbm5+bHNUikRXPUG0kVB01UP19/fjgJU9WeXl5Z2dnbT1U9XW1tbV1UWviIke+KHo2seJ&#10;thCKrhJTa2sr+UOWP1elD0WvP6qqqiqR2zhSTU1Njx391xKGwES90CF6enpaWlowEL0+4xBME23E&#10;iNGLFE5LXFzip+UrESKev4dHoPAvxD8fn1hsznPw6SLgjJ0nQgjIzs6OfajExETxreJCbKqsrIyP&#10;j6dNY2NzcnLQnN78XMrMzAwPD498qMDAwIqKCnrbzxQOKnqjV8TU3t7e0NDQ2NiIQ44FMAwUobc9&#10;KoQqpAgwgzFQNG3XBgYGsMs1NdSPMD1WWVnUV6Zo66eqsJD6gSV65aE6Ojqw72AD/URlRQU8p7c9&#10;KnhYXFwMAwgLcEl8jxBGcVyAE9qtnyMc+oyMDIyOhZkqKKC+s0xGwTSmp6fjlCCrL0I4HEVFRZgW&#10;ev0FCDOcm5tLEAVhd3BogPbHCtMy86gxYvSrC5czrt8nXf4vTYgkfr+QT6xntX+ET7gRxhRQf3e3&#10;vT0/J8fLzS0lMTEtOTktNTUiIsLb2xsJFjZSNmLCXXlMTEx0dDT50/FJSUl+fn7gGeppi85OzCmu&#10;ZMS45ORkvKalpcEsJSUlPz8fm2gjMYWGhuKyR4AgwujoXNwSbqAeEfmxwiaRMYJLXFwcXskqRNpi&#10;ZwlpADBUIsQgyBIDcYFJZK9xVGCJbsEJDCGaB9xQBAcHs1gs8kjlTGHHEeKJ8VMEDzEz9CEQiviJ&#10;KYIDGH1wcBAOgAeIzqinjR4K/qMecw4bCG0Jq0TzgD3F5GMT7dbP0eTkJPYCHo7M0PDwMFwSuQ03&#10;QGvR5BDhZMCkkZsvIqyicpoZXMWBtrS0NDO3QLl3z+L+/fvoDTsrbokjgpNB/OwSCQcUxhC2Tuuc&#10;CEOQM2SaRLNEhB5wcmIgsoqtuFcjfz+NCJOJXS4pKcGO4D4AU00sGTF6ccJ5iGhA7qRfoXDy+7q7&#10;Ez5lbNOPsLAaGB5DHEhMSk5NTZuYmKDZ8gQ9P59IOMNFXpGR4X/suMuWbUlXDFNu3qrMzEREQKRw&#10;dXVFrISNuHB5I9dB/EIARRjFRQtjLy8v3IGiK2KDeIE7UCAHt/CYX0Sx1NRUzDUoRaIqMRMJCRNe&#10;qR9sEgqxDEgTN4OrDg4Od+/eNZ8hMzMzGxsb+EMsEafAJ7ySVQjRByEVC0hUMd3oFgvwHIEGIYnY&#10;EGEVAyGmI6TCAMICDg8ssddk77AVfOLxePSMzhBC2MxJmyl4iMwDxvS60E8EPlBzbGwMk0C+PTA6&#10;OgrnUS8+G3AmLy8P+zI0NIR0E1Eek4wzBhMuGhpbMdvYU9qtnyMgCo49iU+YDZHbIDHOE9FxJ/Lw&#10;8MjNy+0nfxsTrwP9efl5qJxmhv3FTJaUlsWnVETEFVdV1+HA4dQCtsUtcfLgBMMO0utCoW1FRXlS&#10;Qqy3p6OXu31UeFBZaQkBj7iQ5ZuZG9+7dx3F3Pw2OVtARHKfJBI6B58w82QVUw0DXHgiAVHw/8KF&#10;CyAojgXObWLJiNGLE85DXOYzz+qXLEQSEZ+ythtkOTshOCEA5uTmlpWVI1bQUeMJ4vMFsH8ePiF5&#10;xHXe3NRUGBJSdeDo6L5jKK17j+R7e4MriNRubm4JCQmwERfiRVhYGLYiVAFRVVXVIBPJorCJ2JAA&#10;iisZlz1GAcOAHEQZXPZIvBDUiBmE0FBUWmZtZ18hDIhESKd8/QMrq6poo5YWhHLEMhyw8Uf/biNW&#10;EehhDweIJUIbIiYsySqEkA3HwBXMNeiInA8OgDqYd/gGV4kZPCGQwybYYxNWUY+G4BaCMgywCvfE&#10;+cTn84YH+po7+ng8Pqkht9jCLjG3jeVlJdV11BBYLi3MKSyponoR3vKDwZhG4RoltAJgEArJF9lE&#10;wiRjhrEXxAxuFBQUYBXzD1dNTU1v3bqFGQY80Cc2ETPsCOZcxCeBgM+aGG1tQ17YU1lZNTgy1tFU&#10;X9vY2t/bVV1V0ds30NM3QCwhwidMLIaeJrgHXpKZgeAzkmkyMyK5u7vjtKmrrxOVhMQE3OtMM8Os&#10;BgUF1dY1JGbUJ2XWd3YN4Cjj9ABxxS2xpzhkMKbXhTOQm5MVFOBUWOA7Mpw0PpFSUxMSFuqcnBw/&#10;bQh7e9v+/viWppvtrSZjY0WE94AWbqfEOwSZkGuKZpicvWA/EfYau4x5PnTokLGxMTbhNCaWjN5W&#10;lVPPQ9c2NTblFZWX1/54qjyzmouLy4or6x45HR+qobGpofGxWx4RzkMEBPETFcIZXlVZlZxVlJZX&#10;VttAx65nV0NjY0PT9KGBgILiiiftJiKqj5vbc7+/x+fzxyYmn4dPCGqYgsaGhryQkGgNjXRJ6QIl&#10;lUxNraKgIASgosJCf39/RB/Y/KjGxurykkA/LxhkVveHF/R4JdfaBqWHRycEBAQgWhErXPAgHC5j&#10;XPZAFBFSKETPqKgokRlUVFxq4xlw8balm7dvQEgYKeZWNtcs7P3CKZIRM7T19fVFc4RgktkQYfqA&#10;HAyNgEgsUQOf8UpWITAABxXxGvsLfxC1Ee9AIMRfxB2RMxiLvG2F4wGykjckUQMzDIp4jRMFZlhF&#10;VBXxicdllWYmuvolsdj0fQQs0a2wy8bqipLggKCCSmov6mrKAz2s3d3jGoTb4BJ2CtMoXKMEIpIQ&#10;CZAjUhNhGjE6fINLxAEsYx7QHIESe33lypWLFy9iBpB2YKdAMtIbWmGriE98HqepItvGyTsiPNzF&#10;3jYoPs3Hxdk7MDAqMtLBxioyMjGruIpYQoRPmAeSPpLJxI6TtBJzQrgOYU8x28QxkXD7cvv2baQa&#10;EJIV6M6dOyEhIfTmh4K3yJtr6+prG7pQQI6uzq7klFTsC84f2kg4BDle9HpTExyIifJtafVta7Nq&#10;bLrT2HS7selee7tnTJRbvvB+UyRb2wcdHfdjwhdkJC/v6wvCbGDC0T9yccwhbSScUpwY085eUQ6N&#10;OxJkdceOHTtz5oyzszPOanJXy+jtVUNIYLRtcBruUe/aBwWmV9TU1VdU1dbUNdTU1lVW11bX1ldV&#10;11bV1FfX1FVU1VTXNtQ3NKCG2lRDGeCWOCIiKTytrKq2vpwyqEfDqmoY1yI8hEalRaQWoTnaVlZT&#10;P6WDthUwArjEhPMQwU38zIfKy8qdvaOMnaNs/ROzS2srq2oqqnEL2FBN+YOh66gfA6L6bKytpYaD&#10;58RnVFZXVQeHJUZllNYIvSJ/yAibKiqrAsLTk4rhNtWkuu4RPxBJvF1dfwmfRscmfjafXC9dRMjD&#10;FEBleXn+JiaOp0/leXgU+vs1V1R0ISY3VAUH+EZFhjdQky9UfX1lUVZawC3nu8dLigp9M9tMo9pv&#10;R7bYxjUlZhQAZggcxBD7jSCbnZ2NcIkFIqwiKOBSF5lB0fHJpu7hrrG5HhFJng+Le1iic2y+hVtg&#10;qfDX3SGED/AJDqMTNMcxg7CAOIKIg9QNN8XEEhNKmEpWIRggwmIBxnFxcciu0BsiLCrhp8gZhCcI&#10;QRnLCECwRHwH0mAGAXIYEZtgIM4nPo/XXF7g658izifSJ+zz0xMDIxLJ9NXVVidF+fg4RZPfAkRM&#10;B//ghnCNEu6VqCb5+Tdu3AByiExMTOAMHCAPU8AMTmIe8Gpubn7u3LnDhw/jvh6h8/Lly0AUJpz0&#10;BoCJ82lipD81JsjSzsvdy7MsJ/GipYNrQFReTlJgZHygj7uPT3BBWdU4m09OIsInnJeAE/CAoIzs&#10;AcAGopBNYu/gKhkFZpht4phI4BOoaSTU1atXsRdAFPaC3vxQuBo8vHzCorNLKlrrmrraO3vLq9v8&#10;gpMCA4NwXGgjXLpVVdgvGNPrDQ3FxUXJSa6jY45l5dfz8i8XFF4pLjHsH7AqK/UODw2mjYSytrbs&#10;H7hfWba8qWHd0FAAuoK3PjgITk44GWgj4ZTilMCeklVy9uKGBjOAVRwpGGMXkNhhx3HIxNsyehtV&#10;5+8TetUm1Ds06fRtL7fYwuCIJHOXCNfITN/gBFufBN+YLDvPGM/IzJDIVEuXCKfQjPSsbGvXKCvP&#10;GPuARGuvmLCUfB+fKPfI7MDwpLvO4W7h6V4B8Xb+SffdIn3CUy6auF+2jwqLz7L1jLZ0j4lOyXXw&#10;Am+Sskse+UtAOA8R7nBy0utCxcen3nKKTMqvLCytTErNsXKPfOCTEJOa5+oR6RCQdN8j2iUg3so7&#10;PimzyC843tw5wjMy3Tcg3sIjxsY7Ligq9exNJ0OnuNjETEu3SFu/xKi4DEv3KLeQ1AduMSEZxYFh&#10;iRZYDc8srfrxAkQk8XZx+SV8Ghkbew4+XSBwhjARiNoeHh4kAHW1t9TkRTUUhMUG2MQFu9ZUIzRT&#10;36SpqarMi3WJf6DucFUtPyMhMiHZJqrCNqHVJ701PbcYkEC0Ih0imiCm4JpHVAKTiLCM6cZ9tMgM&#10;CoqMM3KPv+0Zb+wUYuL4sDiF3vVNM3YMLHjoIYKjp6cnYjRyDggBAoE4TSiEDC8vL+CEWCKaREdH&#10;45WsQqJgCthgNxFl0ApHHfOOkCRyhiwDbLDHcOgEIpboDVEJswQzxCzc9Yt//tTfUhscki7OJ9Jn&#10;bU11XGRYYnqusHtKeSmh3o5R1LuNwtOQYFK4RgnUQQDFft26dQthnQiZB3YWWzGBxAH4iWUMgYh5&#10;6dKl/fv379u37+zZs9euXUO+hRkWdkbdc4nxSdDTXOXpbHvzjo2Ng2NRRvwlSwcn3/DcrJSssrqi&#10;rGR/X1+/AK+iqn7yHiX4RJJOpA7oytvbG3yCYzg9UIOhMZNkFJgh4hPHRHJxcUFldQ2S02ocMtyR&#10;4N4Czkwzw8Q6OLmb20bmFDbUNHQUljZFJpbdvh/o4+tP3X8+FIbDuQRjer2+vqS4KCbKaXDQuab2&#10;VnnF9dY2055e85FRh8wMp+joSNpIKCsry75+t8Z6nZZmg4ZGL6TOERERxsbG9vb25BgRYUpxLDD5&#10;ZBWjI2PDiHAe9yLwHMvYfdTjTEBD0SQzektV6+cdcs4i0NYn9qiRh1VAmol10C2nCGP3uLtW/ne9&#10;U8LjMgzvBQbE5wFXxrbBZyyCg6MSLt7xN7ULOWcVYe4c/iAg2eqB102HqBtWgSbOUXc9Yo0tfEx8&#10;0u/ZBlh6xl238L3jnRwWm2HuHnvxtud9r9iLd32N3ePTCyvoP7oqFM43xB/RaUkUEhJ72z2uFIla&#10;VZWHX6SJW7ytZ9QDr5hL153v+qRcNfd54JN40zrI1ifmkkXAbdeYe14xphZ+wOFtuxCngKQrd1zN&#10;/dKj49KMHMKv3A+wdgk/ZOTjF5t1856/TXCyqX0odvnS/aD43HLRj74hkng5O/8SPg2PPhefEOZw&#10;4REhviMMIfpQH7dUFZTH3eguNa9NM04Pul1WlFNTQ70PVlFWnB1uURR8ON71eE6kfXaslZVHgKFf&#10;mVVMY1JWEfiEaEt6w5yCIojvqMEsk0osI9AguIvMIP/QqJN3vX44cd3QxNLY3JaU01dN9l28d9HM&#10;OS+f9hAxAnfxSDjgM6IDeo6KisICVtGnq6srAiKxxIRiK6I/WYXAG/iD4AgAAE6hoaHkZhmWiLMI&#10;N8QMNjBAJWIunEdUxRC4j4b/MEYneIUZUplpfBrqaE5ILGRzfuQTekCrirLC0OCgvKIfd7YgPTbE&#10;J4HqpaYGBnAD3QrXKGF0CM0xOgBJBOTAMdxJQMQMq9hxMpnY0yNHjhw8eBD3FugNuwOHiRl2BDml&#10;iE/DfV25aQnObv6hwcG+nh5RqTmBXl5h0QmtXd3lJUWpiXEuLtY5JX3ifEIsRg4BYcfhGMBMVrFJ&#10;5AxyU9HMi4Ton5efPzg0MjY+PjQ0VF5eGRwc4ubmRiZQJOyph4dXVFx2QUlDRU1Le2d3ZW1LcESy&#10;f0CguCWGwJ6KDhNUUVEeEe6Xkny/qfl+V7fl6JhTf79rfp5NYIBTYeGPpzTk4uLs5mbs4nLYzm6v&#10;p6cFYHP9+vUTJ04gw6MthELnmD3sF1nFDGPacUXcu3fv9OnTSGExq7BBPTkTCL0Yvb2q8vUKMfNO&#10;zC0oNrT0tfBNNrTwv++b5BWVed8u0D02H+mSqR1162lmH3TNKuioqa9/eMIt6xBn75hrDrGewfEW&#10;fkkP7ntds404b+73wD/FJzLd7IGfU1yhu2cYkhszu0BTjwQ7r8hbLtEXjd0e+CZYu0VeehAUmlpQ&#10;KXbm43zDmSZ+5kOxsSlXrYKD4nPikrPuOQUbeyQ4eEaYuUVevObsEptnbhvkE5d13zXc3C38uKmv&#10;tX+Kb1S6hVXAPf9kO7dI99DU2w88zb2THTxDL9qEX7HwvecYdtIsKDW3yNQywCog4aZVoKNv7Bkz&#10;/6isUpEfiCSev4xPQ8Ojz8MnJDSYAiIkFkhQcIPc0dZcmuLbmnl6oHBfb96hwoir+WlR5OKsKCtN&#10;DXlQHLqvNfN8a9aVztzTSWEmt1xjwnJasvOLfHx8EB9Jb7jUEVtJFMBtOGI6XrGM2wFgTGQGRcXE&#10;7zl+Yd/h47FxCKcJcXHxKSmpnt6+P+w7evnG7aJi2hLBwtbWFq+IFIhWMIVw8LAKdNnZ2YElxBJx&#10;H8ugEVmFEOAQXhFZsIBchFCN1OMGmdgQIewSYMBDjEXef0NDrGKB2OBuYhqfOJPjfX3DfPq9MZpP&#10;aFVB/T3izHJq5mhVlBYX5lFJEoRRMEXoGZakBkPDN3iFTeJCDcIlXokZlJ+fD0sMBIePHTt26NAh&#10;7DL6we7gNp/YYAYwRT9+/sTnsyfGe3v7+nt7amvrhsfGu9oam9q62KzJgcGhwf6eyoryoXEe2QfC&#10;J5yXYBIRjiBZaGtrgycYl4yCaQGfyLJIOFI+gfFpObUtbT0oGbm1Dq4hNja25CwSCf3glqigsMQn&#10;NMc7OLuhifoSLu5I/P39xS0xLTji8IdeFwqH0cPVqrLCpbjIKjjQ2Nvrrr+fc3payrQhcIb4+vq4&#10;uliZmuywtT139+5tMzMznIHkBBAJnuBYiA4xxsItApLy3bt3792719raGrONIwXBGUwy/CGWjN5S&#10;VYYGx7iEp+OA33eN8I7Ld/GJvmod5haR6eIZFZRckJ2Va+8Vm5ZbaOcWfss21NAuLDw21cYjxi80&#10;+b53clBUqlNYuqtrqH1gqqN31BWrENfQdAe3CL+UwoCgeI+wdN/gOGRj1l7RRo6RprZBtn7xdxzD&#10;TVxiEnNKxM9ynMy4nMUvfKi4uNTNL+a6VbCFZ1xATIaRTeBNx8iguKx7DwICkvKdPKLDknNdA+J9&#10;YzKtXcOvWoW4h2e4eUQ6R6R7BiYExeUEBEbfco5y8I66bBNx2ynMySfWxCkqI7/I1iUKzd18owE/&#10;m4C0vNIfHUFE9fgFfOLx+bhVfR4+YedxKRKBT0hQEMdLiosSQ5wqgjW6k5Vb41ST3Q/mpsVgjiij&#10;8vLczKRIp2OZnjo1UfrtiZrZfrtiI/wLi8sSExNxC4+wJeysApc6sIHbVXSItphoCFthBoyJzKC8&#10;vHwLS8sTJ09iGXOBcIwgBTacOnXay9sb/RAzhI/Lly+fO3fuwgydP38er4jFxBJhGsGaSl/EhBGJ&#10;JyIh0ADPov6JUI85wSYsoAniERbQECEJC8QGmdk0PmHqxWcfNugW+4sFUauZws5iNtA5sYRgDJdA&#10;XIxLaiAsA06Ip/S6ULCEGVxFc0RzBFwEYjiMVzhPbDCTmEYRnygRR58gAEy0E4RPIBxgPE24z8De&#10;ifyBe+ATWRYJfLpz38/ZNyM1qxLFMyjbyNzb2sZ22mzAVSRVScnJnn5xju7R+QVFZeVl8NnX11fc&#10;EvuIGZh2pEqKi10cbZITvX28rCPCQ1KSk/LycqfZQOgHo2SmB6Sn3nRx3n3//m2gRTRFIqEGJ5io&#10;Hv3g1sTd3X3Pnj1nz55Fzo2pxqGByMMRuM0ilozeVuFepbS8oryisqS8qqy8srSsqqi0qhiVZZWl&#10;5ZW4vqlXnIdlVGVRGWWD5dLyqpKyihJhK2FBw8rCUlRSPeD0ggEaoqAJDIrKqtGcLBSVVlJ/y0hM&#10;OA/Fr2iR0BX6pJwprywurf5xdFwswkp0SF4LS6n+Ka+Eg6J/euiHPQj9r8Sw8BDXHPEWNuKOIKJ6&#10;ODn9Ej4NPB+fcFeIKSDCsrm5+alTp06ePHn2+P5oS4U8D5kUB4UEryuFeZm0kfCXb7IyUvydTO+f&#10;VYu9v9nigtbJ40fQ5MyZM7jfRCghZghb4BNQRN4lI8IygimiD8I9MYPQIQKrvb09gjWiAIQQ4OLi&#10;ArahnjYSdohbWkAU0XCmsElkjLiPsRCdyapICCvoHEPDEkNgGUPT28SEiEZ8gCWEVki56G1CIauY&#10;xqdpwhGFGfoh9k8SzAifxC1RiQOB4Ejwg1csw5mZrsISoRY7DvcgnMeIsKL5hzAP0/n0zPpJPsEl&#10;MgrhE1kWKSQkJDQsKjY+LT+/ACUhKSMoOBIHlN78UGjr6uoqzP8OoxwVCudSQECA+P7ieIFPMKbX&#10;hQKfAvx87W2tEhLiYPDYQ0mETdmZccGBhqFBpjnZ6Y+1xLyRXJasYgGrmD2ch+StYxwUMs84KHjF&#10;tBNLRoxenHAeIooiCtHrr0iIJOJ8ynV1HhrsH59k08Hip/ScfHK5eAEBDlemSJgIxB0oJzszys8m&#10;zPFCqPvd9KSooqJC2kIohAPcPqcmREa5XUuJjyA3lahBPW0htEE9LmNc5+JKTk4md/q03UOBW7dv&#10;3zYWE6LDTLNnEcI9bniRlNDrD4WDjQ7JDkKkhmyaKewOMcOcTDNDZgbu4p4CC48VdnNmq5lCoETO&#10;B5emWeKEwCvIBCEswoDUzBTqCcMgBE10KN4VAIPAiua0Wz9HmD1cGDg90P80kewBC2QU9I9RyLJI&#10;qBQG80eEOaE3iwmW6HCaUElvFgrHAiPObA4zVE4zfqxgg04e6wARDMhRE63i0GDyyS7jjMVUiARn&#10;wEtiyYjRixNOSJyHJFi9QiGiujs4ED5lbjNItLEtysspr6ipqaxoa++sq6ksq6xqaW6qrW8cGhps&#10;bmoZGWfRtBGKx+P3Dw4/D59wmWEKHquCgryczFSkHPT644TYSC/9YiF8IIQhIhAhKNAbfr4woSR8&#10;0OtiQiUiOBFd9QTRRsJwT1c9FOI+AhYdSh8nkpKT6PkUwQCW9MqjIucERMhE1z5O8JBYYkS66qFQ&#10;gzMbs0q79XOE+ccc4kDQ62ISRuxcjEsPI/wwhl56MSLnBgHMixMYTy8JhVUcnSeJ3LgwYvSi9RLO&#10;/J8UIombvT3hU7qBnsv5m9FRsTnZuVGhvhExyblZSYFB0fkFmT6+AZlZ6dHRKf3D1LedROLyeP0D&#10;Q8KPD35aj/AJO0+i21smhHWIXvm1BT7VCJ++e5KwFRkxbf1UvTgnIfj5lCTvl2jaDr7QvYCEB5MS&#10;vf5i9KL7Z8ToOYSrmF56daLe33N0fMgnXZujF0ODwyIjogP93T29gxOiw6MT01OTou3tnUPDQmIT&#10;8yYmqV8rF4nLfS4+3d6zy8HBwfOZ5eXl5enujkTPxdoaxcvFJSIignyw9IIUiQKFh4f4+Po7O/s7&#10;OTwsjgGOjv6Ojn5OTgEe7uEhIZQZbR8VBaciqYYRURFoHIm59PcL8PDwc3XzdXXzc3YOQpOgQHSL&#10;zbAnLenmD4uwSlTIWkRYSGCAm5u/o5O/i0tYgD86pwYT2kSEh/l7esBPLAnbkH94jYyIjAgMDHB2&#10;dnZ0dPTx8RF6StWLhFXMJKYXBi4uLgEBAaTyWQTLkBDq0W20xTEKF/4GPNmEPv39/Z2cnHCUfX19&#10;sfqkblFPhOZwA/bwNjg4mFTSRi9SGBe74O3t/XKGe62EXQ4NCPBzdvGzd/RxQHHwdXDwc3DAgo+D&#10;U7D/zzgZIBiHhYV5eHjgRJomV1dXPz+/d3CGf4kwXf5eXsEBAfT62y5EDEQAxIoYMcXGxj4wM6P5&#10;tE0/+M694qKi3OychPioxKTkmPCI1KzsjPSUiMjY/IKCiqomNpv6a08iPSefjinKGxgY7Hxm7d27&#10;d5uOjtqCBbLvv4+yT0oKl0L8i1Q0SmxMdFCQ85mztyQ23Viz9NqaJdfWLLu5eoXRqhU3V624tGbl&#10;LR2NYEc7zGBUXFwM9Sc/4uOj4uOi4jGrUXHhMTGBMUFeIXZWnteuO5+98ODQUVN1dZcjByLcHWIi&#10;QyLQeSzVJC4mLjYWL3HR8XHoABXCl6j42Kj46Oj46Lj4qLiYqHB/1wd3dLWNVm+4IrHJ8cqZmMiA&#10;+NjI+JhYeBnh73ljx1ank2djwoLRV3RcXCzlTXwc+oyJunPHdOPGjcuXLz99+jROAlTCYSIsQzgh&#10;DA0NN2zYsGrVKtgAOaQeoudCKFENWYDQA0KPkpLS4sWLcYwQgER94tIyNjZGnwsWLDh8+LB4nxDp&#10;kEjoCKXAwMB9+/YtWbJEQkLCxsYGp+Y0yxck+Kampnbw4MGXMxyRcBoo0euvQhg9Jjra/fbtq5sk&#10;L89eemre0tPzFl+Yu+DCvPmn5y8+s3iN/fVbsVE4oZ/JSfSGgwg4bdu2TVpaWkpKCq8iycvLX7hw&#10;IRrns9iJ9PJFhiaiq15jYT4N9+2zunWLXn/bhSiEOI970/RHFR8ZGX9gL/iUtWNLlrPj6OjoxMTE&#10;2Njo2Pj4yPDI6NjYOFZGR6lftWZzpqEIfOrrH/zZfDqupPCz+HTgwIHt2toqH38s8ZvfoBxft66t&#10;ubn/Raq7v7+rp6uzoTbd6oHdxo32875znPe13YJZNvNn2c/73nnO9zbzZrupKdfGRnb3dLX29XX1&#10;9fd29vW39/V29nf39Hb1tfd0t/R0Nrc01jWVlrTl5RS7uQfu3V/s6NDZUN3Z3dHV09vb3dvbQ/0d&#10;DSxjraevr7e/v7e/T/jS3d/b3d/T09/T19/d19vd2VqSG3pov9PiJdaL50eeOdpWWdTT1dHd3dPX&#10;0dWWk+GwY2uKuUV3cwPVW29fb09/f09vX19PV3eHt7cX4PTtt98aGRm1t7f3PvoH7rDa2dmJkwOY&#10;+fzzz3V1dbOystAJhK30XAhF7EULaIqh0tJS5eVlP//8s737dpeXl1F/FUS4VxgIadPq1as/+eQT&#10;HLvq6mq6kVCkQyI4QFRTU3PixIlZs2ahFeDULfzDaLTRi1R9fb2ysvKpU6deznBEwmmgRK+/CmH0&#10;7q6uHHd36+WrLf8xy+iDWcYffmH23sdm739k/OHnJl/MT7J16mnvgB3d4KlCbzhncnJyfvjhB9yX&#10;rFu3br2YJCUl796929XVRSwh0uoliwxNRFe9xsLFZH38eISzM73+tsva2hr3sqXCX6kWV3dra9ap&#10;4+ATeX4PHOLxeEDOs4jD5YJPz2j/CJ+2bNmCU/kZhdvbvfr6Op9+Kv2b36Cc27RpdGgIo744sXk8&#10;Fo81OdpfExbsqarmsXBRwII5XotmuSz+0mPhHN95s73nzw1UUexKiGWxJ4a43AkujzvB443xOGjG&#10;5bG5LC6bxWKzRzjcYQ6LMzHSEBISffpcR3LK5MTYOJvDZcOIw+WwWWjB4XE5PB6XHvox4nK53d3Z&#10;Rtd91izzXDQnetfW3pIi9iT1Z6A445Nj2dmeP2wvD/TjjA6xuBifh86oHikPxkNDQxDxZ8+ebW5u&#10;Pj4+TvojQq8Qh8NB4Dh79uw333yzbNky3L+MjY2hEptou8eIasdmTxYXF6qoKH056/Njx460tbVw&#10;uWwO9obLxkChoaFIyD777LOLFy8icgmHokX3IRRdxeXCBrfY8AHRLTMzk/yNK9roRQqhSkND4/Ll&#10;yy9nOCLhHlOi11+FMDprcrI8KMBpzVq79766/clXdz790vKjT+5//LH5p19YzFqY6+HNHh+DHd3g&#10;qUJvbDa7srJy//79mzdv3rRpE/JgkeTk5BB9SGQR7ver2XEyNBFd9RoLF5jLuXOpvr70+tsuFxeX&#10;48ePl5eXDw0NAUstLS14xXJve3v26RPPyScOt69v4BntfxGf9hkY6H72mcxvfoNyXkJifIR6qv3F&#10;iSsQsAQc9uRIZ0Zq4JatHouWBCyc67voK/fFX3oumus/f7bvgrn+8tKtYUEc7sQIn8/iC/gsgWBS&#10;wOMIOHwBl8/hC6+Ccb5gjM/lscYqHZ1jzl4YLChEWJ/E1cGFEY8PjKAFT8DnCQRPyUGxaXi40NLc&#10;f/1K70VzQrTVOtNTKRbw+bzJiYHEBK89u5pTEniTYxw+xhegM6pHPtgzGR4etmbNmjlz5ty7dw+H&#10;lvRHRI4KDh6A9ODBg/nz53/55Ze3b98eHKTvOGi7x4hqh4hUWlqsqqo866svjh8/2t7eysee8iin&#10;kG47ODgsWrToiy++cHV1xapwKFp0H0LRVXw+OAGSIc/buHFjdnY2AIlK2uhFCteApqbmlStXXs5w&#10;RMI9pkSvvwphdETAitAgu/XrrD78yujzr2598aXZp5+Yf/ax6RdfmH2zMMfHlzs5ATu6wVOF3nC6&#10;I1FGuoxsCUwCpUSSl5e3sbEh36wU7ver2XEyNBFd9RoLF5jr+fPp/v70+tsuNze3EydOVFRUgElV&#10;VVU4YUpKSnB5zuAT8gAugsyzFIQRIZ+eyf6JfNq+ffvOnTtx54WTG6+7hSLv7BGDmXyaGBmhn1p/&#10;MeJM8SenkOSMD1WWxR474bJ0uc/CeX4Lv/Fe9DX45Dfve98Fsz02rS1ztuOwRsf4vAnqvU6BgDPF&#10;402xBVM8AI6LFz6LN4WchTs+knfbLPrMhbGyCjabNc5DICeXC4czxeZSLBFMPeEZfVRz4c/4WJG9&#10;daDEWl9kb4qyjZHhfGQYfA5ruL/S2zPw1Im+8mI+G3zicqeozqYE6BArrIiIcMInCwsLJCV0p0KR&#10;0wIowlEMCAhYuXLlJ598cujQofb2dsIn2u4xQjuAjVNaVqyqRvHp2PEj4BPVE5f604Y4yXDIvvvu&#10;u/Xr1xcUFKB/MhbdWkykHkKCL84nBDtU0kYvUoCxlpYW+PRyhiMS7jElev3lioyLV/CpNCzIauNa&#10;809mXZk1y/DrL2598bHJFx8ZzfrM5PsFWX4+4BPsSKunC73hkCGsPJZPyJ+m8Ylu9nKF0UWiq15j&#10;4QJzvXAhw9+fXn/bJeJTZ2enl5eXpaWlnZ1dfX39j3zaviXHxXliYpxLv93004XNYff29T+j/WP4&#10;BAIBTrq6uvDM3t7e0dER99137969fv06ELVjxw5xPum9VD4JJqf4bB6L1d6ac8fMee16j0Xz/RZ+&#10;57vway/waf73fgtnu65emmZ8jTXQPcHjgk9ImwAaHp/iE5Ijik8cPpsrQDrKHRpKv3I9+uS5sbJy&#10;Npc9JuBTAZtCAPgEzHB/kk+ssdFCW6vATesCFs/3kpKo8vflT4zw+BPDPc2JlmYJZqZjbc18zjjh&#10;E3X1UQUhg/N0PpFggcgSHx+POPLZZ5/huOCc+Ck8UE1FfPpy1ueHDx+sq6sZGRnqH+itqCjHuQUy&#10;AXg3btzA3RCGQIPHdkjqIYZPL01kXBwUNotVHhrksHatNcmfvpx155OPzT/9+O4nn1nMWlDo5ccb&#10;/9l8wv2NlJTUTD7Z2toyfPpZemf51NraGhcXh1wcr7W1tSI+ZW3fkuXiPD4+Tj59eBbhlOvp639G&#10;+8fwiRBo7969V69eDQsLC48Ihzw8PBDgDh8+DHQJ8fRK+DRF8Ql5ztBAlZ+/m4Kiy5LFvguRNn3t&#10;tXiu34Lv/Bd977x8ftjRfSP1NaD0BJ8/iUBPJYrT+IQUisft7088fSHy8LGR/HwYEz7BlEfziYOr&#10;VjwQ0NeQsAb/qDcbR4byLc0DN6wJAp8kN1X6ePHGBwWcka76Ip9rl0oC/LiDveATUMdDa1z+KEAm&#10;l4MpfQqfSJ6EY5OSkiItLY38SVNTE1GGhBLa7jHCxh/59Pnnn+rp6QSHBCYkxuH17t07u3bt0tHR&#10;uXXrVnFxMYag9kQourWY6A0Mn16iyLg47qzJyaqgIPcV613e+9bsk2/NPv3K6qNPbT781PrDWXaf&#10;LCxz8eONsWBNWj1d6BMHGmcOLtWZfJKXlwefcPoJd5oS3ezlih5bKLrqNdY7y6e+vj6kUAMDA11d&#10;XdSjUw/5lLl9S6qTU19/H1Ki8YmJ4YEBsGd8YnKgv39oeHRseHhoeASBa3R0dGBgcGxsDDHkV+DT&#10;+fPnce7eu3cvJDQkLByMCgsODnJxcXkN+CRggyAT413ZOUG7dtuvWOa1cLbvvK89F8/xXfid/8Jv&#10;XJfO9tBS6cpIw20mkqRx6lMo6nOlafkTxaeBgaRTF4J27upNSmSzJsYFAjZvClkTj0p3gDDwicIK&#10;PbbwQkL4EF1FWOb0dmcaXfNbs9x3/mwvaYlKX0/u2ACf1V+THed86WxnQT5/cpTPm8SofAwu5BOa&#10;P51P6FYk8ElWVlbEJ/KOHG33GFEOivj0xRefaetoenq5R0SGBQT6eXp6+Pr6JicnNzc3T05O4sA/&#10;pStsImL49JKFg478qSo4xHXVRvt/fHf70+9NPv36/qezHnz0+YOPv7H7fHmZayBvnA1f6QZPFXrD&#10;ISPv74FPYBIQJRLhE5M//Sy9s3waelQiPmVs2xJlbZuXkxETk1hVV50cFx8dGVla31qYnZGZm5+f&#10;npJXUj02Mdnc1BwZGd3Y2MTlcHCG9/T2c9hsLP9keTyfEBqQMD148CAkJAQplFCh3t7ex48ff4V8&#10;4tJ84vM47PGWlkxTE7tN690XzfWd943H4jk+C7/1X/iVx+JvHTatqXRx5vb0c7m8MT6XeiuPR/GJ&#10;fP40BfJwBdTHecPDWVdv+OnoNPp5sUYGWcL39QifOFMc4ft7j8mfRMt8pFy1VXHHDvosW+A9/zt3&#10;2c1Vwf788SH2UFdukEeQuelEe7uAM8mjaAg+AX0gJNUfm8t9Op9IcoMFwqdPP/1069atjY2NpJ62&#10;e4yoRj9+/jTriwMH9lVUlPUP9Pb2dQ8M9A0PD09MTAByoiHodjOETUQMn16ycGhw3VbFRDkpKlt/&#10;v+LWklVGS5ebLVpsvmCB+YKlVoskCvzDOROcJ73tPE3oDYesurr6zJkzqqqqKioqeBVJV1cXd5zg&#10;E8yI6GYvV/SkC0VXvcZi+EQkzqeAe+YREZHh/oHxqUnBgZGJUUEBkWmBHo7O7p5B3v755Y0Tkyyk&#10;X3l5eT09vYg/iHjdvX048bD8k3oan+7fvx8cHBwSSgt8gq/ifNqto6PzyScvjU+8qSncOuJ64iK+&#10;Dg02RoS6qCm5LV3gv3COx+K5Pou+8V/4pfeirxxWLo47eXqkoobP4iCfpJ585E1xxJ+P4AuoZ7on&#10;RkrMLLyUFXNu3xhtb8JcUEii+MTjTFEPl8z8/El0FeGVNz7amhAbpKvus/B7n8WzvdTkGuMi+ePD&#10;gw1VybYW+cFBvLFRHg9w4nCBxOl8inj6+3vkNSIiAmAAn8jzET8VRNDoET4dP360ra0FNZgwYaEE&#10;IyK60eNEW7zbfBItvExhUB6X21pVnGpvmXTjVsQd44i7N+NMryWZGiaaGCUbm1WVlE7+RBr9o6je&#10;eLzu7m6cSI6Ojvb29g5iApwyMzMRJmBDzg262csVnBSJrnqNxfCJSJxPIZYP4mOi/X2DsgpyU1Oy&#10;SwtSA0IS/T1cvP0DosNia5p7JllgEnt8fAKxDlSanGR19/RRi2zcjP1EeSKf3N3dwaegoKBg5FBC&#10;eXl5TePTTkSRDz54aXzC+csBovgCDi6oycmhypLwI/tdVyz2XTTXbfFc70Vf+y/8wnfRLJelC9xU&#10;1Boj43gjExNcLgvAEeMT9e6gQDCOOvZonZubr5Js6L7tnYVZPNYktqPw0P8UKIZoLxzyoXD9iC5j&#10;LE10d+Y/sPCW2uAz/2uvpd8HbtXszMsAn+rSUlLv3+suKqKe5eOx2QKEE3QJPlFv8uEafDqfIAwB&#10;Oxw9nBzLli376quvjIyMgArR6E8Q5aA4n6jvP7VT338SwglTRoUhGBHRjR4n2uJd4pNwd2mRGvG5&#10;miliQCx/FdH9Cs8xzuQoa6BrsqtzohelY7KnjdXdyupqY3V0jeOMFjpGN3uqSG84aiMjI3RcERMm&#10;eWxsDAaQcOSXNNXTRIYmoqteYzF8Ivrx86dtW1Ls7Zsb6yur6nr7+7u7evp6u5tbO2qrK+samtvb&#10;OgaHxiYnqa+disrExGRXdy8oJV75pPJ4Pl2+fBmeWVpaBgQGAFFEnp6e09/f09PT+/jjl8Yn5B/U&#10;kw78KeqLTVw2p6ejwtbSe/M6r0VzXBfP8Vr8tf+iL/wWzXJbONdm3ca02xbjLZ3C78byechi+FPU&#10;+2zC7wCOTwnGEKx5451xceGaqs5KklmejuN9vUiskD9RH1YBhLhmqYyHvnKoB8MJn8AaRBAWqz0/&#10;L3TfbpeVC/0WfOW++Ju443uH6itYfT3Z3j5Fbm7sji4qMCDUUHxCl1Qr0hvS2rDw8NWrV8+ZM1v0&#10;/Sdcp6ICD9F0YGAAWALDgKiAgADyNV6h5Y+iuhPWkIVpfKK+/9RBff8JiKIenn/IJ9L2KSJ9QcjK&#10;Rd/PzcrKQoqJSpENWXgRerV8gqgDLXwXFCLLIolqsABLuj2j5xWZcCK66jUWwyciEZ+o5/ccHYaG&#10;h3HnNDE5+SxlbHyis7v3Ge0fz6dLly65urmamZu5uLq6ucNJN0cnx/sP7h86dOgRPunr673E9/em&#10;eMhrpri8KRZPMAFATQ51ZyaFbjdwWbrIc9E8j0XfeS7+0mfRLN/533stWR62bU97Svo4i/riLXnW&#10;gcPnoLAEnIkpLpoLuJzR0qqc/Ydd16wLOHS4LTOTNzzGQb6F3GwKKRoV7AW8SQEfCRsVigAZik34&#10;j8Uebm3NtXngtXmd85I5PgvneC9bWmpmPNbX0lRWlHLftjk5hTc+Dlu0B5yEKRnFJxL2hHwKW716&#10;5dy5s83NzSYmxhHrKBjSBXAC/ibKykq379j23XffbNu2paS0hMNhA1swoKdCKGF/FHLIAvqhvp8r&#10;4tOJo8ifsPPUV5OF7+89YwgQxgpK4NO5c+e+/vrr9evXk/eCRJ08e2/PoVfLJ2oihXsnxBMFIZFQ&#10;jxrRK0S3Z/S8omdWKLrqNRbDJyJxPmU6OgwMDo2OjQM8z1Jg2dHV84z2T+STj4/PPYt7JkIZGxvv&#10;3bt369atBgYG4nzar6+v/3L5NMWe4rPBp6kRAX+CNzHW2ZBrbuq8YYP3vPkeC2c7L/7Kc/FX/vO+&#10;Dpo/z3eTZI6F5VB3+ySiKvUWl4BNwYk9KWCxBCyACikVt2Og4bal73opF2mFbBPT0aoqNugu4IxN&#10;8di8KQR7AQdZywSbzx0TCEbBLYQlNofb3VMVFOy7Rddr6RyPReDT4gB55e7IkKGO+hRvzxxnj9Hm&#10;JoCJuIzESyQq2lEdcMKFfJoz5/u7d03Hxkco56jfl0DIQ+FyOKy+vh57e9u1a1evW7fGxdVpYLCP&#10;fJ1NSLIfRUKkaAEGHC6rsDBfQUHuyy8/P3L0UGtbM5cnen+Psnx2wb63t/f06dNfffXVqlWrUlJS&#10;yIN/qMd+kd7IPv7qerV8ovJNNvXhrfDt8umf4pJKvGKZTAWjXyJ60oWiq15jMXwiepRP9v0DgyOj&#10;1K/DPkuBJeHTs5TH8AkEOnz48N27d41NjI2EunHjxs6dO8EnEZygV8AnvmCKLRCwpzjcqVG+YFLA&#10;Zo8P9KQlhu/Y4bt4mefCeS5LvvVY+rXPwlk+C75zWrHUf+f2poQY1sgQIg71IRQVwKn3zqgHzikJ&#10;eBMTnXERAVu07FatDlRVr7KyGa2vYk2OjINkyH3YfB6L+k2+MT6/XyDo5/FH2Sz2QF9nRHjM3r2O&#10;a5a7LZ0dPHd+4OKVQZdPDtQWdaWmZRpbNuRkcSaGMATts9gVKByUj+gWGhq8atWKb7/9+urVy4ND&#10;/UJ+0AWxcWRkKD4+VlNTHTbnL5ytq6thc0BG8pgDfdsuEt21UNiK+JmeniohsZHmUyvFJyqFmtHw&#10;KRJ2hcnidXV14ez88ssvly5dGhsbS35lCyI7RfbuRegV8gkHoKWlJVv4lxhzhH8hE6/kbzBCWBZV&#10;VlZW4lDS7Rk9r+h5F4queo3F8IlIjE8G6Q52ff2DwyNjI6Ngz08XWHZ09kyrfFJ5fP4EFAl/yehH&#10;YRPqCZmIXgWfeFMcHvjE50xN8PiTAg6XO87paq1ydg6VlXdZstB96Rz3xV95LZnlsfhrx+XzHCXW&#10;pp4/PVRWyGGP8vgs6h06FlWmhO+4sQW8Sd7kQGtJquVVF8n13kuXRcnJF1jc7irKHB3sRcfccf4o&#10;lw84TXD5k5Ocif6Rkaqa1qCAmB36LmsWOyyf7bRkTticRSHKygVxvj3VRSW2rnWuAePdHWjJ4z/C&#10;JxLuEc4Q4nt6uq2s7i9cOP+LLz7bsXNbVXXF6OjwxMQYXvsHepubGyMjww8e2i8rJ335ysWCgjzc&#10;cABOhE/IsehOhRLShOqZvE5OTvT2dvv4eK1Yseyzzz4x2KJXUJg3NjaCpEqYnz3r9Q9LuDo+Pl5a&#10;Wrpr164vvvhi7ty57u7uSKfIF8VfdCh5hXwiv1KogAxUTk5aWlpGRoa8ElF/l+Lh6rFjx8BvNJnW&#10;A1klmlaDZRwpUiPcMn3vxCuFx5Y6rOT4zjSeJvG24stPksjmsZZk68xxST1Er4vVEGOR6M2PSrye&#10;mImL3vAai+ETkYhPGdv0Iy0ftHX1DQ6NDAyNDg2PDYNATy1DI2Ptnd3TKp9UHsMnmkiPEyETEcUn&#10;PT39Dz98eXxCdEbqhBSKA04Jf0iCx+JPjo6Ul2ScPeO0bo3rknleC77xXvCl55KvXJd+67h0TqCM&#10;RIXTg5HuOh5nVMChfoaPz55CbkOhCumTYGKU1dGUExW1f6ffsqUBC+Z7yUvEXTlZGeI3kF8yUtfa&#10;O4h57x9ta58oqx6KSqoyuRujp+O2Yrbr0llOy752Wjo/eO36TKNLvZW55WHBWZZ2A0UV/PExNsAn&#10;BhJceLh0EdYRznDr7evru2vXzgUL5s2e/d1myU2WlveioiJSU5NjYqP8/X2BrrNnT584eczJyaG0&#10;rBjQYrEmwDXyiuwKN/giUe83cThgCV7HxsbKykqCggKOHj28cNH87777RlJKwvze3cTE+Pr6WrSF&#10;Dd3spwSINjQ0pKSkmJmZIRB/++23c+bMQUodFBRUUFCACP6iQ8kr5BOuvXPnzv3tb3/705/+9M9/&#10;/vP9GXpPqA8++EBRURGZFpqI4jIWniQRZohgLKoR1ZNOSD2E49Xf319VVVVfX485x3FBJTGjnRZK&#10;VCns48cFiOpOKHpd7N1IUSWao2csiGqELShhmXQuqnysMVmAyCaRAZFwy3SJuhUXjGnnXmPBdYZP&#10;kDifQu6YV9U14Twtrahv7x4cGh5FhvSUAgOKTzPqH1sew6dnFM2nl/h8ufDpCA719B4wQ/0QBI9L&#10;ZRUc7kh/Y3SI73YDl+VL/efPDpo7y3/+l16LZrkv/tp76ZzgHRq1cQH84W4BW/ipE2eKTT1uLhB+&#10;2WlinDs60tta4+kSqq7ktXie69LZzpuW++qoxR89lm1smulhn+fhlGtpnnX2YpL+9tCNEr5L5nst&#10;/spzyRfuS792Xb0y4uDu5pjAtqjIeFOzyoQE1ugQlWoJnxmkfRbGAly0SD4Q8c3Nzc+fP79v354t&#10;W/S3bjXYvmMrUGRoeOWW8c3rNwyNjY1u3za2sbGKiAgrLMyvrCqvra2uq6uhSn0NMFNfXwchYImL&#10;qqqrKy4udnNzvXLl0v4De9Ezys6d29E5evYP8K2pqZrZUFziWysrK4EiY2NjpAi4KUEyDZHfu3J0&#10;dARlEU3ofXsxeuV8+utf//rll1/icsAMiOv48eNHwf/Dh7FsaWkJfqDJtGiLVVIjXk8qISzjZMAC&#10;XiGySWhCifRGhNuO2NjYPXv2XL58mfx6CLGHDe20ULBEJXklEvVMBHt6aQafYIaG4sYQNolvJZVE&#10;8AHCAjEQLZBOiDHpDfVYJTXTROohev2h0IR27jUWvGf4BIn4lLlN3+fylYTkjMiYtKjY5KLqFpJF&#10;PaUMDo22d3RPq3xSeZP4JKDemKP4NEW9X4UV6gMZDjIiHmuku7HAxc5HUdF/waKw2d+Fzpnlt2CW&#10;1+KvvRZ/47R+UeSp/f25qfzhQQ6HN8YVjCGP4gt4XD4PWQWSj0n2aH1druVdN8XNbku/d5//tfei&#10;2d7LFvuuW+UntRbFe+NK97XL3JYtcF8y13vxHO9F33gv/Mpn2YLwrXrFAY4t4cFpl41yXD16etvh&#10;CY/Lpp4TFH5IQ4QLj8ViAQDx8fHBwcEBlPxIQcLk5+9DLQf6BQb5h4WFIItCxpOSkpSWlpKaloyC&#10;hZTUJBRqNTUVkCMiy8nJVCWUlJQUERGODqmuAv2pnv188BoUHBAeEQpD0gRCk7RHRepFgmV0dHRg&#10;YKCfH5ykhGX0GBISgojZ19eHaELv24vRK+fT//zP/0hJScXFxSFDahdTW1sbalqFAqdJsKbD7cNA&#10;T5bJAl6JSCWEIeglsZhOVoklRJZxzlhZWX344YerV6/OyMjAWCIbdEL7/eh7vERUX2LdikZEDd1G&#10;KNSjT+IzMcYrKolENUTCDn50WCSRpfhWLJBlSNSbSKQewjLMRJUwoz17jQVHGT5B4nzyvXQxOi4l&#10;Ob0kLz8vr7yxf3BkcHj0aWVopL2ja3rlE8qbxCfq608CDvVrDGwsUuczTzDFnpqamOKPs0f6a8rT&#10;r13zl5AKmrcgdPZ3gfO+9lw4y2XpV64r57hJrM64dLonP4s9OjjB4UwATByugAVSsYWfL01xxiYH&#10;qktTLY28FDb5LJsftHC2//xvfed/EzJ/VtD8WQHzv/ZZ+J3nktmui2e7LJ3rsnIhcBW1Vbvew6E5&#10;MSz9lnGy0d2+quph3sS4AP1SH5JRf9LjoeAorkMcVBLXmpub8EJKc3NjZWV5Y1M94l5HZ1tPTxcW&#10;GhrrGhvre3u7u7s729tbm5obUFCDTZ2dHSREEjU1NaELZDxYhjXs0SeqOzraUNraW9AzekCL9o62&#10;hoYGGCOqwgfYox9gAKtYQG7XKRQSAvQCM8TixsZG1Ah/CrKdLMAS9oibVMh5kdHk1fLp7Nmz4JOc&#10;nFx5eTkJo9OEShEt0ERUiZkZGxsbHh6G/3idpDJpOtvAVhKLSVuyCfZYGB0dxbSjCdqihkR2WGL5&#10;wYMH77///rJly3BLMSEUKpFXiQs9iEd5ItTAGD5gd0ZGRrBMUETvrXB/YYbeIPSAfrBAnEcTvGKV&#10;dEW6Jd5CxD0swG34PDAwQD6SJJYQ6ZkswxiW6BZmMEYTUQ9ogkFJQ2KPhrRzr7EwFwyfIHE+BRqZ&#10;FJRUlFU2VtfUVTd09PYP9w08vQy1tnfOqHx8+UV82qurq/sy+ST8RhH1bAP1XSQEBuqBPg74JOCP&#10;89nsiZG+grzUixd9NmwKmL8gkPrTut85Lf3GbfF3HovnuW/eEHvxTEtaAnugh8dBisMTTPKmxrlT&#10;4+AT9c4fe3JsqLG62tEmcee2wE1rvVYs8Fg223fR134LvgKofBd+7714vuuyxU7rVjkrySSdPdoU&#10;4NYUH5JkdjvlrllPbj5reHSUxxmi+ST8IvFDkRCGi7OmpqakpCQ/P7+4uDA7JzMnJ6uuriYjMy03&#10;N7u6urKuvmZgoA+4SkpOSE9P7erqaO9oRX1eXg4MUCPkVkNhYWFlZSUQgtfa2tqqqiqkO+np6cDP&#10;4GB/fUOt8K28GsAJoMrJzSoqKigszK+uqUKChVQJcCorK4Mb1dXVCBYdHR3oAewB5AAkhAwQSOhh&#10;cU5ODoCEyAIKwgzxBf6jU7TCHr3QaIKxXm3+9Pe//x18wkQhmNIbHkoYeH8kAVmGGRhTUFDg7u5+&#10;8+ZNeG5iYoK8Ez3guJMmpC1ogYmNjIwsLS3FZCYkJABChoaGV69edXBwwCbsu4gB9+/ff++99777&#10;7jtjY2MkrxEREaGhoeHh4VgQCejC0CJPEPFBF3Tu5eUFTy5evGhkZIQog9MGu0bcIJ4AWqhEb7m5&#10;ufAkOzvbzs6OeGJjY4NTpaenB73BGP6Qd6djYmLq6nASNoaFhWEHL1++jM4xEE4n7Bf6JCITgnMJ&#10;J1t8fDx2EJbXrl2zt7dHJ+gWDmdmZqI3nMPYTdhjFPpIvN5i+EQkxieDOMsH9U1tLW3dre3drR29&#10;7V19Hd0/URqbW6fVPKn8Ij79oK2t/VKfj6CyJlyIKALy4w5CToFWuIPk8nms0cHmjKTYM6c81m3w&#10;WrjAe+Fc1yVzPBfN9p4/23PpAhepTbGnj7bGRky2NvHHxgWTbB71p21xLQk/xcIVPskab25pjojM&#10;vnUjeNcWFzUZB6m1DhtWOa1e4b5ujZeERKCqWsz+/QW2D1pjwqrDfCNNrsca36zLTOYMD/AnWBNs&#10;7oDwC70kCNA+P7xXRZzCtY3AgShWWlqcnpEKMtXX1+YX5GZmppeXl9bUVvX399bWVgNF2dmZVHbV&#10;0lheUVpSUpSZlZ6YFF9bV11fX4cQhnAAZuDuHmiBcKkjmoA3IyNDLa1NSJjQLfjU2tYMsBUU5KF/&#10;EDE6OjoxMREYQ/OsrCyETtzYIjfCAjiEoAPawUnwKS8vD07CBhREKEETxC+ACguwwf0ytXtvL5+Q&#10;P/3v//6vvLw8yZ/oDQ8lCsHkFYEYQRz8Rpjetm3bggULvvjii88///zLL79cuXLl/v37AQDMIczQ&#10;FvaY0tOnT2/YsAGvCPGKiorff/897KF58+bhAgTViD3h0z/+8Y+//OUv8+fPX7Vq1dq1a9Hnmke1&#10;c+dOhA/iD1oh/cWIu3fvXrp0qciThQsXbt++3d/fH1thQyz7+voAsPXr1x84cODu3bs6OjoY5bPP&#10;Pvvkk09mz56tqanp5OSEvJnsI+5Xdu3apaCgcOfOnRs3bkhISHz11VcwhhYtWrRv3z7AhmRyxB6n&#10;FprgCJLna4jl3LlzlZSU0C1ulY4cOSIlJQUiYsLRBJNDH4nXWwyfiER8yqDyp1tJqdmpmXlpWfnP&#10;WJLTstMyp1c+tvzS/EnvpT4fMcWlvgFFfeaEQEHlKMJfZhBwp6gciCcY5rOHRntbM5NSz50NkpD0&#10;WbTEa/Eir4VzfRfM9pz7rTuyqA1rQnduK7a37yopmRwcGuFwR3kTLP4Yl4eMivqlCOoxt+HR8aaG&#10;1tTEMm+3bDPLhKvXoy5cTDK6mWdzv87fuzcpvjcttcTVLerchbhr12ozE4dGujisccEEhzvBHxHw&#10;+wQCljC9o30Wxj5EBNxO4rgi9EADA/0dnW3d3Z3IePr6ezo72/v6erA8OTkOxvT2dqMMDvUPDw/2&#10;D/RioaOzva2tpX+gb3CIekcOQie4pUWIQSjHK+IOXtkc1tjYyMTEGBqOjA6hq56ert5eqn8UkBc0&#10;gg+wxAKaIwICSLifRSdYQJ8IKxBqsBWxCca4yyZDUGelsO1bnz+R9/dkZWXBJxJwcfiIsExWySu2&#10;4rAC3paWlkDFP//5z6+//nr16tUbN25cvnz5p59++uGHH27atMnHxwfzRpogB1VVVf3DH/4AS5AJ&#10;8Fi2bBlwBfuPP/4YNELURnaCdAQ9I/NADYw/+ugjwAZClCcwE0lZWRk3HOgcmMSBc3FxkZSURNYF&#10;yxUrVgAkQBrM3n//faAIiRHuRchO4Szas2cPOocPQCO8XbJkCWwAQthjXCwgHcRZgZ5xs4IdRFqJ&#10;3kCvb775BqswBvmw19hNdXV1JEM4W9AzQIVsDNiD22RO0BUaYgE9YH8xLnzDJhxiHGsy8/SReL3F&#10;8IlInE+ely4HhkSGRMSGRsY9a4Hx4+zDIuOnlTfp8yeSP4Ej1J+2pd7dI0VYy0ICxB+e4o4IWBNj&#10;A/3ZWQXXboYoqbqvWOG5cJ7fou98533lt+Bb74Wz3ZYt8VZSjr9wuS4grK+idqSvmz0xLPxlCeqJ&#10;QOpjKepPYnBZk2Pj/QODrd39dc19NbVD9TXDteX9BZlNYcHxV64GHzySfdusJyd3fKx/UjCJBAzN&#10;KbwJgCiqJyq9eyhce1RsezS6CWMEFd+oZeHXhlHE7siRztFvzZNNwq3EQNhM+LPT4kInwh9Qohap&#10;V+q3jtAKnVBt0adwVWgplNAjKsKSZbJppsgm+AMzLJDXFx1QXjmf/vrXvyKyp6SkANKI48A/EZZR&#10;gwUStTEVcBVBHMkKkID8BikR0pe4uDgkK8iQkFsAdUjFkDGQ9AJproqKyu9///s//elPoAIuftAL&#10;yUdgYODhw4dBIERtXFn19fWwt7KywipIg1hvZGRkbEx9Xx5DiMvZ2Rl3GzhMQBrABjiBASDNpUuX&#10;goKC4ElwcPC1a9fgG5ADSMCx4eFheE749J//+Z9//OMfkQxhGTsCe3Ry/vx5JIJ/+9vfNDQ0CgsL&#10;cbIhRwd3ATNUAi3Xr1+HGdx2dXXdsWMHUi50bmFhAQxjH4HAM2fOwG14gpTL1NQ0JIT6Kwjm5uY4&#10;rAAhNsEeSerly5cZPr3OepbPn4JvGadm5mbmFmblFf2CUlxQUpVXVJ6RU0RKbmE5ap6JT7hgDh06&#10;tHfvXnpdqFfAJ+ojqIfv7+GEpgtqka9QkZQ1JUBBKOUNjwwVFpU/eBCqp+uxZrnnktnei771W/iN&#10;L/XtqNnuSxZ5rt8UrrUl57JRdUBQV0H+WEszp6+XMzLEGR9jsSZYbBabPTkxMT40grRiYLypaTAv&#10;t97fL/Xmdb99e/z27imyuj9QXMQaE/50Hgluonf2H/olEql/mn7KhCLzj+VH60c6p8akDKhF4fLT&#10;9cR+HurpnmPri9Or5dO5c+f+8pe/fPvttzjnb9y4gVgsEgI9hAVABYhCLC4oKNDV1QWEEL6BitbW&#10;1vFx6qcvkY8CReAHkgYkRtgXgA1IQ6Wamtp//dd/IbdAEC8rK8OIxD4vL8/AwABRe926deAZKsnz&#10;EYAcmIfmSGqBRiRJ00TIB6QdPXoU9kjLzMzMGhoakAqjE3ALGZ69vT2gBWCAQ1VVVYRPuIr/4z/+&#10;A5Xbt2/Pz8+HJ+gKTRCPAOkPPvgAqZK3tzf2CHxCwgS3Z82ahZ1qbGxEJYxxpEBxJSUlEB2v5PM2&#10;cBEMA8mQKQJjHR0d8AT2cD49PR3TBSdBaBgw+dNrrmfhU6jJ7cxc4KQMdHnuUlBSWVXXkl1Q5hMY&#10;juIXHJmeU1RZ1/LTfDpy5Ajup/AK0VVCvRI+4TwGh6BHTmgql0JOxaP+OtTUFDILAYfNHxmaaKhp&#10;DPVPOH3MXU7SbtUS5+Xz3JbM9lj8veei79yXznVbusBj3UpXdUX/o3vS7lwv83aqiwlpzUroLs3p&#10;qSjqLi9qy85oiIqsdPcoum6c8MO+IBVNb3WtiOPHK8KDRlpquJPUTajIjTflAnsj9Gr5hLP9z3/+&#10;M/IbhFGgZaaQLiBpAA8Qc11cXEAy1CC5AUJEeS11t8Ri1dTUIPUBcjZt2pSamgo+oQb5EwI9IJSQ&#10;kAAbkpLiFWkNwsE333zz5Zdfolt0bmlpifwJyVlaWpp4xkwuASKSxgEqERERq1atgj2u06amJvSM&#10;TRB6RluA8+LFi9ijxYsXI1dDDfi0a9cu8Gn+/Pmenp7ogfSMSQB4oqKiYAl7EBrIycrKAoCRaSkr&#10;KwPJ6JaMjiYDAwMgFmD23XffRUZGAl1wANkkMjCsip6bgCU8IX5u3LgReRugzvDpNdez8Cnstimy&#10;HzAmv7jiuQv4VFJRn5VfGhIZjxIalZieU1xSWf8TfMIt5KVLl1CPTB/LuPnCrRb5IYnXjU/UuTMl&#10;EH5AJaCed+BOctkj7KGOvsLsXKsH7ju228tLWq9d4rBijuvSbz2WfeW+5Au3RZ+7Lf7WY8UC340r&#10;AxUkgrUUI3foJBzaFXd4T9zhvZE7tkapqQVKy3ht2uQhLRW0fWuexd3e7DTOcC+HO05915dh0ovR&#10;K8+fACdEz7lz5yLnEBdCNgRgHD9+HIG4r68PV+8//vEP5BYI6MgP4LlICNxggIeHx2effYa0w87O&#10;Dsipra1FiAf/cE2hBxK18YqID6KAQ+gKVDA1NYUnyJ8Q95ctWybik+jkF4mgAsZ37tz59NNPQQVk&#10;PPAENXAAgifk08rg4GCg6MMPP0T+h0rQdPfu3SCllJRU9sM/7kWGwGtpaSn8xCQANmhO+ISMB/uL&#10;zsnQxBM45u/vDzgB0sAqXAV+gOR9+/ZhfoiNyHOM0tbWBlIiaYMNw6fXXC+NT2lZBbHJmUnpuYnp&#10;uUkZecmZ+Sih0UlP49P+/fsvXLiAS/HkyZNbt26FoyDTtm3bXkc+CbhT1KN8Ah6f+usbLOq9Pt7k&#10;FGtCMM6aGB5ra29LS8+xvh9yZK+bmrTjxsVOq751WTHLdcmnQfO/Cp/zTcjcbwLnfee3YLb34rk+&#10;yxd5LlvkuWKx1/IlfqtXhirIxO3dXmhxqz0lYri1hjXez+FNsnls3LWKf8jE6FcUYtYrf38PuYiz&#10;s3Pio0LGA2GhpKQE6Q7SFCRD//3f/71w4UJcDleFgttEZBm3dB999BHC8alTpwAJ5E+I+3/961+P&#10;HTvW09NDTmYIERyBHoFAXV0dPANCgBbCp+XLlyPoi1IW4idZhkA1tAVskKgBJ19//TUWyPPcxB+I&#10;+AMPsRWMwSWMdErEJ4xYXl6OrkTzgOWGhgZkV/AcQQBuk8+fQGLcrQJXxAxCEyAnLi4OToLB9vb2&#10;vr6+5IE9Gxsb7BGxIcboFq6OjY35+PggTWTyp9dfL41PSWk58alZTi7uKCGRMXnIqEorgyKe/HwE&#10;bn9wLp49exbXFVYPHz6MM1VHR0f0E+avD58E1GMSSJwoYAiEX43l8KYmBYJRAW94ijtG7lDHJsZb&#10;Wzoy0spcHdKvnY/Yb+CrLeOusCZw3fKQZYsDly32X7HUb+Uy79UrfNetDpSSiFJRTNm5Nefq+XJX&#10;m/asuNHOKtZk1wRveEIwIfwrh7jUhM+4M3oBerV8Is9HyMvLFxYWTgq/uzpNQAWEUFtZWSkhIYEQ&#10;D54hlCOBmCnkK8jGYAAqIHWorq4mn9bgskJ6QQYlpzQ67OjoMDc3x6Xn5+cH/hE+rVy5Mj09neQ3&#10;xBILWIUB7Nvb25GWIRXDtQlSYiyMSIZGOkUWiIgnSN3gQF1dnYhPmpqaVVVV6JOeC+rzXD6SJFtb&#10;WyAKmMHhmMkn2lT4A0ug9ZkzZxAfkEQC6hgX6VRgYCBmSdwSwiomMD4+Hmkow6fXXy+TT7FJ6e7u&#10;3pHhUeHhMYnJWYmp2SFRiY/nE64QZE4QriKcdnv37oWXOFn19fVFv2L++vCJT/1NKB5XyCfqb0Rx&#10;qXf7uNSPwU5NTgnGpwQswRRuPgUcLn9snNfTM1Fb25ed0RgRXOTmkGNhmnbLMOXmlRQjwyQjw2ST&#10;65kWpsWu9k1hAb2ZyQMNteODvWzWKJ83ST3WRz3fx0X3HOoPDz7iA6NfUa+cTwjiCgoKZWVl5Eyb&#10;JmKPTbhuN2zYQJ5/W79+/caNGzeJCaugF4QFaWlp5DRgCZCmqKgIXInzCUJvCPRIhpDZIMdCyjLx&#10;8PmIFStWiN7fI5Z4BZOSkpJAi1u3boEu9fX1wAz49Pnnn69Zs2bz5s1kdNqVh0KNpKTk0aNHm5ub&#10;n8InLGM4eAtPgEB49RQ+wZ+RkRHkW2AejF1cXMCnOXPmhIeHo6G4JREq4fmyZcsYPr3+epl8ik5I&#10;S0pIz8nIqSquKskvTU/PeyKfTguF8xhX0aFDh3DFUjTav9/AwIC8uQeh5iX/fgSE8xjXA7lE6Soh&#10;n1gUn4QJjZBPU5wpAQcnk/C3kATYCoBRX0niA2EcHp/FFUyyeKOjrP7+se7OofbmwbYmvKIMt7eM&#10;dneASRPjwyzWOIvDZVNEon64gupWmKTxqAoKVG/KRfXG6dXy6fz58+AHKELe9Zom2NBLwi8zSUlJ&#10;/e1vf8N1EBQUhLCbLCaskh8zxDIWkGSQh/qUlZXRP66vaXwir4CQMN+nWGVtbU2ej0BzEZ+IGZIn&#10;bP32229BLwzR1NS0detWkvYh9yKekKHFReoLhD9C/3Q+UbsnFPHn6XwiZhB57w6MnDVrlre3N3ye&#10;2S32KyIiYv78+QyfXn+9ZD5lpufXlNdmJGcmxCQmJWeGRCU8hk84a3Gvh2zp8OHDIBP8A6IgXIS4&#10;BgicIPDpB0SRl/n7EU/kEwUjLjbyp8APiiLCQn0gRX1Tlnp2gvp4imwEXkSFy+fyqHfrcAkKl1Co&#10;P17I4SFd4rFAskk+9cQ6m2pPJWg8inkChAmkTyhvyEX1xunV8ok8HyHiE71BTOQMhJBh4JL5+9//&#10;Dm+BH2Q8CL7TBJDADIkFekagJ58/zeQTEfokgR5CcHd0dPzwww/nzZsXHR2NrsigMMPWAeFTc6DX&#10;woULQa+uri7cSr733ntI1NLT04EfMrpIk5OT8KStrQ3OADCoeTqfIDIchOF+kk9EGCU2NnbRokUf&#10;fPDBzZs3gSvaSCjSJyErGMbw6fXXy31/LyM6NiU5KSMiLDLALzA2Pu3xfNqzZw/OG+RJhEbgEE59&#10;HR0dPT29aX8/d8/rkT+Rr/6Qb/wIn5VAQiV8FRYKUxSYKD4hBWLxhIXKqwRsPkUpCjmAmTDlAoqo&#10;P97B5nM5POq7s+PUn+lFDRdNBFRBR9Qfj0L6xKGASHvA6FfV65M/oYa2EIrYiDQyMoIo/NFHH82d&#10;O9fX1xdUICcnEcL6+Ph4Tk6OqamppaVlcXExqAASqKiokM+fyPMRdF8PRdqCZOBTYGDg119//ckn&#10;n9jb2yOsk60Uu3g8kObkyZMI8Rs2bCgqKsLQDg4O5Nl0jIW9gA3pCsIyhi4tLTU3NzczM8vIyABI&#10;npFPZOEpfCIGZDi4jVimoaHxv//7v9hNwBg1VC/Chy+IcWVlJaIHZpjh0+uvl8mn9JzCksrazJyC&#10;wKAQX1//3KKy8Njkx/AJmdOZM2eAn23btuEMPnr0KOAEAU7if0IXBvuArNfh+b0fhUpcCUIykYUf&#10;C13F5QsL9UagML9CT2QDlV6RQidefOo3GEAwapV6AEOIN2wnXxKmnhR8Qy6qN06vPH8iDxHgskTY&#10;RSVt9NBMtAyEREZGrlq1SvQVV/KOFhGQgFh8+PDhr776SkFBAVTA1urqalVV1b/97W+ET+ifDAGJ&#10;uoUQ1jkcDqiwbt06wAy3jGVlZeRxA9gDe/Hx8UiV/vu//xvjNjc3Y6zs7GyMAjDIyMggo4INLHGl&#10;ENQ1NTVdvXoVAFu/fn1QUBBSPaRc4nyCJXEAIj6IhE1P4RNEzCBYYisSO6RHn3766Y0bN+AbRieU&#10;gj9I++7evTt79uzf//73zPPlr79eJp8i4lJSs/MT07LDYxIjYhOTMnK9A8MfwydkTkDU8ePHz549&#10;CziBQdra2rgMRJ88EYFPL//5CEbvgl4hn5CmkOfLkT8BCQiptMXjhJiLuI+buQ8++OCLL744dOgQ&#10;+Ukk+N/X14fM6fLly4DT+++/j4sckRphura2luRPyH56e3sJQiC6R6EnWEU91NraigsQxt9++y3o&#10;Av4hbcKIgBPQgrztn//8J1Ir8h1Y9AYwzJo1C3F/69atsbGxaA5aoL6kpOTOnTvz5s3DfuFyJj9Z&#10;JOITpnoan6YJmwDXNcIfGLx48SI6hJP0thkCRHNzczF7YDDSSiMjo7y8vG6h4Iadnd3ixYvhIe4A&#10;8IqdQrAjk0C3f73F8IlInE+hJqa//PcjMnOL45IzE9Jy6O8/USU/Ljnr8XzCgq6uLnImnLsQEinC&#10;JHExfGL0gvTK+YToSfj09LiJrUhT0tPTEfTJ8+VohcQIYffChQsaGhqgBZAgKysLWkwKf4WopqYG&#10;mRnJn0R8wivdo9ATCk1CofOwsDAkLgjlX3/9NRIvZGP79u2TkJD48MMPAUV9fX2kaOgWxkBOaWkp&#10;rkryKDlswEt4gowH7s2ZMweDrl271tvbG0kMmoCjSMv+8z//E1ONTp6yp9hEvp+L/Okn+QRjHD4n&#10;J6cVK1Zg34FnzMPp06dxs4vbXDDyvffewybUI+mEezCG808Z/bUSwyeiX51PSKGKymtLqxsr6loq&#10;61trGttrmjpqmzoewydox44dYBJWocfCCWL4xOgF6RXyCbkIgibiu/i3Vp8k2CO2oklCQsKuXbtm&#10;z56NhsDDl19++dlnn4Ef4JOCgoKfn58IRXV1dQjTgBkoiErUQNhE9/iwT/KGGIQsx9bWVlpa+uOP&#10;P0ZAxyuyMXAC8R13kMAeeR+PaGJiIjMz8/jx4/Pnz8fo8ARufPrpp2iCZRkZGQcHh/b2dtI5egbt&#10;/ud//gfJ1k/mT0iJNm/e/Pnnn1+7do081kFve1SohzH6R+pmZWW1bt06OAwgkWkhr9j9u3fvysnJ&#10;wbcbN24AlmgC0V283mL4RPQi+FRW3QgyoZTVNNU1dza09TS29TyeT88ihk+MXpBeIZ8Q4n18fJCj&#10;mJqaNjc3Pz1uwh4GAANyI+QuDx48MDAwkJSU3LRpE6I5spZbt24BGEAISXFgjKzFzMwMiQvyGORq&#10;VGCewSdSQzahISJ4VFQUUhCgjnyBCZODnrOzs4FGWJLO8crhcOB/Y2Ojo6Pj7t27kbcRT9TU1JBF&#10;JSUl9Qt/dp30jNGdnZ1xIVtaWra1taGG9mCG4BKwCmyTLw5jUNTQ2x4VcR6CM8BYZGQkMIyccs2a&#10;NWAVkI9jWlBQABzevn177969gYGBo6OjdOM3QQyfiF4Qn8prm1Mz89y9/TNyi4Aohk+MXke9Qj4h&#10;0COxqKmpAZxAnadEbYhuIwzKiPvIh8rKytLS0kACqKSkBDRiCZ8Lp+2ED020tLRUV1d3C/9UIKmc&#10;NgqpEW2CEMQbGhqAOnSbnJycl5cHogBF8FZkIxK6BYcQU+BJYmIiscegY2NjBHukZziMXAqoQK5D&#10;nKSHnyEYA7FwAG739PSgf3rD40Q6h9AhRgQsMzIyAKro6GgkYRiLzWbD85mTANFdvMZi+ET0gviU&#10;U1hubmm178Che5bWBaVVDa0Mnxi9fnr5fIJIiJwpevMzCBEZAED8RbjHKyEBve2hSJ8i0bU/JVii&#10;ZxCFdE5yIFROG4LqUbiKV+IJERgAS4iYERFjcdEbHifa4qHo2mcQcQN4A5MIilBJOpkp0uR1FsMn&#10;ohfEJ6RNto4uQJS9s1tWXnF9SzfDJ0avnV4tn+j1ny/SnJAA+iVdzZR4z5BwKFq0xYy4T5uKibZ7&#10;iSJugEwAFfGK3vBQpJKIrnqNxfCJ6EW9v1fTVFrdSH0QVddS29zZ0MrwidHrpzeUT+L6tfqZJuKh&#10;uOgNj4reNkP05pcoMi4QRRYgesND0bVC0VWvsRg+Eb245yOox/aEZGKej2D0muqV8OnNEgnoEL0+&#10;Q0/f+tIk7ob48hsqhk9EDJ8Yvbti+MTo9RTDJ6LXgk87d+7cIdS0X44gYvjE6AWJ4ROj11MMn4he&#10;PZ8InPbt23fgwAGyTG94KIZPjF6QGD4xej3F8InoUT7dzswtzC0szSsCop6z/Dw+ESAdPXrUzMzM&#10;ysrqwoULMxH17HxClEHEqaqqKmPE6BmUmZkpLS2Ne6PS0lK6ihGjpwoxFEHmRd/QMHwimsanjJzC&#10;nIJSpFDPXfKKnplPhEPnz5+3s7Pz9/cPDAz09PQ0NDTcvXv3tL+v8Yx84nK58fHxOjo68owYPYMk&#10;JSX/+c9/fvnll3JycnQVI0ZPlaqqamxsLEINHXRejBg+Eb1KPgFCoJGHhwfg5Orm7uzi5uPr6+Pj&#10;Y2pqumvXLhGifhafEhISdHV16VOJEaOnCliSkZGRlZVl+MToGQU+4SaY4dOvq9eRT9u2bbtz546n&#10;t7ejs4ujm4eDu5etvSNSKAcHh/3794v4dODAgb26us/495/Gxsba2tpaGDFixOgFqLW1ddqf630R&#10;YvhE9Irzp50/7LpseN3G0c3ew8/ey9/e3cf4jtm+AwfF/747+LRFXV2DeT6CESNG74YYPhG90s+f&#10;du48eubCGcNbl27dNbN1sXT0uHnP+vTVWycuXN21Z6/oWfODr+LvuzNixIjRqxLDJ6JX+v7ejp1n&#10;rhgZ3rM/b3Tv3A3TCzfunL5x98pdu8smFrv3HQS9RHxini9nxIjRuyOGT0SvlE/bd+zcs//4heuG&#10;d+0vmFidNbK8Zul89vrdPYeOU5sYPjFixOidFMMnolfJJxBo+44d23fuPnjiwkUT66tmjscvGe/c&#10;cwBwEv8KFPi0W0dH58MPGT4xYsToXRDDJ6JXySeIfBt36/aduw4c23vkzNYdu7YLMyeIGEDg065n&#10;4xOPxystLbWwsLjFiBEjRi9ApqamJSUlCDV00HkxYvhE9Ir5BBFEIWciaZM4mYjAp2d8vpzL5bq6&#10;un744Ye/Z8SIEaMXoL/85S8uLi7M959+Xb2+fPpJPfvnT+T3jZqbm1sZMWL0EhUSEvLNN98gt2ho&#10;aKCr3lK1tbWNjY0xv2/06+qd4BMjRoxeibKzs+fOnevo6Mhms+kqRr9ADJ+IHuWTSUZOQU5BSW4h&#10;EPWcJa+onOETI0bvlhg+/bpi+ETE8IkRI0a/VAyffl0xfCIS51OIiUl6dkF2fklOQelzl1yGT4wY&#10;vWti+PTriuETEcMnRowY/VK9Wj69hB9sfcli+ET0ZvBpr56eLvP9XEaMXle9Wj5ZWVnRS2+LGD4R&#10;vQF8OnDgwFZ1dY333mP4xIjR66lXy6fjx4/TS2+LGD4RMXxixIjRLxXDp19XDJ+I3pD393R1dd9/&#10;n+ETI0avpxg+/bpi+ETEPB/BiBGjXyqGT7+uGD4RMXxixIjRLxXDp19XDJ+IGD49jwQCAU8osvyi&#10;f4yLEaPXXAyffl0xfCJi+PQ84vP5HA4HlyKXy8UrQMUgitG7LIZPv64YPhExfHoeET4BTn19fW1t&#10;bZOTkwyfGL3Levl8wgXY2NiICxAXI8OnN11vNp/2Pdvff/qVBeLwUQQ4WYSFOyXgTE2xUPg8FpfF&#10;5bP5zQ0NWTmZ7YM9AwLOwBRvVMDn8AWTPN6wgDMyxWUJBDw+1XQKrbEsQBdc/hRPQHXNiNHbo5fJ&#10;J9wLAk7kr100NDQMDw8fO3aM3va2iOET0Qw+5WfnF+cUAFHPWXKLysqqG35lPu3V0dF9VXwCTXi8&#10;KR5niseaEkwIpsYEUyMC/riAxRdM8JrLyhJiwmp7Glp5Iy388V4em8XiDrHHWwUjPQLOMJ/PEnJt&#10;iitMuQRc1tQEb4rL8InRW6aXyScej9fV1dXc3IyLbXBgAFnU4cOH37I3MBg+Eb0ZfNqlo6P98n/f&#10;iEqeCJ+Q8/AFfPzj8qbYnCkWh8/hcfj8cW5bRm6qu3NLSfpgT/VwXz2rv53X18se6hvjDkxyJ9hc&#10;LgdJE29KgCxKwKeaCyYFAvCK4ROjt0ovjU+4z+vp6amvrx8ZHBytr5/s68PqlStXxsfH3yZEMXwi&#10;ejP4tOeV5E8UmQTUG3PCAtBwpvjsKf7kFH+czxvn4h+7NyktyfBKkeWtGq/7jYG2vRFeo3GRE7kZ&#10;7OYaXn83b2Kcz+WBSzx0QHXEFfDYUwIewydGb5leDp9AIMSssrKygb6+wZKSsiNHWr29WUNDBQUF&#10;ra2tExMTbw2iGD4RPcInY5O0rPysvOLs/JLnLrmFL4BPr+b5CDptAl2mkPKwpqYmHpaRKX4fn8Nm&#10;jQ0nJyUc2BOhIROlI5Xwg0LeEd3aM3tab14acHVhpaXwmhoEY8N8PlvYEQDHn+LwcAfI4InRW6aX&#10;wCewZ3h4uLa2FgnTaEND+bFjcX/7W+b69V2xsRwOp6urq729/SW8u/hyxPCJiOHTk/WQTwRO41PU&#10;R0/jgqlJ4QdQHfyJSXbfaHps6h6D0A3zQzd+F60wN01zWaHO2go9hYZdu5uvXe308xypLOCO9ggE&#10;EwIeh3o2giXMyRg+MXq79BL4xGKxSkpKOjo62MPDNdevJ7z/ftRvfhP97/+eLSc3VFmJreBTW1sb&#10;l4vr9Y0Xwycihk9PlpBPIBQuOMBplOIT9VQElzM1yua08wcnOa3DiX5JO5UD13wRuOr90M0fJih9&#10;Vai1sFZtbYuiQu02vYJTB8qczXrL0visvinOxBQHfEK3zNt7jN42vWg+8Xi8xsbG+vp61uRkg61t&#10;wgcfRP32t+AThah/+7dcNbXRxsbJyUnYdHZ2ki/Ov9Fi+ET0JvBJ+Pvlmi//92H51HMNXCRMU/zx&#10;Kd74FJvNY/E4k4LJSfb4yDCnnT1SMRhqk7hVwmvN+66r/uyx4a8hsh9lqn1fq7qyS1GqQUsud4t8&#10;yvEtZR73OF3VU6wRARdnHfW8OiNGb5leHJ8Ewt9qQWJUXV09MTbWGRkZ/Yc/EDL9WP6//694796J&#10;ri42iwWGDQwM8Pl8uv2bKYZPRG9G/rRbV1fnpfOJeqSBP8UWCCaEcJqcGuVx+vmj3bzulvG6kp6i&#10;yP4k907LM0m6qzzW/sN21R9t1/3JW+K9BNlZxTLz6iSX1KmsKdeVyNmlWHjzOKcqRzAxxOPyJvnM&#10;0xGM3kK9OD6BNL29veXl5SODg13R0SmzZ0+Hk7DE/vWvlVeuTPb2jo6MNDQ0jIyMvNHPSjB8ImLe&#10;33uicHrzBFPUl56muJNTYzx+L2+8idWc3xvjVWl+ueDUD2UH9aq2ySdIf+ey4i/3V/7Rcs2fXNe8&#10;F7vmy4wN3+Rv/qZKeVGt1qqqbVJVZ3dx8xL5o/0TXG4Pn/oKFcMnRm+ZXhCfwBiQpqmpqa+7uz8r&#10;K1taOup3v5tGJrr89rcJn35ab2Ex2dPT39eHLGpsbOzNzaIYPhG983wChXARUBL9T/ED/1HfV6Jw&#10;wkfyxBIMssfqhyvjW4OtCq/vT9kik6ewsVJhY7PaplyZed4r//fByj/dX/lX12UfxC2ZlbjyiySJ&#10;T4sUv6tQmtegu77p+DZuSgR/oHucx+3gC8YYPjF66/Qi+IRrEYypqanp7ujoy8kp0NaO+c//nI4l&#10;8fJ//k/St982OTggi4Kam5vRXHhBv3li+ET0bvOJphCP+pYST8DDC/U/lTZxeQI+m8PlskYEk4P8&#10;kfHx5qGC6E6r6w0nd9TsUChXXlUsvbxUZkW9xoYcuQXey9+3W/p326X/dFv0ccjCLwOWfeAj8ddY&#10;+Y/TFL4t11tfd3wHOzaU39PFYnMHeYJJ/ht6yTBi9ES9CD6R5x1ampoGSkqKd+2Knfmx08zyL/+S&#10;vnRpe0AAd3Kyu7u7tbWVxWLR3b1RYvhExPCJL+Bw+WwuuMTn8HjUj77yhIXPnxzjsgdHuQMDIy39&#10;hfHtpteGD+wa3qbZoy/doL4iR3FeuvzsPLUlybKzA1d+7Lf8Y//lnwYs/yJ4+Sy/Ne97Sf4pSPqf&#10;MQrfZOptKjmxhx0XJejp4U2yWRw+cjKGT4zeMv3qfOJwOC0tLQDMeG9vtaFh3N//Ph1FTyjR//Zv&#10;GWvXdkZFwZOuri708Ou+5fhyxPCJ6J3nE/WjRcKC/GmSxZuY4LFYfA5bwOPwOYPcyc6JvrqB3ITO&#10;u7eGd+/lbjUY2qlWtndzys4lOcqzcuQ+zZP7Ilf2y1zZr4sUZxcrzitWXFCsuLBQcXah4qxCuW8L&#10;5BcVaUkXHdrNiosRDPSy2axhHp/NvL/H6K3Tr86n8fHxsrKykZERzshI9bVrsX/84zQOPaVE/+53&#10;6WvWUF+Kmpxsbm5ub29/474UxfCJ6B3mEziBVIa8ncfDApc3Oc6bGOaOD3DHerljPdyhNlZjSX9c&#10;YMu9mx37do9oa3P3bBkz3F1ySyfy5KoKrS+qFT8slflnrdLnXQYLh39YNbJr7ciu9SM/bBjZumFM&#10;V2JMT7ZPS75OWy1v/+6xuBjuUP8Ij91BfZrF8InR26ZfnU98Pr+zs7OhoYHH5Y7U1uZra0f9y79M&#10;49DTyr/8S76OzlhjI5vFQie9vb1v1rMSDJ+IZvApLyuvKDsfiHrOkltY+mbwCZCg/nQGf0qAFIrF&#10;5o8OjnW3tJVm50d6p3pbZ3pbF1nfzblxIfHYrqwj23ovHGYZnWWZXei5tT/vsnrGOemmHXNrNT6r&#10;VPq4Sevb3p1LB3avHty9dnD3+sHd4NPmCT2lye06oz9s7Tywr9n4FqcwjzM+PCjgtk4JRhk+MXrr&#10;9CI+f4JaWloaGxs5bPZQeXmOvHz0v/3bdA49uUT//vclBw5MdnYii6qvrx8cHHyD3lhn+ET0zvMJ&#10;hctjDQ8PtdRXpsVkBDjG2Bp53zjicmJr7Hb9lJ0GGWd2VVqcane71G5/ts1oX8Nxnfo9ao17VWr3&#10;ri/QX5SrvaB4y8q6fVKNBxWaDio1HVJtOazeeki348jO7jOH+m9eHnKwmUhPEfR2cjgTgwJ+p/Cn&#10;KBg+MXrL9IL4xOVygSjqN40mJ/vS07M2boz+v/93GoeeUuL/8Y+amzcnu7qGBgeBqNHR0Tcli2L4&#10;RPSu84l6QoLDHerubirJL0uJqkmPbMmLrk7wyva4W2Jj0uhq2RfpOBRxv972eO5l3ZLTOo3Ht/Ue&#10;O9B39niD0eHSG3uzTunnnNnWcO9ik9X1xgc3WmxMOuzNOtws2wPt+qK9xrNiuTXF/IFOAWuMx+dM&#10;CPjDgilcvgyfGL1lekF8glgsVmtra09PD3tioj0wMH3JEtEvG/10+e1vEz/9tNHKitXX19/f39TU&#10;NDIy8kYgiuETkTifgm+ZpGbmZeYWZeUVP3fJKSgtq3pDno+g+MSn+DQ+MNDbXD/YUsvqaxIMt/AG&#10;6sbbi7ua84ZacyaKwnscDRvObyk7qlFzYVeX2bVJN1dOePhoZuxgTnyZh02Rq9VQXvpYWdFoRel4&#10;VeVkdc1IY1Vvb9XgUMPoRMcEp4/DG+XzWALh34/iUH9mgx6dEaO3Ri+OTwKBAHkPsqje3t7JwcEW&#10;N7fEjz+ezqGnlP/zf9IWLWr39+dOTKAH9DM+Pk53/RqL4RPRO8wnYQJF/dULDp/PYvMmx/kTo4LJ&#10;oamJvqnxHs5kTyunuWuwpCPMtuHkjs7dWl2ndw27mU/mJPKaarld7fyhLk5/W0l8RG5E8Fhbs2Bk&#10;RDA2OTXGnhrjjE+M9/KG+vjDA4KRYcHopIDFE3CpPyFFDUdlbIwYvWX6WXxCBoM8BtQZe6oAErIA&#10;487OTgSv7u5uIKr+7l0KUc+cRUX/279lbdzYk5TEZbORhwFRk5OTtCuvqxg+Eb3LfBI+XE49uffw&#10;G7lcroDLFnBYAs4khzvRzulqrE3PMz5dvl2j6+DWMTdzbk0Gd7iVxRphsSd4nCH2eG9mUkRKbNhI&#10;X6eAjVY8zjiLPcYaZ3MG+OwBAXtIwBlFX8K/oEt9NovUifnbuYzeRv0sPsGmpqamqqqq+qlqamqq&#10;q6sjy5WVlfn5+XhlQT091Vevxv3tb9M49JQS/f/+X/bmzcOVlRi6vb2dfCnqdX5cguET0bvNJz71&#10;FzQobIBSXD6Xw+dwQBkBmyuYZHNHO9rqvdyitukkGijW2VwcaUroZTV28weGuSwem8Vmdfd2V4YG&#10;O/v72jfVl0yO9vK54zwOuDXBY3M4k3zOJI89yZ2c5HC4GEOYNlEZG8MnRm+hxPmEuA+IIOl5igYH&#10;B5EeTTxVyHIgemViAsnUxPg4AjfKWFNTyd69T/wtvseV6H/91zx19bHGRi6HAz51dHS8zn+Gg+ET&#10;0Tv9+RMuJA6b+sEINptH/aARCncKlOJy2JNDA+2JcfGnT4bt+SHn9vX+mswRblMbr6ubPzbO5XBH&#10;BppKE8I8b98x3Hvl9FZL07MJUd49XfU87gT113I54JuAh7wJlypXwKPe26M+6KLe3ONjmfqHoXGd&#10;sViTKHyqhsfH8DBixOgNlDifABVDQ8N/fbJWrVoFPOC0Zw8MDFdXI6352aWioiM6OnX58mkQenqJ&#10;/r//t2T37onOTg6H09jY2NfX99qmUAyfiN5VPlFP7lFMGJ/k9A6MNnf0D46wJsY57BE2f3Ryoquj&#10;LjEy4961pLvXSsJDu2qbRsdZozzeCI8/weEM9HZUZseEW592NtxicUbN+KTKxcPKptf2R4d5NTfU&#10;s1gcDpt6m5DHEfA5UwAejz3FwyuHquEhS+NSlzBeBwf7ystLa2qqJibHeDxwkipvyvOvjBiJS5xP&#10;yHUuX77828fpN0ItW7aM4hOP1x4Skr5+fcr8+c9RkufOjf3HP37el3Z/85v4v/615upVlvDPcJAv&#10;RQnvDl87SjF8Inp38yeclGzkSRx2TmGJh39IfFJmQUF5RxP1e1/N+VlpzlYlfvb9RWmcnk7OOGuM&#10;zR9k8Sb4vMGh3tS4YEvDw2anNJxubDc/r250SuniEfnzxzQunt4d6OM62NfPYXHHx9njY5NcNo+P&#10;5Ikn4HJQ+FidGJ8cHh4YHunv6+vOL8h2c3MODgns6+/hcpFFcRg+MXpDNS1/unfv3mcz9NFHH/3X&#10;f/0X+LR8+XLCpxZPz3gwZgZFfkb5mXxCSfzoo2Zra6RugFNDQ8Pw8PBreNExfCJ6N/lEfRYkQHrD&#10;mWRxxlOzM09evLj/2MlzFy97urpkxUcl+zqXRvmMNBTwB1t5o/2s8Yn23oHa1g5Ap7m+2Nrk1Kmd&#10;Mvcub3E1P3jtpPylYzI3L6jfNtx6bJ+K8ZWj1SW5YyOD1TXVeXl5fX0AD7IizsT4+OjoaG9vd0lJ&#10;cUJibGpaYkxshLWN5blzJy0s7ra2NbLZ43w+aMZm3uJj9CZKnE9cLre4uNhlhoyMjObMmQM+KSoq&#10;dnV1/Tp8+v/+v+k1P1l++9u0+fPbvL05o6MDAwMtLS24NundeG3E8InoneITeT4BhTc1hbwG+crI&#10;0Gh7fmn2hRuXdHZs1dTT2bVr64Xj++yNz9dkhg91lE0Ot7LG+1s7WmKSk8JiIwcG2srzo28c17y4&#10;X8bK9OAD032nDkuePLTpzg0dW/O9l06on9irHOln19ZS4efvfvPWlZjY0I6Oprb2hoLCzKzslOjY&#10;kHuWt69eO29scv36zUunzxzdsVPv1Okj6RmJvb3tHO6YQMASUO4xYvSGadrzERwOZ/xRgQGurq7I&#10;ov785z9bWVkh9LwyPqH87neZ69b1xMXx2GzypaiJiYnX6l0+hk9E7wSfcOYJTz5CJo5AgEuIxeGM&#10;dPXWZOZGeAc5nr56cvexvdv2bt/+g942XcUz+3S8HhiG+NqUl6V3dDdExIdfNb56975xc2N+bpLH&#10;6R0bzu7eaHz9h+tXt144q3zutKyZse49k63njyvs1FppbXKioiTZ4r7R1u3qFy4diUsIjo0PMr93&#10;446Zocmdy0eP7zp8dNdVw3MnTx/avkNbUVlSf4vabdNrcQlhHV0NHM4oeXTi9XxPnBGjJ0mcT3SV&#10;mHAyd3R0qKmp/f73v9fW1m5oaACxXiWfhF+KypGWHiwqAkqRzDU1NU1OTr4+Fx3DJ6IZfMrNzC3M&#10;ygOinrPkFJS8XnzCOcel/qoTV/gMwgSfP8bjj0xM9pZVZrh5mhmZHD18apvuLk2dXXpaO3X3Ht51&#10;7PjuEwf0Th/Q3rtX28jsineoxzXTq/uO/XDs5K6YcKekMOuzuySvH1cxurHnxEn1EycUTpyQumGo&#10;cd/sB6Mr+ge3bza/dig/M+KBtdHBIwZ7D+jeMb98z/La6XN7Llw+fO3midPn9p2/eMTw+pkz5w5u&#10;2aa+WWqVjp7iydP7jYwv+vo7d3U3cblsFovV19eHGzoej8dQitEboafzCaEfOdMf//jHb775Ji4u&#10;DqvQq+UTCoUoWdnRhgb43N7e3tbWBlbRHr9qMXwieif4xOPicPMGh/qamqsGh9q53P7m1mJPn/tG&#10;JkcuXtmtZSCzYPWcFZJrlPQ1dh7YdfDonrOn9x09YLBtt/b2g1sOnzu4/cCWw6f2HD663dToREKo&#10;ncmF7ZePad0w3HPmjM7BQ9KHD0saG2+1tzl+6/qu00d17S2uZ6WGW9saHzhsoLdF4fipHy5dOXrm&#10;3D68Gt44ce7iwWMndp08vRd8kpZd8/3cz9U0pE+e3nfh0uGbxuezcxIHh/obGxuTkpJqa2txtbyJ&#10;fELy96uQlTpwPN5L++z6ZY719ukpfMJxzM3N/eyzz/7whz+cP38eZMLN4uvAJ6r87nfF27ePt7XB&#10;pZaWFiRSr8kVx/CJ6O3nE59P86m5pd7H1zk41K2yJiMlI8DC6vxNo4Pnzu9U0dr82ezPvlw4V1JD&#10;dduBfbrbDX7YvfX0yQO7j+zYsl9v2z59rS0qP+zTO3xk+8F9+o7WJiZXT+w2UNj/g/yJI6onjyof&#10;PSJ/8YLO5cvbDx/WPXv2oLenm7+/17UbZ/fs09+yXe3AoW1Hj+86cWrP+YuHL105dvHK8ZNn9gBa&#10;5y8e2rZDXUJq+dYdqhcvH75ieAyplbWtaXx8rLe3t6WlZV5eHq6ZX3i1IOAODw9XV1d3d3dPC76A&#10;X2VlZUNDA0ZBukbe36C3TU0he+vo6EANzEBKmImawyWcN3V1dcjzsIBO0BxbUU8ucsDVz8+vqKho&#10;YGCAtBofH4cPra2t6LampqbsoUhbtIJZb28vbNAhGWJkZAQGYWFhUVFRqEcPM6cC/ZN+iOAkmosm&#10;raenp7y8nN4mFFYxCs4E0hyCJYbu7+8vLS0NCQlJSUnBTbSoBwxK7hKIMQSvsOPYC3p9ampsbAzu&#10;DQ4O0utCzqGGHrKsDMvYR/KpDG0hHBeDYiowh3TV1BQ6qa+vFz8KIsEeg2JoHEdx/4mwC9hx3NaI&#10;NmGhs7OzqqpK5DxqkCLQPgmF3kZHR8V7IzbNzc2YAbrqmfUkPsFzTNqBAwd++9vfrlmzJj8/HzUY&#10;6AXy6dl/PVZY4v785+qrV9nDw5hhnEI4Q8jJTO/AKxLDJ6J3hU+45Jqaa2/eunDs5A4Lq0tW9peu&#10;3th90+jQmTM7t+3SWi+3abWszM4Tpw5duKS/e+/2XbtOnjx24OS+fSd27z32g8EOTR09pZ07dLdv&#10;09u/94d9e3bJS2/YvHKW3Mavd+it2fOD5P79ivv2a6jpKGga6B05fWnfoSPbd+pu2669fYfO1h3a&#10;W7Zp7tm75fDRPadOHzp7/ujZ8weOnth+xfBoeKS7i/u9U2d3nzj9w7mLB46f3HnqzL7r1w1Pnz59&#10;7do1XMmiQPncwpWWmZmprq5+5coV8cCHbhGRZWVl9+/fj/ARHBx86tQpBCZ689QUAuWDBw8ALdxR&#10;bt++XU9PD1uJM+gzOTl59+7diGVAkaKiIpojDiLUYiwYz5s37/3331+7du3Vq1fBJLTCaaetrW1o&#10;aIiIrKOjs3r1aoQqSFJSEuPm5OSgOaisqqqKnmEP8JiYmGzevPmLL774+uuvMYS7uztoQXwTCegS&#10;dYXh0BxThx4IzNAheiBbibDq4+MjPg/YF+zjjRs31q1bhxv8+fPn43zLyMhAqCJu40QFSGjrqSnc&#10;NGAHsRdkFTbx8fEKCgoBAQGkBkL/GhoaIsdkZGSOHj2KKQJ+YE9sEKARylVUVHAUSA2UkJCwb98+&#10;hEh6XUzwEymIlpaWmZkZjhdd+1DYCjcOHz4smiLclNy6dUteXh7QIjXg6O3bt9evX0+8gpSUlO7d&#10;u4fdF3mFcHD58mX4gCMrqnxGPYlP2NPIyEjM7X//93+bm5vDDVL5AvmE8jMRlfTJJ80uLhzhTwLi&#10;4OJUx8HCHM4UJh/n6s+dnOcQwyeid4VPHA67urbs7PlD239Q3nNA9dylracv6N64ceDIIf1tP+jq&#10;7Ni64+jxvWcvK+jvVNHdseWHfTt+2KO3U1drq5qatryquqy8/GZFBRkVFTUFJVVJGZVVK1evmfeh&#10;xNIPd+mtO7xHcdcuJS09+XVSEis2yctq7FZQ36KqpqisKq+to6arp2GwRfuHXVv37tt59NiBI0f3&#10;HT32w6GjW03unKuuzc4vSjA2Pbf3oM6hY1sOH9u6Y6cG9nX37j0XLlxAPOJyyZXw/BcDIldERMSs&#10;WbO+//57RCK6Vpg8IVohZCBOAQbW1tZgFe706c1TU4ibOF2Q3yAfAm/++Mc/wobkDegT4Xjp0qVg&#10;GPKkv//979iEqASgIiB++umnysrKu3btWrly5SeffGJkZISQBAKBNCBTYWEhnHnvvfewFVqyZAki&#10;F8IuwoGpqemHH36InmGPMPfxxx9jiB07dqDVt99+u2DBAuRSiGvEPSIXF5c//OEP2ER6gz1GB4RS&#10;U1NheefOHQwE5JCt0MaNG728vMT5BKYiVUX/y5Yt27lzJ0jz5ZdfampqlpSUYDcRc2fPno2Uhbae&#10;mgIGMBz2gqyi+cmTJ3//+9/DT1HOAf8///xz9EkGXb58+TfffIP+kZ+J/AfzwLD//M//xOikBgJQ&#10;V61ahUuUXhcTjpeNjc1f//pX7AKmfVp8hKtoi02i56SROWH13//93z08PIgxYituKXBE4AlxDDsy&#10;Z84cW1tbdE5aIanCEfnggw/i4uKmTfVP6kl8Qhqnq6v7H//xH3JycvAcrqLyhfPp55Z//dd8La2x&#10;xka4hzsqxMrw8HDc/cwUToCOjg6GT7+6npFPKRm5GTmFmblFz12y80tKf3U+7cMN/PPyCRLw+SzW&#10;ZFFJzsnT+9U0N8krL9+xW/bAEZVz57YcOqB59MTOC9fPGd+/t+vEqeVS8uvl1RS1typqGSzeLP39&#10;qtXfLF4yb+XKRStXLlu9ds0GyfWb5Rat2LBw8ZINKz7VUV546rDqiaOaO3cpyyism7908effL5iz&#10;dPOS1ZJLVq1atGLFhs2bldXUtu/Yvn/f3kMH9p87feriuTM7tuv8sFvn9p2LSalByelBD+xu7tir&#10;uX2v7vY9BptlNysoq+nqb714+XJCUgKLhbt46jeR6N34+cL1Bj4hVCFiYoFEBwhZEYD01Vdfbdq0&#10;6Sf5tHDhQuRDiC8wwJWJTmbyCeHv7NmzWMYNeFFREe5AkQ0gbwMXwS1xPiEfwtFHIgIBJDi4QBGW&#10;CZ/8/f3RHNkMcqbo6GgwFfezdnZ2iH0AD4KdeGgAn7777rugoCDSW0pKCnCInYLnOLPv3r2LpCow&#10;MJBshQoKCrDjosiLrurq6pBGqKmpwVuMVVxcjJwPPmNERO2f5BNyHWQkCOiYIlF+CT6hB/IOLZSV&#10;lYWojVb6+vqYJdIQE7Jo0SLgEymUCGxP4RMaItMFXXAc4cM0eOCITONTaGgoRsThAJPIW4joAYnR&#10;tm3b0tPTiWOIthgdB6W3txeeww3AG0P885//xO2ROMWfRY/lE4YGVtEh7kJweyHa09eLT//n/yR9&#10;8UWTrS31Y0vCN67Jm5+PFfJRTLL4SfiCxPCJ6M3g0w/a2toffvi8fEJI5Y1PjNXUlTs4Werqyy9f&#10;9Y2U3GLdLZL6Buu379h8/eYB8wdXLexun71+QU5bU+OHPSeumWw/cfHrTep/m7fh0xXSyxX0FLdS&#10;DNHQ366oqrZ2/bq165fKK83ed1DyxGn1E6e1jxzXVdWQ2LBx5YJF85cuXyEpp6Cit0V7x649h48f&#10;O3nm4sXLxw8fO3P0mJ3F/YSIKCPDa3v3/nD12plbpueM7pw+cWG3sq6sir7mJgXl7xatXrNJfteB&#10;o97+/lU1lWzOGC5k6tfPn1eET8gMNmzYgMhLYgeuLoABIQM3ttLS0j/JJ2QAiGJIRMADRJzH8gkU&#10;AVSAENiT6AnLxMTEP/3pT1ZWVpmZmSI+IZk4c+YMGQWWyCoQExFPCZ98fHxcXV0R35OSkkTeIts4&#10;d+7cn//8Z4RmEWIh+AM3EDXIKnrr6enB2bJ69era2lrwCUwVvRc3UyAQIjLyCQR3MhY6R0Ng9fTp&#10;00gWn84nOIaYi3QQ906AIjwnOw4+IVLHxMQIW1BmiGgXL17EjmM+UYNxLSwsgDRcBUjXRHntU/gE&#10;+ElKSsIePaPttLc6p/EJ+4K7BOSySAQxP21tbagkhMM9hAg82EHMORAOysJJnAYHDhzAscZBxD72&#10;9fURs2fUTD5hNjBRK1asQPJ0/PhxETshbHp9+BT/z3/WGhmx+vrGRkeBH5xs4ufYqxLDJ6I3g0+7&#10;dXR0n//9Peon7yZZY+2djUEhnjp6Cl99+/fFy77Q3yqzZevm7TskL1zaZXjzmK3LPdcA93NG191C&#10;wqIy8s7dfqC866iMwd5rlnYB0YkZ+YVZOZkhAZ53blzYpau4e6vsnv2bzl5SP3FG7dRZnUtX9xw5&#10;umXHDk0VZdmDB/fY2D2IS4guLM6rrMKtWGFWapKbna27rXVadHRvc3NybNyZ08cPH9l98uyek+f3&#10;7D+xddt+A83tBvNWrfti7orVG+V27jvi7OlRXV/F4ozweOO/nE+IDteuXVNVVSWhFuRAjEMMMjQ0&#10;lJGR+Uk+rVy58tatW7gT37p1K4Id+pzJJ9yMI/4iPImubYQ8xMQ1a9bcvHkT2clj+QSb2NhYkDI4&#10;OJjwycPD49SpU3BGPJzBDLnRX/7yFzMzM9E9ODSNTxAsAbx58+bBHnxCP9gFREORxEMPovz169cl&#10;JCRwkNCQCJOD3AKZFgZ6Op8Q35FnADBgA9zATQDIhPppfCLCKkiWkZGBZXSIXAp3XMjtsMvu7u5w&#10;DPVP4RNmacmSJZhttMIVQTIeetsMPuEYAbHnz5/39fX99NNP0RYGhE+YefLRGmpACKSboFFraytW&#10;MS527dChQ1euXMGtAO5gSOfPqGl8whAI9PABcMLhQL4o7jD29zXhU8y//3vFyZMTbW2syUncBOD+&#10;hhyLVy6GT0RvyPt7urq/4PMnPpsz0T/QnZAYee780VVr58+d/8mSZbNU1NefObfz/MXdVw0Pn7t4&#10;yNLGzNbF3s7DvaKpuaq9xzUoytHTy8LaMiU1bnCgc6Crriw7JsD+ltFxvd1Kyy4fUrpxTdfwuu6Z&#10;c+qnz2ieP7f13LmdRw9vUVPevGeX3p1bF6KDnFpq8oa668YHWvMz4j3trKL8fasL8ieHhtqaGq2t&#10;zLdt1zpwZOvZy4eOX9h34tKxfSePrZVVWL5RbtUmWRUt3eNnTjm7O/QPtvP549RbfM8r7Dv4dPLk&#10;yfT0dNwpZ2VloRLxEbMKaN2/f/8Z+WRra4sIKyUlBZAgcM/kk7+/P5Ke4uJiur1QGB3waG9vR1wW&#10;59Phw4cxKFRVVYWAiBiNgQifEKz37NmD8D0tTCBwIPxhk+j2HJrJJwihcPHixfAWfEIT0A49E8FP&#10;7A5tJ+wTGQamgjxVjMBdUlKCOItsD1kXHHgKn2CP3Uf2iRQNN90GBgbIL3F1of6xfMrPz0eYxjRi&#10;TtAtYIO0kuSmu3btAjxg8yQ+wROgRUNDA/a3b98Gh3B0xMM9+hTxCctwEhkkjhFABW9xbwEYYIh9&#10;+/bhDgPgIftoZ2eHHA45E1ohpcMR/J//+R9nZ2c0f//995HwiU/1T2oan+BzeHj4t99++//+3/+D&#10;z9MSPmx9Lfj0u98VGhhMdHSwWSxksR0dHeJ3P69WDJ+I3gw+/bLnI/hDw31p6Ym371zX0JL/fs6n&#10;yqoScgqrVdQ33TA6bXrnspn5tbPnDx84vOfg8UM3TG9HJCTmlVUFRMTduX39ytmDzja3GspSc+I9&#10;zS/sPKG7/oT2qis7Nrnd3mNptuvKZY2zZ1ROHlM6cUTt+pU95rdPnziyZecW5a2am0/uVra/ey45&#10;3C0jNuDWldM6qkpXz1/A1DY1tAYG+B06tHvLFnX9rSpHTu82t70dGBPkHhzww9HjagY/SCtpbJKV&#10;33No30XDs9FxwaOjPb8Kn3D54Z4a8RFxDVFYUlISpLG3t39GPsESQRyRFMeir6/vsXyaM2fOzNiK&#10;4SAELxGfvvrqKyAKeQCEnv/3f/9XS0sLWQv4IeITTg94TnchFM5UxPTt27f/JJ+Q/aASeLhz584f&#10;/vCHf/u3f/v3h/rkk0+QV9F2U1PYtWXLlp07dw6xG07W1tZiWj4WCgR9+vt7iLDIS7Aj5AEQzAB2&#10;BPkKAtxj+QSGrV+/Hjko/Hdyclq0aBE4imXgYcWKFRgaNk/iE+Im3CCYSU5Ohg0SLzhMb36UT7AB&#10;D9atW4d+QB0ASU9PjzyNhtHhJBI+ZHJ4/dOf/vTBBx/4+Pig+cjIyNGjR1GPXcb9BPAG9P6st/im&#10;8QkZHob+3e9+B69wgKYdzdeCT//6r7kKCmPNzVwOB7uMkxmei8/qqxXDJ6K3n09cHre2rtzFzebM&#10;2cMycusXL/3+8NGde/bpXbtxJiU1qrAoKzEpyuT29QMHdxlsNdDQ1tq+64eT585dvXHt6KEdh/fq&#10;nDm61cr0/B3DAyd2yh3UXX9pn7zFhS32xntuG+pePK1w+qjM8QPSxw/IXTqtY2K498aF3ZdObNul&#10;J22gvvYHfZnjh7Ye2LdNS1dTXlV95/4T9538DO/YyirIL1jwjbTMGm09pVMXjrj7uyVmJcelp960&#10;vLf7+EnNrdtXbdyos03n1PnDRiYXyityOJzn/9kVEZ+QK1y+fBmTiZiFMAoa4YLEzfKT+IT7fcRo&#10;nC4iPuHq9fT0RORKSEhAD8+YP7UK/xCc+OdP4NNHH32EsAVJSEggfyorK0Pn4nxCSEUIo3sRiuRP&#10;O3fuJOGP6En5E0hG8ifwY8eOHdh9omvXrokbAzxqamqI2ugcMwyEkw/q4CHyIdzyP4VPCK/o/x//&#10;+MexY8c8PDwMDQ3/4z/+4+zZs8DAY/mEewIkKyYmJgj62GVkeA8ePAAbsLPAYWRkJPb3sXyCY2Fh&#10;YX/84x+R73p5eVlYWCApuXr1KkCIQ4lXGKAtNsFzjI7jpaysvGbNGtyLoH/MOViIdBCb9u7dCxaC&#10;Q5gKvMrLy6MrZFHoBIcSSMN0IaV2dXXFMgCG3Z/GladInE/oEHc/77333l/+8hfUYAL7HxV4iel9&#10;lXz613/N3rhxICcHU4ejj0OPyaT35PUQwyeit59P4xNjyanRt+8YHjm6a8OmFSqq0s6uVtdvnre1&#10;N09Oia6sLo2JDTt56ojBFi1VNfkNG1euXbdUQmL1zp26+w9s271bR1tbVldLes9O1aP7tM4fMzC7&#10;cfj+raPXzuhfPC537ojUyf2bju3deHq/1LlDCpeOq9+7sdf69tGzx3QN9GVl5dZsklq7QWrTBnmF&#10;9UqaUjq7VX44vVRO7/9v7y3gozrTxu19v31lu+/+361su1vaUqOlxSXunhD3ZDIZjbu7u7vbxD0T&#10;d3cHQkJIgiW4Q6FIIMJ3nzlDGgLtUgo0oc/1u3/DyTnPec5zZO7r3GNwCvDy8e8UFNonJSNEoutY&#10;Odp4BPgExUb6RYUHx8fauroJS0uoE9XcfGzdPC2rqnPv3Lnx2/0EEoKiB5QAqQpEBbftcO5X+0lG&#10;RmZychJfCzZXV1dHIpFW+wlmQnKHhG5rawu5b42fmpqaINlBllw9VMjUkIsTEhI6OjpW/LRt2zYo&#10;g6A+A2CLUJZBOlvtJ/AiDGbNK0LgS9iQr6/v6jzyXD81NjZCooQtgj+gCABlQlcrrNYeDM/b2xva&#10;gJhh2KAcqGMOHToEeRxEBY0h54J0wa/sFR4/BpHs27cP9gKSGtQH77333pYtWyCtw9793//9H/59&#10;o+f6qbOzE3YcHuGQSklJ/fOf/wQLwhGD1WG/oOKBrT/XTzAfzPTOO+/gn1mHtT788EMwEGwFesMV&#10;AgcQNCMqKgrnFApEUAvUSXj/ID+oGuHUwyILCwtIAaAH2DWotGBP4Tibm5tDV62trdASRgWDhN35&#10;7LPPYCvQ55q7hF9gtZ9gzEFBQX/+858/+eQTqLlB22sAN8Mwfjc//fnPfdzclyorH927Bxc/yAmO&#10;AHs31g3ITzhvv59+uH2zrDzHzcPKxs5ITkGMoKPS3tmYl8+IiAgMDPaNT4hy93CUOSAiJydCp6vR&#10;acoETQllBV4DuqKVrb6JJY1AUlZUFlNUFlVWFtWjq3p5WgQF2ns6U71s5T2spJ1NxRyMRByNxFzN&#10;pL2tFSM8iAEOGvokSXllUWFJXj5xPn4pMSF5BXE1HXmK2QGSuYAKVZOkRaerKiqJC4nwKKopaZF0&#10;7dzd3AJ9bTycUwuzPQL8eET4VQlKHn52Ds4GcfF+V66cfyV+gkwNmTEmJoZCocBtOCS1FT+BFeCO&#10;HpyE5yNwANxHQ0W12k8w//79+wwGA/4ERUH71X6CGoiPjw//JhM+WuhqcHAQEiWkqt7e3tXvP618&#10;PmKFFT9BjsZLhNHRUXwwuDlg2CCAioqK1RlzjZ/wlh4eHjBCGDn46Zc/vzc/Pw+7Az2AS/BCAXqA&#10;gg8cjNdPUIpBvl4pI+ARDgtUVFAMwY5AvaKsrIwnXNgj2Pf9+/dDcQmpf42f4FCDpL/77jtYEQ4y&#10;FFLgflgFVnRxcYFTAEUe1FXP+gnGA8KDDcGxxTcEwNjAkbDX8LyAWw04WXBeYK9hR65duwapH0wG&#10;dwB4/1DeQTEE0yDUNZ/fg3GCPGAkcAHA4QWrQVHF2gK2O1CDwlMPDhHe+N+y2k8wHhjYn/70p//6&#10;r/+CswbF3xrgOgTrg1fP5Oe3ffZZ03//98sFJqdf+/8//fnP3Tt3nsvJeQhXKusHO+7cuYOf33UF&#10;8hPO2++n6zeuZGTG2DkaWFjpSckIghVKyvJLywqcnO3o+mQSVUtVQ3b3ni+FBLfb2ugE+Bo5WKsa&#10;0URszOWcHChmZgQSWU5FRUhCfA8f31Yx0V2aGmIWZtoeThR/e0VfGxlPc3E3U1F3UzFfK5iWtKXw&#10;EA98Lcn/uYT4bkUlQTkFIakDgtLy4gqqiho62moEgqYuydhM18RUW1lFQl5Rhm5oaGHnEJ2ckpKX&#10;be3hEJ0R7xnou4trj7AUn5WDnrmVjp+fzZkzJ/GM/xKs+AmeileuXIHUBplOXFwc7pehT9xPsAhu&#10;uiFpmpqaQjaElDQ1NaWionLgwAH4c7WfYJUzZ86oqqpycHBAml7tJ7gdhrLj008/zcrKglQLSWp6&#10;ehrSH/gJBgCJ/gX9xGQy+/r6oH8YKggVkinc27a1tUGShVIG/yQ0ex2Wn/bs2dPS0gIFEABbLCkp&#10;AUnAjkDOBT9BZofCDl8KQHmE3bY/SUYwAWUZlB2Ql2E3YQyXLl2CTA13/TBU8BOUd7CbUM/BXsNh&#10;ASXAYREREYHDApUiHBaoSyDv44CQwNmxsbHwpIKhQqZmb3VmBsYvLS0N60L/ISEhkJ0hm+NrQfkI&#10;joQaDo45+AmsAIeLvdrMDGwIfAZHDI4/3h4A2fPz88O5g6cGqBQSPQD3HOAnGCfMhHMKtwt4Y9gv&#10;Ly8v2DT0tsZPsEdgNVlZWTiqYCkCgQD94GsB/v7+0CEMGG/8b1njJ6h0oX76OQQEBGBb4KfLzc1j&#10;xsaHSaSXiFFNzfYtW36dn/7jPzq3bJlNTJy/ceP27dtwLwIn66WfXK8V5Cecp/0U1t0/3D98aGAE&#10;FPWSse78dPnKxcTkYAdnQwMj7f2c23j59pcxiyoqylzdXCxtTAhkVU0dOS7uLTt2fESjiIUG0v3c&#10;1T0cZPxcFQLddVytVGyNDphSxEhqXFoKezTkdusoc5jRpbztNUIdlcIcFELsZINsZSDCHeWDbKWd&#10;9XisCLsMNfaYU0WgjZeNhqOxgrOJooO+gpuJqo+Vjr8dBdxGIsvy8u/U0FKzsnP09AsOiYnPKisO&#10;jA+NYcR6BHp/v/f77/Z8qUNVsLQl+vlbnzo9/Ur8hFch77zzDqQkvOZY8RNkMchQn332GeRlaAxZ&#10;D3K0tbU1XB+r/QRA+QJW2Lx5M1QDq/0EyQ7yJrgBEjpoydnZWU1NDRbR6XRIdi/uJ/yVKEip//jH&#10;P2BsDg4OMAwYANQxMFpoxl6BBYzk/fffB2HAHuFA51A9VFdXQ8kSFRX1xRdfCAsLs5fJyoJZof/V&#10;NQHUEN7e3qATIpEIOw6jhQ3t3LkTXAt+gpFra2uDdCF3w0jU1dU/+ugjkBlIBRrDn6t/i2hubg4q&#10;Triwz58/D7UIFxcXe6uysuCt77//vqCgAG4RoMyCPVr5jSI4s3BwwE8wMPDT119/DSUUezVZWRCt&#10;paUldIV/hwkHOoHRwpCCg4PhLOjp6cFzZMuWLdDt2NiYjIwMFKwrr4LCBBSdoD04Jubm5qv9BIug&#10;qoOjB/qEEcJJXH2ZdXV1wV1CZWXlC9YWq/0EPTc2NsJ4fg44NXCjANfSg2vX7pw8eefEiRePH0+e&#10;hLh97Njp1NT2r776VT9l1PrBB8eDgh5cuQLHH84XKOoF9+7Ng/yEszH8ZAhP65f106XL56PjfCys&#10;dYlkRS6enQdkxUBOY2OHe3p6ahrKvQLsDc01xSR3fP7F/6oq70mKNcxI1M9OouYmkYuiKLkBWll+&#10;mrmBOrlBxMwAHUaALiOQxAggpQeQMgJ0U30I8e5qUc6KEQ6y8e7KGYHaOWG6ZQmGJTG04nBiTZxe&#10;bSy9LFCr1Fe10FWuxl+9M5LcFknNT7A1M9Pg5PyWoKNtYGxpYGJrauNYXF/deainvJUZEBUkJC30&#10;7e7PpRR4LO2IwaH2J09in1pm78yvBJ5+UBtFRETgT8XR0VGokwIDA+HEw9KqqirIgLAIcgpUVJAQ&#10;QUsgFfAEuAR/hQ3uc8lkMmRPvEMA5kBxA41BXdADZF7ISpCSIO+DC8EH4Dkom8ANkNyhpoHtQpkC&#10;yQ5OJVQkSkpKUNmw+3oCDCAxMRE8UVNTAzsLPYMhwDTQDygBiqT4+HhwyZrjAFsHlwCwIg4UCpCO&#10;Ye+gJdgLMvvqpfAnzIS7e/b6rOMDI4TC4ssvv9y0aRN4F9wMJSAka2gGkmtvb5eUlITD8s9//hNE&#10;BRY/dOgQHAEDAwMY0ur3LSDlQc0BDaB2gWpp9XahEoUiCTLycdbPD8IIoWf2ao8fX7hwAeSXnJwM&#10;CoGjt3pFEJ6WlpaPj8/qVzXhOINXoAiDQhMsBWMDYMWRkRG4pKGQAlWsHCjYQajMoJP09HQwMdyg&#10;rOgZxgDVKownLS1NQ0NjzWdboHKCayM8PHzFZ7/Maj/B1sHu134eqLDhGI6Pj8NGf4HjMzNwwbD/&#10;OHJk7PDh2dOn4UqDwuvG4OCQjMyvevOp6S9/mXRyun/x4v179+D+DIax+qiuN5CfcDaGn0zhef8b&#10;/BQe5U3TV1HTlNQmyNs5mOXnM86dO3Prh1tnLk5n5IfbOlHVVAV3fPeBmuKOzCR9ZqZxRZZ+eRql&#10;Jliz2luxyk+hMUq9I43Umk6pSybXJtKrEwyYsXolcfoFUdT0QM14T8U4D7mMII2iOFpFqnEtw6wx&#10;Xb8jldyZpNsVp9McrFTrLlHrKtIXLH84Rn04RqMy3dLORpObayvcBdMNzSmGZvoWFuVN1ZdvXzl9&#10;+WTnUGt4fADJUNXATMPL3yw03PHkqak1efnFgfQE5xjuviEZ4VkDkgIkRPyZCU/RE0/+Fw94nJmZ&#10;gToJ5AF3+lAZ4KtAuoEEBy3xDgFYd3Z2dmJiAjI4iASyKjzbYSY0htwH6RtSIRRDhYWFZ86cwTcE&#10;+aiurm5wcBBcCCueO3cO72oFaAaeADnhi6ArqBJqa2shn8K9dkdHB+wFzMQbrwCjgqS8Glgd3x1Y&#10;ChkWBsNewAI0CTPxIeFAS9hNmAm1C+w4lGhwWw2mgQoJDh0shd2HgYGxYI/AbbC/0B52HPImjBDa&#10;sDtiHWo4ziAn2Ec4yOxNsoA+YRXoDRQLK0LBunpFGDAcT/zLoVBfstdhgedlSOXspiygHxge7Br0&#10;Bs/n1NRUsCmsCEMFBcJJXC1gaAyCgV2A/mErMMKVTcMEbBHGA+caTvEaD8FuwnwokWGCPesXWe0n&#10;9qyfB/qEMwUFNwj1F4CdgmsGn+7s7ITbkf7+frjG7s7OHqZQmv/61zUG+oVo+utfD+vqPrh8GXYT&#10;dmrlGcEe0PoD+Qnn7X997/r1qylpcRbWNCU1YWs7SmNL8ZGJvpu3Lt+798P5y8OJ6fauLkYGRG0Z&#10;nt1GatzFsaTmTHJLmk5nInXQRafHWr7NVaQ9VKg9TbghW7QyU7Y8jVCaZFAcb1icSihK08pPVs+O&#10;U82O0yhKJZdm6JVl6Jek6TFTifWpaq3JWq2RGvVeinUusjVOEq1+Mj0xCh1xcuXpWg6WYhx7Nquo&#10;aJD0TEzsre19rIuqGHfuXbl+4/zIodrCsihXL7qHj5GTm15UnNely2fX8xMJgQB+lZ9+FXDxwy0F&#10;3ItA8oLS58HVq2MmJo1/+csaA2HxM6/1Nf3P/4yoqd1l3YrBHQaw/p9QyE84b7+fbt26WVyS6+1r&#10;b2lLtnWkRsR45OQlTs8cuXDxbPdgaXisuYe7mRmdpizKY6kjUJZAacuhtjNIbfHUahejYht6jpN2&#10;pp9aRrRqcrxKXJxGbLRuXKReUpRBRrQ2I0YrI0o7PVI7PZyQHknKjKanhJKTQ8gpEfTkGL20CIMU&#10;X714O0KitUaipUKxr3pjHLE+UbMsg+BkI8G59zMRMUkdmpGtp4uNp3l4gu/c2amzZ06UVSQHR9g5&#10;uFCd3Q2t7SlZuXG3bmHfzmHvDAKxLnl9foI6DypOqNFv//DD/UuXjgcENP5c5fRcP/3nfw6IiFzt&#10;6Hg0Pw91J9SyK69wrmeQn3BW+6kyNKyrb7hv6FD/8OGXjsHRdean+/fvtrc3hkV4ObsbG5lpGJio&#10;xyUGHRkf7u3tjEp0d3DTcXQ0tjUz1ZEXt6WJlCaSW3MobRkkZijBXZ9uSjSg65J1aUQdYy1tUxWC&#10;uQLBRIZkKmNiKethIxXgKBfsouRnr+BlJettDY9KdnRJM6IwnSanaaSrrU/VJlG11XWompqG2vJh&#10;ruTSJLOKdL2SLIqjtTjHnk/37uOSVlAzc7I1dtCzcKCXluecPHGsvbPC09fSwppsY6/v4Gza3FIF&#10;40d+QqxzXpOf4Mr/8cnPtj68detUXFzHV1+tNRAePyOnPm7uixUV86zXbEFy9573H12uQ5CfcN5+&#10;Pz169HBqaiwtI9rVw5RuoKykJhQc5t7SWpuTm2ntRLd1Jjs5WVkam+iqSDsaSpQkEJtzyC3puume&#10;ymLS6lsFdL/kJ34qoPOJkMZmUYXvZST2yPMKa3IRjUS8nZQjvYnRfuQQN4K/o2agk463jbY19QBB&#10;dh+fKN9mMbUvxHS3iNC2ClH2CRMExGTtbfVyUuxLs0xKsmmO1mJ7dvxr27Zd+/lECAZUI3u6CQjJ&#10;wTgjPSUk1FNTS45C1TS3NIiKDpuePrqwsL6+2Y5APMtr8tODBw9AKleuXJm/fftcYWHPnj0/+4Hy&#10;Z/30//1/3Tt2nMvLe3j79vXr16GfZz9is25BfsJ5+/20tLR49eq54tIMe0c9fSNVKVkuMUleMpVg&#10;Z29jYafn4G7i4enq4+5lQlF3tThQlkJqKaC0ZlET3JS+F9X8G7fBO1ymf+E0f4fT6EMByi4lggRV&#10;ie6sEhhDy061yEu1yk22zIq3ZMRZpsdYpkVZJ4aYu1mpSSgp/EOI+h6/0fv8lh/xWXwpoL9dUNnS&#10;zjgn3aGUoQ/1k6u99LZvP9z63Q4uAXGiEd3MycDa2cDEgkomESUkhPgFuDQ1VclkUm5u7k3sv0hH&#10;xRNivfM6/DQ/P3/q1KmLFy9C9XOhsrKXk7Pxv/5rrYR+Pto3bz4dF/fw5s1bt25BBXab9SuL7K7X&#10;PchPOBvDT+Yk0kv//4TLy0vXrl3IzkkwsyKamGvJyPNy8+1UUpa1sbFy8XI0szMJj4pOik+xMCS4&#10;2siUMcjNhZSmTFq8u+p3krrv8Jr+D6f5//LYvMdt+p20MdHaziXANCaRVpBvUFJgVJRrlMswgMhj&#10;GGenGqXF66XFG8SEkMhGhG8l6R/y6P+D3+ojfrsvBE13iajbOxiWplnUZ2gzGQR3R5nt3/5j8+df&#10;84pI08yNjO3pDp6mzu6WhgZ62gRNLS0NKytLc3PLyIiY69dur9dvaCAQP/HK/QT9zM3NXbhwYWF+&#10;/kpr64Cw8K/6Km7z//t/x4OD569evXPnDlROrPu8jfREQn7C2Qh+srQ00NYmfPrpS/vp9Ox0VLSf&#10;l59VUVliRnZEclp4VnYqk1laVFlKMzXRM7KwtrInqEvZmAgXphMaCykNmbRYD/UdUuT/4zX+G6fh&#10;+zxGmwVo4tomHoFuKUnWRRmkmgJiSYFuaopyYrwiI0M7L5uSlkyICFGMClOOCFa2sNGQ0jL4TpS6&#10;WcjsY0HrL4WM9oqqOzvQq1MNO9KVKxma4Ke9O/+1+fOvduznlVFTtPE0zyiIy8xJSIiPDQsL9vLy&#10;KCwsiItLsLa2Pzt3aWkR1U+I9c4r99Ply5fxHw6ev379qKXlr/o0OcjpiInJPOuXBqECu8r6X502&#10;1pu4yE84G8NPWP302Wcv7afjxydCQj0CQhy6+iomjvVcuzl789alGzeunzh73tDaaT+P5AFZVQ1V&#10;cXMjvpxUtYZCUkO2Xoy7xl5x3X/y6P+TU+cTHpX9MkpGNvpJ8dbMdIMmhlYDQyk+RtTTe6+vH09k&#10;lFRU9IHgYAlPT34fbxFvL1FbG0kyWZVHUn6LsM4ngiZfChvuFlV3safXp+j1pcnXZmp6OMrwcn6x&#10;ey/nPj4RRYJ6amHCyQvjl66eunjx3OjBwQxGSktLY0xMtKam9onjpxYXUQGFWO+8cj89evQISh/w&#10;CtRP5woLO7duXSOhnwvsq0402r1z5+bn58+fP7/yVTZ2vxsE5CecP8T7T6dOT0fHBtg60kMinPKK&#10;4s9fnL7/4Nblq5fr2rrUqWa7uaQUFLUI2jJmxjxZKap1xaT6HINoN639otRPuA0/4dH4gl9SSlfB&#10;PUQ/M924PJ3SnE6oiFcM9BP2CxCNiJT39RO3s+d0dhZycxWztxO0txO2sxLVo4oKHhD9Ulj1Q2HD&#10;TWJm30kQbR1Nq1LNutLUa7J1XO0l+bi+lJSSVdOh6lubhacEVTUXjB3tv3r14uEjg7FxYSmpcc4u&#10;9sbGRqdPzy4hPyHWPa/j/SfwyoMHD0BUUEKdDA9v3bTp577h9FP8+c8jCgq3RkcXHj06c+bMxYsX&#10;V38dewOB/ITzh/DTmTMn0hjRJuYEIzONkAjn0cOdh8cGK6sqrJw8+aU0eUXVyDQzClXRwpQvN129&#10;tli3Jks/2l2HQ9TkE27TT3hVtogLadupBCTRktN085K0qhKJxZGakaFqkVE6ERE6ri4y5maCLs7y&#10;7m4q5qZixoYi5sYCdDKHsKLAZlHl/xUy+LuE9WZpA2Nnx8J0p6YMSlU22dlWcv/uTySl5Yh0Y2M7&#10;S0s3Uzs345j4oIb66qqagqAQd2dXK7oe0dPL5erVS1D/sfcEgVivvA4/ASAnSFLzDx7cu3Bh2tsb&#10;+884nlXUkzlN//VfA8LCV1tb53/88ezZs3Nzc692MG8S5Cect99Py8uLN25crK4ttLAm61LlPX2s&#10;SpiM2PhQEzN9PhGxrXt5ecUUDS1syVRFGzPB4nTthnzdGgY90kNnr4TxP3mN/sWv+LW0IMVD0y+Z&#10;FBGvlhKnWhBHSAtW9/RQtrdVsNKXNqdKWBpKO9or29grGRhJkUhiBC1uJZXd+6UF/iWk/I6gwd/F&#10;bT6TMjJ0dslL96hPN6xkUF1tpXft2sQhJCKppq1KJWrrq2mS5IzMqZ6+HgFB7rb2JhSaFomilZef&#10;dffebbhW2XuCQKxXXpOflln/7z72E5Hz83fn5o5aWra8995PZlodf/5zHxfXpcrKhz/+eOnSpVOn&#10;Tm2I7+H+HMhPOE/7KbSrb6hv6GD/MCjqJWNw9MjE9Kn15af5hz8cmxqOjPalG2haWNOCQtwcnE1V&#10;VKV27vxi6/YvpFUV9GwtNAiSDiZClYk6bRmkmlRqiKfG9zK67wqSPhSW/1xSSN1GzS2S4hemFh2l&#10;mhSpEuAlrWcqQtYS0ZMS1ZMQpirwEbQ5lEh7FUncSmoiMvKifFKS3wjIfsij9Z6A4SYR462iREs7&#10;6+Ik18YUo7oUuqe9/G7ur78VEdmvrCalo6mgeUBFU4ZsQDS0srC0tqBQSGrqKg6O9tMzU4uLC7AH&#10;7D1BINYrr8lPwNLS0t27d2/cuAFV1A/j44dIpOe+ytf13XdnMzMf/fjj1atXZ2dnV/8I4UYE+Qnn&#10;7fcT9v+LLt658+OloZF2vwBnbR0FU3OKk6uFmQVFVVlIRoabYkbTMqbKKfPbGQjWxOl0ppHqUqhB&#10;nurfSlP/l1fvfUHCJhF5AYI6xZ5u5qRr56Tj5ACSU9IylCYSZI3lVWhiB5RFeIUld+6T2brvwG5e&#10;Cf79QqJb+Q58wq3yAQ/lH4ImnwkbbhfRsrWxKEtwakkybEym+zgo7Rf8fouE2G4lVTEtNUUNWXUt&#10;OW2yhq6RIU1PT0JCQlZONiUlBW4b2fuAQKxvXp+foIRaXFwEP12+fHn+/n1Q1ICkZON//zfbTCxX&#10;tX700em4uHlodOPG6dOn79y5s+E+ELEG5CecP4iffrz/4Map2Ym4hGAlFUlDY1JCUhgjMy4uxtvK&#10;imxsbyZDUJWU5balC9TEETvTyHUptCAPrW8lzf/Kafsur+mH/JQvhLV2y2gKKelIKhJklYnKRLKi&#10;gYYOjWCua0BX1JEQEtsjzPOlwN4v+bm+5xH5lktiM6/Cv/iJHwgYvSdksUnYaBvmJ3NmgkNrol5T&#10;Ej3AWZVHbOdWSYld8sqiGqoausr2jmYBob7BMdEeXp4yMjLS0tIhISHnzp3bWF/aWAPkCLjz/ZEF&#10;TKx5pxqWPnjwAF8Kd7vP3VNY5d69e4+e/CT56wM2hI8EgAy7ZnOwdGVHfu73vGGQsBfP7iP0hq8I&#10;vPLcvX54fX7CgcMOhdG1a9cezc9f6+8fEBVlf1f3P/6j5f33ZwIDH9y4Aens+PHja34efoOC/ISz&#10;MfxkSiLp/obX9xYW7166PFvXwPTxc3Z2sWpsqjx5cuLs2empowPR0b40c30BeWkh8b02NPATqTON&#10;WpdCD3InfCvh8DdOn3e5Xd7ntv6A0+ATbr1v+I2+4Tb8jstkl6jJPlV1SS2CkZ6Nnq6FgLjaFiG5&#10;f/Ef+IRP8VtulS08ap+L6HwsavC+iOXfhaw/FjbeJqJpb2NamWDbkUhtSaKGuKoLS+3bJiW1XUae&#10;V1bG0IzW0Mg8OTs1PTvb2t4O54lIJLq6us7Ozm7cZxrkqenp6cTExEgWMAEpDDI4nvohj585c6ag&#10;oCAqKgqWQl7D/0cPfF0c2Hc4AmlpadDP6rwPCWh0dLT/aS5duvRyxwrGA0+Dzs7O2NhYfKjl5eUr&#10;/wUJAGMeGBhISkqCRdCmo6MDTIMvWmF+fr6rq6uwsPDmzZvsWayeIZ82NDRER0fjPZeVlV28ePEt&#10;yJ7P8rr9BMDlAWcZ+zLTw4eXqqt79u/H5PTuu5N2dvM3b8INBFxC169ffzsOL/ITziv3E/YRiYPj&#10;Q4ePjY5PH5yYOXz0xOHJE1Mnz/0mPxlBwv7885f109LC4v3ZuZnM7OTAYO8yZv6tHy4vLNxdWPjx&#10;wd1LpWWZREPaHmGBPfu/tiTx18RSOlJotUl6gW4630nav8/v9y6Xy7tcdh/yWG/itd7EZfPxPtvP&#10;9jp+xmWzSVh1h4Symo6RurbZDgHNf3Hr/IOP9pmgwVYe8hYewmcipA+FDf4ubPmuiP0mUZMdIhoO&#10;VsZVcdad8eTWBEq4m5bEAe6dMgd2yyqp0CjhUYGnTx199Ojuj/Pzp2dnKysr4+PjS0pKIA+uuZHf&#10;KMCwR0ZGVFVV//73v2/dunX79u3vvfeekJBQc3MzZBlI/ZBKzMzM/vnPf27evPnTTz/9xz/+YWho&#10;ePIk9j/Z40CWgeQeGhoKbYqLi6E6Wem5tbWVh4fn61V89913ubm5K21eHOjtzp07oMBt27Z99NFH&#10;+/fv37JlyxdffGFtbX3ixAkYA2Tb2tpabm5uGCFs5YMPPti9ezeDwQBp4asDsEdHjx4VFhYWFBSE&#10;tVZ6howJTvr+++9hhNAD9Lxp0yY3N7c1/3HU28Eb8BOA/+LR1StXHt6+PZee3rF582Ei8ceZGTgF&#10;cEVdvnwZDju76QYH+QlntZ8qQkM7e4d6Bw/2DR166Wjr7u/oGxk6dHTw4ET/yJHeocNtPcPdA4d+&#10;k5/Mf9PnI7A8c/PW1aHhvoGB7vPn5x4+vLu8/HBx8cHio1sTE0Oh8bHiamoiEtxhbsSaWHp9tE5J&#10;pK6vo8YOKbOPBJze5TJ7l9PgQx79DzmpH3MYfLzfdPN+m8+4LP8lQPxWRFVShSimoPslt9oHnLQP&#10;eC0+4zf7jov4LZfaZgGNfwpS3xM0+VDc7jMRo92i6rZmdGakUWOYam2YRqSrFpGiwKOkompqlV3O&#10;PDI+fOeHS+Cn+w8fPXjwAPIy1A1wo72mnthAQPo2Nzd///33TU1Nq6qq6urq4OKDvA+3GVBh3L59&#10;G8QDZlJRUcnJyYEqCuZ/+eWXgYGBkNMhwcEqkNlh3a+++uo///M/oS5ZcQ+4LSMjA+bDVZGQkABl&#10;GZCcnDw+Pr66xnpBIJ1BbcTHx/fZZ5/BkNrb2+G2QE5O7pNPPoGiB/YCsqGUlBSMDcZfXV0dExMD&#10;jXfu3NnU1ARXFSREyMjBwcGwI//93//NxcW14icYDKRskJmAgAA896C6YjKZ0tLSILmampqXGOo6&#10;5834CYArZGpqCuqk+5cvn4iIuN7bO3//PmwX/68p2Y02PshPOK/cT83tPRPTp67d+vHcpetz56+c&#10;mrs4MXWqq//g7/b+E5aFHi8+Wnhw89b1H364sbj4CG55IYE8Xn70eOnunR+vHZw6FpSQ5OphV5Xt&#10;VxdvwAxWy/JX97BW2SVN+4jP8CNeymfC5K9EiV8LaW4XI++TNNwtYvQNr94n/LStwuqSqurCCqpf&#10;8al+xGP8Ea/t13ym3AJaPELK20VUvhElfS5m8rmUzedCtL0iqpaGxPxASrmPdImnTKo/LSDQgWLn&#10;EJ1fMnP+3N2715ce3V5aeoD9j57L2OtakL82dAqDZMHBwQEJC0SL7wukcpAQZOfp6Wmok2RkZPj5&#10;+ftZ/x0qpJVDhw5JsID8DgkIaimoOf71r3/95S9/WeOne/fu+fv7Q6EDCRFmgsJxXu5wweEuKir6&#10;/PPPoWCC2wK8YML/03oCgQBJENyJ13Zzc3OwCRgbFFswMAsLC3jyTExMiIuLg72groJxrvFTRUUF&#10;Ll3wHPQMo4XeQITQAwwYb/bW8Mb8BMCRh2rp1s2boKgHt29fuHABavE3sN03CfITzmvy0+zZi529&#10;A+2dvZ3dAwePTP2+fsLSEFRRWJpcgiy2/CSWHi/ff7R4/9aDB6PHT3T3to22ZNXFGRX6KKd5qbiY&#10;K+6RIHzCq7tVgsSlTOVRVBeQV1Alkekm5iSKkYQceYeI2V5RTSUdZQll6W/5D2zmM/iC35JX0pSm&#10;Q9EjEaTklXikNffLGe6Ws/xWSJdDUM6Cpp7tQyxxl8x3Ec+PMmtpKi5t7zw0d/7Ow/mFhbvLixDz&#10;S8uYS98CoOwQExODpL+SNeAEeHp6fvrpp6Civr6+bdu2wZkF2eBL4UK0tbXdunVra2srVJBQVLm6&#10;usL1CgXHGj+BM6CugqKkvr4eKhIodzo7O1/6FTNYC7bFy8sL210x3OjoKMhVWFgYnARj+Pjjj2Er&#10;+FLYC7h5h/pJUlLy+PHjoGGo82CodnZ2oLQ1foIaC/bIw8MD/3FSqBpTUlLAhdnZ2chPvwU4mCuf&#10;04O7CvATXDzsZW8LyE84r8lPp89caOvsbm3vau/q/Z39hFVPi9hHVOGyBthzMcAG8wuP7t9dXLxy&#10;78G1GxdPjVY3J1mWB2nlBup4WqrtFyNuEaDyKRmJqZIFpSXllSRszEl+zkaOhpoERWVeUUtRaR2a&#10;vpIKQWSfmNgWPp1vuWnSMiQvM+0AGy2SipSkhLSQjI6goskeUW1OPklzikqOry7TR67cV6E01urE&#10;VP/cD7cvP3w0v7y0vPTgMShq4QEM9e3wE+TixsbGsbEx/IDDIyhEU1Nz165dkMHLy8s3b94cHh4O&#10;6R5vD1VUWFgY5G5YBDPBW9ADrAIzV/sJFp05c0ZRUfGbb74Bde3evXvLli3gEjc3NzDiimBeHOgQ&#10;aqDq6mrYFj4YMAeYb/v27XCJwrbIZPK333575MgRvD1w69YtKP5gRwYGBmBUP/74Iwz17NmzysrK&#10;q/0EvcFMHR0dTk5Ob2/v3NxcPz+/ffv2Qb01MjLy9HX4NvAm/QTHFk4TnDIoxM+fPw83NA4ODuxl&#10;bwvITzivyU9z5y/3D470DQz3D44enpj5nf20xPITVj2t/i07WLCI+en+0tKdpaUH83fOjTd3Zzu3&#10;JhjWJpgHO1O4Rejf8xoLHDARlFAT4OfVVhTytVL3N5Uzl9uhzrtXkNdQUY5oYXKAqMstKie0U0Bl&#10;G4fKARFJXz2eUBMBQzkOZTFeCTFZ0QO63CKq3HwiVjTVwmB6Q7h2a5RuTbLTmZMjV+fnby0uYZ9l&#10;Xrj3+OGdx4/uY0XdWwe4Z3p62sfHB6RiaWkJ2by4uPjrr7+GwoXdgvVhPyhEcD+xZ7H+b7q4uLg1&#10;foLyBSobWB0uoaysLEj9QkJCmzZt8vLygltp3DE44ID79++DP1bzC4ULtIexgXXAo+AnMApkQBKJ&#10;BIURjJ/diPXWmpqaGpRQ/f39K5oBaWloaKzxE8wMCAgAg3733XdQooHnPvjgA2Nj49nZ2dXjfDt4&#10;k37CgeczVFFwKwMHE/lpo/OG/XTm/OWBodG+wZGBoYO/s5+wMonFEhQqq/+vP8xPDxcf3X+wtPzj&#10;4vL8wztzY/Ud2Q6tqUb1aRahriQOMfoX3AY7BHV3cssICQoQFQSDzJV9yXymgh+Reb6WFdbSVlA1&#10;I4trKu0RleDkEz/ALyBJkhWMN+IIIe8kiW9Rl+aUlBTnFVPeL6jCwydpTSeURpi2xVPaE6nVqU7n&#10;T43+8PDhHfATJDm2nx68ZX6CYw4ZpKamRltb+8svv1RRUYGcDobA/QQCYLf7NX46d+5cYGBgUlIS&#10;FEzQ4ObNm01NTaATKFPW1CWwFCqhqKioiCckJydDTcNe/DSw4tzcXGxsLB8fHwgJbHf58mXo/KX9&#10;BAOuqKiAUUG1Bx6FgwBjhhoLVszIyHhjSfyN8eb9BLCe1thzBvlpo/Mm/XTk2InL13+YO3f59JkL&#10;x0+fHZs83vn7vv+EA1fyU7et8MfSo6Wlh4tLy4sLy48e3p49WttcZFuTRatM1wtz09wpT3hXWOcD&#10;PsXP+aUFZKQVDvB7myiG6Am6ymyykfhIW2arlsQ+YwV5oqSMGD+XjCy3jvK+EH2ROrMD/ko7ZcQ+&#10;l1HmENWQ+l5U7ntB7X18muZ045JIm5ZEYl06sTrX6dLs6PyDRw8XlsFPi0vz2Et8iwuP8XfH3gog&#10;d4NL/Pz8IG1Bijc1NR0dHQVnwPyysrLNmzdHR0ezm/4aP8HqUJBBezw3ARcvXoSK55NPPoFuV5dH&#10;YBe4zP72t7/9zxO++OKLrq4u9uJVgHKgbIIrDQawb98+sNT58+dhQ2Ad8BNUP5OTk+ymrJcu5eTk&#10;/q2f7t69C3N27NhRXV0NA4abfRgzHIHdu3fr6OhcvXoVb/bW8Lv4aQXkp43OG/NTW9dA98DBgxPT&#10;o+PTI2PHhg4e7R441Dt85Df5yZhI1P3ii9/op2cAFSw8Xl54DEXVwvLi/A+njlbXF1tVZJOYKeQw&#10;V7XtcuR3hfU+4NfeKk7gEZcX4+NyIsslWypH63I4SG9SFt+kKrLLUF6DJqcjLSIqI8tpQOKJNhMv&#10;0BFwENohwr1bWEpYXIuwU4a8hY+2i49spGdSEGNZn6xSydCszAM/DS08gOpteWF5efHxo+XHjx4v&#10;L8Fw3g4/gTZmZmbASf/6178kJCSgVFr9/dnu7u5vv/3WxMQEDAQtYc6dO3fg6oQaq66uDm8DPOsn&#10;6OH69euHDh3CP2sHc2B1KHQIBMKmTZuYTOZqP4F1qqqqgoKCAp4A4oEiib2YBawOzUpKSvj5+cFe&#10;cKW1t7eDWvClMGFjYwPmq6ysxDcHj2CgPXv2iImJQVGFDx541k8wB4YkIyMDc/Bm8HjlyhVBFseP&#10;H8ebvTUgP71akJ9wnvZTSGfvYO/gaN8QKOplY/hQ/8jYwMGJocPHhsem8G/pHjt59jf76WW/n/vz&#10;PNdPluVZumXJpFBntR1Shh8K2n4uaMopbcrDryTOxWskIxhCkgrX4raR/EpZdo+GvISxOp2iQpM9&#10;oCCvLknRFXTW4fQR+sJo7/eiO8UEeRUlVUy4FWy/5jXeyUc1MDDOiTeqTj9QzlBh5thdODW4+ODR&#10;wsLb6SdQi4+PD8hJUVERlAOFFBgF1AIXHKR4/PPlQkJCUE9AOgOpgMwOHDggLCw8NTXF7uJ5foKW&#10;zc3NAgIC8fHx0Bt0BaXJ4OAgZEYODg7oDbcIDvgA1oJOVsDrGPZiFtBmYmICNv3uu++6uLiMj49D&#10;ZQM9Az/++COszmAwPvjgAzMzswsXLkDnILOcnJyPP/7YwsICnMru5Xl+gqWwg2AyGDBsGraLDxUq&#10;KgUFBTggeLO3BuSnVwvyE84r99PA6NjEK/99I3MS6be/vvcMv+SnMGf13RJWn/C5bxdxFpC05udU&#10;lOMWMj0gGkSUDlDl1Bf+RlRSRPqAEk3bhKCmLyypICQnpaAmZKzB7ST2lRHHPtmdysL71cVlTAWV&#10;3L7hN9/OT6UbGaYn65VlSZZmKJYwrM4d71vEvvmz/GjpLfTT2NjY7t27//d//1dZWdnc3Nz6CTEx&#10;MZD3IXcHBgZu3ryZSqVWVFRUV1c7Oztv3boVap2VT5wDkNbX+AmyfH9/P6R4SIXR0dEdHR3FxcXa&#10;2trvv/8+COMlfj4AlIN/nwnQ1dWFK409UGtr2CjYCJ4wUO5s2bIFyq+WlhaQE1RO8CdUVKtV96yf&#10;wEYRERFQe8ERgLUaGhoKCgpUVVVhDv6NKLzZWwPy06sF+QlnY/jplbz/9Axr/XR6sqax1Loqh1KR&#10;Ro1w1eSQtPqc14VTwllQxECMW4YmKxNsrJVgoequslOD9/Nd/FL7hJSJRHMtgvF+4QM7hMR5JAX1&#10;dCQjDKXclMUJfAckuaUERdUFlay+EzbZJkCiGBumpBgVZckWZSgVpFmcmenFPjz4lvqpvLwcChrI&#10;49u2bdu+ChKJdPPmTcjsk5OTdDr9q6++2rlzJ/jmm2++0dfXP378+GrBgJ+ys7PBWzU1NbifYOnt&#10;27ehpuHm5v766685OTmhT2gAXQ0PD69+ce8FgZGAFGGQMAB8hCt4enqCSvFX//j4+KDB/v37YVuQ&#10;hUNCQmAY7C5YwJ+gYdDPyuuHeJkIM6FzOA5ga+gBlEyhUF7upy7WOchPrxbkJxzkp5/8NHusrqXc&#10;riafVpupH+muySll+DWfBb+MhaQUkaCgEGCpG+uo5UPlM5TaJMn16TeCmttFCQSapQbZeI+I/Lf8&#10;8t/ziqooycQ4aMfaKFtr8itK7BCREeBT0vpWmLhdSIdubpGcYlWYqVaUrpafYnZmumcR+6+r304/&#10;zc7ONjc31z3DwMAAnr/AJdPT08nJyX5+fr6+vomJifDnGsFAEod+oPLAX1vDZ+KKampqAknAilDW&#10;5OfnQzNcYL8W6A1MCZtgj28VYBHs9LB+Rq+7uzsqKgrfHFR7169fX+1RAFri3zteee8KgPGDroqK&#10;ivB9BJKSkqampvBu2Y3eFn5fP8ERZk+9LSA/4SA//eSnuam61kqHmjxaXbZBhJsalyz5G2E6pwRB&#10;XkHVyUw3zpPmSOWly35OV/pCUvT7L0VpWyWI2oYm6jTqLhG5Lbwq3/Eqy8qpeFuoR9hLhTjxW5py&#10;yBH2cSiIbRFS2i6kZWBuk5LoWJyhW5SumZdidnamd+HBQ8xPb+P7Ty8C5Oh79+7hVyH+LRb2ghcA&#10;THbnzh1YEVwFCfF1p3uwI9RS+OZ+lQhhYDA81i5irH718i3j9/UT5DX21NsC8hMO8tNqP9VD/VSV&#10;S6lMp4W7qXLIE74QIWwXlDmgIOvpAHPIFKXtGjJbjCiC0ooimyWNvpLQ0LGgadA1dwtLb+HW+p6X&#10;oqxq6GKiZUbY6WS+w9lV6IDu3u1SPFuEFbcJaBgYW2fEO5elk4vStMBP5473gZ/e1s9HIP5o/L5+&#10;Wimv3xqQn3CQn56qnxpLrcuzdJkppCgPdU5l6ueipL1SGipaBDM9gjlZXlZoh7jgbhVVGU5p+U+k&#10;jL45oKLnSNLSl98vIrmFQ2cbp5Gqmq2tPkFV9Htl6e9oBpIKVMV98qrfCZN2CuiYGFtlx9pVpGqW&#10;pKohPyHeMn5fP719ID/hPOWnkJCOnsGegdHewYMvHQMjYxNTr9ZPlpbmJBL5jXw+orbQojxTtzyF&#10;khJEFSRYbxI23CVBllejSQlLSPLyCXLw8vCIi8rq7pbW/0TGdK+mhrU/ScdQjE9C8jsOyl5eBwU5&#10;B4qygrIwvxiPtJy8rryuDYesxbf8pjxiJo42jgXRxpXxUqXJCshPiLcM5KdXC/ITzsbwkyGBoPO6&#10;/PQI+9WjhaXF+Vuzk/UNBdbV6aS6JFJRmB7Ryne3os0+cbKUHImfW4x7Nz/Hfsk9XCrcMia7ZCy/&#10;OmAgbUj1jDCkGUtIyspw8NKERV0PSFnJCAjK8MqIcOrLSNlIKbnuF7XZw2empGQT5OJUHE6ujBAs&#10;TlDOSbE+e3xg4cH8wsIS5ifsTahHj5eQnxAbFeSnVwvyE85G8JOVlamuLum1+Gnx8eNHS8uPFpbn&#10;FxduXj7dM1ji2xNNH/FT6XU6EO9tYmVF0yEqaGnJyiqICUsJ80hL7ZNS2COnsUdGTVpZ3cXVLinK&#10;x8VCj6KipiShKiuuLSejDU2V5FU1FIlEdV2CsqaOnJKxikqEmX6Ru2G1h1alq2xGsEFWZuiZuaOL&#10;Cw9Y/xkVsIQVT0twVSI/ITYkyE+vFuQnnI3hp9f1/hNmhUUoWxYeP1xcunPn6uR4bUJHiH6/k/yg&#10;jVhZICE70iAxmBoVQA/wobt76du7G5g5GejZ6tHMde0sNGP8zRnhzqH2+q56mi762jb62vZWdGc3&#10;Cw9PC39PsyAPoyAncqQDgeGhWx5ArfLWrnJTKrY7EONlVF6Re+36uaUlzE/YW7vgJAjkJ8SGBfnp&#10;1YL8hPNH9hPIYPnxIvb/Ly08XlxYfvDg3sVTQ1VN0TbV9grN9jIVQZrVKQY16SZV6WbMdKuiVKvc&#10;ZOvMJJv0BAjLzFh6eqhOso9Giqdmpj85N8wwI9woNcYsNck6I80mO9UyJ9k8N96oIEavLIZSHkks&#10;9VcpcJfKdpJMi7Q/eKj3/oNbi4vzi9gP1D7x00ogEBsN5KdXC/ITzh/YT2ACqFcWHmNvPy0vP1pe&#10;fLRw99aFycHKpPIAwyofneoYckOGfm0KrS6VXp+uX5uqV5uqX5dmUJduUMfQq8skVSRp5PlLFQXJ&#10;1cYR6hLJ5UmUgiRSTgolL4OWn0rOS9ItSCLmJxDyojWLYwlFUaAxubwQjfZ6xvXr5xcW7i1g/2Hu&#10;IvbdndVygkAgNhrIT68W5CecP7afsLef4FJ4vLD8+OHj5YfLCw/nf7hwYmi4Nq0+1ZWZbFaeblqe&#10;alSbYVKbplefSm9MpTWlkJuSiU2p2k0MzeZ0jepI2fIg6apQ+bpoteokQkmCdkGKTlE6KS+RkBOv&#10;nZeomx1HzI4l58bTS9PNa/OdhltiLp4de/jwHlROi9hnI8CQTwaD/ITYsCA/vVqQn3Ce8dNAz8BI&#10;7yAo6iVj49VP2JtQmJ8ezz+Gx4X5BzduXDx2bLS+sTahvCy0NN+3JNM1L9G8MNG0JMGgLJ5eHkep&#10;SiA3pJDr43WqQtXLfBSLPBRqw3Wbko1q0sxqc22aS1waipzrC12by/yaygKbKiKaq+KGuwvnZrrv&#10;3Di+8OjO0tIj1rZxVrwEcyCQoBAbD+SnVwvyE84f2U/LmJcWsRoG/n20/Hge4vHywvKjhcU79x9c&#10;Pn/txMy58YkTA4cmWoeHqwZ6CvpaM7rqYlqZwc0F3vVpthWRxgVeujnO2kUe1M4Uz5mWzLmR8rmx&#10;6ovTzVdOdV2dHbh+/uCNS5PXLhy7efnU3R+uPHrw4+LCw2XsDSfWa3pscC1BQDUHgfyE2HggP71a&#10;kJ9w/sB+wkywiH0/F7PF8iL2JV1WPF5aePxw4fGDH5Ye3lh8ePPR/ZvzP956cPv23es/3Llw/eqJ&#10;C2ePzM70H2kvbc+PLw3zzPN16sxMPDfY9eDS7KM7Vx7du77w4ObSg9tL83eWHt1bfPRw8eHDpUeP&#10;WK/nLS1C77iDnvIT63VGrISDgD8RiA0G8tOrBfkJZ2P46TX9/0+skun+4+VHMAlVDTuwgmph8fGj&#10;e8vLPy4/vgstlpfvLy3NLy09WlpYXHq4uHB/4eGde9fPXjlx5FhX22hdzYUj4wu3fli6/wCenPOL&#10;4KKFhUV2PFoANy0/evR48RHmPZAT9pYT7ie2peDvBZaZHrBeYkR+Qmw8kJ9eLchPOBvDTyZEou5r&#10;8dOD5cf32FULXsawixuQ1CIUPA8Xsf//YmF5eQH7iYnHENiLc4sgMyiF7i/M/3j/1vU7ly8/vHN3&#10;+eHi4sLSw4XlB0vLDx4vY5+2YJVm2A9ULC0/WlxexNZivaK4Wk4Q7A3DGEBOyE+IDQny06sF+Qln&#10;Y/jJWEeH+Fr8hL0BxVLCGm2wftSBFavAVmAFziIWoJ2FBcw87Ka4baBGwmLtGuy/Vm8IGwYrYD08&#10;sFkIxMYC+enVgvyEs2Fe33sNvw+LQCBeDchPrxbkJ5w/8ucjEAjEqwH56dWC/ITzlJ+CQ9q7B7r7&#10;R3oGRl86+ofHxpGfEIg/FMhPrxbkJ5yN4Sfs83uffYb8hECsT5CfXi3ITzgbwE+WlpaGGhrEjz9G&#10;fkIg1ifIT68W5CecDeAnC3NzdQEBpXfeQX5CINYnyE+vFuQnnI3gJzMz2Z07D7DkhPyEQKxDhoeH&#10;ubm5c3JykJ9eCchPOMhPCATit3L69Glvb+/e3t6FhQX2LMRvAPkJ5xk/9Xf3D/cMgKJeMvqHDyM/&#10;IRB/LObn5y9dunT37l3sS+iI3wzyE85G8JO5OUFS0k5AwElICCLeyOje7dvs3UIgEIi3DuQnnA3g&#10;J2tr6+CAgItzczcvX8ZjcXGRvVsIBALx1oH8hLMx/BQZGXn//n32riAQCMRbDfITDvITAoFArC+Q&#10;n3CQnxAIBGJ9gfyEg/yEQCAQ6wvkJ5zVfioPCmnr6u/qG+7uH3np6EN+QiAQiN8C8hMO8hMCgUCs&#10;L5CfcJCfEAgEYn2B/ISD/IRAIBDrC+QnHOQnBAKBWF8gP+EgPyEQCMT6AvkJB/kJgUAg1hfITzhP&#10;+ym4rauvq2+oux8U9ZLRN3wI+QmBQCBeHuQnHOQnBAKBWF8gP+EgPyEQCMT6AvkJB/kJgUAg1hfI&#10;TzjITwgEArG+QH7CQX5CIBCI9QXyEw7yEwKBQKwvkJ9wkJ8QCARifYH8hLPGT62dfZ29Q119wy8d&#10;fUPITwgEAvEbQH7CQX5CIBCI9QXyEw7yEwKBQKwvkJ9wkJ8QCARifYH8hIP8hEAgEOsL5Ccc5CcE&#10;AoFYXyA/4Tztp6DWzt7O3sGuPlDUS0bf0EHkJwQCgXh5kJ9wkJ8QCARifYH8hIP8hEAgEOsL5Ccc&#10;5CcEAoFYXyA/4SA/IRAIxPoC+Qlnw/jp3r17ywgEAvEHYHFhIdfDA/lpA/jJysoq0Nd3bmrq8uws&#10;ChQoULz1cfHkyVQrK+SnDeAnSwsLGz29svDw6pgYFChQoHjroyo6OopKHa2vZ+fvt50X9FNLR29H&#10;z2Bn79BLR+/gK6+fLC1dbWx6y8tH6upQoECB4o8QA5WVl06dYufvt50N7CdrK6uw0NAfbtyYv38f&#10;BQoUKP4gsbiwwM7fbzsb2U/o83sIBALx9oL8hEAgEIj1CPITAoFAINYjL+ynno6egc5eUNRLRu/g&#10;KPITAoFAIF4U5CcEAoFArEeQnxAIBAKxHkF+QiAQCMR6BPkJgUAgEOsR5CcEAoFArEeQnxAIBAKx&#10;HkF+QiAQCMR6BPkJgUAgEOuRF/ETMzCoub2nvXugo2fwpaNnAPkJgUAgEC8M8hMCgUAg1iPITwgE&#10;AoFYjyA/IRAIBGI9gvyEQCAQiPXIC/upu727v6MHFPWS0TMwgvyEQCAQiBcF+QmBQCAQ6xHkJwQC&#10;gUCsR5CfEAgEArEeQX5CIBAIxHoE+QmBQCAQ6xHkJwQCgUCsR5CfEAgEArEeQX5CIBAIxHoE+QmB&#10;QCAQ65EX8lNAUFNbd1tXf3v3wEtHdz/yEwKBQCBeGOQnBAKBQKxHkJ8QCAQCsR5BfkIgEAjEeuSF&#10;/dTV1tXX3g2Kesno7h9GfkIgEAjEi4L8hEAgEIj1CPITAoFAINYjyE8IBAKBWI8gPyEQCARiPYL8&#10;hEAgEIj1CPITAoFAINYjyE8IBAKBWI8gPyEQCARiPYL8hEAgEIj1yIv4qSwgqLG1q7Wzr62r/6Wj&#10;qw/5CYFAIBAvDPITAoFAINYjyE8IBAKBWI8gPyEQCARiPfJifgpsbO1s7ext6wJFvWQgPyEQCATi&#10;V4D8hEAgEIj1CPITAoFAINYjyE8IBAKBWI/gfpqcnLz5NFfPnx9EfkIgEAjE7wXup4MHD555mrMn&#10;Tw44OyA/IRAIBOL3AfdTT0/P4aeZOnKk38ke+QmBQCAQvw+4n7q7u6GEWs2xsTHkJwQCgUD8biA/&#10;IRAIBGI9gvyEQCAQiPUI8hMCgUAg1iMv4qfSgMCGls6Wjt7Wzr6Xjs5e5CcEAoFAvDDITwgEAoFY&#10;jyA/IRAIBGI98mJ+Cmho6Wjp6GntBEW9ZHT2DiE/IRAIBOJFQX5CIBAIxHrkDfvp8OSJnoHR7oHR&#10;/uHDk8fnTp9DfkIgEAjE83jDfhocHY+JT3L39I6NTx4+fBT5CYFAIBDP5w37aXz6dGlFraubR3lN&#10;/czp8+j1PQQCgUA8nzf//tORYyc7eoeOnZg7fe4K8hMCgUAgns+b9BOY6djJszOzF47PXjh19vKp&#10;c1dAUchPCAQCgXgOb8xPHT2DB8enx46dHJ8+PTEzO3l8bvLEmWMnziA/IRAIBOI5vEk/HZk8cXRm&#10;9knMHQVFHZ9DfkIgEAjEc3hjfurqG546ceb47AWomQ4fnZk6eRamIZCfEAgEAvEc3rCfpk+da+vu&#10;j09K6+wdgmnkJwQCgUA8nzfvp7qmdk+fgMbWbuQnBAKBQPwsL+Yn//rm9ub2blDUSwcUTMdOnJk6&#10;eaa8ptHN06eyrhn+RH5CIBAIxPN5w36aOX1+fOrk8OGj8AjTyE8IBAKBeD5v2E8gpDWB/IRAIBCI&#10;54D8hEAgEIj1CPITAoFAINYjb/79pyPHTg6Mjo9PnULvPyEQCATiZ3nDfpqYPt3Q2llZ11Tb1D4x&#10;fQr5CYFAIBDP5w376eD4dFV9c2tHb1FpBUwjPyEQCATi+bxhPx2amKmoaaxtaC4oKYdp5CcEAoFA&#10;PJ837CeIzr7h8uqGzt7BYyfmkJ8QCAQC8XxwPw0MDBx7mhOTk6/DTyCkNYH8hEAgEIjngPtpfHz8&#10;ytNcOnNm0NkB+QmBQCAQvw+4n6Bg+uFprl24MOTiiPyEQCAQiN+HFT9BzXTq1KkbN27Mzs5euHAB&#10;+QmBQCAQvycrfjpz5kxubu7g4GBmZubRo0dfk5+mTp5t6ezLKypr7erH/4vC3+SniIiIe/fuLSMQ&#10;CATirQOchPvp+vXr9fX1Hh4ehYWFFy9eXO2nEn//uqa2prYuUNRLRwf2gT3MT01t3X6BIWCp3/r/&#10;P1lZWfn5+Z04ceIcAoFAIN46kpKSHBwc8PefQEtNTU0w89atW6/JTxDl1Q2uHt7V9b/5/3+ysLAg&#10;k8lubm5e6xtvBAKBQPx6TE1N/+3nI16hn2ZOnz84PlXT0HL46PHf+v4T+ElXV9fJyQkUtW5xd3dn&#10;awqBQCBeEZ6enpBb2FnmbQH2CPaLvYdPSEhIOHnyJNtLT3hNfgIhgaLwX4b9rX6ysrJydXXt6ekZ&#10;XsccPnx4EoFAIF4pExMTAwMD3W8XfX19R44cYe/hE44fP37t2jW2l56w2k9Fvr5V2C+6ttU1t790&#10;NHf0Hjp6fHzq1Jr4TZ+P8Pf3/7n3n86cPgH7O3HsSF1V+eDhyZlj44ODB0/Ozp09M9vdWt/SPXT2&#10;LLslMHvqeGtTTV1LV3dHS2FBIUw019e09QyeOQucOXL40MjYxKrmv4KrV6/iB/TWrVtXrly5efMm&#10;/icCgUC8NDdu3IDEDbe/bxNHjx7FE+b169dXMudzWe2n8qCQtu6Brv6R7oHRl47eoUOHJqYPHz2+&#10;Jl6XnyZHu7y9w7pG+iqL8zOzqlqamYz04oljJ05Nj2YkJCYnZ4yfZLcETh6faqqtSI6MbWjvzElL&#10;SYyLjIpLS2bkHz9xavbkdGFmajazYZbd9teBH2WQU29vb2lp6fnz5/Hji0AgEC8NZPCZmRn2r9G9&#10;LeC/EwHZcmxsrKSk5OLFi+y9fYZVfqK2JCTMnDpz6syF02cv/paYOjHbO3QY4uj0qdlzl/B4LX6a&#10;O32io7HM1T2yZ/RgZWludlnb+JHe4pyK8cnjp2bGUqJCoiMzJ0/NtjZUZDPyGjoHT8+enjw8nBYe&#10;e/Do0ea6uqrc6GhGeUJq+uTUzMTBnriYuDxm8+kzJ5mZKe6OTs4e3v4BQQVFhWF+fm7Ort4+Xt4h&#10;8eMzp9nbfhrcT3DoPTw8enp64KrCjy8CgUC8NG+3nyBzpqWlZWZmXr58mb3DT7Pip0E9KjMouLa5&#10;o7mzv6mjr2vgIIhqxS4vGCCnw0dn2nuGT5yamzk51zN46OD4FN7Pa/HTsSOjOWkJLk7+dZ191cy8&#10;uIyio8cOlhdUQwk3MdqVlJCampY8Mjnb3cgMDI4eGDt+8sRUdWlOaWPX0fGxurr6I4eGI/w9LVx9&#10;Dx0erSzOCfQPSM6pmD49nZOQVFxYFOnpk1VQlBAWERKcmBETk1NSkxoc3D16jL3tp8H9dOTIES8v&#10;r66urmdfSEUgEIhfy1vvp9TU1JycHPiTvcNPs7p+KvEPPHb85L0HD27+cLt/ZGz65NzMqbO/KsaP&#10;nRg5NHHzFnR858rVa9dv/DB8cAJmHj999rX4aebYseqSAjcXn9LK2soqZn5B+bHpsfrKxo7q2oaG&#10;muTMXEZO5vDEie7m6sT4tO6h8YNDPSnpGS3tncPDwy1NbSdOH+9sqMstLmutZRYXFceEhcUxSqZO&#10;zFQXlXS0txcmptc2NOUlpeXkVdQVlzS09pVnpPYfmmJv+2lWXt8bHBwsKytDr+8hEIjfzlv/+h6T&#10;ybx06RJ7b5/h6c9H+E8dPz3/aOGHH+92D4yy3kaa+VXRO3hwcvrk5avXe/sGqmvqL166Mn1iFlQ3&#10;MXXyJz/ZKSuRSCS9F8bc3PyXvp97ZvbQwbGj46NVFRXDY8fmZk+OHxk/Mjx8eOJYR0t9U/fgmTNz&#10;R8ZGB/oHD41PHjs6VsksLq+qhemj45NzczPN1TX9w2NHRoeOHjsOtpuYnD5zdu7IwUPHJicPDgyN&#10;TxwdHRwaGR0bh4pscnpseGj6xC+9vgfcvHkTiif0+QgEAvHbAT+9lZ+PwP1048YNyJYwwd7bZ1jt&#10;pwIfv0MTU7fv3r909Xpr9+DA6PjQwYlfFR09I1B1DQyNpGdkRkTF9PQNnD5zoat/9PDEFNtPXWQd&#10;byVFEzVVC02NFwxHCiXS2Wm8tWW6u3vdxumB/rOjIyhQoEDxCmNueOhYZ8dYc9PbFBNtracHB9bs&#10;6XNjtre739YK91NJQGBbz9Dx02dHxybbuodGDk+Ojh37VdHZO3J4Ynpq5kRFVU06I2ticmpi6kRn&#10;7/DI4aNsPw1QSRXamkXaGkWEF41SonatPq3fyX7QxXHdxpCr04i7CwoUKFC8ynBzHnJdm202emAl&#10;kZvz2j19Xgy7OPYb0HA/lYeENLb1NLb3NrX3dg+MDo4eGToIJdSvCFBRe/fQydmzh49M9vSD6s50&#10;dA/BTOiK7acROnmIBkH6VQHjG9ajoECBAgWKP1SAMkagsNGjVISGtnX3g5zae4Z6hw69RIDVmjr6&#10;6po7Wzqxfupbuxrberv6R2AR208oUKBAgQLFrwrMTyHgp4GO3qHOvhGQystFe89gQ2tXfUsnRENL&#10;F/zZ2TcM8/9UoK3B1CW8QGizQ0ezTEu9RE2pRFmhVEn+xaNESa5YRaFETXl1FKtCKD03ilQUsQkV&#10;heJnunp9Uawsj21RRbFMXaVMQ7VMS41J0GDqaDGJrNCFwI/DyjFZOT6/JfA+nwRsCLYIAZvWVi/T&#10;VCtVV4YhsQYmX6L81IBLYMwqimuOKsQvHFg8ipTk4AxCn6WaKkyCJpOIb33NwJ4TZUTtUh2tMphY&#10;HcTVof1slBK1S4haxTqapSQdVhCeE7pPRTFRGw/YHGt4a0eCYoNGmY5WgZpytpJctiI78tWUsbP8&#10;TEsm63Iq1lTLUZLHW+YoyxdqqsLMtS1/deA9YJd9KUEzV0WBPRgF2IRCsbb6041feWjDJrAjoPBk&#10;o0qw0Z9SMQwJhoEtXQkluSItGJV2CUEjW0k+T1WpTGftQSgjahVqqOSoKOSqKuapKcNOweGCxjAT&#10;jvnqliXYLivCkVw982WCrFMaEFBfXd9Y29hY2/RbomFVrMz8U2WgX0XAv4lyP59yX28mhJ8X08ul&#10;xNY8k6CeIi2eJMibzMuZwsORwr0/hZsDn0jl3p/MAwHTHKncnKnYIxZJPJzpqsr5epR8OhZ5VHIe&#10;hZRH0c2lELEgs4JEzCHpQMBEsqpSlo52mqpSIj8Pq6tXG9g403g40ng5sUcejlQeDtiXBD6uOCHu&#10;eFHBVGmJDGX5LB3NPD1Soblhia1ZqYNVmbMN082B6eFS7u1a7uvB9POs8PWu8MOi/KfwKffHooIV&#10;+HS5v2+5Hx4+T4c3dmC9PZme7kwPtzJ3lzJXx1IHmxJrsyIzwwIDag6ZkKmulCormSAmEC/Ek8DP&#10;mcQL4+SAI5zCyx5zivyBPCoJP6r5NDiwcFSxA5tHJrKDRMzTJebq6uTowoElQGSTdGIEeJPEBFNV&#10;5PKM6Uxn+wpv2B0fpr8vK3zKA3zXXAMrUebnUxDoX5OcVJOUyIqEmsSEmoR4iOr4OIiq+Fgs4vCI&#10;YUUsMzoq18szOyiwrbS0uaiwubAAookVjQX57MiHyFuJsuQkiMr0tHw4UP4/Ox4U6zngQsKvqDJf&#10;nxJvryIvzwIPtzRbGwc5WcKe3YTdO7V379TZvctWRjrV2irf3bXI06PIy6PYy6PQ3S3XxSnDzjbO&#10;1NhTXY3GzUnav0dfgNde7kCiuUmpjyf0uWZbLx5wOcHVXuztWeTpnuvqnGhhaijAp71rJx40bq5Q&#10;KiXH2QmWwmDKfL2x5++ruALhuQMbLfbCNhpGo5A59hF27dDGYiedmwvm5Lk6F3t5Fnt7pdvZmggL&#10;PVmKBY2bI9pQH3rIcnKA0drISMLxwQYWgI0NdqfIyz3BwtRJUc7mgFQAUTuYTPTR0rCSktDn53GQ&#10;O5Bgblrs7YE/r6F9pqO9jbSkP9z8QQZ7Zpy/KqqCAqqCA6tDgqpDg195/KkpMqwx4t9FeGhDWEh9&#10;eEgdRFhQQ4h/vZdbmZlRrrpippRothBfDj9PDj93lgB3Nj83TMDjyvRKZArxMankehODOgPavw9D&#10;vRIqqZpOYVJ0s8WF13T1CoKPCyKXnztXgAceYU4uP1eOAFc2hCBXlgBXpiB3piAvQ4Q/Q0IoW04y&#10;T1W+QFu5iKxVqk8qNzOosDarcrSpdrGvdXeu9XCp9XSt8/Go8/Oq8/euC/CuD/KFaGDFk2m/+gA/&#10;bKmfdz008/Ws83KrdXepcXWqdrKrsrcutzRjmhqXGdJLqMQCbfU8VYVseeksKdFMUYEsYb5MAW5W&#10;cGXDILFxcrMDRi7IC7ddtUb6aw8ghD4WtSthwAp9ao0hrc7eOh2qMTq52tmuPtC3MTS4Ec5vRGh9&#10;RFhDeAhEY0To2mvgSdTDxZAQN1hc2J+fi0VezotEd252ZXhobWrydE/34Ya6w/Wroq72OVFf11dZ&#10;0V1aMlRTVRcX0xD+s+NBsZ6jAS6qcCx1VAX5p1lbRhvoR9BpHqrK+rw85P17yfv2kvbuoXDs1+Ph&#10;dlaQC6WQog30Ygz1oVk4jRqgo+2mrGQlIW4sKGAmIuSiKAdLS7w8akODoMPfeElUBwXAeKL06SFk&#10;XbsDUjSu/SQYDCvI+/eZi4oE6BBgaayRQZGHG2zrlVyBFf6+SRam0YZ6wSSilYQohWMfef8efKNw&#10;EKzExYJ0dWIMDZLNzTLt7SzFxUj79ujuZYepiGC2oz0MA46kl7qKhbhIhq11fVgIHGGI2pAg+NNP&#10;W8NNRTHFyhz2DubAY66zo7+OtoWYsKPcgTQbSzh0MAxoz/Tz9lRTDqeR8Tm/JcAgTZHhWES9+gA/&#10;sbpmRSO4KhJGH4alKpiICsfiicBgAmbCooaIkMbw4PpAn0oH6yIqMVdRNkdUKBuyuTB/gRR3heIe&#10;puyePGGObCyBQvbHBACRJcRXRiXVGtBraOR/H3rUYopuJY1cRibmiAuz/LESXClC+4NkdobI7QmT&#10;3x8ou8v/wI5AmZ0JovtWtfmlyOPnLhbCHlfmgP+y+TlzWAH9Y656ErAX4FqGEF+yzIEEZY0ENe1E&#10;LVKSDi2VSM3WVMvXVi0kqhfqahbTiMV65GJ9SokRnWlmWG7OjiprgzZ3eqcXvcOD1uqq2+JMbHHS&#10;qTIjFOlqFRLU8zRVwHy5yrLZclJZMuKZEsIgJDiMDCHeTAGeTBHeDDnBDBXRdBWxNGWxFCWxFHG+&#10;HD4eCFyrELifqvVpK4eumkauoNOKjc0KTG0KTK3zTK1zTCzz9Qwq6OQqCH1apblRk793gaUJOLIx&#10;JBBTUWQ4nPSGKDjF8CTELncQFVwJq6+NlcAuj4S4/sL83pwsiJ6crM6cbGZucVZeBTw25ua35uTC&#10;THzpSnRlZ1VGhIGfJjs7RqoqsahgjhbmH6lgjpWXHS4rPVhaMlpcNMosxZeOVlf1VJR3FhcNVFXW&#10;xceyngZrR4Ji/QdcRZBDKwP98l2dfbU0bKWlbKQkLcREwTemEMJCZhAiwhCgBGtJcVtpSTtpKVYz&#10;KTsZaSc5WWcFeR9NzXAaBfIvVB7YqxGs1x6gYoB0/1NglcHT8fPzYfUCNxfWeCStJMTMRGEMT0IY&#10;GxUE6AGG6iArDeUatkWsXGOv/lNXK3NWYs2ipwMEA252UJCzk5O1EMcPguCTTWMHAWQM++6lpppi&#10;abHGT+ZiInAMsTIlODDdxhL+9NbSgEKzPiwYAnbHj6AZQiZG6FHLfL1WbFoXFlzi7QniNxUWdFKQ&#10;zXNxArXDfDgjftqaEXRqXWjwmlO2ruJPuH7xwMqjyIimxITm5MSuvJzBCmZXfm4teymIGgu4fWYp&#10;Ci674PogvxpPl3JLkwIdzWgVjURjarOXQJvv/kaD78vkdkItkoXlfeyuHwQAKb6UolttQKuikSBq&#10;jMiNDuQmJ0qjHaXGEEolLPBFENV6lCKqbgWNBKtkiQuz+mFHFj+Xp+w2fpuP5Hx3agXxyvhs3+f4&#10;Iaf1BxZq36y0+eUoE+XuUeatkeIuEGTN4WMFPk5I/axgl1ms9rD1RBFJe5KfqVmakRnDyDzLyCzd&#10;jB4eKq2aJcybJcKbKcKXJS6YCSEhlCklkn1ALPuAeA4ryrWFjkdxnU/nPZ3CfTyeYzaZ40zS/m4L&#10;riwojET4M3EPCfCAArGijZ8zSwALGAnMyaQqlMa7MAuCSgtCCnODshg+YXqKmawB5zyJbAHeQi31&#10;Kn3qyqErp5Hz7d1LUkuKC1oLc1vyc1oY6XXxdn5FevRyY/1qe5tGP6+u1KQyH4/60EDs/ot1b4jd&#10;5GInNwQ7rbExzelptaz7rGcDu0jiYnrz87qyMiE6szIrsgsohQNcxdOqRQeNC3sd89tgDr50JTqy&#10;MsvDQqqTkyY624eqKiD6c7KG6LQztjZnnBxnnZ1mzM0njYwORYTjS4erK7srmO1Fhf2VFbVxMdj9&#10;8jMjQbH+A04cZO14U6NAXYKrkoKD7AEHuScB0/ifayaehJO8vLuKsoeqqq+WZgCRAEkWCyrrkUKC&#10;uoc9Z2U+O8jsibXznwRrXfZ45GQcZGWe3fRKQNnho6nO7molnunwuYvCVkbCDjJUhF7aWvEeXsm+&#10;fj4UCnSODUAOtiK7eqNQHiWYGoE4Sft3UTl36u7dDX6ykhTPdHbM9vFmeLilOjoEGhs5amt6amsy&#10;7G0L3F2gSAL9ROrRQIE1IUHwvMYDe2qHhRS4u8LO6vFy+5GIZf6+MAd060/QAj9B4zWnbF3FU36q&#10;Dg0aqamePTJ2tLf73PT0ratXTowM10dFYEtZRTqksDrcT6zdrg8NqQ8Oqg3wYXj4hMclNlSb1pSb&#10;hOdEhBtpF8rvg4QLLvk5P7V50jqYtKEa5/FKvxGG9VCKZW+0Ya3ZU34qZ/tJZLWfMvm5bFS+3RK6&#10;SblU0arZwrfb27jekD95H4X09UqbX4hcAe4+VZ45Pd5pMk+PEneBEO4nbKhY8PFk8/FCwBZXR5CI&#10;ohS9UMmdKWzdKGjdesCpWtY800KUgr0kCFJ5EjA26CRTkBWw+wJcVWp7rmVvO5r2XaHL51n2m5uC&#10;vr7F3H7YdReshY2HrUZchJifGAIcmfwc0EmqGHdpimfDwaK8kYT6g7WJVendkz1RrnrpIDDMo+x1&#10;s3A/6f3kpyJ9/YLU0urRC21Tt8tHbhZ2X8msn0sPTS+xtqr3dm+JDOtIju/JzSkL8IMzWMd62RY/&#10;uXURIbVhwbWR4YdaW2Ynj7blZMH1gL2at+oKgXjWT5k5pduKj7/DvCrVcZ3Wd52j5pxBfndtVs6K&#10;nCBW/DTe0T5YWQHRnZzU8s9/nv/kk6ucnJcFBec+++zEpk2HTUzwpUNVld3lyE8bPuDEQSpMMDMO&#10;p1MgX4dR4ZEdoU8ijEaFxxDQBoUcSsHawCNLM+QwGiWcRoVHPLBO8AlWrJ6/smhNhNOx1dc2xudg&#10;42Ft5emBPRPYMNYEdItvFO8Z7/CnWNkENg0tf9qFGCvr+urGrrauZE9vbM6qTeNHI85QtcKDtytS&#10;MJK2V5trmy7nDuIetp/irCxyoqNDHR2KkxJLGBnZ8XE+ZqaOivIeasqWEmKgqCwHu8pAf3hSQ42V&#10;7eOV5etdFRwAZ6EqyD/KQI8uwBfhaJ8X4F8bFpLv6+OpqQY+W+On1oTYvrzsLkZaR1pyb05mR2py&#10;X24WPGKvr6xqtjpaEmIh2lMSe7Mzm2IiYU5TTFRrYlxLfAzMgcfVjX9t/Amrh55EVUjQ7JEjCw8f&#10;nj9x/Pb160tLS2cnJ+tjosBJeNQ+mcAiNASiNjSkIiwsITWzc8DhMFMpOcLXNKXRODA3Sl4uAysI&#10;VhSF+amErFupT6ugkqAw6o+2mjueeGG24NqpvKvHEy9PR53qcW5yJmFLqaRKOviJxKRifsoUF84E&#10;fzwJBh+ns8YuUyat+nh182zzwUsHT9867dviZkjfttLmF6JSgvM4mWuWynWaynWKwtkgw5nFtzpW&#10;RIXZAg+Y7yOoJETNM4xIVnTKVwuxVHbOUXfwpfDpZoEhsODK5OOEwDfBDswiXDVqeybjvsly2Fzm&#10;+UWFz5cM+80twV8ddtsFMsOKJPbqLAuy+lkZRsIBnvqmtK7TLSE9Zk55VhElKQfPjMW4GaWzxrOy&#10;Fai9CrTUK/So+HGDyDIwy2f2+7Rfjei9aVh0lpo0ZZ90JD+1pCY0pC0xrj09uSMjtTs/rwy7jkOh&#10;/K8ND8aUEx5SDZd1eNhQTfWPt24uPHp44fSpmoS46pAgONerLxK4uEEY3Xk5HZkZEO2ZGTlZRbsK&#10;j31ff8336F37w3dUem9tKTyelFWKN2A3y2JUPO2nzqTE8nfemXrnnVPffjsrIHD03XcP/+1vQ3r0&#10;p/xUXNhfVVETF8Py6FPDQLFBIgQyIPZhBNanHkp9vEu8vWCixNuTNeGJhadHgbtbgplpsqVFoYdb&#10;qQ/2CQJ4LPPzLvP1KvGGFd3Zq/t6QVdlvjDfG6bxfoo8nyz18YL2rEfYCnSCLcUfoYBIscI6L/Hx&#10;hCj2xhoz/X2w6SfrlmCD8YDBwAT2UQ5PfD5MP9UVtnVsYFhg7b084E/8EwowVHYDGLaPZxE2YFjk&#10;w/Rjjwe2mxcQWFJcUV1dnxMRVcZ6lbKUdRzgyECU+znOFIje7lX/Ydgk13u/rtA3Ont36OzZDWEs&#10;JOBLo8YH+HtbWzUwy0Id7BN8fTOjIkPoVHdVJU911QIPV7BRbWhweYBfvKNDTmxMBYOB3YZCYg8O&#10;jDAziXB2Pjw0kB0UWODvVxAW6knWjTMxqmHdg7IjInSgMH+8ob4vL+dIQ91QSdGh6qqjrS1HW5pa&#10;E+J+arYqQEVHW5qHy0r6cnPG6utASI1REYerq2DF4dLiybbW4bJi7MW2Z1Z8wfgTPPNXoiIooDU3&#10;Z6C2pjU/t5tZhk3k5VaFBq9u81TAIjgc4eEVVZ4jHTqesYlGPgxyQgs9e8iVaJoixM9gvavPyt1c&#10;GYK8xSRiuR6NSdEtp+r2x9r/cKn41pXS6+ezLs8mXJgOOtlr3ehKLKeSICpYfiqjkkqe5ydvAldg&#10;k4dHt4cSU8m103V+cT6pL8ZEf+dKm1+I5gP7j5P2tB7YXynOcZq0p0t+H1YAsa3wVOqHYG0Xm+kt&#10;IC+lz3Bl9FT4AAAVIUlEQVRPCw4tiA9o/sok1I7mbqbLrQkNVo9tdWTyYo8VSnvK7DdX+Hx1Jv/7&#10;80XbuiO/STD/pMNy+8+ttRJx8jy17ZlHrxxNG/EJaNLpmm5rm+2KdDFKA2Wyjif0n8kL1SRvvqYa&#10;U4/MhHITgqKbrm9eXD3q3nSVXnpeOHZKKWQsjnk8P6umLjmpLSOlHe6MGOk9BeCnANZJhJPLPr+V&#10;IUHtBXm3rl1dxllaOjVxpCo6EvIL+3SzoiY0uCY2ujs3G/qBaGekVzMy5XMGttZeKpi7m3Tix32N&#10;V98rOBWUVQmL8DZYZDGgfqrCXt/rGKqugmhPSc7+y18G/vKXQ1u2HJWW7v/ww46//rVbTw9fOlxT&#10;3V1Z0V5SNFBdCZuDZ93qMaDYKIFV5KHBkIUTzEziTY1TrCyxj+SZwIQFPCaamyZZmMFjrIlREIkY&#10;oU+HPyFSrC0yHWyhFIA6INPBLtbYMNpQP87UCARTGeQPsoHIc3OG+VmOdtAtTMBjvpsL6ATmgCGg&#10;/3gz42RLs0gDOsPeNsbIIIBISLY0h2ZpNlYZdtawek1IYJ6rM3QbY2wAcxLNTWAr0ADGw542My7y&#10;dIOuoB8YBixKMDeBMYCNcpwdQGmwiOFgC4OELA8bhf5hQ2Cp6uCAdHv7DC+fkuBg2Arc5OW6OMFI&#10;EizMfC0svb39fH0DgkLdnRPVHSOVwx1o0HO6jTWItjVM8f6AxK2Lo4dHuu0MZUL0vzAU3EbYvQuC&#10;xsMd5+42d+pUf3t7U0W5F50WbmeTFx+X5mAHlROUR1VBAfBULfByD7W0KMtkdDY1tpQzS/194SxU&#10;wmEMDz12dOLm9WuxHu7lCfE54WFhlubpdjZPPbPCQ0eYpaCWtpSkqa5OeBwsLjxUXTnV1dHJSP+p&#10;2dMxUFgA0RAZDuuONzV0pKd2ZaSNVpaPVDAnW5thojE68mB1JXgOtIev0puTNdHSfKyjfbK9rS8/&#10;d6WrZ+NP2AX0JCqCA2bHjywtLFw4eeLOjRuQo84em6yNilzd5tloSXAbrKfE9LaYlB02KxzQz+0n&#10;xtQF2nplaaulSYumivBlgFR4OdMFeYp0dcr1qLif+mLsJmY7mk6fTz96zqv/hHNzf2GZS4PLT34q&#10;pJJxPzHEhRksDeCRwfKTX6OreYu5PFPes8cT95Ox/s6VNr8QDVL7JrV3dMjurpPcO03Y3iq7F/Sz&#10;ps2z4S2gKExhhNfbxPby+LVsDe3Yru6iRuLWWtPs2ShT3JNr8WlH5Jb+uG9DDDYdTN2a6/RZMfm7&#10;Nc2ejVg5nuo2RtupTskoHec6ta65go7Z7jAno1QYLS82YDgmEBn8PHkaLD9RiHBgIdIMLIqrD/rU&#10;XvnK7TCPz6Hdlt1VPRfzs2rrklPbMtLaM9h+Kg2EMv+p8wh+as7NvnrhwuLi4sP5B1A9H+nrrYgM&#10;h4t+dbPq0KDqVX6CqGUw1LK7/lFyVqLtcujkD+knf3wv/4RHFgz/Jz9B/cQMC65KTpzo6oQSDaIt&#10;NSX2L39pfO+9AWHhYTW1IQ2NNl7eNhNjfOlwbQ3LT8UD1VWwOXj+rx4Dig0TcDcTGgQ1RAiFBIpy&#10;U1UCH4RQyZBSYU6kPj2MRonQxxK0t5Z6tJF+uB4VbFHo6RZKJee7u0BBAA6ANk6KcmF07OPXoLpw&#10;OhWWgqL8CFqwbpqtVYQeDQL8FG9m4q2lARsK0CVk2NvAhKeGaghFF7QB68IWYUVvTfVEC1MobsAc&#10;Oc6OsCjWxBBmRhnqgcnASSBIWNdHSwPKCxghBPyZbGUeTNb1JWjCUtgQjB8GBlYAP4EYqkMCYTyB&#10;JJ1gii5MFHp5htk6DfWPNhRXFPr6QvkCxY27qnKqnY2Vjq6lhbWdu71Wthh/y8fqtbz0YKlkV0vY&#10;NNRYJwv4bh8Nzs3KTLTXGA8WuxrFx1D9VHfPTvCT7r69PoYGfa2tzOysxnJmXUF+Y1kp+CnJxspd&#10;TRn2AkqlDA/XFD/frob6wa7O7pZm8FOJvw+chcrgoOyoyBMzMzeuXYv39y+Oic6Pi4t1dsxzd4Xb&#10;zZ9OVnjIcHnZ6dFRqJy6sxgnhwane7tPjQwdaWyAOumnZk9HX142+KmLkX6kqWGgKL8tObE9NQnz&#10;Uzlzpq9ntILZGBN1YnBgrKH+SH0d9FMXHnKwphL6nIDKrLVlvLmxifUCyZpu8VjrpyPtbdfOnTs5&#10;dvja+XMP7t49PXa4JjJidZtnozPZvKzY0qL6kG1SrXcYwz6iwC4ok+EXUOHuWGymn6WpkiEtmi7M&#10;lyLEW6irU6FHgXv8Cqpud5RN11Rv8dG5mO4et+Y+Su1EZK7fU36i/ayfPLQ5vOod4w7GefV4McYZ&#10;9x7di+uJMNLbsdLmF6JIaP+g0vZxta1H1b89pPZdhdhedjnyi+EtqMStW0CJ9idHKkvZ2ZukKwga&#10;eFD4yWuaPRvlSntK7DanO27Ocvk8zf7TPI/Pk60/qTfetqbZsxEty8NsSckdSRGPlnKssc4+FDgw&#10;NxTiaMjyEzTghOMAkc7PnaehytSjlFF04XCV6lNTzOxKag6lt98Q9xuzTJ2SdxtqGbqdl1lbn5yK&#10;ySkDs8Vz/YSJJzry+NjYjcuXZsYO37tzp7kgrzzQf40bsGYxUV05P/mpkZFhk1n/Xekps8Fr7oeu&#10;U3qvvJN7gpjZ1sTIWGnzrJ9aU1OD/va32n37unV1a/j4Kjg4yvbvrzM2WuunGuSnjRwsP4FUwA1Q&#10;XuB3+iAY+BNEEkQmgkiw8sXeBvQA2T+ESoLypdjbAyZyXByhWkqyNIO8D3oI16Nl2NtC9QO6AjNl&#10;OdqD6mARtAc5wUxI8VCB+Whr+BO1oRqDkgXqA9AeTCeYm+a7u4bSKGAs2BBYqtjLA6QCm4DaC/qE&#10;agn6rAj0gw2l2VqDKmBFsGagrg4oE1aHtWAOmCDVxhLaw3bBl7Aj8CdUVODREh9PaOOnowWVVoqt&#10;baSzZ5x/WEpgWJ6Pb2VQABgX1mU42dvoEGkUfXM3M4V8Tqn6bc7NpmohwlHuplDPQQ8z+ZKPZryG&#10;O6prjbcvZNGW0gkzBv9H27cD/ETcu8dZVSXB2zvI2qq+rHT66MTU+Hh+fFy8pbmTghzmaTeX9JDg&#10;gc7OzsbGntaWtvq6hpJi3E8VQYHJvj5dLc0Xzp6NdHYqCAtND/CPc7Qv9vF6yk9hwQPFhWCOrmxG&#10;b14OGGW6u2ukvKwh+pcU0JPNGCothsYjleV9BfmtSQmtyQnDzLLRyopDdTXw2BgTCX4ab26CP3vz&#10;c+FPsGBffh7e5nBdDZRQDT/jv6f8VBkc0JAQ25GX05abNVRdNdHZOVBZUb2qwXOjLc6iON7MIrWc&#10;mt1PSeukprTbh+flBYdUB/tV+3qUO9oUG9GytZVT5aUKaKRyfSr4CeqnFl+TjMYqt+qezOKAmKIY&#10;lbyBiDS/ekfyip+K2H4iPesnB9XtsilC9o1WUb2hzInikTMDjpVmBpR/X5RAQLVULrqnXWbbiOI3&#10;TVLbc/n3r2nw3AgQkBXWYAgY5fHpxewjZIoYh/FppZoK6Kxp9mxUKu8ZC/+mMejrGr+v8OgO3zJo&#10;/+9LvSgZ7pzycOZwZmCNe2RLTHpffNFgmY8leZWfOLAQ4M4FP+nTyvRp5ebGlc52WZ4BeeVDFb2X&#10;A/Nn4ktP+WdMlTVfyEiuqE+G4ikDf82tpzC/NGitnyCPVEaE9YMemhpqMtKODvRVJydir2g/3exZ&#10;P0GdlMvIU8vsEi6ZkKyY2pQ//fesSWpm83P9dBSu+PpaiM7s7LDdu8vVVHP5+BI2bYr9+F+xn35a&#10;ZWWJLx1tqOutruwsKxmsrUZ+2tABGij18YJsDiYAkUDZEWmgB0UJ+AYKKaxgMjKAgibLySHG2DDB&#10;HHsZELwSa2IElqoI9Id6BVYs8nIPpZGjjQwCdHWgPayIrWVummhhBsoBu+CfQQD5RRrQwTQwDfMh&#10;sAlzE6iEQCT4y4CgMRAb5qdg1ut7JkYQGXY20BL8BHJKt7OG0g0MCpsA5UCHMGBYBTOrHhU6AaHG&#10;mRpDA7wNjAE8WuztCRqDYcCooowMIo1NPLQJgVRavrs7LM12coCCLNnawkePTtUmGVjoaSWIe7fa&#10;WBfqC9p8H2BBAQ1nOtp1x9Hv9ChcGo2dDhaYj5GbD5eYpP6dyvIThJWUZISjQ4i1JdRPnY0NUCEV&#10;JMYnWFmAn7w01WKdHLKiIuuLi8rS05mMjOLUlMK42FJ/HzBQRVBAnJWlr6lJfWlJlL1djrdXrKND&#10;rLUlM8B3zasjrcmJA0WF3dmZvXnZ/YX5XZnpLUkJqxs8G83xse1pyb35Odh3TvJyWhLiwGfQD8wc&#10;KCqAx/rIsJn+voPVVR2MNOgQlralJLUkxsEjLIWZnQxs5ppu8fgT9oH6VQH5CHYGogpufCLDqyPC&#10;q1ivn/5CNIS7NkcYpYZ4ukXmOcaUBERkZgVHVsKi0MCqIP+qAJ8qH3emk02eiX6pvVWFlWmpAbWU&#10;Tq40p8QHhfiHJDK9jHJ9bO2CMlI8HKtMfvITVj9RdIsppAwx4XRezownkc7L4S29XcZwk7zVVxRn&#10;Lid/xYAQXT0HLkel71fa/HIweDny+fdWi+3I5d+3ZtHPRSyvoJGYoaa0s7qkg7qEnYakPVncIohP&#10;ck2zZ6NIau8h553HAnYfC2THpP+uFsruNc2ejThRzgh7naRgm5gAywhfsxBvU183Qy8VyTQ+TuyV&#10;PdZxSOfnTBXkydLRrLC2qHFxaPD3aYkJZ8bGpySVZeU0MzKb09KaU1KaEhPrMqKzG9PSWlkuAVv0&#10;FOQXB/itOY8QlcGBVZHhVVERTLhqY6PLQ4OePfvQpjIqsisna8U9ENBzHiPXn1HuyqjSZLSpMdqi&#10;GCUwc6VBWyajNCS4Milpsq/nYFMDxEBVZYm3F9PTo8DSIs/cLNfcrNDKqiM1GV96qLmxt6a6q5w5&#10;VF9XFRPN/oI6ig0ZgVA/QVUBBipwd4U8nuvqDNPZzo6Zjvbp9jYgDJhTyvpQAwRUEjkuTgUebmAL&#10;yOygEGgJtQVICwL0luvqBOkejJID8709oTCCfsArqdaWMB+6gjIr29kBpmFz+W4u4DmopaAxWAfm&#10;sz6n4FkO139wYJmvd66bM8PBDuob2C4UOqzfd8AaQEkHA2Ot4ghrFXl5QJ0EAf0wHGxheNAg3dYa&#10;tgX7AmmzPMAXhs0agBM0gPZZTvYwMNgEVj9hv5phhe2am4uXkYmzqbGjr3Z0rifVX8HAWibZwQp2&#10;E0ZbHew+nqN1tlZ9JlloNlxpxlMqQ/5L4m7s9T0IGg+3O40aZmVRnpFenJJclp6aFxWR7mDnpqpk&#10;IS6abG+T4+tdEOif5++bF+Cb6+eT7+cDgofnTkWAf4yRIY2fz0ZDPchAP9vZyZdETLW1hoHB2Xnm&#10;fL3iqAkLHiorbYqLXTP/RWKtn1YH7BgW/34HAupCPKtCfAqDQ/KDQ0uDsXcyqiAguwUHYIqCY+Tv&#10;w/RyqwkPagzxr3ZzLLc0KzGk5xkZ5BoZMumkUjol18C4RI+KyQmqK4ruT36iPsdPSfz7w0V3h4lh&#10;ESG+N0pif4TYngSBF5UNKzgyefc/M/NnIw2EwcsfySu0EjG8Aqm8XGuaPRsMfo58if2FUk9FjvC/&#10;3zR4KEGUO16cN06MN06UN06EN1aYN14Amw+Rws+VLMCTKi6UoSxXZG3eGBLYGhvZlhTfnpbUnJpS&#10;nZxWlZxelZxRncSoTsqoSkqvT0lrzUhrzfw3fmKf8VWxpgHEc/0EAT03MzIaGRlljOxSRjZMrP58&#10;xIqfpvr7D7c0QxxqbhqurQFLrcRgddXBxgZ86VhrS19tbXdFxXBDfVVMzHNHgmKjRCXc9WKywX4I&#10;B3ICTEDehDkQ5azfV2MtwiMQnARL4RGfUwF/BsGf+CqsRaxgrY4l39WLsGCtDoH3AJuGBlh7vBN4&#10;hG5D8Gsbe2SNDWsMHeJbxNpDywCsf2w+ezxPRohtDhMn+wd+WNtid4VtAuuH1YA9Kvznf/D5rAYB&#10;ed6emR7uOf4uSQF2EZ6mmb5OcBCw/lmbqA9374o364w2aAu2rHDUsxfnw+UEQdy7x05RPsXetsDf&#10;Nx8PX29QaSCJSOPhDKVTSn29sOOJ7SY2SGzrrGdxoae7u6qK7v69upwcwVQKuMqfqAMGhUVvwE8Q&#10;9VERUMatmfki8Ut+eqnAfFb5JKpC2GcUro8yf9+6xLjOzLT2pLjWiJB6X69KB5tyc6MKY/0qI71q&#10;LPSrjQ2wRyP9GlOjIn1apQEdpLXGT3+owIokXo4MHo50HuwxFczEx5ksxJskKZKprlSgRym1tYQD&#10;3sFI7cjK6MhidGYzsO8bZWd2ZsNjVnd2NjyCS1iR3Zmb1ZWb1ZOb3Vtc9Fw/vUhgfoqO6s7Pe9Lt&#10;T9H9bORmQ8AWO3OzwU9VyUknDx081tuzOqZ6e6f6norp/r7pgf7hpqaB2tpDra3ITxs9cB+w7nTZ&#10;VmAFnvGxaVYzfOnKTVIA1DdYA6w93ObjXbFaQntYxO4H64Q9H1v3pz7Z8ezmWHOe9PbkzycNsDns&#10;9k/iyRx2+1WL8JFg87FHrEPW/KcH8KQZaxrbKUxdLAWWB/kxf9L2SkAb/5oQEJtvibe7l6YGaImt&#10;qD27jYWFEi3NofgrD/SHAAOB8xLMTPT4eCwlxaG+BJviO4IPA+wLxWukvp4+Px+srs/HG6FH98I+&#10;IWIOAoMG+HFbt/GnVcflFQR2M8IKLIvBHOx+AXyO3TiU+PsWBgUyIyOZkaHMsOCyoAA4+gUO1rnG&#10;9EySNkNHI1NHM1tHO5uIRS5JJ0lJnqGtkaqskCTAA+ULKOqPFhm8XE8mWI98XKn8XBniArnq8kVG&#10;lHInmwoftzI/r/wA35KICGZkBDMqoiwqEg8mREwERFlMVFlMNDMmpjw2tiI2BqIyLrY8Jjrf23PN&#10;uXvBgGdFnp8vMzry2SiPiXoS0eWx0djm4rCALZZFRuR5ezF8faqzsqoyGasiszoLIguLbIjsmhyI&#10;HIjCuNjihPjS5GTY3DPPYRQbOFjJ4UmKwANz2MoLNj/V8U+arZz9lcy7Jn5qj/+55oJZ1cPPBqyC&#10;bQt7ZBdYPxPs/p9sAh6fdM4aOTbmVVtf3QxbxJ7/U4NVgc1ktWePpDzAP8vJkc7LA3LSZgVx3x5X&#10;FaUyPx+8FINmIKR8NxdraUkSx15HBblsF0dcUaxFAWV+3jFGBkZCAvjqtjLSAbpEX20tKJ7YPTx9&#10;oNZXBAf+/4NCMhENtukOAAAAAElFTkSuQmCCUEsDBBQABgAIAAAAIQAFaGiz3gAAAAcBAAAPAAAA&#10;ZHJzL2Rvd25yZXYueG1sTI7BasJAFEX3hf7D8ITudJJoQ4mZiEjblRSqhdLdM/NMgpk3ITMm8e87&#10;XdXl5V7OPflmMq0YqHeNZQXxIgJBXFrdcKXg6/g2fwHhPLLG1jIpuJGDTfH4kGOm7cifNBx8JQKE&#10;XYYKau+7TEpX1mTQLWxHHLqz7Q36EPtK6h7HADetTKIolQYbDg81drSrqbwcrkbB+4jjdhm/DvvL&#10;eXf7OT5/fO9jUuppNm3XIDxN/n8Mf/pBHYrgdLJX1k60CpI0DBXMYxChTVfREsRJwSqJUpBFLu/9&#10;i1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zhe34xsHAAD1JgAADgAAAAAAAAAAAAAAAAA6AgAAZHJzL2Uyb0RvYy54bWxQSwECLQAKAAAAAAAA&#10;ACEANOCJwXjEAgB4xAIAFAAAAAAAAAAAAAAAAACBCQAAZHJzL21lZGlhL2ltYWdlMS5wbmdQSwEC&#10;LQAKAAAAAAAAACEA5aEz1j0VAQA9FQEAFAAAAAAAAAAAAAAAAAArzgIAZHJzL21lZGlhL2ltYWdl&#10;Mi5wbmdQSwECLQAUAAYACAAAACEABWhos94AAAAHAQAADwAAAAAAAAAAAAAAAACa4wMAZHJzL2Rv&#10;d25yZXYueG1sUEsBAi0AFAAGAAgAAAAhAC5s8ADFAAAApQEAABkAAAAAAAAAAAAAAAAApeQDAGRy&#10;cy9fcmVscy9lMm9Eb2MueG1sLnJlbHNQSwUGAAAAAAcABwC+AQAAoeUDAAAA&#10;">
            <v:group id="38 Grupo" o:spid="_x0000_s1027" style="position:absolute;width:59329;height:39659" coordsize="59367,4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28 Grupo" o:spid="_x0000_s1028" style="position:absolute;top:614;width:59367;height:42717" coordsize="59367,4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26 Grupo" o:spid="_x0000_s1029" style="position:absolute;width:59367;height:42717" coordsize="59367,4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24 Grupo" o:spid="_x0000_s1030" style="position:absolute;width:59367;height:42717" coordsize="59367,4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31" type="#_x0000_t75" style="position:absolute;width:59367;height:4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09KwQAAANsAAAAPAAAAZHJzL2Rvd25yZXYueG1sRI/RisIw&#10;FETfF/yHcAVfFk0trEg1igiLvqr9gGtzbYrNTUmytfr1ZmFhH4eZOcOst4NtRU8+NI4VzGcZCOLK&#10;6YZrBeXle7oEESKyxtYxKXhSgO1m9LHGQrsHn6g/x1okCIcCFZgYu0LKUBmyGGauI07ezXmLMUlf&#10;S+3xkeC2lXmWLaTFhtOCwY72hqr7+ccq6P0u02gOx8vrc3EP+au8fi1LpSbjYbcCEWmI/+G/9lEr&#10;yHP4/ZJ+gNy8AQAA//8DAFBLAQItABQABgAIAAAAIQDb4fbL7gAAAIUBAAATAAAAAAAAAAAAAAAA&#10;AAAAAABbQ29udGVudF9UeXBlc10ueG1sUEsBAi0AFAAGAAgAAAAhAFr0LFu/AAAAFQEAAAsAAAAA&#10;AAAAAAAAAAAAHwEAAF9yZWxzLy5yZWxzUEsBAi0AFAAGAAgAAAAhAGLvT0rBAAAA2wAAAA8AAAAA&#10;AAAAAAAAAAAABwIAAGRycy9kb3ducmV2LnhtbFBLBQYAAAAAAwADALcAAAD1AgAAAAA=&#10;">
                      <v:imagedata r:id="rId9" o:title="" cropleft="872f"/>
                    </v:shape>
                    <v:shapetype id="_x0000_t202" coordsize="21600,21600" o:spt="202" path="m,l,21600r21600,l21600,xe">
                      <v:stroke joinstyle="miter"/>
                      <v:path gradientshapeok="t" o:connecttype="rect"/>
                    </v:shapetype>
                    <v:shape id="23 Cuadro de texto" o:spid="_x0000_s1032" type="#_x0000_t202" style="position:absolute;left:40670;top:123;width:11055;height:13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14:paraId="70E380CA" w14:textId="77777777" w:rsidR="00600D44" w:rsidRDefault="00600D44" w:rsidP="00600D44"/>
                        </w:txbxContent>
                      </v:textbox>
                    </v:shape>
                  </v:group>
                  <v:shape id="25 Cuadro de texto" o:spid="_x0000_s1033" type="#_x0000_t202" style="position:absolute;left:27977;top:341;width:4299;height:4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14:paraId="7EE275AE" w14:textId="77777777" w:rsidR="00600D44" w:rsidRDefault="00600D44" w:rsidP="00600D44"/>
                      </w:txbxContent>
                    </v:textbox>
                  </v:shape>
                </v:group>
                <v:shape id="Imagen 6431" o:spid="_x0000_s1034" type="#_x0000_t75" style="position:absolute;left:53567;width:5663;height:56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9fWxQAAANsAAAAPAAAAZHJzL2Rvd25yZXYueG1sRI9BawIx&#10;FITvgv8hPKE3zerBltUoRSx4qAVtSz0+Nq+bZZOXdZOua399UxA8DjPzDbNc986KjtpQeVYwnWQg&#10;iAuvKy4VfLy/jJ9AhIis0XomBVcKsF4NB0vMtb/wgbpjLEWCcMhRgYmxyaUMhSGHYeIb4uR9+9Zh&#10;TLItpW7xkuDOylmWzaXDitOCwYY2hor6+OMUbF/3h415m3e2/q2n569PH3f2pNTDqH9egIjUx3v4&#10;1t5pBbNH+P+SfoBc/QEAAP//AwBQSwECLQAUAAYACAAAACEA2+H2y+4AAACFAQAAEwAAAAAAAAAA&#10;AAAAAAAAAAAAW0NvbnRlbnRfVHlwZXNdLnhtbFBLAQItABQABgAIAAAAIQBa9CxbvwAAABUBAAAL&#10;AAAAAAAAAAAAAAAAAB8BAABfcmVscy8ucmVsc1BLAQItABQABgAIAAAAIQB0p9fWxQAAANsAAAAP&#10;AAAAAAAAAAAAAAAAAAcCAABkcnMvZG93bnJldi54bWxQSwUGAAAAAAMAAwC3AAAA+QIAAAAA&#10;">
                  <v:imagedata r:id="rId10" o:title="" croptop="18185f" cropbottom="30722f" cropleft="38600f" cropright="17173f"/>
                </v:shape>
              </v:group>
              <v:group id="36 Grupo" o:spid="_x0000_s1035" style="position:absolute;left:1842;width:48449;height:43191" coordsize="48449,4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29 Conector recto" o:spid="_x0000_s1036" style="position:absolute;visibility:visible;mso-wrap-style:square" from="8734,14125" to="47084,2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uZvgAAANsAAAAPAAAAZHJzL2Rvd25yZXYueG1sRI/NCsIw&#10;EITvgu8QVvBmU0VEq1FEFPQk/jzA0qxtsdnUJtr69kYQPA4z8w2zWLWmFC+qXWFZwTCKQRCnVhec&#10;KbhedoMpCOeRNZaWScGbHKyW3c4CE20bPtHr7DMRIOwSVJB7XyVSujQngy6yFXHwbrY26IOsM6lr&#10;bALclHIUxxNpsOCwkGNFm5zS+/lpFGwnhyPT9N1u7AP5YcaHe4OVUv1eu56D8NT6f/jX3msFoxl8&#10;v4QfIJcfAAAA//8DAFBLAQItABQABgAIAAAAIQDb4fbL7gAAAIUBAAATAAAAAAAAAAAAAAAAAAAA&#10;AABbQ29udGVudF9UeXBlc10ueG1sUEsBAi0AFAAGAAgAAAAhAFr0LFu/AAAAFQEAAAsAAAAAAAAA&#10;AAAAAAAAHwEAAF9yZWxzLy5yZWxzUEsBAi0AFAAGAAgAAAAhABVtG5m+AAAA2wAAAA8AAAAAAAAA&#10;AAAAAAAABwIAAGRycy9kb3ducmV2LnhtbFBLBQYAAAAAAwADALcAAADyAgAAAAA=&#10;" strokecolor="red" strokeweight="2pt">
                  <v:stroke joinstyle="miter"/>
                </v:line>
                <v:line id="30 Conector recto" o:spid="_x0000_s1037" style="position:absolute;visibility:visible;mso-wrap-style:square" from="0,31389" to="37255,4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TZuwAAANsAAAAPAAAAZHJzL2Rvd25yZXYueG1sRE9LCsIw&#10;EN0L3iGM4E5TP4hU0yKioCvxc4ChGdtiM6lNtPX2ZiG4fLz/Ou1MJd7UuNKygsk4AkGcWV1yruB2&#10;3Y+WIJxH1lhZJgUfcpAm/d4aY21bPtP74nMRQtjFqKDwvo6ldFlBBt3Y1sSBu9vGoA+wyaVusA3h&#10;ppLTKFpIgyWHhgJr2haUPS4vo2C3OJ6Ylp9ua5/ITzM/PlqslRoOus0KhKfO/8U/90ErmIX14Uv4&#10;ATL5AgAA//8DAFBLAQItABQABgAIAAAAIQDb4fbL7gAAAIUBAAATAAAAAAAAAAAAAAAAAAAAAABb&#10;Q29udGVudF9UeXBlc10ueG1sUEsBAi0AFAAGAAgAAAAhAFr0LFu/AAAAFQEAAAsAAAAAAAAAAAAA&#10;AAAAHwEAAF9yZWxzLy5yZWxzUEsBAi0AFAAGAAgAAAAhAAGOJNm7AAAA2wAAAA8AAAAAAAAAAAAA&#10;AAAABwIAAGRycy9kb3ducmV2LnhtbFBLBQYAAAAAAwADALcAAADvAgAAAAA=&#10;" strokecolor="red" strokeweight="2pt">
                  <v:stroke joinstyle="miter"/>
                </v:line>
                <v:line id="31 Conector recto" o:spid="_x0000_s1038" style="position:absolute;flip:y;visibility:visible;mso-wrap-style:square" from="0,0" to="16103,3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VpwwAAANsAAAAPAAAAZHJzL2Rvd25yZXYueG1sRI/RaoNA&#10;FETfC/mH5Qb6VlcbCMG4kRBSKKkvifmAi3ujontX3I2x/fpuoNDHYWbOMFk+m15MNLrWsoIkikEQ&#10;V1a3XCu4lh9vGxDOI2vsLZOCb3KQ7xYvGabaPvhM08XXIkDYpaig8X5IpXRVQwZdZAfi4N3saNAH&#10;OdZSj/gIcNPL9zheS4Mth4UGBzo0VHWXu1FQtT+luZ+mI09FYr8KLsru5pR6Xc77LQhPs/8P/7U/&#10;tYJVAs8v4QfI3S8AAAD//wMAUEsBAi0AFAAGAAgAAAAhANvh9svuAAAAhQEAABMAAAAAAAAAAAAA&#10;AAAAAAAAAFtDb250ZW50X1R5cGVzXS54bWxQSwECLQAUAAYACAAAACEAWvQsW78AAAAVAQAACwAA&#10;AAAAAAAAAAAAAAAfAQAAX3JlbHMvLnJlbHNQSwECLQAUAAYACAAAACEAcDh1acMAAADbAAAADwAA&#10;AAAAAAAAAAAAAAAHAgAAZHJzL2Rvd25yZXYueG1sUEsFBgAAAAADAAMAtwAAAPcCAAAAAA==&#10;" strokecolor="red" strokeweight="2pt">
                  <v:stroke joinstyle="miter"/>
                </v:line>
                <v:line id="32 Conector recto" o:spid="_x0000_s1039" style="position:absolute;flip:y;visibility:visible;mso-wrap-style:square" from="37190,21426" to="48446,4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sewgAAANsAAAAPAAAAZHJzL2Rvd25yZXYueG1sRI/RisIw&#10;FETfBf8hXGHfbKrCslRTEVEQty9r/YBLc21Lm5vSxFr36zcLgo/DzJxhNtvRtGKg3tWWFSyiGARx&#10;YXXNpYJrfpx/gXAeWWNrmRQ8ycE2nU42mGj74B8aLr4UAcIuQQWV910ipSsqMugi2xEH72Z7gz7I&#10;vpS6x0eAm1Yu4/hTGqw5LFTY0b6iorncjYKi/s3N/TwceMgW9jvjLG9uTqmP2bhbg/A0+nf41T5p&#10;Basl/H8JP0CmfwAAAP//AwBQSwECLQAUAAYACAAAACEA2+H2y+4AAACFAQAAEwAAAAAAAAAAAAAA&#10;AAAAAAAAW0NvbnRlbnRfVHlwZXNdLnhtbFBLAQItABQABgAIAAAAIQBa9CxbvwAAABUBAAALAAAA&#10;AAAAAAAAAAAAAB8BAABfcmVscy8ucmVsc1BLAQItABQABgAIAAAAIQCA6usewgAAANsAAAAPAAAA&#10;AAAAAAAAAAAAAAcCAABkcnMvZG93bnJldi54bWxQSwUGAAAAAAMAAwC3AAAA9gIAAAAA&#10;" strokecolor="red" strokeweight="2pt">
                  <v:stroke joinstyle="miter"/>
                </v:line>
                <v:line id="33 Conector recto" o:spid="_x0000_s1040" style="position:absolute;flip:x y;visibility:visible;mso-wrap-style:square" from="16104,0" to="43672,1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hVxAAAANsAAAAPAAAAZHJzL2Rvd25yZXYueG1sRI/LasMw&#10;EEX3gf6DmEJ3iZwHITiWQyg0DaSL1A00y8Ga2qbWSFiK7fx9VSh0ebmPw812o2lFT51vLCuYzxIQ&#10;xKXVDVcKLh8v0w0IH5A1tpZJwZ087PKHSYaptgO/U1+ESsQR9ikqqENwqZS+rMmgn1lHHL0v2xkM&#10;UXaV1B0Ocdy0cpEka2mw4Uio0dFzTeV3cTMR4g5vnyfXl0Mw1/35sppvFq+tUk+P434LItAY/sN/&#10;7aNWsFzC75f4A2T+AwAA//8DAFBLAQItABQABgAIAAAAIQDb4fbL7gAAAIUBAAATAAAAAAAAAAAA&#10;AAAAAAAAAABbQ29udGVudF9UeXBlc10ueG1sUEsBAi0AFAAGAAgAAAAhAFr0LFu/AAAAFQEAAAsA&#10;AAAAAAAAAAAAAAAAHwEAAF9yZWxzLy5yZWxzUEsBAi0AFAAGAAgAAAAhAPJ7CFXEAAAA2wAAAA8A&#10;AAAAAAAAAAAAAAAABwIAAGRycy9kb3ducmV2LnhtbFBLBQYAAAAAAwADALcAAAD4AgAAAAA=&#10;" strokecolor="red" strokeweight="2pt">
                  <v:stroke joinstyle="miter"/>
                </v:line>
                <v:line id="34 Conector recto" o:spid="_x0000_s1041" style="position:absolute;flip:x;visibility:visible;mso-wrap-style:square" from="43672,18629" to="44015,1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bxwgAAANsAAAAPAAAAZHJzL2Rvd25yZXYueG1sRI/RisIw&#10;FETfBf8hXGHfNHUVkWoqIi6I2xetH3Bprm1pc1OaWLt+/UZY2MdhZs4w291gGtFT5yrLCuazCARx&#10;bnXFhYJb9jVdg3AeWWNjmRT8kINdMh5tMdb2yRfqr74QAcIuRgWl920spctLMuhmtiUO3t12Bn2Q&#10;XSF1h88AN438jKKVNFhxWCixpUNJeX19GAV59crM49wfuU/n9jvlNKvvTqmPybDfgPA0+P/wX/uk&#10;FSyW8P4SfoBMfgEAAP//AwBQSwECLQAUAAYACAAAACEA2+H2y+4AAACFAQAAEwAAAAAAAAAAAAAA&#10;AAAAAAAAW0NvbnRlbnRfVHlwZXNdLnhtbFBLAQItABQABgAIAAAAIQBa9CxbvwAAABUBAAALAAAA&#10;AAAAAAAAAAAAAB8BAABfcmVscy8ucmVsc1BLAQItABQABgAIAAAAIQBgT9bxwgAAANsAAAAPAAAA&#10;AAAAAAAAAAAAAAcCAABkcnMvZG93bnJldi54bWxQSwUGAAAAAAMAAwC3AAAA9gIAAAAA&#10;" strokecolor="red" strokeweight="2pt">
                  <v:stroke joinstyle="miter"/>
                </v:line>
                <v:line id="35 Conector recto" o:spid="_x0000_s1042" style="position:absolute;flip:x y;visibility:visible;mso-wrap-style:square" from="44014,18629" to="48449,2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jW6wwAAANsAAAAPAAAAZHJzL2Rvd25yZXYueG1sRI9Li8Iw&#10;FIX3A/6HcAV3mqozItUoIswDZha+QJeX5toWm5vQZNr6782AMMvDeXyc5bozlWio9qVlBeNRAoI4&#10;s7rkXMHp+D6cg/ABWWNlmRTcycN61XtZYqpty3tqDiEXcYR9igqKEFwqpc8KMuhH1hFH72prgyHK&#10;Ope6xjaOm0pOkmQmDZYcCQU62haU3Q6/JkLcx8/52zVZG8xlszu9jueTz0qpQb/bLEAE6sJ/+Nn+&#10;0gqmb/D3Jf4AuXoAAAD//wMAUEsBAi0AFAAGAAgAAAAhANvh9svuAAAAhQEAABMAAAAAAAAAAAAA&#10;AAAAAAAAAFtDb250ZW50X1R5cGVzXS54bWxQSwECLQAUAAYACAAAACEAWvQsW78AAAAVAQAACwAA&#10;AAAAAAAAAAAAAAAfAQAAX3JlbHMvLnJlbHNQSwECLQAUAAYACAAAACEAEt41usMAAADbAAAADwAA&#10;AAAAAAAAAAAAAAAHAgAAZHJzL2Rvd25yZXYueG1sUEsFBgAAAAADAAMAtwAAAPcCAAAAAA==&#10;" strokecolor="red" strokeweight="2pt">
                  <v:stroke joinstyle="miter"/>
                </v:line>
              </v:group>
            </v:group>
            <v:shape id="46 Cuadro de texto" o:spid="_x0000_s1043" type="#_x0000_t202" style="position:absolute;left:19032;top:9250;width:13220;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2IxQAAANsAAAAPAAAAZHJzL2Rvd25yZXYueG1sRI9Ba8JA&#10;FITvBf/D8gRvdWMp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AowD2IxQAAANsAAAAP&#10;AAAAAAAAAAAAAAAAAAcCAABkcnMvZG93bnJldi54bWxQSwUGAAAAAAMAAwC3AAAA+QIAAAAA&#10;" fillcolor="window" stroked="f" strokeweight=".5pt">
              <v:textbox>
                <w:txbxContent>
                  <w:p w14:paraId="6063976C" w14:textId="77777777" w:rsidR="00600D44" w:rsidRPr="00DD06E4" w:rsidRDefault="00600D44" w:rsidP="00600D44">
                    <w:pPr>
                      <w:jc w:val="center"/>
                      <w:rPr>
                        <w:rFonts w:ascii="Swis721 BlkEx BT" w:hAnsi="Swis721 BlkEx BT"/>
                        <w:b/>
                        <w:color w:val="800000"/>
                        <w:sz w:val="10"/>
                      </w:rPr>
                    </w:pPr>
                    <w:r w:rsidRPr="00DD06E4">
                      <w:rPr>
                        <w:rFonts w:ascii="Swis721 BlkEx BT" w:hAnsi="Swis721 BlkEx BT"/>
                        <w:b/>
                        <w:color w:val="800000"/>
                        <w:sz w:val="10"/>
                      </w:rPr>
                      <w:t>POLÍGONO NORTE</w:t>
                    </w:r>
                  </w:p>
                </w:txbxContent>
              </v:textbox>
            </v:shape>
            <v:shape id="47 Cuadro de texto" o:spid="_x0000_s1044" type="#_x0000_t202" style="position:absolute;left:17969;top:24561;width:13220;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gTxgAAANsAAAAPAAAAZHJzL2Rvd25yZXYueG1sRI9Ba8JA&#10;FITvQv/D8gre6qZFWo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R4yYE8YAAADbAAAA&#10;DwAAAAAAAAAAAAAAAAAHAgAAZHJzL2Rvd25yZXYueG1sUEsFBgAAAAADAAMAtwAAAPoCAAAAAA==&#10;" fillcolor="window" stroked="f" strokeweight=".5pt">
              <v:textbox>
                <w:txbxContent>
                  <w:p w14:paraId="2510F6E0" w14:textId="77777777" w:rsidR="00600D44" w:rsidRPr="00DD06E4" w:rsidRDefault="00600D44" w:rsidP="00600D44">
                    <w:pPr>
                      <w:jc w:val="center"/>
                      <w:rPr>
                        <w:rFonts w:ascii="Swis721 BlkEx BT" w:hAnsi="Swis721 BlkEx BT"/>
                        <w:b/>
                        <w:color w:val="800000"/>
                        <w:sz w:val="10"/>
                      </w:rPr>
                    </w:pPr>
                    <w:r w:rsidRPr="00DD06E4">
                      <w:rPr>
                        <w:rFonts w:ascii="Swis721 BlkEx BT" w:hAnsi="Swis721 BlkEx BT"/>
                        <w:b/>
                        <w:color w:val="800000"/>
                        <w:sz w:val="10"/>
                      </w:rPr>
                      <w:t>POLÍGONO SUR</w:t>
                    </w:r>
                  </w:p>
                </w:txbxContent>
              </v:textbox>
            </v:shape>
          </v:group>
        </w:pict>
      </w:r>
    </w:p>
    <w:p w14:paraId="25D94D63" w14:textId="77777777" w:rsidR="00600D44" w:rsidRPr="005B2D3D" w:rsidRDefault="00600D44" w:rsidP="00600D44">
      <w:pPr>
        <w:spacing w:after="120" w:line="360" w:lineRule="auto"/>
        <w:contextualSpacing/>
        <w:jc w:val="both"/>
        <w:rPr>
          <w:rFonts w:cstheme="minorHAnsi"/>
          <w:i/>
          <w:sz w:val="16"/>
          <w:szCs w:val="16"/>
        </w:rPr>
      </w:pPr>
    </w:p>
    <w:p w14:paraId="1C7A8C55" w14:textId="77777777" w:rsidR="00600D44" w:rsidRPr="005B2D3D" w:rsidRDefault="00600D44" w:rsidP="00600D44">
      <w:pPr>
        <w:spacing w:after="120" w:line="360" w:lineRule="auto"/>
        <w:contextualSpacing/>
        <w:jc w:val="both"/>
        <w:rPr>
          <w:rFonts w:cstheme="minorHAnsi"/>
          <w:i/>
          <w:sz w:val="16"/>
          <w:szCs w:val="16"/>
        </w:rPr>
      </w:pPr>
    </w:p>
    <w:p w14:paraId="246669A7" w14:textId="77777777" w:rsidR="00600D44" w:rsidRPr="005B2D3D" w:rsidRDefault="00600D44" w:rsidP="00600D44">
      <w:pPr>
        <w:spacing w:after="120" w:line="360" w:lineRule="auto"/>
        <w:jc w:val="both"/>
        <w:rPr>
          <w:rFonts w:eastAsia="Times" w:cstheme="minorHAnsi"/>
          <w:i/>
          <w:sz w:val="16"/>
          <w:szCs w:val="18"/>
        </w:rPr>
      </w:pPr>
    </w:p>
    <w:p w14:paraId="07EFFE2B" w14:textId="77777777" w:rsidR="00600D44" w:rsidRPr="005B2D3D" w:rsidRDefault="00600D44" w:rsidP="00600D44">
      <w:pPr>
        <w:spacing w:after="120" w:line="360" w:lineRule="auto"/>
        <w:jc w:val="both"/>
        <w:rPr>
          <w:rFonts w:eastAsia="Times" w:cstheme="minorHAnsi"/>
          <w:i/>
          <w:sz w:val="16"/>
          <w:szCs w:val="18"/>
          <w:lang w:val="es-ES_tradnl"/>
        </w:rPr>
      </w:pPr>
    </w:p>
    <w:p w14:paraId="1CF66A93" w14:textId="77777777" w:rsidR="00600D44" w:rsidRPr="005B2D3D" w:rsidRDefault="00600D44" w:rsidP="00600D44">
      <w:pPr>
        <w:spacing w:after="120" w:line="360" w:lineRule="auto"/>
        <w:jc w:val="both"/>
        <w:rPr>
          <w:rFonts w:eastAsia="Times" w:cstheme="minorHAnsi"/>
          <w:i/>
          <w:sz w:val="16"/>
          <w:szCs w:val="18"/>
          <w:lang w:val="es-ES_tradnl"/>
        </w:rPr>
      </w:pPr>
    </w:p>
    <w:p w14:paraId="346350A9" w14:textId="77777777" w:rsidR="00600D44" w:rsidRPr="005B2D3D" w:rsidRDefault="00600D44" w:rsidP="00600D44">
      <w:pPr>
        <w:spacing w:after="120" w:line="360" w:lineRule="auto"/>
        <w:jc w:val="both"/>
        <w:rPr>
          <w:rFonts w:eastAsia="Times" w:cstheme="minorHAnsi"/>
          <w:i/>
          <w:sz w:val="16"/>
          <w:szCs w:val="18"/>
          <w:lang w:val="es-ES_tradnl"/>
        </w:rPr>
      </w:pPr>
    </w:p>
    <w:p w14:paraId="611A3344" w14:textId="77777777" w:rsidR="00600D44" w:rsidRPr="005B2D3D" w:rsidRDefault="00600D44" w:rsidP="00600D44">
      <w:pPr>
        <w:spacing w:after="120" w:line="360" w:lineRule="auto"/>
        <w:jc w:val="both"/>
        <w:rPr>
          <w:rFonts w:eastAsia="Times" w:cstheme="minorHAnsi"/>
          <w:i/>
          <w:sz w:val="16"/>
          <w:szCs w:val="18"/>
          <w:lang w:val="es-ES_tradnl"/>
        </w:rPr>
      </w:pPr>
    </w:p>
    <w:p w14:paraId="452DA9AB" w14:textId="77777777" w:rsidR="00600D44" w:rsidRPr="005B2D3D" w:rsidRDefault="00600D44" w:rsidP="00600D44">
      <w:pPr>
        <w:spacing w:after="120" w:line="360" w:lineRule="auto"/>
        <w:jc w:val="both"/>
        <w:rPr>
          <w:rFonts w:eastAsia="Times" w:cstheme="minorHAnsi"/>
          <w:i/>
          <w:sz w:val="16"/>
          <w:szCs w:val="18"/>
          <w:lang w:val="es-ES_tradnl"/>
        </w:rPr>
      </w:pPr>
    </w:p>
    <w:p w14:paraId="03D2E987" w14:textId="77777777" w:rsidR="00600D44" w:rsidRPr="005B2D3D" w:rsidRDefault="00600D44" w:rsidP="00600D44">
      <w:pPr>
        <w:spacing w:after="120" w:line="360" w:lineRule="auto"/>
        <w:jc w:val="both"/>
        <w:rPr>
          <w:rFonts w:eastAsia="Times" w:cstheme="minorHAnsi"/>
          <w:i/>
          <w:sz w:val="16"/>
          <w:szCs w:val="18"/>
          <w:lang w:val="es-ES_tradnl"/>
        </w:rPr>
      </w:pPr>
    </w:p>
    <w:p w14:paraId="4D55A2CE" w14:textId="77777777" w:rsidR="00600D44" w:rsidRPr="005B2D3D" w:rsidRDefault="00600D44" w:rsidP="00600D44">
      <w:pPr>
        <w:spacing w:after="120" w:line="360" w:lineRule="auto"/>
        <w:jc w:val="both"/>
        <w:rPr>
          <w:rFonts w:eastAsia="Times" w:cstheme="minorHAnsi"/>
          <w:i/>
          <w:sz w:val="16"/>
          <w:szCs w:val="18"/>
          <w:lang w:val="es-ES_tradnl"/>
        </w:rPr>
      </w:pPr>
    </w:p>
    <w:p w14:paraId="69538C9B" w14:textId="77777777" w:rsidR="00600D44" w:rsidRPr="005B2D3D" w:rsidRDefault="00600D44" w:rsidP="00600D44">
      <w:pPr>
        <w:spacing w:after="120" w:line="360" w:lineRule="auto"/>
        <w:jc w:val="both"/>
        <w:rPr>
          <w:rFonts w:eastAsia="Times" w:cstheme="minorHAnsi"/>
          <w:i/>
          <w:sz w:val="16"/>
          <w:szCs w:val="18"/>
          <w:lang w:val="es-ES_tradnl"/>
        </w:rPr>
      </w:pPr>
    </w:p>
    <w:p w14:paraId="4545F2FF" w14:textId="77777777" w:rsidR="00600D44" w:rsidRPr="005B2D3D" w:rsidRDefault="00600D44" w:rsidP="00600D44">
      <w:pPr>
        <w:spacing w:after="120" w:line="360" w:lineRule="auto"/>
        <w:ind w:right="44"/>
        <w:jc w:val="both"/>
        <w:rPr>
          <w:rFonts w:cstheme="minorHAnsi"/>
          <w:i/>
          <w:sz w:val="16"/>
          <w:szCs w:val="16"/>
        </w:rPr>
      </w:pPr>
      <w:r w:rsidRPr="005B2D3D">
        <w:rPr>
          <w:rFonts w:cstheme="minorHAnsi"/>
          <w:i/>
          <w:sz w:val="16"/>
          <w:szCs w:val="16"/>
        </w:rPr>
        <w:t>EN ESTE TENOR RESTA UNA SUPERFICIE NETA DE 50,606.44 M</w:t>
      </w:r>
      <w:r w:rsidRPr="005B2D3D">
        <w:rPr>
          <w:rFonts w:cstheme="minorHAnsi"/>
          <w:i/>
          <w:sz w:val="16"/>
          <w:szCs w:val="16"/>
          <w:vertAlign w:val="superscript"/>
        </w:rPr>
        <w:t>2</w:t>
      </w:r>
      <w:r w:rsidRPr="005B2D3D">
        <w:rPr>
          <w:rFonts w:cstheme="minorHAnsi"/>
          <w:i/>
          <w:sz w:val="16"/>
          <w:szCs w:val="16"/>
        </w:rPr>
        <w:t>, TAL COMO SE PRESENTA EN EL SIGUIENTE CUADRO.</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2"/>
        <w:gridCol w:w="1454"/>
        <w:gridCol w:w="1013"/>
      </w:tblGrid>
      <w:tr w:rsidR="00600D44" w:rsidRPr="005B2D3D" w14:paraId="24D7E08F" w14:textId="77777777" w:rsidTr="009A2098">
        <w:trPr>
          <w:trHeight w:hRule="exact" w:val="397"/>
          <w:jc w:val="center"/>
        </w:trPr>
        <w:tc>
          <w:tcPr>
            <w:tcW w:w="5000" w:type="pct"/>
            <w:gridSpan w:val="3"/>
            <w:tcBorders>
              <w:bottom w:val="single" w:sz="6" w:space="0" w:color="auto"/>
            </w:tcBorders>
            <w:shd w:val="clear" w:color="auto" w:fill="auto"/>
            <w:vAlign w:val="center"/>
          </w:tcPr>
          <w:p w14:paraId="2787EE90" w14:textId="77777777" w:rsidR="00600D44" w:rsidRPr="00B84097" w:rsidRDefault="00600D44" w:rsidP="009A2098">
            <w:pPr>
              <w:tabs>
                <w:tab w:val="left" w:pos="1020"/>
              </w:tabs>
              <w:spacing w:before="60" w:after="60"/>
              <w:jc w:val="center"/>
              <w:rPr>
                <w:rFonts w:cstheme="minorHAnsi"/>
                <w:b/>
                <w:i/>
                <w:sz w:val="12"/>
                <w:szCs w:val="12"/>
              </w:rPr>
            </w:pPr>
            <w:r w:rsidRPr="00B84097">
              <w:rPr>
                <w:rFonts w:cstheme="minorHAnsi"/>
                <w:b/>
                <w:i/>
                <w:sz w:val="14"/>
                <w:szCs w:val="12"/>
              </w:rPr>
              <w:t>CUADRO GENERAL DE ÁREAS</w:t>
            </w:r>
          </w:p>
        </w:tc>
      </w:tr>
      <w:tr w:rsidR="00600D44" w:rsidRPr="005B2D3D" w14:paraId="75AC9FBD" w14:textId="77777777" w:rsidTr="009A2098">
        <w:trPr>
          <w:trHeight w:val="57"/>
          <w:jc w:val="center"/>
        </w:trPr>
        <w:tc>
          <w:tcPr>
            <w:tcW w:w="5000" w:type="pct"/>
            <w:gridSpan w:val="3"/>
            <w:tcBorders>
              <w:top w:val="single" w:sz="6" w:space="0" w:color="auto"/>
              <w:left w:val="single" w:sz="4" w:space="0" w:color="FFFFFF" w:themeColor="background1"/>
              <w:right w:val="single" w:sz="4" w:space="0" w:color="FFFFFF" w:themeColor="background1"/>
            </w:tcBorders>
            <w:shd w:val="clear" w:color="auto" w:fill="auto"/>
            <w:vAlign w:val="center"/>
          </w:tcPr>
          <w:p w14:paraId="08CE840D" w14:textId="77777777" w:rsidR="00600D44" w:rsidRPr="005B2D3D" w:rsidRDefault="00600D44" w:rsidP="009A2098">
            <w:pPr>
              <w:tabs>
                <w:tab w:val="left" w:pos="1020"/>
              </w:tabs>
              <w:jc w:val="center"/>
              <w:rPr>
                <w:rFonts w:cstheme="minorHAnsi"/>
                <w:b/>
                <w:i/>
                <w:color w:val="FFFFFF"/>
                <w:sz w:val="2"/>
                <w:szCs w:val="2"/>
              </w:rPr>
            </w:pPr>
          </w:p>
        </w:tc>
      </w:tr>
      <w:tr w:rsidR="00600D44" w:rsidRPr="005B2D3D" w14:paraId="36A9D883" w14:textId="77777777" w:rsidTr="009A2098">
        <w:trPr>
          <w:trHeight w:hRule="exact" w:val="340"/>
          <w:jc w:val="center"/>
        </w:trPr>
        <w:tc>
          <w:tcPr>
            <w:tcW w:w="3590" w:type="pct"/>
            <w:tcBorders>
              <w:top w:val="single" w:sz="4" w:space="0" w:color="FFFFFF"/>
              <w:right w:val="single" w:sz="6" w:space="0" w:color="FFFFFF"/>
            </w:tcBorders>
            <w:shd w:val="clear" w:color="auto" w:fill="FF0000"/>
            <w:vAlign w:val="center"/>
          </w:tcPr>
          <w:p w14:paraId="7A791EA0" w14:textId="77777777" w:rsidR="00600D44" w:rsidRPr="00B84097" w:rsidRDefault="00600D44" w:rsidP="009A2098">
            <w:pPr>
              <w:tabs>
                <w:tab w:val="left" w:pos="1020"/>
              </w:tabs>
              <w:spacing w:before="60" w:after="60"/>
              <w:jc w:val="center"/>
              <w:rPr>
                <w:rFonts w:cstheme="minorHAnsi"/>
                <w:b/>
                <w:i/>
                <w:color w:val="FFFFFF"/>
                <w:sz w:val="12"/>
                <w:szCs w:val="12"/>
              </w:rPr>
            </w:pPr>
            <w:r w:rsidRPr="00B84097">
              <w:rPr>
                <w:rFonts w:cstheme="minorHAnsi"/>
                <w:b/>
                <w:i/>
                <w:color w:val="FFFFFF"/>
                <w:sz w:val="12"/>
                <w:szCs w:val="12"/>
              </w:rPr>
              <w:t>TIPO DE ÁREAS</w:t>
            </w:r>
          </w:p>
        </w:tc>
        <w:tc>
          <w:tcPr>
            <w:tcW w:w="831" w:type="pct"/>
            <w:tcBorders>
              <w:top w:val="single" w:sz="4" w:space="0" w:color="FFFFFF"/>
              <w:left w:val="single" w:sz="6" w:space="0" w:color="FFFFFF"/>
            </w:tcBorders>
            <w:shd w:val="clear" w:color="auto" w:fill="FF0000"/>
            <w:vAlign w:val="center"/>
          </w:tcPr>
          <w:p w14:paraId="1398E1D4" w14:textId="77777777" w:rsidR="00600D44" w:rsidRPr="005B2D3D" w:rsidRDefault="00600D44" w:rsidP="009A2098">
            <w:pPr>
              <w:tabs>
                <w:tab w:val="left" w:pos="1020"/>
              </w:tabs>
              <w:spacing w:before="60" w:after="60"/>
              <w:jc w:val="center"/>
              <w:rPr>
                <w:rFonts w:cstheme="minorHAnsi"/>
                <w:b/>
                <w:i/>
                <w:color w:val="FFFFFF"/>
                <w:sz w:val="12"/>
                <w:szCs w:val="12"/>
              </w:rPr>
            </w:pPr>
            <w:r w:rsidRPr="005B2D3D">
              <w:rPr>
                <w:rFonts w:cstheme="minorHAnsi"/>
                <w:b/>
                <w:i/>
                <w:color w:val="FFFFFF"/>
                <w:sz w:val="12"/>
                <w:szCs w:val="12"/>
              </w:rPr>
              <w:t>SUPERFICIE/M</w:t>
            </w:r>
            <w:r w:rsidRPr="005B2D3D">
              <w:rPr>
                <w:rFonts w:cstheme="minorHAnsi"/>
                <w:b/>
                <w:i/>
                <w:color w:val="FFFFFF"/>
                <w:sz w:val="12"/>
                <w:szCs w:val="12"/>
                <w:vertAlign w:val="superscript"/>
              </w:rPr>
              <w:t>2</w:t>
            </w:r>
          </w:p>
        </w:tc>
        <w:tc>
          <w:tcPr>
            <w:tcW w:w="579" w:type="pct"/>
            <w:tcBorders>
              <w:top w:val="single" w:sz="4" w:space="0" w:color="FFFFFF"/>
              <w:left w:val="single" w:sz="6" w:space="0" w:color="FFFFFF"/>
            </w:tcBorders>
            <w:shd w:val="clear" w:color="auto" w:fill="FF0000"/>
            <w:vAlign w:val="center"/>
          </w:tcPr>
          <w:p w14:paraId="6B1C45AC" w14:textId="77777777" w:rsidR="00600D44" w:rsidRPr="005B2D3D" w:rsidRDefault="00600D44" w:rsidP="009A2098">
            <w:pPr>
              <w:tabs>
                <w:tab w:val="left" w:pos="1020"/>
              </w:tabs>
              <w:spacing w:before="60" w:after="60"/>
              <w:jc w:val="center"/>
              <w:rPr>
                <w:rFonts w:cstheme="minorHAnsi"/>
                <w:b/>
                <w:i/>
                <w:color w:val="FFFFFF"/>
                <w:sz w:val="12"/>
                <w:szCs w:val="12"/>
              </w:rPr>
            </w:pPr>
            <w:r w:rsidRPr="005B2D3D">
              <w:rPr>
                <w:rFonts w:cstheme="minorHAnsi"/>
                <w:b/>
                <w:i/>
                <w:color w:val="FFFFFF"/>
                <w:sz w:val="12"/>
                <w:szCs w:val="12"/>
              </w:rPr>
              <w:t>%</w:t>
            </w:r>
          </w:p>
        </w:tc>
      </w:tr>
      <w:tr w:rsidR="00600D44" w:rsidRPr="005B2D3D" w14:paraId="3EC8229A" w14:textId="77777777" w:rsidTr="009A2098">
        <w:trPr>
          <w:trHeight w:val="57"/>
          <w:jc w:val="center"/>
        </w:trPr>
        <w:tc>
          <w:tcPr>
            <w:tcW w:w="5000" w:type="pct"/>
            <w:gridSpan w:val="3"/>
            <w:tcBorders>
              <w:left w:val="single" w:sz="6" w:space="0" w:color="FFFFFF"/>
              <w:right w:val="single" w:sz="6" w:space="0" w:color="FFFFFF"/>
            </w:tcBorders>
            <w:shd w:val="clear" w:color="auto" w:fill="auto"/>
            <w:vAlign w:val="center"/>
          </w:tcPr>
          <w:p w14:paraId="2CE3EB57" w14:textId="77777777" w:rsidR="00600D44" w:rsidRPr="005B2D3D" w:rsidRDefault="00600D44" w:rsidP="009A2098">
            <w:pPr>
              <w:tabs>
                <w:tab w:val="left" w:pos="1020"/>
              </w:tabs>
              <w:jc w:val="center"/>
              <w:rPr>
                <w:rFonts w:cstheme="minorHAnsi"/>
                <w:i/>
                <w:color w:val="FF0000"/>
                <w:sz w:val="2"/>
                <w:szCs w:val="2"/>
              </w:rPr>
            </w:pPr>
          </w:p>
        </w:tc>
      </w:tr>
      <w:tr w:rsidR="00600D44" w:rsidRPr="005B2D3D" w14:paraId="2AC8DFF2" w14:textId="77777777" w:rsidTr="009A2098">
        <w:trPr>
          <w:trHeight w:val="283"/>
          <w:jc w:val="center"/>
        </w:trPr>
        <w:tc>
          <w:tcPr>
            <w:tcW w:w="3590" w:type="pct"/>
            <w:shd w:val="clear" w:color="auto" w:fill="auto"/>
            <w:vAlign w:val="center"/>
          </w:tcPr>
          <w:p w14:paraId="1EE4380D" w14:textId="77777777" w:rsidR="00600D44" w:rsidRPr="005B2D3D" w:rsidRDefault="00600D44" w:rsidP="009A2098">
            <w:pPr>
              <w:spacing w:before="60" w:after="60"/>
              <w:ind w:right="-108"/>
              <w:jc w:val="center"/>
              <w:rPr>
                <w:rFonts w:eastAsia="MS Mincho" w:cstheme="minorHAnsi"/>
                <w:b/>
                <w:i/>
                <w:sz w:val="12"/>
                <w:szCs w:val="12"/>
                <w:lang w:val="es-ES" w:eastAsia="es-ES"/>
              </w:rPr>
            </w:pPr>
            <w:r w:rsidRPr="005B2D3D">
              <w:rPr>
                <w:rFonts w:eastAsia="MS Mincho" w:cstheme="minorHAnsi"/>
                <w:b/>
                <w:i/>
                <w:sz w:val="12"/>
                <w:szCs w:val="12"/>
                <w:lang w:val="es-ES" w:eastAsia="es-ES"/>
              </w:rPr>
              <w:t>SUPERFICIE BRUTA DEL ÁREA DE APLICACIÓN</w:t>
            </w:r>
          </w:p>
        </w:tc>
        <w:tc>
          <w:tcPr>
            <w:tcW w:w="831" w:type="pct"/>
            <w:shd w:val="clear" w:color="auto" w:fill="auto"/>
            <w:vAlign w:val="center"/>
          </w:tcPr>
          <w:p w14:paraId="344716DA" w14:textId="77777777" w:rsidR="00600D44" w:rsidRPr="005B2D3D" w:rsidRDefault="00600D44" w:rsidP="009A2098">
            <w:pPr>
              <w:spacing w:before="60" w:after="60"/>
              <w:ind w:left="-108" w:right="-108"/>
              <w:jc w:val="center"/>
              <w:rPr>
                <w:rFonts w:eastAsia="MS Mincho" w:cstheme="minorHAnsi"/>
                <w:b/>
                <w:i/>
                <w:sz w:val="12"/>
                <w:szCs w:val="12"/>
                <w:lang w:val="es-ES" w:eastAsia="es-ES"/>
              </w:rPr>
            </w:pPr>
            <w:r w:rsidRPr="005B2D3D">
              <w:rPr>
                <w:rFonts w:eastAsia="MS Mincho" w:cstheme="minorHAnsi"/>
                <w:b/>
                <w:i/>
                <w:sz w:val="12"/>
                <w:szCs w:val="12"/>
                <w:lang w:val="es-ES" w:eastAsia="es-ES"/>
              </w:rPr>
              <w:t>62,259.27</w:t>
            </w:r>
          </w:p>
        </w:tc>
        <w:tc>
          <w:tcPr>
            <w:tcW w:w="579" w:type="pct"/>
            <w:shd w:val="clear" w:color="auto" w:fill="auto"/>
            <w:vAlign w:val="center"/>
          </w:tcPr>
          <w:p w14:paraId="264471A7" w14:textId="77777777" w:rsidR="00600D44" w:rsidRPr="005B2D3D" w:rsidRDefault="00600D44" w:rsidP="009A2098">
            <w:pPr>
              <w:spacing w:before="60" w:after="60"/>
              <w:ind w:left="-108" w:right="-108"/>
              <w:jc w:val="center"/>
              <w:rPr>
                <w:rFonts w:eastAsia="MS Mincho" w:cstheme="minorHAnsi"/>
                <w:b/>
                <w:i/>
                <w:sz w:val="12"/>
                <w:szCs w:val="12"/>
                <w:lang w:val="es-ES" w:eastAsia="es-ES"/>
              </w:rPr>
            </w:pPr>
            <w:r w:rsidRPr="005B2D3D">
              <w:rPr>
                <w:rFonts w:eastAsia="MS Mincho" w:cstheme="minorHAnsi"/>
                <w:b/>
                <w:i/>
                <w:sz w:val="12"/>
                <w:szCs w:val="12"/>
                <w:lang w:val="es-ES" w:eastAsia="es-ES"/>
              </w:rPr>
              <w:t>100 %</w:t>
            </w:r>
          </w:p>
        </w:tc>
      </w:tr>
      <w:tr w:rsidR="00600D44" w:rsidRPr="005B2D3D" w14:paraId="57753E0B" w14:textId="77777777" w:rsidTr="009A2098">
        <w:trPr>
          <w:trHeight w:val="283"/>
          <w:jc w:val="center"/>
        </w:trPr>
        <w:tc>
          <w:tcPr>
            <w:tcW w:w="3590" w:type="pct"/>
            <w:tcBorders>
              <w:bottom w:val="single" w:sz="4" w:space="0" w:color="auto"/>
            </w:tcBorders>
            <w:shd w:val="clear" w:color="auto" w:fill="auto"/>
            <w:vAlign w:val="center"/>
          </w:tcPr>
          <w:p w14:paraId="77441D4E" w14:textId="77777777" w:rsidR="00600D44" w:rsidRPr="005B2D3D" w:rsidRDefault="00600D44" w:rsidP="009A2098">
            <w:pPr>
              <w:tabs>
                <w:tab w:val="left" w:pos="5724"/>
              </w:tabs>
              <w:spacing w:before="60" w:after="60"/>
              <w:ind w:right="72"/>
              <w:jc w:val="center"/>
              <w:rPr>
                <w:rFonts w:eastAsia="MS Mincho" w:cstheme="minorHAnsi"/>
                <w:b/>
                <w:i/>
                <w:sz w:val="12"/>
                <w:szCs w:val="12"/>
                <w:lang w:val="es-ES" w:eastAsia="es-ES"/>
              </w:rPr>
            </w:pPr>
            <w:r w:rsidRPr="005B2D3D">
              <w:rPr>
                <w:rFonts w:eastAsia="MS Mincho" w:cstheme="minorHAnsi"/>
                <w:b/>
                <w:i/>
                <w:sz w:val="12"/>
                <w:szCs w:val="12"/>
                <w:lang w:val="es-ES" w:eastAsia="es-ES"/>
              </w:rPr>
              <w:t>ÁREAS DE RESTRICCIÓN Y/O PROTECCIÓN (RI-VL/AV. PATRIA)</w:t>
            </w:r>
          </w:p>
        </w:tc>
        <w:tc>
          <w:tcPr>
            <w:tcW w:w="831" w:type="pct"/>
            <w:tcBorders>
              <w:bottom w:val="single" w:sz="4" w:space="0" w:color="auto"/>
            </w:tcBorders>
            <w:shd w:val="clear" w:color="auto" w:fill="auto"/>
            <w:vAlign w:val="center"/>
          </w:tcPr>
          <w:p w14:paraId="0B2523BD" w14:textId="77777777" w:rsidR="00600D44" w:rsidRPr="005B2D3D" w:rsidRDefault="00600D44" w:rsidP="009A2098">
            <w:pPr>
              <w:spacing w:before="60" w:after="60"/>
              <w:ind w:left="-108" w:right="-108"/>
              <w:jc w:val="center"/>
              <w:rPr>
                <w:rFonts w:eastAsia="MS Mincho" w:cstheme="minorHAnsi"/>
                <w:b/>
                <w:i/>
                <w:sz w:val="12"/>
                <w:szCs w:val="12"/>
                <w:lang w:val="es-ES" w:eastAsia="es-ES"/>
              </w:rPr>
            </w:pPr>
            <w:r w:rsidRPr="005B2D3D">
              <w:rPr>
                <w:rFonts w:eastAsia="MS Mincho" w:cstheme="minorHAnsi"/>
                <w:b/>
                <w:i/>
                <w:sz w:val="12"/>
                <w:szCs w:val="12"/>
                <w:lang w:val="es-ES" w:eastAsia="es-ES"/>
              </w:rPr>
              <w:t>11,652.83</w:t>
            </w:r>
          </w:p>
        </w:tc>
        <w:tc>
          <w:tcPr>
            <w:tcW w:w="579" w:type="pct"/>
            <w:tcBorders>
              <w:bottom w:val="single" w:sz="4" w:space="0" w:color="auto"/>
            </w:tcBorders>
            <w:shd w:val="clear" w:color="auto" w:fill="auto"/>
            <w:vAlign w:val="center"/>
          </w:tcPr>
          <w:p w14:paraId="2AD8BA71" w14:textId="77777777" w:rsidR="00600D44" w:rsidRPr="005B2D3D" w:rsidRDefault="00600D44" w:rsidP="009A2098">
            <w:pPr>
              <w:spacing w:before="60" w:after="60"/>
              <w:ind w:left="-108" w:right="-108"/>
              <w:jc w:val="center"/>
              <w:rPr>
                <w:rFonts w:eastAsia="MS Mincho" w:cstheme="minorHAnsi"/>
                <w:b/>
                <w:i/>
                <w:sz w:val="12"/>
                <w:szCs w:val="12"/>
                <w:lang w:val="es-ES" w:eastAsia="es-ES"/>
              </w:rPr>
            </w:pPr>
            <w:r w:rsidRPr="005B2D3D">
              <w:rPr>
                <w:rFonts w:eastAsia="MS Mincho" w:cstheme="minorHAnsi"/>
                <w:b/>
                <w:i/>
                <w:sz w:val="12"/>
                <w:szCs w:val="12"/>
                <w:lang w:val="es-ES" w:eastAsia="es-ES"/>
              </w:rPr>
              <w:t>18.72 %</w:t>
            </w:r>
          </w:p>
        </w:tc>
      </w:tr>
      <w:tr w:rsidR="00600D44" w:rsidRPr="005B2D3D" w14:paraId="755159C6" w14:textId="77777777" w:rsidTr="009A2098">
        <w:trPr>
          <w:trHeight w:hRule="exact" w:val="340"/>
          <w:jc w:val="center"/>
        </w:trPr>
        <w:tc>
          <w:tcPr>
            <w:tcW w:w="3590" w:type="pct"/>
            <w:tcBorders>
              <w:right w:val="single" w:sz="6" w:space="0" w:color="FFFFFF"/>
            </w:tcBorders>
            <w:shd w:val="clear" w:color="auto" w:fill="262626" w:themeFill="text1" w:themeFillTint="D9"/>
            <w:vAlign w:val="center"/>
          </w:tcPr>
          <w:p w14:paraId="47DA004A" w14:textId="77777777" w:rsidR="00600D44" w:rsidRPr="005B2D3D" w:rsidRDefault="00600D44" w:rsidP="009A2098">
            <w:pPr>
              <w:spacing w:before="60" w:after="60"/>
              <w:ind w:right="-108"/>
              <w:jc w:val="center"/>
              <w:rPr>
                <w:rFonts w:eastAsia="MS Mincho" w:cstheme="minorHAnsi"/>
                <w:b/>
                <w:i/>
                <w:color w:val="FFFFFF"/>
                <w:sz w:val="12"/>
                <w:szCs w:val="12"/>
                <w:lang w:val="es-ES" w:eastAsia="es-ES"/>
              </w:rPr>
            </w:pPr>
            <w:r w:rsidRPr="005B2D3D">
              <w:rPr>
                <w:rFonts w:eastAsia="MS Mincho" w:cstheme="minorHAnsi"/>
                <w:b/>
                <w:i/>
                <w:color w:val="FFFFFF"/>
                <w:sz w:val="12"/>
                <w:szCs w:val="12"/>
                <w:lang w:val="es-ES" w:eastAsia="es-ES"/>
              </w:rPr>
              <w:t>SUPERFICIE NETA DEL ÁREA DE APLICACIÓN</w:t>
            </w:r>
          </w:p>
        </w:tc>
        <w:tc>
          <w:tcPr>
            <w:tcW w:w="831" w:type="pct"/>
            <w:tcBorders>
              <w:left w:val="single" w:sz="6" w:space="0" w:color="FFFFFF"/>
              <w:right w:val="single" w:sz="6" w:space="0" w:color="FFFFFF"/>
            </w:tcBorders>
            <w:shd w:val="clear" w:color="auto" w:fill="262626" w:themeFill="text1" w:themeFillTint="D9"/>
            <w:vAlign w:val="center"/>
          </w:tcPr>
          <w:p w14:paraId="1149FDFD" w14:textId="77777777" w:rsidR="00600D44" w:rsidRPr="005B2D3D" w:rsidRDefault="00600D44" w:rsidP="009A2098">
            <w:pPr>
              <w:spacing w:before="60" w:after="60"/>
              <w:ind w:left="-108" w:right="-108"/>
              <w:jc w:val="center"/>
              <w:rPr>
                <w:rFonts w:eastAsia="MS Mincho" w:cstheme="minorHAnsi"/>
                <w:b/>
                <w:i/>
                <w:color w:val="FFFFFF"/>
                <w:sz w:val="12"/>
                <w:szCs w:val="12"/>
                <w:lang w:val="es-ES" w:eastAsia="es-ES"/>
              </w:rPr>
            </w:pPr>
            <w:r w:rsidRPr="005B2D3D">
              <w:rPr>
                <w:rFonts w:eastAsia="MS Mincho" w:cstheme="minorHAnsi"/>
                <w:b/>
                <w:i/>
                <w:color w:val="FFFFFF"/>
                <w:sz w:val="12"/>
                <w:szCs w:val="12"/>
                <w:lang w:val="es-ES" w:eastAsia="es-ES"/>
              </w:rPr>
              <w:t>50,606.44</w:t>
            </w:r>
          </w:p>
        </w:tc>
        <w:tc>
          <w:tcPr>
            <w:tcW w:w="579" w:type="pct"/>
            <w:tcBorders>
              <w:left w:val="single" w:sz="6" w:space="0" w:color="FFFFFF"/>
            </w:tcBorders>
            <w:shd w:val="clear" w:color="auto" w:fill="262626" w:themeFill="text1" w:themeFillTint="D9"/>
            <w:vAlign w:val="center"/>
          </w:tcPr>
          <w:p w14:paraId="5EA183FD" w14:textId="77777777" w:rsidR="00600D44" w:rsidRPr="005B2D3D" w:rsidRDefault="00600D44" w:rsidP="009A2098">
            <w:pPr>
              <w:spacing w:before="60" w:after="60"/>
              <w:ind w:left="-108" w:right="-108"/>
              <w:jc w:val="center"/>
              <w:rPr>
                <w:rFonts w:eastAsia="MS Mincho" w:cstheme="minorHAnsi"/>
                <w:b/>
                <w:i/>
                <w:color w:val="FFFFFF"/>
                <w:sz w:val="12"/>
                <w:szCs w:val="12"/>
                <w:lang w:val="es-ES" w:eastAsia="es-ES"/>
              </w:rPr>
            </w:pPr>
            <w:r w:rsidRPr="005B2D3D">
              <w:rPr>
                <w:rFonts w:eastAsia="MS Mincho" w:cstheme="minorHAnsi"/>
                <w:b/>
                <w:i/>
                <w:color w:val="FFFFFF"/>
                <w:sz w:val="12"/>
                <w:szCs w:val="12"/>
                <w:lang w:val="es-ES" w:eastAsia="es-ES"/>
              </w:rPr>
              <w:t>81.28</w:t>
            </w:r>
          </w:p>
        </w:tc>
      </w:tr>
    </w:tbl>
    <w:p w14:paraId="4CEDEB1A" w14:textId="77777777" w:rsidR="00600D44" w:rsidRPr="005B2D3D" w:rsidRDefault="00600D44" w:rsidP="00600D44">
      <w:pPr>
        <w:spacing w:after="120" w:line="360" w:lineRule="auto"/>
        <w:jc w:val="both"/>
        <w:rPr>
          <w:rFonts w:cstheme="minorHAnsi"/>
          <w:i/>
          <w:sz w:val="16"/>
          <w:szCs w:val="16"/>
        </w:rPr>
      </w:pPr>
    </w:p>
    <w:p w14:paraId="5E612D1E" w14:textId="77777777" w:rsidR="00600D44" w:rsidRPr="005B2D3D" w:rsidRDefault="00600D44" w:rsidP="00600D44">
      <w:pPr>
        <w:spacing w:after="120" w:line="360" w:lineRule="auto"/>
        <w:ind w:right="43"/>
        <w:jc w:val="both"/>
        <w:rPr>
          <w:rFonts w:cstheme="minorHAnsi"/>
          <w:i/>
          <w:sz w:val="16"/>
          <w:szCs w:val="16"/>
        </w:rPr>
      </w:pPr>
      <w:r w:rsidRPr="005B2D3D">
        <w:rPr>
          <w:rFonts w:cstheme="minorHAnsi"/>
          <w:i/>
          <w:sz w:val="16"/>
          <w:szCs w:val="16"/>
        </w:rPr>
        <w:t>LA SUPERFICIE NETA DEL ÁREA DE APLICACIÓN DISTRIBUIDA EN LAS 4 ETAPAS DE LA ACCIÓN URBANÍSTICA SUMAN 50,606.44 M</w:t>
      </w:r>
      <w:r w:rsidRPr="005B2D3D">
        <w:rPr>
          <w:rFonts w:cstheme="minorHAnsi"/>
          <w:i/>
          <w:sz w:val="16"/>
          <w:szCs w:val="16"/>
          <w:vertAlign w:val="superscript"/>
        </w:rPr>
        <w:t>2</w:t>
      </w:r>
      <w:r w:rsidRPr="005B2D3D">
        <w:rPr>
          <w:rFonts w:cstheme="minorHAnsi"/>
          <w:i/>
          <w:sz w:val="16"/>
          <w:szCs w:val="16"/>
        </w:rPr>
        <w:t xml:space="preserve">, TAL COMO SE MUESTRA EN EL SIGUIENTE CUADRO Y SE PUEDE OBSERVAR EN EL PLANO DE ETAPAS DEL PROYECTO PRESENTADO EN LOS ANEXOS DE ESTE DOCUMENTO. </w:t>
      </w:r>
    </w:p>
    <w:p w14:paraId="510CCE96" w14:textId="77777777" w:rsidR="00600D44" w:rsidRPr="005B2D3D" w:rsidRDefault="00600D44" w:rsidP="00600D44">
      <w:pPr>
        <w:spacing w:line="360" w:lineRule="auto"/>
        <w:ind w:right="45"/>
        <w:jc w:val="both"/>
        <w:rPr>
          <w:rFonts w:cstheme="minorHAnsi"/>
          <w:i/>
          <w:sz w:val="16"/>
          <w:szCs w:val="16"/>
        </w:rPr>
      </w:pP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074"/>
      </w:tblGrid>
      <w:tr w:rsidR="00600D44" w:rsidRPr="005B2D3D" w14:paraId="7CECE32C" w14:textId="77777777" w:rsidTr="009A2098">
        <w:trPr>
          <w:trHeight w:hRule="exact" w:val="340"/>
          <w:jc w:val="center"/>
        </w:trPr>
        <w:tc>
          <w:tcPr>
            <w:tcW w:w="5000" w:type="pct"/>
            <w:gridSpan w:val="2"/>
            <w:tcBorders>
              <w:bottom w:val="single" w:sz="4" w:space="0" w:color="auto"/>
            </w:tcBorders>
            <w:shd w:val="clear" w:color="auto" w:fill="000000"/>
            <w:vAlign w:val="center"/>
          </w:tcPr>
          <w:p w14:paraId="735E1F8A" w14:textId="77777777" w:rsidR="00600D44" w:rsidRPr="005B2D3D" w:rsidRDefault="00600D44" w:rsidP="009A2098">
            <w:pPr>
              <w:tabs>
                <w:tab w:val="left" w:pos="1020"/>
              </w:tabs>
              <w:jc w:val="center"/>
              <w:rPr>
                <w:rFonts w:cstheme="minorHAnsi"/>
                <w:b/>
                <w:i/>
                <w:color w:val="FFFFFF"/>
                <w:sz w:val="14"/>
                <w:szCs w:val="14"/>
              </w:rPr>
            </w:pPr>
            <w:r w:rsidRPr="005B2D3D">
              <w:rPr>
                <w:rFonts w:cstheme="minorHAnsi"/>
                <w:b/>
                <w:i/>
                <w:color w:val="FFFFFF"/>
                <w:sz w:val="14"/>
                <w:szCs w:val="14"/>
              </w:rPr>
              <w:t>ETAPAS DE LA ACCIÓN URBANÍSTICA</w:t>
            </w:r>
          </w:p>
        </w:tc>
      </w:tr>
      <w:tr w:rsidR="00600D44" w:rsidRPr="005B2D3D" w14:paraId="2D3E19E1" w14:textId="77777777" w:rsidTr="009A2098">
        <w:trPr>
          <w:trHeight w:val="57"/>
          <w:jc w:val="center"/>
        </w:trPr>
        <w:tc>
          <w:tcPr>
            <w:tcW w:w="5000" w:type="pct"/>
            <w:gridSpan w:val="2"/>
            <w:tcBorders>
              <w:left w:val="single" w:sz="6" w:space="0" w:color="FFFFFF" w:themeColor="background1"/>
              <w:right w:val="single" w:sz="6" w:space="0" w:color="FFFFFF" w:themeColor="background1"/>
            </w:tcBorders>
            <w:shd w:val="clear" w:color="auto" w:fill="auto"/>
          </w:tcPr>
          <w:p w14:paraId="26D3FA82" w14:textId="77777777" w:rsidR="00600D44" w:rsidRPr="005B2D3D" w:rsidRDefault="00600D44" w:rsidP="009A2098">
            <w:pPr>
              <w:tabs>
                <w:tab w:val="left" w:pos="1020"/>
              </w:tabs>
              <w:jc w:val="center"/>
              <w:rPr>
                <w:rFonts w:cstheme="minorHAnsi"/>
                <w:i/>
                <w:color w:val="FFFFFF"/>
                <w:sz w:val="2"/>
                <w:szCs w:val="2"/>
              </w:rPr>
            </w:pPr>
          </w:p>
        </w:tc>
      </w:tr>
      <w:tr w:rsidR="00600D44" w:rsidRPr="005B2D3D" w14:paraId="01752340" w14:textId="77777777" w:rsidTr="009A2098">
        <w:trPr>
          <w:trHeight w:hRule="exact" w:val="340"/>
          <w:jc w:val="center"/>
        </w:trPr>
        <w:tc>
          <w:tcPr>
            <w:tcW w:w="2104" w:type="pct"/>
            <w:tcBorders>
              <w:bottom w:val="single" w:sz="4" w:space="0" w:color="auto"/>
              <w:right w:val="single" w:sz="6" w:space="0" w:color="FFFFFF" w:themeColor="background1"/>
            </w:tcBorders>
            <w:shd w:val="clear" w:color="auto" w:fill="632423"/>
            <w:vAlign w:val="center"/>
          </w:tcPr>
          <w:p w14:paraId="42739F9C" w14:textId="77777777" w:rsidR="00600D44" w:rsidRPr="005B2D3D" w:rsidRDefault="00600D44" w:rsidP="009A2098">
            <w:pPr>
              <w:tabs>
                <w:tab w:val="left" w:pos="1020"/>
              </w:tabs>
              <w:jc w:val="center"/>
              <w:rPr>
                <w:rFonts w:cstheme="minorHAnsi"/>
                <w:b/>
                <w:i/>
                <w:color w:val="FFFFFF"/>
                <w:sz w:val="12"/>
                <w:szCs w:val="12"/>
              </w:rPr>
            </w:pPr>
            <w:r w:rsidRPr="005B2D3D">
              <w:rPr>
                <w:rFonts w:cstheme="minorHAnsi"/>
                <w:b/>
                <w:i/>
                <w:color w:val="FFFFFF"/>
                <w:sz w:val="12"/>
                <w:szCs w:val="12"/>
              </w:rPr>
              <w:t>ETAPA</w:t>
            </w:r>
          </w:p>
        </w:tc>
        <w:tc>
          <w:tcPr>
            <w:tcW w:w="2896" w:type="pct"/>
            <w:tcBorders>
              <w:left w:val="single" w:sz="6" w:space="0" w:color="FFFFFF" w:themeColor="background1"/>
              <w:bottom w:val="single" w:sz="4" w:space="0" w:color="auto"/>
            </w:tcBorders>
            <w:shd w:val="clear" w:color="auto" w:fill="632423"/>
            <w:vAlign w:val="center"/>
          </w:tcPr>
          <w:p w14:paraId="68BEF976" w14:textId="77777777" w:rsidR="00600D44" w:rsidRPr="005B2D3D" w:rsidRDefault="00600D44" w:rsidP="009A2098">
            <w:pPr>
              <w:tabs>
                <w:tab w:val="left" w:pos="1020"/>
              </w:tabs>
              <w:jc w:val="center"/>
              <w:rPr>
                <w:rFonts w:cstheme="minorHAnsi"/>
                <w:b/>
                <w:i/>
                <w:color w:val="FFFFFF"/>
                <w:sz w:val="12"/>
                <w:szCs w:val="12"/>
              </w:rPr>
            </w:pPr>
            <w:r w:rsidRPr="005B2D3D">
              <w:rPr>
                <w:rFonts w:cstheme="minorHAnsi"/>
                <w:b/>
                <w:i/>
                <w:color w:val="FFFFFF"/>
                <w:sz w:val="12"/>
                <w:szCs w:val="12"/>
              </w:rPr>
              <w:t>SUPERFICIE</w:t>
            </w:r>
          </w:p>
        </w:tc>
      </w:tr>
      <w:tr w:rsidR="00600D44" w:rsidRPr="005B2D3D" w14:paraId="7CD69C35" w14:textId="77777777" w:rsidTr="009A2098">
        <w:trPr>
          <w:trHeight w:val="57"/>
          <w:jc w:val="center"/>
        </w:trPr>
        <w:tc>
          <w:tcPr>
            <w:tcW w:w="5000" w:type="pct"/>
            <w:gridSpan w:val="2"/>
            <w:tcBorders>
              <w:left w:val="single" w:sz="6" w:space="0" w:color="FFFFFF" w:themeColor="background1"/>
              <w:right w:val="single" w:sz="6" w:space="0" w:color="FFFFFF" w:themeColor="background1"/>
            </w:tcBorders>
            <w:shd w:val="clear" w:color="auto" w:fill="auto"/>
          </w:tcPr>
          <w:p w14:paraId="05D5F9A3" w14:textId="77777777" w:rsidR="00600D44" w:rsidRPr="005B2D3D" w:rsidRDefault="00600D44" w:rsidP="009A2098">
            <w:pPr>
              <w:tabs>
                <w:tab w:val="left" w:pos="1020"/>
              </w:tabs>
              <w:jc w:val="center"/>
              <w:rPr>
                <w:rFonts w:cstheme="minorHAnsi"/>
                <w:i/>
                <w:sz w:val="2"/>
                <w:szCs w:val="2"/>
              </w:rPr>
            </w:pPr>
          </w:p>
        </w:tc>
      </w:tr>
      <w:tr w:rsidR="00600D44" w:rsidRPr="005B2D3D" w14:paraId="4F7A8F20" w14:textId="77777777" w:rsidTr="009A2098">
        <w:trPr>
          <w:trHeight w:val="283"/>
          <w:jc w:val="center"/>
        </w:trPr>
        <w:tc>
          <w:tcPr>
            <w:tcW w:w="2104" w:type="pct"/>
            <w:shd w:val="clear" w:color="auto" w:fill="auto"/>
            <w:vAlign w:val="center"/>
          </w:tcPr>
          <w:p w14:paraId="50339938" w14:textId="77777777" w:rsidR="00600D44" w:rsidRPr="005B2D3D" w:rsidRDefault="00600D44" w:rsidP="009A2098">
            <w:pPr>
              <w:autoSpaceDE w:val="0"/>
              <w:autoSpaceDN w:val="0"/>
              <w:jc w:val="center"/>
              <w:rPr>
                <w:rFonts w:cstheme="minorHAnsi"/>
                <w:b/>
                <w:i/>
                <w:sz w:val="12"/>
                <w:szCs w:val="12"/>
              </w:rPr>
            </w:pPr>
            <w:r w:rsidRPr="005B2D3D">
              <w:rPr>
                <w:rFonts w:cstheme="minorHAnsi"/>
                <w:b/>
                <w:i/>
                <w:sz w:val="12"/>
                <w:szCs w:val="12"/>
              </w:rPr>
              <w:t>ETAPA 1</w:t>
            </w:r>
          </w:p>
        </w:tc>
        <w:tc>
          <w:tcPr>
            <w:tcW w:w="2896" w:type="pct"/>
            <w:shd w:val="clear" w:color="auto" w:fill="auto"/>
            <w:vAlign w:val="center"/>
          </w:tcPr>
          <w:p w14:paraId="6689CC96" w14:textId="77777777" w:rsidR="00600D44" w:rsidRPr="005B2D3D" w:rsidRDefault="00600D44" w:rsidP="009A2098">
            <w:pPr>
              <w:autoSpaceDE w:val="0"/>
              <w:autoSpaceDN w:val="0"/>
              <w:jc w:val="center"/>
              <w:rPr>
                <w:rFonts w:cstheme="minorHAnsi"/>
                <w:b/>
                <w:i/>
                <w:color w:val="FF0000"/>
                <w:sz w:val="12"/>
                <w:szCs w:val="12"/>
              </w:rPr>
            </w:pPr>
            <w:r w:rsidRPr="005B2D3D">
              <w:rPr>
                <w:rFonts w:cstheme="minorHAnsi"/>
                <w:b/>
                <w:i/>
                <w:sz w:val="12"/>
                <w:szCs w:val="12"/>
              </w:rPr>
              <w:t>14,912.01 M</w:t>
            </w:r>
            <w:r w:rsidRPr="005B2D3D">
              <w:rPr>
                <w:rFonts w:cstheme="minorHAnsi"/>
                <w:b/>
                <w:i/>
                <w:sz w:val="12"/>
                <w:szCs w:val="12"/>
                <w:vertAlign w:val="superscript"/>
              </w:rPr>
              <w:t>2</w:t>
            </w:r>
          </w:p>
        </w:tc>
      </w:tr>
      <w:tr w:rsidR="00600D44" w:rsidRPr="005B2D3D" w14:paraId="68E79898" w14:textId="77777777" w:rsidTr="009A2098">
        <w:trPr>
          <w:trHeight w:val="283"/>
          <w:jc w:val="center"/>
        </w:trPr>
        <w:tc>
          <w:tcPr>
            <w:tcW w:w="2104" w:type="pct"/>
            <w:shd w:val="clear" w:color="auto" w:fill="auto"/>
            <w:vAlign w:val="center"/>
          </w:tcPr>
          <w:p w14:paraId="2BD1A966" w14:textId="77777777" w:rsidR="00600D44" w:rsidRPr="005B2D3D" w:rsidRDefault="00600D44" w:rsidP="009A2098">
            <w:pPr>
              <w:autoSpaceDE w:val="0"/>
              <w:autoSpaceDN w:val="0"/>
              <w:jc w:val="center"/>
              <w:rPr>
                <w:rFonts w:cstheme="minorHAnsi"/>
                <w:b/>
                <w:i/>
                <w:color w:val="FF0000"/>
                <w:sz w:val="12"/>
                <w:szCs w:val="12"/>
              </w:rPr>
            </w:pPr>
            <w:r w:rsidRPr="005B2D3D">
              <w:rPr>
                <w:rFonts w:cstheme="minorHAnsi"/>
                <w:b/>
                <w:i/>
                <w:sz w:val="12"/>
                <w:szCs w:val="12"/>
              </w:rPr>
              <w:t>ETAPA 2</w:t>
            </w:r>
          </w:p>
        </w:tc>
        <w:tc>
          <w:tcPr>
            <w:tcW w:w="2896" w:type="pct"/>
            <w:shd w:val="clear" w:color="auto" w:fill="auto"/>
            <w:vAlign w:val="center"/>
          </w:tcPr>
          <w:p w14:paraId="255C81AD" w14:textId="77777777" w:rsidR="00600D44" w:rsidRPr="005B2D3D" w:rsidRDefault="00600D44" w:rsidP="009A2098">
            <w:pPr>
              <w:autoSpaceDE w:val="0"/>
              <w:autoSpaceDN w:val="0"/>
              <w:jc w:val="center"/>
              <w:rPr>
                <w:rFonts w:cstheme="minorHAnsi"/>
                <w:b/>
                <w:i/>
                <w:color w:val="FF0000"/>
                <w:sz w:val="12"/>
                <w:szCs w:val="12"/>
              </w:rPr>
            </w:pPr>
            <w:r w:rsidRPr="005B2D3D">
              <w:rPr>
                <w:rFonts w:cstheme="minorHAnsi"/>
                <w:b/>
                <w:i/>
                <w:sz w:val="12"/>
                <w:szCs w:val="12"/>
              </w:rPr>
              <w:t>10,251.80 M</w:t>
            </w:r>
            <w:r w:rsidRPr="005B2D3D">
              <w:rPr>
                <w:rFonts w:cstheme="minorHAnsi"/>
                <w:b/>
                <w:i/>
                <w:sz w:val="12"/>
                <w:szCs w:val="12"/>
                <w:vertAlign w:val="superscript"/>
              </w:rPr>
              <w:t>2</w:t>
            </w:r>
          </w:p>
        </w:tc>
      </w:tr>
      <w:tr w:rsidR="00600D44" w:rsidRPr="005B2D3D" w14:paraId="1C869008" w14:textId="77777777" w:rsidTr="009A2098">
        <w:trPr>
          <w:trHeight w:val="283"/>
          <w:jc w:val="center"/>
        </w:trPr>
        <w:tc>
          <w:tcPr>
            <w:tcW w:w="2104" w:type="pct"/>
            <w:shd w:val="clear" w:color="auto" w:fill="auto"/>
            <w:vAlign w:val="center"/>
          </w:tcPr>
          <w:p w14:paraId="17D5FBC1" w14:textId="77777777" w:rsidR="00600D44" w:rsidRPr="005B2D3D" w:rsidRDefault="00600D44" w:rsidP="009A2098">
            <w:pPr>
              <w:autoSpaceDE w:val="0"/>
              <w:autoSpaceDN w:val="0"/>
              <w:jc w:val="center"/>
              <w:rPr>
                <w:rFonts w:cstheme="minorHAnsi"/>
                <w:b/>
                <w:i/>
                <w:sz w:val="12"/>
                <w:szCs w:val="12"/>
              </w:rPr>
            </w:pPr>
            <w:r w:rsidRPr="005B2D3D">
              <w:rPr>
                <w:rFonts w:cstheme="minorHAnsi"/>
                <w:b/>
                <w:i/>
                <w:sz w:val="12"/>
                <w:szCs w:val="12"/>
              </w:rPr>
              <w:t>ETAPA 3</w:t>
            </w:r>
          </w:p>
        </w:tc>
        <w:tc>
          <w:tcPr>
            <w:tcW w:w="2896" w:type="pct"/>
            <w:shd w:val="clear" w:color="auto" w:fill="auto"/>
            <w:vAlign w:val="center"/>
          </w:tcPr>
          <w:p w14:paraId="0727CA3F" w14:textId="77777777" w:rsidR="00600D44" w:rsidRPr="005B2D3D" w:rsidRDefault="00600D44" w:rsidP="009A2098">
            <w:pPr>
              <w:autoSpaceDE w:val="0"/>
              <w:autoSpaceDN w:val="0"/>
              <w:jc w:val="center"/>
              <w:rPr>
                <w:rFonts w:cstheme="minorHAnsi"/>
                <w:b/>
                <w:i/>
                <w:color w:val="FF0000"/>
                <w:sz w:val="12"/>
                <w:szCs w:val="12"/>
              </w:rPr>
            </w:pPr>
            <w:r w:rsidRPr="005B2D3D">
              <w:rPr>
                <w:rFonts w:cstheme="minorHAnsi"/>
                <w:b/>
                <w:i/>
                <w:sz w:val="12"/>
                <w:szCs w:val="12"/>
              </w:rPr>
              <w:t>12,454.59 M</w:t>
            </w:r>
            <w:r w:rsidRPr="005B2D3D">
              <w:rPr>
                <w:rFonts w:cstheme="minorHAnsi"/>
                <w:b/>
                <w:i/>
                <w:sz w:val="12"/>
                <w:szCs w:val="12"/>
                <w:vertAlign w:val="superscript"/>
              </w:rPr>
              <w:t>2</w:t>
            </w:r>
          </w:p>
        </w:tc>
      </w:tr>
      <w:tr w:rsidR="00600D44" w:rsidRPr="005B2D3D" w14:paraId="41E1EDB9" w14:textId="77777777" w:rsidTr="009A2098">
        <w:trPr>
          <w:trHeight w:val="283"/>
          <w:jc w:val="center"/>
        </w:trPr>
        <w:tc>
          <w:tcPr>
            <w:tcW w:w="2104" w:type="pct"/>
            <w:tcBorders>
              <w:bottom w:val="single" w:sz="4" w:space="0" w:color="auto"/>
            </w:tcBorders>
            <w:shd w:val="clear" w:color="auto" w:fill="auto"/>
            <w:vAlign w:val="center"/>
          </w:tcPr>
          <w:p w14:paraId="71503EC5" w14:textId="77777777" w:rsidR="00600D44" w:rsidRPr="005B2D3D" w:rsidRDefault="00600D44" w:rsidP="009A2098">
            <w:pPr>
              <w:autoSpaceDE w:val="0"/>
              <w:autoSpaceDN w:val="0"/>
              <w:jc w:val="center"/>
              <w:rPr>
                <w:rFonts w:cstheme="minorHAnsi"/>
                <w:b/>
                <w:i/>
                <w:sz w:val="12"/>
                <w:szCs w:val="12"/>
              </w:rPr>
            </w:pPr>
            <w:r w:rsidRPr="005B2D3D">
              <w:rPr>
                <w:rFonts w:cstheme="minorHAnsi"/>
                <w:b/>
                <w:i/>
                <w:sz w:val="12"/>
                <w:szCs w:val="12"/>
              </w:rPr>
              <w:t>ETAPA 4</w:t>
            </w:r>
          </w:p>
        </w:tc>
        <w:tc>
          <w:tcPr>
            <w:tcW w:w="2896" w:type="pct"/>
            <w:tcBorders>
              <w:bottom w:val="single" w:sz="4" w:space="0" w:color="auto"/>
            </w:tcBorders>
            <w:shd w:val="clear" w:color="auto" w:fill="auto"/>
            <w:vAlign w:val="center"/>
          </w:tcPr>
          <w:p w14:paraId="2E8510CA" w14:textId="77777777" w:rsidR="00600D44" w:rsidRPr="005B2D3D" w:rsidRDefault="00600D44" w:rsidP="009A2098">
            <w:pPr>
              <w:autoSpaceDE w:val="0"/>
              <w:autoSpaceDN w:val="0"/>
              <w:jc w:val="center"/>
              <w:rPr>
                <w:rFonts w:cstheme="minorHAnsi"/>
                <w:b/>
                <w:i/>
                <w:color w:val="FF0000"/>
                <w:sz w:val="12"/>
                <w:szCs w:val="12"/>
              </w:rPr>
            </w:pPr>
            <w:r w:rsidRPr="005B2D3D">
              <w:rPr>
                <w:rFonts w:cstheme="minorHAnsi"/>
                <w:b/>
                <w:i/>
                <w:sz w:val="12"/>
                <w:szCs w:val="12"/>
              </w:rPr>
              <w:t>12,988.04 M</w:t>
            </w:r>
            <w:r w:rsidRPr="005B2D3D">
              <w:rPr>
                <w:rFonts w:cstheme="minorHAnsi"/>
                <w:b/>
                <w:i/>
                <w:sz w:val="12"/>
                <w:szCs w:val="12"/>
                <w:vertAlign w:val="superscript"/>
              </w:rPr>
              <w:t>2</w:t>
            </w:r>
          </w:p>
        </w:tc>
      </w:tr>
      <w:tr w:rsidR="00600D44" w:rsidRPr="005B2D3D" w14:paraId="38802BA9" w14:textId="77777777" w:rsidTr="009A2098">
        <w:trPr>
          <w:trHeight w:hRule="exact" w:val="340"/>
          <w:jc w:val="center"/>
        </w:trPr>
        <w:tc>
          <w:tcPr>
            <w:tcW w:w="2104" w:type="pct"/>
            <w:tcBorders>
              <w:right w:val="single" w:sz="6" w:space="0" w:color="FFFFFF" w:themeColor="background1"/>
            </w:tcBorders>
            <w:shd w:val="clear" w:color="auto" w:fill="262626" w:themeFill="text1" w:themeFillTint="D9"/>
            <w:vAlign w:val="center"/>
          </w:tcPr>
          <w:p w14:paraId="1369B1F8" w14:textId="77777777" w:rsidR="00600D44" w:rsidRPr="005B2D3D" w:rsidRDefault="00600D44" w:rsidP="009A2098">
            <w:pPr>
              <w:autoSpaceDE w:val="0"/>
              <w:autoSpaceDN w:val="0"/>
              <w:jc w:val="center"/>
              <w:rPr>
                <w:rFonts w:cstheme="minorHAnsi"/>
                <w:b/>
                <w:i/>
                <w:color w:val="FFFFFF"/>
                <w:sz w:val="12"/>
                <w:szCs w:val="12"/>
              </w:rPr>
            </w:pPr>
            <w:r w:rsidRPr="005B2D3D">
              <w:rPr>
                <w:rFonts w:cstheme="minorHAnsi"/>
                <w:b/>
                <w:i/>
                <w:color w:val="FFFFFF"/>
                <w:sz w:val="12"/>
                <w:szCs w:val="12"/>
              </w:rPr>
              <w:t>TOTAL</w:t>
            </w:r>
          </w:p>
        </w:tc>
        <w:tc>
          <w:tcPr>
            <w:tcW w:w="2896" w:type="pct"/>
            <w:tcBorders>
              <w:left w:val="single" w:sz="6" w:space="0" w:color="FFFFFF" w:themeColor="background1"/>
            </w:tcBorders>
            <w:shd w:val="clear" w:color="auto" w:fill="262626" w:themeFill="text1" w:themeFillTint="D9"/>
            <w:vAlign w:val="center"/>
          </w:tcPr>
          <w:p w14:paraId="58DD2FD0" w14:textId="77777777" w:rsidR="00600D44" w:rsidRPr="005B2D3D" w:rsidRDefault="00600D44" w:rsidP="009A2098">
            <w:pPr>
              <w:autoSpaceDE w:val="0"/>
              <w:autoSpaceDN w:val="0"/>
              <w:jc w:val="center"/>
              <w:rPr>
                <w:rFonts w:cstheme="minorHAnsi"/>
                <w:b/>
                <w:i/>
                <w:color w:val="FFFFFF"/>
                <w:sz w:val="12"/>
                <w:szCs w:val="12"/>
              </w:rPr>
            </w:pPr>
            <w:r w:rsidRPr="005B2D3D">
              <w:rPr>
                <w:rFonts w:cstheme="minorHAnsi"/>
                <w:b/>
                <w:i/>
                <w:color w:val="FFFFFF"/>
                <w:sz w:val="12"/>
                <w:szCs w:val="12"/>
              </w:rPr>
              <w:t>50,606.44 M</w:t>
            </w:r>
            <w:r w:rsidRPr="005B2D3D">
              <w:rPr>
                <w:rFonts w:cstheme="minorHAnsi"/>
                <w:b/>
                <w:i/>
                <w:color w:val="FFFFFF"/>
                <w:sz w:val="12"/>
                <w:szCs w:val="12"/>
                <w:vertAlign w:val="superscript"/>
              </w:rPr>
              <w:t>2</w:t>
            </w:r>
          </w:p>
        </w:tc>
      </w:tr>
    </w:tbl>
    <w:p w14:paraId="2817B7DB" w14:textId="77777777" w:rsidR="00600D44" w:rsidRPr="005B2D3D" w:rsidRDefault="00600D44" w:rsidP="00600D44">
      <w:pPr>
        <w:spacing w:after="120" w:line="360" w:lineRule="auto"/>
        <w:jc w:val="both"/>
        <w:rPr>
          <w:rFonts w:cstheme="minorHAnsi"/>
          <w:b/>
          <w:i/>
          <w:sz w:val="16"/>
          <w:szCs w:val="16"/>
        </w:rPr>
      </w:pPr>
    </w:p>
    <w:p w14:paraId="30F50EA6" w14:textId="77777777" w:rsidR="00600D44" w:rsidRDefault="00600D44" w:rsidP="00600D44">
      <w:pPr>
        <w:spacing w:after="120" w:line="360" w:lineRule="auto"/>
        <w:ind w:right="43"/>
        <w:jc w:val="both"/>
        <w:rPr>
          <w:rFonts w:eastAsia="MS Mincho" w:cstheme="minorHAnsi"/>
          <w:i/>
          <w:sz w:val="16"/>
          <w:szCs w:val="16"/>
          <w:lang w:eastAsia="es-ES"/>
        </w:rPr>
      </w:pPr>
      <w:r w:rsidRPr="005B2D3D">
        <w:rPr>
          <w:rFonts w:cstheme="minorHAnsi"/>
          <w:i/>
          <w:sz w:val="16"/>
          <w:szCs w:val="16"/>
        </w:rPr>
        <w:t>ESTA SUPERFICIE SE RATIFICA A TRAVÉS DEL PLANO TOPOGRÁFICO CON SU RESPECTIVO CUADRO DE CONSTRUCCIÓN CORRESPONDIENTE A LA SUPERFICIE DE 62,259.27 M</w:t>
      </w:r>
      <w:r w:rsidRPr="005B2D3D">
        <w:rPr>
          <w:rFonts w:cstheme="minorHAnsi"/>
          <w:i/>
          <w:sz w:val="16"/>
          <w:szCs w:val="16"/>
          <w:vertAlign w:val="superscript"/>
        </w:rPr>
        <w:t>2</w:t>
      </w:r>
      <w:r w:rsidRPr="005B2D3D">
        <w:rPr>
          <w:rFonts w:cstheme="minorHAnsi"/>
          <w:i/>
          <w:sz w:val="16"/>
          <w:szCs w:val="16"/>
        </w:rPr>
        <w:t xml:space="preserve"> DEL POLÍGONO TOTAL DE LA ACCIÓN URBANÍSTICA. </w:t>
      </w:r>
      <w:r w:rsidRPr="005B2D3D">
        <w:rPr>
          <w:rFonts w:eastAsia="MS Mincho" w:cstheme="minorHAnsi"/>
          <w:i/>
          <w:sz w:val="16"/>
          <w:szCs w:val="16"/>
          <w:lang w:eastAsia="es-ES"/>
        </w:rPr>
        <w:t>ASI; A CONTINUACIÓN, SE PRESENTA EL CUADRO GENERAL DE ÁREAS:</w:t>
      </w:r>
    </w:p>
    <w:p w14:paraId="443FB1B9" w14:textId="77777777" w:rsidR="00600D44" w:rsidRPr="005B2D3D" w:rsidRDefault="00600D44" w:rsidP="00600D44">
      <w:pPr>
        <w:spacing w:after="120" w:line="360" w:lineRule="auto"/>
        <w:ind w:right="43"/>
        <w:jc w:val="both"/>
        <w:rPr>
          <w:rFonts w:eastAsia="MS Mincho" w:cstheme="minorHAnsi"/>
          <w:i/>
          <w:sz w:val="16"/>
          <w:szCs w:val="16"/>
          <w:lang w:eastAsia="es-ES"/>
        </w:rPr>
      </w:pPr>
    </w:p>
    <w:tbl>
      <w:tblPr>
        <w:tblpPr w:leftFromText="141" w:rightFromText="141" w:vertAnchor="text" w:tblpXSpec="center" w:tblpY="1"/>
        <w:tblOverlap w:val="never"/>
        <w:tblW w:w="9322" w:type="dxa"/>
        <w:jc w:val="center"/>
        <w:tblBorders>
          <w:left w:val="single" w:sz="4" w:space="0" w:color="FFFFFF"/>
          <w:insideV w:val="single" w:sz="4" w:space="0" w:color="FFFFFF"/>
        </w:tblBorders>
        <w:tblLayout w:type="fixed"/>
        <w:tblLook w:val="01E0" w:firstRow="1" w:lastRow="1" w:firstColumn="1" w:lastColumn="1" w:noHBand="0" w:noVBand="0"/>
      </w:tblPr>
      <w:tblGrid>
        <w:gridCol w:w="3718"/>
        <w:gridCol w:w="3718"/>
        <w:gridCol w:w="1886"/>
      </w:tblGrid>
      <w:tr w:rsidR="00600D44" w:rsidRPr="005B2D3D" w14:paraId="29895B51" w14:textId="77777777" w:rsidTr="009A2098">
        <w:trPr>
          <w:trHeight w:hRule="exact" w:val="340"/>
          <w:jc w:val="center"/>
        </w:trPr>
        <w:tc>
          <w:tcPr>
            <w:tcW w:w="9322"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A91E19E" w14:textId="77777777" w:rsidR="00600D44" w:rsidRPr="005B2D3D" w:rsidRDefault="00600D44" w:rsidP="009A2098">
            <w:pPr>
              <w:ind w:right="-108"/>
              <w:jc w:val="center"/>
              <w:rPr>
                <w:rFonts w:eastAsia="MS Mincho" w:cstheme="minorHAnsi"/>
                <w:b/>
                <w:i/>
                <w:color w:val="FFFFFF"/>
                <w:sz w:val="14"/>
                <w:szCs w:val="14"/>
                <w:lang w:eastAsia="es-ES"/>
              </w:rPr>
            </w:pPr>
            <w:r w:rsidRPr="005B2D3D">
              <w:rPr>
                <w:rFonts w:eastAsia="MS Mincho" w:cstheme="minorHAnsi"/>
                <w:b/>
                <w:i/>
                <w:color w:val="FFFFFF"/>
                <w:sz w:val="14"/>
                <w:szCs w:val="14"/>
                <w:lang w:eastAsia="es-ES"/>
              </w:rPr>
              <w:t>CUADRO GENERAL DE ÁREAS</w:t>
            </w:r>
          </w:p>
        </w:tc>
      </w:tr>
      <w:tr w:rsidR="00600D44" w:rsidRPr="005B2D3D" w14:paraId="7542B73E" w14:textId="77777777" w:rsidTr="009A2098">
        <w:trPr>
          <w:trHeight w:hRule="exact" w:val="57"/>
          <w:jc w:val="center"/>
        </w:trPr>
        <w:tc>
          <w:tcPr>
            <w:tcW w:w="7436" w:type="dxa"/>
            <w:gridSpan w:val="2"/>
            <w:tcBorders>
              <w:top w:val="single" w:sz="4" w:space="0" w:color="auto"/>
              <w:bottom w:val="single" w:sz="4" w:space="0" w:color="auto"/>
            </w:tcBorders>
            <w:shd w:val="clear" w:color="auto" w:fill="auto"/>
            <w:vAlign w:val="center"/>
          </w:tcPr>
          <w:p w14:paraId="15810201" w14:textId="77777777" w:rsidR="00600D44" w:rsidRPr="005B2D3D" w:rsidRDefault="00600D44" w:rsidP="009A2098">
            <w:pPr>
              <w:jc w:val="center"/>
              <w:rPr>
                <w:rFonts w:eastAsia="MS Mincho" w:cstheme="minorHAnsi"/>
                <w:b/>
                <w:i/>
                <w:color w:val="FFFFFF"/>
                <w:sz w:val="14"/>
                <w:szCs w:val="14"/>
                <w:lang w:eastAsia="es-ES"/>
              </w:rPr>
            </w:pPr>
          </w:p>
        </w:tc>
        <w:tc>
          <w:tcPr>
            <w:tcW w:w="1886" w:type="dxa"/>
            <w:tcBorders>
              <w:top w:val="single" w:sz="4" w:space="0" w:color="auto"/>
              <w:bottom w:val="single" w:sz="4" w:space="0" w:color="auto"/>
            </w:tcBorders>
            <w:shd w:val="clear" w:color="auto" w:fill="auto"/>
            <w:vAlign w:val="center"/>
          </w:tcPr>
          <w:p w14:paraId="11369019" w14:textId="77777777" w:rsidR="00600D44" w:rsidRPr="005B2D3D" w:rsidRDefault="00600D44" w:rsidP="009A2098">
            <w:pPr>
              <w:ind w:left="-108" w:right="-108"/>
              <w:jc w:val="center"/>
              <w:rPr>
                <w:rFonts w:eastAsia="MS Mincho" w:cstheme="minorHAnsi"/>
                <w:b/>
                <w:i/>
                <w:color w:val="FFFFFF"/>
                <w:sz w:val="14"/>
                <w:szCs w:val="14"/>
                <w:lang w:eastAsia="es-ES"/>
              </w:rPr>
            </w:pPr>
          </w:p>
        </w:tc>
      </w:tr>
      <w:tr w:rsidR="00600D44" w:rsidRPr="005B2D3D" w14:paraId="665751A5" w14:textId="77777777" w:rsidTr="009A2098">
        <w:trPr>
          <w:trHeight w:hRule="exact" w:val="340"/>
          <w:jc w:val="center"/>
        </w:trPr>
        <w:tc>
          <w:tcPr>
            <w:tcW w:w="7436" w:type="dxa"/>
            <w:gridSpan w:val="2"/>
            <w:tcBorders>
              <w:top w:val="single" w:sz="4" w:space="0" w:color="auto"/>
              <w:left w:val="single" w:sz="4" w:space="0" w:color="auto"/>
              <w:bottom w:val="single" w:sz="4" w:space="0" w:color="auto"/>
              <w:right w:val="single" w:sz="6" w:space="0" w:color="FFFFFF" w:themeColor="background1"/>
            </w:tcBorders>
            <w:shd w:val="clear" w:color="auto" w:fill="632423"/>
            <w:vAlign w:val="center"/>
          </w:tcPr>
          <w:p w14:paraId="1B7CAD27" w14:textId="77777777" w:rsidR="00600D44" w:rsidRPr="005B2D3D" w:rsidRDefault="00600D44" w:rsidP="009A2098">
            <w:pPr>
              <w:ind w:right="-108"/>
              <w:jc w:val="center"/>
              <w:rPr>
                <w:rFonts w:eastAsia="MS Mincho" w:cstheme="minorHAnsi"/>
                <w:b/>
                <w:i/>
                <w:sz w:val="12"/>
                <w:szCs w:val="14"/>
                <w:lang w:eastAsia="es-ES"/>
              </w:rPr>
            </w:pPr>
            <w:r w:rsidRPr="005B2D3D">
              <w:rPr>
                <w:rFonts w:eastAsia="MS Mincho" w:cstheme="minorHAnsi"/>
                <w:b/>
                <w:i/>
                <w:sz w:val="12"/>
                <w:szCs w:val="14"/>
                <w:lang w:eastAsia="es-ES"/>
              </w:rPr>
              <w:t>ÁREAS</w:t>
            </w:r>
          </w:p>
        </w:tc>
        <w:tc>
          <w:tcPr>
            <w:tcW w:w="1886" w:type="dxa"/>
            <w:tcBorders>
              <w:top w:val="single" w:sz="4" w:space="0" w:color="auto"/>
              <w:left w:val="single" w:sz="6" w:space="0" w:color="FFFFFF" w:themeColor="background1"/>
              <w:bottom w:val="single" w:sz="4" w:space="0" w:color="auto"/>
              <w:right w:val="single" w:sz="4" w:space="0" w:color="auto"/>
            </w:tcBorders>
            <w:shd w:val="clear" w:color="auto" w:fill="632423"/>
            <w:vAlign w:val="center"/>
          </w:tcPr>
          <w:p w14:paraId="190B6CBD" w14:textId="77777777" w:rsidR="00600D44" w:rsidRPr="005B2D3D" w:rsidRDefault="00600D44" w:rsidP="009A2098">
            <w:pPr>
              <w:ind w:left="-108" w:right="-108"/>
              <w:jc w:val="center"/>
              <w:rPr>
                <w:rFonts w:eastAsia="MS Mincho" w:cstheme="minorHAnsi"/>
                <w:b/>
                <w:i/>
                <w:sz w:val="12"/>
                <w:szCs w:val="14"/>
                <w:lang w:eastAsia="es-ES"/>
              </w:rPr>
            </w:pPr>
            <w:r w:rsidRPr="005B2D3D">
              <w:rPr>
                <w:rFonts w:eastAsia="MS Mincho" w:cstheme="minorHAnsi"/>
                <w:b/>
                <w:i/>
                <w:sz w:val="12"/>
                <w:szCs w:val="14"/>
                <w:lang w:eastAsia="es-ES"/>
              </w:rPr>
              <w:t>SUPERFICIE/M</w:t>
            </w:r>
            <w:r w:rsidRPr="005B2D3D">
              <w:rPr>
                <w:rFonts w:eastAsia="MS Mincho" w:cstheme="minorHAnsi"/>
                <w:b/>
                <w:i/>
                <w:sz w:val="12"/>
                <w:szCs w:val="14"/>
                <w:vertAlign w:val="superscript"/>
                <w:lang w:eastAsia="es-ES"/>
              </w:rPr>
              <w:t>2</w:t>
            </w:r>
          </w:p>
        </w:tc>
      </w:tr>
      <w:tr w:rsidR="00600D44" w:rsidRPr="005B2D3D" w14:paraId="531AB841" w14:textId="77777777" w:rsidTr="009A2098">
        <w:trPr>
          <w:trHeight w:hRule="exact" w:val="57"/>
          <w:jc w:val="center"/>
        </w:trPr>
        <w:tc>
          <w:tcPr>
            <w:tcW w:w="7436" w:type="dxa"/>
            <w:gridSpan w:val="2"/>
            <w:tcBorders>
              <w:top w:val="single" w:sz="4" w:space="0" w:color="auto"/>
              <w:left w:val="nil"/>
              <w:bottom w:val="single" w:sz="4" w:space="0" w:color="auto"/>
              <w:right w:val="nil"/>
            </w:tcBorders>
            <w:shd w:val="clear" w:color="auto" w:fill="auto"/>
            <w:vAlign w:val="center"/>
          </w:tcPr>
          <w:p w14:paraId="3EE40F9E" w14:textId="77777777" w:rsidR="00600D44" w:rsidRPr="005B2D3D" w:rsidRDefault="00600D44" w:rsidP="009A2098">
            <w:pPr>
              <w:ind w:right="-108"/>
              <w:jc w:val="center"/>
              <w:rPr>
                <w:rFonts w:eastAsia="MS Mincho" w:cstheme="minorHAnsi"/>
                <w:b/>
                <w:i/>
                <w:sz w:val="12"/>
                <w:szCs w:val="14"/>
                <w:lang w:eastAsia="es-ES"/>
              </w:rPr>
            </w:pPr>
          </w:p>
        </w:tc>
        <w:tc>
          <w:tcPr>
            <w:tcW w:w="1886" w:type="dxa"/>
            <w:tcBorders>
              <w:top w:val="single" w:sz="4" w:space="0" w:color="auto"/>
              <w:left w:val="nil"/>
              <w:bottom w:val="single" w:sz="4" w:space="0" w:color="auto"/>
              <w:right w:val="nil"/>
            </w:tcBorders>
            <w:shd w:val="clear" w:color="auto" w:fill="auto"/>
            <w:vAlign w:val="center"/>
          </w:tcPr>
          <w:p w14:paraId="4E37F0B9" w14:textId="77777777" w:rsidR="00600D44" w:rsidRPr="005B2D3D" w:rsidRDefault="00600D44" w:rsidP="009A2098">
            <w:pPr>
              <w:ind w:left="-108" w:right="-108"/>
              <w:jc w:val="center"/>
              <w:rPr>
                <w:rFonts w:eastAsia="MS Mincho" w:cstheme="minorHAnsi"/>
                <w:b/>
                <w:i/>
                <w:sz w:val="12"/>
                <w:szCs w:val="14"/>
                <w:lang w:eastAsia="es-ES"/>
              </w:rPr>
            </w:pPr>
          </w:p>
        </w:tc>
      </w:tr>
      <w:tr w:rsidR="00600D44" w:rsidRPr="005B2D3D" w14:paraId="560B4DA3" w14:textId="77777777" w:rsidTr="009A2098">
        <w:trPr>
          <w:trHeight w:hRule="exact" w:val="284"/>
          <w:jc w:val="center"/>
        </w:trPr>
        <w:tc>
          <w:tcPr>
            <w:tcW w:w="7436" w:type="dxa"/>
            <w:gridSpan w:val="2"/>
            <w:tcBorders>
              <w:top w:val="single" w:sz="4" w:space="0" w:color="auto"/>
              <w:left w:val="single" w:sz="4" w:space="0" w:color="auto"/>
              <w:bottom w:val="single" w:sz="4" w:space="0" w:color="auto"/>
              <w:right w:val="single" w:sz="4" w:space="0" w:color="FFFFFF" w:themeColor="background1"/>
            </w:tcBorders>
            <w:shd w:val="clear" w:color="auto" w:fill="262626" w:themeFill="text1" w:themeFillTint="D9"/>
            <w:vAlign w:val="center"/>
          </w:tcPr>
          <w:p w14:paraId="431B87A7" w14:textId="77777777" w:rsidR="00600D44" w:rsidRPr="005B2D3D" w:rsidRDefault="00600D44" w:rsidP="009A2098">
            <w:pPr>
              <w:tabs>
                <w:tab w:val="left" w:pos="5724"/>
              </w:tabs>
              <w:ind w:left="-108" w:right="-108"/>
              <w:jc w:val="center"/>
              <w:rPr>
                <w:rFonts w:eastAsia="MS Mincho" w:cstheme="minorHAnsi"/>
                <w:b/>
                <w:i/>
                <w:sz w:val="12"/>
                <w:szCs w:val="14"/>
                <w:lang w:eastAsia="es-ES"/>
              </w:rPr>
            </w:pPr>
            <w:r w:rsidRPr="005B2D3D">
              <w:rPr>
                <w:rFonts w:eastAsia="MS Mincho" w:cstheme="minorHAnsi"/>
                <w:b/>
                <w:i/>
                <w:sz w:val="12"/>
                <w:szCs w:val="14"/>
                <w:lang w:eastAsia="es-ES"/>
              </w:rPr>
              <w:t>SUPERFICIE BRUTA</w:t>
            </w:r>
          </w:p>
        </w:tc>
        <w:tc>
          <w:tcPr>
            <w:tcW w:w="1886" w:type="dxa"/>
            <w:vMerge w:val="restart"/>
            <w:tcBorders>
              <w:top w:val="single" w:sz="4" w:space="0" w:color="auto"/>
              <w:left w:val="single" w:sz="4" w:space="0" w:color="FFFFFF" w:themeColor="background1"/>
              <w:right w:val="single" w:sz="4" w:space="0" w:color="auto"/>
            </w:tcBorders>
            <w:shd w:val="clear" w:color="auto" w:fill="262626" w:themeFill="text1" w:themeFillTint="D9"/>
            <w:vAlign w:val="center"/>
          </w:tcPr>
          <w:p w14:paraId="122FFD0B" w14:textId="77777777" w:rsidR="00600D44" w:rsidRPr="005B2D3D" w:rsidRDefault="00600D44" w:rsidP="009A2098">
            <w:pPr>
              <w:tabs>
                <w:tab w:val="left" w:pos="5724"/>
              </w:tabs>
              <w:ind w:left="-108" w:right="-108"/>
              <w:jc w:val="center"/>
              <w:rPr>
                <w:rFonts w:eastAsia="MS Mincho" w:cstheme="minorHAnsi"/>
                <w:b/>
                <w:i/>
                <w:sz w:val="12"/>
                <w:szCs w:val="14"/>
                <w:lang w:eastAsia="es-ES"/>
              </w:rPr>
            </w:pPr>
            <w:r w:rsidRPr="005B2D3D">
              <w:rPr>
                <w:rFonts w:eastAsia="MS Mincho" w:cstheme="minorHAnsi"/>
                <w:b/>
                <w:i/>
                <w:sz w:val="12"/>
                <w:szCs w:val="14"/>
                <w:lang w:eastAsia="es-ES"/>
              </w:rPr>
              <w:t>62,259.27</w:t>
            </w:r>
          </w:p>
        </w:tc>
      </w:tr>
      <w:tr w:rsidR="00600D44" w:rsidRPr="005B2D3D" w14:paraId="26819C77" w14:textId="77777777" w:rsidTr="009A2098">
        <w:trPr>
          <w:trHeight w:hRule="exact" w:val="284"/>
          <w:jc w:val="center"/>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14:paraId="0AAE3A5D" w14:textId="77777777" w:rsidR="00600D44" w:rsidRPr="005B2D3D" w:rsidRDefault="00600D44" w:rsidP="009A2098">
            <w:pPr>
              <w:tabs>
                <w:tab w:val="left" w:pos="5724"/>
              </w:tabs>
              <w:ind w:left="-108" w:right="-108"/>
              <w:jc w:val="center"/>
              <w:rPr>
                <w:rFonts w:eastAsia="MS Mincho" w:cstheme="minorHAnsi"/>
                <w:b/>
                <w:i/>
                <w:sz w:val="12"/>
                <w:szCs w:val="14"/>
                <w:lang w:eastAsia="es-ES"/>
              </w:rPr>
            </w:pPr>
            <w:r w:rsidRPr="005B2D3D">
              <w:rPr>
                <w:rFonts w:eastAsia="MS Mincho" w:cstheme="minorHAnsi"/>
                <w:b/>
                <w:i/>
                <w:sz w:val="12"/>
                <w:szCs w:val="14"/>
                <w:lang w:eastAsia="es-ES"/>
              </w:rPr>
              <w:t>POLÍGONO SUR/ETAPAS 1-2-3-</w:t>
            </w:r>
          </w:p>
        </w:tc>
        <w:tc>
          <w:tcPr>
            <w:tcW w:w="3718" w:type="dxa"/>
            <w:tcBorders>
              <w:top w:val="single" w:sz="4" w:space="0" w:color="auto"/>
              <w:left w:val="single" w:sz="4" w:space="0" w:color="auto"/>
              <w:bottom w:val="single" w:sz="4" w:space="0" w:color="auto"/>
              <w:right w:val="single" w:sz="4" w:space="0" w:color="FFFFFF" w:themeColor="background1"/>
            </w:tcBorders>
            <w:shd w:val="clear" w:color="auto" w:fill="auto"/>
            <w:vAlign w:val="center"/>
          </w:tcPr>
          <w:p w14:paraId="5901B496" w14:textId="77777777" w:rsidR="00600D44" w:rsidRPr="005B2D3D" w:rsidRDefault="00600D44" w:rsidP="009A2098">
            <w:pPr>
              <w:tabs>
                <w:tab w:val="left" w:pos="5724"/>
              </w:tabs>
              <w:ind w:left="-108" w:right="-108"/>
              <w:jc w:val="center"/>
              <w:rPr>
                <w:rFonts w:eastAsia="MS Mincho" w:cstheme="minorHAnsi"/>
                <w:b/>
                <w:i/>
                <w:sz w:val="12"/>
                <w:szCs w:val="14"/>
                <w:lang w:eastAsia="es-ES"/>
              </w:rPr>
            </w:pPr>
            <w:r w:rsidRPr="005B2D3D">
              <w:rPr>
                <w:rFonts w:eastAsia="MS Mincho" w:cstheme="minorHAnsi"/>
                <w:b/>
                <w:i/>
                <w:sz w:val="12"/>
                <w:szCs w:val="14"/>
                <w:lang w:eastAsia="es-ES"/>
              </w:rPr>
              <w:t>43,443.45 M</w:t>
            </w:r>
            <w:r w:rsidRPr="005B2D3D">
              <w:rPr>
                <w:rFonts w:eastAsia="MS Mincho" w:cstheme="minorHAnsi"/>
                <w:b/>
                <w:i/>
                <w:sz w:val="12"/>
                <w:szCs w:val="14"/>
                <w:vertAlign w:val="superscript"/>
                <w:lang w:eastAsia="es-ES"/>
              </w:rPr>
              <w:t>2</w:t>
            </w:r>
          </w:p>
        </w:tc>
        <w:tc>
          <w:tcPr>
            <w:tcW w:w="1886" w:type="dxa"/>
            <w:vMerge/>
            <w:tcBorders>
              <w:left w:val="single" w:sz="4" w:space="0" w:color="FFFFFF" w:themeColor="background1"/>
              <w:right w:val="single" w:sz="4" w:space="0" w:color="auto"/>
            </w:tcBorders>
            <w:shd w:val="clear" w:color="auto" w:fill="auto"/>
            <w:vAlign w:val="center"/>
          </w:tcPr>
          <w:p w14:paraId="3179BE2D" w14:textId="77777777" w:rsidR="00600D44" w:rsidRPr="005B2D3D" w:rsidRDefault="00600D44" w:rsidP="009A2098">
            <w:pPr>
              <w:tabs>
                <w:tab w:val="left" w:pos="5724"/>
              </w:tabs>
              <w:ind w:left="-108" w:right="-108"/>
              <w:jc w:val="center"/>
              <w:rPr>
                <w:rFonts w:eastAsia="MS Mincho" w:cstheme="minorHAnsi"/>
                <w:b/>
                <w:i/>
                <w:sz w:val="12"/>
                <w:szCs w:val="14"/>
                <w:lang w:eastAsia="es-ES"/>
              </w:rPr>
            </w:pPr>
          </w:p>
        </w:tc>
      </w:tr>
      <w:tr w:rsidR="00600D44" w:rsidRPr="005B2D3D" w14:paraId="7C586A65" w14:textId="77777777" w:rsidTr="009A2098">
        <w:trPr>
          <w:trHeight w:hRule="exact" w:val="284"/>
          <w:jc w:val="center"/>
        </w:trPr>
        <w:tc>
          <w:tcPr>
            <w:tcW w:w="3718" w:type="dxa"/>
            <w:tcBorders>
              <w:top w:val="single" w:sz="4" w:space="0" w:color="auto"/>
              <w:left w:val="single" w:sz="4" w:space="0" w:color="auto"/>
              <w:bottom w:val="single" w:sz="4" w:space="0" w:color="auto"/>
              <w:right w:val="single" w:sz="4" w:space="0" w:color="auto"/>
            </w:tcBorders>
            <w:shd w:val="clear" w:color="auto" w:fill="auto"/>
            <w:vAlign w:val="center"/>
          </w:tcPr>
          <w:p w14:paraId="555C4C15" w14:textId="77777777" w:rsidR="00600D44" w:rsidRPr="005B2D3D" w:rsidRDefault="00600D44" w:rsidP="009A2098">
            <w:pPr>
              <w:tabs>
                <w:tab w:val="left" w:pos="5724"/>
              </w:tabs>
              <w:ind w:left="-108" w:right="-108"/>
              <w:jc w:val="center"/>
              <w:rPr>
                <w:rFonts w:eastAsia="MS Mincho" w:cstheme="minorHAnsi"/>
                <w:b/>
                <w:i/>
                <w:sz w:val="12"/>
                <w:szCs w:val="14"/>
                <w:lang w:eastAsia="es-ES"/>
              </w:rPr>
            </w:pPr>
            <w:r w:rsidRPr="005B2D3D">
              <w:rPr>
                <w:rFonts w:eastAsia="MS Mincho" w:cstheme="minorHAnsi"/>
                <w:b/>
                <w:i/>
                <w:sz w:val="12"/>
                <w:szCs w:val="14"/>
                <w:lang w:eastAsia="es-ES"/>
              </w:rPr>
              <w:t>POLÍGONO NORTE/ETAPA 4</w:t>
            </w:r>
          </w:p>
        </w:tc>
        <w:tc>
          <w:tcPr>
            <w:tcW w:w="3718" w:type="dxa"/>
            <w:tcBorders>
              <w:top w:val="single" w:sz="4" w:space="0" w:color="auto"/>
              <w:left w:val="single" w:sz="4" w:space="0" w:color="auto"/>
              <w:bottom w:val="single" w:sz="4" w:space="0" w:color="auto"/>
              <w:right w:val="single" w:sz="4" w:space="0" w:color="FFFFFF" w:themeColor="background1"/>
            </w:tcBorders>
            <w:shd w:val="clear" w:color="auto" w:fill="auto"/>
            <w:vAlign w:val="center"/>
          </w:tcPr>
          <w:p w14:paraId="50DFAD13" w14:textId="77777777" w:rsidR="00600D44" w:rsidRPr="005B2D3D" w:rsidRDefault="00600D44" w:rsidP="009A2098">
            <w:pPr>
              <w:tabs>
                <w:tab w:val="left" w:pos="5724"/>
              </w:tabs>
              <w:ind w:left="-108" w:right="-108"/>
              <w:jc w:val="center"/>
              <w:rPr>
                <w:rFonts w:eastAsia="MS Mincho" w:cstheme="minorHAnsi"/>
                <w:b/>
                <w:i/>
                <w:sz w:val="12"/>
                <w:szCs w:val="14"/>
                <w:lang w:eastAsia="es-ES"/>
              </w:rPr>
            </w:pPr>
            <w:r w:rsidRPr="005B2D3D">
              <w:rPr>
                <w:rFonts w:eastAsia="MS Mincho" w:cstheme="minorHAnsi"/>
                <w:b/>
                <w:i/>
                <w:sz w:val="12"/>
                <w:szCs w:val="14"/>
                <w:lang w:eastAsia="es-ES"/>
              </w:rPr>
              <w:t>18,815.82 M</w:t>
            </w:r>
            <w:r w:rsidRPr="005B2D3D">
              <w:rPr>
                <w:rFonts w:eastAsia="MS Mincho" w:cstheme="minorHAnsi"/>
                <w:b/>
                <w:i/>
                <w:sz w:val="12"/>
                <w:szCs w:val="14"/>
                <w:vertAlign w:val="superscript"/>
                <w:lang w:eastAsia="es-ES"/>
              </w:rPr>
              <w:t>2</w:t>
            </w:r>
          </w:p>
        </w:tc>
        <w:tc>
          <w:tcPr>
            <w:tcW w:w="1886" w:type="dxa"/>
            <w:vMerge/>
            <w:tcBorders>
              <w:left w:val="single" w:sz="4" w:space="0" w:color="FFFFFF" w:themeColor="background1"/>
              <w:bottom w:val="single" w:sz="4" w:space="0" w:color="auto"/>
              <w:right w:val="single" w:sz="4" w:space="0" w:color="auto"/>
            </w:tcBorders>
            <w:shd w:val="clear" w:color="auto" w:fill="auto"/>
            <w:vAlign w:val="center"/>
          </w:tcPr>
          <w:p w14:paraId="2FFF9DE0" w14:textId="77777777" w:rsidR="00600D44" w:rsidRPr="005B2D3D" w:rsidRDefault="00600D44" w:rsidP="009A2098">
            <w:pPr>
              <w:tabs>
                <w:tab w:val="left" w:pos="5724"/>
              </w:tabs>
              <w:ind w:left="-108" w:right="-108"/>
              <w:jc w:val="center"/>
              <w:rPr>
                <w:rFonts w:eastAsia="MS Mincho" w:cstheme="minorHAnsi"/>
                <w:b/>
                <w:i/>
                <w:sz w:val="12"/>
                <w:szCs w:val="14"/>
                <w:lang w:eastAsia="es-ES"/>
              </w:rPr>
            </w:pPr>
          </w:p>
        </w:tc>
      </w:tr>
      <w:tr w:rsidR="00600D44" w:rsidRPr="005B2D3D" w14:paraId="0BFD4DFC" w14:textId="77777777" w:rsidTr="009A2098">
        <w:trPr>
          <w:trHeight w:hRule="exact" w:val="284"/>
          <w:jc w:val="center"/>
        </w:trPr>
        <w:tc>
          <w:tcPr>
            <w:tcW w:w="7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F6A498" w14:textId="77777777" w:rsidR="00600D44" w:rsidRPr="005B2D3D" w:rsidRDefault="00600D44" w:rsidP="009A2098">
            <w:pPr>
              <w:tabs>
                <w:tab w:val="left" w:pos="5724"/>
              </w:tabs>
              <w:ind w:left="-108" w:right="-108"/>
              <w:jc w:val="center"/>
              <w:rPr>
                <w:rFonts w:eastAsia="MS Mincho" w:cstheme="minorHAnsi"/>
                <w:b/>
                <w:i/>
                <w:sz w:val="12"/>
                <w:szCs w:val="14"/>
                <w:lang w:eastAsia="es-ES"/>
              </w:rPr>
            </w:pPr>
            <w:r w:rsidRPr="005B2D3D">
              <w:rPr>
                <w:rFonts w:eastAsia="MS Mincho" w:cstheme="minorHAnsi"/>
                <w:b/>
                <w:i/>
                <w:sz w:val="12"/>
                <w:szCs w:val="14"/>
                <w:lang w:eastAsia="es-ES"/>
              </w:rPr>
              <w:t>ÁREAS DE RESTRICCIÓN (RI-VL AV. PATRIA)</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14:paraId="1F153775" w14:textId="77777777" w:rsidR="00600D44" w:rsidRPr="005B2D3D" w:rsidRDefault="00600D44" w:rsidP="009A2098">
            <w:pPr>
              <w:tabs>
                <w:tab w:val="left" w:pos="5724"/>
              </w:tabs>
              <w:ind w:left="-108" w:right="-108"/>
              <w:jc w:val="center"/>
              <w:rPr>
                <w:rFonts w:eastAsia="MS Mincho" w:cstheme="minorHAnsi"/>
                <w:b/>
                <w:i/>
                <w:sz w:val="12"/>
                <w:szCs w:val="14"/>
                <w:lang w:eastAsia="es-ES"/>
              </w:rPr>
            </w:pPr>
            <w:r w:rsidRPr="005B2D3D">
              <w:rPr>
                <w:rFonts w:eastAsia="MS Mincho" w:cstheme="minorHAnsi"/>
                <w:b/>
                <w:i/>
                <w:sz w:val="12"/>
                <w:szCs w:val="14"/>
                <w:lang w:eastAsia="es-ES"/>
              </w:rPr>
              <w:t>11,652.83</w:t>
            </w:r>
          </w:p>
        </w:tc>
      </w:tr>
      <w:tr w:rsidR="00600D44" w:rsidRPr="005B2D3D" w14:paraId="6E7894C0" w14:textId="77777777" w:rsidTr="009A2098">
        <w:trPr>
          <w:trHeight w:hRule="exact" w:val="284"/>
          <w:jc w:val="center"/>
        </w:trPr>
        <w:tc>
          <w:tcPr>
            <w:tcW w:w="74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A58528" w14:textId="77777777" w:rsidR="00600D44" w:rsidRPr="005B2D3D" w:rsidRDefault="00600D44" w:rsidP="009A2098">
            <w:pPr>
              <w:tabs>
                <w:tab w:val="left" w:pos="5724"/>
              </w:tabs>
              <w:ind w:left="-108" w:right="-108"/>
              <w:jc w:val="center"/>
              <w:rPr>
                <w:rFonts w:eastAsia="MS Mincho" w:cstheme="minorHAnsi"/>
                <w:b/>
                <w:i/>
                <w:sz w:val="12"/>
                <w:szCs w:val="14"/>
                <w:lang w:eastAsia="es-ES"/>
              </w:rPr>
            </w:pPr>
            <w:r w:rsidRPr="005B2D3D">
              <w:rPr>
                <w:rFonts w:eastAsia="MS Mincho" w:cstheme="minorHAnsi"/>
                <w:b/>
                <w:i/>
                <w:sz w:val="12"/>
                <w:szCs w:val="14"/>
                <w:lang w:eastAsia="es-ES"/>
              </w:rPr>
              <w:t>SUPERFICIE NETA</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tcPr>
          <w:p w14:paraId="5BF20361" w14:textId="77777777" w:rsidR="00600D44" w:rsidRPr="005B2D3D" w:rsidRDefault="00600D44" w:rsidP="009A2098">
            <w:pPr>
              <w:tabs>
                <w:tab w:val="left" w:pos="5724"/>
              </w:tabs>
              <w:ind w:left="-108" w:right="-108"/>
              <w:jc w:val="center"/>
              <w:rPr>
                <w:rFonts w:eastAsia="MS Mincho" w:cstheme="minorHAnsi"/>
                <w:b/>
                <w:i/>
                <w:sz w:val="12"/>
                <w:szCs w:val="14"/>
                <w:lang w:eastAsia="es-ES"/>
              </w:rPr>
            </w:pPr>
            <w:r w:rsidRPr="005B2D3D">
              <w:rPr>
                <w:rFonts w:eastAsia="MS Mincho" w:cstheme="minorHAnsi"/>
                <w:b/>
                <w:i/>
                <w:sz w:val="12"/>
                <w:szCs w:val="14"/>
                <w:lang w:eastAsia="es-ES"/>
              </w:rPr>
              <w:t>50,606.44</w:t>
            </w:r>
          </w:p>
        </w:tc>
      </w:tr>
    </w:tbl>
    <w:p w14:paraId="22EF74E6" w14:textId="77777777" w:rsidR="00600D44" w:rsidRPr="005B2D3D" w:rsidRDefault="00600D44" w:rsidP="00600D44">
      <w:pPr>
        <w:spacing w:after="120" w:line="360" w:lineRule="auto"/>
        <w:jc w:val="both"/>
        <w:rPr>
          <w:rFonts w:eastAsia="MS Mincho" w:cstheme="minorHAnsi"/>
          <w:i/>
          <w:sz w:val="16"/>
          <w:szCs w:val="16"/>
          <w:lang w:eastAsia="es-ES"/>
        </w:rPr>
      </w:pPr>
    </w:p>
    <w:p w14:paraId="57646BCD" w14:textId="77777777" w:rsidR="00600D44" w:rsidRPr="005B2D3D" w:rsidRDefault="00600D44" w:rsidP="00600D44">
      <w:pPr>
        <w:spacing w:after="120" w:line="360" w:lineRule="auto"/>
        <w:ind w:right="44"/>
        <w:jc w:val="both"/>
        <w:rPr>
          <w:rFonts w:cstheme="minorHAnsi"/>
          <w:i/>
          <w:sz w:val="16"/>
          <w:szCs w:val="16"/>
          <w:lang w:val="es-ES" w:eastAsia="es-ES"/>
        </w:rPr>
      </w:pPr>
      <w:r w:rsidRPr="005B2D3D">
        <w:rPr>
          <w:rFonts w:cstheme="minorHAnsi"/>
          <w:i/>
          <w:sz w:val="16"/>
          <w:szCs w:val="16"/>
          <w:lang w:val="es-ES" w:eastAsia="es-ES"/>
        </w:rPr>
        <w:t>DE LA MISMA FORMA SE PRESENTA EL ANÁLISIS DE ÁREAS DE CESION PARA DESTINOS QUE LE CORRESPONDE IMPLEMENTAR A LA ACCIÓN URBANÍSTICA DE CONFORMIDAD A LO ESTABLECIDO EN EL CÓDIGO URBANO PARA EL ESTADO DE JALISCO PARA HACER UN CONTRASTE CONTRA LO ENTREGADO Y DONADO AL MUNICIPIO.</w:t>
      </w:r>
    </w:p>
    <w:p w14:paraId="428885EB" w14:textId="77777777" w:rsidR="00600D44" w:rsidRPr="005B2D3D" w:rsidRDefault="00600D44" w:rsidP="00600D44">
      <w:pPr>
        <w:spacing w:after="120" w:line="360" w:lineRule="auto"/>
        <w:ind w:right="44"/>
        <w:jc w:val="both"/>
        <w:rPr>
          <w:rFonts w:cstheme="minorHAnsi"/>
          <w:i/>
          <w:sz w:val="16"/>
          <w:szCs w:val="16"/>
          <w:lang w:eastAsia="es-ES"/>
        </w:rPr>
      </w:pPr>
      <w:r w:rsidRPr="005B2D3D">
        <w:rPr>
          <w:rFonts w:cstheme="minorHAnsi"/>
          <w:i/>
          <w:sz w:val="16"/>
          <w:szCs w:val="16"/>
          <w:lang w:eastAsia="es-ES"/>
        </w:rPr>
        <w:t xml:space="preserve">LA ACCIÓN URBANÍSTICA MOTIVO DEL PRESENTE INSTRUMENTO OTORGÓ EN SITIO LA CANTIDAD DE </w:t>
      </w:r>
      <w:r w:rsidRPr="005B2D3D">
        <w:rPr>
          <w:rFonts w:cstheme="minorHAnsi"/>
          <w:b/>
          <w:bCs/>
          <w:i/>
          <w:sz w:val="16"/>
          <w:szCs w:val="16"/>
          <w:lang w:eastAsia="es-ES"/>
        </w:rPr>
        <w:t>14,087.93</w:t>
      </w:r>
      <w:r w:rsidRPr="005B2D3D">
        <w:rPr>
          <w:rFonts w:cstheme="minorHAnsi"/>
          <w:b/>
          <w:i/>
          <w:sz w:val="18"/>
          <w:szCs w:val="16"/>
          <w:lang w:eastAsia="es-ES"/>
        </w:rPr>
        <w:t xml:space="preserve"> </w:t>
      </w:r>
      <w:r w:rsidRPr="005B2D3D">
        <w:rPr>
          <w:rFonts w:cstheme="minorHAnsi"/>
          <w:b/>
          <w:i/>
          <w:sz w:val="16"/>
          <w:szCs w:val="16"/>
          <w:lang w:eastAsia="es-ES"/>
        </w:rPr>
        <w:t>M</w:t>
      </w:r>
      <w:r w:rsidRPr="005B2D3D">
        <w:rPr>
          <w:rFonts w:cstheme="minorHAnsi"/>
          <w:b/>
          <w:i/>
          <w:sz w:val="16"/>
          <w:szCs w:val="16"/>
          <w:vertAlign w:val="superscript"/>
          <w:lang w:eastAsia="es-ES"/>
        </w:rPr>
        <w:t>2</w:t>
      </w:r>
      <w:r w:rsidRPr="005B2D3D">
        <w:rPr>
          <w:rFonts w:cstheme="minorHAnsi"/>
          <w:bCs/>
          <w:i/>
          <w:sz w:val="16"/>
          <w:szCs w:val="16"/>
          <w:lang w:eastAsia="es-ES"/>
        </w:rPr>
        <w:t xml:space="preserve">. </w:t>
      </w:r>
      <w:r w:rsidRPr="005B2D3D">
        <w:rPr>
          <w:rFonts w:cstheme="minorHAnsi"/>
          <w:i/>
          <w:sz w:val="16"/>
          <w:szCs w:val="16"/>
          <w:lang w:eastAsia="es-ES"/>
        </w:rPr>
        <w:t>PARA EL CÁLCULO DE LA SUPERFICIE QUE COMO ÁREAS DE CESIÓN PARA DESTINOS ESTÁ OBLIGADA A ENTREGAR LA PRESENTE ACCIÓN URBANÍSTICA, SE HICIERON LAS SIGUIENTES CONSIDERACIONES:</w:t>
      </w:r>
    </w:p>
    <w:p w14:paraId="0A86582C" w14:textId="77777777" w:rsidR="00600D44" w:rsidRPr="005B2D3D" w:rsidRDefault="00600D44" w:rsidP="00600D44">
      <w:pPr>
        <w:spacing w:after="120" w:line="360" w:lineRule="auto"/>
        <w:ind w:right="44"/>
        <w:jc w:val="both"/>
        <w:rPr>
          <w:rFonts w:cstheme="minorHAnsi"/>
          <w:i/>
          <w:sz w:val="16"/>
          <w:szCs w:val="16"/>
        </w:rPr>
      </w:pPr>
      <w:r w:rsidRPr="005B2D3D">
        <w:rPr>
          <w:rFonts w:cstheme="minorHAnsi"/>
          <w:i/>
          <w:sz w:val="16"/>
          <w:szCs w:val="16"/>
          <w:lang w:val="es-ES" w:eastAsia="es-ES"/>
        </w:rPr>
        <w:t xml:space="preserve">DE CONFORMIDAD CON LO DISPUESTO EN EL CÓDIGO URBANO PARA EL ESTADO DE JALISCO, EN SU TITULO SEXTO “DE LA ZONIFICACIÓN”, CAPITULO V “DE LAS ÁREAS DE CESIÓN PARA DESTINOS”, EN EL ARTICULO </w:t>
      </w:r>
      <w:r w:rsidRPr="005B2D3D">
        <w:rPr>
          <w:rFonts w:cstheme="minorHAnsi"/>
          <w:i/>
          <w:sz w:val="16"/>
          <w:szCs w:val="16"/>
        </w:rPr>
        <w:t>178 SE DEFINE QUE LAS VIALIDADES PRIMARIAS DETERMINADAS EN LOS PLANES DE DESARROLLO URBANO DE CENTRO DE POBLACIÓN O EN LOS PLANES PARCIALES DE DESARROLLO URBANO QUE AFECTEN A UN PREDIO, SERÁN TOMADAS A CUENTA CONTRA LAS ÁREAS DE CESIÓN PARA DESTINOS, LAS CUALES SE ESPECIFICARAN EN EL PROYECTO DEFINITIVO DE URBANIZACIÓN.</w:t>
      </w:r>
    </w:p>
    <w:p w14:paraId="5EF1549E" w14:textId="77777777" w:rsidR="00600D44" w:rsidRPr="005B2D3D" w:rsidRDefault="00600D44" w:rsidP="00600D44">
      <w:pPr>
        <w:spacing w:after="120" w:line="360" w:lineRule="auto"/>
        <w:ind w:right="44"/>
        <w:jc w:val="both"/>
        <w:rPr>
          <w:rFonts w:cstheme="minorHAnsi"/>
          <w:i/>
          <w:sz w:val="16"/>
          <w:szCs w:val="16"/>
          <w:lang w:eastAsia="es-ES"/>
        </w:rPr>
      </w:pPr>
      <w:r w:rsidRPr="005B2D3D">
        <w:rPr>
          <w:rFonts w:cstheme="minorHAnsi"/>
          <w:i/>
          <w:sz w:val="16"/>
          <w:szCs w:val="16"/>
          <w:lang w:eastAsia="es-ES"/>
        </w:rPr>
        <w:lastRenderedPageBreak/>
        <w:t xml:space="preserve">LO ANTERIOR, SE INTERPRETA DE LA SIGUIENTE MANERA: </w:t>
      </w:r>
    </w:p>
    <w:p w14:paraId="6B4819EC" w14:textId="77777777" w:rsidR="00600D44" w:rsidRPr="005B2D3D" w:rsidRDefault="00600D44" w:rsidP="00600D44">
      <w:pPr>
        <w:spacing w:after="120" w:line="360" w:lineRule="auto"/>
        <w:ind w:right="44"/>
        <w:jc w:val="both"/>
        <w:rPr>
          <w:rFonts w:cstheme="minorHAnsi"/>
          <w:bCs/>
          <w:i/>
          <w:sz w:val="16"/>
          <w:szCs w:val="16"/>
          <w:lang w:eastAsia="es-ES"/>
        </w:rPr>
      </w:pPr>
      <w:r w:rsidRPr="005B2D3D">
        <w:rPr>
          <w:rFonts w:cstheme="minorHAnsi"/>
          <w:i/>
          <w:sz w:val="16"/>
          <w:szCs w:val="16"/>
          <w:lang w:eastAsia="es-ES"/>
        </w:rPr>
        <w:t xml:space="preserve">DE LA SUPERFICIE BRUTA DEL PREDIO, EQUIVALENTE A </w:t>
      </w:r>
      <w:r w:rsidRPr="005B2D3D">
        <w:rPr>
          <w:rFonts w:cstheme="minorHAnsi"/>
          <w:b/>
          <w:bCs/>
          <w:i/>
          <w:sz w:val="16"/>
          <w:szCs w:val="16"/>
          <w:lang w:eastAsia="es-ES"/>
        </w:rPr>
        <w:t>62,259.27</w:t>
      </w:r>
      <w:r w:rsidRPr="005B2D3D">
        <w:rPr>
          <w:rFonts w:cstheme="minorHAnsi"/>
          <w:b/>
          <w:i/>
          <w:sz w:val="16"/>
          <w:szCs w:val="16"/>
          <w:lang w:eastAsia="es-ES"/>
        </w:rPr>
        <w:t xml:space="preserve"> </w:t>
      </w:r>
      <w:r w:rsidRPr="005B2D3D">
        <w:rPr>
          <w:rFonts w:cstheme="minorHAnsi"/>
          <w:b/>
          <w:bCs/>
          <w:i/>
          <w:sz w:val="16"/>
          <w:szCs w:val="16"/>
          <w:lang w:eastAsia="es-ES"/>
        </w:rPr>
        <w:t>M²</w:t>
      </w:r>
      <w:r w:rsidRPr="005B2D3D">
        <w:rPr>
          <w:rFonts w:cstheme="minorHAnsi"/>
          <w:i/>
          <w:sz w:val="16"/>
          <w:szCs w:val="16"/>
          <w:lang w:eastAsia="es-ES"/>
        </w:rPr>
        <w:t xml:space="preserve"> SE DESCONTARON LAS ÁREAS DE RESTRICCIÓN EQUIVALENTES A </w:t>
      </w:r>
      <w:r w:rsidRPr="005B2D3D">
        <w:rPr>
          <w:rFonts w:cstheme="minorHAnsi"/>
          <w:b/>
          <w:bCs/>
          <w:i/>
          <w:sz w:val="16"/>
          <w:szCs w:val="16"/>
          <w:lang w:eastAsia="es-ES"/>
        </w:rPr>
        <w:t>11,562.83</w:t>
      </w:r>
      <w:r w:rsidRPr="005B2D3D">
        <w:rPr>
          <w:rFonts w:cstheme="minorHAnsi"/>
          <w:b/>
          <w:i/>
          <w:sz w:val="16"/>
          <w:szCs w:val="16"/>
          <w:lang w:eastAsia="es-ES"/>
        </w:rPr>
        <w:t xml:space="preserve"> M</w:t>
      </w:r>
      <w:r w:rsidRPr="005B2D3D">
        <w:rPr>
          <w:rFonts w:cstheme="minorHAnsi"/>
          <w:b/>
          <w:i/>
          <w:sz w:val="16"/>
          <w:szCs w:val="16"/>
          <w:vertAlign w:val="superscript"/>
          <w:lang w:eastAsia="es-ES"/>
        </w:rPr>
        <w:t>2</w:t>
      </w:r>
      <w:r w:rsidRPr="005B2D3D">
        <w:rPr>
          <w:rFonts w:cstheme="minorHAnsi"/>
          <w:b/>
          <w:i/>
          <w:sz w:val="16"/>
          <w:szCs w:val="16"/>
          <w:lang w:eastAsia="es-ES"/>
        </w:rPr>
        <w:t xml:space="preserve"> </w:t>
      </w:r>
      <w:r w:rsidRPr="005B2D3D">
        <w:rPr>
          <w:rFonts w:cstheme="minorHAnsi"/>
          <w:i/>
          <w:sz w:val="16"/>
          <w:szCs w:val="16"/>
          <w:lang w:eastAsia="es-ES"/>
        </w:rPr>
        <w:t xml:space="preserve">POR LO QUE SOBRE LA SUPERFICIE NETA DEL ÁREA DE APLICACIÓN, QUE EQUIVALE A </w:t>
      </w:r>
      <w:r w:rsidRPr="005B2D3D">
        <w:rPr>
          <w:rFonts w:cstheme="minorHAnsi"/>
          <w:b/>
          <w:bCs/>
          <w:i/>
          <w:sz w:val="16"/>
          <w:szCs w:val="16"/>
          <w:lang w:eastAsia="es-ES"/>
        </w:rPr>
        <w:t>50,606.44</w:t>
      </w:r>
      <w:r w:rsidRPr="005B2D3D">
        <w:rPr>
          <w:rFonts w:cstheme="minorHAnsi"/>
          <w:b/>
          <w:i/>
          <w:sz w:val="16"/>
          <w:szCs w:val="16"/>
          <w:lang w:eastAsia="es-ES"/>
        </w:rPr>
        <w:t xml:space="preserve"> </w:t>
      </w:r>
      <w:r w:rsidRPr="005B2D3D">
        <w:rPr>
          <w:rFonts w:cstheme="minorHAnsi"/>
          <w:b/>
          <w:bCs/>
          <w:i/>
          <w:sz w:val="16"/>
          <w:szCs w:val="16"/>
          <w:lang w:eastAsia="es-ES"/>
        </w:rPr>
        <w:t>M²</w:t>
      </w:r>
      <w:r w:rsidRPr="005B2D3D">
        <w:rPr>
          <w:rFonts w:cstheme="minorHAnsi"/>
          <w:i/>
          <w:sz w:val="16"/>
          <w:szCs w:val="16"/>
          <w:lang w:eastAsia="es-ES"/>
        </w:rPr>
        <w:t xml:space="preserve"> </w:t>
      </w:r>
      <w:r w:rsidRPr="005B2D3D">
        <w:rPr>
          <w:rFonts w:cstheme="minorHAnsi"/>
          <w:bCs/>
          <w:i/>
          <w:sz w:val="16"/>
          <w:szCs w:val="16"/>
          <w:lang w:eastAsia="es-ES"/>
        </w:rPr>
        <w:t>SE DETERMINAN LAS ÁREAS DE CESIÓN PARA DESTINOS CORRESPONDIENTES AL 16% DE LA SUPERFICIE BRUTA PARA ZONAS HABITACIONALES Y 13% DE LA SUPERFICIE BRUTA PARA ZONAS COMERCIALES Y DE SERVICIOS.</w:t>
      </w:r>
    </w:p>
    <w:p w14:paraId="48175B7C" w14:textId="77777777" w:rsidR="00600D44" w:rsidRPr="005B2D3D" w:rsidRDefault="00600D44" w:rsidP="00600D44">
      <w:pPr>
        <w:spacing w:after="120" w:line="360" w:lineRule="auto"/>
        <w:ind w:right="44"/>
        <w:jc w:val="both"/>
        <w:rPr>
          <w:rFonts w:cstheme="minorHAnsi"/>
          <w:i/>
          <w:sz w:val="16"/>
          <w:szCs w:val="16"/>
          <w:lang w:eastAsia="es-ES"/>
        </w:rPr>
      </w:pPr>
      <w:r w:rsidRPr="005B2D3D">
        <w:rPr>
          <w:rFonts w:cstheme="minorHAnsi"/>
          <w:bCs/>
          <w:i/>
          <w:sz w:val="16"/>
          <w:szCs w:val="16"/>
          <w:lang w:eastAsia="es-ES"/>
        </w:rPr>
        <w:t xml:space="preserve">ASI SE DEFINEN LAS ÁREAS DE CESIÓN QUE SE APORTAN CONFORME A LO ESTABLECIDO EN EL ARTICULO </w:t>
      </w:r>
      <w:r w:rsidRPr="005B2D3D">
        <w:rPr>
          <w:rFonts w:cstheme="minorHAnsi"/>
          <w:i/>
          <w:sz w:val="16"/>
          <w:szCs w:val="16"/>
          <w:lang w:eastAsia="es-ES"/>
        </w:rPr>
        <w:t>176 DEL CÓDIGO URBANO PARA EL ESTADO DE JALISCO.</w:t>
      </w:r>
    </w:p>
    <w:tbl>
      <w:tblPr>
        <w:tblpPr w:leftFromText="141" w:rightFromText="141" w:vertAnchor="text" w:tblpXSpec="center" w:tblpY="1"/>
        <w:tblOverlap w:val="neve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80"/>
        <w:gridCol w:w="2160"/>
        <w:gridCol w:w="1620"/>
      </w:tblGrid>
      <w:tr w:rsidR="00600D44" w:rsidRPr="005B2D3D" w14:paraId="607CBE9A" w14:textId="77777777" w:rsidTr="009A2098">
        <w:trPr>
          <w:trHeight w:hRule="exact" w:val="340"/>
          <w:jc w:val="center"/>
        </w:trPr>
        <w:tc>
          <w:tcPr>
            <w:tcW w:w="5580" w:type="dxa"/>
            <w:tcBorders>
              <w:top w:val="single" w:sz="4" w:space="0" w:color="auto"/>
              <w:left w:val="single" w:sz="4" w:space="0" w:color="auto"/>
              <w:bottom w:val="single" w:sz="4" w:space="0" w:color="auto"/>
              <w:right w:val="single" w:sz="4" w:space="0" w:color="FFFFFF"/>
            </w:tcBorders>
            <w:shd w:val="clear" w:color="auto" w:fill="0C0C0C"/>
            <w:vAlign w:val="center"/>
          </w:tcPr>
          <w:p w14:paraId="431D7B7D" w14:textId="77777777" w:rsidR="00600D44" w:rsidRPr="005B2D3D" w:rsidRDefault="00600D44" w:rsidP="009A2098">
            <w:pPr>
              <w:ind w:right="-108"/>
              <w:jc w:val="center"/>
              <w:rPr>
                <w:rFonts w:cstheme="minorHAnsi"/>
                <w:b/>
                <w:i/>
                <w:color w:val="FFFFFF" w:themeColor="background1"/>
                <w:sz w:val="14"/>
                <w:szCs w:val="14"/>
                <w:lang w:eastAsia="es-ES"/>
              </w:rPr>
            </w:pPr>
            <w:r w:rsidRPr="005B2D3D">
              <w:rPr>
                <w:rFonts w:cstheme="minorHAnsi"/>
                <w:b/>
                <w:i/>
                <w:color w:val="FFFFFF" w:themeColor="background1"/>
                <w:sz w:val="14"/>
                <w:szCs w:val="14"/>
                <w:lang w:eastAsia="es-ES"/>
              </w:rPr>
              <w:t>TIPO DE ÁREAS</w:t>
            </w:r>
          </w:p>
        </w:tc>
        <w:tc>
          <w:tcPr>
            <w:tcW w:w="3780" w:type="dxa"/>
            <w:gridSpan w:val="2"/>
            <w:tcBorders>
              <w:top w:val="single" w:sz="4" w:space="0" w:color="auto"/>
              <w:left w:val="single" w:sz="4" w:space="0" w:color="FFFFFF"/>
              <w:bottom w:val="single" w:sz="4" w:space="0" w:color="auto"/>
              <w:right w:val="single" w:sz="4" w:space="0" w:color="auto"/>
            </w:tcBorders>
            <w:shd w:val="clear" w:color="auto" w:fill="0C0C0C"/>
            <w:vAlign w:val="center"/>
          </w:tcPr>
          <w:p w14:paraId="5D174346" w14:textId="77777777" w:rsidR="00600D44" w:rsidRPr="005B2D3D" w:rsidRDefault="00600D44" w:rsidP="009A2098">
            <w:pPr>
              <w:ind w:left="-108" w:right="-108"/>
              <w:jc w:val="center"/>
              <w:rPr>
                <w:rFonts w:cstheme="minorHAnsi"/>
                <w:b/>
                <w:i/>
                <w:color w:val="FFFFFF" w:themeColor="background1"/>
                <w:sz w:val="14"/>
                <w:szCs w:val="14"/>
                <w:lang w:eastAsia="es-ES"/>
              </w:rPr>
            </w:pPr>
            <w:r w:rsidRPr="005B2D3D">
              <w:rPr>
                <w:rFonts w:cstheme="minorHAnsi"/>
                <w:b/>
                <w:i/>
                <w:color w:val="FFFFFF" w:themeColor="background1"/>
                <w:sz w:val="14"/>
                <w:szCs w:val="14"/>
                <w:lang w:eastAsia="es-ES"/>
              </w:rPr>
              <w:t>SUPERFICIE EN M</w:t>
            </w:r>
            <w:r w:rsidRPr="005B2D3D">
              <w:rPr>
                <w:rFonts w:cstheme="minorHAnsi"/>
                <w:b/>
                <w:i/>
                <w:color w:val="FFFFFF" w:themeColor="background1"/>
                <w:sz w:val="14"/>
                <w:szCs w:val="14"/>
                <w:vertAlign w:val="superscript"/>
                <w:lang w:eastAsia="es-ES"/>
              </w:rPr>
              <w:t>2</w:t>
            </w:r>
          </w:p>
        </w:tc>
      </w:tr>
      <w:tr w:rsidR="00600D44" w:rsidRPr="005B2D3D" w14:paraId="1853BEA0" w14:textId="77777777" w:rsidTr="009A2098">
        <w:trPr>
          <w:trHeight w:hRule="exact" w:val="57"/>
          <w:jc w:val="center"/>
        </w:trPr>
        <w:tc>
          <w:tcPr>
            <w:tcW w:w="5580" w:type="dxa"/>
            <w:tcBorders>
              <w:top w:val="single" w:sz="4" w:space="0" w:color="auto"/>
              <w:left w:val="nil"/>
              <w:bottom w:val="single" w:sz="4" w:space="0" w:color="000000"/>
              <w:right w:val="nil"/>
            </w:tcBorders>
            <w:shd w:val="clear" w:color="auto" w:fill="auto"/>
            <w:vAlign w:val="center"/>
          </w:tcPr>
          <w:p w14:paraId="2CA9028C" w14:textId="77777777" w:rsidR="00600D44" w:rsidRPr="005B2D3D" w:rsidRDefault="00600D44" w:rsidP="009A2098">
            <w:pPr>
              <w:jc w:val="center"/>
              <w:rPr>
                <w:rFonts w:cstheme="minorHAnsi"/>
                <w:b/>
                <w:i/>
                <w:color w:val="FFFFFF" w:themeColor="background1"/>
                <w:sz w:val="14"/>
                <w:szCs w:val="14"/>
                <w:lang w:eastAsia="es-ES"/>
              </w:rPr>
            </w:pPr>
          </w:p>
        </w:tc>
        <w:tc>
          <w:tcPr>
            <w:tcW w:w="2160" w:type="dxa"/>
            <w:tcBorders>
              <w:top w:val="single" w:sz="4" w:space="0" w:color="auto"/>
              <w:left w:val="nil"/>
              <w:bottom w:val="single" w:sz="4" w:space="0" w:color="000000"/>
              <w:right w:val="nil"/>
            </w:tcBorders>
            <w:shd w:val="clear" w:color="auto" w:fill="auto"/>
            <w:vAlign w:val="center"/>
          </w:tcPr>
          <w:p w14:paraId="6AD37E36" w14:textId="77777777" w:rsidR="00600D44" w:rsidRPr="005B2D3D" w:rsidRDefault="00600D44" w:rsidP="009A2098">
            <w:pPr>
              <w:ind w:left="-108" w:right="-108"/>
              <w:jc w:val="center"/>
              <w:rPr>
                <w:rFonts w:cstheme="minorHAnsi"/>
                <w:b/>
                <w:i/>
                <w:color w:val="FFFFFF" w:themeColor="background1"/>
                <w:sz w:val="14"/>
                <w:szCs w:val="14"/>
                <w:lang w:eastAsia="es-ES"/>
              </w:rPr>
            </w:pPr>
          </w:p>
        </w:tc>
        <w:tc>
          <w:tcPr>
            <w:tcW w:w="1620" w:type="dxa"/>
            <w:tcBorders>
              <w:top w:val="single" w:sz="4" w:space="0" w:color="auto"/>
              <w:left w:val="nil"/>
              <w:bottom w:val="single" w:sz="4" w:space="0" w:color="000000"/>
              <w:right w:val="nil"/>
            </w:tcBorders>
            <w:shd w:val="clear" w:color="auto" w:fill="auto"/>
          </w:tcPr>
          <w:p w14:paraId="4E9DD726" w14:textId="77777777" w:rsidR="00600D44" w:rsidRPr="005B2D3D" w:rsidRDefault="00600D44" w:rsidP="009A2098">
            <w:pPr>
              <w:ind w:right="-255"/>
              <w:jc w:val="both"/>
              <w:rPr>
                <w:rFonts w:cstheme="minorHAnsi"/>
                <w:b/>
                <w:i/>
                <w:color w:val="FFFFFF" w:themeColor="background1"/>
                <w:sz w:val="14"/>
                <w:szCs w:val="14"/>
                <w:lang w:eastAsia="es-ES"/>
              </w:rPr>
            </w:pPr>
          </w:p>
        </w:tc>
      </w:tr>
      <w:tr w:rsidR="00600D44" w:rsidRPr="005B2D3D" w14:paraId="5F63A5B5" w14:textId="77777777" w:rsidTr="009A2098">
        <w:trPr>
          <w:trHeight w:hRule="exact" w:val="340"/>
          <w:jc w:val="center"/>
        </w:trPr>
        <w:tc>
          <w:tcPr>
            <w:tcW w:w="5580" w:type="dxa"/>
            <w:tcBorders>
              <w:top w:val="single" w:sz="4" w:space="0" w:color="000000"/>
              <w:left w:val="single" w:sz="4" w:space="0" w:color="000000"/>
              <w:bottom w:val="single" w:sz="4" w:space="0" w:color="auto"/>
              <w:right w:val="single" w:sz="6" w:space="0" w:color="FFFFFF"/>
            </w:tcBorders>
            <w:shd w:val="clear" w:color="auto" w:fill="632423"/>
            <w:vAlign w:val="center"/>
          </w:tcPr>
          <w:p w14:paraId="5FC4B03A" w14:textId="77777777" w:rsidR="00600D44" w:rsidRPr="005B2D3D" w:rsidRDefault="00600D44" w:rsidP="009A2098">
            <w:pPr>
              <w:spacing w:before="60" w:after="60"/>
              <w:jc w:val="center"/>
              <w:rPr>
                <w:rFonts w:cstheme="minorHAnsi"/>
                <w:b/>
                <w:i/>
                <w:color w:val="FFFFFF" w:themeColor="background1"/>
                <w:sz w:val="12"/>
                <w:szCs w:val="12"/>
                <w:lang w:eastAsia="es-ES"/>
              </w:rPr>
            </w:pPr>
            <w:r w:rsidRPr="005B2D3D">
              <w:rPr>
                <w:rFonts w:cstheme="minorHAnsi"/>
                <w:b/>
                <w:i/>
                <w:color w:val="FFFFFF" w:themeColor="background1"/>
                <w:sz w:val="12"/>
                <w:szCs w:val="12"/>
                <w:lang w:eastAsia="es-ES"/>
              </w:rPr>
              <w:t>ÁREA DE APLICACIÓN/ÁREA NETA</w:t>
            </w:r>
          </w:p>
        </w:tc>
        <w:tc>
          <w:tcPr>
            <w:tcW w:w="3780" w:type="dxa"/>
            <w:gridSpan w:val="2"/>
            <w:tcBorders>
              <w:top w:val="single" w:sz="4" w:space="0" w:color="000000"/>
              <w:left w:val="single" w:sz="6" w:space="0" w:color="FFFFFF"/>
              <w:bottom w:val="single" w:sz="4" w:space="0" w:color="auto"/>
            </w:tcBorders>
            <w:shd w:val="clear" w:color="auto" w:fill="632423"/>
            <w:vAlign w:val="center"/>
          </w:tcPr>
          <w:p w14:paraId="17A99271" w14:textId="77777777" w:rsidR="00600D44" w:rsidRPr="005B2D3D" w:rsidRDefault="00600D44" w:rsidP="009A2098">
            <w:pPr>
              <w:spacing w:before="60" w:after="60"/>
              <w:jc w:val="center"/>
              <w:rPr>
                <w:rFonts w:cstheme="minorHAnsi"/>
                <w:b/>
                <w:i/>
                <w:color w:val="FFFFFF" w:themeColor="background1"/>
                <w:sz w:val="12"/>
                <w:szCs w:val="12"/>
                <w:lang w:eastAsia="es-ES"/>
              </w:rPr>
            </w:pPr>
            <w:r w:rsidRPr="005B2D3D">
              <w:rPr>
                <w:rFonts w:cstheme="minorHAnsi"/>
                <w:b/>
                <w:i/>
                <w:color w:val="FFFFFF" w:themeColor="background1"/>
                <w:sz w:val="12"/>
                <w:szCs w:val="12"/>
                <w:lang w:eastAsia="es-ES"/>
              </w:rPr>
              <w:t>50,606.44 M</w:t>
            </w:r>
            <w:r w:rsidRPr="005B2D3D">
              <w:rPr>
                <w:rFonts w:cstheme="minorHAnsi"/>
                <w:b/>
                <w:i/>
                <w:color w:val="FFFFFF" w:themeColor="background1"/>
                <w:sz w:val="12"/>
                <w:szCs w:val="12"/>
                <w:vertAlign w:val="superscript"/>
                <w:lang w:eastAsia="es-ES"/>
              </w:rPr>
              <w:t>2</w:t>
            </w:r>
          </w:p>
        </w:tc>
      </w:tr>
      <w:tr w:rsidR="00600D44" w:rsidRPr="005B2D3D" w14:paraId="2DC0E972" w14:textId="77777777" w:rsidTr="009A2098">
        <w:trPr>
          <w:jc w:val="center"/>
        </w:trPr>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0CD8F47D" w14:textId="77777777" w:rsidR="00600D44" w:rsidRPr="005B2D3D" w:rsidRDefault="00600D44" w:rsidP="009A2098">
            <w:pPr>
              <w:autoSpaceDE w:val="0"/>
              <w:autoSpaceDN w:val="0"/>
              <w:adjustRightInd w:val="0"/>
              <w:spacing w:before="60"/>
              <w:jc w:val="center"/>
              <w:rPr>
                <w:rFonts w:cstheme="minorHAnsi"/>
                <w:b/>
                <w:bCs/>
                <w:i/>
                <w:sz w:val="12"/>
                <w:szCs w:val="12"/>
              </w:rPr>
            </w:pPr>
            <w:r w:rsidRPr="005B2D3D">
              <w:rPr>
                <w:rFonts w:cstheme="minorHAnsi"/>
                <w:b/>
                <w:bCs/>
                <w:i/>
                <w:sz w:val="12"/>
                <w:szCs w:val="12"/>
              </w:rPr>
              <w:t xml:space="preserve">ÁREAS DE CESIÓN PARA DESTINOS A RAZÓN DE 16% DE LA SUPERFICIE BRUTA/ZONAS H4 </w:t>
            </w:r>
          </w:p>
          <w:p w14:paraId="7A2809D1" w14:textId="77777777" w:rsidR="00600D44" w:rsidRPr="005B2D3D" w:rsidRDefault="00600D44" w:rsidP="009A2098">
            <w:pPr>
              <w:autoSpaceDE w:val="0"/>
              <w:autoSpaceDN w:val="0"/>
              <w:adjustRightInd w:val="0"/>
              <w:jc w:val="center"/>
              <w:rPr>
                <w:rFonts w:cstheme="minorHAnsi"/>
                <w:b/>
                <w:bCs/>
                <w:i/>
                <w:sz w:val="12"/>
                <w:szCs w:val="12"/>
              </w:rPr>
            </w:pPr>
            <w:r w:rsidRPr="005B2D3D">
              <w:rPr>
                <w:rFonts w:cstheme="minorHAnsi"/>
                <w:b/>
                <w:bCs/>
                <w:i/>
                <w:sz w:val="12"/>
                <w:szCs w:val="12"/>
              </w:rPr>
              <w:t xml:space="preserve">(CÓDIGO URBANO PARA EL ESTADO DE JALISCO) </w:t>
            </w:r>
          </w:p>
          <w:p w14:paraId="6D0D8FC8" w14:textId="77777777" w:rsidR="00600D44" w:rsidRPr="005B2D3D" w:rsidRDefault="00600D44" w:rsidP="009A2098">
            <w:pPr>
              <w:autoSpaceDE w:val="0"/>
              <w:autoSpaceDN w:val="0"/>
              <w:adjustRightInd w:val="0"/>
              <w:spacing w:after="60"/>
              <w:jc w:val="center"/>
              <w:rPr>
                <w:rFonts w:cstheme="minorHAnsi"/>
                <w:b/>
                <w:i/>
                <w:sz w:val="12"/>
                <w:szCs w:val="12"/>
                <w:lang w:eastAsia="es-ES"/>
              </w:rPr>
            </w:pPr>
            <w:r w:rsidRPr="005B2D3D">
              <w:rPr>
                <w:rFonts w:cstheme="minorHAnsi"/>
                <w:b/>
                <w:bCs/>
                <w:i/>
                <w:sz w:val="12"/>
                <w:szCs w:val="12"/>
              </w:rPr>
              <w:t>49,208.50 M</w:t>
            </w:r>
            <w:r w:rsidRPr="005B2D3D">
              <w:rPr>
                <w:rFonts w:cstheme="minorHAnsi"/>
                <w:b/>
                <w:bCs/>
                <w:i/>
                <w:sz w:val="12"/>
                <w:szCs w:val="12"/>
                <w:vertAlign w:val="superscript"/>
              </w:rPr>
              <w:t>2</w:t>
            </w:r>
            <w:r w:rsidRPr="005B2D3D">
              <w:rPr>
                <w:rFonts w:cstheme="minorHAnsi"/>
                <w:b/>
                <w:bCs/>
                <w:i/>
                <w:sz w:val="12"/>
                <w:szCs w:val="12"/>
              </w:rPr>
              <w:t>x16%=7,873.36 M</w:t>
            </w:r>
            <w:r w:rsidRPr="005B2D3D">
              <w:rPr>
                <w:rFonts w:cstheme="minorHAnsi"/>
                <w:b/>
                <w:bCs/>
                <w:i/>
                <w:sz w:val="12"/>
                <w:szCs w:val="12"/>
                <w:vertAlign w:val="superscript"/>
              </w:rPr>
              <w:t>2</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51EB69" w14:textId="77777777" w:rsidR="00600D44" w:rsidRPr="005B2D3D" w:rsidRDefault="00600D44" w:rsidP="009A2098">
            <w:pPr>
              <w:spacing w:before="40" w:after="40"/>
              <w:jc w:val="center"/>
              <w:rPr>
                <w:rFonts w:cstheme="minorHAnsi"/>
                <w:b/>
                <w:i/>
                <w:sz w:val="12"/>
                <w:szCs w:val="12"/>
                <w:lang w:eastAsia="es-ES"/>
              </w:rPr>
            </w:pPr>
            <w:r w:rsidRPr="005B2D3D">
              <w:rPr>
                <w:rFonts w:cstheme="minorHAnsi"/>
                <w:b/>
                <w:i/>
                <w:sz w:val="12"/>
                <w:szCs w:val="12"/>
                <w:lang w:eastAsia="es-ES"/>
              </w:rPr>
              <w:t>7,873.36 M</w:t>
            </w:r>
            <w:r w:rsidRPr="005B2D3D">
              <w:rPr>
                <w:rFonts w:cstheme="minorHAnsi"/>
                <w:b/>
                <w:i/>
                <w:sz w:val="12"/>
                <w:szCs w:val="12"/>
                <w:vertAlign w:val="superscript"/>
                <w:lang w:eastAsia="es-ES"/>
              </w:rPr>
              <w:t>2</w:t>
            </w:r>
          </w:p>
        </w:tc>
      </w:tr>
      <w:tr w:rsidR="00600D44" w:rsidRPr="005B2D3D" w14:paraId="5EAB92B5" w14:textId="77777777" w:rsidTr="009A2098">
        <w:trPr>
          <w:jc w:val="center"/>
        </w:trPr>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5CC88D22" w14:textId="77777777" w:rsidR="00600D44" w:rsidRPr="005B2D3D" w:rsidRDefault="00600D44" w:rsidP="009A2098">
            <w:pPr>
              <w:autoSpaceDE w:val="0"/>
              <w:autoSpaceDN w:val="0"/>
              <w:adjustRightInd w:val="0"/>
              <w:spacing w:before="60"/>
              <w:jc w:val="center"/>
              <w:rPr>
                <w:rFonts w:cstheme="minorHAnsi"/>
                <w:b/>
                <w:bCs/>
                <w:i/>
                <w:sz w:val="12"/>
                <w:szCs w:val="12"/>
              </w:rPr>
            </w:pPr>
            <w:r w:rsidRPr="005B2D3D">
              <w:rPr>
                <w:rFonts w:cstheme="minorHAnsi"/>
                <w:b/>
                <w:bCs/>
                <w:i/>
                <w:sz w:val="12"/>
                <w:szCs w:val="12"/>
              </w:rPr>
              <w:t>ÁREAS DE CESIÓN PARA DESTINOS A RAZÓN DE 13% DE LA SUPERFICIE BRUTA/ZONAS CS</w:t>
            </w:r>
          </w:p>
          <w:p w14:paraId="14DB3F93" w14:textId="77777777" w:rsidR="00600D44" w:rsidRPr="005B2D3D" w:rsidRDefault="00600D44" w:rsidP="009A2098">
            <w:pPr>
              <w:autoSpaceDE w:val="0"/>
              <w:autoSpaceDN w:val="0"/>
              <w:adjustRightInd w:val="0"/>
              <w:jc w:val="center"/>
              <w:rPr>
                <w:rFonts w:cstheme="minorHAnsi"/>
                <w:b/>
                <w:bCs/>
                <w:i/>
                <w:sz w:val="12"/>
                <w:szCs w:val="12"/>
              </w:rPr>
            </w:pPr>
            <w:r w:rsidRPr="005B2D3D">
              <w:rPr>
                <w:rFonts w:cstheme="minorHAnsi"/>
                <w:b/>
                <w:bCs/>
                <w:i/>
                <w:sz w:val="12"/>
                <w:szCs w:val="12"/>
              </w:rPr>
              <w:t xml:space="preserve">(CÓDIGO URBANO PARA EL ESTADO DE JALISCO) </w:t>
            </w:r>
          </w:p>
          <w:p w14:paraId="3A22A54C" w14:textId="77777777" w:rsidR="00600D44" w:rsidRPr="005B2D3D" w:rsidRDefault="00600D44" w:rsidP="009A2098">
            <w:pPr>
              <w:autoSpaceDE w:val="0"/>
              <w:autoSpaceDN w:val="0"/>
              <w:adjustRightInd w:val="0"/>
              <w:spacing w:after="60"/>
              <w:jc w:val="center"/>
              <w:rPr>
                <w:rFonts w:cstheme="minorHAnsi"/>
                <w:b/>
                <w:bCs/>
                <w:i/>
                <w:sz w:val="12"/>
                <w:szCs w:val="12"/>
              </w:rPr>
            </w:pPr>
            <w:r w:rsidRPr="005B2D3D">
              <w:rPr>
                <w:rFonts w:cstheme="minorHAnsi"/>
                <w:b/>
                <w:bCs/>
                <w:i/>
                <w:sz w:val="12"/>
                <w:szCs w:val="12"/>
              </w:rPr>
              <w:t>1,397.94 M</w:t>
            </w:r>
            <w:r w:rsidRPr="005B2D3D">
              <w:rPr>
                <w:rFonts w:cstheme="minorHAnsi"/>
                <w:b/>
                <w:bCs/>
                <w:i/>
                <w:sz w:val="12"/>
                <w:szCs w:val="12"/>
                <w:vertAlign w:val="superscript"/>
              </w:rPr>
              <w:t>2</w:t>
            </w:r>
            <w:r w:rsidRPr="005B2D3D">
              <w:rPr>
                <w:rFonts w:cstheme="minorHAnsi"/>
                <w:b/>
                <w:bCs/>
                <w:i/>
                <w:sz w:val="12"/>
                <w:szCs w:val="12"/>
              </w:rPr>
              <w:t>x13%=181.73 M</w:t>
            </w:r>
            <w:r w:rsidRPr="005B2D3D">
              <w:rPr>
                <w:rFonts w:cstheme="minorHAnsi"/>
                <w:b/>
                <w:bCs/>
                <w:i/>
                <w:sz w:val="12"/>
                <w:szCs w:val="12"/>
                <w:vertAlign w:val="superscript"/>
              </w:rPr>
              <w:t>2</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2C259B" w14:textId="77777777" w:rsidR="00600D44" w:rsidRPr="005B2D3D" w:rsidRDefault="00600D44" w:rsidP="009A2098">
            <w:pPr>
              <w:spacing w:before="40" w:after="40"/>
              <w:jc w:val="center"/>
              <w:rPr>
                <w:rFonts w:cstheme="minorHAnsi"/>
                <w:b/>
                <w:i/>
                <w:color w:val="FF0000"/>
                <w:sz w:val="12"/>
                <w:szCs w:val="12"/>
                <w:lang w:eastAsia="es-ES"/>
              </w:rPr>
            </w:pPr>
            <w:r w:rsidRPr="005B2D3D">
              <w:rPr>
                <w:rFonts w:cstheme="minorHAnsi"/>
                <w:b/>
                <w:i/>
                <w:sz w:val="12"/>
                <w:szCs w:val="12"/>
                <w:lang w:eastAsia="es-ES"/>
              </w:rPr>
              <w:t>181.73 M</w:t>
            </w:r>
            <w:r w:rsidRPr="005B2D3D">
              <w:rPr>
                <w:rFonts w:cstheme="minorHAnsi"/>
                <w:b/>
                <w:i/>
                <w:sz w:val="12"/>
                <w:szCs w:val="12"/>
                <w:vertAlign w:val="superscript"/>
                <w:lang w:eastAsia="es-ES"/>
              </w:rPr>
              <w:t>2</w:t>
            </w:r>
          </w:p>
        </w:tc>
      </w:tr>
      <w:tr w:rsidR="00600D44" w:rsidRPr="005B2D3D" w14:paraId="0AD33A32" w14:textId="77777777" w:rsidTr="009A2098">
        <w:trPr>
          <w:trHeight w:hRule="exact" w:val="397"/>
          <w:jc w:val="center"/>
        </w:trPr>
        <w:tc>
          <w:tcPr>
            <w:tcW w:w="5580" w:type="dxa"/>
            <w:tcBorders>
              <w:top w:val="single" w:sz="4" w:space="0" w:color="auto"/>
              <w:left w:val="single" w:sz="4" w:space="0" w:color="auto"/>
              <w:bottom w:val="single" w:sz="4" w:space="0" w:color="auto"/>
              <w:right w:val="single" w:sz="6" w:space="0" w:color="FFFFFF" w:themeColor="background1"/>
            </w:tcBorders>
            <w:shd w:val="clear" w:color="auto" w:fill="000099"/>
            <w:vAlign w:val="center"/>
          </w:tcPr>
          <w:p w14:paraId="77281D11" w14:textId="77777777" w:rsidR="00600D44" w:rsidRPr="005B2D3D" w:rsidRDefault="00600D44" w:rsidP="009A2098">
            <w:pPr>
              <w:autoSpaceDE w:val="0"/>
              <w:autoSpaceDN w:val="0"/>
              <w:adjustRightInd w:val="0"/>
              <w:spacing w:before="40" w:after="40"/>
              <w:jc w:val="center"/>
              <w:rPr>
                <w:rFonts w:cstheme="minorHAnsi"/>
                <w:b/>
                <w:bCs/>
                <w:i/>
                <w:color w:val="FFFFFF" w:themeColor="background1"/>
                <w:sz w:val="12"/>
                <w:szCs w:val="12"/>
              </w:rPr>
            </w:pPr>
            <w:r w:rsidRPr="005B2D3D">
              <w:rPr>
                <w:rFonts w:cstheme="minorHAnsi"/>
                <w:b/>
                <w:i/>
                <w:color w:val="FFFFFF" w:themeColor="background1"/>
                <w:sz w:val="12"/>
                <w:szCs w:val="12"/>
                <w:lang w:eastAsia="es-ES"/>
              </w:rPr>
              <w:t>ÁREAS DE CESIÓN PARA DESTINOS REQUERIDAS DE LA ACCIÓN URBANÍSTICA</w:t>
            </w:r>
          </w:p>
        </w:tc>
        <w:tc>
          <w:tcPr>
            <w:tcW w:w="3780" w:type="dxa"/>
            <w:gridSpan w:val="2"/>
            <w:tcBorders>
              <w:top w:val="single" w:sz="4" w:space="0" w:color="auto"/>
              <w:left w:val="single" w:sz="6" w:space="0" w:color="FFFFFF" w:themeColor="background1"/>
              <w:bottom w:val="single" w:sz="4" w:space="0" w:color="auto"/>
              <w:right w:val="single" w:sz="4" w:space="0" w:color="auto"/>
            </w:tcBorders>
            <w:shd w:val="clear" w:color="auto" w:fill="000099"/>
            <w:vAlign w:val="center"/>
          </w:tcPr>
          <w:p w14:paraId="58F003EB" w14:textId="77777777" w:rsidR="00600D44" w:rsidRPr="005B2D3D" w:rsidRDefault="00600D44" w:rsidP="009A2098">
            <w:pPr>
              <w:spacing w:before="40" w:after="40"/>
              <w:jc w:val="center"/>
              <w:rPr>
                <w:rFonts w:cstheme="minorHAnsi"/>
                <w:b/>
                <w:i/>
                <w:color w:val="FFFFFF" w:themeColor="background1"/>
                <w:sz w:val="12"/>
                <w:szCs w:val="12"/>
                <w:lang w:eastAsia="es-ES"/>
              </w:rPr>
            </w:pPr>
            <w:r w:rsidRPr="005B2D3D">
              <w:rPr>
                <w:rFonts w:cstheme="minorHAnsi"/>
                <w:b/>
                <w:i/>
                <w:color w:val="FFFFFF" w:themeColor="background1"/>
                <w:sz w:val="12"/>
                <w:szCs w:val="12"/>
                <w:lang w:eastAsia="es-ES"/>
              </w:rPr>
              <w:t>8,055.09 M</w:t>
            </w:r>
            <w:r w:rsidRPr="005B2D3D">
              <w:rPr>
                <w:rFonts w:cstheme="minorHAnsi"/>
                <w:b/>
                <w:i/>
                <w:color w:val="FFFFFF" w:themeColor="background1"/>
                <w:sz w:val="12"/>
                <w:szCs w:val="12"/>
                <w:vertAlign w:val="superscript"/>
                <w:lang w:eastAsia="es-ES"/>
              </w:rPr>
              <w:t>2</w:t>
            </w:r>
          </w:p>
        </w:tc>
      </w:tr>
    </w:tbl>
    <w:p w14:paraId="646C5240" w14:textId="77777777" w:rsidR="00600D44" w:rsidRPr="005B2D3D" w:rsidRDefault="00600D44" w:rsidP="00600D44">
      <w:pPr>
        <w:spacing w:line="360" w:lineRule="auto"/>
        <w:jc w:val="both"/>
        <w:rPr>
          <w:rFonts w:cstheme="minorHAnsi"/>
          <w:bCs/>
          <w:i/>
          <w:sz w:val="16"/>
          <w:szCs w:val="16"/>
          <w:lang w:eastAsia="es-ES"/>
        </w:rPr>
      </w:pPr>
    </w:p>
    <w:p w14:paraId="2A9C4308" w14:textId="77777777" w:rsidR="00600D44" w:rsidRPr="005B2D3D" w:rsidRDefault="00600D44" w:rsidP="00600D44">
      <w:pPr>
        <w:spacing w:after="120" w:line="360" w:lineRule="auto"/>
        <w:ind w:right="45"/>
        <w:jc w:val="both"/>
        <w:rPr>
          <w:rFonts w:cstheme="minorHAnsi"/>
          <w:i/>
          <w:sz w:val="16"/>
          <w:szCs w:val="16"/>
          <w:lang w:eastAsia="es-ES"/>
        </w:rPr>
      </w:pPr>
      <w:r w:rsidRPr="005B2D3D">
        <w:rPr>
          <w:rFonts w:cstheme="minorHAnsi"/>
          <w:bCs/>
          <w:i/>
          <w:sz w:val="16"/>
          <w:szCs w:val="16"/>
          <w:lang w:eastAsia="es-ES"/>
        </w:rPr>
        <w:t>LA SIGUIENTE TABLA EXPRESA LAS AREAS DE CESION IMPLEMENTADAS EN EL PROYECTO:</w:t>
      </w:r>
    </w:p>
    <w:tbl>
      <w:tblPr>
        <w:tblpPr w:leftFromText="141" w:rightFromText="141" w:vertAnchor="text" w:tblpXSpec="center" w:tblpY="1"/>
        <w:tblOverlap w:val="neve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80"/>
        <w:gridCol w:w="2160"/>
        <w:gridCol w:w="1620"/>
      </w:tblGrid>
      <w:tr w:rsidR="00600D44" w:rsidRPr="005B2D3D" w14:paraId="5EF2908B" w14:textId="77777777" w:rsidTr="009A2098">
        <w:trPr>
          <w:trHeight w:hRule="exact" w:val="340"/>
          <w:jc w:val="center"/>
        </w:trPr>
        <w:tc>
          <w:tcPr>
            <w:tcW w:w="5580" w:type="dxa"/>
            <w:tcBorders>
              <w:top w:val="single" w:sz="4" w:space="0" w:color="auto"/>
              <w:left w:val="single" w:sz="4" w:space="0" w:color="auto"/>
              <w:bottom w:val="single" w:sz="4" w:space="0" w:color="auto"/>
              <w:right w:val="single" w:sz="4" w:space="0" w:color="FFFFFF"/>
            </w:tcBorders>
            <w:shd w:val="clear" w:color="auto" w:fill="0C0C0C"/>
            <w:vAlign w:val="center"/>
          </w:tcPr>
          <w:p w14:paraId="47C46552" w14:textId="77777777" w:rsidR="00600D44" w:rsidRPr="005B2D3D" w:rsidRDefault="00600D44" w:rsidP="009A2098">
            <w:pPr>
              <w:ind w:right="-108"/>
              <w:jc w:val="center"/>
              <w:rPr>
                <w:rFonts w:cstheme="minorHAnsi"/>
                <w:b/>
                <w:i/>
                <w:color w:val="FFFFFF" w:themeColor="background1"/>
                <w:sz w:val="14"/>
                <w:szCs w:val="14"/>
                <w:lang w:eastAsia="es-ES"/>
              </w:rPr>
            </w:pPr>
            <w:r w:rsidRPr="005B2D3D">
              <w:rPr>
                <w:rFonts w:cstheme="minorHAnsi"/>
                <w:b/>
                <w:i/>
                <w:color w:val="FFFFFF" w:themeColor="background1"/>
                <w:sz w:val="14"/>
                <w:szCs w:val="14"/>
                <w:lang w:eastAsia="es-ES"/>
              </w:rPr>
              <w:t>TIPO DE ÁREAS</w:t>
            </w:r>
          </w:p>
        </w:tc>
        <w:tc>
          <w:tcPr>
            <w:tcW w:w="3780" w:type="dxa"/>
            <w:gridSpan w:val="2"/>
            <w:tcBorders>
              <w:top w:val="single" w:sz="4" w:space="0" w:color="auto"/>
              <w:left w:val="single" w:sz="4" w:space="0" w:color="FFFFFF"/>
              <w:bottom w:val="single" w:sz="4" w:space="0" w:color="auto"/>
              <w:right w:val="single" w:sz="4" w:space="0" w:color="auto"/>
            </w:tcBorders>
            <w:shd w:val="clear" w:color="auto" w:fill="0C0C0C"/>
            <w:vAlign w:val="center"/>
          </w:tcPr>
          <w:p w14:paraId="546FC557" w14:textId="77777777" w:rsidR="00600D44" w:rsidRPr="005B2D3D" w:rsidRDefault="00600D44" w:rsidP="009A2098">
            <w:pPr>
              <w:ind w:left="-108" w:right="-108"/>
              <w:jc w:val="center"/>
              <w:rPr>
                <w:rFonts w:cstheme="minorHAnsi"/>
                <w:b/>
                <w:i/>
                <w:color w:val="FFFFFF" w:themeColor="background1"/>
                <w:sz w:val="14"/>
                <w:szCs w:val="14"/>
                <w:lang w:eastAsia="es-ES"/>
              </w:rPr>
            </w:pPr>
            <w:r w:rsidRPr="005B2D3D">
              <w:rPr>
                <w:rFonts w:cstheme="minorHAnsi"/>
                <w:b/>
                <w:i/>
                <w:color w:val="FFFFFF" w:themeColor="background1"/>
                <w:sz w:val="14"/>
                <w:szCs w:val="14"/>
                <w:lang w:eastAsia="es-ES"/>
              </w:rPr>
              <w:t>SUPERFICIE EN M</w:t>
            </w:r>
            <w:r w:rsidRPr="005B2D3D">
              <w:rPr>
                <w:rFonts w:cstheme="minorHAnsi"/>
                <w:b/>
                <w:i/>
                <w:color w:val="FFFFFF" w:themeColor="background1"/>
                <w:sz w:val="14"/>
                <w:szCs w:val="14"/>
                <w:vertAlign w:val="superscript"/>
                <w:lang w:eastAsia="es-ES"/>
              </w:rPr>
              <w:t>2</w:t>
            </w:r>
          </w:p>
        </w:tc>
      </w:tr>
      <w:tr w:rsidR="00600D44" w:rsidRPr="005B2D3D" w14:paraId="5DFAB924" w14:textId="77777777" w:rsidTr="009A2098">
        <w:trPr>
          <w:trHeight w:hRule="exact" w:val="57"/>
          <w:jc w:val="center"/>
        </w:trPr>
        <w:tc>
          <w:tcPr>
            <w:tcW w:w="5580" w:type="dxa"/>
            <w:tcBorders>
              <w:top w:val="single" w:sz="4" w:space="0" w:color="auto"/>
              <w:left w:val="nil"/>
              <w:bottom w:val="single" w:sz="4" w:space="0" w:color="000000"/>
              <w:right w:val="nil"/>
            </w:tcBorders>
            <w:shd w:val="clear" w:color="auto" w:fill="auto"/>
            <w:vAlign w:val="center"/>
          </w:tcPr>
          <w:p w14:paraId="1A9FFA97" w14:textId="77777777" w:rsidR="00600D44" w:rsidRPr="005B2D3D" w:rsidRDefault="00600D44" w:rsidP="009A2098">
            <w:pPr>
              <w:jc w:val="center"/>
              <w:rPr>
                <w:rFonts w:cstheme="minorHAnsi"/>
                <w:b/>
                <w:i/>
                <w:color w:val="FFFFFF" w:themeColor="background1"/>
                <w:sz w:val="14"/>
                <w:szCs w:val="14"/>
                <w:lang w:eastAsia="es-ES"/>
              </w:rPr>
            </w:pPr>
          </w:p>
        </w:tc>
        <w:tc>
          <w:tcPr>
            <w:tcW w:w="2160" w:type="dxa"/>
            <w:tcBorders>
              <w:top w:val="single" w:sz="4" w:space="0" w:color="auto"/>
              <w:left w:val="nil"/>
              <w:bottom w:val="single" w:sz="4" w:space="0" w:color="000000"/>
              <w:right w:val="nil"/>
            </w:tcBorders>
            <w:shd w:val="clear" w:color="auto" w:fill="auto"/>
            <w:vAlign w:val="center"/>
          </w:tcPr>
          <w:p w14:paraId="065D4162" w14:textId="77777777" w:rsidR="00600D44" w:rsidRPr="005B2D3D" w:rsidRDefault="00600D44" w:rsidP="009A2098">
            <w:pPr>
              <w:ind w:left="-108" w:right="-108"/>
              <w:jc w:val="center"/>
              <w:rPr>
                <w:rFonts w:cstheme="minorHAnsi"/>
                <w:b/>
                <w:i/>
                <w:color w:val="FFFFFF" w:themeColor="background1"/>
                <w:sz w:val="14"/>
                <w:szCs w:val="14"/>
                <w:lang w:eastAsia="es-ES"/>
              </w:rPr>
            </w:pPr>
          </w:p>
        </w:tc>
        <w:tc>
          <w:tcPr>
            <w:tcW w:w="1620" w:type="dxa"/>
            <w:tcBorders>
              <w:top w:val="single" w:sz="4" w:space="0" w:color="auto"/>
              <w:left w:val="nil"/>
              <w:bottom w:val="single" w:sz="4" w:space="0" w:color="000000"/>
              <w:right w:val="nil"/>
            </w:tcBorders>
            <w:shd w:val="clear" w:color="auto" w:fill="auto"/>
          </w:tcPr>
          <w:p w14:paraId="42A20DDD" w14:textId="77777777" w:rsidR="00600D44" w:rsidRPr="005B2D3D" w:rsidRDefault="00600D44" w:rsidP="009A2098">
            <w:pPr>
              <w:ind w:right="-255"/>
              <w:jc w:val="both"/>
              <w:rPr>
                <w:rFonts w:cstheme="minorHAnsi"/>
                <w:b/>
                <w:i/>
                <w:color w:val="FFFFFF" w:themeColor="background1"/>
                <w:sz w:val="14"/>
                <w:szCs w:val="14"/>
                <w:lang w:eastAsia="es-ES"/>
              </w:rPr>
            </w:pPr>
          </w:p>
        </w:tc>
      </w:tr>
      <w:tr w:rsidR="00600D44" w:rsidRPr="005B2D3D" w14:paraId="64B936EB" w14:textId="77777777" w:rsidTr="009A2098">
        <w:trPr>
          <w:trHeight w:hRule="exact" w:val="340"/>
          <w:jc w:val="center"/>
        </w:trPr>
        <w:tc>
          <w:tcPr>
            <w:tcW w:w="5580" w:type="dxa"/>
            <w:tcBorders>
              <w:top w:val="single" w:sz="4" w:space="0" w:color="000000"/>
              <w:left w:val="single" w:sz="4" w:space="0" w:color="000000"/>
              <w:bottom w:val="single" w:sz="4" w:space="0" w:color="auto"/>
              <w:right w:val="single" w:sz="6" w:space="0" w:color="FFFFFF"/>
            </w:tcBorders>
            <w:shd w:val="clear" w:color="auto" w:fill="632423"/>
            <w:vAlign w:val="center"/>
          </w:tcPr>
          <w:p w14:paraId="769D7C75" w14:textId="77777777" w:rsidR="00600D44" w:rsidRPr="005B2D3D" w:rsidRDefault="00600D44" w:rsidP="009A2098">
            <w:pPr>
              <w:spacing w:before="60" w:after="60"/>
              <w:jc w:val="center"/>
              <w:rPr>
                <w:rFonts w:cstheme="minorHAnsi"/>
                <w:b/>
                <w:i/>
                <w:color w:val="FFFFFF" w:themeColor="background1"/>
                <w:sz w:val="12"/>
                <w:szCs w:val="12"/>
                <w:lang w:eastAsia="es-ES"/>
              </w:rPr>
            </w:pPr>
            <w:r w:rsidRPr="005B2D3D">
              <w:rPr>
                <w:rFonts w:cstheme="minorHAnsi"/>
                <w:b/>
                <w:i/>
                <w:color w:val="FFFFFF" w:themeColor="background1"/>
                <w:sz w:val="12"/>
                <w:szCs w:val="12"/>
                <w:lang w:eastAsia="es-ES"/>
              </w:rPr>
              <w:t>ÁREA DE APLICACIÓN/ÁREA NETA</w:t>
            </w:r>
          </w:p>
        </w:tc>
        <w:tc>
          <w:tcPr>
            <w:tcW w:w="3780" w:type="dxa"/>
            <w:gridSpan w:val="2"/>
            <w:tcBorders>
              <w:top w:val="single" w:sz="4" w:space="0" w:color="000000"/>
              <w:left w:val="single" w:sz="6" w:space="0" w:color="FFFFFF"/>
              <w:bottom w:val="single" w:sz="4" w:space="0" w:color="auto"/>
            </w:tcBorders>
            <w:shd w:val="clear" w:color="auto" w:fill="632423"/>
            <w:vAlign w:val="center"/>
          </w:tcPr>
          <w:p w14:paraId="12BC814E" w14:textId="77777777" w:rsidR="00600D44" w:rsidRPr="005B2D3D" w:rsidRDefault="00600D44" w:rsidP="009A2098">
            <w:pPr>
              <w:spacing w:before="60" w:after="60"/>
              <w:jc w:val="center"/>
              <w:rPr>
                <w:rFonts w:cstheme="minorHAnsi"/>
                <w:b/>
                <w:i/>
                <w:color w:val="FFFFFF" w:themeColor="background1"/>
                <w:sz w:val="12"/>
                <w:szCs w:val="12"/>
                <w:lang w:eastAsia="es-ES"/>
              </w:rPr>
            </w:pPr>
            <w:r w:rsidRPr="005B2D3D">
              <w:rPr>
                <w:rFonts w:cstheme="minorHAnsi"/>
                <w:b/>
                <w:i/>
                <w:color w:val="FFFFFF" w:themeColor="background1"/>
                <w:sz w:val="12"/>
                <w:szCs w:val="12"/>
                <w:lang w:eastAsia="es-ES"/>
              </w:rPr>
              <w:t>50,606.44 M</w:t>
            </w:r>
            <w:r w:rsidRPr="005B2D3D">
              <w:rPr>
                <w:rFonts w:cstheme="minorHAnsi"/>
                <w:b/>
                <w:i/>
                <w:color w:val="FFFFFF" w:themeColor="background1"/>
                <w:sz w:val="12"/>
                <w:szCs w:val="12"/>
                <w:vertAlign w:val="superscript"/>
                <w:lang w:eastAsia="es-ES"/>
              </w:rPr>
              <w:t>2</w:t>
            </w:r>
          </w:p>
        </w:tc>
      </w:tr>
      <w:tr w:rsidR="00600D44" w:rsidRPr="005B2D3D" w14:paraId="7BB6DBCD" w14:textId="77777777" w:rsidTr="009A2098">
        <w:trPr>
          <w:jc w:val="center"/>
        </w:trPr>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307CCE4E" w14:textId="77777777" w:rsidR="00600D44" w:rsidRPr="005B2D3D" w:rsidRDefault="00600D44" w:rsidP="009A2098">
            <w:pPr>
              <w:autoSpaceDE w:val="0"/>
              <w:autoSpaceDN w:val="0"/>
              <w:adjustRightInd w:val="0"/>
              <w:spacing w:before="60"/>
              <w:jc w:val="center"/>
              <w:rPr>
                <w:rFonts w:cstheme="minorHAnsi"/>
                <w:b/>
                <w:bCs/>
                <w:i/>
                <w:sz w:val="12"/>
                <w:szCs w:val="12"/>
              </w:rPr>
            </w:pPr>
            <w:r w:rsidRPr="005B2D3D">
              <w:rPr>
                <w:rFonts w:cstheme="minorHAnsi"/>
                <w:b/>
                <w:bCs/>
                <w:i/>
                <w:sz w:val="12"/>
                <w:szCs w:val="12"/>
              </w:rPr>
              <w:t xml:space="preserve">ÁREAS DE CESIÓN PARA DESTINOS </w:t>
            </w:r>
          </w:p>
          <w:p w14:paraId="3F03669F" w14:textId="77777777" w:rsidR="00600D44" w:rsidRPr="005B2D3D" w:rsidRDefault="00600D44" w:rsidP="009A2098">
            <w:pPr>
              <w:autoSpaceDE w:val="0"/>
              <w:autoSpaceDN w:val="0"/>
              <w:adjustRightInd w:val="0"/>
              <w:spacing w:after="60"/>
              <w:jc w:val="center"/>
              <w:rPr>
                <w:rFonts w:cstheme="minorHAnsi"/>
                <w:b/>
                <w:i/>
                <w:sz w:val="12"/>
                <w:szCs w:val="12"/>
                <w:lang w:eastAsia="es-ES"/>
              </w:rPr>
            </w:pPr>
            <w:r w:rsidRPr="005B2D3D">
              <w:rPr>
                <w:rFonts w:cstheme="minorHAnsi"/>
                <w:b/>
                <w:bCs/>
                <w:i/>
                <w:sz w:val="12"/>
                <w:szCs w:val="12"/>
              </w:rPr>
              <w:t>RI-VL/VP AV. PATRIA</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84A4E7" w14:textId="77777777" w:rsidR="00600D44" w:rsidRPr="005B2D3D" w:rsidRDefault="00600D44" w:rsidP="009A2098">
            <w:pPr>
              <w:spacing w:before="40" w:after="40"/>
              <w:jc w:val="center"/>
              <w:rPr>
                <w:rFonts w:cstheme="minorHAnsi"/>
                <w:b/>
                <w:i/>
                <w:sz w:val="12"/>
                <w:szCs w:val="12"/>
                <w:lang w:eastAsia="es-ES"/>
              </w:rPr>
            </w:pPr>
            <w:r w:rsidRPr="005B2D3D">
              <w:rPr>
                <w:rFonts w:cstheme="minorHAnsi"/>
                <w:b/>
                <w:i/>
                <w:sz w:val="12"/>
                <w:szCs w:val="12"/>
                <w:lang w:eastAsia="es-ES"/>
              </w:rPr>
              <w:t>11,652.83 M</w:t>
            </w:r>
            <w:r w:rsidRPr="005B2D3D">
              <w:rPr>
                <w:rFonts w:cstheme="minorHAnsi"/>
                <w:b/>
                <w:i/>
                <w:sz w:val="12"/>
                <w:szCs w:val="12"/>
                <w:vertAlign w:val="superscript"/>
                <w:lang w:eastAsia="es-ES"/>
              </w:rPr>
              <w:t>2</w:t>
            </w:r>
          </w:p>
        </w:tc>
      </w:tr>
      <w:tr w:rsidR="00600D44" w:rsidRPr="005B2D3D" w14:paraId="14013D3D" w14:textId="77777777" w:rsidTr="009A2098">
        <w:trPr>
          <w:jc w:val="center"/>
        </w:trPr>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311B35EB" w14:textId="77777777" w:rsidR="00600D44" w:rsidRPr="005B2D3D" w:rsidRDefault="00600D44" w:rsidP="009A2098">
            <w:pPr>
              <w:autoSpaceDE w:val="0"/>
              <w:autoSpaceDN w:val="0"/>
              <w:adjustRightInd w:val="0"/>
              <w:spacing w:before="60"/>
              <w:jc w:val="center"/>
              <w:rPr>
                <w:rFonts w:cstheme="minorHAnsi"/>
                <w:b/>
                <w:bCs/>
                <w:i/>
                <w:sz w:val="12"/>
                <w:szCs w:val="12"/>
              </w:rPr>
            </w:pPr>
            <w:r w:rsidRPr="005B2D3D">
              <w:rPr>
                <w:rFonts w:cstheme="minorHAnsi"/>
                <w:b/>
                <w:bCs/>
                <w:i/>
                <w:sz w:val="12"/>
                <w:szCs w:val="12"/>
              </w:rPr>
              <w:t xml:space="preserve">ÁREAS DE CESIÓN PARA DESTINOS </w:t>
            </w:r>
          </w:p>
          <w:p w14:paraId="7BF053B5" w14:textId="77777777" w:rsidR="00600D44" w:rsidRPr="005B2D3D" w:rsidRDefault="00600D44" w:rsidP="009A2098">
            <w:pPr>
              <w:autoSpaceDE w:val="0"/>
              <w:autoSpaceDN w:val="0"/>
              <w:adjustRightInd w:val="0"/>
              <w:spacing w:after="60"/>
              <w:jc w:val="center"/>
              <w:rPr>
                <w:rFonts w:cstheme="minorHAnsi"/>
                <w:b/>
                <w:bCs/>
                <w:i/>
                <w:sz w:val="12"/>
                <w:szCs w:val="12"/>
              </w:rPr>
            </w:pPr>
            <w:r w:rsidRPr="005B2D3D">
              <w:rPr>
                <w:rFonts w:cstheme="minorHAnsi"/>
                <w:b/>
                <w:bCs/>
                <w:i/>
                <w:sz w:val="12"/>
                <w:szCs w:val="12"/>
              </w:rPr>
              <w:t>EV-V</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C830B4" w14:textId="77777777" w:rsidR="00600D44" w:rsidRPr="005B2D3D" w:rsidRDefault="00600D44" w:rsidP="009A2098">
            <w:pPr>
              <w:spacing w:before="40" w:after="40"/>
              <w:jc w:val="center"/>
              <w:rPr>
                <w:rFonts w:cstheme="minorHAnsi"/>
                <w:b/>
                <w:i/>
                <w:color w:val="FF0000"/>
                <w:sz w:val="12"/>
                <w:szCs w:val="12"/>
                <w:lang w:eastAsia="es-ES"/>
              </w:rPr>
            </w:pPr>
            <w:r w:rsidRPr="005B2D3D">
              <w:rPr>
                <w:rFonts w:cstheme="minorHAnsi"/>
                <w:b/>
                <w:i/>
                <w:sz w:val="12"/>
                <w:szCs w:val="12"/>
                <w:lang w:eastAsia="es-ES"/>
              </w:rPr>
              <w:t>2,435.10 M</w:t>
            </w:r>
            <w:r w:rsidRPr="005B2D3D">
              <w:rPr>
                <w:rFonts w:cstheme="minorHAnsi"/>
                <w:b/>
                <w:i/>
                <w:sz w:val="12"/>
                <w:szCs w:val="12"/>
                <w:vertAlign w:val="superscript"/>
                <w:lang w:eastAsia="es-ES"/>
              </w:rPr>
              <w:t>2</w:t>
            </w:r>
          </w:p>
        </w:tc>
      </w:tr>
      <w:tr w:rsidR="00600D44" w:rsidRPr="005B2D3D" w14:paraId="5C819388" w14:textId="77777777" w:rsidTr="009A2098">
        <w:trPr>
          <w:trHeight w:hRule="exact" w:val="397"/>
          <w:jc w:val="center"/>
        </w:trPr>
        <w:tc>
          <w:tcPr>
            <w:tcW w:w="5580" w:type="dxa"/>
            <w:tcBorders>
              <w:top w:val="single" w:sz="4" w:space="0" w:color="auto"/>
              <w:left w:val="single" w:sz="4" w:space="0" w:color="auto"/>
              <w:bottom w:val="single" w:sz="4" w:space="0" w:color="auto"/>
              <w:right w:val="single" w:sz="6" w:space="0" w:color="FFFFFF" w:themeColor="background1"/>
            </w:tcBorders>
            <w:shd w:val="clear" w:color="auto" w:fill="000099"/>
            <w:vAlign w:val="center"/>
          </w:tcPr>
          <w:p w14:paraId="0E970A74" w14:textId="77777777" w:rsidR="00600D44" w:rsidRPr="005B2D3D" w:rsidRDefault="00600D44" w:rsidP="009A2098">
            <w:pPr>
              <w:autoSpaceDE w:val="0"/>
              <w:autoSpaceDN w:val="0"/>
              <w:adjustRightInd w:val="0"/>
              <w:spacing w:before="40" w:after="40"/>
              <w:jc w:val="center"/>
              <w:rPr>
                <w:rFonts w:cstheme="minorHAnsi"/>
                <w:b/>
                <w:bCs/>
                <w:i/>
                <w:color w:val="FFFFFF" w:themeColor="background1"/>
                <w:sz w:val="12"/>
                <w:szCs w:val="12"/>
              </w:rPr>
            </w:pPr>
            <w:r w:rsidRPr="005B2D3D">
              <w:rPr>
                <w:rFonts w:cstheme="minorHAnsi"/>
                <w:b/>
                <w:i/>
                <w:color w:val="FFFFFF" w:themeColor="background1"/>
                <w:sz w:val="12"/>
                <w:szCs w:val="12"/>
                <w:lang w:eastAsia="es-ES"/>
              </w:rPr>
              <w:t>ÁREAS DE CESIÓN PARA DESTINOS IMPLEMENTADAS EN LA ACCION URBANISTICA</w:t>
            </w:r>
          </w:p>
        </w:tc>
        <w:tc>
          <w:tcPr>
            <w:tcW w:w="3780" w:type="dxa"/>
            <w:gridSpan w:val="2"/>
            <w:tcBorders>
              <w:top w:val="single" w:sz="4" w:space="0" w:color="auto"/>
              <w:left w:val="single" w:sz="6" w:space="0" w:color="FFFFFF" w:themeColor="background1"/>
              <w:bottom w:val="single" w:sz="4" w:space="0" w:color="auto"/>
              <w:right w:val="single" w:sz="4" w:space="0" w:color="auto"/>
            </w:tcBorders>
            <w:shd w:val="clear" w:color="auto" w:fill="000099"/>
            <w:vAlign w:val="center"/>
          </w:tcPr>
          <w:p w14:paraId="5378CDF2" w14:textId="77777777" w:rsidR="00600D44" w:rsidRPr="005B2D3D" w:rsidRDefault="00600D44" w:rsidP="009A2098">
            <w:pPr>
              <w:spacing w:before="40" w:after="40"/>
              <w:jc w:val="center"/>
              <w:rPr>
                <w:rFonts w:cstheme="minorHAnsi"/>
                <w:b/>
                <w:i/>
                <w:color w:val="FFFFFF" w:themeColor="background1"/>
                <w:sz w:val="12"/>
                <w:szCs w:val="12"/>
                <w:lang w:eastAsia="es-ES"/>
              </w:rPr>
            </w:pPr>
            <w:r w:rsidRPr="005B2D3D">
              <w:rPr>
                <w:rFonts w:cstheme="minorHAnsi"/>
                <w:b/>
                <w:i/>
                <w:color w:val="FFFFFF" w:themeColor="background1"/>
                <w:sz w:val="12"/>
                <w:szCs w:val="12"/>
                <w:lang w:eastAsia="es-ES"/>
              </w:rPr>
              <w:t>14,087.93 M</w:t>
            </w:r>
            <w:r w:rsidRPr="005B2D3D">
              <w:rPr>
                <w:rFonts w:cstheme="minorHAnsi"/>
                <w:b/>
                <w:i/>
                <w:color w:val="FFFFFF" w:themeColor="background1"/>
                <w:sz w:val="12"/>
                <w:szCs w:val="12"/>
                <w:vertAlign w:val="superscript"/>
                <w:lang w:eastAsia="es-ES"/>
              </w:rPr>
              <w:t>2</w:t>
            </w:r>
          </w:p>
        </w:tc>
      </w:tr>
    </w:tbl>
    <w:p w14:paraId="7205A158" w14:textId="77777777" w:rsidR="00600D44" w:rsidRPr="005B2D3D" w:rsidRDefault="00600D44" w:rsidP="00600D44">
      <w:pPr>
        <w:spacing w:line="360" w:lineRule="auto"/>
        <w:jc w:val="both"/>
        <w:rPr>
          <w:rFonts w:cstheme="minorHAnsi"/>
          <w:bCs/>
          <w:i/>
          <w:sz w:val="16"/>
          <w:szCs w:val="16"/>
          <w:lang w:eastAsia="es-ES"/>
        </w:rPr>
      </w:pPr>
    </w:p>
    <w:p w14:paraId="5D0B9E1C" w14:textId="77777777" w:rsidR="00600D44" w:rsidRPr="005B2D3D" w:rsidRDefault="00600D44" w:rsidP="00600D44">
      <w:pPr>
        <w:spacing w:after="120" w:line="360" w:lineRule="auto"/>
        <w:ind w:right="45"/>
        <w:jc w:val="both"/>
        <w:rPr>
          <w:rFonts w:cstheme="minorHAnsi"/>
          <w:i/>
          <w:sz w:val="16"/>
          <w:szCs w:val="16"/>
          <w:lang w:eastAsia="es-ES"/>
        </w:rPr>
      </w:pPr>
      <w:r w:rsidRPr="005B2D3D">
        <w:rPr>
          <w:rFonts w:cstheme="minorHAnsi"/>
          <w:bCs/>
          <w:i/>
          <w:sz w:val="16"/>
          <w:szCs w:val="16"/>
          <w:lang w:eastAsia="es-ES"/>
        </w:rPr>
        <w:t>DE ESTA FORMA; LA EXCEDENCIA EN AREAS DE CESION PARA DESTINOS DERIVADA DE LO QUE LE CORRESPONDE IMPLEMENTAR CONTRA LAS ACD QUE SE ENTREGARON Y DONARON AL MUNICIPIO ES DE 6,032.84 M</w:t>
      </w:r>
      <w:r w:rsidRPr="005B2D3D">
        <w:rPr>
          <w:rFonts w:cstheme="minorHAnsi"/>
          <w:bCs/>
          <w:i/>
          <w:sz w:val="16"/>
          <w:szCs w:val="16"/>
          <w:vertAlign w:val="superscript"/>
          <w:lang w:eastAsia="es-ES"/>
        </w:rPr>
        <w:t>2</w:t>
      </w:r>
      <w:r w:rsidRPr="005B2D3D">
        <w:rPr>
          <w:rFonts w:cstheme="minorHAnsi"/>
          <w:bCs/>
          <w:i/>
          <w:sz w:val="16"/>
          <w:szCs w:val="16"/>
          <w:lang w:eastAsia="es-ES"/>
        </w:rPr>
        <w:t xml:space="preserve"> CONFORME A LA SIGUIENTE TABLA:</w:t>
      </w:r>
    </w:p>
    <w:tbl>
      <w:tblPr>
        <w:tblpPr w:leftFromText="141" w:rightFromText="141" w:vertAnchor="text" w:tblpXSpec="center" w:tblpY="1"/>
        <w:tblOverlap w:val="neve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80"/>
        <w:gridCol w:w="2160"/>
        <w:gridCol w:w="1620"/>
      </w:tblGrid>
      <w:tr w:rsidR="00600D44" w:rsidRPr="005B2D3D" w14:paraId="7D699C23" w14:textId="77777777" w:rsidTr="009A2098">
        <w:trPr>
          <w:trHeight w:hRule="exact" w:val="340"/>
          <w:jc w:val="center"/>
        </w:trPr>
        <w:tc>
          <w:tcPr>
            <w:tcW w:w="9360" w:type="dxa"/>
            <w:gridSpan w:val="3"/>
            <w:tcBorders>
              <w:top w:val="single" w:sz="4" w:space="0" w:color="auto"/>
              <w:left w:val="single" w:sz="4" w:space="0" w:color="auto"/>
              <w:bottom w:val="single" w:sz="4" w:space="0" w:color="auto"/>
              <w:right w:val="single" w:sz="4" w:space="0" w:color="auto"/>
            </w:tcBorders>
            <w:shd w:val="clear" w:color="auto" w:fill="0C0C0C"/>
            <w:vAlign w:val="center"/>
          </w:tcPr>
          <w:p w14:paraId="21BD7CCE" w14:textId="77777777" w:rsidR="00600D44" w:rsidRPr="005B2D3D" w:rsidRDefault="00600D44" w:rsidP="009A2098">
            <w:pPr>
              <w:ind w:right="-108"/>
              <w:jc w:val="center"/>
              <w:rPr>
                <w:rFonts w:cstheme="minorHAnsi"/>
                <w:b/>
                <w:i/>
                <w:color w:val="FFFFFF" w:themeColor="background1"/>
                <w:sz w:val="14"/>
                <w:szCs w:val="14"/>
                <w:lang w:eastAsia="es-ES"/>
              </w:rPr>
            </w:pPr>
            <w:r w:rsidRPr="005B2D3D">
              <w:rPr>
                <w:rFonts w:cstheme="minorHAnsi"/>
                <w:b/>
                <w:i/>
                <w:color w:val="FFFFFF" w:themeColor="background1"/>
                <w:sz w:val="14"/>
                <w:szCs w:val="14"/>
                <w:lang w:eastAsia="es-ES"/>
              </w:rPr>
              <w:t>EXCEDENCIA AREAS DE CESION ARA DESTINOS/ACD</w:t>
            </w:r>
          </w:p>
        </w:tc>
      </w:tr>
      <w:tr w:rsidR="00600D44" w:rsidRPr="005B2D3D" w14:paraId="224EC234" w14:textId="77777777" w:rsidTr="009A2098">
        <w:trPr>
          <w:trHeight w:hRule="exact" w:val="57"/>
          <w:jc w:val="center"/>
        </w:trPr>
        <w:tc>
          <w:tcPr>
            <w:tcW w:w="5580" w:type="dxa"/>
            <w:tcBorders>
              <w:top w:val="single" w:sz="4" w:space="0" w:color="auto"/>
              <w:left w:val="nil"/>
              <w:bottom w:val="single" w:sz="4" w:space="0" w:color="000000"/>
              <w:right w:val="nil"/>
            </w:tcBorders>
            <w:shd w:val="clear" w:color="auto" w:fill="auto"/>
            <w:vAlign w:val="center"/>
          </w:tcPr>
          <w:p w14:paraId="5797D87C" w14:textId="77777777" w:rsidR="00600D44" w:rsidRPr="005B2D3D" w:rsidRDefault="00600D44" w:rsidP="009A2098">
            <w:pPr>
              <w:jc w:val="center"/>
              <w:rPr>
                <w:rFonts w:cstheme="minorHAnsi"/>
                <w:b/>
                <w:i/>
                <w:color w:val="FFFFFF" w:themeColor="background1"/>
                <w:sz w:val="14"/>
                <w:szCs w:val="14"/>
                <w:lang w:eastAsia="es-ES"/>
              </w:rPr>
            </w:pPr>
          </w:p>
        </w:tc>
        <w:tc>
          <w:tcPr>
            <w:tcW w:w="2160" w:type="dxa"/>
            <w:tcBorders>
              <w:top w:val="single" w:sz="4" w:space="0" w:color="auto"/>
              <w:left w:val="nil"/>
              <w:bottom w:val="single" w:sz="4" w:space="0" w:color="000000"/>
              <w:right w:val="nil"/>
            </w:tcBorders>
            <w:shd w:val="clear" w:color="auto" w:fill="auto"/>
            <w:vAlign w:val="center"/>
          </w:tcPr>
          <w:p w14:paraId="7758EAEE" w14:textId="77777777" w:rsidR="00600D44" w:rsidRPr="005B2D3D" w:rsidRDefault="00600D44" w:rsidP="009A2098">
            <w:pPr>
              <w:ind w:left="-108" w:right="-108"/>
              <w:jc w:val="center"/>
              <w:rPr>
                <w:rFonts w:cstheme="minorHAnsi"/>
                <w:b/>
                <w:i/>
                <w:color w:val="FFFFFF" w:themeColor="background1"/>
                <w:sz w:val="14"/>
                <w:szCs w:val="14"/>
                <w:lang w:eastAsia="es-ES"/>
              </w:rPr>
            </w:pPr>
          </w:p>
        </w:tc>
        <w:tc>
          <w:tcPr>
            <w:tcW w:w="1620" w:type="dxa"/>
            <w:tcBorders>
              <w:top w:val="single" w:sz="4" w:space="0" w:color="auto"/>
              <w:left w:val="nil"/>
              <w:bottom w:val="single" w:sz="4" w:space="0" w:color="000000"/>
              <w:right w:val="nil"/>
            </w:tcBorders>
            <w:shd w:val="clear" w:color="auto" w:fill="auto"/>
          </w:tcPr>
          <w:p w14:paraId="29399D28" w14:textId="77777777" w:rsidR="00600D44" w:rsidRPr="005B2D3D" w:rsidRDefault="00600D44" w:rsidP="009A2098">
            <w:pPr>
              <w:ind w:right="-255"/>
              <w:jc w:val="both"/>
              <w:rPr>
                <w:rFonts w:cstheme="minorHAnsi"/>
                <w:b/>
                <w:i/>
                <w:color w:val="FFFFFF" w:themeColor="background1"/>
                <w:sz w:val="14"/>
                <w:szCs w:val="14"/>
                <w:lang w:eastAsia="es-ES"/>
              </w:rPr>
            </w:pPr>
          </w:p>
        </w:tc>
      </w:tr>
      <w:tr w:rsidR="00600D44" w:rsidRPr="005B2D3D" w14:paraId="7B14861A" w14:textId="77777777" w:rsidTr="009A2098">
        <w:trPr>
          <w:trHeight w:hRule="exact" w:val="340"/>
          <w:jc w:val="center"/>
        </w:trPr>
        <w:tc>
          <w:tcPr>
            <w:tcW w:w="5580" w:type="dxa"/>
            <w:tcBorders>
              <w:top w:val="single" w:sz="4" w:space="0" w:color="000000"/>
              <w:left w:val="single" w:sz="4" w:space="0" w:color="000000"/>
              <w:bottom w:val="single" w:sz="4" w:space="0" w:color="auto"/>
              <w:right w:val="single" w:sz="6" w:space="0" w:color="FFFFFF"/>
            </w:tcBorders>
            <w:shd w:val="clear" w:color="auto" w:fill="632423"/>
            <w:vAlign w:val="center"/>
          </w:tcPr>
          <w:p w14:paraId="427D00FC" w14:textId="77777777" w:rsidR="00600D44" w:rsidRPr="005B2D3D" w:rsidRDefault="00600D44" w:rsidP="009A2098">
            <w:pPr>
              <w:spacing w:before="60" w:after="60"/>
              <w:jc w:val="center"/>
              <w:rPr>
                <w:rFonts w:cstheme="minorHAnsi"/>
                <w:b/>
                <w:i/>
                <w:color w:val="FFFFFF" w:themeColor="background1"/>
                <w:sz w:val="12"/>
                <w:szCs w:val="12"/>
                <w:lang w:eastAsia="es-ES"/>
              </w:rPr>
            </w:pPr>
            <w:r w:rsidRPr="005B2D3D">
              <w:rPr>
                <w:rFonts w:cstheme="minorHAnsi"/>
                <w:b/>
                <w:i/>
                <w:color w:val="FFFFFF" w:themeColor="background1"/>
                <w:sz w:val="12"/>
                <w:szCs w:val="12"/>
                <w:lang w:eastAsia="es-ES"/>
              </w:rPr>
              <w:t>AREA DE CESION PARA DESTINOS</w:t>
            </w:r>
          </w:p>
        </w:tc>
        <w:tc>
          <w:tcPr>
            <w:tcW w:w="3780" w:type="dxa"/>
            <w:gridSpan w:val="2"/>
            <w:tcBorders>
              <w:top w:val="single" w:sz="4" w:space="0" w:color="000000"/>
              <w:left w:val="single" w:sz="6" w:space="0" w:color="FFFFFF"/>
              <w:bottom w:val="single" w:sz="4" w:space="0" w:color="auto"/>
            </w:tcBorders>
            <w:shd w:val="clear" w:color="auto" w:fill="632423"/>
            <w:vAlign w:val="center"/>
          </w:tcPr>
          <w:p w14:paraId="509B90F2" w14:textId="77777777" w:rsidR="00600D44" w:rsidRPr="005B2D3D" w:rsidRDefault="00600D44" w:rsidP="009A2098">
            <w:pPr>
              <w:spacing w:before="60" w:after="60"/>
              <w:jc w:val="center"/>
              <w:rPr>
                <w:rFonts w:cstheme="minorHAnsi"/>
                <w:b/>
                <w:i/>
                <w:color w:val="FFFFFF" w:themeColor="background1"/>
                <w:sz w:val="12"/>
                <w:szCs w:val="12"/>
                <w:lang w:eastAsia="es-ES"/>
              </w:rPr>
            </w:pPr>
            <w:r w:rsidRPr="005B2D3D">
              <w:rPr>
                <w:rFonts w:cstheme="minorHAnsi"/>
                <w:b/>
                <w:i/>
                <w:color w:val="FFFFFF" w:themeColor="background1"/>
                <w:sz w:val="12"/>
                <w:szCs w:val="12"/>
                <w:lang w:eastAsia="es-ES"/>
              </w:rPr>
              <w:t>SUPERFICIE</w:t>
            </w:r>
          </w:p>
        </w:tc>
      </w:tr>
      <w:tr w:rsidR="00600D44" w:rsidRPr="005B2D3D" w14:paraId="6549DA23" w14:textId="77777777" w:rsidTr="009A2098">
        <w:trPr>
          <w:jc w:val="center"/>
        </w:trPr>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5D698CC1" w14:textId="77777777" w:rsidR="00600D44" w:rsidRPr="005B2D3D" w:rsidRDefault="00600D44" w:rsidP="009A2098">
            <w:pPr>
              <w:autoSpaceDE w:val="0"/>
              <w:autoSpaceDN w:val="0"/>
              <w:adjustRightInd w:val="0"/>
              <w:spacing w:before="120" w:after="120"/>
              <w:jc w:val="center"/>
              <w:rPr>
                <w:rFonts w:cstheme="minorHAnsi"/>
                <w:b/>
                <w:i/>
                <w:sz w:val="12"/>
                <w:szCs w:val="12"/>
                <w:lang w:eastAsia="es-ES"/>
              </w:rPr>
            </w:pPr>
            <w:r w:rsidRPr="005B2D3D">
              <w:rPr>
                <w:rFonts w:cstheme="minorHAnsi"/>
                <w:b/>
                <w:i/>
                <w:sz w:val="12"/>
                <w:szCs w:val="12"/>
                <w:lang w:eastAsia="es-ES"/>
              </w:rPr>
              <w:t>ÁREAS DE CESIÓN PARA DESTINOS REQUERIDAS DE LA ACCIÓN URBANÍSTICA</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49A4F3" w14:textId="77777777" w:rsidR="00600D44" w:rsidRPr="005B2D3D" w:rsidRDefault="00600D44" w:rsidP="009A2098">
            <w:pPr>
              <w:spacing w:before="40" w:after="40"/>
              <w:jc w:val="center"/>
              <w:rPr>
                <w:rFonts w:cstheme="minorHAnsi"/>
                <w:b/>
                <w:i/>
                <w:sz w:val="12"/>
                <w:szCs w:val="12"/>
                <w:lang w:eastAsia="es-ES"/>
              </w:rPr>
            </w:pPr>
            <w:r w:rsidRPr="005B2D3D">
              <w:rPr>
                <w:rFonts w:cstheme="minorHAnsi"/>
                <w:b/>
                <w:i/>
                <w:sz w:val="12"/>
                <w:szCs w:val="12"/>
                <w:lang w:eastAsia="es-ES"/>
              </w:rPr>
              <w:t>8,055.09 M</w:t>
            </w:r>
            <w:r w:rsidRPr="005B2D3D">
              <w:rPr>
                <w:rFonts w:cstheme="minorHAnsi"/>
                <w:b/>
                <w:i/>
                <w:sz w:val="12"/>
                <w:szCs w:val="12"/>
                <w:vertAlign w:val="superscript"/>
                <w:lang w:eastAsia="es-ES"/>
              </w:rPr>
              <w:t>2</w:t>
            </w:r>
          </w:p>
        </w:tc>
      </w:tr>
      <w:tr w:rsidR="00600D44" w:rsidRPr="005B2D3D" w14:paraId="633C59A9" w14:textId="77777777" w:rsidTr="009A2098">
        <w:trPr>
          <w:jc w:val="center"/>
        </w:trPr>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5D426514" w14:textId="77777777" w:rsidR="00600D44" w:rsidRPr="005B2D3D" w:rsidRDefault="00600D44" w:rsidP="009A2098">
            <w:pPr>
              <w:autoSpaceDE w:val="0"/>
              <w:autoSpaceDN w:val="0"/>
              <w:adjustRightInd w:val="0"/>
              <w:spacing w:before="120" w:after="120"/>
              <w:jc w:val="center"/>
              <w:rPr>
                <w:rFonts w:cstheme="minorHAnsi"/>
                <w:b/>
                <w:bCs/>
                <w:i/>
                <w:sz w:val="12"/>
                <w:szCs w:val="12"/>
              </w:rPr>
            </w:pPr>
            <w:r w:rsidRPr="005B2D3D">
              <w:rPr>
                <w:rFonts w:cstheme="minorHAnsi"/>
                <w:b/>
                <w:i/>
                <w:sz w:val="12"/>
                <w:szCs w:val="12"/>
                <w:lang w:eastAsia="es-ES"/>
              </w:rPr>
              <w:t>ÁREAS DE CESIÓN PARA DESTINOS IMPLEMENTADAS EN LA ACCION URBANISTICA</w:t>
            </w:r>
          </w:p>
        </w:tc>
        <w:tc>
          <w:tcPr>
            <w:tcW w:w="3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C8D7A" w14:textId="77777777" w:rsidR="00600D44" w:rsidRPr="005B2D3D" w:rsidRDefault="00600D44" w:rsidP="009A2098">
            <w:pPr>
              <w:spacing w:before="40" w:after="40"/>
              <w:jc w:val="center"/>
              <w:rPr>
                <w:rFonts w:cstheme="minorHAnsi"/>
                <w:b/>
                <w:i/>
                <w:color w:val="FF0000"/>
                <w:sz w:val="12"/>
                <w:szCs w:val="12"/>
                <w:lang w:eastAsia="es-ES"/>
              </w:rPr>
            </w:pPr>
            <w:r w:rsidRPr="005B2D3D">
              <w:rPr>
                <w:rFonts w:cstheme="minorHAnsi"/>
                <w:b/>
                <w:i/>
                <w:sz w:val="12"/>
                <w:szCs w:val="12"/>
                <w:lang w:eastAsia="es-ES"/>
              </w:rPr>
              <w:t>14,087.93 M</w:t>
            </w:r>
            <w:r w:rsidRPr="005B2D3D">
              <w:rPr>
                <w:rFonts w:cstheme="minorHAnsi"/>
                <w:b/>
                <w:i/>
                <w:sz w:val="12"/>
                <w:szCs w:val="12"/>
                <w:vertAlign w:val="superscript"/>
                <w:lang w:eastAsia="es-ES"/>
              </w:rPr>
              <w:t>2</w:t>
            </w:r>
          </w:p>
        </w:tc>
      </w:tr>
      <w:tr w:rsidR="00600D44" w:rsidRPr="005B2D3D" w14:paraId="3A67C759" w14:textId="77777777" w:rsidTr="009A2098">
        <w:trPr>
          <w:trHeight w:hRule="exact" w:val="340"/>
          <w:jc w:val="center"/>
        </w:trPr>
        <w:tc>
          <w:tcPr>
            <w:tcW w:w="5580" w:type="dxa"/>
            <w:tcBorders>
              <w:top w:val="single" w:sz="4" w:space="0" w:color="auto"/>
              <w:left w:val="single" w:sz="4" w:space="0" w:color="auto"/>
              <w:bottom w:val="single" w:sz="4" w:space="0" w:color="auto"/>
              <w:right w:val="single" w:sz="6" w:space="0" w:color="FFFFFF" w:themeColor="background1"/>
            </w:tcBorders>
            <w:shd w:val="clear" w:color="auto" w:fill="000099"/>
            <w:vAlign w:val="center"/>
          </w:tcPr>
          <w:p w14:paraId="1D488828" w14:textId="77777777" w:rsidR="00600D44" w:rsidRPr="005B2D3D" w:rsidRDefault="00600D44" w:rsidP="009A2098">
            <w:pPr>
              <w:autoSpaceDE w:val="0"/>
              <w:autoSpaceDN w:val="0"/>
              <w:adjustRightInd w:val="0"/>
              <w:spacing w:before="40" w:after="40"/>
              <w:jc w:val="center"/>
              <w:rPr>
                <w:rFonts w:cstheme="minorHAnsi"/>
                <w:b/>
                <w:bCs/>
                <w:i/>
                <w:color w:val="FFFFFF" w:themeColor="background1"/>
                <w:sz w:val="12"/>
                <w:szCs w:val="12"/>
              </w:rPr>
            </w:pPr>
            <w:r w:rsidRPr="005B2D3D">
              <w:rPr>
                <w:rFonts w:cstheme="minorHAnsi"/>
                <w:b/>
                <w:i/>
                <w:color w:val="FFFFFF" w:themeColor="background1"/>
                <w:sz w:val="12"/>
                <w:szCs w:val="12"/>
                <w:lang w:eastAsia="es-ES"/>
              </w:rPr>
              <w:t>EXCEDENCIA DE ÁREAS DE CESIÓN PARA DESTINOS</w:t>
            </w:r>
          </w:p>
        </w:tc>
        <w:tc>
          <w:tcPr>
            <w:tcW w:w="3780" w:type="dxa"/>
            <w:gridSpan w:val="2"/>
            <w:tcBorders>
              <w:top w:val="single" w:sz="4" w:space="0" w:color="auto"/>
              <w:left w:val="single" w:sz="6" w:space="0" w:color="FFFFFF" w:themeColor="background1"/>
              <w:bottom w:val="single" w:sz="4" w:space="0" w:color="auto"/>
              <w:right w:val="single" w:sz="4" w:space="0" w:color="auto"/>
            </w:tcBorders>
            <w:shd w:val="clear" w:color="auto" w:fill="000099"/>
            <w:vAlign w:val="center"/>
          </w:tcPr>
          <w:p w14:paraId="029C1F42" w14:textId="77777777" w:rsidR="00600D44" w:rsidRPr="005B2D3D" w:rsidRDefault="00600D44" w:rsidP="009A2098">
            <w:pPr>
              <w:spacing w:before="40" w:after="40"/>
              <w:jc w:val="center"/>
              <w:rPr>
                <w:rFonts w:cstheme="minorHAnsi"/>
                <w:b/>
                <w:i/>
                <w:color w:val="FFFFFF" w:themeColor="background1"/>
                <w:sz w:val="12"/>
                <w:szCs w:val="12"/>
                <w:lang w:eastAsia="es-ES"/>
              </w:rPr>
            </w:pPr>
            <w:r w:rsidRPr="005B2D3D">
              <w:rPr>
                <w:rFonts w:cstheme="minorHAnsi"/>
                <w:b/>
                <w:i/>
                <w:color w:val="FFFFFF" w:themeColor="background1"/>
                <w:sz w:val="12"/>
                <w:szCs w:val="12"/>
                <w:lang w:eastAsia="es-ES"/>
              </w:rPr>
              <w:t>6,032.84 M</w:t>
            </w:r>
            <w:r w:rsidRPr="005B2D3D">
              <w:rPr>
                <w:rFonts w:cstheme="minorHAnsi"/>
                <w:b/>
                <w:i/>
                <w:color w:val="FFFFFF" w:themeColor="background1"/>
                <w:sz w:val="12"/>
                <w:szCs w:val="12"/>
                <w:vertAlign w:val="superscript"/>
                <w:lang w:eastAsia="es-ES"/>
              </w:rPr>
              <w:t>2</w:t>
            </w:r>
          </w:p>
        </w:tc>
      </w:tr>
    </w:tbl>
    <w:p w14:paraId="3A5766CB" w14:textId="77777777" w:rsidR="00600D44" w:rsidRPr="005B2D3D" w:rsidRDefault="00600D44" w:rsidP="00600D44">
      <w:pPr>
        <w:spacing w:after="120" w:line="360" w:lineRule="auto"/>
        <w:jc w:val="both"/>
        <w:rPr>
          <w:rFonts w:cstheme="minorHAnsi"/>
          <w:bCs/>
          <w:i/>
          <w:sz w:val="16"/>
          <w:szCs w:val="16"/>
          <w:lang w:eastAsia="es-ES"/>
        </w:rPr>
      </w:pPr>
    </w:p>
    <w:p w14:paraId="460F52D6" w14:textId="77777777" w:rsidR="00600D44" w:rsidRPr="005B2D3D" w:rsidRDefault="00600D44" w:rsidP="00600D44">
      <w:pPr>
        <w:spacing w:after="120" w:line="360" w:lineRule="auto"/>
        <w:ind w:right="44"/>
        <w:jc w:val="both"/>
        <w:rPr>
          <w:rFonts w:cstheme="minorHAnsi"/>
          <w:i/>
          <w:sz w:val="16"/>
          <w:szCs w:val="16"/>
          <w:lang w:val="es-ES" w:eastAsia="es-ES"/>
        </w:rPr>
      </w:pPr>
      <w:r w:rsidRPr="005B2D3D">
        <w:rPr>
          <w:rFonts w:cstheme="minorHAnsi"/>
          <w:i/>
          <w:sz w:val="16"/>
          <w:szCs w:val="16"/>
          <w:lang w:val="es-ES" w:eastAsia="es-ES"/>
        </w:rPr>
        <w:t xml:space="preserve">AHORA BIEN, LA EXCEDENCIA EN AREAS DE CESION PARA DESTINOS QUEDO CONSIGNADA A TRAVES DE LAS LICENCIAS DE URBANIZACION DE LAS 4 ETAPAS DE LA ACCION URBANISTICA, TAL COMO CONSTA EN LAS CITADAS LICENCIAS DE URBANIZACION Y EN LOS GRAFICOS DE ACD AUTORIZADOS POR LA AUTORIDAD MUNICIPAL. </w:t>
      </w:r>
    </w:p>
    <w:p w14:paraId="54E9B475" w14:textId="77777777" w:rsidR="00600D44" w:rsidRPr="005B2D3D" w:rsidRDefault="00600D44" w:rsidP="00600D44">
      <w:pPr>
        <w:spacing w:after="120" w:line="360" w:lineRule="auto"/>
        <w:ind w:right="44"/>
        <w:jc w:val="both"/>
        <w:rPr>
          <w:rFonts w:cstheme="minorHAnsi"/>
          <w:i/>
          <w:sz w:val="16"/>
          <w:szCs w:val="16"/>
        </w:rPr>
      </w:pPr>
      <w:r w:rsidRPr="005B2D3D">
        <w:rPr>
          <w:rFonts w:cstheme="minorHAnsi"/>
          <w:i/>
          <w:sz w:val="16"/>
          <w:szCs w:val="16"/>
        </w:rPr>
        <w:t>PARA SU MAYOR COMPRENSIÓN SE DETALLA EN LAS SIGUIENTES TABLAS LAS LICENCIAS DE URBANIZACIÓN CON QUE CUENTAN LAS ETAPAS 1, 2, 3 Y 4, MISMAS EN LAS QUE SE HA CONSIGNADO LA EXCEDENCIA EN AREAS DE CESION PARA DESTINOS.</w:t>
      </w:r>
    </w:p>
    <w:p w14:paraId="24BCC8BE" w14:textId="77777777" w:rsidR="00600D44" w:rsidRPr="005B2D3D" w:rsidRDefault="00600D44" w:rsidP="00600D44">
      <w:pPr>
        <w:ind w:right="45"/>
        <w:jc w:val="both"/>
        <w:rPr>
          <w:rFonts w:cstheme="minorHAnsi"/>
          <w:i/>
          <w:sz w:val="16"/>
          <w:szCs w:val="20"/>
          <w:lang w:val="es-ES_tradnl" w:eastAsia="es-ES"/>
        </w:rPr>
      </w:pP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2091"/>
        <w:gridCol w:w="1885"/>
        <w:gridCol w:w="1418"/>
        <w:gridCol w:w="1332"/>
        <w:gridCol w:w="1527"/>
      </w:tblGrid>
      <w:tr w:rsidR="00600D44" w:rsidRPr="005B2D3D" w14:paraId="08F07C79" w14:textId="77777777" w:rsidTr="009A2098">
        <w:trPr>
          <w:trHeight w:hRule="exact" w:val="397"/>
        </w:trPr>
        <w:tc>
          <w:tcPr>
            <w:tcW w:w="9380" w:type="dxa"/>
            <w:gridSpan w:val="6"/>
            <w:tcBorders>
              <w:bottom w:val="single" w:sz="4" w:space="0" w:color="auto"/>
            </w:tcBorders>
            <w:shd w:val="clear" w:color="auto" w:fill="632423"/>
            <w:vAlign w:val="center"/>
          </w:tcPr>
          <w:p w14:paraId="796DEB80" w14:textId="77777777" w:rsidR="00600D44" w:rsidRPr="005B2D3D" w:rsidRDefault="00600D44" w:rsidP="009A2098">
            <w:pPr>
              <w:jc w:val="center"/>
              <w:rPr>
                <w:rFonts w:eastAsia="Times" w:cstheme="minorHAnsi"/>
                <w:b/>
                <w:i/>
                <w:color w:val="FFFFFF"/>
                <w:sz w:val="14"/>
                <w:szCs w:val="18"/>
                <w:lang w:val="es-ES_tradnl"/>
              </w:rPr>
            </w:pPr>
            <w:r w:rsidRPr="005B2D3D">
              <w:rPr>
                <w:rFonts w:eastAsia="Times" w:cstheme="minorHAnsi"/>
                <w:b/>
                <w:i/>
                <w:color w:val="FFFFFF"/>
                <w:sz w:val="14"/>
                <w:szCs w:val="18"/>
                <w:lang w:val="es-ES_tradnl"/>
              </w:rPr>
              <w:t>LICENCIAS DE URBANIZACIÓN</w:t>
            </w:r>
          </w:p>
        </w:tc>
      </w:tr>
      <w:tr w:rsidR="00600D44" w:rsidRPr="005B2D3D" w14:paraId="40B8BE35" w14:textId="77777777" w:rsidTr="009A2098">
        <w:trPr>
          <w:trHeight w:hRule="exact" w:val="57"/>
        </w:trPr>
        <w:tc>
          <w:tcPr>
            <w:tcW w:w="1127" w:type="dxa"/>
            <w:tcBorders>
              <w:left w:val="nil"/>
              <w:bottom w:val="single" w:sz="4" w:space="0" w:color="auto"/>
              <w:right w:val="nil"/>
            </w:tcBorders>
            <w:shd w:val="clear" w:color="auto" w:fill="auto"/>
          </w:tcPr>
          <w:p w14:paraId="0CE3E1E3" w14:textId="77777777" w:rsidR="00600D44" w:rsidRPr="005B2D3D" w:rsidRDefault="00600D44" w:rsidP="009A2098">
            <w:pPr>
              <w:spacing w:after="120" w:line="360" w:lineRule="auto"/>
              <w:jc w:val="both"/>
              <w:rPr>
                <w:rFonts w:eastAsia="Times" w:cstheme="minorHAnsi"/>
                <w:i/>
                <w:color w:val="FF0000"/>
                <w:sz w:val="16"/>
                <w:szCs w:val="18"/>
                <w:lang w:val="es-ES_tradnl"/>
              </w:rPr>
            </w:pPr>
          </w:p>
        </w:tc>
        <w:tc>
          <w:tcPr>
            <w:tcW w:w="2091" w:type="dxa"/>
            <w:tcBorders>
              <w:left w:val="nil"/>
              <w:bottom w:val="single" w:sz="4" w:space="0" w:color="auto"/>
              <w:right w:val="nil"/>
            </w:tcBorders>
            <w:shd w:val="clear" w:color="auto" w:fill="auto"/>
          </w:tcPr>
          <w:p w14:paraId="1D5D7039" w14:textId="77777777" w:rsidR="00600D44" w:rsidRPr="005B2D3D" w:rsidRDefault="00600D44" w:rsidP="009A2098">
            <w:pPr>
              <w:spacing w:after="120" w:line="360" w:lineRule="auto"/>
              <w:jc w:val="both"/>
              <w:rPr>
                <w:rFonts w:eastAsia="Times" w:cstheme="minorHAnsi"/>
                <w:i/>
                <w:color w:val="FF0000"/>
                <w:sz w:val="16"/>
                <w:szCs w:val="18"/>
                <w:lang w:val="es-ES_tradnl"/>
              </w:rPr>
            </w:pPr>
          </w:p>
        </w:tc>
        <w:tc>
          <w:tcPr>
            <w:tcW w:w="1885" w:type="dxa"/>
            <w:tcBorders>
              <w:left w:val="nil"/>
              <w:bottom w:val="single" w:sz="4" w:space="0" w:color="auto"/>
              <w:right w:val="nil"/>
            </w:tcBorders>
            <w:shd w:val="clear" w:color="auto" w:fill="auto"/>
          </w:tcPr>
          <w:p w14:paraId="24A6FB5F" w14:textId="77777777" w:rsidR="00600D44" w:rsidRPr="005B2D3D" w:rsidRDefault="00600D44" w:rsidP="009A2098">
            <w:pPr>
              <w:spacing w:after="120" w:line="360" w:lineRule="auto"/>
              <w:jc w:val="both"/>
              <w:rPr>
                <w:rFonts w:eastAsia="Times" w:cstheme="minorHAnsi"/>
                <w:i/>
                <w:color w:val="FF0000"/>
                <w:sz w:val="16"/>
                <w:szCs w:val="18"/>
                <w:lang w:val="es-ES_tradnl"/>
              </w:rPr>
            </w:pPr>
          </w:p>
        </w:tc>
        <w:tc>
          <w:tcPr>
            <w:tcW w:w="2750" w:type="dxa"/>
            <w:gridSpan w:val="2"/>
            <w:tcBorders>
              <w:left w:val="nil"/>
              <w:bottom w:val="single" w:sz="4" w:space="0" w:color="auto"/>
              <w:right w:val="nil"/>
            </w:tcBorders>
          </w:tcPr>
          <w:p w14:paraId="35063BFC" w14:textId="77777777" w:rsidR="00600D44" w:rsidRPr="005B2D3D" w:rsidRDefault="00600D44" w:rsidP="009A2098">
            <w:pPr>
              <w:spacing w:after="120" w:line="360" w:lineRule="auto"/>
              <w:jc w:val="both"/>
              <w:rPr>
                <w:rFonts w:eastAsia="Times" w:cstheme="minorHAnsi"/>
                <w:i/>
                <w:color w:val="FF0000"/>
                <w:sz w:val="16"/>
                <w:szCs w:val="18"/>
                <w:lang w:val="es-ES_tradnl"/>
              </w:rPr>
            </w:pPr>
          </w:p>
        </w:tc>
        <w:tc>
          <w:tcPr>
            <w:tcW w:w="1527" w:type="dxa"/>
            <w:tcBorders>
              <w:left w:val="nil"/>
              <w:bottom w:val="single" w:sz="4" w:space="0" w:color="auto"/>
              <w:right w:val="nil"/>
            </w:tcBorders>
          </w:tcPr>
          <w:p w14:paraId="4B380F88" w14:textId="77777777" w:rsidR="00600D44" w:rsidRPr="005B2D3D" w:rsidRDefault="00600D44" w:rsidP="009A2098">
            <w:pPr>
              <w:spacing w:after="120" w:line="360" w:lineRule="auto"/>
              <w:jc w:val="both"/>
              <w:rPr>
                <w:rFonts w:eastAsia="Times" w:cstheme="minorHAnsi"/>
                <w:i/>
                <w:color w:val="FF0000"/>
                <w:sz w:val="16"/>
                <w:szCs w:val="18"/>
                <w:lang w:val="es-ES_tradnl"/>
              </w:rPr>
            </w:pPr>
          </w:p>
        </w:tc>
      </w:tr>
      <w:tr w:rsidR="00600D44" w:rsidRPr="005B2D3D" w14:paraId="1CB48731" w14:textId="77777777" w:rsidTr="009A2098">
        <w:trPr>
          <w:trHeight w:hRule="exact" w:val="454"/>
        </w:trPr>
        <w:tc>
          <w:tcPr>
            <w:tcW w:w="1127" w:type="dxa"/>
            <w:tcBorders>
              <w:bottom w:val="single" w:sz="4" w:space="0" w:color="auto"/>
              <w:right w:val="single" w:sz="6" w:space="0" w:color="FFFFFF"/>
            </w:tcBorders>
            <w:shd w:val="clear" w:color="auto" w:fill="262626"/>
            <w:vAlign w:val="center"/>
          </w:tcPr>
          <w:p w14:paraId="0A65BD04" w14:textId="77777777" w:rsidR="00600D44" w:rsidRPr="005B2D3D" w:rsidRDefault="00600D44" w:rsidP="009A2098">
            <w:pPr>
              <w:jc w:val="center"/>
              <w:rPr>
                <w:rFonts w:eastAsia="Times" w:cstheme="minorHAnsi"/>
                <w:b/>
                <w:i/>
                <w:color w:val="FFFFFF"/>
                <w:sz w:val="12"/>
                <w:szCs w:val="18"/>
                <w:lang w:val="es-ES_tradnl"/>
              </w:rPr>
            </w:pPr>
            <w:r w:rsidRPr="005B2D3D">
              <w:rPr>
                <w:rFonts w:eastAsia="Times" w:cstheme="minorHAnsi"/>
                <w:b/>
                <w:i/>
                <w:color w:val="FFFFFF"/>
                <w:sz w:val="12"/>
                <w:szCs w:val="18"/>
                <w:lang w:val="es-ES_tradnl"/>
              </w:rPr>
              <w:t>ETAPA</w:t>
            </w:r>
          </w:p>
        </w:tc>
        <w:tc>
          <w:tcPr>
            <w:tcW w:w="3976" w:type="dxa"/>
            <w:gridSpan w:val="2"/>
            <w:tcBorders>
              <w:left w:val="single" w:sz="6" w:space="0" w:color="FFFFFF"/>
              <w:bottom w:val="single" w:sz="4" w:space="0" w:color="auto"/>
            </w:tcBorders>
            <w:shd w:val="clear" w:color="auto" w:fill="262626"/>
            <w:vAlign w:val="center"/>
          </w:tcPr>
          <w:p w14:paraId="7C10FA0C" w14:textId="77777777" w:rsidR="00600D44" w:rsidRPr="005B2D3D" w:rsidRDefault="00600D44" w:rsidP="009A2098">
            <w:pPr>
              <w:jc w:val="center"/>
              <w:rPr>
                <w:rFonts w:eastAsia="Times" w:cstheme="minorHAnsi"/>
                <w:b/>
                <w:i/>
                <w:color w:val="FFFFFF"/>
                <w:sz w:val="12"/>
                <w:szCs w:val="18"/>
                <w:lang w:val="es-ES_tradnl"/>
              </w:rPr>
            </w:pPr>
            <w:r w:rsidRPr="005B2D3D">
              <w:rPr>
                <w:rFonts w:eastAsia="Times" w:cstheme="minorHAnsi"/>
                <w:b/>
                <w:i/>
                <w:color w:val="FFFFFF"/>
                <w:sz w:val="12"/>
                <w:szCs w:val="18"/>
                <w:lang w:val="es-ES_tradnl"/>
              </w:rPr>
              <w:t>LICENCIA DE URBANIZACIÓN</w:t>
            </w:r>
          </w:p>
        </w:tc>
        <w:tc>
          <w:tcPr>
            <w:tcW w:w="1418" w:type="dxa"/>
            <w:tcBorders>
              <w:left w:val="single" w:sz="6" w:space="0" w:color="FFFFFF"/>
              <w:bottom w:val="single" w:sz="4" w:space="0" w:color="auto"/>
              <w:right w:val="single" w:sz="6" w:space="0" w:color="FFFFFF"/>
            </w:tcBorders>
            <w:shd w:val="clear" w:color="auto" w:fill="262626"/>
            <w:vAlign w:val="center"/>
          </w:tcPr>
          <w:p w14:paraId="32559605" w14:textId="77777777" w:rsidR="00600D44" w:rsidRPr="005B2D3D" w:rsidRDefault="00600D44" w:rsidP="009A2098">
            <w:pPr>
              <w:ind w:left="-108" w:right="-108"/>
              <w:jc w:val="center"/>
              <w:rPr>
                <w:rFonts w:eastAsia="Times" w:cstheme="minorHAnsi"/>
                <w:b/>
                <w:i/>
                <w:color w:val="FFFFFF"/>
                <w:sz w:val="10"/>
                <w:szCs w:val="16"/>
                <w:lang w:val="es-ES_tradnl"/>
              </w:rPr>
            </w:pPr>
            <w:r w:rsidRPr="005B2D3D">
              <w:rPr>
                <w:rFonts w:eastAsia="Times" w:cstheme="minorHAnsi"/>
                <w:b/>
                <w:i/>
                <w:color w:val="FFFFFF"/>
                <w:sz w:val="10"/>
                <w:szCs w:val="16"/>
                <w:lang w:val="es-ES_tradnl"/>
              </w:rPr>
              <w:t>ACD REQUERIDA</w:t>
            </w:r>
          </w:p>
        </w:tc>
        <w:tc>
          <w:tcPr>
            <w:tcW w:w="1332" w:type="dxa"/>
            <w:tcBorders>
              <w:left w:val="single" w:sz="6" w:space="0" w:color="FFFFFF"/>
              <w:bottom w:val="single" w:sz="4" w:space="0" w:color="auto"/>
              <w:right w:val="single" w:sz="6" w:space="0" w:color="FFFFFF"/>
            </w:tcBorders>
            <w:shd w:val="clear" w:color="auto" w:fill="262626"/>
            <w:vAlign w:val="center"/>
          </w:tcPr>
          <w:p w14:paraId="18691ACE" w14:textId="77777777" w:rsidR="00600D44" w:rsidRPr="005B2D3D" w:rsidRDefault="00600D44" w:rsidP="009A2098">
            <w:pPr>
              <w:ind w:left="-108" w:right="-108"/>
              <w:jc w:val="center"/>
              <w:rPr>
                <w:rFonts w:eastAsia="Times" w:cstheme="minorHAnsi"/>
                <w:b/>
                <w:i/>
                <w:color w:val="FFFFFF"/>
                <w:sz w:val="10"/>
                <w:szCs w:val="16"/>
                <w:lang w:val="es-ES_tradnl"/>
              </w:rPr>
            </w:pPr>
            <w:r w:rsidRPr="005B2D3D">
              <w:rPr>
                <w:rFonts w:eastAsia="Times" w:cstheme="minorHAnsi"/>
                <w:b/>
                <w:i/>
                <w:color w:val="FFFFFF"/>
                <w:sz w:val="10"/>
                <w:szCs w:val="16"/>
                <w:lang w:val="es-ES_tradnl"/>
              </w:rPr>
              <w:t>ACD PROYECTO AUTORIZADO</w:t>
            </w:r>
          </w:p>
        </w:tc>
        <w:tc>
          <w:tcPr>
            <w:tcW w:w="1527" w:type="dxa"/>
            <w:tcBorders>
              <w:left w:val="single" w:sz="6" w:space="0" w:color="FFFFFF"/>
              <w:bottom w:val="single" w:sz="4" w:space="0" w:color="auto"/>
            </w:tcBorders>
            <w:shd w:val="clear" w:color="auto" w:fill="262626"/>
            <w:vAlign w:val="center"/>
          </w:tcPr>
          <w:p w14:paraId="13361446" w14:textId="77777777" w:rsidR="00600D44" w:rsidRPr="005B2D3D" w:rsidRDefault="00600D44" w:rsidP="009A2098">
            <w:pPr>
              <w:ind w:left="120" w:right="90"/>
              <w:jc w:val="center"/>
              <w:rPr>
                <w:rFonts w:eastAsia="Times" w:cstheme="minorHAnsi"/>
                <w:b/>
                <w:i/>
                <w:color w:val="FFFFFF"/>
                <w:sz w:val="10"/>
                <w:szCs w:val="16"/>
                <w:lang w:val="es-ES_tradnl"/>
              </w:rPr>
            </w:pPr>
            <w:r w:rsidRPr="005B2D3D">
              <w:rPr>
                <w:rFonts w:eastAsia="Times" w:cstheme="minorHAnsi"/>
                <w:b/>
                <w:i/>
                <w:color w:val="FFFFFF"/>
                <w:sz w:val="10"/>
                <w:szCs w:val="16"/>
                <w:lang w:val="es-ES_tradnl"/>
              </w:rPr>
              <w:t>EXCEDENCIA DE ACD/LICENCIA DE URBANIZACION</w:t>
            </w:r>
          </w:p>
        </w:tc>
      </w:tr>
      <w:tr w:rsidR="00600D44" w:rsidRPr="005B2D3D" w14:paraId="04BE1898" w14:textId="77777777" w:rsidTr="009A2098">
        <w:trPr>
          <w:trHeight w:hRule="exact" w:val="57"/>
        </w:trPr>
        <w:tc>
          <w:tcPr>
            <w:tcW w:w="1127" w:type="dxa"/>
            <w:tcBorders>
              <w:left w:val="nil"/>
              <w:bottom w:val="single" w:sz="4" w:space="0" w:color="auto"/>
              <w:right w:val="nil"/>
            </w:tcBorders>
            <w:shd w:val="clear" w:color="auto" w:fill="auto"/>
            <w:vAlign w:val="center"/>
          </w:tcPr>
          <w:p w14:paraId="54B31A66" w14:textId="77777777" w:rsidR="00600D44" w:rsidRPr="005B2D3D" w:rsidRDefault="00600D44" w:rsidP="009A2098">
            <w:pPr>
              <w:jc w:val="center"/>
              <w:rPr>
                <w:rFonts w:eastAsia="Times" w:cstheme="minorHAnsi"/>
                <w:b/>
                <w:i/>
                <w:color w:val="FFFFFF"/>
                <w:sz w:val="12"/>
                <w:szCs w:val="18"/>
                <w:lang w:val="es-ES_tradnl"/>
              </w:rPr>
            </w:pPr>
          </w:p>
        </w:tc>
        <w:tc>
          <w:tcPr>
            <w:tcW w:w="2091" w:type="dxa"/>
            <w:tcBorders>
              <w:left w:val="nil"/>
              <w:right w:val="nil"/>
            </w:tcBorders>
            <w:shd w:val="clear" w:color="auto" w:fill="auto"/>
            <w:vAlign w:val="center"/>
          </w:tcPr>
          <w:p w14:paraId="76088C59" w14:textId="77777777" w:rsidR="00600D44" w:rsidRPr="005B2D3D" w:rsidRDefault="00600D44" w:rsidP="009A2098">
            <w:pPr>
              <w:jc w:val="center"/>
              <w:rPr>
                <w:rFonts w:eastAsia="Times" w:cstheme="minorHAnsi"/>
                <w:b/>
                <w:i/>
                <w:color w:val="FFFFFF"/>
                <w:sz w:val="12"/>
                <w:szCs w:val="18"/>
                <w:lang w:val="es-ES_tradnl"/>
              </w:rPr>
            </w:pPr>
          </w:p>
        </w:tc>
        <w:tc>
          <w:tcPr>
            <w:tcW w:w="1885" w:type="dxa"/>
            <w:tcBorders>
              <w:left w:val="nil"/>
              <w:right w:val="nil"/>
            </w:tcBorders>
            <w:shd w:val="clear" w:color="auto" w:fill="auto"/>
            <w:vAlign w:val="center"/>
          </w:tcPr>
          <w:p w14:paraId="40FD359B" w14:textId="77777777" w:rsidR="00600D44" w:rsidRPr="005B2D3D" w:rsidRDefault="00600D44" w:rsidP="009A2098">
            <w:pPr>
              <w:jc w:val="center"/>
              <w:rPr>
                <w:rFonts w:eastAsia="Times" w:cstheme="minorHAnsi"/>
                <w:b/>
                <w:i/>
                <w:color w:val="FFFFFF"/>
                <w:sz w:val="12"/>
                <w:szCs w:val="18"/>
                <w:lang w:val="es-ES_tradnl"/>
              </w:rPr>
            </w:pPr>
          </w:p>
        </w:tc>
        <w:tc>
          <w:tcPr>
            <w:tcW w:w="2750" w:type="dxa"/>
            <w:gridSpan w:val="2"/>
            <w:tcBorders>
              <w:left w:val="nil"/>
              <w:right w:val="nil"/>
            </w:tcBorders>
          </w:tcPr>
          <w:p w14:paraId="4CFE5E23" w14:textId="77777777" w:rsidR="00600D44" w:rsidRPr="005B2D3D" w:rsidRDefault="00600D44" w:rsidP="009A2098">
            <w:pPr>
              <w:jc w:val="center"/>
              <w:rPr>
                <w:rFonts w:eastAsia="Times" w:cstheme="minorHAnsi"/>
                <w:b/>
                <w:i/>
                <w:color w:val="FFFFFF"/>
                <w:sz w:val="12"/>
                <w:szCs w:val="18"/>
                <w:lang w:val="es-ES_tradnl"/>
              </w:rPr>
            </w:pPr>
          </w:p>
        </w:tc>
        <w:tc>
          <w:tcPr>
            <w:tcW w:w="1527" w:type="dxa"/>
            <w:tcBorders>
              <w:left w:val="nil"/>
              <w:right w:val="nil"/>
            </w:tcBorders>
          </w:tcPr>
          <w:p w14:paraId="556E54F5" w14:textId="77777777" w:rsidR="00600D44" w:rsidRPr="005B2D3D" w:rsidRDefault="00600D44" w:rsidP="009A2098">
            <w:pPr>
              <w:ind w:left="120" w:right="90"/>
              <w:jc w:val="center"/>
              <w:rPr>
                <w:rFonts w:eastAsia="Times" w:cstheme="minorHAnsi"/>
                <w:b/>
                <w:i/>
                <w:color w:val="FFFFFF"/>
                <w:sz w:val="12"/>
                <w:szCs w:val="18"/>
                <w:lang w:val="es-ES_tradnl"/>
              </w:rPr>
            </w:pPr>
          </w:p>
        </w:tc>
      </w:tr>
      <w:tr w:rsidR="00600D44" w:rsidRPr="005B2D3D" w14:paraId="69CB1BCE" w14:textId="77777777" w:rsidTr="009A2098">
        <w:tc>
          <w:tcPr>
            <w:tcW w:w="1127" w:type="dxa"/>
            <w:tcBorders>
              <w:top w:val="single" w:sz="6" w:space="0" w:color="FFFFFF" w:themeColor="background1"/>
            </w:tcBorders>
            <w:shd w:val="clear" w:color="auto" w:fill="404040" w:themeFill="text1" w:themeFillTint="BF"/>
            <w:vAlign w:val="center"/>
          </w:tcPr>
          <w:p w14:paraId="0BC22DAE" w14:textId="77777777" w:rsidR="00600D44" w:rsidRPr="005B2D3D" w:rsidRDefault="00600D44" w:rsidP="009A2098">
            <w:pPr>
              <w:jc w:val="center"/>
              <w:rPr>
                <w:rFonts w:cstheme="minorHAnsi"/>
                <w:b/>
                <w:i/>
                <w:color w:val="FFFFFF" w:themeColor="background1"/>
                <w:sz w:val="12"/>
                <w:szCs w:val="18"/>
                <w:lang w:val="es-ES" w:eastAsia="es-ES"/>
              </w:rPr>
            </w:pPr>
            <w:r w:rsidRPr="005B2D3D">
              <w:rPr>
                <w:rFonts w:cstheme="minorHAnsi"/>
                <w:b/>
                <w:i/>
                <w:color w:val="FFFFFF" w:themeColor="background1"/>
                <w:sz w:val="12"/>
                <w:szCs w:val="18"/>
                <w:lang w:val="es-ES" w:eastAsia="es-ES"/>
              </w:rPr>
              <w:t>ETAPA 1</w:t>
            </w:r>
          </w:p>
        </w:tc>
        <w:tc>
          <w:tcPr>
            <w:tcW w:w="3976" w:type="dxa"/>
            <w:gridSpan w:val="2"/>
            <w:shd w:val="clear" w:color="auto" w:fill="auto"/>
          </w:tcPr>
          <w:p w14:paraId="335F1100" w14:textId="77777777" w:rsidR="00600D44" w:rsidRPr="005B2D3D" w:rsidRDefault="00600D44" w:rsidP="009A2098">
            <w:pPr>
              <w:spacing w:before="60" w:after="60"/>
              <w:jc w:val="both"/>
              <w:rPr>
                <w:rFonts w:eastAsia="Times" w:cstheme="minorHAnsi"/>
                <w:i/>
                <w:sz w:val="12"/>
                <w:szCs w:val="18"/>
                <w:lang w:val="es-ES_tradnl"/>
              </w:rPr>
            </w:pPr>
            <w:r w:rsidRPr="005B2D3D">
              <w:rPr>
                <w:rFonts w:eastAsia="Times" w:cstheme="minorHAnsi"/>
                <w:b/>
                <w:i/>
                <w:sz w:val="12"/>
                <w:szCs w:val="18"/>
                <w:lang w:val="es-ES_tradnl"/>
              </w:rPr>
              <w:t>LICENCIA DE CAMBIO DE PROYECTO URBANIZACIÓN Y APROBACIÓN DEL PROYECTO DEFINITIVO DE URBANIZACIÓN NO. 005/2015</w:t>
            </w:r>
            <w:r w:rsidRPr="005B2D3D">
              <w:rPr>
                <w:rFonts w:eastAsia="Times" w:cstheme="minorHAnsi"/>
                <w:i/>
                <w:sz w:val="12"/>
                <w:szCs w:val="18"/>
                <w:lang w:val="es-ES_tradnl"/>
              </w:rPr>
              <w:t xml:space="preserve"> PARA LA ACCIÓN URBANÍSTICA CON SUPERFICIE DE </w:t>
            </w:r>
            <w:r w:rsidRPr="005B2D3D">
              <w:rPr>
                <w:rFonts w:eastAsia="Times" w:cstheme="minorHAnsi"/>
                <w:b/>
                <w:i/>
                <w:sz w:val="12"/>
                <w:szCs w:val="18"/>
                <w:lang w:val="es-ES_tradnl"/>
              </w:rPr>
              <w:t>17,632.17 M</w:t>
            </w:r>
            <w:r w:rsidRPr="005B2D3D">
              <w:rPr>
                <w:rFonts w:eastAsia="Times" w:cstheme="minorHAnsi"/>
                <w:b/>
                <w:i/>
                <w:sz w:val="12"/>
                <w:szCs w:val="18"/>
                <w:vertAlign w:val="superscript"/>
                <w:lang w:val="es-ES_tradnl"/>
              </w:rPr>
              <w:t>2</w:t>
            </w:r>
            <w:r w:rsidRPr="005B2D3D">
              <w:rPr>
                <w:rFonts w:eastAsia="Times" w:cstheme="minorHAnsi"/>
                <w:i/>
                <w:sz w:val="12"/>
                <w:szCs w:val="18"/>
                <w:lang w:val="es-ES_tradnl"/>
              </w:rPr>
              <w:t>.</w:t>
            </w:r>
          </w:p>
        </w:tc>
        <w:tc>
          <w:tcPr>
            <w:tcW w:w="1418" w:type="dxa"/>
            <w:vAlign w:val="center"/>
          </w:tcPr>
          <w:p w14:paraId="611C0DF5" w14:textId="77777777" w:rsidR="00600D44" w:rsidRPr="005B2D3D" w:rsidRDefault="00600D44" w:rsidP="009A2098">
            <w:pPr>
              <w:spacing w:before="40" w:after="40"/>
              <w:jc w:val="center"/>
              <w:rPr>
                <w:rFonts w:cstheme="minorHAnsi"/>
                <w:b/>
                <w:i/>
                <w:sz w:val="12"/>
                <w:szCs w:val="12"/>
                <w:lang w:eastAsia="es-ES"/>
              </w:rPr>
            </w:pPr>
            <w:r w:rsidRPr="005B2D3D">
              <w:rPr>
                <w:rFonts w:cstheme="minorHAnsi"/>
                <w:b/>
                <w:i/>
                <w:sz w:val="12"/>
                <w:szCs w:val="12"/>
                <w:lang w:eastAsia="es-ES"/>
              </w:rPr>
              <w:t>Etapa 1</w:t>
            </w:r>
          </w:p>
          <w:p w14:paraId="0C504B7F" w14:textId="77777777" w:rsidR="00600D44" w:rsidRPr="005B2D3D" w:rsidRDefault="00600D44" w:rsidP="009A2098">
            <w:pPr>
              <w:spacing w:before="40" w:after="40"/>
              <w:jc w:val="center"/>
              <w:rPr>
                <w:rFonts w:cstheme="minorHAnsi"/>
                <w:b/>
                <w:i/>
                <w:sz w:val="12"/>
                <w:szCs w:val="12"/>
                <w:lang w:eastAsia="es-ES"/>
              </w:rPr>
            </w:pPr>
            <w:r w:rsidRPr="005B2D3D">
              <w:rPr>
                <w:rFonts w:cstheme="minorHAnsi"/>
                <w:b/>
                <w:i/>
                <w:sz w:val="12"/>
                <w:szCs w:val="12"/>
                <w:lang w:eastAsia="es-ES"/>
              </w:rPr>
              <w:t>2,385.92 M</w:t>
            </w:r>
            <w:r w:rsidRPr="005B2D3D">
              <w:rPr>
                <w:rFonts w:cstheme="minorHAnsi"/>
                <w:b/>
                <w:i/>
                <w:sz w:val="12"/>
                <w:szCs w:val="12"/>
                <w:vertAlign w:val="superscript"/>
                <w:lang w:eastAsia="es-ES"/>
              </w:rPr>
              <w:t>2</w:t>
            </w:r>
          </w:p>
        </w:tc>
        <w:tc>
          <w:tcPr>
            <w:tcW w:w="1332" w:type="dxa"/>
            <w:vAlign w:val="center"/>
          </w:tcPr>
          <w:p w14:paraId="7F6CF24B" w14:textId="77777777" w:rsidR="00600D44" w:rsidRPr="005B2D3D" w:rsidRDefault="00600D44" w:rsidP="009A2098">
            <w:pPr>
              <w:spacing w:before="40" w:after="40"/>
              <w:jc w:val="center"/>
              <w:rPr>
                <w:rFonts w:cstheme="minorHAnsi"/>
                <w:b/>
                <w:i/>
                <w:sz w:val="12"/>
                <w:szCs w:val="12"/>
                <w:lang w:eastAsia="es-ES"/>
              </w:rPr>
            </w:pPr>
            <w:r w:rsidRPr="005B2D3D">
              <w:rPr>
                <w:rFonts w:cstheme="minorHAnsi"/>
                <w:b/>
                <w:i/>
                <w:sz w:val="12"/>
                <w:szCs w:val="12"/>
                <w:lang w:eastAsia="es-ES"/>
              </w:rPr>
              <w:t>Etapa 1</w:t>
            </w:r>
          </w:p>
          <w:p w14:paraId="11981911" w14:textId="77777777" w:rsidR="00600D44" w:rsidRPr="005B2D3D" w:rsidRDefault="00600D44" w:rsidP="009A2098">
            <w:pPr>
              <w:spacing w:before="40" w:after="40"/>
              <w:jc w:val="center"/>
              <w:rPr>
                <w:rFonts w:cstheme="minorHAnsi"/>
                <w:b/>
                <w:i/>
                <w:sz w:val="12"/>
                <w:szCs w:val="12"/>
                <w:lang w:eastAsia="es-ES"/>
              </w:rPr>
            </w:pPr>
            <w:r w:rsidRPr="005B2D3D">
              <w:rPr>
                <w:rFonts w:cstheme="minorHAnsi"/>
                <w:b/>
                <w:i/>
                <w:sz w:val="12"/>
                <w:szCs w:val="12"/>
                <w:lang w:eastAsia="es-ES"/>
              </w:rPr>
              <w:t>3,961.07 M</w:t>
            </w:r>
            <w:r w:rsidRPr="005B2D3D">
              <w:rPr>
                <w:rFonts w:cstheme="minorHAnsi"/>
                <w:b/>
                <w:i/>
                <w:sz w:val="12"/>
                <w:szCs w:val="12"/>
                <w:vertAlign w:val="superscript"/>
                <w:lang w:eastAsia="es-ES"/>
              </w:rPr>
              <w:t>2</w:t>
            </w:r>
          </w:p>
        </w:tc>
        <w:tc>
          <w:tcPr>
            <w:tcW w:w="1527" w:type="dxa"/>
            <w:vAlign w:val="center"/>
          </w:tcPr>
          <w:p w14:paraId="1306515C" w14:textId="77777777" w:rsidR="00600D44" w:rsidRPr="005B2D3D" w:rsidRDefault="00600D44" w:rsidP="009A2098">
            <w:pPr>
              <w:spacing w:before="40" w:after="40"/>
              <w:ind w:left="120" w:right="90"/>
              <w:jc w:val="center"/>
              <w:rPr>
                <w:rFonts w:cstheme="minorHAnsi"/>
                <w:b/>
                <w:i/>
                <w:sz w:val="12"/>
                <w:szCs w:val="12"/>
                <w:lang w:eastAsia="es-ES"/>
              </w:rPr>
            </w:pPr>
            <w:r w:rsidRPr="005B2D3D">
              <w:rPr>
                <w:rFonts w:cstheme="minorHAnsi"/>
                <w:b/>
                <w:i/>
                <w:sz w:val="12"/>
                <w:szCs w:val="12"/>
                <w:lang w:eastAsia="es-ES"/>
              </w:rPr>
              <w:t>Etapa 1</w:t>
            </w:r>
          </w:p>
          <w:p w14:paraId="746BE207" w14:textId="77777777" w:rsidR="00600D44" w:rsidRPr="005B2D3D" w:rsidRDefault="00600D44" w:rsidP="009A2098">
            <w:pPr>
              <w:spacing w:before="40" w:after="40"/>
              <w:ind w:left="120" w:right="90"/>
              <w:jc w:val="center"/>
              <w:rPr>
                <w:rFonts w:cstheme="minorHAnsi"/>
                <w:b/>
                <w:i/>
                <w:sz w:val="12"/>
                <w:szCs w:val="12"/>
                <w:lang w:eastAsia="es-ES"/>
              </w:rPr>
            </w:pPr>
            <w:r w:rsidRPr="005B2D3D">
              <w:rPr>
                <w:rFonts w:cstheme="minorHAnsi"/>
                <w:b/>
                <w:i/>
                <w:sz w:val="12"/>
                <w:szCs w:val="12"/>
                <w:lang w:eastAsia="es-ES"/>
              </w:rPr>
              <w:t>1,575.15 M</w:t>
            </w:r>
            <w:r w:rsidRPr="005B2D3D">
              <w:rPr>
                <w:rFonts w:cstheme="minorHAnsi"/>
                <w:b/>
                <w:i/>
                <w:sz w:val="12"/>
                <w:szCs w:val="12"/>
                <w:vertAlign w:val="superscript"/>
                <w:lang w:eastAsia="es-ES"/>
              </w:rPr>
              <w:t>2</w:t>
            </w:r>
          </w:p>
        </w:tc>
      </w:tr>
      <w:tr w:rsidR="00600D44" w:rsidRPr="005B2D3D" w14:paraId="5ACBD032" w14:textId="77777777" w:rsidTr="009A2098">
        <w:tc>
          <w:tcPr>
            <w:tcW w:w="1127" w:type="dxa"/>
            <w:tcBorders>
              <w:top w:val="single" w:sz="6" w:space="0" w:color="FFFFFF" w:themeColor="background1"/>
            </w:tcBorders>
            <w:shd w:val="clear" w:color="auto" w:fill="404040" w:themeFill="text1" w:themeFillTint="BF"/>
            <w:vAlign w:val="center"/>
          </w:tcPr>
          <w:p w14:paraId="2FF69204" w14:textId="77777777" w:rsidR="00600D44" w:rsidRPr="005B2D3D" w:rsidRDefault="00600D44" w:rsidP="009A2098">
            <w:pPr>
              <w:jc w:val="center"/>
              <w:rPr>
                <w:rFonts w:cstheme="minorHAnsi"/>
                <w:b/>
                <w:i/>
                <w:color w:val="FFFFFF" w:themeColor="background1"/>
                <w:sz w:val="12"/>
                <w:szCs w:val="18"/>
                <w:lang w:val="es-ES" w:eastAsia="es-ES"/>
              </w:rPr>
            </w:pPr>
            <w:r w:rsidRPr="005B2D3D">
              <w:rPr>
                <w:rFonts w:cstheme="minorHAnsi"/>
                <w:b/>
                <w:i/>
                <w:color w:val="FFFFFF" w:themeColor="background1"/>
                <w:sz w:val="12"/>
                <w:szCs w:val="18"/>
                <w:lang w:val="es-ES" w:eastAsia="es-ES"/>
              </w:rPr>
              <w:t>ETAPA 2</w:t>
            </w:r>
          </w:p>
        </w:tc>
        <w:tc>
          <w:tcPr>
            <w:tcW w:w="3976" w:type="dxa"/>
            <w:gridSpan w:val="2"/>
            <w:shd w:val="clear" w:color="auto" w:fill="auto"/>
          </w:tcPr>
          <w:p w14:paraId="214C77AD" w14:textId="77777777" w:rsidR="00600D44" w:rsidRPr="005B2D3D" w:rsidRDefault="00600D44" w:rsidP="009A2098">
            <w:pPr>
              <w:spacing w:before="60" w:after="60"/>
              <w:jc w:val="both"/>
              <w:rPr>
                <w:rFonts w:eastAsia="Times" w:cstheme="minorHAnsi"/>
                <w:i/>
                <w:sz w:val="12"/>
                <w:szCs w:val="18"/>
                <w:lang w:val="es-ES_tradnl"/>
              </w:rPr>
            </w:pPr>
            <w:r w:rsidRPr="005B2D3D">
              <w:rPr>
                <w:rFonts w:eastAsia="Times" w:cstheme="minorHAnsi"/>
                <w:b/>
                <w:i/>
                <w:sz w:val="12"/>
                <w:szCs w:val="18"/>
                <w:lang w:val="es-ES_tradnl"/>
              </w:rPr>
              <w:t>LICENCIA DE CAMBIO DE PROYECTO URBANIZACIÓN Y APROBACIÓN DEL PROYECTO DEFINITIVO DE URBANIZACIÓN NO. 006/2015</w:t>
            </w:r>
            <w:r w:rsidRPr="005B2D3D">
              <w:rPr>
                <w:rFonts w:eastAsia="Times" w:cstheme="minorHAnsi"/>
                <w:i/>
                <w:sz w:val="12"/>
                <w:szCs w:val="18"/>
                <w:lang w:val="es-ES_tradnl"/>
              </w:rPr>
              <w:t xml:space="preserve"> PARA LA ACCIÓN URBANÍSTICA CON SUPERFICIE DE </w:t>
            </w:r>
            <w:r w:rsidRPr="005B2D3D">
              <w:rPr>
                <w:rFonts w:eastAsia="Times" w:cstheme="minorHAnsi"/>
                <w:b/>
                <w:i/>
                <w:sz w:val="12"/>
                <w:szCs w:val="18"/>
                <w:lang w:val="es-ES_tradnl"/>
              </w:rPr>
              <w:lastRenderedPageBreak/>
              <w:t>10,251.80 M</w:t>
            </w:r>
            <w:r w:rsidRPr="005B2D3D">
              <w:rPr>
                <w:rFonts w:eastAsia="Times" w:cstheme="minorHAnsi"/>
                <w:b/>
                <w:i/>
                <w:sz w:val="12"/>
                <w:szCs w:val="18"/>
                <w:vertAlign w:val="superscript"/>
                <w:lang w:val="es-ES_tradnl"/>
              </w:rPr>
              <w:t>2</w:t>
            </w:r>
            <w:r w:rsidRPr="005B2D3D">
              <w:rPr>
                <w:rFonts w:eastAsia="Times" w:cstheme="minorHAnsi"/>
                <w:i/>
                <w:sz w:val="12"/>
                <w:szCs w:val="18"/>
                <w:lang w:val="es-ES_tradnl"/>
              </w:rPr>
              <w:t>.</w:t>
            </w:r>
          </w:p>
        </w:tc>
        <w:tc>
          <w:tcPr>
            <w:tcW w:w="1418" w:type="dxa"/>
            <w:vAlign w:val="center"/>
          </w:tcPr>
          <w:p w14:paraId="0D97E19F" w14:textId="77777777" w:rsidR="00600D44" w:rsidRPr="005B2D3D" w:rsidRDefault="00600D44" w:rsidP="009A2098">
            <w:pPr>
              <w:spacing w:before="40" w:after="40"/>
              <w:jc w:val="center"/>
              <w:rPr>
                <w:rFonts w:cstheme="minorHAnsi"/>
                <w:b/>
                <w:i/>
                <w:sz w:val="12"/>
                <w:szCs w:val="12"/>
                <w:vertAlign w:val="superscript"/>
                <w:lang w:eastAsia="es-ES"/>
              </w:rPr>
            </w:pPr>
            <w:r w:rsidRPr="005B2D3D">
              <w:rPr>
                <w:rFonts w:cstheme="minorHAnsi"/>
                <w:b/>
                <w:i/>
                <w:sz w:val="12"/>
                <w:szCs w:val="12"/>
                <w:lang w:eastAsia="es-ES"/>
              </w:rPr>
              <w:lastRenderedPageBreak/>
              <w:t xml:space="preserve">Etapa 1+2 </w:t>
            </w:r>
          </w:p>
          <w:p w14:paraId="16B745F7" w14:textId="77777777" w:rsidR="00600D44" w:rsidRPr="005B2D3D" w:rsidRDefault="00600D44" w:rsidP="009A2098">
            <w:pPr>
              <w:spacing w:before="40" w:after="40"/>
              <w:jc w:val="center"/>
              <w:rPr>
                <w:rFonts w:cstheme="minorHAnsi"/>
                <w:b/>
                <w:i/>
                <w:sz w:val="12"/>
                <w:szCs w:val="12"/>
                <w:lang w:eastAsia="es-ES"/>
              </w:rPr>
            </w:pPr>
            <w:r w:rsidRPr="005B2D3D">
              <w:rPr>
                <w:rFonts w:cstheme="minorHAnsi"/>
                <w:b/>
                <w:i/>
                <w:sz w:val="12"/>
                <w:szCs w:val="12"/>
                <w:lang w:eastAsia="es-ES"/>
              </w:rPr>
              <w:t>4,008.34 M</w:t>
            </w:r>
            <w:r w:rsidRPr="005B2D3D">
              <w:rPr>
                <w:rFonts w:cstheme="minorHAnsi"/>
                <w:b/>
                <w:i/>
                <w:sz w:val="12"/>
                <w:szCs w:val="12"/>
                <w:vertAlign w:val="superscript"/>
                <w:lang w:eastAsia="es-ES"/>
              </w:rPr>
              <w:t>2</w:t>
            </w:r>
          </w:p>
        </w:tc>
        <w:tc>
          <w:tcPr>
            <w:tcW w:w="1332" w:type="dxa"/>
            <w:vAlign w:val="center"/>
          </w:tcPr>
          <w:p w14:paraId="1003C6DC" w14:textId="77777777" w:rsidR="00600D44" w:rsidRPr="005B2D3D" w:rsidRDefault="00600D44" w:rsidP="009A2098">
            <w:pPr>
              <w:spacing w:before="40" w:after="40"/>
              <w:jc w:val="center"/>
              <w:rPr>
                <w:rFonts w:cstheme="minorHAnsi"/>
                <w:b/>
                <w:i/>
                <w:sz w:val="12"/>
                <w:szCs w:val="12"/>
                <w:lang w:eastAsia="es-ES"/>
              </w:rPr>
            </w:pPr>
            <w:r w:rsidRPr="005B2D3D">
              <w:rPr>
                <w:rFonts w:cstheme="minorHAnsi"/>
                <w:b/>
                <w:i/>
                <w:sz w:val="12"/>
                <w:szCs w:val="12"/>
                <w:lang w:eastAsia="es-ES"/>
              </w:rPr>
              <w:t>Etapa 1+2</w:t>
            </w:r>
          </w:p>
          <w:p w14:paraId="7BF0AD40" w14:textId="77777777" w:rsidR="00600D44" w:rsidRPr="005B2D3D" w:rsidRDefault="00600D44" w:rsidP="009A2098">
            <w:pPr>
              <w:spacing w:before="40" w:after="40"/>
              <w:jc w:val="center"/>
              <w:rPr>
                <w:rFonts w:cstheme="minorHAnsi"/>
                <w:b/>
                <w:i/>
                <w:sz w:val="12"/>
                <w:szCs w:val="12"/>
                <w:lang w:eastAsia="es-ES"/>
              </w:rPr>
            </w:pPr>
            <w:r w:rsidRPr="005B2D3D">
              <w:rPr>
                <w:rFonts w:cstheme="minorHAnsi"/>
                <w:b/>
                <w:i/>
                <w:sz w:val="12"/>
                <w:szCs w:val="12"/>
                <w:lang w:eastAsia="es-ES"/>
              </w:rPr>
              <w:t>5,155.26 M</w:t>
            </w:r>
            <w:r w:rsidRPr="005B2D3D">
              <w:rPr>
                <w:rFonts w:cstheme="minorHAnsi"/>
                <w:b/>
                <w:i/>
                <w:sz w:val="12"/>
                <w:szCs w:val="12"/>
                <w:vertAlign w:val="superscript"/>
                <w:lang w:eastAsia="es-ES"/>
              </w:rPr>
              <w:t>2</w:t>
            </w:r>
          </w:p>
        </w:tc>
        <w:tc>
          <w:tcPr>
            <w:tcW w:w="1527" w:type="dxa"/>
            <w:vAlign w:val="center"/>
          </w:tcPr>
          <w:p w14:paraId="5B336D74" w14:textId="77777777" w:rsidR="00600D44" w:rsidRPr="005B2D3D" w:rsidRDefault="00600D44" w:rsidP="009A2098">
            <w:pPr>
              <w:spacing w:before="40" w:after="40"/>
              <w:jc w:val="center"/>
              <w:rPr>
                <w:rFonts w:cstheme="minorHAnsi"/>
                <w:b/>
                <w:i/>
                <w:sz w:val="12"/>
                <w:szCs w:val="12"/>
                <w:lang w:eastAsia="es-ES"/>
              </w:rPr>
            </w:pPr>
            <w:r w:rsidRPr="005B2D3D">
              <w:rPr>
                <w:rFonts w:cstheme="minorHAnsi"/>
                <w:b/>
                <w:i/>
                <w:sz w:val="12"/>
                <w:szCs w:val="12"/>
                <w:lang w:eastAsia="es-ES"/>
              </w:rPr>
              <w:t>Etapa 1+2</w:t>
            </w:r>
          </w:p>
          <w:p w14:paraId="5EFAE90F" w14:textId="77777777" w:rsidR="00600D44" w:rsidRPr="005B2D3D" w:rsidRDefault="00600D44" w:rsidP="009A2098">
            <w:pPr>
              <w:spacing w:before="40" w:after="40"/>
              <w:ind w:left="120" w:right="90"/>
              <w:jc w:val="center"/>
              <w:rPr>
                <w:rFonts w:cstheme="minorHAnsi"/>
                <w:b/>
                <w:i/>
                <w:color w:val="FF0000"/>
                <w:sz w:val="12"/>
                <w:szCs w:val="12"/>
                <w:lang w:eastAsia="es-ES"/>
              </w:rPr>
            </w:pPr>
            <w:r w:rsidRPr="005B2D3D">
              <w:rPr>
                <w:rFonts w:cstheme="minorHAnsi"/>
                <w:b/>
                <w:i/>
                <w:sz w:val="12"/>
                <w:szCs w:val="12"/>
                <w:lang w:eastAsia="es-ES"/>
              </w:rPr>
              <w:t>1,146.92 M</w:t>
            </w:r>
            <w:r w:rsidRPr="005B2D3D">
              <w:rPr>
                <w:rFonts w:cstheme="minorHAnsi"/>
                <w:b/>
                <w:i/>
                <w:sz w:val="12"/>
                <w:szCs w:val="12"/>
                <w:vertAlign w:val="superscript"/>
                <w:lang w:eastAsia="es-ES"/>
              </w:rPr>
              <w:t>2</w:t>
            </w:r>
          </w:p>
        </w:tc>
      </w:tr>
      <w:tr w:rsidR="00600D44" w:rsidRPr="005B2D3D" w14:paraId="5578146E" w14:textId="77777777" w:rsidTr="009A2098">
        <w:tc>
          <w:tcPr>
            <w:tcW w:w="1127" w:type="dxa"/>
            <w:tcBorders>
              <w:top w:val="single" w:sz="6" w:space="0" w:color="FFFFFF" w:themeColor="background1"/>
              <w:bottom w:val="single" w:sz="6" w:space="0" w:color="FFFFFF" w:themeColor="background1"/>
            </w:tcBorders>
            <w:shd w:val="clear" w:color="auto" w:fill="404040" w:themeFill="text1" w:themeFillTint="BF"/>
            <w:vAlign w:val="center"/>
          </w:tcPr>
          <w:p w14:paraId="57FEEFA5" w14:textId="77777777" w:rsidR="00600D44" w:rsidRPr="005B2D3D" w:rsidRDefault="00600D44" w:rsidP="009A2098">
            <w:pPr>
              <w:jc w:val="center"/>
              <w:rPr>
                <w:rFonts w:cstheme="minorHAnsi"/>
                <w:b/>
                <w:i/>
                <w:color w:val="FFFFFF" w:themeColor="background1"/>
                <w:sz w:val="12"/>
                <w:szCs w:val="18"/>
                <w:lang w:val="es-ES" w:eastAsia="es-ES"/>
              </w:rPr>
            </w:pPr>
            <w:r w:rsidRPr="005B2D3D">
              <w:rPr>
                <w:rFonts w:cstheme="minorHAnsi"/>
                <w:b/>
                <w:i/>
                <w:color w:val="FFFFFF" w:themeColor="background1"/>
                <w:sz w:val="12"/>
                <w:szCs w:val="18"/>
                <w:lang w:val="es-ES" w:eastAsia="es-ES"/>
              </w:rPr>
              <w:t>ETAPA 3</w:t>
            </w:r>
          </w:p>
        </w:tc>
        <w:tc>
          <w:tcPr>
            <w:tcW w:w="3976" w:type="dxa"/>
            <w:gridSpan w:val="2"/>
            <w:shd w:val="clear" w:color="auto" w:fill="auto"/>
          </w:tcPr>
          <w:p w14:paraId="6A3C72D7" w14:textId="77777777" w:rsidR="00600D44" w:rsidRPr="005B2D3D" w:rsidRDefault="00600D44" w:rsidP="009A2098">
            <w:pPr>
              <w:spacing w:before="60" w:after="60"/>
              <w:jc w:val="both"/>
              <w:rPr>
                <w:rFonts w:eastAsia="Times" w:cstheme="minorHAnsi"/>
                <w:i/>
                <w:sz w:val="12"/>
                <w:szCs w:val="18"/>
                <w:lang w:val="es-ES_tradnl"/>
              </w:rPr>
            </w:pPr>
            <w:r w:rsidRPr="005B2D3D">
              <w:rPr>
                <w:rFonts w:eastAsia="Times" w:cstheme="minorHAnsi"/>
                <w:b/>
                <w:i/>
                <w:sz w:val="12"/>
                <w:szCs w:val="18"/>
                <w:lang w:val="es-ES_tradnl"/>
              </w:rPr>
              <w:t>LICENCIA DE CAMBIO DE PROYECTO URBANIZACIÓN Y APROBACIÓN DEL PROYECTO DEFINITIVO DE URBANIZACIÓN NO. 007/2015</w:t>
            </w:r>
            <w:r w:rsidRPr="005B2D3D">
              <w:rPr>
                <w:rFonts w:eastAsia="Times" w:cstheme="minorHAnsi"/>
                <w:i/>
                <w:sz w:val="12"/>
                <w:szCs w:val="18"/>
                <w:lang w:val="es-ES_tradnl"/>
              </w:rPr>
              <w:t xml:space="preserve"> PARA LA ACCIÓN URBANÍSTICA CON SUPERFICIE DE </w:t>
            </w:r>
            <w:r w:rsidRPr="005B2D3D">
              <w:rPr>
                <w:rFonts w:eastAsia="Times" w:cstheme="minorHAnsi"/>
                <w:b/>
                <w:i/>
                <w:sz w:val="12"/>
                <w:szCs w:val="18"/>
                <w:lang w:val="es-ES_tradnl"/>
              </w:rPr>
              <w:t>15,559.48 M</w:t>
            </w:r>
            <w:r w:rsidRPr="005B2D3D">
              <w:rPr>
                <w:rFonts w:eastAsia="Times" w:cstheme="minorHAnsi"/>
                <w:b/>
                <w:i/>
                <w:sz w:val="12"/>
                <w:szCs w:val="18"/>
                <w:vertAlign w:val="superscript"/>
                <w:lang w:val="es-ES_tradnl"/>
              </w:rPr>
              <w:t>2</w:t>
            </w:r>
            <w:r w:rsidRPr="005B2D3D">
              <w:rPr>
                <w:rFonts w:eastAsia="Times" w:cstheme="minorHAnsi"/>
                <w:i/>
                <w:sz w:val="12"/>
                <w:szCs w:val="18"/>
                <w:lang w:val="es-ES_tradnl"/>
              </w:rPr>
              <w:t>.</w:t>
            </w:r>
          </w:p>
        </w:tc>
        <w:tc>
          <w:tcPr>
            <w:tcW w:w="1418" w:type="dxa"/>
            <w:vAlign w:val="center"/>
          </w:tcPr>
          <w:p w14:paraId="2C0EA382" w14:textId="77777777" w:rsidR="00600D44" w:rsidRPr="005B2D3D" w:rsidRDefault="00600D44" w:rsidP="009A2098">
            <w:pPr>
              <w:spacing w:before="60" w:after="60"/>
              <w:jc w:val="center"/>
              <w:rPr>
                <w:rFonts w:cstheme="minorHAnsi"/>
                <w:b/>
                <w:i/>
                <w:sz w:val="12"/>
                <w:szCs w:val="12"/>
                <w:lang w:eastAsia="es-ES"/>
              </w:rPr>
            </w:pPr>
            <w:r w:rsidRPr="005B2D3D">
              <w:rPr>
                <w:rFonts w:cstheme="minorHAnsi"/>
                <w:b/>
                <w:i/>
                <w:sz w:val="12"/>
                <w:szCs w:val="12"/>
                <w:lang w:eastAsia="es-ES"/>
              </w:rPr>
              <w:t>Etapa 1+2+3</w:t>
            </w:r>
          </w:p>
          <w:p w14:paraId="48A3804D" w14:textId="77777777" w:rsidR="00600D44" w:rsidRPr="005B2D3D" w:rsidRDefault="00600D44" w:rsidP="009A2098">
            <w:pPr>
              <w:spacing w:before="60" w:after="60"/>
              <w:jc w:val="center"/>
              <w:rPr>
                <w:rFonts w:cstheme="minorHAnsi"/>
                <w:b/>
                <w:i/>
                <w:sz w:val="12"/>
                <w:szCs w:val="12"/>
                <w:lang w:eastAsia="es-ES"/>
              </w:rPr>
            </w:pPr>
            <w:r w:rsidRPr="005B2D3D">
              <w:rPr>
                <w:rFonts w:cstheme="minorHAnsi"/>
                <w:b/>
                <w:i/>
                <w:sz w:val="12"/>
                <w:szCs w:val="12"/>
                <w:lang w:eastAsia="es-ES"/>
              </w:rPr>
              <w:t>6,001.08 M</w:t>
            </w:r>
            <w:r w:rsidRPr="005B2D3D">
              <w:rPr>
                <w:rFonts w:cstheme="minorHAnsi"/>
                <w:b/>
                <w:i/>
                <w:sz w:val="12"/>
                <w:szCs w:val="12"/>
                <w:vertAlign w:val="superscript"/>
                <w:lang w:eastAsia="es-ES"/>
              </w:rPr>
              <w:t>2</w:t>
            </w:r>
          </w:p>
        </w:tc>
        <w:tc>
          <w:tcPr>
            <w:tcW w:w="1332" w:type="dxa"/>
            <w:vAlign w:val="center"/>
          </w:tcPr>
          <w:p w14:paraId="437DEE27" w14:textId="77777777" w:rsidR="00600D44" w:rsidRPr="005B2D3D" w:rsidRDefault="00600D44" w:rsidP="009A2098">
            <w:pPr>
              <w:spacing w:before="60" w:after="60"/>
              <w:jc w:val="center"/>
              <w:rPr>
                <w:rFonts w:cstheme="minorHAnsi"/>
                <w:b/>
                <w:i/>
                <w:sz w:val="12"/>
                <w:szCs w:val="12"/>
                <w:lang w:eastAsia="es-ES"/>
              </w:rPr>
            </w:pPr>
            <w:r w:rsidRPr="005B2D3D">
              <w:rPr>
                <w:rFonts w:cstheme="minorHAnsi"/>
                <w:b/>
                <w:i/>
                <w:sz w:val="12"/>
                <w:szCs w:val="12"/>
                <w:lang w:eastAsia="es-ES"/>
              </w:rPr>
              <w:t>Etapa 1+2+3</w:t>
            </w:r>
          </w:p>
          <w:p w14:paraId="51262263" w14:textId="77777777" w:rsidR="00600D44" w:rsidRPr="005B2D3D" w:rsidRDefault="00600D44" w:rsidP="009A2098">
            <w:pPr>
              <w:spacing w:before="60" w:after="60"/>
              <w:jc w:val="center"/>
              <w:rPr>
                <w:rFonts w:cstheme="minorHAnsi"/>
                <w:b/>
                <w:i/>
                <w:sz w:val="12"/>
                <w:szCs w:val="12"/>
                <w:lang w:eastAsia="es-ES"/>
              </w:rPr>
            </w:pPr>
            <w:r w:rsidRPr="005B2D3D">
              <w:rPr>
                <w:rFonts w:cstheme="minorHAnsi"/>
                <w:b/>
                <w:i/>
                <w:sz w:val="12"/>
                <w:szCs w:val="12"/>
                <w:lang w:eastAsia="es-ES"/>
              </w:rPr>
              <w:t>8,260.15 M</w:t>
            </w:r>
            <w:r w:rsidRPr="005B2D3D">
              <w:rPr>
                <w:rFonts w:cstheme="minorHAnsi"/>
                <w:b/>
                <w:i/>
                <w:sz w:val="12"/>
                <w:szCs w:val="12"/>
                <w:vertAlign w:val="superscript"/>
                <w:lang w:eastAsia="es-ES"/>
              </w:rPr>
              <w:t>2</w:t>
            </w:r>
          </w:p>
        </w:tc>
        <w:tc>
          <w:tcPr>
            <w:tcW w:w="1527" w:type="dxa"/>
            <w:vAlign w:val="center"/>
          </w:tcPr>
          <w:p w14:paraId="3F021019" w14:textId="77777777" w:rsidR="00600D44" w:rsidRPr="005B2D3D" w:rsidRDefault="00600D44" w:rsidP="009A2098">
            <w:pPr>
              <w:spacing w:before="60" w:after="60"/>
              <w:ind w:left="120" w:right="90"/>
              <w:jc w:val="center"/>
              <w:rPr>
                <w:rFonts w:cstheme="minorHAnsi"/>
                <w:b/>
                <w:i/>
                <w:sz w:val="12"/>
                <w:szCs w:val="12"/>
                <w:lang w:eastAsia="es-ES"/>
              </w:rPr>
            </w:pPr>
            <w:r w:rsidRPr="005B2D3D">
              <w:rPr>
                <w:rFonts w:cstheme="minorHAnsi"/>
                <w:b/>
                <w:i/>
                <w:sz w:val="12"/>
                <w:szCs w:val="12"/>
                <w:lang w:eastAsia="es-ES"/>
              </w:rPr>
              <w:t>Etapa 1+2+3</w:t>
            </w:r>
          </w:p>
          <w:p w14:paraId="4D306AA5" w14:textId="77777777" w:rsidR="00600D44" w:rsidRPr="005B2D3D" w:rsidRDefault="00600D44" w:rsidP="009A2098">
            <w:pPr>
              <w:spacing w:before="60" w:after="60"/>
              <w:ind w:left="120" w:right="90"/>
              <w:jc w:val="center"/>
              <w:rPr>
                <w:rFonts w:eastAsia="Times" w:cstheme="minorHAnsi"/>
                <w:b/>
                <w:i/>
                <w:sz w:val="12"/>
                <w:szCs w:val="18"/>
                <w:lang w:val="es-ES_tradnl"/>
              </w:rPr>
            </w:pPr>
            <w:r w:rsidRPr="005B2D3D">
              <w:rPr>
                <w:rFonts w:cstheme="minorHAnsi"/>
                <w:b/>
                <w:i/>
                <w:sz w:val="12"/>
                <w:szCs w:val="12"/>
                <w:lang w:eastAsia="es-ES"/>
              </w:rPr>
              <w:t>2,259.07 M</w:t>
            </w:r>
            <w:r w:rsidRPr="005B2D3D">
              <w:rPr>
                <w:rFonts w:cstheme="minorHAnsi"/>
                <w:b/>
                <w:i/>
                <w:sz w:val="12"/>
                <w:szCs w:val="12"/>
                <w:vertAlign w:val="superscript"/>
                <w:lang w:eastAsia="es-ES"/>
              </w:rPr>
              <w:t>2</w:t>
            </w:r>
          </w:p>
        </w:tc>
      </w:tr>
      <w:tr w:rsidR="00600D44" w:rsidRPr="005B2D3D" w14:paraId="76A9A5C0" w14:textId="77777777" w:rsidTr="009A2098">
        <w:tc>
          <w:tcPr>
            <w:tcW w:w="1127" w:type="dxa"/>
            <w:tcBorders>
              <w:top w:val="single" w:sz="6" w:space="0" w:color="FFFFFF" w:themeColor="background1"/>
              <w:bottom w:val="single" w:sz="6" w:space="0" w:color="FFFFFF" w:themeColor="background1"/>
            </w:tcBorders>
            <w:shd w:val="clear" w:color="auto" w:fill="404040" w:themeFill="text1" w:themeFillTint="BF"/>
            <w:vAlign w:val="center"/>
          </w:tcPr>
          <w:p w14:paraId="7AB4ADA7" w14:textId="77777777" w:rsidR="00600D44" w:rsidRPr="005B2D3D" w:rsidRDefault="00600D44" w:rsidP="009A2098">
            <w:pPr>
              <w:jc w:val="center"/>
              <w:rPr>
                <w:rFonts w:cstheme="minorHAnsi"/>
                <w:b/>
                <w:i/>
                <w:sz w:val="12"/>
                <w:szCs w:val="18"/>
                <w:lang w:val="es-ES" w:eastAsia="es-ES"/>
              </w:rPr>
            </w:pPr>
            <w:r w:rsidRPr="005B2D3D">
              <w:rPr>
                <w:rFonts w:cstheme="minorHAnsi"/>
                <w:b/>
                <w:i/>
                <w:color w:val="FFFFFF" w:themeColor="background1"/>
                <w:sz w:val="12"/>
                <w:szCs w:val="18"/>
                <w:lang w:val="es-ES" w:eastAsia="es-ES"/>
              </w:rPr>
              <w:t>ETAPA 4</w:t>
            </w:r>
          </w:p>
        </w:tc>
        <w:tc>
          <w:tcPr>
            <w:tcW w:w="3976" w:type="dxa"/>
            <w:gridSpan w:val="2"/>
            <w:shd w:val="clear" w:color="auto" w:fill="auto"/>
          </w:tcPr>
          <w:p w14:paraId="0076DCE1" w14:textId="77777777" w:rsidR="00600D44" w:rsidRPr="005B2D3D" w:rsidRDefault="00600D44" w:rsidP="009A2098">
            <w:pPr>
              <w:spacing w:before="60" w:after="60"/>
              <w:jc w:val="both"/>
              <w:rPr>
                <w:rFonts w:eastAsia="Times" w:cstheme="minorHAnsi"/>
                <w:b/>
                <w:i/>
                <w:sz w:val="12"/>
                <w:szCs w:val="18"/>
                <w:lang w:val="es-ES_tradnl"/>
              </w:rPr>
            </w:pPr>
            <w:r w:rsidRPr="005B2D3D">
              <w:rPr>
                <w:rFonts w:eastAsia="Times" w:cstheme="minorHAnsi"/>
                <w:b/>
                <w:i/>
                <w:sz w:val="12"/>
                <w:szCs w:val="18"/>
                <w:lang w:val="es-ES_tradnl"/>
              </w:rPr>
              <w:t>LICENCIA DE URBANIZACIÓN Y APROBACIÓN DEL PROYECTO DEFINITIVO DE URBANIZACIÓN NO. 005/2018</w:t>
            </w:r>
            <w:r w:rsidRPr="005B2D3D">
              <w:rPr>
                <w:rFonts w:eastAsia="Times" w:cstheme="minorHAnsi"/>
                <w:i/>
                <w:sz w:val="12"/>
                <w:szCs w:val="18"/>
                <w:lang w:val="es-ES_tradnl"/>
              </w:rPr>
              <w:t xml:space="preserve"> PARA LA ACCIÓN URBANÍSTICA CON SUPERFICIE DE </w:t>
            </w:r>
            <w:r w:rsidRPr="005B2D3D">
              <w:rPr>
                <w:rFonts w:eastAsia="Times" w:cstheme="minorHAnsi"/>
                <w:b/>
                <w:i/>
                <w:sz w:val="12"/>
                <w:szCs w:val="18"/>
                <w:lang w:val="es-ES_tradnl"/>
              </w:rPr>
              <w:t>18,815.82 M</w:t>
            </w:r>
            <w:r w:rsidRPr="005B2D3D">
              <w:rPr>
                <w:rFonts w:eastAsia="Times" w:cstheme="minorHAnsi"/>
                <w:b/>
                <w:i/>
                <w:sz w:val="12"/>
                <w:szCs w:val="18"/>
                <w:vertAlign w:val="superscript"/>
                <w:lang w:val="es-ES_tradnl"/>
              </w:rPr>
              <w:t>2</w:t>
            </w:r>
            <w:r w:rsidRPr="005B2D3D">
              <w:rPr>
                <w:rFonts w:eastAsia="Times" w:cstheme="minorHAnsi"/>
                <w:i/>
                <w:sz w:val="12"/>
                <w:szCs w:val="18"/>
                <w:lang w:val="es-ES_tradnl"/>
              </w:rPr>
              <w:t>.</w:t>
            </w:r>
          </w:p>
        </w:tc>
        <w:tc>
          <w:tcPr>
            <w:tcW w:w="1418" w:type="dxa"/>
            <w:vAlign w:val="center"/>
          </w:tcPr>
          <w:p w14:paraId="6B0444EE" w14:textId="77777777" w:rsidR="00600D44" w:rsidRPr="005B2D3D" w:rsidRDefault="00600D44" w:rsidP="009A2098">
            <w:pPr>
              <w:spacing w:before="40" w:after="40"/>
              <w:jc w:val="center"/>
              <w:rPr>
                <w:rFonts w:cstheme="minorHAnsi"/>
                <w:b/>
                <w:i/>
                <w:sz w:val="12"/>
                <w:szCs w:val="12"/>
                <w:lang w:eastAsia="es-ES"/>
              </w:rPr>
            </w:pPr>
            <w:r w:rsidRPr="005B2D3D">
              <w:rPr>
                <w:rFonts w:cstheme="minorHAnsi"/>
                <w:b/>
                <w:i/>
                <w:sz w:val="12"/>
                <w:szCs w:val="12"/>
                <w:lang w:eastAsia="es-ES"/>
              </w:rPr>
              <w:t>Etapa 1+2+3+4</w:t>
            </w:r>
          </w:p>
          <w:p w14:paraId="1DD54A36" w14:textId="77777777" w:rsidR="00600D44" w:rsidRPr="005B2D3D" w:rsidRDefault="00600D44" w:rsidP="009A2098">
            <w:pPr>
              <w:spacing w:before="40" w:after="40"/>
              <w:jc w:val="center"/>
              <w:rPr>
                <w:rFonts w:cstheme="minorHAnsi"/>
                <w:b/>
                <w:i/>
                <w:sz w:val="12"/>
                <w:szCs w:val="12"/>
                <w:lang w:eastAsia="es-ES"/>
              </w:rPr>
            </w:pPr>
            <w:r w:rsidRPr="005B2D3D">
              <w:rPr>
                <w:rFonts w:cstheme="minorHAnsi"/>
                <w:b/>
                <w:i/>
                <w:sz w:val="12"/>
                <w:szCs w:val="12"/>
                <w:lang w:eastAsia="es-ES"/>
              </w:rPr>
              <w:t>8,055.09 M</w:t>
            </w:r>
            <w:r w:rsidRPr="005B2D3D">
              <w:rPr>
                <w:rFonts w:cstheme="minorHAnsi"/>
                <w:b/>
                <w:i/>
                <w:sz w:val="12"/>
                <w:szCs w:val="12"/>
                <w:vertAlign w:val="superscript"/>
                <w:lang w:eastAsia="es-ES"/>
              </w:rPr>
              <w:t>2</w:t>
            </w:r>
          </w:p>
        </w:tc>
        <w:tc>
          <w:tcPr>
            <w:tcW w:w="1332" w:type="dxa"/>
            <w:vAlign w:val="center"/>
          </w:tcPr>
          <w:p w14:paraId="1A8CC047" w14:textId="77777777" w:rsidR="00600D44" w:rsidRPr="005B2D3D" w:rsidRDefault="00600D44" w:rsidP="009A2098">
            <w:pPr>
              <w:spacing w:before="40" w:after="40"/>
              <w:jc w:val="center"/>
              <w:rPr>
                <w:rFonts w:cstheme="minorHAnsi"/>
                <w:b/>
                <w:i/>
                <w:sz w:val="12"/>
                <w:szCs w:val="12"/>
                <w:lang w:eastAsia="es-ES"/>
              </w:rPr>
            </w:pPr>
            <w:r w:rsidRPr="005B2D3D">
              <w:rPr>
                <w:rFonts w:cstheme="minorHAnsi"/>
                <w:b/>
                <w:i/>
                <w:sz w:val="12"/>
                <w:szCs w:val="12"/>
                <w:lang w:eastAsia="es-ES"/>
              </w:rPr>
              <w:t>Etapa 1+2+3+4</w:t>
            </w:r>
          </w:p>
          <w:p w14:paraId="24B92249" w14:textId="77777777" w:rsidR="00600D44" w:rsidRPr="005B2D3D" w:rsidRDefault="00600D44" w:rsidP="009A2098">
            <w:pPr>
              <w:spacing w:before="40" w:after="40"/>
              <w:jc w:val="center"/>
              <w:rPr>
                <w:rFonts w:cstheme="minorHAnsi"/>
                <w:b/>
                <w:i/>
                <w:sz w:val="12"/>
                <w:szCs w:val="12"/>
                <w:lang w:eastAsia="es-ES"/>
              </w:rPr>
            </w:pPr>
            <w:r w:rsidRPr="005B2D3D">
              <w:rPr>
                <w:rFonts w:cstheme="minorHAnsi"/>
                <w:b/>
                <w:i/>
                <w:sz w:val="12"/>
                <w:szCs w:val="12"/>
                <w:lang w:eastAsia="es-ES"/>
              </w:rPr>
              <w:t>14,087.93 M</w:t>
            </w:r>
            <w:r w:rsidRPr="005B2D3D">
              <w:rPr>
                <w:rFonts w:cstheme="minorHAnsi"/>
                <w:b/>
                <w:i/>
                <w:sz w:val="12"/>
                <w:szCs w:val="12"/>
                <w:vertAlign w:val="superscript"/>
                <w:lang w:eastAsia="es-ES"/>
              </w:rPr>
              <w:t>2</w:t>
            </w:r>
          </w:p>
        </w:tc>
        <w:tc>
          <w:tcPr>
            <w:tcW w:w="1527" w:type="dxa"/>
            <w:vAlign w:val="center"/>
          </w:tcPr>
          <w:p w14:paraId="6D6510BA" w14:textId="77777777" w:rsidR="00600D44" w:rsidRPr="005B2D3D" w:rsidRDefault="00600D44" w:rsidP="009A2098">
            <w:pPr>
              <w:spacing w:before="40" w:after="40"/>
              <w:ind w:left="120" w:right="90"/>
              <w:jc w:val="center"/>
              <w:rPr>
                <w:rFonts w:cstheme="minorHAnsi"/>
                <w:b/>
                <w:i/>
                <w:sz w:val="12"/>
                <w:szCs w:val="12"/>
                <w:lang w:eastAsia="es-ES"/>
              </w:rPr>
            </w:pPr>
            <w:r w:rsidRPr="005B2D3D">
              <w:rPr>
                <w:rFonts w:cstheme="minorHAnsi"/>
                <w:b/>
                <w:i/>
                <w:sz w:val="12"/>
                <w:szCs w:val="12"/>
                <w:lang w:eastAsia="es-ES"/>
              </w:rPr>
              <w:t>Etapa 1+2+3+4</w:t>
            </w:r>
          </w:p>
          <w:p w14:paraId="593F90FA" w14:textId="77777777" w:rsidR="00600D44" w:rsidRPr="005B2D3D" w:rsidRDefault="00600D44" w:rsidP="009A2098">
            <w:pPr>
              <w:spacing w:before="40" w:after="40"/>
              <w:ind w:left="120" w:right="90"/>
              <w:jc w:val="center"/>
              <w:rPr>
                <w:rFonts w:cstheme="minorHAnsi"/>
                <w:b/>
                <w:i/>
                <w:sz w:val="12"/>
                <w:szCs w:val="12"/>
                <w:lang w:eastAsia="es-ES"/>
              </w:rPr>
            </w:pPr>
            <w:r w:rsidRPr="005B2D3D">
              <w:rPr>
                <w:rFonts w:cstheme="minorHAnsi"/>
                <w:b/>
                <w:i/>
                <w:sz w:val="12"/>
                <w:szCs w:val="12"/>
                <w:lang w:eastAsia="es-ES"/>
              </w:rPr>
              <w:t>6,032.84 M</w:t>
            </w:r>
            <w:r w:rsidRPr="005B2D3D">
              <w:rPr>
                <w:rFonts w:cstheme="minorHAnsi"/>
                <w:b/>
                <w:i/>
                <w:sz w:val="12"/>
                <w:szCs w:val="12"/>
                <w:vertAlign w:val="superscript"/>
                <w:lang w:eastAsia="es-ES"/>
              </w:rPr>
              <w:t>2</w:t>
            </w:r>
          </w:p>
        </w:tc>
      </w:tr>
      <w:tr w:rsidR="00600D44" w:rsidRPr="005B2D3D" w14:paraId="6497746E" w14:textId="77777777" w:rsidTr="009A2098">
        <w:trPr>
          <w:trHeight w:hRule="exact" w:val="397"/>
        </w:trPr>
        <w:tc>
          <w:tcPr>
            <w:tcW w:w="7853" w:type="dxa"/>
            <w:gridSpan w:val="5"/>
            <w:tcBorders>
              <w:top w:val="single" w:sz="6" w:space="0" w:color="FFFFFF" w:themeColor="background1"/>
              <w:right w:val="single" w:sz="6" w:space="0" w:color="FFFFFF" w:themeColor="background1"/>
            </w:tcBorders>
            <w:shd w:val="clear" w:color="auto" w:fill="262626" w:themeFill="text1" w:themeFillTint="D9"/>
            <w:vAlign w:val="center"/>
          </w:tcPr>
          <w:p w14:paraId="6548BC45" w14:textId="77777777" w:rsidR="00600D44" w:rsidRPr="005B2D3D" w:rsidRDefault="00600D44" w:rsidP="009A2098">
            <w:pPr>
              <w:spacing w:before="40" w:after="40"/>
              <w:jc w:val="center"/>
              <w:rPr>
                <w:rFonts w:cstheme="minorHAnsi"/>
                <w:b/>
                <w:i/>
                <w:sz w:val="12"/>
                <w:szCs w:val="12"/>
                <w:lang w:eastAsia="es-ES"/>
              </w:rPr>
            </w:pPr>
            <w:r w:rsidRPr="005B2D3D">
              <w:rPr>
                <w:rFonts w:cstheme="minorHAnsi"/>
                <w:b/>
                <w:i/>
                <w:color w:val="FFFFFF" w:themeColor="background1"/>
                <w:sz w:val="12"/>
                <w:szCs w:val="12"/>
                <w:lang w:eastAsia="es-ES"/>
              </w:rPr>
              <w:t>EXCEDENCIA DE ÁREAS DE CESIÓN PARA DESTINOS</w:t>
            </w:r>
          </w:p>
        </w:tc>
        <w:tc>
          <w:tcPr>
            <w:tcW w:w="1527" w:type="dxa"/>
            <w:tcBorders>
              <w:left w:val="single" w:sz="6" w:space="0" w:color="FFFFFF" w:themeColor="background1"/>
            </w:tcBorders>
            <w:shd w:val="clear" w:color="auto" w:fill="262626" w:themeFill="text1" w:themeFillTint="D9"/>
            <w:vAlign w:val="center"/>
          </w:tcPr>
          <w:p w14:paraId="326B9748" w14:textId="77777777" w:rsidR="00600D44" w:rsidRPr="005B2D3D" w:rsidRDefault="00600D44" w:rsidP="009A2098">
            <w:pPr>
              <w:spacing w:before="40" w:after="40"/>
              <w:ind w:left="120" w:right="90"/>
              <w:jc w:val="center"/>
              <w:rPr>
                <w:rFonts w:cstheme="minorHAnsi"/>
                <w:b/>
                <w:i/>
                <w:sz w:val="12"/>
                <w:szCs w:val="12"/>
                <w:lang w:eastAsia="es-ES"/>
              </w:rPr>
            </w:pPr>
            <w:r w:rsidRPr="005B2D3D">
              <w:rPr>
                <w:rFonts w:cstheme="minorHAnsi"/>
                <w:b/>
                <w:i/>
                <w:sz w:val="12"/>
                <w:szCs w:val="12"/>
                <w:lang w:eastAsia="es-ES"/>
              </w:rPr>
              <w:t>6,032.84 M</w:t>
            </w:r>
            <w:r w:rsidRPr="005B2D3D">
              <w:rPr>
                <w:rFonts w:cstheme="minorHAnsi"/>
                <w:b/>
                <w:i/>
                <w:sz w:val="12"/>
                <w:szCs w:val="12"/>
                <w:vertAlign w:val="superscript"/>
                <w:lang w:eastAsia="es-ES"/>
              </w:rPr>
              <w:t>2</w:t>
            </w:r>
          </w:p>
        </w:tc>
      </w:tr>
    </w:tbl>
    <w:p w14:paraId="215A808C" w14:textId="77777777" w:rsidR="00600D44" w:rsidRPr="005B2D3D" w:rsidRDefault="00600D44" w:rsidP="00600D44">
      <w:pPr>
        <w:spacing w:after="120" w:line="360" w:lineRule="auto"/>
        <w:rPr>
          <w:rFonts w:cstheme="minorHAnsi"/>
          <w:i/>
          <w:sz w:val="16"/>
          <w:szCs w:val="20"/>
          <w:lang w:val="es-ES_tradnl" w:eastAsia="es-ES"/>
        </w:rPr>
      </w:pPr>
    </w:p>
    <w:p w14:paraId="28023382" w14:textId="77777777" w:rsidR="00600D44" w:rsidRPr="005B2D3D" w:rsidRDefault="00600D44" w:rsidP="00600D44">
      <w:pPr>
        <w:spacing w:after="120" w:line="360" w:lineRule="auto"/>
        <w:ind w:right="44"/>
        <w:jc w:val="both"/>
        <w:rPr>
          <w:rFonts w:eastAsia="Times" w:cstheme="minorHAnsi"/>
          <w:i/>
          <w:sz w:val="16"/>
          <w:szCs w:val="18"/>
          <w:lang w:val="es-ES_tradnl"/>
        </w:rPr>
      </w:pPr>
      <w:r w:rsidRPr="005B2D3D">
        <w:rPr>
          <w:rFonts w:cstheme="minorHAnsi"/>
          <w:i/>
          <w:sz w:val="16"/>
          <w:szCs w:val="20"/>
          <w:lang w:val="es-ES_tradnl" w:eastAsia="es-ES"/>
        </w:rPr>
        <w:t xml:space="preserve">LAS AREAS DE CESION PARA DESTINOS FUERON DONADAS A TRAVES DE </w:t>
      </w:r>
      <w:r w:rsidRPr="005B2D3D">
        <w:rPr>
          <w:rFonts w:eastAsia="Times" w:cstheme="minorHAnsi"/>
          <w:i/>
          <w:sz w:val="16"/>
          <w:szCs w:val="18"/>
          <w:lang w:val="es-ES_tradnl"/>
        </w:rPr>
        <w:t xml:space="preserve">ESCRITURA NO. 47,671 CELEBRADA ANTE EL NOTARIO PUBLICO TITULAR NO. 115 LIC. JUAN DIEGO RAMOS URIARTE DEL MUNICIPIO DE GUADALAJARA, JALISCO DE FECHA 05 DE SEPTIEMBRE DE 2018, EN LA QUE CONSTA LA DONACION DE AREAS DE CESION PARA DESTINOS Y VIALIDADES A TITULO GRATUITO CELEBRADO ENTRE LA EMPRESA </w:t>
      </w:r>
      <w:r w:rsidRPr="005B2D3D">
        <w:rPr>
          <w:rFonts w:eastAsia="Times" w:cstheme="minorHAnsi"/>
          <w:i/>
          <w:sz w:val="16"/>
          <w:szCs w:val="18"/>
        </w:rPr>
        <w:t xml:space="preserve">HOGARES DE LOS FRESNOS, S.A. DE C.V. </w:t>
      </w:r>
      <w:r w:rsidRPr="005B2D3D">
        <w:rPr>
          <w:rFonts w:eastAsia="Times" w:cstheme="minorHAnsi"/>
          <w:i/>
          <w:sz w:val="16"/>
          <w:szCs w:val="18"/>
          <w:lang w:val="es-ES_tradnl"/>
        </w:rPr>
        <w:t>Y EL MUNICIPIO DE SAN PEDRO TLAQUEPAQUE, JALISCO.</w:t>
      </w:r>
    </w:p>
    <w:p w14:paraId="777EC1FD" w14:textId="77777777" w:rsidR="00600D44" w:rsidRPr="005B2D3D" w:rsidRDefault="00600D44" w:rsidP="00600D44">
      <w:pPr>
        <w:spacing w:after="120" w:line="360" w:lineRule="auto"/>
        <w:jc w:val="both"/>
        <w:rPr>
          <w:rFonts w:cstheme="minorHAnsi"/>
          <w:i/>
          <w:iCs/>
          <w:color w:val="000070"/>
          <w:sz w:val="16"/>
          <w:szCs w:val="18"/>
        </w:rPr>
      </w:pPr>
      <w:r w:rsidRPr="005B2D3D">
        <w:rPr>
          <w:rFonts w:cstheme="minorHAnsi"/>
          <w:i/>
          <w:sz w:val="16"/>
          <w:szCs w:val="20"/>
          <w:lang w:val="es-ES_tradnl" w:eastAsia="es-ES"/>
        </w:rPr>
        <w:t xml:space="preserve">EN VIRTUD DE LOS ANTECEDENTES PLANTEADOS ANTERIORMENTE; </w:t>
      </w:r>
      <w:r w:rsidRPr="005B2D3D">
        <w:rPr>
          <w:rFonts w:cstheme="minorHAnsi"/>
          <w:b/>
          <w:i/>
          <w:sz w:val="16"/>
          <w:szCs w:val="20"/>
          <w:lang w:val="es-ES_tradnl" w:eastAsia="es-ES"/>
        </w:rPr>
        <w:t xml:space="preserve">SOLICITO </w:t>
      </w:r>
      <w:r w:rsidRPr="005B2D3D">
        <w:rPr>
          <w:rFonts w:cstheme="minorHAnsi"/>
          <w:b/>
          <w:bCs/>
          <w:i/>
          <w:iCs/>
          <w:sz w:val="16"/>
          <w:szCs w:val="18"/>
        </w:rPr>
        <w:t xml:space="preserve">ADENDUM AL ACUERDO NO. 1517/2020 </w:t>
      </w:r>
      <w:r w:rsidRPr="005B2D3D">
        <w:rPr>
          <w:rFonts w:cstheme="minorHAnsi"/>
          <w:bCs/>
          <w:i/>
          <w:iCs/>
          <w:sz w:val="16"/>
          <w:szCs w:val="18"/>
        </w:rPr>
        <w:t>PARA LA CELEBRACIÓN DE UN</w:t>
      </w:r>
      <w:r w:rsidRPr="005B2D3D">
        <w:rPr>
          <w:rFonts w:cstheme="minorHAnsi"/>
          <w:b/>
          <w:bCs/>
          <w:i/>
          <w:iCs/>
          <w:sz w:val="16"/>
          <w:szCs w:val="18"/>
        </w:rPr>
        <w:t xml:space="preserve"> CONVENIO DE RECONOCIMIENTO DE SALDO A FAVOR PARA SER APROVECHADOS EN IMPUESTOS, DERECHOS Y APROVECHAMIENTOS MUNICIPALES</w:t>
      </w:r>
      <w:r w:rsidRPr="005B2D3D">
        <w:rPr>
          <w:rFonts w:cstheme="minorHAnsi"/>
          <w:bCs/>
          <w:i/>
          <w:iCs/>
          <w:sz w:val="16"/>
          <w:szCs w:val="18"/>
        </w:rPr>
        <w:t xml:space="preserve"> EN CORRESPONDENCIA DEL VALOR CATASTRAL DE LA EXCEDENCIA EN AREAS DE CESION PARA DESTINOS CON SUPERFICIE DE 6,032.838 M</w:t>
      </w:r>
      <w:r w:rsidRPr="005B2D3D">
        <w:rPr>
          <w:rFonts w:cstheme="minorHAnsi"/>
          <w:bCs/>
          <w:i/>
          <w:iCs/>
          <w:sz w:val="16"/>
          <w:szCs w:val="18"/>
          <w:vertAlign w:val="superscript"/>
        </w:rPr>
        <w:t>2</w:t>
      </w:r>
      <w:r w:rsidRPr="005B2D3D">
        <w:rPr>
          <w:rFonts w:cstheme="minorHAnsi"/>
          <w:i/>
          <w:iCs/>
          <w:color w:val="000070"/>
          <w:sz w:val="16"/>
          <w:szCs w:val="18"/>
        </w:rPr>
        <w:t>.</w:t>
      </w:r>
    </w:p>
    <w:p w14:paraId="54E4F6DA" w14:textId="77777777" w:rsidR="00600D44" w:rsidRDefault="00600D44" w:rsidP="00600D44">
      <w:pPr>
        <w:tabs>
          <w:tab w:val="center" w:pos="4513"/>
        </w:tabs>
        <w:suppressAutoHyphens/>
        <w:spacing w:after="120" w:line="360" w:lineRule="auto"/>
        <w:ind w:right="44"/>
        <w:jc w:val="both"/>
        <w:rPr>
          <w:rFonts w:eastAsia="Times" w:cstheme="minorHAnsi"/>
          <w:i/>
          <w:sz w:val="16"/>
          <w:szCs w:val="18"/>
          <w:lang w:val="es-ES_tradnl"/>
        </w:rPr>
      </w:pPr>
      <w:r w:rsidRPr="005B2D3D">
        <w:rPr>
          <w:rFonts w:eastAsia="Times" w:cstheme="minorHAnsi"/>
          <w:i/>
          <w:sz w:val="16"/>
          <w:szCs w:val="18"/>
          <w:lang w:val="es-ES_tradnl"/>
        </w:rPr>
        <w:t xml:space="preserve">PARA EFECTOS DE LO SOLICITADO ME PERMITO EXTENDER PODER PARA LLEVAR A CABO LAS GESTIONES ANTE ESE MUNICIPIO A FAVOR DEL ARQ. MARICIO BELTRAN TORRES, APODERADO LEGAL TAL COMO SE CONSTATA EN LA ESCRITURA PÚBLICA NO. 7,894 DE FECHA 14 DE ENERO DE 2020, PASADA ANTE LA FE DEL LIC. FERNANDO LOPEZ VERGARA CORCUERA, NOTARIO PUBLICO NO. 45 DEL MUNICIPIO DE GUADALAJARA, JALISCO, MEDIANTE LA CUAL SE FORMALIZA EL PODER PARA PLEITOS Y COBRANZAS Y ACTOS DE ADMINISTRACION OTORGADO AL ARQ. MARICIO BELTRAN TORRES POR LOS REPRESENTANTES DE LA SOCIEDAD HOGARES DE LOS FRESNOS S.A. DE C.V. </w:t>
      </w:r>
      <w:r>
        <w:rPr>
          <w:rFonts w:eastAsia="Times" w:cstheme="minorHAnsi"/>
          <w:i/>
          <w:sz w:val="16"/>
          <w:szCs w:val="18"/>
          <w:lang w:val="es-ES_tradnl"/>
        </w:rPr>
        <w:t>“</w:t>
      </w:r>
    </w:p>
    <w:p w14:paraId="6EDEF16B" w14:textId="77777777" w:rsidR="00600D44" w:rsidRPr="005B2D3D" w:rsidRDefault="00600D44" w:rsidP="00600D44">
      <w:pPr>
        <w:tabs>
          <w:tab w:val="center" w:pos="4513"/>
        </w:tabs>
        <w:suppressAutoHyphens/>
        <w:spacing w:after="120" w:line="360" w:lineRule="auto"/>
        <w:ind w:right="44"/>
        <w:jc w:val="both"/>
        <w:rPr>
          <w:rFonts w:eastAsia="Times" w:cstheme="minorHAnsi"/>
          <w:i/>
          <w:sz w:val="16"/>
          <w:szCs w:val="18"/>
          <w:lang w:val="es-ES_tradnl"/>
        </w:rPr>
      </w:pPr>
      <w:r>
        <w:rPr>
          <w:rFonts w:eastAsia="Times" w:cstheme="minorHAnsi"/>
          <w:i/>
          <w:sz w:val="16"/>
          <w:szCs w:val="18"/>
          <w:lang w:val="es-ES_tradnl"/>
        </w:rPr>
        <w:t>(SIC)</w:t>
      </w:r>
    </w:p>
    <w:p w14:paraId="79E0891C" w14:textId="77777777" w:rsidR="00600D44" w:rsidRPr="00934715" w:rsidRDefault="00600D44" w:rsidP="00600D44">
      <w:pPr>
        <w:jc w:val="both"/>
        <w:rPr>
          <w:rFonts w:ascii="Arial" w:eastAsia="Malgun Gothic" w:hAnsi="Arial" w:cs="Arial"/>
          <w:lang w:val="es-ES"/>
        </w:rPr>
      </w:pPr>
    </w:p>
    <w:p w14:paraId="35F8DF19" w14:textId="77777777" w:rsidR="00600D44" w:rsidRDefault="00600D44" w:rsidP="00600D44">
      <w:pPr>
        <w:jc w:val="both"/>
        <w:rPr>
          <w:rFonts w:ascii="Arial" w:eastAsia="Malgun Gothic" w:hAnsi="Arial" w:cs="Arial"/>
          <w:bCs/>
          <w:iCs/>
          <w:lang w:val="es-ES"/>
        </w:rPr>
      </w:pPr>
      <w:r w:rsidRPr="00203354">
        <w:rPr>
          <w:rFonts w:ascii="Arial" w:eastAsia="Malgun Gothic" w:hAnsi="Arial" w:cs="Arial"/>
          <w:b/>
          <w:lang w:val="es-ES"/>
        </w:rPr>
        <w:t>2</w:t>
      </w:r>
      <w:r w:rsidRPr="00A86CFD">
        <w:rPr>
          <w:rFonts w:ascii="Arial" w:eastAsia="Malgun Gothic" w:hAnsi="Arial" w:cs="Arial"/>
          <w:b/>
          <w:bCs/>
          <w:i/>
          <w:iCs/>
          <w:lang w:val="es-ES"/>
        </w:rPr>
        <w:t>.</w:t>
      </w:r>
      <w:r w:rsidRPr="00A86CFD">
        <w:rPr>
          <w:rFonts w:ascii="Arial" w:eastAsia="Malgun Gothic" w:hAnsi="Arial" w:cs="Arial"/>
          <w:bCs/>
          <w:i/>
          <w:iCs/>
          <w:lang w:val="es-ES"/>
        </w:rPr>
        <w:t>-</w:t>
      </w:r>
      <w:r>
        <w:rPr>
          <w:rFonts w:ascii="Arial" w:eastAsia="Malgun Gothic" w:hAnsi="Arial" w:cs="Arial"/>
          <w:bCs/>
          <w:iCs/>
          <w:lang w:val="es-ES"/>
        </w:rPr>
        <w:t xml:space="preserve"> Se aprueba en Sesión Ordinaria del Ayuntamiento Municipal de San Pedro Tlaquepaque de fecha 04 de noviembre del 2022 el punto de acuerdo 0276/2022/TC que dice lo siguiente:</w:t>
      </w:r>
    </w:p>
    <w:p w14:paraId="27939986" w14:textId="77777777" w:rsidR="00600D44" w:rsidRDefault="00600D44" w:rsidP="00600D44">
      <w:pPr>
        <w:jc w:val="both"/>
        <w:rPr>
          <w:rFonts w:ascii="Arial" w:eastAsia="Malgun Gothic" w:hAnsi="Arial" w:cs="Arial"/>
          <w:bCs/>
          <w:iCs/>
          <w:lang w:val="es-ES"/>
        </w:rPr>
      </w:pPr>
    </w:p>
    <w:p w14:paraId="6475828B" w14:textId="77777777" w:rsidR="00600D44" w:rsidRDefault="00600D44" w:rsidP="00600D44">
      <w:pPr>
        <w:jc w:val="both"/>
        <w:rPr>
          <w:rFonts w:ascii="Arial" w:eastAsia="Malgun Gothic" w:hAnsi="Arial" w:cs="Arial"/>
          <w:bCs/>
          <w:i/>
          <w:iCs/>
          <w:lang w:val="es-ES"/>
        </w:rPr>
      </w:pPr>
      <w:r>
        <w:rPr>
          <w:rFonts w:eastAsia="Malgun Gothic" w:cstheme="minorHAnsi"/>
          <w:bCs/>
          <w:i/>
          <w:iCs/>
          <w:sz w:val="20"/>
          <w:szCs w:val="20"/>
          <w:lang w:val="es-ES"/>
        </w:rPr>
        <w:t>“ÚNICO.-  El Pleno del Ayuntamiento de San Pedro Tlaquepaque, aprueba y autoriza turnar a la Comisión Edilicia de Planeación Socioeconómico y Urbana como convocante y la Comisión Edilicia de Hacienda, Patrimonio y Presupuesto como coadyuvante para su estudio y análisis, adicionar al acuerdo número 1517/2020 un punto segundo y recorrer en su orden, para que la empresa Hogares de los Fresnos además, pueda también celebrar un convenio de reconocimiento  saldo a favor para ser aprovechados en impuestos, derechos y aprovechamientos municipales o quien está designe; respecto de la excedencia de 6,032.838 m2 de las áreas de cesión para destino, de la acción urbanísticas denominada Villa del Prado.” (sic).</w:t>
      </w:r>
    </w:p>
    <w:p w14:paraId="0B1DF8AC" w14:textId="77777777" w:rsidR="00600D44" w:rsidRDefault="00600D44" w:rsidP="00600D44">
      <w:pPr>
        <w:jc w:val="both"/>
        <w:rPr>
          <w:rFonts w:ascii="Arial" w:eastAsia="Malgun Gothic" w:hAnsi="Arial" w:cs="Arial"/>
          <w:bCs/>
          <w:iCs/>
          <w:lang w:val="es-ES"/>
        </w:rPr>
      </w:pPr>
    </w:p>
    <w:p w14:paraId="17D9A0B9" w14:textId="77777777" w:rsidR="00600D44" w:rsidRDefault="00600D44" w:rsidP="00600D44">
      <w:pPr>
        <w:jc w:val="both"/>
        <w:rPr>
          <w:rFonts w:ascii="Arial" w:eastAsia="Malgun Gothic" w:hAnsi="Arial" w:cs="Arial"/>
          <w:lang w:val="es-ES"/>
        </w:rPr>
      </w:pPr>
      <w:r>
        <w:rPr>
          <w:rFonts w:ascii="Arial" w:eastAsia="Malgun Gothic" w:hAnsi="Arial" w:cs="Arial"/>
          <w:b/>
          <w:lang w:val="es-ES"/>
        </w:rPr>
        <w:t>3.-</w:t>
      </w:r>
      <w:r>
        <w:rPr>
          <w:rFonts w:ascii="Arial" w:eastAsia="Malgun Gothic" w:hAnsi="Arial" w:cs="Arial"/>
          <w:lang w:val="es-ES"/>
        </w:rPr>
        <w:t xml:space="preserve"> Se solicita a la titular de la Dirección de Gestión Integral del Territorio opinión técnica sobre lo solicitado a lo cual se responde con oficio CGGIC-DGIT 2501/2022, C.C. 3066/2022 que a la letra dice:</w:t>
      </w:r>
    </w:p>
    <w:p w14:paraId="12F7A291" w14:textId="77777777" w:rsidR="00600D44" w:rsidRDefault="00600D44" w:rsidP="00600D44">
      <w:pPr>
        <w:jc w:val="both"/>
        <w:rPr>
          <w:rFonts w:ascii="Arial" w:eastAsia="Malgun Gothic" w:hAnsi="Arial" w:cs="Arial"/>
          <w:lang w:val="es-ES"/>
        </w:rPr>
      </w:pPr>
    </w:p>
    <w:p w14:paraId="4124417C" w14:textId="77777777" w:rsidR="00600D44" w:rsidRDefault="00600D44" w:rsidP="00600D44">
      <w:pPr>
        <w:jc w:val="both"/>
        <w:rPr>
          <w:rFonts w:eastAsia="Malgun Gothic" w:cstheme="minorHAnsi"/>
          <w:i/>
          <w:sz w:val="20"/>
          <w:szCs w:val="20"/>
          <w:lang w:val="es-ES"/>
        </w:rPr>
      </w:pPr>
      <w:r>
        <w:rPr>
          <w:rFonts w:eastAsia="Malgun Gothic" w:cstheme="minorHAnsi"/>
          <w:i/>
          <w:sz w:val="20"/>
          <w:szCs w:val="20"/>
          <w:lang w:val="es-ES"/>
        </w:rPr>
        <w:t>“………………………………………………………………………………………………………………………………………………..</w:t>
      </w:r>
    </w:p>
    <w:p w14:paraId="26F0FD5A" w14:textId="77777777" w:rsidR="00600D44" w:rsidRDefault="00600D44" w:rsidP="00600D44">
      <w:pPr>
        <w:jc w:val="both"/>
        <w:rPr>
          <w:rFonts w:eastAsia="Malgun Gothic" w:cstheme="minorHAnsi"/>
          <w:i/>
          <w:sz w:val="20"/>
          <w:szCs w:val="20"/>
          <w:lang w:val="es-ES"/>
        </w:rPr>
      </w:pPr>
    </w:p>
    <w:p w14:paraId="06342E3B" w14:textId="77777777" w:rsidR="00600D44" w:rsidRDefault="00600D44" w:rsidP="00600D44">
      <w:pPr>
        <w:jc w:val="both"/>
        <w:rPr>
          <w:rFonts w:eastAsia="Malgun Gothic" w:cstheme="minorHAnsi"/>
          <w:i/>
          <w:sz w:val="20"/>
          <w:szCs w:val="20"/>
          <w:lang w:val="es-ES"/>
        </w:rPr>
      </w:pPr>
      <w:r>
        <w:rPr>
          <w:rFonts w:eastAsia="Malgun Gothic" w:cstheme="minorHAnsi"/>
          <w:i/>
          <w:sz w:val="20"/>
          <w:szCs w:val="20"/>
          <w:lang w:val="es-ES"/>
        </w:rPr>
        <w:t>Al respecto informo que, Punto de Acuerdo 1517/2020 de Sesión Ordinaria de Ayuntamiento del 29 de octubre del 2020 que como primer punto tiene:</w:t>
      </w:r>
    </w:p>
    <w:p w14:paraId="1ADE3A51" w14:textId="77777777" w:rsidR="00600D44" w:rsidRDefault="00600D44" w:rsidP="00600D44">
      <w:pPr>
        <w:jc w:val="both"/>
        <w:rPr>
          <w:rFonts w:eastAsia="Malgun Gothic" w:cstheme="minorHAnsi"/>
          <w:i/>
          <w:sz w:val="20"/>
          <w:szCs w:val="20"/>
          <w:lang w:val="es-ES"/>
        </w:rPr>
      </w:pPr>
      <w:r>
        <w:rPr>
          <w:rFonts w:eastAsia="Malgun Gothic" w:cstheme="minorHAnsi"/>
          <w:i/>
          <w:sz w:val="20"/>
          <w:szCs w:val="20"/>
          <w:lang w:val="es-ES"/>
        </w:rPr>
        <w:tab/>
      </w:r>
    </w:p>
    <w:p w14:paraId="5A7007B2" w14:textId="77777777" w:rsidR="00600D44" w:rsidRDefault="00600D44" w:rsidP="00600D44">
      <w:pPr>
        <w:ind w:left="708"/>
        <w:jc w:val="both"/>
        <w:rPr>
          <w:rFonts w:eastAsia="Malgun Gothic" w:cstheme="minorHAnsi"/>
          <w:i/>
          <w:sz w:val="20"/>
          <w:szCs w:val="20"/>
          <w:lang w:val="es-ES"/>
        </w:rPr>
      </w:pPr>
      <w:r>
        <w:rPr>
          <w:rFonts w:eastAsia="Malgun Gothic" w:cstheme="minorHAnsi"/>
          <w:i/>
          <w:sz w:val="20"/>
          <w:szCs w:val="20"/>
          <w:lang w:val="es-ES"/>
        </w:rPr>
        <w:t>PRIMERO.- El Pleno del Ayuntamiento Constitucional del Municipio de San Pedro Tlaquepaque, Jalisco, aprueba y autoriza “El reconocimiento de excedencia de 6,032.838 m2 de áreas de cesión para destinos, de la acción urbanística denominada Villa del Prado, a favor de la empresa Hogares de los Fresnos  S.A. de C.V. con el objeto de que se acrediten para destinos de la misma empresa y/o para quien ésta designe, para acciones urbanísticas futuras, conforme a lo establecido en el segundo párrafo, del artículo 178 del Código Urbano para el Estado de Jalisco.”</w:t>
      </w:r>
    </w:p>
    <w:p w14:paraId="16E42271" w14:textId="77777777" w:rsidR="00600D44" w:rsidRDefault="00600D44" w:rsidP="00600D44">
      <w:pPr>
        <w:ind w:left="708"/>
        <w:jc w:val="both"/>
        <w:rPr>
          <w:rFonts w:eastAsia="Malgun Gothic" w:cstheme="minorHAnsi"/>
          <w:i/>
          <w:sz w:val="20"/>
          <w:szCs w:val="20"/>
          <w:lang w:val="es-ES"/>
        </w:rPr>
      </w:pPr>
    </w:p>
    <w:p w14:paraId="4909F64F" w14:textId="77777777" w:rsidR="00600D44" w:rsidRDefault="00600D44" w:rsidP="00600D44">
      <w:pPr>
        <w:jc w:val="both"/>
        <w:rPr>
          <w:rFonts w:eastAsia="Malgun Gothic" w:cstheme="minorHAnsi"/>
          <w:i/>
          <w:sz w:val="20"/>
          <w:szCs w:val="20"/>
          <w:lang w:val="es-ES"/>
        </w:rPr>
      </w:pPr>
      <w:r>
        <w:rPr>
          <w:rFonts w:eastAsia="Malgun Gothic" w:cstheme="minorHAnsi"/>
          <w:i/>
          <w:sz w:val="20"/>
          <w:szCs w:val="20"/>
          <w:lang w:val="es-ES"/>
        </w:rPr>
        <w:t>Por otra parte, en el artículo 177 del mencionado código se establecen los lineamientos para la autorización de permuta de áreas de cesión para destinos:</w:t>
      </w:r>
    </w:p>
    <w:p w14:paraId="1E3B0374" w14:textId="77777777" w:rsidR="00600D44" w:rsidRDefault="00600D44" w:rsidP="00600D44">
      <w:pPr>
        <w:jc w:val="both"/>
        <w:rPr>
          <w:rFonts w:eastAsia="Malgun Gothic" w:cstheme="minorHAnsi"/>
          <w:i/>
          <w:sz w:val="20"/>
          <w:szCs w:val="20"/>
          <w:lang w:val="es-ES"/>
        </w:rPr>
      </w:pPr>
    </w:p>
    <w:p w14:paraId="590028F2" w14:textId="77777777" w:rsidR="00600D44" w:rsidRDefault="00600D44" w:rsidP="00600D44">
      <w:pPr>
        <w:ind w:left="708" w:firstLine="2"/>
        <w:jc w:val="both"/>
        <w:rPr>
          <w:rFonts w:eastAsia="Malgun Gothic" w:cstheme="minorHAnsi"/>
          <w:i/>
          <w:sz w:val="20"/>
          <w:szCs w:val="20"/>
          <w:lang w:val="es-ES"/>
        </w:rPr>
      </w:pPr>
      <w:r>
        <w:rPr>
          <w:rFonts w:eastAsia="Malgun Gothic" w:cstheme="minorHAnsi"/>
          <w:i/>
          <w:sz w:val="20"/>
          <w:szCs w:val="20"/>
          <w:lang w:val="es-ES"/>
        </w:rPr>
        <w:t>“Artículo 177. Cuando a juicio de la autoridad municipal, las áreas de cesión a que se refiere este Capítulo no sean útiles para fines públicos éstas podrán permutarse por otros terrenos, sujeto a las siguientes reglas:</w:t>
      </w:r>
    </w:p>
    <w:p w14:paraId="762FA167" w14:textId="77777777" w:rsidR="00600D44" w:rsidRDefault="00600D44" w:rsidP="00600D44">
      <w:pPr>
        <w:ind w:left="708" w:firstLine="2"/>
        <w:jc w:val="both"/>
        <w:rPr>
          <w:rFonts w:eastAsia="Malgun Gothic" w:cstheme="minorHAnsi"/>
          <w:i/>
          <w:sz w:val="20"/>
          <w:szCs w:val="20"/>
          <w:lang w:val="es-ES"/>
        </w:rPr>
      </w:pPr>
    </w:p>
    <w:p w14:paraId="1C4FF64A" w14:textId="77777777" w:rsidR="00600D44" w:rsidRDefault="00600D44" w:rsidP="00EF18EA">
      <w:pPr>
        <w:pStyle w:val="Prrafodelista"/>
        <w:numPr>
          <w:ilvl w:val="0"/>
          <w:numId w:val="15"/>
        </w:numPr>
        <w:jc w:val="both"/>
        <w:rPr>
          <w:rFonts w:eastAsia="Malgun Gothic" w:cstheme="minorHAnsi"/>
          <w:i/>
          <w:sz w:val="20"/>
          <w:szCs w:val="20"/>
          <w:lang w:val="es-ES"/>
        </w:rPr>
      </w:pPr>
      <w:r>
        <w:rPr>
          <w:rFonts w:eastAsia="Malgun Gothic" w:cstheme="minorHAnsi"/>
          <w:i/>
          <w:sz w:val="20"/>
          <w:szCs w:val="20"/>
          <w:lang w:val="es-ES"/>
        </w:rPr>
        <w:t>No podrán permutarse áreas de cesión para destinos por vialidades;</w:t>
      </w:r>
    </w:p>
    <w:p w14:paraId="42A830C0" w14:textId="77777777" w:rsidR="00600D44" w:rsidRDefault="00600D44" w:rsidP="00EF18EA">
      <w:pPr>
        <w:pStyle w:val="Prrafodelista"/>
        <w:numPr>
          <w:ilvl w:val="0"/>
          <w:numId w:val="15"/>
        </w:numPr>
        <w:jc w:val="both"/>
        <w:rPr>
          <w:rFonts w:eastAsia="Malgun Gothic" w:cstheme="minorHAnsi"/>
          <w:i/>
          <w:sz w:val="20"/>
          <w:szCs w:val="20"/>
          <w:lang w:val="es-ES"/>
        </w:rPr>
      </w:pPr>
      <w:r>
        <w:rPr>
          <w:rFonts w:eastAsia="Malgun Gothic" w:cstheme="minorHAnsi"/>
          <w:i/>
          <w:sz w:val="20"/>
          <w:szCs w:val="20"/>
          <w:lang w:val="es-ES"/>
        </w:rPr>
        <w:t>Solo podrán ser objeto de permuta parcial las áreas destinadas para equipamiento, cuando no sean útiles para el Municipio; la falta de utilidad deberá comprobarse en el acuerdo del ayuntamiento que autorice la permuta, la cual no podrá rebasar el 20 por ciento del área de cesión a que esté obligado el urbanizador;</w:t>
      </w:r>
    </w:p>
    <w:p w14:paraId="4963149C" w14:textId="77777777" w:rsidR="00600D44" w:rsidRDefault="00600D44" w:rsidP="00EF18EA">
      <w:pPr>
        <w:pStyle w:val="Prrafodelista"/>
        <w:numPr>
          <w:ilvl w:val="0"/>
          <w:numId w:val="15"/>
        </w:numPr>
        <w:jc w:val="both"/>
        <w:rPr>
          <w:rFonts w:eastAsia="Malgun Gothic" w:cstheme="minorHAnsi"/>
          <w:i/>
          <w:sz w:val="20"/>
          <w:szCs w:val="20"/>
          <w:lang w:val="es-ES"/>
        </w:rPr>
      </w:pPr>
      <w:r>
        <w:rPr>
          <w:rFonts w:eastAsia="Malgun Gothic" w:cstheme="minorHAnsi"/>
          <w:i/>
          <w:sz w:val="20"/>
          <w:szCs w:val="20"/>
          <w:lang w:val="es-ES"/>
        </w:rPr>
        <w:t>Se podrá recibir a cambio áreas o superficie edificada para equipamiento cuando se trate de acciones urbanísticas en áreas de renovación urbana.</w:t>
      </w:r>
    </w:p>
    <w:p w14:paraId="791A7CDC" w14:textId="77777777" w:rsidR="00600D44" w:rsidRDefault="00600D44" w:rsidP="00EF18EA">
      <w:pPr>
        <w:pStyle w:val="Prrafodelista"/>
        <w:numPr>
          <w:ilvl w:val="0"/>
          <w:numId w:val="15"/>
        </w:numPr>
        <w:jc w:val="both"/>
        <w:rPr>
          <w:rFonts w:eastAsia="Malgun Gothic" w:cstheme="minorHAnsi"/>
          <w:i/>
          <w:sz w:val="20"/>
          <w:szCs w:val="20"/>
          <w:lang w:val="es-ES"/>
        </w:rPr>
      </w:pPr>
      <w:r>
        <w:rPr>
          <w:rFonts w:eastAsia="Malgun Gothic" w:cstheme="minorHAnsi"/>
          <w:i/>
          <w:sz w:val="20"/>
          <w:szCs w:val="20"/>
          <w:lang w:val="es-ES"/>
        </w:rPr>
        <w:t>Para cuantificar los términos del intercambio de terreno o superficie edificada, las áreas de cesión, se valorarán incorporando el costo del terreno objeto de la cesión, más el costo prorrateado de la infraestructura y del equipamiento por metro cuadrado, que el urbanizador haya sufragado o deba sufragar; contra el valor comercial del terreno o superficie edificada que se proponga permutar;</w:t>
      </w:r>
    </w:p>
    <w:p w14:paraId="0834FC1C" w14:textId="77777777" w:rsidR="00600D44" w:rsidRDefault="00600D44" w:rsidP="00EF18EA">
      <w:pPr>
        <w:pStyle w:val="Prrafodelista"/>
        <w:numPr>
          <w:ilvl w:val="0"/>
          <w:numId w:val="15"/>
        </w:numPr>
        <w:jc w:val="both"/>
        <w:rPr>
          <w:rFonts w:eastAsia="Malgun Gothic" w:cstheme="minorHAnsi"/>
          <w:i/>
          <w:sz w:val="20"/>
          <w:szCs w:val="20"/>
          <w:lang w:val="es-ES"/>
        </w:rPr>
      </w:pPr>
      <w:r>
        <w:rPr>
          <w:rFonts w:eastAsia="Malgun Gothic" w:cstheme="minorHAnsi"/>
          <w:i/>
          <w:sz w:val="20"/>
          <w:szCs w:val="20"/>
          <w:lang w:val="es-ES"/>
        </w:rPr>
        <w:t>El terreno o superficie edificada en su caso, que entregará el urbanizador al municipio por motivo de la permuta, deberá ser dentro del mismo plan de centro de población.</w:t>
      </w:r>
    </w:p>
    <w:p w14:paraId="73B87F22" w14:textId="77777777" w:rsidR="00600D44" w:rsidRDefault="00600D44" w:rsidP="00EF18EA">
      <w:pPr>
        <w:pStyle w:val="Prrafodelista"/>
        <w:numPr>
          <w:ilvl w:val="0"/>
          <w:numId w:val="15"/>
        </w:numPr>
        <w:jc w:val="both"/>
        <w:rPr>
          <w:rFonts w:eastAsia="Malgun Gothic" w:cstheme="minorHAnsi"/>
          <w:i/>
          <w:sz w:val="20"/>
          <w:szCs w:val="20"/>
          <w:lang w:val="es-ES"/>
        </w:rPr>
      </w:pPr>
      <w:r>
        <w:rPr>
          <w:rFonts w:eastAsia="Malgun Gothic" w:cstheme="minorHAnsi"/>
          <w:i/>
          <w:sz w:val="20"/>
          <w:szCs w:val="20"/>
          <w:lang w:val="es-ES"/>
        </w:rPr>
        <w:t>Se requerirá acuerdo del ayuntamiento para la permuta de que se trate;</w:t>
      </w:r>
    </w:p>
    <w:p w14:paraId="07F227B4" w14:textId="77777777" w:rsidR="00600D44" w:rsidRDefault="00600D44" w:rsidP="00EF18EA">
      <w:pPr>
        <w:pStyle w:val="Prrafodelista"/>
        <w:numPr>
          <w:ilvl w:val="0"/>
          <w:numId w:val="15"/>
        </w:numPr>
        <w:jc w:val="both"/>
        <w:rPr>
          <w:rFonts w:eastAsia="Malgun Gothic" w:cstheme="minorHAnsi"/>
          <w:i/>
          <w:sz w:val="20"/>
          <w:szCs w:val="20"/>
          <w:lang w:val="es-ES"/>
        </w:rPr>
      </w:pPr>
      <w:r>
        <w:rPr>
          <w:rFonts w:eastAsia="Malgun Gothic" w:cstheme="minorHAnsi"/>
          <w:i/>
          <w:sz w:val="20"/>
          <w:szCs w:val="20"/>
          <w:lang w:val="es-ES"/>
        </w:rPr>
        <w:t>La permuta ni podrá ser mayor del 50% del área de cesión a que este obligado el urbanizador en el caso de usos habitacionales, con excepción de predios intraurbanos no mayores a 10,000 metros, cuyo porcentaje podrá ser total; en los desarrollos de otros usos, los reglamentos municipales determinarán los porcentajes aplicables, y</w:t>
      </w:r>
    </w:p>
    <w:p w14:paraId="6FE9CAAD" w14:textId="77777777" w:rsidR="00600D44" w:rsidRDefault="00600D44" w:rsidP="00EF18EA">
      <w:pPr>
        <w:pStyle w:val="Prrafodelista"/>
        <w:numPr>
          <w:ilvl w:val="0"/>
          <w:numId w:val="15"/>
        </w:numPr>
        <w:jc w:val="both"/>
        <w:rPr>
          <w:rFonts w:eastAsia="Malgun Gothic" w:cstheme="minorHAnsi"/>
          <w:i/>
          <w:sz w:val="20"/>
          <w:szCs w:val="20"/>
          <w:lang w:val="es-ES"/>
        </w:rPr>
      </w:pPr>
      <w:r>
        <w:rPr>
          <w:rFonts w:eastAsia="Malgun Gothic" w:cstheme="minorHAnsi"/>
          <w:i/>
          <w:sz w:val="20"/>
          <w:szCs w:val="20"/>
          <w:lang w:val="es-ES"/>
        </w:rPr>
        <w:t>En ningún caso podrá hacerse pago en efectivo, únicamente procederá la permuta por suelo que permita l constitución de reservas territoriales o asegure políticas de conservación;</w:t>
      </w:r>
    </w:p>
    <w:p w14:paraId="77114814" w14:textId="77777777" w:rsidR="00600D44" w:rsidRDefault="00600D44" w:rsidP="00EF18EA">
      <w:pPr>
        <w:pStyle w:val="Prrafodelista"/>
        <w:numPr>
          <w:ilvl w:val="0"/>
          <w:numId w:val="15"/>
        </w:numPr>
        <w:jc w:val="both"/>
        <w:rPr>
          <w:rFonts w:eastAsia="Malgun Gothic" w:cstheme="minorHAnsi"/>
          <w:i/>
          <w:sz w:val="20"/>
          <w:szCs w:val="20"/>
          <w:lang w:val="es-ES"/>
        </w:rPr>
      </w:pPr>
      <w:r>
        <w:rPr>
          <w:rFonts w:eastAsia="Malgun Gothic" w:cstheme="minorHAnsi"/>
          <w:i/>
          <w:sz w:val="20"/>
          <w:szCs w:val="20"/>
          <w:lang w:val="es-ES"/>
        </w:rPr>
        <w:t>No podrán permutarse las áreas de cesión para destinos por predios ubicados en áreas de reserva urbana; y</w:t>
      </w:r>
    </w:p>
    <w:p w14:paraId="6D072392" w14:textId="77777777" w:rsidR="00600D44" w:rsidRDefault="00600D44" w:rsidP="00EF18EA">
      <w:pPr>
        <w:pStyle w:val="Prrafodelista"/>
        <w:numPr>
          <w:ilvl w:val="0"/>
          <w:numId w:val="15"/>
        </w:numPr>
        <w:jc w:val="both"/>
        <w:rPr>
          <w:rFonts w:eastAsia="Malgun Gothic" w:cstheme="minorHAnsi"/>
          <w:i/>
          <w:sz w:val="20"/>
          <w:szCs w:val="20"/>
          <w:lang w:val="es-ES"/>
        </w:rPr>
      </w:pPr>
      <w:r>
        <w:rPr>
          <w:rFonts w:eastAsia="Malgun Gothic" w:cstheme="minorHAnsi"/>
          <w:i/>
          <w:sz w:val="20"/>
          <w:szCs w:val="20"/>
          <w:lang w:val="es-ES"/>
        </w:rPr>
        <w:t>Únicamente se podrán recibir a cambio áreas que constituyan reserva territorial o para la protección ambiental de los centros de población previstas en los planes parciales municipales aplicables.</w:t>
      </w:r>
    </w:p>
    <w:p w14:paraId="45EC7F11" w14:textId="77777777" w:rsidR="00600D44" w:rsidRDefault="00600D44" w:rsidP="00600D44">
      <w:pPr>
        <w:jc w:val="both"/>
        <w:rPr>
          <w:rFonts w:eastAsia="Malgun Gothic" w:cstheme="minorHAnsi"/>
          <w:i/>
          <w:sz w:val="20"/>
          <w:szCs w:val="20"/>
          <w:lang w:val="es-ES"/>
        </w:rPr>
      </w:pPr>
    </w:p>
    <w:p w14:paraId="1CD37FBA" w14:textId="77777777" w:rsidR="00600D44" w:rsidRPr="00E22243" w:rsidRDefault="00600D44" w:rsidP="00600D44">
      <w:pPr>
        <w:jc w:val="both"/>
        <w:rPr>
          <w:rFonts w:eastAsia="Malgun Gothic" w:cstheme="minorHAnsi"/>
          <w:i/>
          <w:sz w:val="20"/>
          <w:szCs w:val="20"/>
          <w:lang w:val="es-ES"/>
        </w:rPr>
      </w:pPr>
      <w:r>
        <w:rPr>
          <w:rFonts w:eastAsia="Malgun Gothic" w:cstheme="minorHAnsi"/>
          <w:i/>
          <w:sz w:val="20"/>
          <w:szCs w:val="20"/>
          <w:lang w:val="es-ES"/>
        </w:rPr>
        <w:t>Teniendo entonces, reconocida la excedencia de la superficie de 6,032.88 m2 como áreas de cesión para destinos, por tratarse de una vialidad principal (Avenida Patria) de conformidad con lo establecido en el párrafo segundo del artículo 178 del Código Urbano para el Estado de Jalisco y reconociendo que la posibilidad de permuta para futuras acciones urbanísticas no habitacionales es mínima, se considera factible la adición al punto de acuerdo mencionado en los términos solicitados por el promotor.</w:t>
      </w:r>
    </w:p>
    <w:p w14:paraId="78D7C029" w14:textId="77777777" w:rsidR="00600D44" w:rsidRDefault="00600D44" w:rsidP="00600D44">
      <w:pPr>
        <w:jc w:val="both"/>
        <w:rPr>
          <w:rFonts w:eastAsia="Malgun Gothic" w:cstheme="minorHAnsi"/>
          <w:i/>
          <w:sz w:val="20"/>
          <w:szCs w:val="20"/>
          <w:lang w:val="es-ES"/>
        </w:rPr>
      </w:pPr>
    </w:p>
    <w:p w14:paraId="07F3CA93" w14:textId="77777777" w:rsidR="00600D44" w:rsidRDefault="00600D44" w:rsidP="00600D44">
      <w:pPr>
        <w:jc w:val="both"/>
        <w:rPr>
          <w:rFonts w:eastAsia="Malgun Gothic" w:cstheme="minorHAnsi"/>
          <w:i/>
          <w:sz w:val="20"/>
          <w:szCs w:val="20"/>
          <w:lang w:val="es-ES"/>
        </w:rPr>
      </w:pPr>
      <w:r>
        <w:rPr>
          <w:rFonts w:eastAsia="Malgun Gothic" w:cstheme="minorHAnsi"/>
          <w:i/>
          <w:sz w:val="20"/>
          <w:szCs w:val="20"/>
          <w:lang w:val="es-ES"/>
        </w:rPr>
        <w:t>Por otra parte, es preciso informar que a la superficie reconocida en el punto de acuerdo mencionado debe ser menor; puesto que mediante Punto de Acuerdo 1645/2021 de la Sesión Ordinaria del 25 de febrero de 2021 se aprobó y autorizo la permuta de las áreas de cesión para destinos obligadas a la acción urbanística denominada “ARANCIA INDUSTRIAL, S.A. DE C.V.” por una superficie de 747.42 m2.</w:t>
      </w:r>
    </w:p>
    <w:p w14:paraId="2EAF2F9D" w14:textId="77777777" w:rsidR="00600D44" w:rsidRDefault="00600D44" w:rsidP="00600D44">
      <w:pPr>
        <w:jc w:val="both"/>
        <w:rPr>
          <w:rFonts w:eastAsia="Malgun Gothic" w:cstheme="minorHAnsi"/>
          <w:i/>
          <w:sz w:val="20"/>
          <w:szCs w:val="20"/>
          <w:lang w:val="es-ES"/>
        </w:rPr>
      </w:pPr>
    </w:p>
    <w:p w14:paraId="11C25515" w14:textId="77777777" w:rsidR="00600D44" w:rsidRDefault="00600D44" w:rsidP="00600D44">
      <w:pPr>
        <w:jc w:val="both"/>
        <w:rPr>
          <w:rFonts w:eastAsia="Malgun Gothic" w:cstheme="minorHAnsi"/>
          <w:i/>
          <w:sz w:val="20"/>
          <w:szCs w:val="20"/>
          <w:lang w:val="es-ES"/>
        </w:rPr>
      </w:pPr>
      <w:r>
        <w:rPr>
          <w:rFonts w:eastAsia="Malgun Gothic" w:cstheme="minorHAnsi"/>
          <w:i/>
          <w:sz w:val="20"/>
          <w:szCs w:val="20"/>
          <w:lang w:val="es-ES"/>
        </w:rPr>
        <w:t>Por último, resulta conveniente acotar que de la superficie original de 6,032.88 m2, solamente resta a favor la superficie de 5,285.418 m2, como excedencia de áreas de cesión para destinos o acreditarse a favor de la misma empresa, y/o para quien ésta designe en acciones urbanísticas futuras o como impuestos, derechos y aprovechamientos municipales.</w:t>
      </w:r>
    </w:p>
    <w:p w14:paraId="6746BF33" w14:textId="77777777" w:rsidR="00600D44" w:rsidRDefault="00600D44" w:rsidP="00600D44">
      <w:pPr>
        <w:jc w:val="both"/>
        <w:rPr>
          <w:rFonts w:eastAsia="Malgun Gothic" w:cstheme="minorHAnsi"/>
          <w:i/>
          <w:sz w:val="20"/>
          <w:szCs w:val="20"/>
          <w:lang w:val="es-ES"/>
        </w:rPr>
      </w:pPr>
      <w:r>
        <w:rPr>
          <w:rFonts w:eastAsia="Malgun Gothic" w:cstheme="minorHAnsi"/>
          <w:i/>
          <w:sz w:val="20"/>
          <w:szCs w:val="20"/>
          <w:lang w:val="es-ES"/>
        </w:rPr>
        <w:t>………………………………………………………………………………………………………………………(sic)</w:t>
      </w:r>
    </w:p>
    <w:p w14:paraId="2021E6B0" w14:textId="77777777" w:rsidR="00600D44" w:rsidRPr="00AF0DF7" w:rsidRDefault="00600D44" w:rsidP="00600D44">
      <w:pPr>
        <w:jc w:val="both"/>
        <w:rPr>
          <w:rFonts w:eastAsia="Malgun Gothic" w:cstheme="minorHAnsi"/>
          <w:i/>
          <w:sz w:val="20"/>
          <w:szCs w:val="20"/>
          <w:lang w:val="es-ES"/>
        </w:rPr>
      </w:pPr>
    </w:p>
    <w:p w14:paraId="4F9BBBA3" w14:textId="77777777" w:rsidR="00600D44" w:rsidRDefault="00600D44" w:rsidP="00600D44">
      <w:pPr>
        <w:jc w:val="both"/>
        <w:rPr>
          <w:rFonts w:ascii="Arial" w:eastAsia="Malgun Gothic" w:hAnsi="Arial" w:cs="Arial"/>
          <w:lang w:val="es-ES"/>
        </w:rPr>
      </w:pPr>
    </w:p>
    <w:p w14:paraId="247A43EB" w14:textId="77777777" w:rsidR="00600D44" w:rsidRDefault="00600D44" w:rsidP="00600D44">
      <w:pPr>
        <w:jc w:val="both"/>
        <w:rPr>
          <w:rFonts w:ascii="Arial" w:eastAsia="Malgun Gothic" w:hAnsi="Arial" w:cs="Arial"/>
          <w:lang w:val="es-ES"/>
        </w:rPr>
      </w:pPr>
      <w:r w:rsidRPr="001E0415">
        <w:rPr>
          <w:rFonts w:ascii="Arial" w:eastAsia="Malgun Gothic" w:hAnsi="Arial" w:cs="Arial"/>
          <w:b/>
          <w:lang w:val="es-ES"/>
        </w:rPr>
        <w:t>4.-</w:t>
      </w:r>
      <w:r w:rsidRPr="001E0415">
        <w:rPr>
          <w:rFonts w:ascii="Arial" w:eastAsia="Malgun Gothic" w:hAnsi="Arial" w:cs="Arial"/>
          <w:lang w:val="es-ES"/>
        </w:rPr>
        <w:t xml:space="preserve"> </w:t>
      </w:r>
      <w:r>
        <w:rPr>
          <w:rFonts w:ascii="Arial" w:eastAsia="Malgun Gothic" w:hAnsi="Arial" w:cs="Arial"/>
          <w:lang w:val="es-ES"/>
        </w:rPr>
        <w:t>Con fecha 4 de enero se recibe escrito aclaratorio respecto de la superficie a reconocer que dice a la letra lo siguiente:</w:t>
      </w:r>
    </w:p>
    <w:p w14:paraId="018C50D6" w14:textId="77777777" w:rsidR="00600D44" w:rsidRDefault="00600D44" w:rsidP="00600D44">
      <w:pPr>
        <w:jc w:val="both"/>
        <w:rPr>
          <w:rFonts w:ascii="Arial" w:eastAsia="Malgun Gothic" w:hAnsi="Arial" w:cs="Arial"/>
          <w:lang w:val="es-ES"/>
        </w:rPr>
      </w:pPr>
    </w:p>
    <w:p w14:paraId="7F05D9A3" w14:textId="77777777" w:rsidR="00600D44" w:rsidRPr="00FB7686" w:rsidRDefault="00600D44" w:rsidP="00600D44">
      <w:pPr>
        <w:jc w:val="both"/>
        <w:rPr>
          <w:i/>
          <w:sz w:val="20"/>
          <w:szCs w:val="20"/>
        </w:rPr>
      </w:pPr>
      <w:r>
        <w:rPr>
          <w:i/>
          <w:sz w:val="20"/>
          <w:szCs w:val="20"/>
        </w:rPr>
        <w:t>“</w:t>
      </w:r>
      <w:r w:rsidRPr="00FB7686">
        <w:rPr>
          <w:i/>
          <w:sz w:val="20"/>
          <w:szCs w:val="20"/>
        </w:rPr>
        <w:t xml:space="preserve">Me permito enviar a usted un cordial saludo y a la vez, referirme a la Acción Urbanística denominada Villa del Prado que promueve los usos: Habitacional Plurifamiliar Horizontal Densidad Alta (H4-H) y Comercio y Servicios Distritales Intensidad Alta (CS/D-4); en un predio ubicado en Av. Patria, con superficie de 62,259.27 m2, localizado en el área de aplicación del Plan Parcial de Desarrollo Urbano </w:t>
      </w:r>
      <w:proofErr w:type="spellStart"/>
      <w:r w:rsidRPr="00FB7686">
        <w:rPr>
          <w:i/>
          <w:sz w:val="20"/>
          <w:szCs w:val="20"/>
        </w:rPr>
        <w:t>Subdistrito</w:t>
      </w:r>
      <w:proofErr w:type="spellEnd"/>
      <w:r w:rsidRPr="00FB7686">
        <w:rPr>
          <w:i/>
          <w:sz w:val="20"/>
          <w:szCs w:val="20"/>
        </w:rPr>
        <w:t xml:space="preserve"> Urbano </w:t>
      </w:r>
      <w:proofErr w:type="spellStart"/>
      <w:r w:rsidRPr="00FB7686">
        <w:rPr>
          <w:i/>
          <w:sz w:val="20"/>
          <w:szCs w:val="20"/>
        </w:rPr>
        <w:t>Tlq</w:t>
      </w:r>
      <w:proofErr w:type="spellEnd"/>
      <w:r w:rsidRPr="00FB7686">
        <w:rPr>
          <w:i/>
          <w:sz w:val="20"/>
          <w:szCs w:val="20"/>
        </w:rPr>
        <w:t xml:space="preserve"> 2-01, del municipio de san pedro Tlaquepaque, Jalisco. </w:t>
      </w:r>
    </w:p>
    <w:p w14:paraId="1E7B2F64" w14:textId="77777777" w:rsidR="00600D44" w:rsidRPr="00FB7686" w:rsidRDefault="00600D44" w:rsidP="00600D44">
      <w:pPr>
        <w:jc w:val="both"/>
        <w:rPr>
          <w:i/>
          <w:sz w:val="20"/>
          <w:szCs w:val="20"/>
        </w:rPr>
      </w:pPr>
    </w:p>
    <w:p w14:paraId="76D5C101" w14:textId="77777777" w:rsidR="00600D44" w:rsidRPr="00FB7686" w:rsidRDefault="00600D44" w:rsidP="00600D44">
      <w:pPr>
        <w:jc w:val="both"/>
        <w:rPr>
          <w:i/>
          <w:sz w:val="20"/>
          <w:szCs w:val="20"/>
        </w:rPr>
      </w:pPr>
      <w:r w:rsidRPr="00FB7686">
        <w:rPr>
          <w:i/>
          <w:sz w:val="20"/>
          <w:szCs w:val="20"/>
        </w:rPr>
        <w:t>El que suscribe; Arq. Alfredo Orozco Alonzo, compareciendo en mi carácter de representante legal de la empresa Hogares de los Fresnos, S.A. de C.V.; manifiesto como domicilio para recibir notificaciones en vidrio no. 2335 interior 117, Col. Barrera, CP 44150, municipio de Guadalajara, Jalisco.</w:t>
      </w:r>
    </w:p>
    <w:p w14:paraId="015A2D9E" w14:textId="77777777" w:rsidR="00600D44" w:rsidRPr="00FB7686" w:rsidRDefault="00600D44" w:rsidP="00600D44">
      <w:pPr>
        <w:jc w:val="both"/>
        <w:rPr>
          <w:i/>
          <w:sz w:val="20"/>
          <w:szCs w:val="20"/>
        </w:rPr>
      </w:pPr>
    </w:p>
    <w:p w14:paraId="7B94A963" w14:textId="77777777" w:rsidR="00600D44" w:rsidRPr="00FB7686" w:rsidRDefault="00600D44" w:rsidP="00600D44">
      <w:pPr>
        <w:jc w:val="both"/>
        <w:rPr>
          <w:i/>
          <w:sz w:val="20"/>
          <w:szCs w:val="20"/>
        </w:rPr>
      </w:pPr>
      <w:r w:rsidRPr="00FB7686">
        <w:rPr>
          <w:i/>
          <w:sz w:val="20"/>
          <w:szCs w:val="20"/>
        </w:rPr>
        <w:lastRenderedPageBreak/>
        <w:t>Al respecto me permito presentar a su distinguida consideración una ACLARACIÓN respecto de la superficie que se manifestó en la solicitud de adendum ingresada el pasado 12 de septiembre de 2022 y dirigida al Síndico Municipal Lic. José Luis Salazar Martínez, respecto al acuerdo no. 1517/2020 derivado de la Sesión Ordinaria del Ayuntamiento del Municipio de San Pedro Tlaquepaque, Jalisco de fecha 29 de octubre de 2020.</w:t>
      </w:r>
    </w:p>
    <w:p w14:paraId="11333481" w14:textId="77777777" w:rsidR="00600D44" w:rsidRPr="00FB7686" w:rsidRDefault="00600D44" w:rsidP="00600D44">
      <w:pPr>
        <w:jc w:val="both"/>
        <w:rPr>
          <w:i/>
          <w:sz w:val="20"/>
          <w:szCs w:val="20"/>
        </w:rPr>
      </w:pPr>
    </w:p>
    <w:p w14:paraId="7471E957" w14:textId="77777777" w:rsidR="00600D44" w:rsidRPr="00FB7686" w:rsidRDefault="00600D44" w:rsidP="00600D44">
      <w:pPr>
        <w:jc w:val="both"/>
        <w:rPr>
          <w:i/>
          <w:sz w:val="20"/>
          <w:szCs w:val="20"/>
        </w:rPr>
      </w:pPr>
      <w:r w:rsidRPr="00FB7686">
        <w:rPr>
          <w:i/>
          <w:sz w:val="20"/>
          <w:szCs w:val="20"/>
        </w:rPr>
        <w:t>En el citado acuerdo se hace constar el reconocimiento de excedencia de 6,032.838 m2 de áreas de cesión para destinos de la Acción Urbanística denominada Villas del Prado a favor de la empresa Hogares de los Fresnos S.A. de C.V. con el objeto de que se acrediten para destinos para la misma empresa y/o para quien esta designe para acciones urbanísticas futuras conforme a lo establecido en el segundo párrafo del artículo 178 del código urbano para el estado de Jalisco.</w:t>
      </w:r>
    </w:p>
    <w:p w14:paraId="51119C73" w14:textId="77777777" w:rsidR="00600D44" w:rsidRPr="00FB7686" w:rsidRDefault="00600D44" w:rsidP="00600D44">
      <w:pPr>
        <w:jc w:val="both"/>
        <w:rPr>
          <w:i/>
          <w:sz w:val="20"/>
          <w:szCs w:val="20"/>
        </w:rPr>
      </w:pPr>
    </w:p>
    <w:p w14:paraId="2BABCCB5" w14:textId="77777777" w:rsidR="00600D44" w:rsidRDefault="00600D44" w:rsidP="00600D44">
      <w:pPr>
        <w:jc w:val="both"/>
        <w:rPr>
          <w:i/>
          <w:sz w:val="20"/>
          <w:szCs w:val="20"/>
        </w:rPr>
      </w:pPr>
      <w:r w:rsidRPr="00FB7686">
        <w:rPr>
          <w:i/>
          <w:sz w:val="20"/>
          <w:szCs w:val="20"/>
        </w:rPr>
        <w:t>En este sentido me permito presentar el Acuerdo no. 1645/2021 derivado de la Sesión Ordinaria del Ayuntamiento del Municipio de San Pedro Tlaquepaque, Jalisco, de fecha 25 de febrero de 2021, en donde el Pleno del H. Ayuntamiento Constitucional de San Pedro Tlaquepaque, Jalisco, aprueba y autoriza la permuta de 747.42 m2 de superficie por parte de la empresa “Hogares de los Fresnos, S.A. de C.V” a favor de la acción urbanística con número de expediente 098 TLQ 5-05U/2020 019 promovida por la empresa “</w:t>
      </w:r>
      <w:proofErr w:type="spellStart"/>
      <w:r w:rsidRPr="00FB7686">
        <w:rPr>
          <w:i/>
          <w:sz w:val="20"/>
          <w:szCs w:val="20"/>
        </w:rPr>
        <w:t>Arancia</w:t>
      </w:r>
      <w:proofErr w:type="spellEnd"/>
      <w:r w:rsidRPr="00FB7686">
        <w:rPr>
          <w:i/>
          <w:sz w:val="20"/>
          <w:szCs w:val="20"/>
        </w:rPr>
        <w:t xml:space="preserve"> Industrial, S.A. de C.V.” Hogares de los Fresnos, S.A. de C.V. Vidrio nO.2335 iNT.117, Colonia Barrera, C.P 4150 Guadalajara, Jalisco. de esta forma; la </w:t>
      </w:r>
      <w:r w:rsidRPr="00FB7686">
        <w:rPr>
          <w:b/>
          <w:i/>
          <w:sz w:val="20"/>
          <w:szCs w:val="20"/>
        </w:rPr>
        <w:t>aclaración</w:t>
      </w:r>
      <w:r w:rsidRPr="00FB7686">
        <w:rPr>
          <w:i/>
          <w:sz w:val="20"/>
          <w:szCs w:val="20"/>
        </w:rPr>
        <w:t xml:space="preserve"> respecto de la superficie en áreas de cesión para destinos restante para poder permutar conforme a la siguiente tabla es:</w:t>
      </w:r>
    </w:p>
    <w:p w14:paraId="78D908ED" w14:textId="77777777" w:rsidR="00600D44" w:rsidRDefault="00600D44" w:rsidP="00600D44">
      <w:pPr>
        <w:jc w:val="both"/>
      </w:pPr>
    </w:p>
    <w:tbl>
      <w:tblPr>
        <w:tblStyle w:val="Tablaconcuadrcula"/>
        <w:tblW w:w="0" w:type="auto"/>
        <w:tblLook w:val="04A0" w:firstRow="1" w:lastRow="0" w:firstColumn="1" w:lastColumn="0" w:noHBand="0" w:noVBand="1"/>
      </w:tblPr>
      <w:tblGrid>
        <w:gridCol w:w="8828"/>
      </w:tblGrid>
      <w:tr w:rsidR="00600D44" w:rsidRPr="007F46D9" w14:paraId="4523D1C5" w14:textId="77777777" w:rsidTr="009A2098">
        <w:tc>
          <w:tcPr>
            <w:tcW w:w="8828" w:type="dxa"/>
          </w:tcPr>
          <w:p w14:paraId="39386FBF" w14:textId="77777777" w:rsidR="00600D44" w:rsidRPr="007F46D9" w:rsidRDefault="00600D44" w:rsidP="009A2098">
            <w:pPr>
              <w:jc w:val="center"/>
              <w:rPr>
                <w:i/>
                <w:sz w:val="20"/>
                <w:szCs w:val="20"/>
              </w:rPr>
            </w:pPr>
            <w:r w:rsidRPr="007F46D9">
              <w:rPr>
                <w:i/>
                <w:sz w:val="20"/>
                <w:szCs w:val="20"/>
              </w:rPr>
              <w:t>EXCEDENCIA ÁREAS DE CESIÓN PARA DESTINOS DISPONIBLE</w:t>
            </w:r>
          </w:p>
        </w:tc>
      </w:tr>
    </w:tbl>
    <w:p w14:paraId="0A33552D" w14:textId="77777777" w:rsidR="00600D44" w:rsidRPr="007F46D9" w:rsidRDefault="00600D44" w:rsidP="00600D44">
      <w:pPr>
        <w:jc w:val="both"/>
        <w:rPr>
          <w:i/>
          <w:sz w:val="20"/>
          <w:szCs w:val="20"/>
        </w:rPr>
      </w:pPr>
    </w:p>
    <w:tbl>
      <w:tblPr>
        <w:tblStyle w:val="Tablaconcuadrcula"/>
        <w:tblW w:w="0" w:type="auto"/>
        <w:tblLook w:val="04A0" w:firstRow="1" w:lastRow="0" w:firstColumn="1" w:lastColumn="0" w:noHBand="0" w:noVBand="1"/>
      </w:tblPr>
      <w:tblGrid>
        <w:gridCol w:w="5807"/>
        <w:gridCol w:w="3021"/>
      </w:tblGrid>
      <w:tr w:rsidR="00600D44" w:rsidRPr="007F46D9" w14:paraId="7877A180" w14:textId="77777777" w:rsidTr="009A2098">
        <w:tc>
          <w:tcPr>
            <w:tcW w:w="5807" w:type="dxa"/>
          </w:tcPr>
          <w:p w14:paraId="6E575452" w14:textId="77777777" w:rsidR="00600D44" w:rsidRPr="007F46D9" w:rsidRDefault="00600D44" w:rsidP="009A2098">
            <w:pPr>
              <w:jc w:val="center"/>
              <w:rPr>
                <w:i/>
                <w:sz w:val="20"/>
                <w:szCs w:val="20"/>
              </w:rPr>
            </w:pPr>
            <w:r w:rsidRPr="007F46D9">
              <w:rPr>
                <w:i/>
                <w:sz w:val="20"/>
                <w:szCs w:val="20"/>
              </w:rPr>
              <w:t>AREA DE CESIÓN PARA DESTINOS</w:t>
            </w:r>
          </w:p>
        </w:tc>
        <w:tc>
          <w:tcPr>
            <w:tcW w:w="3021" w:type="dxa"/>
          </w:tcPr>
          <w:p w14:paraId="274AB7BD" w14:textId="77777777" w:rsidR="00600D44" w:rsidRPr="007F46D9" w:rsidRDefault="00600D44" w:rsidP="009A2098">
            <w:pPr>
              <w:jc w:val="center"/>
              <w:rPr>
                <w:i/>
                <w:sz w:val="20"/>
                <w:szCs w:val="20"/>
              </w:rPr>
            </w:pPr>
            <w:r w:rsidRPr="007F46D9">
              <w:rPr>
                <w:i/>
                <w:sz w:val="20"/>
                <w:szCs w:val="20"/>
              </w:rPr>
              <w:t>SUPERFICIE</w:t>
            </w:r>
          </w:p>
        </w:tc>
      </w:tr>
      <w:tr w:rsidR="00600D44" w:rsidRPr="007F46D9" w14:paraId="02C7BE66" w14:textId="77777777" w:rsidTr="009A2098">
        <w:tc>
          <w:tcPr>
            <w:tcW w:w="5807" w:type="dxa"/>
          </w:tcPr>
          <w:p w14:paraId="207BB585" w14:textId="77777777" w:rsidR="00600D44" w:rsidRPr="007F46D9" w:rsidRDefault="00600D44" w:rsidP="009A2098">
            <w:pPr>
              <w:jc w:val="both"/>
              <w:rPr>
                <w:i/>
                <w:sz w:val="20"/>
                <w:szCs w:val="20"/>
              </w:rPr>
            </w:pPr>
            <w:r w:rsidRPr="007F46D9">
              <w:rPr>
                <w:i/>
                <w:sz w:val="20"/>
                <w:szCs w:val="20"/>
              </w:rPr>
              <w:t>Superficie de excedencia de áreas de cesión para destinos reconocida por parte de Municipio de Tlaquepaque, mediante el Acuerdo 1517/2020 con fecha del 29 de octubre de 2020 a favor de Hogares de los Fresnos S.A de C.V</w:t>
            </w:r>
          </w:p>
        </w:tc>
        <w:tc>
          <w:tcPr>
            <w:tcW w:w="3021" w:type="dxa"/>
          </w:tcPr>
          <w:p w14:paraId="44EF7945" w14:textId="77777777" w:rsidR="00600D44" w:rsidRPr="007F46D9" w:rsidRDefault="00600D44" w:rsidP="009A2098">
            <w:pPr>
              <w:jc w:val="center"/>
              <w:rPr>
                <w:i/>
                <w:sz w:val="20"/>
                <w:szCs w:val="20"/>
              </w:rPr>
            </w:pPr>
          </w:p>
          <w:p w14:paraId="320C309F" w14:textId="77777777" w:rsidR="00600D44" w:rsidRPr="007F46D9" w:rsidRDefault="00600D44" w:rsidP="009A2098">
            <w:pPr>
              <w:jc w:val="center"/>
              <w:rPr>
                <w:i/>
                <w:sz w:val="20"/>
                <w:szCs w:val="20"/>
              </w:rPr>
            </w:pPr>
          </w:p>
          <w:p w14:paraId="18B21476" w14:textId="77777777" w:rsidR="00600D44" w:rsidRPr="007F46D9" w:rsidRDefault="00600D44" w:rsidP="009A2098">
            <w:pPr>
              <w:jc w:val="center"/>
              <w:rPr>
                <w:i/>
                <w:sz w:val="20"/>
                <w:szCs w:val="20"/>
              </w:rPr>
            </w:pPr>
            <w:r w:rsidRPr="007F46D9">
              <w:rPr>
                <w:i/>
                <w:sz w:val="20"/>
                <w:szCs w:val="20"/>
              </w:rPr>
              <w:t>6,032.838 m2</w:t>
            </w:r>
          </w:p>
        </w:tc>
      </w:tr>
      <w:tr w:rsidR="00600D44" w:rsidRPr="007F46D9" w14:paraId="7CD475DF" w14:textId="77777777" w:rsidTr="009A2098">
        <w:tc>
          <w:tcPr>
            <w:tcW w:w="5807" w:type="dxa"/>
          </w:tcPr>
          <w:p w14:paraId="43E00621" w14:textId="77777777" w:rsidR="00600D44" w:rsidRPr="007F46D9" w:rsidRDefault="00600D44" w:rsidP="009A2098">
            <w:pPr>
              <w:jc w:val="both"/>
              <w:rPr>
                <w:i/>
                <w:sz w:val="20"/>
                <w:szCs w:val="20"/>
              </w:rPr>
            </w:pPr>
            <w:r w:rsidRPr="007F46D9">
              <w:rPr>
                <w:i/>
                <w:sz w:val="20"/>
                <w:szCs w:val="20"/>
              </w:rPr>
              <w:t xml:space="preserve">Superficie Aprobada y Autorizada por parte del Municipio de Tlaquepaque, mediante el Acuerdo 1641/2020 con fecha del 25 de febrero de 2021 para permutar de parte de Hogares de los Fresnos S.A. de C.V. a favor de la empresa </w:t>
            </w:r>
            <w:proofErr w:type="spellStart"/>
            <w:r w:rsidRPr="007F46D9">
              <w:rPr>
                <w:i/>
                <w:sz w:val="20"/>
                <w:szCs w:val="20"/>
              </w:rPr>
              <w:t>Arancia</w:t>
            </w:r>
            <w:proofErr w:type="spellEnd"/>
            <w:r w:rsidRPr="007F46D9">
              <w:rPr>
                <w:i/>
                <w:sz w:val="20"/>
                <w:szCs w:val="20"/>
              </w:rPr>
              <w:t xml:space="preserve"> Industrial S.A. de C.V. </w:t>
            </w:r>
          </w:p>
        </w:tc>
        <w:tc>
          <w:tcPr>
            <w:tcW w:w="3021" w:type="dxa"/>
          </w:tcPr>
          <w:p w14:paraId="0457E6E0" w14:textId="77777777" w:rsidR="00600D44" w:rsidRPr="007F46D9" w:rsidRDefault="00600D44" w:rsidP="009A2098">
            <w:pPr>
              <w:jc w:val="center"/>
              <w:rPr>
                <w:i/>
                <w:sz w:val="20"/>
                <w:szCs w:val="20"/>
              </w:rPr>
            </w:pPr>
          </w:p>
          <w:p w14:paraId="3B40E369" w14:textId="77777777" w:rsidR="00600D44" w:rsidRPr="007F46D9" w:rsidRDefault="00600D44" w:rsidP="009A2098">
            <w:pPr>
              <w:jc w:val="center"/>
              <w:rPr>
                <w:i/>
                <w:sz w:val="20"/>
                <w:szCs w:val="20"/>
              </w:rPr>
            </w:pPr>
          </w:p>
          <w:p w14:paraId="43610A49" w14:textId="77777777" w:rsidR="00600D44" w:rsidRPr="007F46D9" w:rsidRDefault="00600D44" w:rsidP="009A2098">
            <w:pPr>
              <w:jc w:val="center"/>
              <w:rPr>
                <w:i/>
                <w:sz w:val="20"/>
                <w:szCs w:val="20"/>
              </w:rPr>
            </w:pPr>
            <w:r w:rsidRPr="007F46D9">
              <w:rPr>
                <w:i/>
                <w:sz w:val="20"/>
                <w:szCs w:val="20"/>
              </w:rPr>
              <w:t>747.42m2</w:t>
            </w:r>
          </w:p>
        </w:tc>
      </w:tr>
      <w:tr w:rsidR="00600D44" w:rsidRPr="007F46D9" w14:paraId="7DADE317" w14:textId="77777777" w:rsidTr="009A2098">
        <w:tc>
          <w:tcPr>
            <w:tcW w:w="5807" w:type="dxa"/>
          </w:tcPr>
          <w:p w14:paraId="7DBAE6AA" w14:textId="77777777" w:rsidR="00600D44" w:rsidRPr="007F46D9" w:rsidRDefault="00600D44" w:rsidP="009A2098">
            <w:pPr>
              <w:jc w:val="both"/>
              <w:rPr>
                <w:i/>
                <w:sz w:val="20"/>
                <w:szCs w:val="20"/>
              </w:rPr>
            </w:pPr>
            <w:r w:rsidRPr="007F46D9">
              <w:rPr>
                <w:i/>
                <w:sz w:val="20"/>
                <w:szCs w:val="20"/>
              </w:rPr>
              <w:t>EXCEDENCIA DE ÁREAS DE CESIÓN PARA DESTINOS DISPONIBLES</w:t>
            </w:r>
          </w:p>
        </w:tc>
        <w:tc>
          <w:tcPr>
            <w:tcW w:w="3021" w:type="dxa"/>
          </w:tcPr>
          <w:p w14:paraId="0630154D" w14:textId="77777777" w:rsidR="00600D44" w:rsidRPr="007F46D9" w:rsidRDefault="00600D44" w:rsidP="009A2098">
            <w:pPr>
              <w:jc w:val="center"/>
              <w:rPr>
                <w:i/>
                <w:sz w:val="20"/>
                <w:szCs w:val="20"/>
              </w:rPr>
            </w:pPr>
            <w:r w:rsidRPr="007F46D9">
              <w:rPr>
                <w:i/>
                <w:sz w:val="20"/>
                <w:szCs w:val="20"/>
              </w:rPr>
              <w:t>5,285.418 m2</w:t>
            </w:r>
          </w:p>
        </w:tc>
      </w:tr>
    </w:tbl>
    <w:p w14:paraId="12EDEB6F" w14:textId="77777777" w:rsidR="00600D44" w:rsidRPr="007F46D9" w:rsidRDefault="00600D44" w:rsidP="00600D44">
      <w:pPr>
        <w:spacing w:line="360" w:lineRule="auto"/>
        <w:jc w:val="both"/>
        <w:rPr>
          <w:i/>
        </w:rPr>
      </w:pPr>
    </w:p>
    <w:p w14:paraId="4C6DC163" w14:textId="77777777" w:rsidR="00600D44" w:rsidRPr="007F46D9" w:rsidRDefault="00600D44" w:rsidP="00600D44">
      <w:pPr>
        <w:jc w:val="both"/>
        <w:rPr>
          <w:i/>
        </w:rPr>
      </w:pPr>
      <w:r w:rsidRPr="007F46D9">
        <w:rPr>
          <w:i/>
        </w:rPr>
        <w:t>En este tenor; solicito se tenga a bien considerar la aclaración de superficie respecto de la solicitud de Adendum al acuerdo no. 1517/2020 para la celebración de un convenio de reconocimiento de saldo a favor para ser aprovechados en impuestos, derechos y aprovechamientos municipales en correspondencia del valor catastral de la excedencia en áreas de cesión para destinos con superficie resultante de 5,285.42 m2. para efectos de lo solicitado me permito extender poder para llevar a cabo las gestiones ante ese municipio a favor del Arq. Mauricio Beltrán Torres, apoderado legal tal como se constata en la escritura pública no. 7,894 de fecha 14 de enero de 2020, pasada ante la fe del Lic. Fernando López Vergara Corcuera, Notario Público no. 45 del municipio de Guadalajara, Jalisco, mediante la cual se formaliza el poder para pleitos y cobranzas y actos de administración otorgado al Arq. Mauricio Beltrán torres por los representantes de la sociedad Hogares de los Fresnos S.A. de C.V.</w:t>
      </w:r>
      <w:r>
        <w:rPr>
          <w:i/>
        </w:rPr>
        <w:t>” (sic)</w:t>
      </w:r>
    </w:p>
    <w:p w14:paraId="29A0D86B" w14:textId="77777777" w:rsidR="00600D44" w:rsidRPr="00AF0DF7" w:rsidRDefault="00600D44" w:rsidP="00600D44">
      <w:pPr>
        <w:spacing w:line="360" w:lineRule="auto"/>
        <w:jc w:val="both"/>
        <w:rPr>
          <w:rFonts w:ascii="Arial" w:eastAsia="Malgun Gothic" w:hAnsi="Arial" w:cs="Arial"/>
          <w:lang w:val="es-ES"/>
        </w:rPr>
      </w:pPr>
    </w:p>
    <w:p w14:paraId="1A9B5877" w14:textId="77777777" w:rsidR="00600D44" w:rsidRDefault="00600D44" w:rsidP="00600D44">
      <w:pPr>
        <w:jc w:val="both"/>
        <w:rPr>
          <w:rFonts w:ascii="Arial" w:hAnsi="Arial" w:cs="Arial"/>
          <w:bCs/>
          <w:u w:val="single"/>
        </w:rPr>
      </w:pPr>
      <w:r>
        <w:rPr>
          <w:rFonts w:ascii="Arial" w:eastAsia="Malgun Gothic" w:hAnsi="Arial" w:cs="Arial"/>
          <w:b/>
          <w:lang w:val="es-ES"/>
        </w:rPr>
        <w:t>5.-</w:t>
      </w:r>
      <w:r>
        <w:rPr>
          <w:rFonts w:ascii="Arial" w:eastAsia="Malgun Gothic" w:hAnsi="Arial" w:cs="Arial"/>
          <w:lang w:val="es-ES"/>
        </w:rPr>
        <w:t xml:space="preserve"> </w:t>
      </w:r>
      <w:r>
        <w:rPr>
          <w:rFonts w:ascii="Arial" w:hAnsi="Arial" w:cs="Arial"/>
          <w:bCs/>
        </w:rPr>
        <w:t xml:space="preserve"> De conformidad a lo estipulado por los artículos 87 y 90 del Reglamento del Gobierno y de la Administración pública del Ayuntamiento Constitucional de San Pedro Tlaquepaque se convoca a las y los integrantes de la Comisión de Hacienda </w:t>
      </w:r>
      <w:r w:rsidRPr="00CB7AB7">
        <w:rPr>
          <w:rFonts w:ascii="Arial" w:hAnsi="Arial" w:cs="Arial"/>
          <w:bCs/>
        </w:rPr>
        <w:t xml:space="preserve">Patrimonio y Presupuesto, con el objeto de analizar, estudiar y formular el </w:t>
      </w:r>
      <w:r>
        <w:rPr>
          <w:rFonts w:ascii="Arial" w:hAnsi="Arial" w:cs="Arial"/>
          <w:bCs/>
        </w:rPr>
        <w:t xml:space="preserve">presente </w:t>
      </w:r>
      <w:r w:rsidRPr="00CB7AB7">
        <w:rPr>
          <w:rFonts w:ascii="Arial" w:hAnsi="Arial" w:cs="Arial"/>
          <w:bCs/>
        </w:rPr>
        <w:t xml:space="preserve">Dictamen </w:t>
      </w:r>
      <w:r w:rsidRPr="001D22BC">
        <w:rPr>
          <w:rFonts w:ascii="Arial" w:hAnsi="Arial" w:cs="Arial"/>
          <w:bCs/>
        </w:rPr>
        <w:t>de conformidad con las siguientes</w:t>
      </w:r>
      <w:r w:rsidRPr="001D22BC">
        <w:rPr>
          <w:rFonts w:ascii="Arial" w:hAnsi="Arial" w:cs="Arial"/>
          <w:bCs/>
          <w:u w:val="single"/>
        </w:rPr>
        <w:t>:</w:t>
      </w:r>
    </w:p>
    <w:p w14:paraId="549D8DAB" w14:textId="77777777" w:rsidR="00600D44" w:rsidRDefault="00600D44" w:rsidP="00600D44">
      <w:pPr>
        <w:jc w:val="both"/>
        <w:rPr>
          <w:rFonts w:ascii="Arial" w:eastAsia="Malgun Gothic" w:hAnsi="Arial" w:cs="Arial"/>
          <w:lang w:val="es-ES"/>
        </w:rPr>
      </w:pPr>
    </w:p>
    <w:p w14:paraId="3B50BB0E" w14:textId="77777777" w:rsidR="00600D44" w:rsidRPr="001B4E5B" w:rsidRDefault="00600D44" w:rsidP="00600D44">
      <w:pPr>
        <w:jc w:val="both"/>
        <w:rPr>
          <w:rFonts w:ascii="Arial" w:eastAsia="Malgun Gothic" w:hAnsi="Arial" w:cs="Arial"/>
          <w:lang w:val="es-ES"/>
        </w:rPr>
      </w:pPr>
    </w:p>
    <w:p w14:paraId="2324CB13" w14:textId="77777777" w:rsidR="00600D44" w:rsidRDefault="00600D44" w:rsidP="00600D44">
      <w:pPr>
        <w:ind w:left="360"/>
        <w:jc w:val="center"/>
        <w:rPr>
          <w:rFonts w:ascii="Arial" w:eastAsia="Malgun Gothic" w:hAnsi="Arial" w:cs="Arial"/>
          <w:b/>
          <w:sz w:val="28"/>
          <w:szCs w:val="28"/>
          <w:lang w:val="es-ES"/>
        </w:rPr>
      </w:pPr>
      <w:r w:rsidRPr="00B631F8">
        <w:rPr>
          <w:rFonts w:ascii="Arial" w:eastAsia="Malgun Gothic" w:hAnsi="Arial" w:cs="Arial"/>
          <w:b/>
          <w:sz w:val="28"/>
          <w:szCs w:val="28"/>
          <w:lang w:val="es-ES"/>
        </w:rPr>
        <w:t>C</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O</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N</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S</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I</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D</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E</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R</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A</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C</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I</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O</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N</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E</w:t>
      </w:r>
      <w:r>
        <w:rPr>
          <w:rFonts w:ascii="Arial" w:eastAsia="Malgun Gothic" w:hAnsi="Arial" w:cs="Arial"/>
          <w:b/>
          <w:sz w:val="28"/>
          <w:szCs w:val="28"/>
          <w:lang w:val="es-ES"/>
        </w:rPr>
        <w:t xml:space="preserve"> </w:t>
      </w:r>
      <w:r w:rsidRPr="00B631F8">
        <w:rPr>
          <w:rFonts w:ascii="Arial" w:eastAsia="Malgun Gothic" w:hAnsi="Arial" w:cs="Arial"/>
          <w:b/>
          <w:sz w:val="28"/>
          <w:szCs w:val="28"/>
          <w:lang w:val="es-ES"/>
        </w:rPr>
        <w:t>S:</w:t>
      </w:r>
    </w:p>
    <w:p w14:paraId="558F5A37" w14:textId="77777777" w:rsidR="00600D44" w:rsidRDefault="00600D44" w:rsidP="00600D44">
      <w:pPr>
        <w:ind w:left="360"/>
        <w:jc w:val="center"/>
        <w:rPr>
          <w:rFonts w:ascii="Arial" w:eastAsia="Malgun Gothic" w:hAnsi="Arial" w:cs="Arial"/>
          <w:b/>
          <w:sz w:val="28"/>
          <w:szCs w:val="28"/>
          <w:lang w:val="es-ES"/>
        </w:rPr>
      </w:pPr>
    </w:p>
    <w:p w14:paraId="7784C04D" w14:textId="77777777" w:rsidR="00600D44" w:rsidRPr="00B631F8" w:rsidRDefault="00600D44" w:rsidP="00600D44">
      <w:pPr>
        <w:ind w:left="360"/>
        <w:jc w:val="center"/>
        <w:rPr>
          <w:rFonts w:ascii="Arial" w:eastAsia="Malgun Gothic" w:hAnsi="Arial" w:cs="Arial"/>
          <w:b/>
          <w:sz w:val="28"/>
          <w:szCs w:val="28"/>
          <w:lang w:val="es-ES"/>
        </w:rPr>
      </w:pPr>
    </w:p>
    <w:p w14:paraId="3AD23F63" w14:textId="77777777" w:rsidR="00600D44" w:rsidRPr="008120E1" w:rsidRDefault="00600D44" w:rsidP="00600D44">
      <w:pPr>
        <w:autoSpaceDE w:val="0"/>
        <w:autoSpaceDN w:val="0"/>
        <w:adjustRightInd w:val="0"/>
        <w:jc w:val="both"/>
        <w:rPr>
          <w:rFonts w:ascii="Arial" w:eastAsia="Malgun Gothic" w:hAnsi="Arial" w:cs="Arial"/>
        </w:rPr>
      </w:pPr>
      <w:r w:rsidRPr="006345BE">
        <w:rPr>
          <w:rFonts w:ascii="Arial" w:hAnsi="Arial" w:cs="Arial"/>
          <w:b/>
          <w:bCs/>
          <w:sz w:val="28"/>
          <w:szCs w:val="28"/>
        </w:rPr>
        <w:lastRenderedPageBreak/>
        <w:t>I.-</w:t>
      </w:r>
      <w:r>
        <w:rPr>
          <w:rFonts w:ascii="Arial" w:hAnsi="Arial" w:cs="Arial"/>
          <w:bCs/>
        </w:rPr>
        <w:t xml:space="preserve"> </w:t>
      </w:r>
      <w:r w:rsidRPr="008120E1">
        <w:rPr>
          <w:rFonts w:ascii="Arial" w:hAnsi="Arial" w:cs="Arial"/>
        </w:rPr>
        <w:t>Conforme a los fines señalados en el párrafo tercero del artículo 27 de la Constitución Política de los Estados Unidos Mexicanos; se dictarán las medidas necesarias para ordenar los asentamientos humanos y establecer adecuadas provisiones, usos, reservas y destinos y el Ordenamiento territorial, a efecto de ejecutar obras públicas y de planear y regular la fundación, conservación, mejoramiento y crecimiento de los centros de población, para preservar y restaurar el equilibrio ecológico. Asimismo; el Artículo 115</w:t>
      </w:r>
      <w:r>
        <w:rPr>
          <w:rFonts w:ascii="Arial" w:hAnsi="Arial" w:cs="Arial"/>
        </w:rPr>
        <w:t xml:space="preserve"> constitucional,</w:t>
      </w:r>
      <w:r w:rsidRPr="008120E1">
        <w:rPr>
          <w:rFonts w:ascii="Arial" w:hAnsi="Arial" w:cs="Arial"/>
        </w:rPr>
        <w:t xml:space="preserve"> establece que los Municipios, en los términos de las leyes federales y estatales relativas, estarán facultados para formular, aprobar y administrar la zonificación en su jurisdicción territorial, así como la elaboración y aplicación de sus Planes y Programas de Desarrollo Urbano.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2ED684B8" w14:textId="77777777" w:rsidR="00600D44" w:rsidRDefault="00600D44" w:rsidP="00600D44">
      <w:pPr>
        <w:autoSpaceDE w:val="0"/>
        <w:autoSpaceDN w:val="0"/>
        <w:adjustRightInd w:val="0"/>
        <w:jc w:val="both"/>
        <w:rPr>
          <w:rFonts w:ascii="Arial" w:hAnsi="Arial" w:cs="Arial"/>
        </w:rPr>
      </w:pPr>
    </w:p>
    <w:p w14:paraId="76AE52D1" w14:textId="77777777" w:rsidR="00600D44" w:rsidRPr="000C30DD" w:rsidRDefault="00600D44" w:rsidP="00600D44">
      <w:pPr>
        <w:autoSpaceDE w:val="0"/>
        <w:autoSpaceDN w:val="0"/>
        <w:adjustRightInd w:val="0"/>
        <w:jc w:val="both"/>
        <w:rPr>
          <w:rFonts w:ascii="Arial" w:hAnsi="Arial" w:cs="Arial"/>
        </w:rPr>
      </w:pPr>
      <w:r w:rsidRPr="006345BE">
        <w:rPr>
          <w:rFonts w:ascii="Arial" w:hAnsi="Arial" w:cs="Arial"/>
          <w:b/>
          <w:bCs/>
          <w:sz w:val="28"/>
          <w:szCs w:val="28"/>
        </w:rPr>
        <w:t>II.-</w:t>
      </w:r>
      <w:r w:rsidRPr="000C30DD">
        <w:rPr>
          <w:rFonts w:ascii="Arial" w:hAnsi="Arial" w:cs="Arial"/>
        </w:rPr>
        <w:t xml:space="preserve"> </w:t>
      </w:r>
      <w:r>
        <w:rPr>
          <w:rFonts w:ascii="Arial" w:hAnsi="Arial" w:cs="Arial"/>
        </w:rPr>
        <w:t>L</w:t>
      </w:r>
      <w:r w:rsidRPr="000C30DD">
        <w:rPr>
          <w:rFonts w:ascii="Arial" w:hAnsi="Arial" w:cs="Arial"/>
        </w:rPr>
        <w:t>a Constitución Política del Estado de Jalisco en su Artículo 77 establece las áreas de competencia para aprobar de acuerdo con las leyes en materia municipal que expida el Congreso del Estado, los reglamentos y disposiciones administrativas que fueren necesarios. Asimismo, el Artículo 80 otorga a los Ayuntamientos las mismas facultades que el artículo 115 de la Constitución Política de los Estados Unidos Mexicanos para la planeación y el control territorial en materia de asentamientos humanos.</w:t>
      </w:r>
    </w:p>
    <w:p w14:paraId="18AC232D" w14:textId="77777777" w:rsidR="00600D44" w:rsidRDefault="00600D44" w:rsidP="00600D44">
      <w:pPr>
        <w:autoSpaceDE w:val="0"/>
        <w:autoSpaceDN w:val="0"/>
        <w:adjustRightInd w:val="0"/>
        <w:jc w:val="both"/>
        <w:rPr>
          <w:rFonts w:ascii="Arial" w:hAnsi="Arial" w:cs="Arial"/>
        </w:rPr>
      </w:pPr>
      <w:r w:rsidRPr="006345BE">
        <w:rPr>
          <w:rFonts w:ascii="Arial" w:eastAsia="Malgun Gothic" w:hAnsi="Arial" w:cs="Arial"/>
          <w:b/>
          <w:bCs/>
          <w:sz w:val="28"/>
          <w:szCs w:val="28"/>
        </w:rPr>
        <w:t>III.-</w:t>
      </w:r>
      <w:r>
        <w:rPr>
          <w:rFonts w:ascii="Arial" w:hAnsi="Arial" w:cs="Arial"/>
        </w:rPr>
        <w:t>L</w:t>
      </w:r>
      <w:r w:rsidRPr="000C30DD">
        <w:rPr>
          <w:rFonts w:ascii="Arial" w:hAnsi="Arial" w:cs="Arial"/>
        </w:rPr>
        <w:t>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establecidas en la Constitución Política de los Estados Unidos Mexicanos y en lo particular del Estado.</w:t>
      </w:r>
    </w:p>
    <w:p w14:paraId="1ECE2395" w14:textId="77777777" w:rsidR="00600D44" w:rsidRDefault="00600D44" w:rsidP="00600D44">
      <w:pPr>
        <w:autoSpaceDE w:val="0"/>
        <w:autoSpaceDN w:val="0"/>
        <w:adjustRightInd w:val="0"/>
        <w:jc w:val="both"/>
        <w:rPr>
          <w:rFonts w:ascii="Arial" w:hAnsi="Arial" w:cs="Arial"/>
        </w:rPr>
      </w:pPr>
    </w:p>
    <w:p w14:paraId="6537C160" w14:textId="77777777" w:rsidR="00600D44" w:rsidRDefault="00600D44" w:rsidP="00600D44">
      <w:pPr>
        <w:autoSpaceDE w:val="0"/>
        <w:autoSpaceDN w:val="0"/>
        <w:adjustRightInd w:val="0"/>
        <w:jc w:val="both"/>
        <w:rPr>
          <w:rFonts w:ascii="Arial" w:eastAsia="Malgun Gothic" w:hAnsi="Arial" w:cs="Arial"/>
        </w:rPr>
      </w:pPr>
      <w:r w:rsidRPr="006345BE">
        <w:rPr>
          <w:rFonts w:ascii="Arial" w:hAnsi="Arial" w:cs="Arial"/>
          <w:b/>
          <w:bCs/>
          <w:sz w:val="28"/>
          <w:szCs w:val="28"/>
        </w:rPr>
        <w:t>IV.-</w:t>
      </w:r>
      <w:r w:rsidRPr="000C30DD">
        <w:rPr>
          <w:rFonts w:ascii="Arial" w:hAnsi="Arial" w:cs="Arial"/>
        </w:rPr>
        <w:t xml:space="preserve"> </w:t>
      </w:r>
      <w:r>
        <w:rPr>
          <w:rFonts w:ascii="Arial" w:eastAsia="Malgun Gothic" w:hAnsi="Arial" w:cs="Arial"/>
        </w:rPr>
        <w:t>Que cad</w:t>
      </w:r>
      <w:r w:rsidRPr="00A16922">
        <w:rPr>
          <w:rFonts w:ascii="Arial" w:eastAsia="Malgun Gothic" w:hAnsi="Arial" w:cs="Arial"/>
        </w:rPr>
        <w:t xml:space="preserve">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27026D32" w14:textId="77777777" w:rsidR="00600D44" w:rsidRDefault="00600D44" w:rsidP="00600D44">
      <w:pPr>
        <w:autoSpaceDE w:val="0"/>
        <w:autoSpaceDN w:val="0"/>
        <w:adjustRightInd w:val="0"/>
        <w:jc w:val="both"/>
        <w:rPr>
          <w:rFonts w:ascii="Arial" w:eastAsia="Malgun Gothic" w:hAnsi="Arial" w:cs="Arial"/>
        </w:rPr>
      </w:pPr>
    </w:p>
    <w:p w14:paraId="2323F188" w14:textId="77777777" w:rsidR="00600D44" w:rsidRDefault="00600D44" w:rsidP="00600D44">
      <w:pPr>
        <w:autoSpaceDE w:val="0"/>
        <w:autoSpaceDN w:val="0"/>
        <w:adjustRightInd w:val="0"/>
        <w:jc w:val="both"/>
        <w:rPr>
          <w:rFonts w:ascii="Arial" w:eastAsia="Malgun Gothic" w:hAnsi="Arial" w:cs="Arial"/>
        </w:rPr>
      </w:pPr>
      <w:r w:rsidRPr="007329CA">
        <w:rPr>
          <w:rFonts w:ascii="Arial" w:eastAsia="Malgun Gothic" w:hAnsi="Arial" w:cs="Arial"/>
          <w:b/>
          <w:bCs/>
          <w:sz w:val="28"/>
          <w:szCs w:val="28"/>
        </w:rPr>
        <w:t>V.-</w:t>
      </w:r>
      <w:r w:rsidRPr="007329CA">
        <w:rPr>
          <w:rFonts w:ascii="Arial" w:eastAsia="Malgun Gothic" w:hAnsi="Arial" w:cs="Arial"/>
        </w:rPr>
        <w:t xml:space="preserve"> En el Reglamento de Zonificación Urbana para el Municipio de San Pedro Tlaquepaque, en su artículo 9 se establece que el Programa Municipal de Desarrollo de San Pedro Tlaquepaque, son los documentos rectores que integran el conjun</w:t>
      </w:r>
      <w:r>
        <w:rPr>
          <w:rFonts w:ascii="Arial" w:eastAsia="Malgun Gothic" w:hAnsi="Arial" w:cs="Arial"/>
        </w:rPr>
        <w:t xml:space="preserve">to de políticas, lineamientos, </w:t>
      </w:r>
      <w:r w:rsidRPr="007329CA">
        <w:rPr>
          <w:rFonts w:ascii="Arial" w:eastAsia="Malgun Gothic" w:hAnsi="Arial" w:cs="Arial"/>
        </w:rPr>
        <w:t>estrategias, reglas técnicas y disposiciones encaminadas a ordenar y regular el territorio municipal, mediante la determinación de los usos, destinos y reservas de áreas y predios, para la conservación, mejoramiento y crecimiento del mismo.</w:t>
      </w:r>
    </w:p>
    <w:p w14:paraId="34F5A421" w14:textId="77777777" w:rsidR="00600D44" w:rsidRDefault="00600D44" w:rsidP="00600D44">
      <w:pPr>
        <w:autoSpaceDE w:val="0"/>
        <w:autoSpaceDN w:val="0"/>
        <w:adjustRightInd w:val="0"/>
        <w:jc w:val="both"/>
        <w:rPr>
          <w:rFonts w:ascii="Arial" w:eastAsia="Malgun Gothic" w:hAnsi="Arial" w:cs="Arial"/>
        </w:rPr>
      </w:pPr>
    </w:p>
    <w:p w14:paraId="4EA668E5" w14:textId="77777777" w:rsidR="00600D44" w:rsidRPr="007329CA" w:rsidRDefault="00600D44" w:rsidP="00600D44">
      <w:pPr>
        <w:autoSpaceDE w:val="0"/>
        <w:autoSpaceDN w:val="0"/>
        <w:adjustRightInd w:val="0"/>
        <w:jc w:val="both"/>
        <w:rPr>
          <w:rFonts w:ascii="Arial" w:eastAsia="Malgun Gothic" w:hAnsi="Arial" w:cs="Arial"/>
          <w:i/>
          <w:iCs/>
        </w:rPr>
      </w:pPr>
      <w:r w:rsidRPr="006345BE">
        <w:rPr>
          <w:rFonts w:ascii="Arial" w:eastAsia="Malgun Gothic" w:hAnsi="Arial" w:cs="Arial"/>
          <w:b/>
          <w:bCs/>
          <w:sz w:val="28"/>
          <w:szCs w:val="28"/>
        </w:rPr>
        <w:t>VI.-</w:t>
      </w:r>
      <w:r>
        <w:rPr>
          <w:rFonts w:ascii="Arial" w:eastAsia="Malgun Gothic" w:hAnsi="Arial" w:cs="Arial"/>
        </w:rPr>
        <w:t xml:space="preserve"> Dichos instrumentos son el resultado de los procedimientos de las áreas encargadas del ordenamiento territorial municipal, conforme a las siguientes atribuciones conferidas en el Artículo 10, del Capítulo III del Código Urbano para </w:t>
      </w:r>
      <w:r>
        <w:rPr>
          <w:rFonts w:ascii="Arial" w:eastAsia="Malgun Gothic" w:hAnsi="Arial" w:cs="Arial"/>
        </w:rPr>
        <w:lastRenderedPageBreak/>
        <w:t xml:space="preserve">el Estado de Jalisco: </w:t>
      </w:r>
      <w:r w:rsidRPr="007329CA">
        <w:rPr>
          <w:rFonts w:ascii="Arial" w:eastAsia="Malgun Gothic" w:hAnsi="Arial" w:cs="Arial"/>
          <w:i/>
          <w:iCs/>
        </w:rPr>
        <w:t>I.- Formular, aprobar, administrar, ejecutar, evaluar y revisar el Programa Municipal de Desarrollo Urbano, los planes de desarrollo urbano de centros de población y los planes parciales de desarrollo urbano, atendiendo el cumplimiento de las disposiciones ambientales aplicables.</w:t>
      </w:r>
    </w:p>
    <w:p w14:paraId="6112EA0A" w14:textId="77777777" w:rsidR="00600D44" w:rsidRPr="007329CA" w:rsidRDefault="00600D44" w:rsidP="00600D44">
      <w:pPr>
        <w:autoSpaceDE w:val="0"/>
        <w:autoSpaceDN w:val="0"/>
        <w:adjustRightInd w:val="0"/>
        <w:jc w:val="both"/>
        <w:rPr>
          <w:rFonts w:ascii="Arial" w:eastAsia="Malgun Gothic" w:hAnsi="Arial" w:cs="Arial"/>
          <w:b/>
          <w:i/>
          <w:iCs/>
        </w:rPr>
      </w:pPr>
    </w:p>
    <w:p w14:paraId="2DA95B19" w14:textId="77777777" w:rsidR="00600D44" w:rsidRPr="007329CA" w:rsidRDefault="00600D44" w:rsidP="00600D44">
      <w:pPr>
        <w:autoSpaceDE w:val="0"/>
        <w:autoSpaceDN w:val="0"/>
        <w:adjustRightInd w:val="0"/>
        <w:jc w:val="both"/>
        <w:rPr>
          <w:rFonts w:ascii="Arial" w:eastAsia="Malgun Gothic" w:hAnsi="Arial" w:cs="Arial"/>
          <w:i/>
        </w:rPr>
      </w:pPr>
      <w:r>
        <w:rPr>
          <w:rFonts w:ascii="Arial" w:eastAsia="Malgun Gothic" w:hAnsi="Arial" w:cs="Arial"/>
        </w:rPr>
        <w:t xml:space="preserve">Así mismo se refiere en el artículo 127 del Código antes señalado lo siguiente: </w:t>
      </w:r>
      <w:r w:rsidRPr="007329CA">
        <w:rPr>
          <w:rFonts w:ascii="Arial" w:eastAsia="Malgun Gothic" w:hAnsi="Arial" w:cs="Arial"/>
          <w:i/>
        </w:rPr>
        <w:t xml:space="preserve">“Los programas y planes que sean aprobados y publicados, serán </w:t>
      </w:r>
      <w:r>
        <w:rPr>
          <w:rFonts w:ascii="Arial" w:eastAsia="Malgun Gothic" w:hAnsi="Arial" w:cs="Arial"/>
          <w:i/>
        </w:rPr>
        <w:t>obligatorios para la autoridad</w:t>
      </w:r>
      <w:r w:rsidRPr="007329CA">
        <w:rPr>
          <w:rFonts w:ascii="Arial" w:eastAsia="Malgun Gothic" w:hAnsi="Arial" w:cs="Arial"/>
          <w:i/>
        </w:rPr>
        <w:t xml:space="preserve"> los organismos descentralizados o paraestatales, los organismos de participación social y consulta, los núcleos de población y en general, para toda aquella persona física o jurídica que utilice o aproveche predios y fincas. Su inobservancia implicará las sanciones administrativas y penales que correspondan. Los planes regionales de integración urbana y los planes que regulen las áreas o regiones metropolitanas, serán las referencias y antecedentes, para los convenios de coordinación que celebren el Gobierno del Estado y los Gobiernos Municipales que en ellos participen.”</w:t>
      </w:r>
    </w:p>
    <w:p w14:paraId="5518A346" w14:textId="77777777" w:rsidR="00600D44" w:rsidRDefault="00600D44" w:rsidP="00600D44">
      <w:pPr>
        <w:autoSpaceDE w:val="0"/>
        <w:autoSpaceDN w:val="0"/>
        <w:adjustRightInd w:val="0"/>
        <w:jc w:val="both"/>
        <w:rPr>
          <w:rFonts w:ascii="Arial" w:eastAsia="Malgun Gothic" w:hAnsi="Arial" w:cs="Arial"/>
          <w:b/>
          <w:i/>
        </w:rPr>
      </w:pPr>
    </w:p>
    <w:p w14:paraId="2D3CA26D" w14:textId="77777777" w:rsidR="00600D44" w:rsidRDefault="00600D44" w:rsidP="00600D44">
      <w:pPr>
        <w:autoSpaceDE w:val="0"/>
        <w:autoSpaceDN w:val="0"/>
        <w:adjustRightInd w:val="0"/>
        <w:jc w:val="both"/>
        <w:rPr>
          <w:rFonts w:ascii="Arial" w:eastAsia="Malgun Gothic" w:hAnsi="Arial" w:cs="Arial"/>
          <w:i/>
          <w:iCs/>
        </w:rPr>
      </w:pPr>
      <w:r w:rsidRPr="006345BE">
        <w:rPr>
          <w:rFonts w:ascii="Arial" w:eastAsia="Malgun Gothic" w:hAnsi="Arial" w:cs="Arial"/>
          <w:b/>
          <w:bCs/>
          <w:sz w:val="28"/>
          <w:szCs w:val="28"/>
        </w:rPr>
        <w:t>VII.-</w:t>
      </w:r>
      <w:r>
        <w:rPr>
          <w:rFonts w:ascii="Arial" w:eastAsia="Malgun Gothic" w:hAnsi="Arial" w:cs="Arial"/>
        </w:rPr>
        <w:t xml:space="preserve"> En el Reglamento de Zonificación Urbana para el Municipio de San Pedro Tlaquepaque, en el Artículo 125 se refiere que: </w:t>
      </w:r>
      <w:r w:rsidRPr="007329CA">
        <w:rPr>
          <w:rFonts w:ascii="Arial" w:eastAsia="Malgun Gothic" w:hAnsi="Arial" w:cs="Arial"/>
          <w:i/>
          <w:iCs/>
        </w:rPr>
        <w:t>“Quedarán exentas de otorgar áreas de cesión las acciones urbanísticas que ya hubieran sido afectadas por este concepto y no se requiera para su ejecución de nuevas áreas de cesión”</w:t>
      </w:r>
    </w:p>
    <w:p w14:paraId="0A2FFBF4" w14:textId="77777777" w:rsidR="00600D44" w:rsidRPr="007329CA" w:rsidRDefault="00600D44" w:rsidP="00600D44">
      <w:pPr>
        <w:autoSpaceDE w:val="0"/>
        <w:autoSpaceDN w:val="0"/>
        <w:adjustRightInd w:val="0"/>
        <w:jc w:val="both"/>
        <w:rPr>
          <w:rFonts w:ascii="Arial" w:eastAsia="Malgun Gothic" w:hAnsi="Arial" w:cs="Arial"/>
          <w:i/>
          <w:iCs/>
        </w:rPr>
      </w:pPr>
    </w:p>
    <w:p w14:paraId="6DE176A3" w14:textId="77777777" w:rsidR="00600D44" w:rsidRPr="007329CA" w:rsidRDefault="00600D44" w:rsidP="00600D44">
      <w:pPr>
        <w:autoSpaceDE w:val="0"/>
        <w:autoSpaceDN w:val="0"/>
        <w:adjustRightInd w:val="0"/>
        <w:jc w:val="both"/>
        <w:rPr>
          <w:rFonts w:ascii="Arial" w:eastAsia="Malgun Gothic" w:hAnsi="Arial" w:cs="Arial"/>
          <w:iCs/>
        </w:rPr>
      </w:pPr>
      <w:r w:rsidRPr="007329CA">
        <w:rPr>
          <w:rFonts w:ascii="Arial" w:eastAsia="Malgun Gothic" w:hAnsi="Arial" w:cs="Arial"/>
          <w:iCs/>
        </w:rPr>
        <w:t>Así mismo, debido a que la vialidad denominada “Av. Patria” es considerada como primaria en el Plan Parcial de Desarrollo Urbano, se aplica lo establecido en el artículo 178 del citado Código que indica lo siguiente:</w:t>
      </w:r>
    </w:p>
    <w:p w14:paraId="7D91317D" w14:textId="77777777" w:rsidR="00600D44" w:rsidRPr="00CE4C5E" w:rsidRDefault="00600D44" w:rsidP="00600D44">
      <w:pPr>
        <w:autoSpaceDE w:val="0"/>
        <w:autoSpaceDN w:val="0"/>
        <w:adjustRightInd w:val="0"/>
        <w:jc w:val="both"/>
        <w:rPr>
          <w:rFonts w:ascii="Arial" w:eastAsia="Malgun Gothic" w:hAnsi="Arial" w:cs="Arial"/>
          <w:i/>
          <w:iCs/>
          <w:sz w:val="20"/>
          <w:szCs w:val="20"/>
        </w:rPr>
      </w:pPr>
      <w:r w:rsidRPr="00CE4C5E">
        <w:rPr>
          <w:rFonts w:ascii="Arial" w:eastAsia="Malgun Gothic" w:hAnsi="Arial" w:cs="Arial"/>
          <w:i/>
          <w:iCs/>
          <w:sz w:val="20"/>
          <w:szCs w:val="20"/>
        </w:rPr>
        <w:t>“Las áreas de cesión para equipamiento y cesiones para vialidad incluyendo la vialidad primaria municipal serán patrimonio municipal con carácter de dominio público, por lo que, al término de toda acción urbanística para la expansión o renovación urbana, deberá de consignarse el carácter de inalienable, imprescriptible e inembargable que dichas áreas tendrán en lo sucesivo.</w:t>
      </w:r>
    </w:p>
    <w:p w14:paraId="4624865D" w14:textId="77777777" w:rsidR="00600D44" w:rsidRPr="00CE4C5E" w:rsidRDefault="00600D44" w:rsidP="00600D44">
      <w:pPr>
        <w:autoSpaceDE w:val="0"/>
        <w:autoSpaceDN w:val="0"/>
        <w:adjustRightInd w:val="0"/>
        <w:jc w:val="both"/>
        <w:rPr>
          <w:rFonts w:ascii="Arial" w:eastAsia="Malgun Gothic" w:hAnsi="Arial" w:cs="Arial"/>
          <w:i/>
          <w:iCs/>
          <w:sz w:val="20"/>
          <w:szCs w:val="20"/>
        </w:rPr>
      </w:pPr>
    </w:p>
    <w:p w14:paraId="024384AA" w14:textId="77777777" w:rsidR="00600D44" w:rsidRPr="00CE4C5E" w:rsidRDefault="00600D44" w:rsidP="00600D44">
      <w:pPr>
        <w:autoSpaceDE w:val="0"/>
        <w:autoSpaceDN w:val="0"/>
        <w:adjustRightInd w:val="0"/>
        <w:jc w:val="both"/>
        <w:rPr>
          <w:rFonts w:ascii="Arial" w:eastAsia="Malgun Gothic" w:hAnsi="Arial" w:cs="Arial"/>
          <w:i/>
          <w:iCs/>
          <w:sz w:val="20"/>
          <w:szCs w:val="20"/>
        </w:rPr>
      </w:pPr>
      <w:r w:rsidRPr="00CE4C5E">
        <w:rPr>
          <w:rFonts w:ascii="Arial" w:eastAsia="Malgun Gothic" w:hAnsi="Arial" w:cs="Arial"/>
          <w:i/>
          <w:iCs/>
          <w:sz w:val="20"/>
          <w:szCs w:val="20"/>
        </w:rPr>
        <w:t>Las vialidades primarias contempladas en los planes de desarrollo urbano de centro de población o en los planes parciales de desarrollo urbano que afecten a un predio, serán tomadas a cuenta contra las áreas de cesión para destinos las cuales se especificarán en el proyecto definitivo de urbanización.</w:t>
      </w:r>
    </w:p>
    <w:p w14:paraId="7345304B" w14:textId="77777777" w:rsidR="00600D44" w:rsidRPr="00CE4C5E" w:rsidRDefault="00600D44" w:rsidP="00600D44">
      <w:pPr>
        <w:autoSpaceDE w:val="0"/>
        <w:autoSpaceDN w:val="0"/>
        <w:adjustRightInd w:val="0"/>
        <w:jc w:val="both"/>
        <w:rPr>
          <w:rFonts w:ascii="Arial" w:eastAsia="Malgun Gothic" w:hAnsi="Arial" w:cs="Arial"/>
          <w:i/>
          <w:iCs/>
          <w:sz w:val="20"/>
          <w:szCs w:val="20"/>
        </w:rPr>
      </w:pPr>
    </w:p>
    <w:p w14:paraId="405A927A" w14:textId="77777777" w:rsidR="00600D44" w:rsidRPr="00CE4C5E" w:rsidRDefault="00600D44" w:rsidP="00600D44">
      <w:pPr>
        <w:autoSpaceDE w:val="0"/>
        <w:autoSpaceDN w:val="0"/>
        <w:adjustRightInd w:val="0"/>
        <w:jc w:val="both"/>
        <w:rPr>
          <w:rFonts w:ascii="Arial" w:eastAsia="Malgun Gothic" w:hAnsi="Arial" w:cs="Arial"/>
          <w:i/>
          <w:iCs/>
          <w:sz w:val="20"/>
          <w:szCs w:val="20"/>
        </w:rPr>
      </w:pPr>
      <w:r w:rsidRPr="00CE4C5E">
        <w:rPr>
          <w:rFonts w:ascii="Arial" w:eastAsia="Malgun Gothic" w:hAnsi="Arial" w:cs="Arial"/>
          <w:i/>
          <w:iCs/>
          <w:sz w:val="20"/>
          <w:szCs w:val="20"/>
        </w:rPr>
        <w:t>Los predios que determine la autoridad a destinar para obras de infraestructura básica y equipamiento urbano, cuando la causa de aportarlas se genere por acciones, causas y objetivos distintos a los elementos del proyecto, serán tomadas a cuenta contra las áreas de cesión para destinos las cuales se especificarán en el proyecto definitivo de urbanización.”</w:t>
      </w:r>
      <w:r>
        <w:rPr>
          <w:rFonts w:ascii="Arial" w:eastAsia="Malgun Gothic" w:hAnsi="Arial" w:cs="Arial"/>
          <w:i/>
          <w:iCs/>
          <w:sz w:val="20"/>
          <w:szCs w:val="20"/>
        </w:rPr>
        <w:t xml:space="preserve"> (sic)</w:t>
      </w:r>
    </w:p>
    <w:p w14:paraId="6DB22C02" w14:textId="77777777" w:rsidR="00600D44" w:rsidRDefault="00600D44" w:rsidP="00600D44">
      <w:pPr>
        <w:jc w:val="both"/>
        <w:rPr>
          <w:rFonts w:ascii="Arial" w:hAnsi="Arial" w:cs="Arial"/>
          <w:color w:val="000000" w:themeColor="text1"/>
          <w:shd w:val="clear" w:color="auto" w:fill="FFFFFF"/>
        </w:rPr>
      </w:pPr>
    </w:p>
    <w:p w14:paraId="674F32D3" w14:textId="77777777" w:rsidR="00600D44" w:rsidRDefault="00600D44" w:rsidP="00600D44">
      <w:pPr>
        <w:jc w:val="both"/>
        <w:rPr>
          <w:rFonts w:ascii="Arial" w:eastAsia="Malgun Gothic" w:hAnsi="Arial" w:cs="Arial"/>
        </w:rPr>
      </w:pPr>
      <w:r>
        <w:rPr>
          <w:rFonts w:ascii="Arial" w:hAnsi="Arial" w:cs="Arial"/>
          <w:b/>
          <w:color w:val="000000" w:themeColor="text1"/>
          <w:sz w:val="28"/>
          <w:szCs w:val="28"/>
          <w:shd w:val="clear" w:color="auto" w:fill="FFFFFF"/>
        </w:rPr>
        <w:t>VIII</w:t>
      </w:r>
      <w:r w:rsidRPr="009B4464">
        <w:rPr>
          <w:rFonts w:ascii="Arial" w:hAnsi="Arial" w:cs="Arial"/>
          <w:b/>
          <w:color w:val="000000" w:themeColor="text1"/>
          <w:sz w:val="28"/>
          <w:szCs w:val="28"/>
          <w:shd w:val="clear" w:color="auto" w:fill="FFFFFF"/>
        </w:rPr>
        <w:t>-</w:t>
      </w:r>
      <w:r>
        <w:rPr>
          <w:rFonts w:ascii="Arial" w:hAnsi="Arial" w:cs="Arial"/>
          <w:color w:val="000000" w:themeColor="text1"/>
          <w:shd w:val="clear" w:color="auto" w:fill="FFFFFF"/>
        </w:rPr>
        <w:t xml:space="preserve"> </w:t>
      </w:r>
      <w:r w:rsidRPr="000D25D9">
        <w:rPr>
          <w:rFonts w:ascii="Arial" w:hAnsi="Arial" w:cs="Arial"/>
          <w:color w:val="000000" w:themeColor="text1"/>
          <w:shd w:val="clear" w:color="auto" w:fill="FFFFFF"/>
        </w:rPr>
        <w:t xml:space="preserve">En virtud de lo descrito las regidoras y los regidores integrantes de la </w:t>
      </w:r>
      <w:r w:rsidRPr="000D25D9">
        <w:rPr>
          <w:rFonts w:ascii="Arial" w:eastAsia="Malgun Gothic" w:hAnsi="Arial" w:cs="Arial"/>
          <w:bCs/>
          <w:iCs/>
          <w:lang w:val="es-ES"/>
        </w:rPr>
        <w:t>Comisión Edilicia de Planeación Socioeconómico y Urbana como convocante y la</w:t>
      </w:r>
      <w:r w:rsidRPr="000D25D9">
        <w:rPr>
          <w:rFonts w:eastAsia="Malgun Gothic" w:cstheme="minorHAnsi"/>
          <w:bCs/>
          <w:i/>
          <w:iCs/>
          <w:sz w:val="20"/>
          <w:szCs w:val="20"/>
          <w:lang w:val="es-ES"/>
        </w:rPr>
        <w:t xml:space="preserve"> </w:t>
      </w:r>
      <w:r w:rsidRPr="000D25D9">
        <w:rPr>
          <w:rFonts w:ascii="Arial" w:hAnsi="Arial" w:cs="Arial"/>
          <w:color w:val="000000" w:themeColor="text1"/>
          <w:shd w:val="clear" w:color="auto" w:fill="FFFFFF"/>
        </w:rPr>
        <w:t xml:space="preserve">Comisión Edilicia de Hacienda, Patrimonio y Presupuesto como coadyuvante determinan procedente </w:t>
      </w:r>
      <w:r w:rsidRPr="000D25D9">
        <w:rPr>
          <w:rFonts w:ascii="Arial" w:eastAsia="Malgun Gothic" w:hAnsi="Arial" w:cs="Arial"/>
        </w:rPr>
        <w:t>resolver el acuerdo número 0276/2022 relativo a adicionar al acuerdo</w:t>
      </w:r>
      <w:r>
        <w:rPr>
          <w:rFonts w:ascii="Arial" w:eastAsia="Malgun Gothic" w:hAnsi="Arial" w:cs="Arial"/>
        </w:rPr>
        <w:t xml:space="preserve"> número 1517/2020 un punto segundo y recorrer en su orden tal como se describe en el punto que antecede.</w:t>
      </w:r>
    </w:p>
    <w:p w14:paraId="645DAA48" w14:textId="77777777" w:rsidR="00600D44" w:rsidRDefault="00600D44" w:rsidP="00600D44">
      <w:pPr>
        <w:jc w:val="both"/>
        <w:rPr>
          <w:rFonts w:ascii="Arial" w:eastAsia="Malgun Gothic" w:hAnsi="Arial" w:cs="Arial"/>
        </w:rPr>
      </w:pPr>
    </w:p>
    <w:p w14:paraId="785A7FFE" w14:textId="77777777" w:rsidR="00600D44" w:rsidRPr="00BA435C" w:rsidRDefault="00600D44" w:rsidP="00600D44">
      <w:pPr>
        <w:jc w:val="both"/>
        <w:rPr>
          <w:rFonts w:ascii="Arial" w:eastAsia="Arial Unicode MS" w:hAnsi="Arial" w:cs="Arial"/>
        </w:rPr>
      </w:pPr>
      <w:r w:rsidRPr="00ED0516">
        <w:rPr>
          <w:rFonts w:ascii="Arial" w:hAnsi="Arial" w:cs="Arial"/>
        </w:rPr>
        <w:t>Lo antes expuesto de conformidad en los artículos</w:t>
      </w:r>
      <w:r w:rsidRPr="00ED0516">
        <w:rPr>
          <w:rFonts w:ascii="Arial" w:eastAsia="Arial Unicode MS" w:hAnsi="Arial" w:cs="Arial"/>
        </w:rPr>
        <w:t xml:space="preserve"> </w:t>
      </w:r>
      <w:r>
        <w:rPr>
          <w:rFonts w:ascii="Arial" w:eastAsia="Arial Unicode MS" w:hAnsi="Arial" w:cs="Arial"/>
        </w:rPr>
        <w:t xml:space="preserve">27 y 115 fracciones I, </w:t>
      </w:r>
      <w:r w:rsidRPr="00ED0516">
        <w:rPr>
          <w:rFonts w:ascii="Arial" w:eastAsia="Arial Unicode MS" w:hAnsi="Arial" w:cs="Arial"/>
        </w:rPr>
        <w:t>II</w:t>
      </w:r>
      <w:r>
        <w:rPr>
          <w:rFonts w:ascii="Arial" w:eastAsia="Arial Unicode MS" w:hAnsi="Arial" w:cs="Arial"/>
        </w:rPr>
        <w:t xml:space="preserve"> y IV</w:t>
      </w:r>
      <w:r w:rsidRPr="00ED0516">
        <w:rPr>
          <w:rFonts w:ascii="Arial" w:eastAsia="Arial Unicode MS" w:hAnsi="Arial" w:cs="Arial"/>
        </w:rPr>
        <w:t xml:space="preserve">, primer párrafo, de la Constitución Política de los Estados Unidos Mexicanos; los correspondientes artículos 2, 73 primer párrafo, fracciones I y II primer párrafo, así como el diverso 77 fracciones II, de la Constitución Política del Estado de Jalisco; </w:t>
      </w:r>
      <w:r>
        <w:rPr>
          <w:rFonts w:ascii="Arial" w:eastAsia="Arial Unicode MS" w:hAnsi="Arial" w:cs="Arial"/>
        </w:rPr>
        <w:t xml:space="preserve">artículo 11 de la Ley General de Asentamientos Humanos, artículo 176,177 fracción VI  y 178 del Código Urbano para el Estado de Jalisco, artículos </w:t>
      </w:r>
      <w:r w:rsidRPr="00ED0516">
        <w:rPr>
          <w:rFonts w:ascii="Arial" w:eastAsia="Arial Unicode MS" w:hAnsi="Arial" w:cs="Arial"/>
        </w:rPr>
        <w:t>1, 2, 3, 27 último párrafo, 34, 37 fracción II, 40 fracción I</w:t>
      </w:r>
      <w:r>
        <w:rPr>
          <w:rFonts w:ascii="Arial" w:eastAsia="Arial Unicode MS" w:hAnsi="Arial" w:cs="Arial"/>
        </w:rPr>
        <w:t xml:space="preserve">I, 47 fracción V, 48 fracción I, 49 fracción II, </w:t>
      </w:r>
      <w:r w:rsidRPr="00ED0516">
        <w:rPr>
          <w:rFonts w:ascii="Arial" w:eastAsia="Arial Unicode MS" w:hAnsi="Arial" w:cs="Arial"/>
        </w:rPr>
        <w:t xml:space="preserve">todos de la Ley del Gobierno y la Administración Pública Municipal del Estado de Jalisco; así mismo los artículos 1, 2, 25 fracciones XII, 27 fracción VII, 28 fracción I, 35, 36, 92 fracción II, 94,142, 152, 153 y 154, del </w:t>
      </w:r>
      <w:r w:rsidRPr="00ED0516">
        <w:rPr>
          <w:rFonts w:ascii="Arial" w:eastAsia="Arial Unicode MS" w:hAnsi="Arial" w:cs="Arial"/>
        </w:rPr>
        <w:lastRenderedPageBreak/>
        <w:t>Reglamento del Gobierno y de la Administración Pública del Ayuntamiento Constitucional de San Pedro Tlaquepaque tenemos a bien someter a la elevada y distinguida consideración de éste H. Cuerpo Edilicio en Pleno el siguiente punto de:</w:t>
      </w:r>
    </w:p>
    <w:p w14:paraId="42ED2C6F" w14:textId="77777777" w:rsidR="00600D44" w:rsidRDefault="00600D44" w:rsidP="00600D44">
      <w:pPr>
        <w:autoSpaceDE w:val="0"/>
        <w:autoSpaceDN w:val="0"/>
        <w:adjustRightInd w:val="0"/>
        <w:jc w:val="both"/>
        <w:rPr>
          <w:rFonts w:ascii="Arial" w:eastAsia="Malgun Gothic" w:hAnsi="Arial" w:cs="Arial"/>
        </w:rPr>
      </w:pPr>
    </w:p>
    <w:p w14:paraId="1FCE6D3A" w14:textId="77777777" w:rsidR="00600D44" w:rsidRPr="00243400" w:rsidRDefault="00600D44" w:rsidP="00600D44">
      <w:pPr>
        <w:autoSpaceDE w:val="0"/>
        <w:autoSpaceDN w:val="0"/>
        <w:adjustRightInd w:val="0"/>
        <w:jc w:val="both"/>
        <w:rPr>
          <w:rFonts w:ascii="Arial" w:eastAsia="Malgun Gothic" w:hAnsi="Arial" w:cs="Arial"/>
        </w:rPr>
      </w:pPr>
    </w:p>
    <w:p w14:paraId="4D4107D0" w14:textId="77777777" w:rsidR="00600D44" w:rsidRPr="00B631F8" w:rsidRDefault="00600D44" w:rsidP="00600D44">
      <w:pPr>
        <w:jc w:val="center"/>
        <w:rPr>
          <w:rFonts w:ascii="Arial" w:eastAsia="Malgun Gothic" w:hAnsi="Arial" w:cs="Arial"/>
          <w:b/>
          <w:sz w:val="28"/>
          <w:szCs w:val="28"/>
        </w:rPr>
      </w:pPr>
      <w:r w:rsidRPr="00B631F8">
        <w:rPr>
          <w:rFonts w:ascii="Arial" w:eastAsia="Malgun Gothic" w:hAnsi="Arial" w:cs="Arial"/>
          <w:b/>
          <w:sz w:val="28"/>
          <w:szCs w:val="28"/>
        </w:rPr>
        <w:t>A</w:t>
      </w:r>
      <w:r>
        <w:rPr>
          <w:rFonts w:ascii="Arial" w:eastAsia="Malgun Gothic" w:hAnsi="Arial" w:cs="Arial"/>
          <w:b/>
          <w:sz w:val="28"/>
          <w:szCs w:val="28"/>
        </w:rPr>
        <w:t xml:space="preserve"> </w:t>
      </w:r>
      <w:r w:rsidRPr="00B631F8">
        <w:rPr>
          <w:rFonts w:ascii="Arial" w:eastAsia="Malgun Gothic" w:hAnsi="Arial" w:cs="Arial"/>
          <w:b/>
          <w:sz w:val="28"/>
          <w:szCs w:val="28"/>
        </w:rPr>
        <w:t>C</w:t>
      </w:r>
      <w:r>
        <w:rPr>
          <w:rFonts w:ascii="Arial" w:eastAsia="Malgun Gothic" w:hAnsi="Arial" w:cs="Arial"/>
          <w:b/>
          <w:sz w:val="28"/>
          <w:szCs w:val="28"/>
        </w:rPr>
        <w:t xml:space="preserve"> </w:t>
      </w:r>
      <w:r w:rsidRPr="00B631F8">
        <w:rPr>
          <w:rFonts w:ascii="Arial" w:eastAsia="Malgun Gothic" w:hAnsi="Arial" w:cs="Arial"/>
          <w:b/>
          <w:sz w:val="28"/>
          <w:szCs w:val="28"/>
        </w:rPr>
        <w:t>U</w:t>
      </w:r>
      <w:r>
        <w:rPr>
          <w:rFonts w:ascii="Arial" w:eastAsia="Malgun Gothic" w:hAnsi="Arial" w:cs="Arial"/>
          <w:b/>
          <w:sz w:val="28"/>
          <w:szCs w:val="28"/>
        </w:rPr>
        <w:t xml:space="preserve"> </w:t>
      </w:r>
      <w:r w:rsidRPr="00B631F8">
        <w:rPr>
          <w:rFonts w:ascii="Arial" w:eastAsia="Malgun Gothic" w:hAnsi="Arial" w:cs="Arial"/>
          <w:b/>
          <w:sz w:val="28"/>
          <w:szCs w:val="28"/>
        </w:rPr>
        <w:t>E</w:t>
      </w:r>
      <w:r>
        <w:rPr>
          <w:rFonts w:ascii="Arial" w:eastAsia="Malgun Gothic" w:hAnsi="Arial" w:cs="Arial"/>
          <w:b/>
          <w:sz w:val="28"/>
          <w:szCs w:val="28"/>
        </w:rPr>
        <w:t xml:space="preserve"> </w:t>
      </w:r>
      <w:r w:rsidRPr="00B631F8">
        <w:rPr>
          <w:rFonts w:ascii="Arial" w:eastAsia="Malgun Gothic" w:hAnsi="Arial" w:cs="Arial"/>
          <w:b/>
          <w:sz w:val="28"/>
          <w:szCs w:val="28"/>
        </w:rPr>
        <w:t>R</w:t>
      </w:r>
      <w:r>
        <w:rPr>
          <w:rFonts w:ascii="Arial" w:eastAsia="Malgun Gothic" w:hAnsi="Arial" w:cs="Arial"/>
          <w:b/>
          <w:sz w:val="28"/>
          <w:szCs w:val="28"/>
        </w:rPr>
        <w:t xml:space="preserve"> </w:t>
      </w:r>
      <w:r w:rsidRPr="00B631F8">
        <w:rPr>
          <w:rFonts w:ascii="Arial" w:eastAsia="Malgun Gothic" w:hAnsi="Arial" w:cs="Arial"/>
          <w:b/>
          <w:sz w:val="28"/>
          <w:szCs w:val="28"/>
        </w:rPr>
        <w:t>D</w:t>
      </w:r>
      <w:r>
        <w:rPr>
          <w:rFonts w:ascii="Arial" w:eastAsia="Malgun Gothic" w:hAnsi="Arial" w:cs="Arial"/>
          <w:b/>
          <w:sz w:val="28"/>
          <w:szCs w:val="28"/>
        </w:rPr>
        <w:t xml:space="preserve"> </w:t>
      </w:r>
      <w:r w:rsidRPr="00B631F8">
        <w:rPr>
          <w:rFonts w:ascii="Arial" w:eastAsia="Malgun Gothic" w:hAnsi="Arial" w:cs="Arial"/>
          <w:b/>
          <w:sz w:val="28"/>
          <w:szCs w:val="28"/>
        </w:rPr>
        <w:t>O:</w:t>
      </w:r>
    </w:p>
    <w:p w14:paraId="52D583D0" w14:textId="77777777" w:rsidR="00600D44" w:rsidRDefault="00600D44" w:rsidP="00600D44">
      <w:pPr>
        <w:jc w:val="center"/>
        <w:rPr>
          <w:rFonts w:ascii="Arial" w:eastAsia="Malgun Gothic" w:hAnsi="Arial" w:cs="Arial"/>
          <w:b/>
        </w:rPr>
      </w:pPr>
    </w:p>
    <w:p w14:paraId="642EA6D1" w14:textId="77777777" w:rsidR="00600D44" w:rsidRPr="00A16922" w:rsidRDefault="00600D44" w:rsidP="00600D44">
      <w:pPr>
        <w:jc w:val="center"/>
        <w:rPr>
          <w:rFonts w:ascii="Arial" w:eastAsia="Malgun Gothic" w:hAnsi="Arial" w:cs="Arial"/>
          <w:b/>
        </w:rPr>
      </w:pPr>
    </w:p>
    <w:p w14:paraId="6CC27B1C" w14:textId="77777777" w:rsidR="00600D44" w:rsidRDefault="00600D44" w:rsidP="00600D44">
      <w:pPr>
        <w:jc w:val="both"/>
        <w:rPr>
          <w:rFonts w:ascii="Arial" w:eastAsia="Malgun Gothic" w:hAnsi="Arial" w:cs="Arial"/>
          <w:b/>
        </w:rPr>
      </w:pPr>
      <w:r>
        <w:rPr>
          <w:rFonts w:ascii="Arial" w:hAnsi="Arial" w:cs="Arial"/>
          <w:b/>
          <w:sz w:val="28"/>
          <w:szCs w:val="28"/>
        </w:rPr>
        <w:t>ÚNICO</w:t>
      </w:r>
      <w:r w:rsidRPr="00831724">
        <w:rPr>
          <w:rFonts w:ascii="Arial" w:hAnsi="Arial" w:cs="Arial"/>
          <w:b/>
          <w:sz w:val="28"/>
          <w:szCs w:val="28"/>
        </w:rPr>
        <w:t>.</w:t>
      </w:r>
      <w:r w:rsidRPr="0050684D">
        <w:rPr>
          <w:rFonts w:ascii="Arial" w:hAnsi="Arial" w:cs="Arial"/>
          <w:b/>
        </w:rPr>
        <w:t xml:space="preserve"> -</w:t>
      </w:r>
      <w:r w:rsidRPr="0050684D">
        <w:rPr>
          <w:rFonts w:ascii="Arial" w:hAnsi="Arial" w:cs="Arial"/>
        </w:rPr>
        <w:t xml:space="preserve">El Pleno del </w:t>
      </w:r>
      <w:r w:rsidRPr="0050684D">
        <w:rPr>
          <w:rFonts w:ascii="Arial" w:hAnsi="Arial" w:cs="Arial"/>
          <w:color w:val="000000" w:themeColor="text1"/>
        </w:rPr>
        <w:t xml:space="preserve">Ayuntamiento de San Pedro Tlaquepaque aprueba </w:t>
      </w:r>
      <w:r>
        <w:rPr>
          <w:rFonts w:ascii="Arial" w:hAnsi="Arial" w:cs="Arial"/>
          <w:color w:val="000000" w:themeColor="text1"/>
        </w:rPr>
        <w:t xml:space="preserve">y autoriza </w:t>
      </w:r>
      <w:r w:rsidRPr="000D25D9">
        <w:rPr>
          <w:rFonts w:ascii="Arial" w:eastAsia="Malgun Gothic" w:hAnsi="Arial" w:cs="Arial"/>
        </w:rPr>
        <w:t xml:space="preserve">resolver el acuerdo número </w:t>
      </w:r>
      <w:r w:rsidRPr="005A412B">
        <w:rPr>
          <w:rFonts w:ascii="Arial" w:eastAsia="Malgun Gothic" w:hAnsi="Arial" w:cs="Arial"/>
        </w:rPr>
        <w:t>0276/2022 relativo a modificar y adicionar al acuerdo número 1517/2020, para que la empresa Hogares de los Fresnos pueda celebrar convenios de reconocimiento de saldo</w:t>
      </w:r>
      <w:r>
        <w:rPr>
          <w:rFonts w:ascii="Arial" w:eastAsia="Malgun Gothic" w:hAnsi="Arial" w:cs="Arial"/>
        </w:rPr>
        <w:t xml:space="preserve"> a favor para ser aprovechados en impuestos, derechos y aprovechamientos municipales a favor de la empresa o a quien </w:t>
      </w:r>
      <w:proofErr w:type="spellStart"/>
      <w:r>
        <w:rPr>
          <w:rFonts w:ascii="Arial" w:eastAsia="Malgun Gothic" w:hAnsi="Arial" w:cs="Arial"/>
        </w:rPr>
        <w:t>esta</w:t>
      </w:r>
      <w:proofErr w:type="spellEnd"/>
      <w:r>
        <w:rPr>
          <w:rFonts w:ascii="Arial" w:eastAsia="Malgun Gothic" w:hAnsi="Arial" w:cs="Arial"/>
        </w:rPr>
        <w:t xml:space="preserve"> designe; respecto </w:t>
      </w:r>
      <w:r w:rsidRPr="00323759">
        <w:rPr>
          <w:rFonts w:ascii="Arial" w:eastAsia="Malgun Gothic" w:hAnsi="Arial" w:cs="Arial"/>
        </w:rPr>
        <w:t xml:space="preserve">de la excedencia de </w:t>
      </w:r>
      <w:r w:rsidRPr="00323759">
        <w:rPr>
          <w:rFonts w:ascii="Arial" w:hAnsi="Arial" w:cs="Arial"/>
          <w:bCs/>
        </w:rPr>
        <w:t>6,032.838 m2</w:t>
      </w:r>
      <w:r>
        <w:rPr>
          <w:rFonts w:ascii="Arial" w:hAnsi="Arial" w:cs="Arial"/>
          <w:bCs/>
        </w:rPr>
        <w:t xml:space="preserve"> ya reconocida</w:t>
      </w:r>
      <w:r w:rsidRPr="00323759">
        <w:rPr>
          <w:rFonts w:ascii="Arial" w:hAnsi="Arial" w:cs="Arial"/>
          <w:bCs/>
        </w:rPr>
        <w:t xml:space="preserve"> </w:t>
      </w:r>
      <w:r w:rsidRPr="00323759">
        <w:rPr>
          <w:rFonts w:ascii="Arial" w:eastAsia="Malgun Gothic" w:hAnsi="Arial" w:cs="Arial"/>
        </w:rPr>
        <w:t xml:space="preserve">de las áreas de cesión para destinos, </w:t>
      </w:r>
      <w:r>
        <w:rPr>
          <w:rFonts w:ascii="Arial" w:eastAsia="Malgun Gothic" w:hAnsi="Arial" w:cs="Arial"/>
        </w:rPr>
        <w:t xml:space="preserve">relativa </w:t>
      </w:r>
      <w:r w:rsidRPr="00323759">
        <w:rPr>
          <w:rFonts w:ascii="Arial" w:eastAsia="Malgun Gothic" w:hAnsi="Arial" w:cs="Arial"/>
        </w:rPr>
        <w:t>de la acción urbanística denominada Villa del Prado para quedar de la manera siguiente</w:t>
      </w:r>
      <w:r>
        <w:rPr>
          <w:rFonts w:ascii="Arial" w:eastAsia="Malgun Gothic" w:hAnsi="Arial" w:cs="Arial"/>
          <w:b/>
        </w:rPr>
        <w:t>:</w:t>
      </w:r>
    </w:p>
    <w:p w14:paraId="7BF9E38B" w14:textId="77777777" w:rsidR="00600D44" w:rsidRDefault="00600D44" w:rsidP="00600D44">
      <w:pPr>
        <w:jc w:val="both"/>
        <w:rPr>
          <w:rFonts w:ascii="Arial" w:eastAsia="Malgun Gothic" w:hAnsi="Arial" w:cs="Arial"/>
          <w:b/>
        </w:rPr>
      </w:pPr>
    </w:p>
    <w:p w14:paraId="3C9B4DCC" w14:textId="77777777" w:rsidR="00600D44" w:rsidRPr="00B07D27" w:rsidRDefault="00600D44" w:rsidP="00600D44">
      <w:pPr>
        <w:pStyle w:val="NormalWeb"/>
        <w:spacing w:before="0" w:beforeAutospacing="0" w:after="0" w:afterAutospacing="0" w:line="276" w:lineRule="auto"/>
        <w:ind w:right="51"/>
        <w:jc w:val="both"/>
        <w:rPr>
          <w:rFonts w:asciiTheme="minorHAnsi" w:hAnsiTheme="minorHAnsi" w:cstheme="minorHAnsi"/>
          <w:sz w:val="22"/>
          <w:szCs w:val="22"/>
        </w:rPr>
      </w:pPr>
      <w:r w:rsidRPr="00B07D27">
        <w:rPr>
          <w:rFonts w:asciiTheme="minorHAnsi" w:eastAsia="Malgun Gothic" w:hAnsiTheme="minorHAnsi" w:cstheme="minorHAnsi"/>
          <w:b/>
          <w:bCs/>
          <w:sz w:val="22"/>
          <w:szCs w:val="22"/>
        </w:rPr>
        <w:t>PRIMERO.-</w:t>
      </w:r>
      <w:r w:rsidRPr="00B07D27">
        <w:rPr>
          <w:rFonts w:asciiTheme="minorHAnsi" w:eastAsia="Malgun Gothic" w:hAnsiTheme="minorHAnsi" w:cstheme="minorHAnsi"/>
          <w:sz w:val="22"/>
          <w:szCs w:val="22"/>
        </w:rPr>
        <w:t xml:space="preserve"> </w:t>
      </w:r>
      <w:r w:rsidRPr="00B07D27">
        <w:rPr>
          <w:rFonts w:asciiTheme="minorHAnsi" w:hAnsiTheme="minorHAnsi" w:cstheme="minorHAnsi"/>
          <w:sz w:val="22"/>
          <w:szCs w:val="22"/>
        </w:rPr>
        <w:t xml:space="preserve">El Pleno del Ayuntamiento Constitucional del Municipio de San Pedro Tlaquepaque, Jalisco, aprueba y autoriza “El reconocimiento de excedencia restante de 5,285.418 m2 de áreas de cesión para destinos, relativa a la acción urbanística denominada Villa del Prado, a favor de la empresa Hogares de los Fresnos, S.A. de C.V. con el objeto de que se acrediten </w:t>
      </w:r>
      <w:r w:rsidRPr="00B07D27">
        <w:rPr>
          <w:rFonts w:asciiTheme="minorHAnsi" w:hAnsiTheme="minorHAnsi" w:cstheme="minorHAnsi"/>
          <w:b/>
          <w:bCs/>
          <w:sz w:val="22"/>
          <w:szCs w:val="22"/>
        </w:rPr>
        <w:t>como áreas de cesión para destinos</w:t>
      </w:r>
      <w:r w:rsidRPr="00B07D27">
        <w:rPr>
          <w:rFonts w:asciiTheme="minorHAnsi" w:hAnsiTheme="minorHAnsi" w:cstheme="minorHAnsi"/>
          <w:sz w:val="22"/>
          <w:szCs w:val="22"/>
        </w:rPr>
        <w:t xml:space="preserve"> para la misma empresa y/o para quien ésta designe, en acciones urbanísticas futuras, </w:t>
      </w:r>
      <w:r w:rsidRPr="00B07D27">
        <w:rPr>
          <w:rFonts w:asciiTheme="minorHAnsi" w:hAnsiTheme="minorHAnsi" w:cstheme="minorHAnsi"/>
          <w:b/>
          <w:bCs/>
          <w:sz w:val="22"/>
          <w:szCs w:val="22"/>
        </w:rPr>
        <w:t>así como el reconocimiento de saldo a favor para ser aprovechado en impuestos, derechos y aprovechamientos municipales en razón del valor catastral de la excedencia en áreas de cesión para destinos, según lo solicite el representante legal de la empresa Hogares de los Fresnos S.A. de C.V.</w:t>
      </w:r>
    </w:p>
    <w:p w14:paraId="2D046028" w14:textId="77777777" w:rsidR="00600D44" w:rsidRPr="00B07D27" w:rsidRDefault="00600D44" w:rsidP="00600D44">
      <w:pPr>
        <w:pStyle w:val="NormalWeb"/>
        <w:spacing w:before="0" w:beforeAutospacing="0" w:after="0" w:afterAutospacing="0" w:line="276" w:lineRule="auto"/>
        <w:ind w:right="51"/>
        <w:jc w:val="both"/>
        <w:rPr>
          <w:rFonts w:asciiTheme="minorHAnsi" w:hAnsiTheme="minorHAnsi" w:cstheme="minorHAnsi"/>
          <w:b/>
          <w:bCs/>
          <w:sz w:val="22"/>
          <w:szCs w:val="22"/>
        </w:rPr>
      </w:pPr>
    </w:p>
    <w:p w14:paraId="1BE9983B" w14:textId="77777777" w:rsidR="00600D44" w:rsidRPr="00B07D27" w:rsidRDefault="00600D44" w:rsidP="00600D44">
      <w:pPr>
        <w:jc w:val="both"/>
        <w:rPr>
          <w:rFonts w:cstheme="minorHAnsi"/>
          <w:b/>
          <w:bCs/>
        </w:rPr>
      </w:pPr>
      <w:r w:rsidRPr="00B07D27">
        <w:rPr>
          <w:rFonts w:cstheme="minorHAnsi"/>
          <w:b/>
          <w:bCs/>
        </w:rPr>
        <w:t>SEGUNDO. -</w:t>
      </w:r>
      <w:r w:rsidRPr="00B07D27">
        <w:rPr>
          <w:rFonts w:cstheme="minorHAnsi"/>
        </w:rPr>
        <w:t xml:space="preserve"> El Pleno del Ayuntamiento Constitucional del Municipio de San Pedro Tlaquepaque, Jalisco, aprueba y autoriza instruir a las o los titulares de la Coordinación General de Gestión Integral de la Ciudad y de la Tesorería Municipal para que de manera coordinada den cabal seguimiento al presente acuerdo.</w:t>
      </w:r>
    </w:p>
    <w:p w14:paraId="6B81BDA9" w14:textId="77777777" w:rsidR="00600D44" w:rsidRPr="00B07D27" w:rsidRDefault="00600D44" w:rsidP="00600D44">
      <w:pPr>
        <w:jc w:val="both"/>
        <w:rPr>
          <w:rFonts w:cstheme="minorHAnsi"/>
        </w:rPr>
      </w:pPr>
      <w:r w:rsidRPr="00B07D27">
        <w:rPr>
          <w:rFonts w:cstheme="minorHAnsi"/>
          <w:b/>
        </w:rPr>
        <w:t>TERCERO.</w:t>
      </w:r>
      <w:r w:rsidRPr="00B07D27">
        <w:rPr>
          <w:rFonts w:cstheme="minorHAnsi"/>
        </w:rPr>
        <w:t xml:space="preserve"> - Se autoriza a la Presidenta Municipal, al Secretario del Ayuntamiento y al Síndico Municipal para que firmen los documentos necesarios para llevar a cabo la ejecución del presente acuerdo.</w:t>
      </w:r>
    </w:p>
    <w:p w14:paraId="6B55FF5E" w14:textId="77777777" w:rsidR="00600D44" w:rsidRDefault="00600D44" w:rsidP="00600D44">
      <w:pPr>
        <w:jc w:val="both"/>
        <w:rPr>
          <w:rFonts w:ascii="Arial" w:hAnsi="Arial" w:cs="Arial"/>
          <w:b/>
        </w:rPr>
      </w:pPr>
    </w:p>
    <w:p w14:paraId="5D32A678" w14:textId="77777777" w:rsidR="00600D44" w:rsidRDefault="00600D44" w:rsidP="00600D44">
      <w:pPr>
        <w:jc w:val="both"/>
        <w:rPr>
          <w:rFonts w:ascii="Arial" w:hAnsi="Arial" w:cs="Arial"/>
          <w:color w:val="000000" w:themeColor="text1"/>
          <w:szCs w:val="20"/>
        </w:rPr>
      </w:pPr>
      <w:r w:rsidRPr="003C0142">
        <w:rPr>
          <w:rFonts w:ascii="Arial" w:hAnsi="Arial" w:cs="Arial"/>
          <w:b/>
        </w:rPr>
        <w:t xml:space="preserve">NOTIFÍQUESE. </w:t>
      </w:r>
      <w:r w:rsidRPr="007D6B68">
        <w:rPr>
          <w:rFonts w:ascii="Arial" w:hAnsi="Arial" w:cs="Arial"/>
          <w:bCs/>
        </w:rPr>
        <w:t>A</w:t>
      </w:r>
      <w:r>
        <w:rPr>
          <w:rFonts w:ascii="Arial" w:hAnsi="Arial" w:cs="Arial"/>
          <w:color w:val="000000" w:themeColor="text1"/>
          <w:szCs w:val="20"/>
        </w:rPr>
        <w:t xml:space="preserve"> los Titulares de la</w:t>
      </w:r>
      <w:r w:rsidRPr="007D6B68">
        <w:rPr>
          <w:rFonts w:ascii="Arial" w:hAnsi="Arial" w:cs="Arial"/>
          <w:color w:val="000000" w:themeColor="text1"/>
          <w:szCs w:val="20"/>
        </w:rPr>
        <w:t xml:space="preserve"> Presidencia Municipal,</w:t>
      </w:r>
      <w:r>
        <w:rPr>
          <w:rFonts w:ascii="Arial" w:hAnsi="Arial" w:cs="Arial"/>
          <w:color w:val="000000" w:themeColor="text1"/>
          <w:szCs w:val="20"/>
        </w:rPr>
        <w:t xml:space="preserve"> de la Secretaria</w:t>
      </w:r>
      <w:r w:rsidRPr="007D6B68">
        <w:rPr>
          <w:rFonts w:ascii="Arial" w:hAnsi="Arial" w:cs="Arial"/>
          <w:color w:val="000000" w:themeColor="text1"/>
          <w:szCs w:val="20"/>
        </w:rPr>
        <w:t xml:space="preserve"> del Ayuntamiento,</w:t>
      </w:r>
      <w:r>
        <w:rPr>
          <w:rFonts w:ascii="Arial" w:hAnsi="Arial" w:cs="Arial"/>
          <w:color w:val="000000" w:themeColor="text1"/>
          <w:szCs w:val="20"/>
        </w:rPr>
        <w:t xml:space="preserve"> de la Sindicatura</w:t>
      </w:r>
      <w:r w:rsidRPr="007D6B68">
        <w:rPr>
          <w:rFonts w:ascii="Arial" w:hAnsi="Arial" w:cs="Arial"/>
          <w:color w:val="000000" w:themeColor="text1"/>
          <w:szCs w:val="20"/>
        </w:rPr>
        <w:t xml:space="preserve"> Municipal,</w:t>
      </w:r>
      <w:r>
        <w:rPr>
          <w:rFonts w:ascii="Arial" w:hAnsi="Arial" w:cs="Arial"/>
          <w:color w:val="000000" w:themeColor="text1"/>
          <w:szCs w:val="20"/>
        </w:rPr>
        <w:t xml:space="preserve"> de la Tesorería</w:t>
      </w:r>
      <w:r w:rsidRPr="007D6B68">
        <w:rPr>
          <w:rFonts w:ascii="Arial" w:hAnsi="Arial" w:cs="Arial"/>
          <w:color w:val="000000" w:themeColor="text1"/>
          <w:szCs w:val="20"/>
        </w:rPr>
        <w:t xml:space="preserve"> Municipal</w:t>
      </w:r>
      <w:r>
        <w:rPr>
          <w:rFonts w:ascii="Arial" w:hAnsi="Arial" w:cs="Arial"/>
          <w:color w:val="000000" w:themeColor="text1"/>
          <w:szCs w:val="20"/>
        </w:rPr>
        <w:t>, de</w:t>
      </w:r>
      <w:r w:rsidRPr="007D6B68">
        <w:rPr>
          <w:rFonts w:ascii="Arial" w:hAnsi="Arial" w:cs="Arial"/>
          <w:color w:val="000000" w:themeColor="text1"/>
          <w:szCs w:val="20"/>
        </w:rPr>
        <w:t xml:space="preserve"> la</w:t>
      </w:r>
      <w:r>
        <w:rPr>
          <w:rFonts w:ascii="Arial" w:hAnsi="Arial" w:cs="Arial"/>
          <w:color w:val="000000" w:themeColor="text1"/>
          <w:szCs w:val="20"/>
        </w:rPr>
        <w:t xml:space="preserve"> Dirección de Gestión Integral del Territorio, de la Dirección de Patrimonio Municipal, al Arq. Alfredo Orozco Alonzo representante legal de Hogares de los fresnos S.A. de C.V. cito en la calle Vidrio # 2335 int.117, colonia Barrera, </w:t>
      </w:r>
      <w:proofErr w:type="spellStart"/>
      <w:r>
        <w:rPr>
          <w:rFonts w:ascii="Arial" w:hAnsi="Arial" w:cs="Arial"/>
          <w:color w:val="000000" w:themeColor="text1"/>
          <w:szCs w:val="20"/>
        </w:rPr>
        <w:t>c.p.</w:t>
      </w:r>
      <w:proofErr w:type="spellEnd"/>
      <w:r>
        <w:rPr>
          <w:rFonts w:ascii="Arial" w:hAnsi="Arial" w:cs="Arial"/>
          <w:color w:val="000000" w:themeColor="text1"/>
          <w:szCs w:val="20"/>
        </w:rPr>
        <w:t xml:space="preserve"> 4150 Guadalajara, Jalisco, (</w:t>
      </w:r>
      <w:r w:rsidRPr="009165FB">
        <w:rPr>
          <w:rFonts w:ascii="Arial" w:hAnsi="Arial" w:cs="Arial"/>
          <w:color w:val="000000" w:themeColor="text1"/>
        </w:rPr>
        <w:t>teléfono 3335840249</w:t>
      </w:r>
      <w:r>
        <w:rPr>
          <w:rFonts w:ascii="Arial" w:hAnsi="Arial" w:cs="Arial"/>
          <w:color w:val="000000" w:themeColor="text1"/>
        </w:rPr>
        <w:t>)</w:t>
      </w:r>
      <w:r>
        <w:rPr>
          <w:rFonts w:ascii="Arial" w:hAnsi="Arial" w:cs="Arial"/>
          <w:color w:val="000000" w:themeColor="text1"/>
          <w:szCs w:val="20"/>
        </w:rPr>
        <w:t xml:space="preserve"> </w:t>
      </w:r>
      <w:r w:rsidRPr="007D6B68">
        <w:rPr>
          <w:rFonts w:ascii="Arial" w:hAnsi="Arial" w:cs="Arial"/>
          <w:color w:val="000000" w:themeColor="text1"/>
          <w:szCs w:val="20"/>
        </w:rPr>
        <w:t xml:space="preserve">y a cualquier otra </w:t>
      </w:r>
      <w:r>
        <w:rPr>
          <w:rFonts w:ascii="Arial" w:hAnsi="Arial" w:cs="Arial"/>
          <w:color w:val="000000" w:themeColor="text1"/>
          <w:szCs w:val="20"/>
        </w:rPr>
        <w:t>D</w:t>
      </w:r>
      <w:r w:rsidRPr="007D6B68">
        <w:rPr>
          <w:rFonts w:ascii="Arial" w:hAnsi="Arial" w:cs="Arial"/>
          <w:color w:val="000000" w:themeColor="text1"/>
          <w:szCs w:val="20"/>
        </w:rPr>
        <w:t xml:space="preserve">ependencia </w:t>
      </w:r>
      <w:r>
        <w:rPr>
          <w:rFonts w:ascii="Arial" w:hAnsi="Arial" w:cs="Arial"/>
          <w:color w:val="000000" w:themeColor="text1"/>
          <w:szCs w:val="20"/>
        </w:rPr>
        <w:t>M</w:t>
      </w:r>
      <w:r w:rsidRPr="007D6B68">
        <w:rPr>
          <w:rFonts w:ascii="Arial" w:hAnsi="Arial" w:cs="Arial"/>
          <w:color w:val="000000" w:themeColor="text1"/>
          <w:szCs w:val="20"/>
        </w:rPr>
        <w:t xml:space="preserve">unicipal </w:t>
      </w:r>
      <w:r>
        <w:rPr>
          <w:rFonts w:ascii="Arial" w:hAnsi="Arial" w:cs="Arial"/>
          <w:color w:val="000000" w:themeColor="text1"/>
          <w:szCs w:val="20"/>
        </w:rPr>
        <w:t xml:space="preserve">involucrada en el tema </w:t>
      </w:r>
      <w:r w:rsidRPr="007D6B68">
        <w:rPr>
          <w:rFonts w:ascii="Arial" w:hAnsi="Arial" w:cs="Arial"/>
          <w:color w:val="000000" w:themeColor="text1"/>
          <w:szCs w:val="20"/>
        </w:rPr>
        <w:t xml:space="preserve">para </w:t>
      </w:r>
      <w:r>
        <w:rPr>
          <w:rFonts w:ascii="Arial" w:hAnsi="Arial" w:cs="Arial"/>
          <w:color w:val="000000" w:themeColor="text1"/>
          <w:szCs w:val="20"/>
        </w:rPr>
        <w:t xml:space="preserve">que </w:t>
      </w:r>
      <w:r w:rsidRPr="007D6B68">
        <w:rPr>
          <w:rFonts w:ascii="Arial" w:hAnsi="Arial" w:cs="Arial"/>
          <w:color w:val="000000" w:themeColor="text1"/>
          <w:szCs w:val="20"/>
        </w:rPr>
        <w:t>s</w:t>
      </w:r>
      <w:r>
        <w:rPr>
          <w:rFonts w:ascii="Arial" w:hAnsi="Arial" w:cs="Arial"/>
          <w:color w:val="000000" w:themeColor="text1"/>
          <w:szCs w:val="20"/>
        </w:rPr>
        <w:t>urta los</w:t>
      </w:r>
      <w:r w:rsidRPr="007D6B68">
        <w:rPr>
          <w:rFonts w:ascii="Arial" w:hAnsi="Arial" w:cs="Arial"/>
          <w:color w:val="000000" w:themeColor="text1"/>
          <w:szCs w:val="20"/>
        </w:rPr>
        <w:t xml:space="preserve"> e</w:t>
      </w:r>
      <w:r>
        <w:rPr>
          <w:rFonts w:ascii="Arial" w:hAnsi="Arial" w:cs="Arial"/>
          <w:color w:val="000000" w:themeColor="text1"/>
          <w:szCs w:val="20"/>
        </w:rPr>
        <w:t>fectos legales a que haya lugar.</w:t>
      </w:r>
    </w:p>
    <w:p w14:paraId="7B292407" w14:textId="77777777" w:rsidR="00600D44" w:rsidRDefault="00600D44" w:rsidP="00600D44">
      <w:pPr>
        <w:jc w:val="center"/>
        <w:rPr>
          <w:rFonts w:ascii="Arial" w:hAnsi="Arial" w:cs="Arial"/>
          <w:b/>
        </w:rPr>
      </w:pPr>
    </w:p>
    <w:p w14:paraId="745829F5" w14:textId="77777777" w:rsidR="00600D44" w:rsidRPr="00902467" w:rsidRDefault="00600D44" w:rsidP="00600D44">
      <w:pPr>
        <w:jc w:val="center"/>
        <w:rPr>
          <w:rFonts w:ascii="Arial" w:hAnsi="Arial" w:cs="Arial"/>
          <w:b/>
        </w:rPr>
      </w:pPr>
    </w:p>
    <w:p w14:paraId="754EA14C" w14:textId="77777777" w:rsidR="00600D44" w:rsidRPr="00D00368" w:rsidRDefault="00600D44" w:rsidP="00600D44">
      <w:pPr>
        <w:jc w:val="center"/>
        <w:rPr>
          <w:rFonts w:ascii="Arial" w:hAnsi="Arial" w:cs="Arial"/>
          <w:b/>
        </w:rPr>
      </w:pPr>
      <w:r w:rsidRPr="00D00368">
        <w:rPr>
          <w:rFonts w:ascii="Arial" w:hAnsi="Arial" w:cs="Arial"/>
          <w:b/>
        </w:rPr>
        <w:t>A T E N T A M E N T E</w:t>
      </w:r>
    </w:p>
    <w:p w14:paraId="648EE634" w14:textId="77777777" w:rsidR="00600D44" w:rsidRPr="00D00368" w:rsidRDefault="00600D44" w:rsidP="00600D44">
      <w:pPr>
        <w:jc w:val="center"/>
        <w:rPr>
          <w:rFonts w:ascii="Arial" w:hAnsi="Arial" w:cs="Arial"/>
          <w:b/>
        </w:rPr>
      </w:pPr>
      <w:r w:rsidRPr="00D00368">
        <w:rPr>
          <w:rFonts w:ascii="Arial" w:hAnsi="Arial" w:cs="Arial"/>
          <w:b/>
        </w:rPr>
        <w:t>“PRIMA OPERA FIGLINAE HOMO”</w:t>
      </w:r>
    </w:p>
    <w:p w14:paraId="592253FF" w14:textId="77777777" w:rsidR="00600D44" w:rsidRPr="00D00368" w:rsidRDefault="00600D44" w:rsidP="00600D44">
      <w:pPr>
        <w:jc w:val="center"/>
        <w:rPr>
          <w:rFonts w:ascii="Arial" w:hAnsi="Arial" w:cs="Arial"/>
          <w:b/>
        </w:rPr>
      </w:pPr>
      <w:r w:rsidRPr="00D00368">
        <w:rPr>
          <w:rFonts w:ascii="Arial" w:hAnsi="Arial" w:cs="Arial"/>
          <w:b/>
        </w:rPr>
        <w:t xml:space="preserve">SALON DE SESIONES DEL H. AYUNTAMIENTO CONSTITUCIONAL DE SAN PEDRO TLAQUEPAQUE, JALISCO. </w:t>
      </w:r>
    </w:p>
    <w:p w14:paraId="14FD4830" w14:textId="77777777" w:rsidR="00600D44" w:rsidRPr="00D00368" w:rsidRDefault="00600D44" w:rsidP="00600D44">
      <w:pPr>
        <w:spacing w:after="30"/>
        <w:jc w:val="center"/>
        <w:rPr>
          <w:rFonts w:ascii="Arial" w:hAnsi="Arial" w:cs="Arial"/>
          <w:b/>
        </w:rPr>
      </w:pPr>
      <w:r w:rsidRPr="00D00368">
        <w:rPr>
          <w:rFonts w:ascii="Arial" w:hAnsi="Arial" w:cs="Arial"/>
          <w:b/>
        </w:rPr>
        <w:t>“2023, AÑO DEL BICENTENARIO DEL NACIMIENTO DEL ESTADO LIBRE Y SOBERANO DE JALISCO”</w:t>
      </w:r>
    </w:p>
    <w:p w14:paraId="53C71827" w14:textId="77777777" w:rsidR="00600D44" w:rsidRPr="00D00368" w:rsidRDefault="00600D44" w:rsidP="00600D44">
      <w:pPr>
        <w:jc w:val="center"/>
        <w:rPr>
          <w:rFonts w:ascii="Arial" w:hAnsi="Arial" w:cs="Arial"/>
          <w:b/>
        </w:rPr>
      </w:pPr>
    </w:p>
    <w:p w14:paraId="17F66B49" w14:textId="77777777" w:rsidR="00600D44" w:rsidRPr="00D00368" w:rsidRDefault="00600D44" w:rsidP="00600D44">
      <w:pPr>
        <w:ind w:right="49"/>
        <w:jc w:val="center"/>
        <w:rPr>
          <w:rFonts w:ascii="Arial" w:hAnsi="Arial" w:cs="Arial"/>
          <w:b/>
        </w:rPr>
      </w:pPr>
      <w:r w:rsidRPr="00D00368">
        <w:rPr>
          <w:rFonts w:ascii="Arial" w:hAnsi="Arial" w:cs="Arial"/>
          <w:b/>
        </w:rPr>
        <w:t xml:space="preserve">A LA FECHA DE SU PRESENTACIÓN </w:t>
      </w:r>
    </w:p>
    <w:p w14:paraId="637E7E33" w14:textId="77777777" w:rsidR="00600D44" w:rsidRPr="00D00368" w:rsidRDefault="00600D44" w:rsidP="00600D44">
      <w:pPr>
        <w:jc w:val="center"/>
        <w:rPr>
          <w:rFonts w:ascii="Arial" w:hAnsi="Arial" w:cs="Arial"/>
          <w:b/>
          <w:u w:val="single"/>
        </w:rPr>
      </w:pPr>
      <w:r w:rsidRPr="00D00368">
        <w:rPr>
          <w:rFonts w:ascii="Arial" w:hAnsi="Arial" w:cs="Arial"/>
          <w:b/>
          <w:u w:val="single"/>
        </w:rPr>
        <w:t>INTEGRANTES DE LA COMISIÓN EDILICIA DE PLANEACIÓN SOCIOECONOMICA Y URBANA</w:t>
      </w:r>
    </w:p>
    <w:p w14:paraId="06BC4A97" w14:textId="77777777" w:rsidR="00600D44" w:rsidRPr="00D00368" w:rsidRDefault="00600D44" w:rsidP="00600D44">
      <w:pPr>
        <w:jc w:val="center"/>
        <w:rPr>
          <w:rFonts w:ascii="Arial" w:hAnsi="Arial" w:cs="Arial"/>
          <w:b/>
          <w:u w:val="single"/>
        </w:rPr>
      </w:pPr>
    </w:p>
    <w:p w14:paraId="00863117" w14:textId="77777777" w:rsidR="00600D44" w:rsidRPr="00D00368" w:rsidRDefault="00600D44" w:rsidP="00600D44">
      <w:pPr>
        <w:jc w:val="center"/>
        <w:rPr>
          <w:rFonts w:ascii="Arial" w:hAnsi="Arial" w:cs="Arial"/>
          <w:b/>
          <w:u w:val="single"/>
        </w:rPr>
      </w:pPr>
    </w:p>
    <w:p w14:paraId="3715F59B" w14:textId="77777777" w:rsidR="00600D44" w:rsidRPr="00D00368" w:rsidRDefault="00600D44" w:rsidP="00600D44">
      <w:pPr>
        <w:jc w:val="center"/>
        <w:rPr>
          <w:rFonts w:ascii="Arial" w:hAnsi="Arial" w:cs="Arial"/>
          <w:b/>
          <w:u w:val="single"/>
        </w:rPr>
      </w:pPr>
    </w:p>
    <w:p w14:paraId="607C0244" w14:textId="77777777" w:rsidR="00600D44" w:rsidRPr="00D00368" w:rsidRDefault="00600D44" w:rsidP="00600D44">
      <w:pPr>
        <w:jc w:val="center"/>
        <w:rPr>
          <w:rFonts w:ascii="Arial" w:hAnsi="Arial" w:cs="Arial"/>
          <w:b/>
          <w:u w:val="single"/>
        </w:rPr>
      </w:pPr>
    </w:p>
    <w:p w14:paraId="106FD089" w14:textId="77777777" w:rsidR="00600D44" w:rsidRPr="00D00368" w:rsidRDefault="00600D44" w:rsidP="00600D44">
      <w:pPr>
        <w:jc w:val="center"/>
        <w:rPr>
          <w:rFonts w:ascii="Arial" w:hAnsi="Arial" w:cs="Arial"/>
          <w:b/>
          <w:u w:val="single"/>
        </w:rPr>
      </w:pPr>
    </w:p>
    <w:p w14:paraId="2C9FC57A" w14:textId="77777777" w:rsidR="00600D44" w:rsidRPr="00D00368" w:rsidRDefault="00600D44" w:rsidP="00600D44">
      <w:pPr>
        <w:ind w:right="49"/>
        <w:jc w:val="center"/>
        <w:rPr>
          <w:rFonts w:ascii="Arial" w:hAnsi="Arial" w:cs="Arial"/>
          <w:b/>
        </w:rPr>
      </w:pPr>
      <w:r w:rsidRPr="00D00368">
        <w:rPr>
          <w:rFonts w:ascii="Arial" w:hAnsi="Arial" w:cs="Arial"/>
          <w:b/>
        </w:rPr>
        <w:t>ADRIANA DEL CARMEN ZÚÑIGA GUERRERO</w:t>
      </w:r>
    </w:p>
    <w:p w14:paraId="0867AB85" w14:textId="77777777" w:rsidR="00600D44" w:rsidRPr="00D00368" w:rsidRDefault="00600D44" w:rsidP="00600D44">
      <w:pPr>
        <w:ind w:right="49"/>
        <w:jc w:val="center"/>
        <w:rPr>
          <w:rFonts w:ascii="Arial" w:hAnsi="Arial" w:cs="Arial"/>
          <w:b/>
        </w:rPr>
      </w:pPr>
      <w:r w:rsidRPr="00D00368">
        <w:rPr>
          <w:rFonts w:ascii="Arial" w:hAnsi="Arial" w:cs="Arial"/>
          <w:b/>
        </w:rPr>
        <w:t xml:space="preserve">PRESIDENTA </w:t>
      </w:r>
    </w:p>
    <w:p w14:paraId="0C2BCAC3" w14:textId="77777777" w:rsidR="00600D44" w:rsidRPr="00D00368" w:rsidRDefault="00600D44" w:rsidP="00600D44">
      <w:pPr>
        <w:jc w:val="center"/>
        <w:rPr>
          <w:rFonts w:ascii="Arial" w:hAnsi="Arial" w:cs="Arial"/>
          <w:b/>
          <w:u w:val="single"/>
        </w:rPr>
      </w:pPr>
    </w:p>
    <w:p w14:paraId="070E4C39" w14:textId="77777777" w:rsidR="00600D44" w:rsidRPr="00D00368" w:rsidRDefault="00600D44" w:rsidP="00600D44">
      <w:pPr>
        <w:jc w:val="center"/>
        <w:rPr>
          <w:rFonts w:ascii="Arial" w:hAnsi="Arial" w:cs="Arial"/>
          <w:b/>
          <w:u w:val="single"/>
        </w:rPr>
      </w:pPr>
    </w:p>
    <w:p w14:paraId="4A8ECEB8" w14:textId="77777777" w:rsidR="00600D44" w:rsidRPr="00D00368" w:rsidRDefault="00600D44" w:rsidP="00600D44">
      <w:pPr>
        <w:jc w:val="center"/>
        <w:rPr>
          <w:rFonts w:ascii="Arial" w:hAnsi="Arial" w:cs="Arial"/>
          <w:b/>
          <w:u w:val="single"/>
        </w:rPr>
      </w:pPr>
    </w:p>
    <w:p w14:paraId="639D4288" w14:textId="77777777" w:rsidR="00600D44" w:rsidRPr="00D00368" w:rsidRDefault="00600D44" w:rsidP="00600D44">
      <w:pPr>
        <w:jc w:val="center"/>
        <w:rPr>
          <w:rFonts w:ascii="Arial" w:hAnsi="Arial" w:cs="Arial"/>
          <w:b/>
          <w:u w:val="single"/>
        </w:rPr>
      </w:pPr>
    </w:p>
    <w:p w14:paraId="230E4582" w14:textId="77777777" w:rsidR="00600D44" w:rsidRPr="00D00368" w:rsidRDefault="00600D44" w:rsidP="00600D44">
      <w:pPr>
        <w:jc w:val="center"/>
        <w:rPr>
          <w:rFonts w:ascii="Arial" w:hAnsi="Arial" w:cs="Arial"/>
          <w:b/>
          <w:u w:val="single"/>
        </w:rPr>
      </w:pPr>
    </w:p>
    <w:p w14:paraId="758D477E" w14:textId="77777777" w:rsidR="00600D44" w:rsidRPr="00D00368" w:rsidRDefault="00600D44" w:rsidP="00600D44">
      <w:pPr>
        <w:ind w:right="49"/>
        <w:jc w:val="center"/>
        <w:rPr>
          <w:rFonts w:ascii="Arial" w:hAnsi="Arial" w:cs="Arial"/>
          <w:b/>
        </w:rPr>
      </w:pPr>
      <w:r w:rsidRPr="00D00368">
        <w:rPr>
          <w:rFonts w:ascii="Arial" w:hAnsi="Arial" w:cs="Arial"/>
          <w:b/>
        </w:rPr>
        <w:t>JOSÉ LUIS SALAZAR MARTÍNEZ</w:t>
      </w:r>
    </w:p>
    <w:p w14:paraId="47FCA09D" w14:textId="77777777" w:rsidR="00600D44" w:rsidRPr="00D00368" w:rsidRDefault="00600D44" w:rsidP="00600D44">
      <w:pPr>
        <w:ind w:right="49"/>
        <w:jc w:val="center"/>
        <w:rPr>
          <w:rFonts w:ascii="Arial" w:hAnsi="Arial" w:cs="Arial"/>
          <w:b/>
        </w:rPr>
      </w:pPr>
      <w:r w:rsidRPr="00D00368">
        <w:rPr>
          <w:rFonts w:ascii="Arial" w:hAnsi="Arial" w:cs="Arial"/>
          <w:b/>
        </w:rPr>
        <w:t>SÍNDICO Y VOCAL</w:t>
      </w:r>
    </w:p>
    <w:p w14:paraId="41AA79FB" w14:textId="77777777" w:rsidR="00600D44" w:rsidRPr="00D00368" w:rsidRDefault="00600D44" w:rsidP="00600D44">
      <w:pPr>
        <w:ind w:right="49"/>
        <w:jc w:val="center"/>
        <w:rPr>
          <w:rFonts w:ascii="Arial" w:hAnsi="Arial" w:cs="Arial"/>
          <w:b/>
        </w:rPr>
      </w:pPr>
    </w:p>
    <w:p w14:paraId="44166EF2" w14:textId="77777777" w:rsidR="00600D44" w:rsidRPr="00D00368" w:rsidRDefault="00600D44" w:rsidP="00600D44">
      <w:pPr>
        <w:jc w:val="center"/>
        <w:rPr>
          <w:rFonts w:ascii="Arial" w:hAnsi="Arial" w:cs="Arial"/>
          <w:b/>
          <w:u w:val="single"/>
        </w:rPr>
      </w:pPr>
    </w:p>
    <w:p w14:paraId="2BAB0ECF" w14:textId="77777777" w:rsidR="00600D44" w:rsidRPr="00D00368" w:rsidRDefault="00600D44" w:rsidP="00600D44">
      <w:pPr>
        <w:jc w:val="center"/>
        <w:rPr>
          <w:rFonts w:ascii="Arial" w:hAnsi="Arial" w:cs="Arial"/>
          <w:b/>
        </w:rPr>
      </w:pPr>
    </w:p>
    <w:p w14:paraId="5C63ED52" w14:textId="77777777" w:rsidR="00600D44" w:rsidRPr="00D00368" w:rsidRDefault="00600D44" w:rsidP="00600D44">
      <w:pPr>
        <w:jc w:val="center"/>
        <w:rPr>
          <w:rFonts w:ascii="Arial" w:hAnsi="Arial" w:cs="Arial"/>
          <w:b/>
        </w:rPr>
      </w:pPr>
    </w:p>
    <w:p w14:paraId="00943FA1" w14:textId="77777777" w:rsidR="00600D44" w:rsidRPr="00D00368" w:rsidRDefault="00600D44" w:rsidP="00600D44">
      <w:pPr>
        <w:jc w:val="center"/>
        <w:rPr>
          <w:rFonts w:ascii="Arial" w:hAnsi="Arial" w:cs="Arial"/>
          <w:b/>
        </w:rPr>
      </w:pPr>
    </w:p>
    <w:p w14:paraId="5259B8FC" w14:textId="77777777" w:rsidR="00600D44" w:rsidRPr="00D00368" w:rsidRDefault="00600D44" w:rsidP="00600D44">
      <w:pPr>
        <w:jc w:val="center"/>
        <w:rPr>
          <w:rFonts w:ascii="Arial" w:hAnsi="Arial" w:cs="Arial"/>
          <w:b/>
        </w:rPr>
      </w:pPr>
      <w:r w:rsidRPr="00D00368">
        <w:rPr>
          <w:rFonts w:ascii="Arial" w:hAnsi="Arial" w:cs="Arial"/>
          <w:b/>
        </w:rPr>
        <w:t>BRULIO ERNESTO GARCÍA PEREZ</w:t>
      </w:r>
    </w:p>
    <w:p w14:paraId="571A8FE9" w14:textId="77777777" w:rsidR="00600D44" w:rsidRPr="00D00368" w:rsidRDefault="00600D44" w:rsidP="00600D44">
      <w:pPr>
        <w:jc w:val="center"/>
        <w:rPr>
          <w:rFonts w:ascii="Arial" w:hAnsi="Arial" w:cs="Arial"/>
          <w:b/>
        </w:rPr>
      </w:pPr>
      <w:r w:rsidRPr="00D00368">
        <w:rPr>
          <w:rFonts w:ascii="Arial" w:hAnsi="Arial" w:cs="Arial"/>
          <w:b/>
        </w:rPr>
        <w:t>VOCAL</w:t>
      </w:r>
    </w:p>
    <w:p w14:paraId="310FC652" w14:textId="77777777" w:rsidR="00600D44" w:rsidRPr="00D00368" w:rsidRDefault="00600D44" w:rsidP="00600D44">
      <w:pPr>
        <w:jc w:val="center"/>
        <w:rPr>
          <w:rFonts w:ascii="Arial" w:hAnsi="Arial" w:cs="Arial"/>
          <w:b/>
        </w:rPr>
      </w:pPr>
    </w:p>
    <w:p w14:paraId="4538081D" w14:textId="77777777" w:rsidR="00600D44" w:rsidRPr="00D00368" w:rsidRDefault="00600D44" w:rsidP="00600D44">
      <w:pPr>
        <w:jc w:val="center"/>
        <w:rPr>
          <w:rFonts w:ascii="Arial" w:hAnsi="Arial" w:cs="Arial"/>
          <w:b/>
        </w:rPr>
      </w:pPr>
    </w:p>
    <w:p w14:paraId="119C0F96" w14:textId="77777777" w:rsidR="00600D44" w:rsidRPr="00D00368" w:rsidRDefault="00600D44" w:rsidP="00600D44">
      <w:pPr>
        <w:jc w:val="center"/>
        <w:rPr>
          <w:rFonts w:ascii="Arial" w:hAnsi="Arial" w:cs="Arial"/>
          <w:b/>
        </w:rPr>
      </w:pPr>
    </w:p>
    <w:p w14:paraId="2B0EB92C" w14:textId="77777777" w:rsidR="00600D44" w:rsidRPr="00D00368" w:rsidRDefault="00600D44" w:rsidP="00600D44">
      <w:pPr>
        <w:jc w:val="center"/>
        <w:rPr>
          <w:rFonts w:ascii="Arial" w:hAnsi="Arial" w:cs="Arial"/>
          <w:b/>
        </w:rPr>
      </w:pPr>
    </w:p>
    <w:p w14:paraId="6EE291FE" w14:textId="77777777" w:rsidR="00600D44" w:rsidRPr="00D00368" w:rsidRDefault="00600D44" w:rsidP="00600D44">
      <w:pPr>
        <w:jc w:val="center"/>
        <w:rPr>
          <w:rFonts w:ascii="Arial" w:hAnsi="Arial" w:cs="Arial"/>
          <w:b/>
        </w:rPr>
      </w:pPr>
    </w:p>
    <w:p w14:paraId="0507A248" w14:textId="77777777" w:rsidR="00600D44" w:rsidRPr="00D00368" w:rsidRDefault="00600D44" w:rsidP="00600D44">
      <w:pPr>
        <w:jc w:val="center"/>
        <w:rPr>
          <w:rFonts w:ascii="Arial" w:hAnsi="Arial" w:cs="Arial"/>
          <w:b/>
        </w:rPr>
      </w:pPr>
      <w:r w:rsidRPr="00D00368">
        <w:rPr>
          <w:rFonts w:ascii="Arial" w:hAnsi="Arial" w:cs="Arial"/>
          <w:b/>
        </w:rPr>
        <w:t>JOSÉ ALFREDO GAVIÑO HERNÁNDEZ</w:t>
      </w:r>
    </w:p>
    <w:p w14:paraId="10E951F1" w14:textId="77777777" w:rsidR="00600D44" w:rsidRPr="00D00368" w:rsidRDefault="00600D44" w:rsidP="00600D44">
      <w:pPr>
        <w:jc w:val="center"/>
        <w:rPr>
          <w:rFonts w:ascii="Arial" w:hAnsi="Arial" w:cs="Arial"/>
          <w:b/>
        </w:rPr>
      </w:pPr>
      <w:r w:rsidRPr="00D00368">
        <w:rPr>
          <w:rFonts w:ascii="Arial" w:hAnsi="Arial" w:cs="Arial"/>
          <w:b/>
        </w:rPr>
        <w:t>VOCAL</w:t>
      </w:r>
    </w:p>
    <w:p w14:paraId="61F93D5A" w14:textId="77777777" w:rsidR="00600D44" w:rsidRPr="00D00368" w:rsidRDefault="00600D44" w:rsidP="00600D44">
      <w:pPr>
        <w:jc w:val="center"/>
        <w:rPr>
          <w:rFonts w:ascii="Arial" w:hAnsi="Arial" w:cs="Arial"/>
          <w:b/>
        </w:rPr>
      </w:pPr>
    </w:p>
    <w:p w14:paraId="31B38561" w14:textId="77777777" w:rsidR="00600D44" w:rsidRPr="00D00368" w:rsidRDefault="00600D44" w:rsidP="00600D44">
      <w:pPr>
        <w:jc w:val="center"/>
        <w:rPr>
          <w:rFonts w:ascii="Arial" w:hAnsi="Arial" w:cs="Arial"/>
          <w:b/>
        </w:rPr>
      </w:pPr>
    </w:p>
    <w:p w14:paraId="4F10B25A" w14:textId="77777777" w:rsidR="00600D44" w:rsidRPr="00D00368" w:rsidRDefault="00600D44" w:rsidP="00600D44">
      <w:pPr>
        <w:jc w:val="center"/>
        <w:rPr>
          <w:rFonts w:ascii="Arial" w:hAnsi="Arial" w:cs="Arial"/>
          <w:b/>
        </w:rPr>
      </w:pPr>
    </w:p>
    <w:p w14:paraId="4E9717E9" w14:textId="77777777" w:rsidR="00600D44" w:rsidRPr="00D00368" w:rsidRDefault="00600D44" w:rsidP="00600D44">
      <w:pPr>
        <w:jc w:val="center"/>
        <w:rPr>
          <w:rFonts w:ascii="Arial" w:hAnsi="Arial" w:cs="Arial"/>
          <w:b/>
        </w:rPr>
      </w:pPr>
    </w:p>
    <w:p w14:paraId="157D3118" w14:textId="77777777" w:rsidR="00600D44" w:rsidRPr="00D00368" w:rsidRDefault="00600D44" w:rsidP="00600D44">
      <w:pPr>
        <w:jc w:val="center"/>
        <w:rPr>
          <w:rFonts w:ascii="Arial" w:hAnsi="Arial" w:cs="Arial"/>
          <w:b/>
        </w:rPr>
      </w:pPr>
    </w:p>
    <w:p w14:paraId="7ED12B53" w14:textId="77777777" w:rsidR="00600D44" w:rsidRPr="00D00368" w:rsidRDefault="00600D44" w:rsidP="00600D44">
      <w:pPr>
        <w:ind w:right="49"/>
        <w:jc w:val="center"/>
        <w:rPr>
          <w:rFonts w:ascii="Arial" w:hAnsi="Arial" w:cs="Arial"/>
          <w:b/>
        </w:rPr>
      </w:pPr>
      <w:r w:rsidRPr="00D00368">
        <w:rPr>
          <w:rFonts w:ascii="Arial" w:hAnsi="Arial" w:cs="Arial"/>
          <w:b/>
        </w:rPr>
        <w:t>LUIS ARTURO MORONES VARGAS</w:t>
      </w:r>
    </w:p>
    <w:p w14:paraId="3978058A" w14:textId="77777777" w:rsidR="00600D44" w:rsidRPr="00D00368" w:rsidRDefault="00600D44" w:rsidP="00600D44">
      <w:pPr>
        <w:ind w:right="49"/>
        <w:jc w:val="center"/>
        <w:rPr>
          <w:rFonts w:ascii="Arial" w:hAnsi="Arial" w:cs="Arial"/>
          <w:b/>
        </w:rPr>
      </w:pPr>
      <w:r w:rsidRPr="00D00368">
        <w:rPr>
          <w:rFonts w:ascii="Arial" w:hAnsi="Arial" w:cs="Arial"/>
          <w:b/>
        </w:rPr>
        <w:t>VOCAL</w:t>
      </w:r>
    </w:p>
    <w:p w14:paraId="4C7958AC" w14:textId="77777777" w:rsidR="00600D44" w:rsidRPr="00D00368" w:rsidRDefault="00600D44" w:rsidP="00600D44">
      <w:pPr>
        <w:jc w:val="center"/>
        <w:rPr>
          <w:rFonts w:ascii="Arial" w:hAnsi="Arial" w:cs="Arial"/>
          <w:b/>
        </w:rPr>
      </w:pPr>
    </w:p>
    <w:p w14:paraId="664B9AA5" w14:textId="77777777" w:rsidR="00600D44" w:rsidRPr="00D00368" w:rsidRDefault="00600D44" w:rsidP="00600D44">
      <w:pPr>
        <w:jc w:val="center"/>
        <w:rPr>
          <w:rFonts w:ascii="Arial" w:hAnsi="Arial" w:cs="Arial"/>
          <w:b/>
        </w:rPr>
      </w:pPr>
    </w:p>
    <w:p w14:paraId="7D7895D0" w14:textId="77777777" w:rsidR="00600D44" w:rsidRPr="00D00368" w:rsidRDefault="00600D44" w:rsidP="00600D44">
      <w:pPr>
        <w:jc w:val="center"/>
        <w:rPr>
          <w:rFonts w:ascii="Arial" w:hAnsi="Arial" w:cs="Arial"/>
          <w:b/>
        </w:rPr>
      </w:pPr>
    </w:p>
    <w:p w14:paraId="16183FA8" w14:textId="77777777" w:rsidR="00600D44" w:rsidRPr="00D00368" w:rsidRDefault="00600D44" w:rsidP="00600D44">
      <w:pPr>
        <w:jc w:val="center"/>
        <w:rPr>
          <w:rFonts w:ascii="Arial" w:hAnsi="Arial" w:cs="Arial"/>
          <w:b/>
        </w:rPr>
      </w:pPr>
    </w:p>
    <w:p w14:paraId="3B4EC382" w14:textId="77777777" w:rsidR="00600D44" w:rsidRPr="00D00368" w:rsidRDefault="00600D44" w:rsidP="00600D44">
      <w:pPr>
        <w:ind w:right="49"/>
        <w:jc w:val="center"/>
        <w:rPr>
          <w:rFonts w:ascii="Arial" w:hAnsi="Arial" w:cs="Arial"/>
          <w:b/>
        </w:rPr>
      </w:pPr>
    </w:p>
    <w:p w14:paraId="57AF23E6" w14:textId="77777777" w:rsidR="00600D44" w:rsidRPr="00D00368" w:rsidRDefault="00600D44" w:rsidP="00600D44">
      <w:pPr>
        <w:ind w:right="49"/>
        <w:jc w:val="center"/>
        <w:rPr>
          <w:rFonts w:ascii="Arial" w:hAnsi="Arial" w:cs="Arial"/>
          <w:b/>
        </w:rPr>
      </w:pPr>
      <w:r w:rsidRPr="00D00368">
        <w:rPr>
          <w:rFonts w:ascii="Arial" w:hAnsi="Arial" w:cs="Arial"/>
          <w:b/>
        </w:rPr>
        <w:t>MARÍA DEL ROSARIO VELÁZQUEZ HERNÁNDEZ</w:t>
      </w:r>
    </w:p>
    <w:p w14:paraId="750107F1" w14:textId="77777777" w:rsidR="00600D44" w:rsidRPr="00D00368" w:rsidRDefault="00600D44" w:rsidP="00600D44">
      <w:pPr>
        <w:ind w:right="49"/>
        <w:jc w:val="center"/>
        <w:rPr>
          <w:rFonts w:ascii="Arial" w:hAnsi="Arial" w:cs="Arial"/>
          <w:b/>
        </w:rPr>
      </w:pPr>
      <w:r w:rsidRPr="00D00368">
        <w:rPr>
          <w:rFonts w:ascii="Arial" w:hAnsi="Arial" w:cs="Arial"/>
          <w:b/>
        </w:rPr>
        <w:t>VOCAL</w:t>
      </w:r>
    </w:p>
    <w:p w14:paraId="439A9D24" w14:textId="77777777" w:rsidR="00600D44" w:rsidRPr="00D00368" w:rsidRDefault="00600D44" w:rsidP="00600D44">
      <w:pPr>
        <w:ind w:right="49"/>
        <w:jc w:val="center"/>
        <w:rPr>
          <w:rFonts w:ascii="Arial" w:hAnsi="Arial" w:cs="Arial"/>
          <w:b/>
        </w:rPr>
      </w:pPr>
    </w:p>
    <w:p w14:paraId="1D8B39D5" w14:textId="77777777" w:rsidR="00600D44" w:rsidRPr="00D00368" w:rsidRDefault="00600D44" w:rsidP="00600D44">
      <w:pPr>
        <w:jc w:val="center"/>
        <w:rPr>
          <w:rFonts w:ascii="Arial" w:hAnsi="Arial" w:cs="Arial"/>
          <w:b/>
        </w:rPr>
      </w:pPr>
    </w:p>
    <w:p w14:paraId="01366C5C" w14:textId="77777777" w:rsidR="00600D44" w:rsidRPr="00D00368" w:rsidRDefault="00600D44" w:rsidP="00600D44">
      <w:pPr>
        <w:jc w:val="center"/>
        <w:rPr>
          <w:rFonts w:ascii="Arial" w:hAnsi="Arial" w:cs="Arial"/>
          <w:b/>
        </w:rPr>
      </w:pPr>
    </w:p>
    <w:p w14:paraId="1FE7BFF1" w14:textId="77777777" w:rsidR="00600D44" w:rsidRPr="00D00368" w:rsidRDefault="00600D44" w:rsidP="00600D44">
      <w:pPr>
        <w:jc w:val="center"/>
        <w:rPr>
          <w:rFonts w:ascii="Arial" w:hAnsi="Arial" w:cs="Arial"/>
          <w:b/>
        </w:rPr>
      </w:pPr>
    </w:p>
    <w:p w14:paraId="18BB5513" w14:textId="77777777" w:rsidR="00600D44" w:rsidRPr="00D00368" w:rsidRDefault="00600D44" w:rsidP="00600D44">
      <w:pPr>
        <w:jc w:val="center"/>
        <w:rPr>
          <w:rFonts w:ascii="Arial" w:hAnsi="Arial" w:cs="Arial"/>
          <w:b/>
        </w:rPr>
      </w:pPr>
    </w:p>
    <w:p w14:paraId="65BB74AE" w14:textId="77777777" w:rsidR="00600D44" w:rsidRPr="00D00368" w:rsidRDefault="00600D44" w:rsidP="00600D44">
      <w:pPr>
        <w:ind w:right="49"/>
        <w:jc w:val="center"/>
        <w:rPr>
          <w:rFonts w:ascii="Arial" w:hAnsi="Arial" w:cs="Arial"/>
          <w:b/>
        </w:rPr>
      </w:pPr>
      <w:r w:rsidRPr="00D00368">
        <w:rPr>
          <w:rFonts w:ascii="Arial" w:hAnsi="Arial" w:cs="Arial"/>
          <w:b/>
        </w:rPr>
        <w:t>SUSANA INFANTE PAREDES</w:t>
      </w:r>
    </w:p>
    <w:p w14:paraId="6378374D" w14:textId="77777777" w:rsidR="00600D44" w:rsidRPr="00D00368" w:rsidRDefault="00600D44" w:rsidP="00600D44">
      <w:pPr>
        <w:ind w:right="49"/>
        <w:jc w:val="center"/>
        <w:rPr>
          <w:rFonts w:ascii="Arial" w:hAnsi="Arial" w:cs="Arial"/>
          <w:b/>
        </w:rPr>
      </w:pPr>
      <w:r w:rsidRPr="00D00368">
        <w:rPr>
          <w:rFonts w:ascii="Arial" w:hAnsi="Arial" w:cs="Arial"/>
          <w:b/>
        </w:rPr>
        <w:t>VOCAL</w:t>
      </w:r>
    </w:p>
    <w:p w14:paraId="15EE5F57" w14:textId="77777777" w:rsidR="00600D44" w:rsidRDefault="00600D44" w:rsidP="00600D44">
      <w:pPr>
        <w:autoSpaceDE w:val="0"/>
        <w:autoSpaceDN w:val="0"/>
        <w:adjustRightInd w:val="0"/>
        <w:jc w:val="both"/>
        <w:rPr>
          <w:rFonts w:ascii="Arial" w:eastAsia="Malgun Gothic" w:hAnsi="Arial" w:cs="Arial"/>
          <w:lang w:val="es-ES"/>
        </w:rPr>
      </w:pPr>
    </w:p>
    <w:p w14:paraId="28DF2088" w14:textId="77777777" w:rsidR="00600D44" w:rsidRPr="00D00368" w:rsidRDefault="00600D44" w:rsidP="00600D44">
      <w:pPr>
        <w:jc w:val="center"/>
        <w:rPr>
          <w:rFonts w:ascii="Arial" w:hAnsi="Arial" w:cs="Arial"/>
          <w:b/>
          <w:u w:val="single"/>
        </w:rPr>
      </w:pPr>
      <w:r w:rsidRPr="00D00368">
        <w:rPr>
          <w:rFonts w:ascii="Arial" w:hAnsi="Arial" w:cs="Arial"/>
          <w:b/>
          <w:u w:val="single"/>
        </w:rPr>
        <w:lastRenderedPageBreak/>
        <w:t>INTEGRANTES DE LA COMISIÓN EDILICIA DE HACIENDA, PATRIMONIO Y PRESUPUESTO</w:t>
      </w:r>
    </w:p>
    <w:p w14:paraId="12EFC897" w14:textId="77777777" w:rsidR="00600D44" w:rsidRPr="00D00368" w:rsidRDefault="00600D44" w:rsidP="00600D44">
      <w:pPr>
        <w:jc w:val="center"/>
        <w:rPr>
          <w:rFonts w:ascii="Arial" w:hAnsi="Arial" w:cs="Arial"/>
          <w:b/>
          <w:u w:val="single"/>
        </w:rPr>
      </w:pPr>
    </w:p>
    <w:p w14:paraId="13EF11C4" w14:textId="77777777" w:rsidR="00600D44" w:rsidRPr="00D00368" w:rsidRDefault="00600D44" w:rsidP="00600D44">
      <w:pPr>
        <w:jc w:val="center"/>
        <w:rPr>
          <w:rFonts w:ascii="Arial" w:hAnsi="Arial" w:cs="Arial"/>
          <w:b/>
          <w:u w:val="single"/>
        </w:rPr>
      </w:pPr>
    </w:p>
    <w:p w14:paraId="55893590" w14:textId="77777777" w:rsidR="00600D44" w:rsidRPr="00D00368" w:rsidRDefault="00600D44" w:rsidP="00600D44">
      <w:pPr>
        <w:jc w:val="center"/>
        <w:rPr>
          <w:rFonts w:ascii="Arial" w:hAnsi="Arial" w:cs="Arial"/>
          <w:b/>
          <w:u w:val="single"/>
        </w:rPr>
      </w:pPr>
    </w:p>
    <w:p w14:paraId="0BD8B958" w14:textId="77777777" w:rsidR="00600D44" w:rsidRPr="00D00368" w:rsidRDefault="00600D44" w:rsidP="00600D44">
      <w:pPr>
        <w:jc w:val="center"/>
        <w:rPr>
          <w:rFonts w:ascii="Arial" w:hAnsi="Arial" w:cs="Arial"/>
          <w:b/>
          <w:u w:val="single"/>
        </w:rPr>
      </w:pPr>
    </w:p>
    <w:p w14:paraId="144B2B41" w14:textId="77777777" w:rsidR="00600D44" w:rsidRPr="00D00368" w:rsidRDefault="00600D44" w:rsidP="00600D44">
      <w:pPr>
        <w:jc w:val="center"/>
        <w:rPr>
          <w:rFonts w:ascii="Arial" w:hAnsi="Arial" w:cs="Arial"/>
          <w:b/>
          <w:u w:val="single"/>
        </w:rPr>
      </w:pPr>
    </w:p>
    <w:p w14:paraId="22C71EA1" w14:textId="77777777" w:rsidR="00600D44" w:rsidRPr="00D00368" w:rsidRDefault="00600D44" w:rsidP="00600D44">
      <w:pPr>
        <w:ind w:right="49"/>
        <w:jc w:val="center"/>
        <w:rPr>
          <w:rFonts w:ascii="Arial" w:hAnsi="Arial" w:cs="Arial"/>
          <w:b/>
        </w:rPr>
      </w:pPr>
      <w:r w:rsidRPr="00D00368">
        <w:rPr>
          <w:rFonts w:ascii="Arial" w:hAnsi="Arial" w:cs="Arial"/>
          <w:b/>
        </w:rPr>
        <w:t>ADRIANA DEL CARMEN ZÚÑIGA GUERRERO</w:t>
      </w:r>
    </w:p>
    <w:p w14:paraId="4BEEBAF0" w14:textId="77777777" w:rsidR="00600D44" w:rsidRPr="00D00368" w:rsidRDefault="00600D44" w:rsidP="00600D44">
      <w:pPr>
        <w:ind w:right="49"/>
        <w:jc w:val="center"/>
        <w:rPr>
          <w:rFonts w:ascii="Arial" w:hAnsi="Arial" w:cs="Arial"/>
          <w:b/>
        </w:rPr>
      </w:pPr>
      <w:r w:rsidRPr="00D00368">
        <w:rPr>
          <w:rFonts w:ascii="Arial" w:hAnsi="Arial" w:cs="Arial"/>
          <w:b/>
        </w:rPr>
        <w:t xml:space="preserve">PRESIDENTA </w:t>
      </w:r>
    </w:p>
    <w:p w14:paraId="208668B9" w14:textId="77777777" w:rsidR="00600D44" w:rsidRPr="00D00368" w:rsidRDefault="00600D44" w:rsidP="00600D44">
      <w:pPr>
        <w:ind w:right="49"/>
        <w:jc w:val="center"/>
        <w:rPr>
          <w:rFonts w:ascii="Arial" w:hAnsi="Arial" w:cs="Arial"/>
          <w:b/>
        </w:rPr>
      </w:pPr>
    </w:p>
    <w:p w14:paraId="5F6C4B62" w14:textId="77777777" w:rsidR="00600D44" w:rsidRPr="00D00368" w:rsidRDefault="00600D44" w:rsidP="00600D44">
      <w:pPr>
        <w:ind w:right="49"/>
        <w:jc w:val="center"/>
        <w:rPr>
          <w:rFonts w:ascii="Arial" w:hAnsi="Arial" w:cs="Arial"/>
          <w:b/>
        </w:rPr>
      </w:pPr>
    </w:p>
    <w:p w14:paraId="5894E80F" w14:textId="77777777" w:rsidR="00600D44" w:rsidRPr="00D00368" w:rsidRDefault="00600D44" w:rsidP="00600D44">
      <w:pPr>
        <w:ind w:right="49"/>
        <w:jc w:val="center"/>
        <w:rPr>
          <w:rFonts w:ascii="Arial" w:hAnsi="Arial" w:cs="Arial"/>
          <w:b/>
        </w:rPr>
      </w:pPr>
    </w:p>
    <w:p w14:paraId="63977225" w14:textId="77777777" w:rsidR="00600D44" w:rsidRPr="00D00368" w:rsidRDefault="00600D44" w:rsidP="00600D44">
      <w:pPr>
        <w:ind w:right="49"/>
        <w:jc w:val="center"/>
        <w:rPr>
          <w:rFonts w:ascii="Arial" w:hAnsi="Arial" w:cs="Arial"/>
          <w:b/>
        </w:rPr>
      </w:pPr>
    </w:p>
    <w:p w14:paraId="4402E875" w14:textId="77777777" w:rsidR="00600D44" w:rsidRPr="00D00368" w:rsidRDefault="00600D44" w:rsidP="00600D44">
      <w:pPr>
        <w:ind w:right="49"/>
        <w:jc w:val="center"/>
        <w:rPr>
          <w:rFonts w:ascii="Arial" w:hAnsi="Arial" w:cs="Arial"/>
          <w:b/>
        </w:rPr>
      </w:pPr>
    </w:p>
    <w:p w14:paraId="3E9CA360" w14:textId="77777777" w:rsidR="00600D44" w:rsidRPr="00D00368" w:rsidRDefault="00600D44" w:rsidP="00600D44">
      <w:pPr>
        <w:ind w:right="49"/>
        <w:jc w:val="center"/>
        <w:rPr>
          <w:rFonts w:ascii="Arial" w:hAnsi="Arial" w:cs="Arial"/>
          <w:b/>
        </w:rPr>
      </w:pPr>
      <w:r w:rsidRPr="00D00368">
        <w:rPr>
          <w:rFonts w:ascii="Arial" w:hAnsi="Arial" w:cs="Arial"/>
          <w:b/>
        </w:rPr>
        <w:t>JOSÉ LUIS SALAZAR MARTÍNEZ</w:t>
      </w:r>
    </w:p>
    <w:p w14:paraId="1A346FAC" w14:textId="77777777" w:rsidR="00600D44" w:rsidRPr="00D00368" w:rsidRDefault="00600D44" w:rsidP="00600D44">
      <w:pPr>
        <w:ind w:right="49"/>
        <w:jc w:val="center"/>
        <w:rPr>
          <w:rFonts w:ascii="Arial" w:hAnsi="Arial" w:cs="Arial"/>
          <w:b/>
        </w:rPr>
      </w:pPr>
      <w:r w:rsidRPr="00D00368">
        <w:rPr>
          <w:rFonts w:ascii="Arial" w:hAnsi="Arial" w:cs="Arial"/>
          <w:b/>
        </w:rPr>
        <w:t>SÍNDICO Y VOCAL</w:t>
      </w:r>
    </w:p>
    <w:p w14:paraId="68ACCC22" w14:textId="77777777" w:rsidR="00600D44" w:rsidRPr="00D00368" w:rsidRDefault="00600D44" w:rsidP="00600D44">
      <w:pPr>
        <w:ind w:right="49"/>
        <w:jc w:val="center"/>
        <w:rPr>
          <w:rFonts w:ascii="Arial" w:hAnsi="Arial" w:cs="Arial"/>
          <w:b/>
        </w:rPr>
      </w:pPr>
    </w:p>
    <w:p w14:paraId="48202C76" w14:textId="77777777" w:rsidR="00600D44" w:rsidRPr="00D00368" w:rsidRDefault="00600D44" w:rsidP="00600D44">
      <w:pPr>
        <w:ind w:right="49"/>
        <w:jc w:val="center"/>
        <w:rPr>
          <w:rFonts w:ascii="Arial" w:hAnsi="Arial" w:cs="Arial"/>
          <w:b/>
        </w:rPr>
      </w:pPr>
    </w:p>
    <w:p w14:paraId="15568B3A" w14:textId="77777777" w:rsidR="00600D44" w:rsidRPr="00D00368" w:rsidRDefault="00600D44" w:rsidP="00600D44">
      <w:pPr>
        <w:ind w:right="49"/>
        <w:jc w:val="center"/>
        <w:rPr>
          <w:rFonts w:ascii="Arial" w:hAnsi="Arial" w:cs="Arial"/>
          <w:b/>
        </w:rPr>
      </w:pPr>
    </w:p>
    <w:p w14:paraId="3427FA2D" w14:textId="77777777" w:rsidR="00600D44" w:rsidRPr="00D00368" w:rsidRDefault="00600D44" w:rsidP="00600D44">
      <w:pPr>
        <w:ind w:right="49"/>
        <w:jc w:val="center"/>
        <w:rPr>
          <w:rFonts w:ascii="Arial" w:hAnsi="Arial" w:cs="Arial"/>
          <w:b/>
        </w:rPr>
      </w:pPr>
    </w:p>
    <w:p w14:paraId="7CB55C79" w14:textId="77777777" w:rsidR="00600D44" w:rsidRPr="00D00368" w:rsidRDefault="00600D44" w:rsidP="00600D44">
      <w:pPr>
        <w:ind w:right="49"/>
        <w:jc w:val="center"/>
        <w:rPr>
          <w:rFonts w:ascii="Arial" w:hAnsi="Arial" w:cs="Arial"/>
          <w:b/>
        </w:rPr>
      </w:pPr>
    </w:p>
    <w:p w14:paraId="54A97CC6" w14:textId="77777777" w:rsidR="00600D44" w:rsidRPr="00D00368" w:rsidRDefault="00600D44" w:rsidP="00600D44">
      <w:pPr>
        <w:ind w:right="49"/>
        <w:jc w:val="center"/>
        <w:rPr>
          <w:rFonts w:ascii="Arial" w:hAnsi="Arial" w:cs="Arial"/>
          <w:b/>
        </w:rPr>
      </w:pPr>
      <w:r w:rsidRPr="00D00368">
        <w:rPr>
          <w:rFonts w:ascii="Arial" w:hAnsi="Arial" w:cs="Arial"/>
          <w:b/>
        </w:rPr>
        <w:t>FERNANDA JANETH MARTÍNEZ NÚÑEZ</w:t>
      </w:r>
    </w:p>
    <w:p w14:paraId="0524AAA6" w14:textId="77777777" w:rsidR="00600D44" w:rsidRPr="00D00368" w:rsidRDefault="00600D44" w:rsidP="00600D44">
      <w:pPr>
        <w:ind w:right="49"/>
        <w:jc w:val="center"/>
        <w:rPr>
          <w:rFonts w:ascii="Arial" w:hAnsi="Arial" w:cs="Arial"/>
          <w:b/>
        </w:rPr>
      </w:pPr>
      <w:r w:rsidRPr="00D00368">
        <w:rPr>
          <w:rFonts w:ascii="Arial" w:hAnsi="Arial" w:cs="Arial"/>
          <w:b/>
        </w:rPr>
        <w:t>VOCAL</w:t>
      </w:r>
    </w:p>
    <w:p w14:paraId="6AB3594D" w14:textId="77777777" w:rsidR="00600D44" w:rsidRPr="00D00368" w:rsidRDefault="00600D44" w:rsidP="00600D44">
      <w:pPr>
        <w:ind w:right="49"/>
        <w:jc w:val="center"/>
        <w:rPr>
          <w:rFonts w:ascii="Arial" w:hAnsi="Arial" w:cs="Arial"/>
          <w:b/>
        </w:rPr>
      </w:pPr>
    </w:p>
    <w:p w14:paraId="7D75C53F" w14:textId="77777777" w:rsidR="00600D44" w:rsidRPr="00D00368" w:rsidRDefault="00600D44" w:rsidP="00600D44">
      <w:pPr>
        <w:ind w:right="49"/>
        <w:jc w:val="center"/>
        <w:rPr>
          <w:rFonts w:ascii="Arial" w:hAnsi="Arial" w:cs="Arial"/>
          <w:b/>
        </w:rPr>
      </w:pPr>
    </w:p>
    <w:p w14:paraId="2A1CFFC5" w14:textId="77777777" w:rsidR="00600D44" w:rsidRPr="00D00368" w:rsidRDefault="00600D44" w:rsidP="00600D44">
      <w:pPr>
        <w:ind w:right="49"/>
        <w:jc w:val="center"/>
        <w:rPr>
          <w:rFonts w:ascii="Arial" w:hAnsi="Arial" w:cs="Arial"/>
          <w:b/>
        </w:rPr>
      </w:pPr>
    </w:p>
    <w:p w14:paraId="358CE20A" w14:textId="77777777" w:rsidR="00600D44" w:rsidRPr="00D00368" w:rsidRDefault="00600D44" w:rsidP="00600D44">
      <w:pPr>
        <w:ind w:right="49"/>
        <w:jc w:val="center"/>
        <w:rPr>
          <w:rFonts w:ascii="Arial" w:hAnsi="Arial" w:cs="Arial"/>
          <w:b/>
        </w:rPr>
      </w:pPr>
    </w:p>
    <w:p w14:paraId="78C85952" w14:textId="77777777" w:rsidR="00600D44" w:rsidRPr="00D00368" w:rsidRDefault="00600D44" w:rsidP="00600D44">
      <w:pPr>
        <w:ind w:right="49"/>
        <w:jc w:val="center"/>
        <w:rPr>
          <w:rFonts w:ascii="Arial" w:hAnsi="Arial" w:cs="Arial"/>
          <w:b/>
        </w:rPr>
      </w:pPr>
      <w:r>
        <w:rPr>
          <w:rFonts w:ascii="Arial" w:hAnsi="Arial" w:cs="Arial"/>
          <w:b/>
        </w:rPr>
        <w:t>JUAN MARTÍN NÚÑ</w:t>
      </w:r>
      <w:r w:rsidRPr="00D00368">
        <w:rPr>
          <w:rFonts w:ascii="Arial" w:hAnsi="Arial" w:cs="Arial"/>
          <w:b/>
        </w:rPr>
        <w:t>EZ MORAN</w:t>
      </w:r>
    </w:p>
    <w:p w14:paraId="391787C4" w14:textId="77777777" w:rsidR="00600D44" w:rsidRPr="00D00368" w:rsidRDefault="00600D44" w:rsidP="00600D44">
      <w:pPr>
        <w:ind w:right="49"/>
        <w:jc w:val="center"/>
        <w:rPr>
          <w:rFonts w:ascii="Arial" w:hAnsi="Arial" w:cs="Arial"/>
          <w:b/>
        </w:rPr>
      </w:pPr>
      <w:r w:rsidRPr="00D00368">
        <w:rPr>
          <w:rFonts w:ascii="Arial" w:hAnsi="Arial" w:cs="Arial"/>
          <w:b/>
        </w:rPr>
        <w:t>VOCAL</w:t>
      </w:r>
    </w:p>
    <w:p w14:paraId="56C0301C" w14:textId="77777777" w:rsidR="00600D44" w:rsidRPr="00D00368" w:rsidRDefault="00600D44" w:rsidP="00600D44">
      <w:pPr>
        <w:ind w:right="49"/>
        <w:jc w:val="center"/>
        <w:rPr>
          <w:rFonts w:ascii="Arial" w:hAnsi="Arial" w:cs="Arial"/>
          <w:b/>
        </w:rPr>
      </w:pPr>
    </w:p>
    <w:p w14:paraId="26028E12" w14:textId="77777777" w:rsidR="00600D44" w:rsidRPr="00D00368" w:rsidRDefault="00600D44" w:rsidP="00600D44">
      <w:pPr>
        <w:ind w:right="49"/>
        <w:jc w:val="center"/>
        <w:rPr>
          <w:rFonts w:ascii="Arial" w:hAnsi="Arial" w:cs="Arial"/>
          <w:b/>
        </w:rPr>
      </w:pPr>
    </w:p>
    <w:p w14:paraId="4B111198" w14:textId="77777777" w:rsidR="00600D44" w:rsidRPr="00D00368" w:rsidRDefault="00600D44" w:rsidP="00600D44">
      <w:pPr>
        <w:ind w:right="49"/>
        <w:jc w:val="center"/>
        <w:rPr>
          <w:rFonts w:ascii="Arial" w:hAnsi="Arial" w:cs="Arial"/>
          <w:b/>
        </w:rPr>
      </w:pPr>
    </w:p>
    <w:p w14:paraId="68DCD1E0" w14:textId="77777777" w:rsidR="00600D44" w:rsidRPr="00D00368" w:rsidRDefault="00600D44" w:rsidP="00600D44">
      <w:pPr>
        <w:ind w:right="49"/>
        <w:jc w:val="center"/>
        <w:rPr>
          <w:rFonts w:ascii="Arial" w:hAnsi="Arial" w:cs="Arial"/>
          <w:b/>
        </w:rPr>
      </w:pPr>
    </w:p>
    <w:p w14:paraId="7A6C8086" w14:textId="77777777" w:rsidR="00600D44" w:rsidRPr="00D00368" w:rsidRDefault="00600D44" w:rsidP="00600D44">
      <w:pPr>
        <w:ind w:right="49"/>
        <w:jc w:val="center"/>
        <w:rPr>
          <w:rFonts w:ascii="Arial" w:hAnsi="Arial" w:cs="Arial"/>
          <w:b/>
        </w:rPr>
      </w:pPr>
    </w:p>
    <w:p w14:paraId="2F8B8214" w14:textId="77777777" w:rsidR="00600D44" w:rsidRPr="00D00368" w:rsidRDefault="00600D44" w:rsidP="00600D44">
      <w:pPr>
        <w:ind w:right="49"/>
        <w:jc w:val="center"/>
        <w:rPr>
          <w:rFonts w:ascii="Arial" w:hAnsi="Arial" w:cs="Arial"/>
          <w:b/>
        </w:rPr>
      </w:pPr>
      <w:r w:rsidRPr="00D00368">
        <w:rPr>
          <w:rFonts w:ascii="Arial" w:hAnsi="Arial" w:cs="Arial"/>
          <w:b/>
        </w:rPr>
        <w:t>ANABEL ÁVILA MARTÍNEZ</w:t>
      </w:r>
    </w:p>
    <w:p w14:paraId="1609F43D" w14:textId="77777777" w:rsidR="00600D44" w:rsidRPr="00D00368" w:rsidRDefault="00600D44" w:rsidP="00600D44">
      <w:pPr>
        <w:ind w:right="49"/>
        <w:jc w:val="center"/>
        <w:rPr>
          <w:rFonts w:ascii="Arial" w:hAnsi="Arial" w:cs="Arial"/>
          <w:b/>
        </w:rPr>
      </w:pPr>
      <w:r w:rsidRPr="00D00368">
        <w:rPr>
          <w:rFonts w:ascii="Arial" w:hAnsi="Arial" w:cs="Arial"/>
          <w:b/>
        </w:rPr>
        <w:t>VOCAL</w:t>
      </w:r>
    </w:p>
    <w:p w14:paraId="16EB79C4" w14:textId="77777777" w:rsidR="00600D44" w:rsidRPr="00D00368" w:rsidRDefault="00600D44" w:rsidP="00600D44">
      <w:pPr>
        <w:ind w:right="49"/>
        <w:jc w:val="center"/>
        <w:rPr>
          <w:rFonts w:ascii="Arial" w:hAnsi="Arial" w:cs="Arial"/>
          <w:b/>
        </w:rPr>
      </w:pPr>
    </w:p>
    <w:p w14:paraId="62AB111E" w14:textId="77777777" w:rsidR="00600D44" w:rsidRPr="00D00368" w:rsidRDefault="00600D44" w:rsidP="00600D44">
      <w:pPr>
        <w:ind w:right="49"/>
        <w:jc w:val="center"/>
        <w:rPr>
          <w:rFonts w:ascii="Arial" w:hAnsi="Arial" w:cs="Arial"/>
          <w:b/>
        </w:rPr>
      </w:pPr>
    </w:p>
    <w:p w14:paraId="57BC9F96" w14:textId="77777777" w:rsidR="00600D44" w:rsidRPr="00D00368" w:rsidRDefault="00600D44" w:rsidP="00600D44">
      <w:pPr>
        <w:ind w:right="49"/>
        <w:jc w:val="center"/>
        <w:rPr>
          <w:rFonts w:ascii="Arial" w:hAnsi="Arial" w:cs="Arial"/>
          <w:b/>
        </w:rPr>
      </w:pPr>
    </w:p>
    <w:p w14:paraId="7A4328B6" w14:textId="77777777" w:rsidR="00600D44" w:rsidRPr="00D00368" w:rsidRDefault="00600D44" w:rsidP="00600D44">
      <w:pPr>
        <w:ind w:right="49"/>
        <w:jc w:val="center"/>
        <w:rPr>
          <w:rFonts w:ascii="Arial" w:hAnsi="Arial" w:cs="Arial"/>
          <w:b/>
        </w:rPr>
      </w:pPr>
    </w:p>
    <w:p w14:paraId="7D7DCB8B" w14:textId="77777777" w:rsidR="00600D44" w:rsidRPr="00D00368" w:rsidRDefault="00600D44" w:rsidP="00600D44">
      <w:pPr>
        <w:ind w:right="49"/>
        <w:jc w:val="center"/>
        <w:rPr>
          <w:rFonts w:ascii="Arial" w:hAnsi="Arial" w:cs="Arial"/>
          <w:b/>
        </w:rPr>
      </w:pPr>
    </w:p>
    <w:p w14:paraId="5DF69665" w14:textId="77777777" w:rsidR="00600D44" w:rsidRPr="00D00368" w:rsidRDefault="00600D44" w:rsidP="00600D44">
      <w:pPr>
        <w:ind w:right="49"/>
        <w:jc w:val="center"/>
        <w:rPr>
          <w:rFonts w:ascii="Arial" w:hAnsi="Arial" w:cs="Arial"/>
          <w:b/>
        </w:rPr>
      </w:pPr>
      <w:r w:rsidRPr="00D00368">
        <w:rPr>
          <w:rFonts w:ascii="Arial" w:hAnsi="Arial" w:cs="Arial"/>
          <w:b/>
        </w:rPr>
        <w:t>MARÍA DEL ROSARIO VELÁZQUEZ HERNÁNDEZ</w:t>
      </w:r>
    </w:p>
    <w:p w14:paraId="57F4871E" w14:textId="77777777" w:rsidR="00600D44" w:rsidRPr="00D00368" w:rsidRDefault="00600D44" w:rsidP="00600D44">
      <w:pPr>
        <w:ind w:right="49"/>
        <w:jc w:val="center"/>
        <w:rPr>
          <w:rFonts w:ascii="Arial" w:hAnsi="Arial" w:cs="Arial"/>
          <w:b/>
        </w:rPr>
      </w:pPr>
      <w:r w:rsidRPr="00D00368">
        <w:rPr>
          <w:rFonts w:ascii="Arial" w:hAnsi="Arial" w:cs="Arial"/>
          <w:b/>
        </w:rPr>
        <w:t>VOCAL</w:t>
      </w:r>
    </w:p>
    <w:p w14:paraId="5AF06F5A" w14:textId="77777777" w:rsidR="00600D44" w:rsidRPr="00D00368" w:rsidRDefault="00600D44" w:rsidP="00600D44">
      <w:pPr>
        <w:ind w:right="49"/>
        <w:jc w:val="center"/>
        <w:rPr>
          <w:rFonts w:ascii="Arial" w:hAnsi="Arial" w:cs="Arial"/>
          <w:b/>
        </w:rPr>
      </w:pPr>
    </w:p>
    <w:p w14:paraId="54ECA749" w14:textId="77777777" w:rsidR="00600D44" w:rsidRPr="00D00368" w:rsidRDefault="00600D44" w:rsidP="00600D44">
      <w:pPr>
        <w:ind w:right="49"/>
        <w:jc w:val="center"/>
        <w:rPr>
          <w:rFonts w:ascii="Arial" w:hAnsi="Arial" w:cs="Arial"/>
          <w:b/>
        </w:rPr>
      </w:pPr>
    </w:p>
    <w:p w14:paraId="15DA8253" w14:textId="77777777" w:rsidR="00600D44" w:rsidRPr="00D00368" w:rsidRDefault="00600D44" w:rsidP="00600D44">
      <w:pPr>
        <w:ind w:right="49"/>
        <w:jc w:val="center"/>
        <w:rPr>
          <w:rFonts w:ascii="Arial" w:hAnsi="Arial" w:cs="Arial"/>
          <w:b/>
        </w:rPr>
      </w:pPr>
    </w:p>
    <w:p w14:paraId="7AC665B8" w14:textId="77777777" w:rsidR="00600D44" w:rsidRPr="00D00368" w:rsidRDefault="00600D44" w:rsidP="00600D44">
      <w:pPr>
        <w:ind w:right="49"/>
        <w:jc w:val="center"/>
        <w:rPr>
          <w:rFonts w:ascii="Arial" w:hAnsi="Arial" w:cs="Arial"/>
          <w:b/>
        </w:rPr>
      </w:pPr>
    </w:p>
    <w:p w14:paraId="28392D32" w14:textId="77777777" w:rsidR="00600D44" w:rsidRPr="00D00368" w:rsidRDefault="00600D44" w:rsidP="00600D44">
      <w:pPr>
        <w:ind w:right="49"/>
        <w:jc w:val="center"/>
        <w:rPr>
          <w:rFonts w:ascii="Arial" w:hAnsi="Arial" w:cs="Arial"/>
          <w:b/>
        </w:rPr>
      </w:pPr>
    </w:p>
    <w:p w14:paraId="348799A0" w14:textId="77777777" w:rsidR="00600D44" w:rsidRPr="00D00368" w:rsidRDefault="00600D44" w:rsidP="00600D44">
      <w:pPr>
        <w:ind w:right="49"/>
        <w:jc w:val="center"/>
        <w:rPr>
          <w:rFonts w:ascii="Arial" w:hAnsi="Arial" w:cs="Arial"/>
          <w:b/>
        </w:rPr>
      </w:pPr>
      <w:r w:rsidRPr="00D00368">
        <w:rPr>
          <w:rFonts w:ascii="Arial" w:hAnsi="Arial" w:cs="Arial"/>
          <w:b/>
        </w:rPr>
        <w:t>LUIS ARTURO MORONES VARGAS</w:t>
      </w:r>
    </w:p>
    <w:p w14:paraId="511D6D62" w14:textId="77777777" w:rsidR="00600D44" w:rsidRPr="00D00368" w:rsidRDefault="00600D44" w:rsidP="00600D44">
      <w:pPr>
        <w:ind w:right="49"/>
        <w:jc w:val="center"/>
        <w:rPr>
          <w:rFonts w:ascii="Arial" w:hAnsi="Arial" w:cs="Arial"/>
          <w:b/>
        </w:rPr>
      </w:pPr>
      <w:r w:rsidRPr="00D00368">
        <w:rPr>
          <w:rFonts w:ascii="Arial" w:hAnsi="Arial" w:cs="Arial"/>
          <w:b/>
        </w:rPr>
        <w:t>VOCAL</w:t>
      </w:r>
    </w:p>
    <w:p w14:paraId="70FA35C5" w14:textId="77777777" w:rsidR="00600D44" w:rsidRPr="00D00368" w:rsidRDefault="00600D44" w:rsidP="00600D44">
      <w:pPr>
        <w:ind w:right="49"/>
        <w:jc w:val="center"/>
        <w:rPr>
          <w:rFonts w:ascii="Arial" w:hAnsi="Arial" w:cs="Arial"/>
          <w:b/>
        </w:rPr>
      </w:pPr>
    </w:p>
    <w:p w14:paraId="49EDB95B" w14:textId="77777777" w:rsidR="00600D44" w:rsidRPr="00D00368" w:rsidRDefault="00600D44" w:rsidP="00600D44">
      <w:pPr>
        <w:ind w:right="49"/>
        <w:jc w:val="center"/>
        <w:rPr>
          <w:rFonts w:ascii="Arial" w:hAnsi="Arial" w:cs="Arial"/>
          <w:b/>
        </w:rPr>
      </w:pPr>
    </w:p>
    <w:p w14:paraId="3FECBC63" w14:textId="77777777" w:rsidR="00600D44" w:rsidRPr="00D00368" w:rsidRDefault="00600D44" w:rsidP="00600D44">
      <w:pPr>
        <w:ind w:right="49"/>
        <w:jc w:val="center"/>
        <w:rPr>
          <w:rFonts w:ascii="Arial" w:hAnsi="Arial" w:cs="Arial"/>
          <w:b/>
        </w:rPr>
      </w:pPr>
    </w:p>
    <w:p w14:paraId="7804041E" w14:textId="77777777" w:rsidR="00600D44" w:rsidRPr="00D00368" w:rsidRDefault="00600D44" w:rsidP="00600D44">
      <w:pPr>
        <w:ind w:right="49"/>
        <w:jc w:val="center"/>
        <w:rPr>
          <w:rFonts w:ascii="Arial" w:hAnsi="Arial" w:cs="Arial"/>
          <w:b/>
        </w:rPr>
      </w:pPr>
    </w:p>
    <w:p w14:paraId="4D1EF127" w14:textId="77777777" w:rsidR="00600D44" w:rsidRPr="00D00368" w:rsidRDefault="00600D44" w:rsidP="00600D44">
      <w:pPr>
        <w:ind w:right="49"/>
        <w:jc w:val="center"/>
        <w:rPr>
          <w:rFonts w:ascii="Arial" w:hAnsi="Arial" w:cs="Arial"/>
          <w:b/>
        </w:rPr>
      </w:pPr>
    </w:p>
    <w:p w14:paraId="3716418E" w14:textId="77777777" w:rsidR="00600D44" w:rsidRPr="00D00368" w:rsidRDefault="00600D44" w:rsidP="00600D44">
      <w:pPr>
        <w:ind w:right="49"/>
        <w:jc w:val="center"/>
        <w:rPr>
          <w:rFonts w:ascii="Arial" w:hAnsi="Arial" w:cs="Arial"/>
          <w:b/>
        </w:rPr>
      </w:pPr>
      <w:r w:rsidRPr="00D00368">
        <w:rPr>
          <w:rFonts w:ascii="Arial" w:hAnsi="Arial" w:cs="Arial"/>
          <w:b/>
        </w:rPr>
        <w:t>SUSANA INFANTE PAREDES</w:t>
      </w:r>
    </w:p>
    <w:p w14:paraId="6BDDBD00" w14:textId="77777777" w:rsidR="00600D44" w:rsidRPr="00D00368" w:rsidRDefault="00600D44" w:rsidP="00600D44">
      <w:pPr>
        <w:ind w:right="49"/>
        <w:jc w:val="center"/>
        <w:rPr>
          <w:rFonts w:ascii="Arial" w:hAnsi="Arial" w:cs="Arial"/>
          <w:b/>
        </w:rPr>
      </w:pPr>
      <w:r w:rsidRPr="00D00368">
        <w:rPr>
          <w:rFonts w:ascii="Arial" w:hAnsi="Arial" w:cs="Arial"/>
          <w:b/>
        </w:rPr>
        <w:t>VOCAL</w:t>
      </w:r>
    </w:p>
    <w:p w14:paraId="34A88FBA" w14:textId="77777777" w:rsidR="00600D44" w:rsidRPr="00D00368" w:rsidRDefault="00600D44" w:rsidP="00600D44">
      <w:pPr>
        <w:autoSpaceDE w:val="0"/>
        <w:autoSpaceDN w:val="0"/>
        <w:adjustRightInd w:val="0"/>
        <w:jc w:val="both"/>
        <w:rPr>
          <w:rFonts w:ascii="Arial" w:eastAsia="Malgun Gothic" w:hAnsi="Arial" w:cs="Arial"/>
          <w:lang w:val="es-ES"/>
        </w:rPr>
      </w:pPr>
    </w:p>
    <w:p w14:paraId="5FA1E66C" w14:textId="17896097" w:rsidR="0015530B" w:rsidRPr="00752AB6" w:rsidRDefault="0015530B" w:rsidP="0015530B">
      <w:pPr>
        <w:jc w:val="both"/>
        <w:rPr>
          <w:rFonts w:ascii="Arial" w:hAnsi="Arial" w:cs="Arial"/>
          <w:b/>
        </w:rPr>
      </w:pPr>
    </w:p>
    <w:p w14:paraId="26FCEDD3" w14:textId="72AA6C1F" w:rsidR="00996A23" w:rsidRPr="00C05B90" w:rsidRDefault="00BD09D8" w:rsidP="00996A23">
      <w:pPr>
        <w:jc w:val="both"/>
        <w:rPr>
          <w:rFonts w:ascii="Arial" w:eastAsia="Malgun Gothic" w:hAnsi="Arial" w:cs="Arial"/>
          <w:b/>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 xml:space="preserve">Mirna Citlalli Amaya de Luna: </w:t>
      </w:r>
      <w:r w:rsidR="00FA4DA9">
        <w:rPr>
          <w:rFonts w:ascii="Arial" w:hAnsi="Arial" w:cs="Arial"/>
        </w:rPr>
        <w:t>Muchas g</w:t>
      </w:r>
      <w:r w:rsidR="0015530B">
        <w:rPr>
          <w:rFonts w:ascii="Arial" w:hAnsi="Arial" w:cs="Arial"/>
        </w:rPr>
        <w:t>racias Secretario, s</w:t>
      </w:r>
      <w:r w:rsidR="0015530B" w:rsidRPr="004F4480">
        <w:rPr>
          <w:rFonts w:ascii="Arial" w:hAnsi="Arial" w:cs="Arial"/>
        </w:rPr>
        <w:t xml:space="preserve">e abre el </w:t>
      </w:r>
      <w:r w:rsidR="0015530B">
        <w:rPr>
          <w:rFonts w:ascii="Arial" w:hAnsi="Arial" w:cs="Arial"/>
        </w:rPr>
        <w:t xml:space="preserve">registro de oradores. No habiendo </w:t>
      </w:r>
      <w:r w:rsidR="0015530B" w:rsidRPr="00733E72">
        <w:rPr>
          <w:rFonts w:ascii="Arial" w:hAnsi="Arial" w:cs="Arial"/>
        </w:rPr>
        <w:t>oradores registrados</w:t>
      </w:r>
      <w:r w:rsidR="00FA4DA9">
        <w:rPr>
          <w:rFonts w:ascii="Arial" w:hAnsi="Arial" w:cs="Arial"/>
        </w:rPr>
        <w:t xml:space="preserve"> y una vez discutido el tema</w:t>
      </w:r>
      <w:r w:rsidR="0015530B" w:rsidRPr="00733E72">
        <w:rPr>
          <w:rFonts w:ascii="Arial" w:hAnsi="Arial" w:cs="Arial"/>
        </w:rPr>
        <w:t>,</w:t>
      </w:r>
      <w:r w:rsidR="0015530B">
        <w:rPr>
          <w:rFonts w:ascii="Arial" w:hAnsi="Arial" w:cs="Arial"/>
        </w:rPr>
        <w:t xml:space="preserve"> en votación económica les pregunto quienes estén por la afirmativa</w:t>
      </w:r>
      <w:r w:rsidR="00FA4DA9">
        <w:rPr>
          <w:rFonts w:ascii="Arial" w:hAnsi="Arial" w:cs="Arial"/>
        </w:rPr>
        <w:t xml:space="preserve"> lo manifiesten levantando su mano</w:t>
      </w:r>
      <w:r w:rsidR="0015530B">
        <w:rPr>
          <w:rFonts w:ascii="Arial" w:hAnsi="Arial" w:cs="Arial"/>
        </w:rPr>
        <w:t xml:space="preserve">, </w:t>
      </w:r>
      <w:r w:rsidR="00FA4DA9">
        <w:rPr>
          <w:rFonts w:ascii="Arial" w:hAnsi="Arial" w:cs="Arial"/>
        </w:rPr>
        <w:t xml:space="preserve">¿a </w:t>
      </w:r>
      <w:r w:rsidR="0015530B">
        <w:rPr>
          <w:rFonts w:ascii="Arial" w:hAnsi="Arial" w:cs="Arial"/>
        </w:rPr>
        <w:t>favor</w:t>
      </w:r>
      <w:r w:rsidR="00FA4DA9">
        <w:rPr>
          <w:rFonts w:ascii="Arial" w:hAnsi="Arial" w:cs="Arial"/>
        </w:rPr>
        <w:t xml:space="preserve">?, ¿en contra?, ¿abstenciones?, con </w:t>
      </w:r>
      <w:r w:rsidR="00FA4DA9" w:rsidRPr="00857B9A">
        <w:rPr>
          <w:rFonts w:ascii="Arial" w:hAnsi="Arial" w:cs="Arial"/>
          <w:bCs/>
        </w:rPr>
        <w:t xml:space="preserve">16 (dieciséis) votos a favor y 03 (tres) abstenciones se aprueba por </w:t>
      </w:r>
      <w:r w:rsidR="00857B9A" w:rsidRPr="00857B9A">
        <w:rPr>
          <w:rFonts w:ascii="Arial" w:hAnsi="Arial" w:cs="Arial"/>
          <w:bCs/>
        </w:rPr>
        <w:t>mayoría</w:t>
      </w:r>
      <w:r w:rsidR="00857B9A">
        <w:rPr>
          <w:rFonts w:ascii="Arial" w:hAnsi="Arial" w:cs="Arial"/>
          <w:b/>
        </w:rPr>
        <w:t>. E</w:t>
      </w:r>
      <w:r w:rsidR="00996A23" w:rsidRPr="00C05B90">
        <w:rPr>
          <w:rFonts w:ascii="Arial" w:hAnsi="Arial" w:cs="Arial"/>
          <w:b/>
        </w:rPr>
        <w:t>stando presentes 19 (diecinueve) integrantes del pleno, en forma económica fueron emitidos 16 (dieciséis) votos a favor y 03 (tres) votos en abstención, por lo fue aprobado</w:t>
      </w:r>
      <w:r w:rsidR="00996A23" w:rsidRPr="00C05B90">
        <w:rPr>
          <w:rFonts w:ascii="Arial" w:hAnsi="Arial" w:cs="Arial"/>
        </w:rPr>
        <w:t xml:space="preserve"> </w:t>
      </w:r>
      <w:r w:rsidR="00996A23" w:rsidRPr="00C05B90">
        <w:rPr>
          <w:rFonts w:ascii="Arial" w:hAnsi="Arial" w:cs="Arial"/>
          <w:b/>
        </w:rPr>
        <w:t xml:space="preserve">por mayoría </w:t>
      </w:r>
      <w:r w:rsidR="00996A23" w:rsidRPr="00C05B90">
        <w:rPr>
          <w:rFonts w:ascii="Arial" w:hAnsi="Arial" w:cs="Arial"/>
        </w:rPr>
        <w:t xml:space="preserve">el dictamen presentado por la </w:t>
      </w:r>
      <w:r w:rsidR="00996A23" w:rsidRPr="00C05B90">
        <w:rPr>
          <w:rFonts w:ascii="Arial" w:hAnsi="Arial" w:cs="Arial"/>
          <w:b/>
          <w:bCs/>
        </w:rPr>
        <w:t>Comisión Edilicia de Planeación Socioeconómica y Urbana,</w:t>
      </w:r>
      <w:r w:rsidR="00996A23" w:rsidRPr="00C05B90">
        <w:rPr>
          <w:rFonts w:ascii="Arial" w:hAnsi="Arial" w:cs="Arial"/>
        </w:rPr>
        <w:t xml:space="preserve"> </w:t>
      </w:r>
      <w:r w:rsidR="00996A23" w:rsidRPr="00C05B90">
        <w:rPr>
          <w:rFonts w:ascii="Arial" w:hAnsi="Arial" w:cs="Arial"/>
          <w:b/>
        </w:rPr>
        <w:t>bajo el siguiente:</w:t>
      </w:r>
      <w:r w:rsidR="00996A23" w:rsidRPr="00C05B90">
        <w:rPr>
          <w:rFonts w:ascii="Arial" w:hAnsi="Arial" w:cs="Arial"/>
        </w:rPr>
        <w:t>---------------------------------------------------------------------------------------------------</w:t>
      </w:r>
      <w:r>
        <w:rPr>
          <w:rFonts w:ascii="Arial" w:hAnsi="Arial" w:cs="Arial"/>
        </w:rPr>
        <w:t>--------------------------------------</w:t>
      </w:r>
      <w:r w:rsidR="00996A23" w:rsidRPr="00C05B90">
        <w:rPr>
          <w:rFonts w:ascii="Arial" w:hAnsi="Arial" w:cs="Arial"/>
        </w:rPr>
        <w:t>----------------------------------------------</w:t>
      </w:r>
      <w:r w:rsidR="00996A23" w:rsidRPr="00C05B90">
        <w:rPr>
          <w:rFonts w:ascii="Arial" w:hAnsi="Arial" w:cs="Arial"/>
          <w:b/>
        </w:rPr>
        <w:t>ACUERDO NÚMERO 0394/2023</w:t>
      </w:r>
      <w:r w:rsidR="00996A23" w:rsidRPr="00C05B90">
        <w:rPr>
          <w:rFonts w:ascii="Arial" w:hAnsi="Arial" w:cs="Arial"/>
        </w:rPr>
        <w:t>------------------------------------------------------------------------------------------------------------------------------------------------</w:t>
      </w:r>
      <w:r w:rsidR="00996A23" w:rsidRPr="00C05B90">
        <w:rPr>
          <w:rFonts w:ascii="Arial" w:hAnsi="Arial" w:cs="Arial"/>
          <w:b/>
        </w:rPr>
        <w:t xml:space="preserve">ÚNICO. - </w:t>
      </w:r>
      <w:r w:rsidR="00996A23" w:rsidRPr="00C05B90">
        <w:rPr>
          <w:rFonts w:ascii="Arial" w:hAnsi="Arial" w:cs="Arial"/>
        </w:rPr>
        <w:t xml:space="preserve">El Pleno del </w:t>
      </w:r>
      <w:r w:rsidR="00996A23" w:rsidRPr="00C05B90">
        <w:rPr>
          <w:rFonts w:ascii="Arial" w:hAnsi="Arial" w:cs="Arial"/>
          <w:color w:val="000000" w:themeColor="text1"/>
        </w:rPr>
        <w:t xml:space="preserve">Ayuntamiento de San Pedro Tlaquepaque aprueba y autoriza </w:t>
      </w:r>
      <w:r w:rsidR="00996A23" w:rsidRPr="00C05B90">
        <w:rPr>
          <w:rFonts w:ascii="Arial" w:eastAsia="Malgun Gothic" w:hAnsi="Arial" w:cs="Arial"/>
        </w:rPr>
        <w:t xml:space="preserve">resolver el acuerdo número 0276/2022 relativo a modificar y adicionar al acuerdo número 1517/2020, para que la empresa Hogares de los Fresnos pueda celebrar convenios de reconocimiento de saldo a favor para ser aprovechados en impuestos, derechos y aprovechamientos municipales a favor de la empresa o a quien </w:t>
      </w:r>
      <w:proofErr w:type="spellStart"/>
      <w:r w:rsidR="00996A23" w:rsidRPr="00C05B90">
        <w:rPr>
          <w:rFonts w:ascii="Arial" w:eastAsia="Malgun Gothic" w:hAnsi="Arial" w:cs="Arial"/>
        </w:rPr>
        <w:t>esta</w:t>
      </w:r>
      <w:proofErr w:type="spellEnd"/>
      <w:r w:rsidR="00996A23" w:rsidRPr="00C05B90">
        <w:rPr>
          <w:rFonts w:ascii="Arial" w:eastAsia="Malgun Gothic" w:hAnsi="Arial" w:cs="Arial"/>
        </w:rPr>
        <w:t xml:space="preserve"> designe; respecto de la excedencia de </w:t>
      </w:r>
      <w:r w:rsidR="00996A23" w:rsidRPr="00C05B90">
        <w:rPr>
          <w:rFonts w:ascii="Arial" w:hAnsi="Arial" w:cs="Arial"/>
          <w:bCs/>
        </w:rPr>
        <w:t xml:space="preserve">6,032.838 m2 ya reconocida </w:t>
      </w:r>
      <w:r w:rsidR="00996A23" w:rsidRPr="00C05B90">
        <w:rPr>
          <w:rFonts w:ascii="Arial" w:eastAsia="Malgun Gothic" w:hAnsi="Arial" w:cs="Arial"/>
        </w:rPr>
        <w:t>de las áreas de cesión para destinos, relativa de la acción urbanística denominada Villa del Prado para quedar de la manera siguiente</w:t>
      </w:r>
      <w:r w:rsidR="00996A23" w:rsidRPr="00C05B90">
        <w:rPr>
          <w:rFonts w:ascii="Arial" w:eastAsia="Malgun Gothic" w:hAnsi="Arial" w:cs="Arial"/>
          <w:b/>
        </w:rPr>
        <w:t>:</w:t>
      </w:r>
    </w:p>
    <w:p w14:paraId="503C7E16" w14:textId="77777777" w:rsidR="00996A23" w:rsidRPr="003D565E" w:rsidRDefault="00996A23" w:rsidP="00996A23">
      <w:pPr>
        <w:jc w:val="both"/>
        <w:rPr>
          <w:rFonts w:ascii="Arial" w:eastAsia="Malgun Gothic" w:hAnsi="Arial" w:cs="Arial"/>
          <w:b/>
          <w:sz w:val="2"/>
          <w:szCs w:val="2"/>
        </w:rPr>
      </w:pPr>
    </w:p>
    <w:p w14:paraId="3BBDE1F1" w14:textId="77777777" w:rsidR="00996A23" w:rsidRPr="003D565E" w:rsidRDefault="00996A23" w:rsidP="00996A23">
      <w:pPr>
        <w:ind w:right="51"/>
        <w:jc w:val="both"/>
        <w:rPr>
          <w:rFonts w:cs="Calibri"/>
          <w:sz w:val="20"/>
          <w:szCs w:val="20"/>
        </w:rPr>
      </w:pPr>
      <w:r w:rsidRPr="003D565E">
        <w:rPr>
          <w:rFonts w:eastAsia="Malgun Gothic" w:cs="Calibri"/>
          <w:b/>
          <w:bCs/>
          <w:sz w:val="20"/>
          <w:szCs w:val="20"/>
          <w:lang w:eastAsia="es-ES_tradnl"/>
        </w:rPr>
        <w:t>PRIMERO.-</w:t>
      </w:r>
      <w:r w:rsidRPr="003D565E">
        <w:rPr>
          <w:rFonts w:eastAsia="Malgun Gothic" w:cs="Calibri"/>
          <w:sz w:val="20"/>
          <w:szCs w:val="20"/>
          <w:lang w:eastAsia="es-ES_tradnl"/>
        </w:rPr>
        <w:t xml:space="preserve"> </w:t>
      </w:r>
      <w:r w:rsidRPr="003D565E">
        <w:rPr>
          <w:rFonts w:cs="Calibri"/>
          <w:sz w:val="20"/>
          <w:szCs w:val="20"/>
        </w:rPr>
        <w:t xml:space="preserve">El Pleno del Ayuntamiento Constitucional del Municipio de San Pedro Tlaquepaque, Jalisco, aprueba y autoriza “El reconocimiento de excedencia restante de 5,285.418 m2 de áreas de cesión para destinos, relativa a la acción urbanística denominada Villa del Prado, a favor de la empresa Hogares de los Fresnos, S.A. de C.V. con el objeto de que se acrediten </w:t>
      </w:r>
      <w:r w:rsidRPr="003D565E">
        <w:rPr>
          <w:rFonts w:cs="Calibri"/>
          <w:b/>
          <w:bCs/>
          <w:sz w:val="20"/>
          <w:szCs w:val="20"/>
        </w:rPr>
        <w:t>como áreas de cesión para destinos</w:t>
      </w:r>
      <w:r w:rsidRPr="003D565E">
        <w:rPr>
          <w:rFonts w:cs="Calibri"/>
          <w:sz w:val="20"/>
          <w:szCs w:val="20"/>
        </w:rPr>
        <w:t xml:space="preserve"> para la misma empresa y/o para quien ésta designe, en acciones urbanísticas futuras, </w:t>
      </w:r>
      <w:r w:rsidRPr="003D565E">
        <w:rPr>
          <w:rFonts w:cs="Calibri"/>
          <w:b/>
          <w:bCs/>
          <w:sz w:val="20"/>
          <w:szCs w:val="20"/>
        </w:rPr>
        <w:t>así como el reconocimiento de saldo a favor para ser aprovechado en impuestos, derechos y aprovechamientos municipales en razón del valor catastral de la excedencia en áreas de cesión para destinos, según lo solicite el representante legal de la empresa Hogares de los Fresnos S.A. de C.V.</w:t>
      </w:r>
    </w:p>
    <w:p w14:paraId="35AB5E8C" w14:textId="77777777" w:rsidR="00996A23" w:rsidRPr="003D565E" w:rsidRDefault="00996A23" w:rsidP="00996A23">
      <w:pPr>
        <w:jc w:val="both"/>
        <w:rPr>
          <w:rFonts w:cs="Calibri"/>
          <w:b/>
          <w:bCs/>
          <w:sz w:val="20"/>
          <w:szCs w:val="20"/>
        </w:rPr>
      </w:pPr>
      <w:r w:rsidRPr="003D565E">
        <w:rPr>
          <w:rFonts w:cs="Calibri"/>
          <w:b/>
          <w:bCs/>
          <w:sz w:val="20"/>
          <w:szCs w:val="20"/>
        </w:rPr>
        <w:t>SEGUNDO. -</w:t>
      </w:r>
      <w:r w:rsidRPr="003D565E">
        <w:rPr>
          <w:rFonts w:cs="Calibri"/>
          <w:sz w:val="20"/>
          <w:szCs w:val="20"/>
        </w:rPr>
        <w:t xml:space="preserve"> El Pleno del Ayuntamiento Constitucional del Municipio de San Pedro Tlaquepaque, Jalisco, aprueba y autoriza instruir a las o los titulares de la Coordinación General de Gestión Integral de la Ciudad y de la Tesorería Municipal para que de manera coordinada den cabal seguimiento al presente acuerdo.</w:t>
      </w:r>
    </w:p>
    <w:p w14:paraId="752585C1" w14:textId="2B00EAF9" w:rsidR="002D322B" w:rsidRPr="00BD09D8" w:rsidRDefault="00996A23" w:rsidP="002D322B">
      <w:pPr>
        <w:jc w:val="both"/>
        <w:rPr>
          <w:rFonts w:cs="Calibri"/>
          <w:sz w:val="20"/>
          <w:szCs w:val="20"/>
        </w:rPr>
      </w:pPr>
      <w:r w:rsidRPr="003D565E">
        <w:rPr>
          <w:rFonts w:cs="Calibri"/>
          <w:b/>
          <w:sz w:val="20"/>
          <w:szCs w:val="20"/>
        </w:rPr>
        <w:t>TERCERO.</w:t>
      </w:r>
      <w:r w:rsidRPr="003D565E">
        <w:rPr>
          <w:rFonts w:cs="Calibri"/>
          <w:sz w:val="20"/>
          <w:szCs w:val="20"/>
        </w:rPr>
        <w:t xml:space="preserve"> - Se autoriza a la Presidenta Municipal, al Secretario del Ayuntamiento y al Síndico Municipal para que firmen los documentos necesarios para llevar a cabo la ejecución del presente acuerdo.</w:t>
      </w:r>
      <w:r>
        <w:rPr>
          <w:rFonts w:cs="Calibri"/>
          <w:sz w:val="20"/>
          <w:szCs w:val="20"/>
        </w:rPr>
        <w:t>--------------------------------------------------------------------------------------------------------------------------------------------------</w:t>
      </w:r>
      <w:r w:rsidR="002D322B" w:rsidRPr="002D322B">
        <w:rPr>
          <w:rFonts w:ascii="Arial" w:hAnsi="Arial" w:cs="Arial"/>
          <w:b/>
        </w:rPr>
        <w:t>FUNDAMENTO LEGAL.-</w:t>
      </w:r>
      <w:r w:rsidR="002D322B" w:rsidRPr="002D322B">
        <w:rPr>
          <w:rFonts w:ascii="Arial" w:hAnsi="Arial" w:cs="Arial"/>
          <w:i/>
        </w:rPr>
        <w:t xml:space="preserve"> </w:t>
      </w:r>
      <w:r w:rsidR="002D322B" w:rsidRPr="002D322B">
        <w:rPr>
          <w:rFonts w:ascii="Arial" w:hAnsi="Arial" w:cs="Arial"/>
        </w:rPr>
        <w:t xml:space="preserve">artículo 115 fracciones I y II de la Constitución Política de los Estados Unidos Mexicanos; 73 fracciones I y II, y 77 de la Constitución Política del Estado de Jalisco; 1,2,3,10,34,35 y 40 </w:t>
      </w:r>
      <w:r w:rsidR="002D322B" w:rsidRPr="002D322B">
        <w:rPr>
          <w:rStyle w:val="Fuentedeprrafopredeter1"/>
          <w:rFonts w:ascii="Arial" w:hAnsi="Arial" w:cs="Arial"/>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2D322B" w:rsidRPr="002D322B">
        <w:rPr>
          <w:rFonts w:ascii="Arial" w:hAnsi="Arial" w:cs="Arial"/>
        </w:rPr>
        <w:t>.---------------------------------------------------------------------------------------------------------------------------------------</w:t>
      </w:r>
      <w:r w:rsidR="00BD09D8">
        <w:rPr>
          <w:rFonts w:ascii="Arial" w:hAnsi="Arial" w:cs="Arial"/>
        </w:rPr>
        <w:t>------</w:t>
      </w:r>
      <w:r w:rsidR="002D322B" w:rsidRPr="002D322B">
        <w:rPr>
          <w:rFonts w:ascii="Arial" w:hAnsi="Arial" w:cs="Arial"/>
        </w:rPr>
        <w:t>----------------------------------------------------------</w:t>
      </w:r>
    </w:p>
    <w:p w14:paraId="358A1679" w14:textId="6496C273" w:rsidR="0015530B" w:rsidRDefault="0015530B" w:rsidP="0015530B">
      <w:pPr>
        <w:jc w:val="both"/>
        <w:rPr>
          <w:rFonts w:ascii="Arial" w:hAnsi="Arial" w:cs="Arial"/>
        </w:rPr>
      </w:pPr>
      <w:r w:rsidRPr="00C05B90">
        <w:rPr>
          <w:rFonts w:ascii="Arial" w:hAnsi="Arial" w:cs="Arial"/>
          <w:b/>
        </w:rPr>
        <w:t>NOTIFÍQUESE.-</w:t>
      </w:r>
      <w:r w:rsidRPr="00C05B90">
        <w:rPr>
          <w:rFonts w:ascii="Arial" w:hAnsi="Arial" w:cs="Arial"/>
        </w:rPr>
        <w:t xml:space="preserve"> Presidenta Municipal de San Pedro Tlaquepaque, Síndico Municipal, Tesorero Municipal, Contralor Ciudadano, </w:t>
      </w:r>
      <w:r w:rsidR="00C05B90" w:rsidRPr="00C05B90">
        <w:rPr>
          <w:rFonts w:ascii="Arial" w:hAnsi="Arial" w:cs="Arial"/>
        </w:rPr>
        <w:t xml:space="preserve">Coordinador General de Gestión Integral de la Ciudad, Directora de Gestión Integral del Territorio, </w:t>
      </w:r>
      <w:r w:rsidR="00C05B90" w:rsidRPr="00C05B90">
        <w:rPr>
          <w:rFonts w:ascii="Arial" w:hAnsi="Arial" w:cs="Arial"/>
          <w:shd w:val="clear" w:color="auto" w:fill="FFFFFF"/>
        </w:rPr>
        <w:t xml:space="preserve">Director de Patrimonio Municipal, Representante Legal de Hogares de los Fresnos, S.A. de C.V., </w:t>
      </w:r>
      <w:r w:rsidRPr="00C05B90">
        <w:rPr>
          <w:rFonts w:ascii="Arial" w:hAnsi="Arial" w:cs="Arial"/>
        </w:rPr>
        <w:t>para su conocimiento y efectos legales a que haya lugar.---------------------------------------------------------------------------------------------------------------------------------</w:t>
      </w:r>
      <w:bookmarkEnd w:id="7"/>
      <w:r w:rsidR="002046E0" w:rsidRPr="00016214">
        <w:rPr>
          <w:rFonts w:ascii="Arial" w:hAnsi="Arial" w:cs="Arial"/>
        </w:rPr>
        <w:lastRenderedPageBreak/>
        <w:t xml:space="preserve">Con la palabra la Presidenta Municipal, </w:t>
      </w:r>
      <w:r w:rsidR="00C63BFE" w:rsidRPr="00016214">
        <w:rPr>
          <w:rFonts w:ascii="Arial" w:hAnsi="Arial" w:cs="Arial"/>
        </w:rPr>
        <w:t xml:space="preserve">Lcda. </w:t>
      </w:r>
      <w:r w:rsidR="002046E0" w:rsidRPr="00016214">
        <w:rPr>
          <w:rFonts w:ascii="Arial" w:hAnsi="Arial" w:cs="Arial"/>
        </w:rPr>
        <w:t>Mirna Citlalli Amaya de Luna:</w:t>
      </w:r>
      <w:r w:rsidR="00F50D3A" w:rsidRPr="00016214">
        <w:rPr>
          <w:rFonts w:ascii="Arial" w:hAnsi="Arial" w:cs="Arial"/>
        </w:rPr>
        <w:t xml:space="preserve"> </w:t>
      </w:r>
      <w:r w:rsidR="00857B9A">
        <w:rPr>
          <w:rFonts w:ascii="Arial" w:hAnsi="Arial" w:cs="Arial"/>
        </w:rPr>
        <w:t>E</w:t>
      </w:r>
      <w:r w:rsidR="002046E0" w:rsidRPr="00016214">
        <w:rPr>
          <w:rFonts w:ascii="Arial" w:hAnsi="Arial" w:cs="Arial"/>
        </w:rPr>
        <w:t xml:space="preserve">n el desahogo del </w:t>
      </w:r>
      <w:r w:rsidR="002046E0" w:rsidRPr="00016214">
        <w:rPr>
          <w:rFonts w:ascii="Arial" w:hAnsi="Arial" w:cs="Arial"/>
          <w:b/>
          <w:u w:val="single"/>
        </w:rPr>
        <w:t>SÉPTIMO PUNTO</w:t>
      </w:r>
      <w:r w:rsidR="002046E0" w:rsidRPr="00016214">
        <w:rPr>
          <w:rFonts w:ascii="Arial" w:hAnsi="Arial" w:cs="Arial"/>
        </w:rPr>
        <w:t xml:space="preserve"> del orden del día, </w:t>
      </w:r>
      <w:r w:rsidR="002046E0" w:rsidRPr="00016214">
        <w:rPr>
          <w:rFonts w:ascii="Arial" w:hAnsi="Arial" w:cs="Arial"/>
          <w:b/>
        </w:rPr>
        <w:t xml:space="preserve">Iniciativas de aprobación directa, </w:t>
      </w:r>
      <w:r w:rsidR="002046E0" w:rsidRPr="00016214">
        <w:rPr>
          <w:rFonts w:ascii="Arial" w:hAnsi="Arial" w:cs="Arial"/>
        </w:rPr>
        <w:t>se le concede el uso de</w:t>
      </w:r>
      <w:r w:rsidR="00F50D3A" w:rsidRPr="00016214">
        <w:rPr>
          <w:rFonts w:ascii="Arial" w:hAnsi="Arial" w:cs="Arial"/>
        </w:rPr>
        <w:t xml:space="preserve"> </w:t>
      </w:r>
      <w:r w:rsidR="002046E0" w:rsidRPr="00016214">
        <w:rPr>
          <w:rFonts w:ascii="Arial" w:hAnsi="Arial" w:cs="Arial"/>
        </w:rPr>
        <w:t>voz al Secretario del Ayuntamiento, para que dé lectura a las Inic</w:t>
      </w:r>
      <w:r w:rsidR="00C228B9" w:rsidRPr="00016214">
        <w:rPr>
          <w:rFonts w:ascii="Arial" w:hAnsi="Arial" w:cs="Arial"/>
        </w:rPr>
        <w:t>iativas agendadas en este punto.</w:t>
      </w:r>
      <w:r w:rsidR="00C63BFE" w:rsidRPr="00016214">
        <w:rPr>
          <w:rFonts w:ascii="Arial" w:hAnsi="Arial" w:cs="Arial"/>
        </w:rPr>
        <w:t>------------------------------------------------------------------------------------</w:t>
      </w:r>
      <w:r w:rsidR="00097F39" w:rsidRPr="00016214">
        <w:rPr>
          <w:rFonts w:ascii="Arial" w:hAnsi="Arial" w:cs="Arial"/>
        </w:rPr>
        <w:t>-----------------------</w:t>
      </w:r>
      <w:r w:rsidR="00857B9A">
        <w:rPr>
          <w:rFonts w:ascii="Arial" w:hAnsi="Arial" w:cs="Arial"/>
        </w:rPr>
        <w:t>---------------------------------------</w:t>
      </w:r>
      <w:r w:rsidR="00097F39" w:rsidRPr="00016214">
        <w:rPr>
          <w:rFonts w:ascii="Arial" w:hAnsi="Arial" w:cs="Arial"/>
        </w:rPr>
        <w:t>------</w:t>
      </w:r>
      <w:bookmarkStart w:id="12" w:name="_Hlk99706048"/>
      <w:bookmarkStart w:id="13" w:name="_Hlk99706010"/>
      <w:bookmarkEnd w:id="8"/>
      <w:r w:rsidRPr="00A2393E">
        <w:rPr>
          <w:rFonts w:ascii="Arial" w:hAnsi="Arial" w:cs="Arial"/>
        </w:rPr>
        <w:t>En uso de la voz el Secretario del Ayuntamiento, Mtro. Antonio Fernando Chávez Delgadillo:</w:t>
      </w:r>
      <w:r w:rsidR="00857B9A">
        <w:rPr>
          <w:rFonts w:ascii="Arial" w:hAnsi="Arial" w:cs="Arial"/>
        </w:rPr>
        <w:t xml:space="preserve"> Con su permiso compañera Presidenta, compañeras y compañeros ediles,</w:t>
      </w:r>
      <w:r>
        <w:rPr>
          <w:rFonts w:ascii="Arial" w:hAnsi="Arial" w:cs="Arial"/>
        </w:rPr>
        <w:t xml:space="preserve"> </w:t>
      </w:r>
      <w:r>
        <w:rPr>
          <w:rFonts w:ascii="Arial" w:hAnsi="Arial" w:cs="Arial"/>
          <w:b/>
        </w:rPr>
        <w:t xml:space="preserve">VII.- </w:t>
      </w:r>
      <w:r w:rsidR="00664F6F" w:rsidRPr="003A416F">
        <w:rPr>
          <w:rFonts w:ascii="Arial" w:hAnsi="Arial" w:cs="Arial"/>
          <w:b/>
        </w:rPr>
        <w:t xml:space="preserve">A) </w:t>
      </w:r>
      <w:r w:rsidR="00664F6F" w:rsidRPr="003A416F">
        <w:rPr>
          <w:rFonts w:ascii="Arial" w:hAnsi="Arial" w:cs="Arial"/>
        </w:rPr>
        <w:t xml:space="preserve">Iniciativa suscrita por la </w:t>
      </w:r>
      <w:r w:rsidR="00664F6F" w:rsidRPr="003A416F">
        <w:rPr>
          <w:rFonts w:ascii="Arial" w:hAnsi="Arial" w:cs="Arial"/>
          <w:b/>
        </w:rPr>
        <w:t>Lcda. Mirna Citlalli Amaya de Luna, Presidenta</w:t>
      </w:r>
      <w:r w:rsidR="00664F6F" w:rsidRPr="003A416F">
        <w:rPr>
          <w:rFonts w:ascii="Arial" w:hAnsi="Arial" w:cs="Arial"/>
        </w:rPr>
        <w:t xml:space="preserve"> </w:t>
      </w:r>
      <w:r w:rsidR="00664F6F" w:rsidRPr="003A416F">
        <w:rPr>
          <w:rFonts w:ascii="Arial" w:hAnsi="Arial" w:cs="Arial"/>
          <w:b/>
        </w:rPr>
        <w:t xml:space="preserve">Municipal, </w:t>
      </w:r>
      <w:r w:rsidR="00664F6F" w:rsidRPr="003A416F">
        <w:rPr>
          <w:rFonts w:ascii="Arial" w:hAnsi="Arial" w:cs="Arial"/>
        </w:rPr>
        <w:t>mediante la cual propone se apruebe y autorice la entrega de la</w:t>
      </w:r>
      <w:r w:rsidR="00664F6F" w:rsidRPr="003A416F">
        <w:rPr>
          <w:rFonts w:ascii="Arial" w:hAnsi="Arial" w:cs="Arial"/>
          <w:b/>
          <w:bCs/>
        </w:rPr>
        <w:t xml:space="preserve"> Medalla al Mérito Docente “FRANCISCO SILVA ROMERO</w:t>
      </w:r>
      <w:r w:rsidR="00664F6F" w:rsidRPr="003A416F">
        <w:rPr>
          <w:rFonts w:ascii="Arial" w:hAnsi="Arial" w:cs="Arial"/>
        </w:rPr>
        <w:t xml:space="preserve">”, además de habilitar como recinto oficial para la entrega de dicha medalla </w:t>
      </w:r>
      <w:r w:rsidR="00664F6F" w:rsidRPr="003A416F">
        <w:rPr>
          <w:rFonts w:ascii="Arial" w:hAnsi="Arial" w:cs="Arial"/>
          <w:b/>
          <w:bCs/>
        </w:rPr>
        <w:t>“El Patio San Pedro del Centro Cultural El Refugio”,</w:t>
      </w:r>
      <w:r w:rsidR="00664F6F" w:rsidRPr="003A416F">
        <w:rPr>
          <w:rFonts w:ascii="Arial" w:hAnsi="Arial" w:cs="Arial"/>
        </w:rPr>
        <w:t xml:space="preserve"> ubicado en la calle Contreras Medellín número 144, de esta Cabecera Municipal, con motivo de celebrar </w:t>
      </w:r>
      <w:r w:rsidR="00664F6F" w:rsidRPr="003A416F">
        <w:rPr>
          <w:rFonts w:ascii="Arial" w:hAnsi="Arial" w:cs="Arial"/>
          <w:b/>
          <w:bCs/>
        </w:rPr>
        <w:t>Sesión Solemne</w:t>
      </w:r>
      <w:r w:rsidR="00664F6F" w:rsidRPr="003A416F">
        <w:rPr>
          <w:rFonts w:ascii="Arial" w:hAnsi="Arial" w:cs="Arial"/>
        </w:rPr>
        <w:t xml:space="preserve"> en el mes de mayo del año 2023</w:t>
      </w:r>
      <w:r w:rsidR="00857B9A">
        <w:rPr>
          <w:rFonts w:ascii="Arial" w:hAnsi="Arial" w:cs="Arial"/>
        </w:rPr>
        <w:t xml:space="preserve">, </w:t>
      </w:r>
      <w:r>
        <w:rPr>
          <w:rFonts w:ascii="Arial" w:hAnsi="Arial" w:cs="Arial"/>
        </w:rPr>
        <w:t>es cuanto</w:t>
      </w:r>
      <w:r w:rsidR="00857B9A">
        <w:rPr>
          <w:rFonts w:ascii="Arial" w:hAnsi="Arial" w:cs="Arial"/>
        </w:rPr>
        <w:t xml:space="preserve"> </w:t>
      </w:r>
      <w:r>
        <w:rPr>
          <w:rFonts w:ascii="Arial" w:hAnsi="Arial" w:cs="Arial"/>
        </w:rPr>
        <w:t>Presidenta</w:t>
      </w:r>
      <w:r w:rsidRPr="006A1C51">
        <w:rPr>
          <w:rFonts w:ascii="Arial" w:hAnsi="Arial" w:cs="Arial"/>
        </w:rPr>
        <w:t>.</w:t>
      </w:r>
      <w:r>
        <w:rPr>
          <w:rFonts w:ascii="Arial" w:hAnsi="Arial" w:cs="Arial"/>
        </w:rPr>
        <w:t xml:space="preserve">----------------------------------------------------------------------------------------------------------------------- </w:t>
      </w:r>
    </w:p>
    <w:p w14:paraId="46B52C36" w14:textId="77777777" w:rsidR="00600D44" w:rsidRPr="00857B9A" w:rsidRDefault="00600D44" w:rsidP="00600D44">
      <w:pPr>
        <w:pStyle w:val="Sinespaciado"/>
        <w:spacing w:line="360" w:lineRule="auto"/>
        <w:jc w:val="both"/>
        <w:rPr>
          <w:rFonts w:ascii="Arial" w:hAnsi="Arial" w:cs="Arial"/>
          <w:b/>
          <w:sz w:val="24"/>
          <w:szCs w:val="24"/>
        </w:rPr>
      </w:pPr>
      <w:r w:rsidRPr="00857B9A">
        <w:rPr>
          <w:rFonts w:ascii="Arial" w:hAnsi="Arial" w:cs="Arial"/>
          <w:b/>
          <w:sz w:val="24"/>
          <w:szCs w:val="24"/>
        </w:rPr>
        <w:t>Al Pleno del Ayuntamiento Constitucional de San Pedro Tlaquepaque, Jalisco</w:t>
      </w:r>
    </w:p>
    <w:p w14:paraId="2F6DFD31" w14:textId="77777777" w:rsidR="00600D44" w:rsidRPr="00857B9A" w:rsidRDefault="00600D44" w:rsidP="00600D44">
      <w:pPr>
        <w:pStyle w:val="Sinespaciado"/>
        <w:spacing w:line="360" w:lineRule="auto"/>
        <w:jc w:val="both"/>
        <w:rPr>
          <w:rFonts w:ascii="Arial" w:hAnsi="Arial" w:cs="Arial"/>
          <w:b/>
          <w:sz w:val="24"/>
          <w:szCs w:val="24"/>
        </w:rPr>
      </w:pPr>
      <w:r w:rsidRPr="00857B9A">
        <w:rPr>
          <w:rFonts w:ascii="Arial" w:hAnsi="Arial" w:cs="Arial"/>
          <w:b/>
          <w:sz w:val="24"/>
          <w:szCs w:val="24"/>
        </w:rPr>
        <w:t>Presente</w:t>
      </w:r>
    </w:p>
    <w:p w14:paraId="24813BC7" w14:textId="77777777" w:rsidR="00600D44" w:rsidRPr="007E295A" w:rsidRDefault="00600D44" w:rsidP="00600D44">
      <w:pPr>
        <w:pStyle w:val="Sinespaciado"/>
        <w:spacing w:line="360" w:lineRule="auto"/>
        <w:jc w:val="both"/>
        <w:rPr>
          <w:rFonts w:ascii="Arial" w:hAnsi="Arial" w:cs="Arial"/>
          <w:b/>
          <w:sz w:val="24"/>
          <w:szCs w:val="24"/>
        </w:rPr>
      </w:pPr>
    </w:p>
    <w:p w14:paraId="0CDF1178" w14:textId="77777777" w:rsidR="00600D44" w:rsidRPr="007E295A" w:rsidRDefault="00600D44" w:rsidP="00600D44">
      <w:pPr>
        <w:pStyle w:val="Sinespaciado"/>
        <w:spacing w:line="360" w:lineRule="auto"/>
        <w:jc w:val="both"/>
        <w:rPr>
          <w:rFonts w:ascii="Arial" w:hAnsi="Arial" w:cs="Arial"/>
          <w:sz w:val="24"/>
          <w:szCs w:val="24"/>
        </w:rPr>
      </w:pPr>
      <w:r w:rsidRPr="008A7819">
        <w:rPr>
          <w:rFonts w:ascii="Arial" w:hAnsi="Arial" w:cs="Arial"/>
          <w:bCs/>
          <w:sz w:val="24"/>
          <w:szCs w:val="24"/>
        </w:rPr>
        <w:t xml:space="preserve">La que suscribe </w:t>
      </w:r>
      <w:r>
        <w:rPr>
          <w:rFonts w:ascii="Arial" w:hAnsi="Arial" w:cs="Arial"/>
          <w:b/>
          <w:sz w:val="24"/>
          <w:szCs w:val="24"/>
        </w:rPr>
        <w:t xml:space="preserve">Lcda. </w:t>
      </w:r>
      <w:r w:rsidRPr="007E295A">
        <w:rPr>
          <w:rFonts w:ascii="Arial" w:hAnsi="Arial" w:cs="Arial"/>
          <w:b/>
          <w:sz w:val="24"/>
          <w:szCs w:val="24"/>
        </w:rPr>
        <w:t>MIRNA CITLALLI AMAYA DE LUNA</w:t>
      </w:r>
      <w:r w:rsidRPr="007E295A">
        <w:rPr>
          <w:rFonts w:ascii="Arial" w:hAnsi="Arial" w:cs="Arial"/>
          <w:sz w:val="24"/>
          <w:szCs w:val="24"/>
        </w:rPr>
        <w:t xml:space="preserve">, en mi carácter de Presidenta </w:t>
      </w:r>
      <w:r>
        <w:rPr>
          <w:rFonts w:ascii="Arial" w:hAnsi="Arial" w:cs="Arial"/>
          <w:sz w:val="24"/>
          <w:szCs w:val="24"/>
        </w:rPr>
        <w:t>Municipal d</w:t>
      </w:r>
      <w:r w:rsidRPr="007E295A">
        <w:rPr>
          <w:rFonts w:ascii="Arial" w:hAnsi="Arial" w:cs="Arial"/>
          <w:sz w:val="24"/>
          <w:szCs w:val="24"/>
        </w:rPr>
        <w:t>el</w:t>
      </w:r>
      <w:r>
        <w:rPr>
          <w:rFonts w:ascii="Arial" w:hAnsi="Arial" w:cs="Arial"/>
          <w:sz w:val="24"/>
          <w:szCs w:val="24"/>
        </w:rPr>
        <w:t xml:space="preserve"> H. Ayuntamiento Constitucional de</w:t>
      </w:r>
      <w:r w:rsidRPr="007E295A">
        <w:rPr>
          <w:rFonts w:ascii="Arial" w:hAnsi="Arial" w:cs="Arial"/>
          <w:sz w:val="24"/>
          <w:szCs w:val="24"/>
        </w:rPr>
        <w:t xml:space="preserve"> San Pedro Tlaquepaque, </w:t>
      </w:r>
      <w:r>
        <w:rPr>
          <w:rFonts w:ascii="Arial" w:hAnsi="Arial" w:cs="Arial"/>
          <w:sz w:val="24"/>
          <w:szCs w:val="24"/>
        </w:rPr>
        <w:t xml:space="preserve">Jalisco, </w:t>
      </w:r>
      <w:r w:rsidRPr="007E295A">
        <w:rPr>
          <w:rFonts w:ascii="Arial" w:hAnsi="Arial" w:cs="Arial"/>
          <w:sz w:val="24"/>
          <w:szCs w:val="24"/>
        </w:rPr>
        <w:t>con base en las facultades previstas en el artículo</w:t>
      </w:r>
      <w:r>
        <w:rPr>
          <w:rFonts w:ascii="Arial" w:hAnsi="Arial" w:cs="Arial"/>
          <w:sz w:val="24"/>
          <w:szCs w:val="24"/>
        </w:rPr>
        <w:t xml:space="preserve"> </w:t>
      </w:r>
      <w:r w:rsidRPr="007E295A">
        <w:rPr>
          <w:rFonts w:ascii="Arial" w:hAnsi="Arial" w:cs="Arial"/>
          <w:sz w:val="24"/>
          <w:szCs w:val="24"/>
        </w:rPr>
        <w:t>115 fracci</w:t>
      </w:r>
      <w:r>
        <w:rPr>
          <w:rFonts w:ascii="Arial" w:hAnsi="Arial" w:cs="Arial"/>
          <w:sz w:val="24"/>
          <w:szCs w:val="24"/>
        </w:rPr>
        <w:t>ones I y</w:t>
      </w:r>
      <w:r w:rsidRPr="007E295A">
        <w:rPr>
          <w:rFonts w:ascii="Arial" w:hAnsi="Arial" w:cs="Arial"/>
          <w:sz w:val="24"/>
          <w:szCs w:val="24"/>
        </w:rPr>
        <w:t xml:space="preserve"> II de la Constitución </w:t>
      </w:r>
      <w:r w:rsidRPr="008646FF">
        <w:rPr>
          <w:rFonts w:ascii="Arial" w:hAnsi="Arial" w:cs="Arial"/>
          <w:sz w:val="24"/>
          <w:szCs w:val="24"/>
        </w:rPr>
        <w:t>Política de los Estados Unidos Mexicanos; artículo 73 fracci</w:t>
      </w:r>
      <w:r>
        <w:rPr>
          <w:rFonts w:ascii="Arial" w:hAnsi="Arial" w:cs="Arial"/>
          <w:sz w:val="24"/>
          <w:szCs w:val="24"/>
        </w:rPr>
        <w:t>ones</w:t>
      </w:r>
      <w:r w:rsidRPr="008646FF">
        <w:rPr>
          <w:rFonts w:ascii="Arial" w:hAnsi="Arial" w:cs="Arial"/>
          <w:sz w:val="24"/>
          <w:szCs w:val="24"/>
        </w:rPr>
        <w:t xml:space="preserve"> I y II  de la Constitución Política del Estado de Jalisco; artículo</w:t>
      </w:r>
      <w:r>
        <w:rPr>
          <w:rFonts w:ascii="Arial" w:hAnsi="Arial" w:cs="Arial"/>
          <w:sz w:val="24"/>
          <w:szCs w:val="24"/>
        </w:rPr>
        <w:t>s</w:t>
      </w:r>
      <w:r w:rsidRPr="008646FF">
        <w:rPr>
          <w:rFonts w:ascii="Arial" w:hAnsi="Arial" w:cs="Arial"/>
          <w:sz w:val="24"/>
          <w:szCs w:val="24"/>
        </w:rPr>
        <w:t xml:space="preserve"> 2, 3, </w:t>
      </w:r>
      <w:r>
        <w:rPr>
          <w:rFonts w:ascii="Arial" w:hAnsi="Arial" w:cs="Arial"/>
          <w:sz w:val="24"/>
          <w:szCs w:val="24"/>
        </w:rPr>
        <w:t>10 y 48 fracción VII</w:t>
      </w:r>
      <w:r w:rsidRPr="008646FF">
        <w:rPr>
          <w:rFonts w:ascii="Arial" w:hAnsi="Arial" w:cs="Arial"/>
          <w:sz w:val="24"/>
          <w:szCs w:val="24"/>
        </w:rPr>
        <w:t xml:space="preserve"> de la Ley del</w:t>
      </w:r>
      <w:r w:rsidRPr="007E295A">
        <w:rPr>
          <w:rFonts w:ascii="Arial" w:hAnsi="Arial" w:cs="Arial"/>
          <w:sz w:val="24"/>
          <w:szCs w:val="24"/>
        </w:rPr>
        <w:t xml:space="preserve"> Gobierno y la Administración Pública Municipal del Estado de Jalisco; </w:t>
      </w:r>
      <w:r>
        <w:rPr>
          <w:rFonts w:ascii="Arial" w:hAnsi="Arial" w:cs="Arial"/>
          <w:sz w:val="24"/>
          <w:szCs w:val="24"/>
        </w:rPr>
        <w:t xml:space="preserve">artículos </w:t>
      </w:r>
      <w:r w:rsidRPr="007E295A">
        <w:rPr>
          <w:rFonts w:ascii="Arial" w:hAnsi="Arial" w:cs="Arial"/>
          <w:sz w:val="24"/>
          <w:szCs w:val="24"/>
        </w:rPr>
        <w:t>27</w:t>
      </w:r>
      <w:r>
        <w:rPr>
          <w:rFonts w:ascii="Arial" w:hAnsi="Arial" w:cs="Arial"/>
          <w:sz w:val="24"/>
          <w:szCs w:val="24"/>
        </w:rPr>
        <w:t xml:space="preserve">, </w:t>
      </w:r>
      <w:r w:rsidRPr="007E295A">
        <w:rPr>
          <w:rFonts w:ascii="Arial" w:hAnsi="Arial" w:cs="Arial"/>
          <w:sz w:val="24"/>
          <w:szCs w:val="24"/>
        </w:rPr>
        <w:t xml:space="preserve">142, 145 fracción II y 147 del Reglamento del Gobierno y la Administración Pública del Ayuntamiento Constitucional de San Pedro Tlaquepaque, someto a su distinguida consideración la </w:t>
      </w:r>
      <w:r>
        <w:rPr>
          <w:rFonts w:ascii="Arial" w:hAnsi="Arial" w:cs="Arial"/>
          <w:sz w:val="24"/>
          <w:szCs w:val="24"/>
        </w:rPr>
        <w:t>siguiente</w:t>
      </w:r>
      <w:r w:rsidRPr="007E295A">
        <w:rPr>
          <w:rFonts w:ascii="Arial" w:hAnsi="Arial" w:cs="Arial"/>
          <w:sz w:val="24"/>
          <w:szCs w:val="24"/>
        </w:rPr>
        <w:t>:</w:t>
      </w:r>
    </w:p>
    <w:p w14:paraId="64ADE9B4" w14:textId="77777777" w:rsidR="00600D44" w:rsidRPr="007E295A" w:rsidRDefault="00600D44" w:rsidP="00600D44">
      <w:pPr>
        <w:pStyle w:val="Sinespaciado"/>
        <w:spacing w:line="360" w:lineRule="auto"/>
        <w:jc w:val="both"/>
        <w:rPr>
          <w:rFonts w:ascii="Arial" w:hAnsi="Arial" w:cs="Arial"/>
          <w:sz w:val="24"/>
          <w:szCs w:val="24"/>
        </w:rPr>
      </w:pPr>
    </w:p>
    <w:p w14:paraId="7EEB98AC" w14:textId="77777777" w:rsidR="00600D44" w:rsidRPr="0052150A" w:rsidRDefault="00600D44" w:rsidP="00600D44">
      <w:pPr>
        <w:pStyle w:val="Sinespaciado"/>
        <w:spacing w:line="360" w:lineRule="auto"/>
        <w:jc w:val="center"/>
        <w:rPr>
          <w:rFonts w:ascii="Arial" w:hAnsi="Arial" w:cs="Arial"/>
          <w:b/>
          <w:sz w:val="28"/>
          <w:szCs w:val="28"/>
        </w:rPr>
      </w:pPr>
      <w:r w:rsidRPr="0052150A">
        <w:rPr>
          <w:rFonts w:ascii="Arial" w:hAnsi="Arial" w:cs="Arial"/>
          <w:b/>
          <w:sz w:val="28"/>
          <w:szCs w:val="28"/>
        </w:rPr>
        <w:t>INICIATIVA DE APROBACIÓN DIRECTA</w:t>
      </w:r>
    </w:p>
    <w:p w14:paraId="2F4CE91C" w14:textId="77777777" w:rsidR="00600D44" w:rsidRPr="007E295A" w:rsidRDefault="00600D44" w:rsidP="00600D44">
      <w:pPr>
        <w:pStyle w:val="Sinespaciado"/>
        <w:spacing w:line="360" w:lineRule="auto"/>
        <w:jc w:val="both"/>
        <w:rPr>
          <w:rFonts w:ascii="Arial" w:hAnsi="Arial" w:cs="Arial"/>
          <w:sz w:val="24"/>
          <w:szCs w:val="24"/>
        </w:rPr>
      </w:pPr>
    </w:p>
    <w:p w14:paraId="34979CEE" w14:textId="77777777" w:rsidR="00600D44" w:rsidRDefault="00600D44" w:rsidP="00600D44">
      <w:pPr>
        <w:pStyle w:val="Sinespaciado"/>
        <w:spacing w:line="360" w:lineRule="auto"/>
        <w:jc w:val="both"/>
        <w:rPr>
          <w:rFonts w:ascii="Arial" w:hAnsi="Arial" w:cs="Arial"/>
          <w:sz w:val="24"/>
          <w:szCs w:val="24"/>
        </w:rPr>
      </w:pPr>
      <w:r>
        <w:rPr>
          <w:rFonts w:ascii="Arial" w:hAnsi="Arial" w:cs="Arial"/>
          <w:sz w:val="24"/>
          <w:szCs w:val="24"/>
        </w:rPr>
        <w:t xml:space="preserve">Tiene por objeto someter al </w:t>
      </w:r>
      <w:r w:rsidRPr="007E295A">
        <w:rPr>
          <w:rFonts w:ascii="Arial" w:hAnsi="Arial" w:cs="Arial"/>
          <w:sz w:val="24"/>
          <w:szCs w:val="24"/>
        </w:rPr>
        <w:t>Pleno del H. Ayuntamiento Constitucional de San Pedro Tlaquepaque, Jalisco</w:t>
      </w:r>
      <w:r>
        <w:rPr>
          <w:rFonts w:ascii="Arial" w:hAnsi="Arial" w:cs="Arial"/>
          <w:sz w:val="24"/>
          <w:szCs w:val="24"/>
        </w:rPr>
        <w:t>;</w:t>
      </w:r>
      <w:r w:rsidRPr="007E295A">
        <w:rPr>
          <w:rFonts w:ascii="Arial" w:hAnsi="Arial" w:cs="Arial"/>
          <w:sz w:val="24"/>
          <w:szCs w:val="24"/>
        </w:rPr>
        <w:t xml:space="preserve"> apruebe y autorice la</w:t>
      </w:r>
      <w:r>
        <w:rPr>
          <w:rFonts w:ascii="Arial" w:hAnsi="Arial" w:cs="Arial"/>
          <w:sz w:val="24"/>
          <w:szCs w:val="24"/>
        </w:rPr>
        <w:t xml:space="preserve"> </w:t>
      </w:r>
      <w:r w:rsidRPr="00F1309E">
        <w:rPr>
          <w:rFonts w:ascii="Arial" w:hAnsi="Arial" w:cs="Arial"/>
          <w:b/>
          <w:bCs/>
          <w:sz w:val="24"/>
          <w:szCs w:val="24"/>
        </w:rPr>
        <w:t>ENTREGA DE LA MEDALLA AL MÉRITO DOCENTE “FRANCISCO SILVA ROMERO</w:t>
      </w:r>
      <w:r>
        <w:rPr>
          <w:rFonts w:ascii="Arial" w:hAnsi="Arial" w:cs="Arial"/>
          <w:sz w:val="24"/>
          <w:szCs w:val="24"/>
        </w:rPr>
        <w:t xml:space="preserve">” además de </w:t>
      </w:r>
      <w:r w:rsidRPr="00F1309E">
        <w:rPr>
          <w:rFonts w:ascii="Arial" w:hAnsi="Arial" w:cs="Arial"/>
          <w:b/>
          <w:bCs/>
          <w:sz w:val="24"/>
          <w:szCs w:val="24"/>
        </w:rPr>
        <w:t>habilitar</w:t>
      </w:r>
      <w:r>
        <w:rPr>
          <w:rFonts w:ascii="Arial" w:hAnsi="Arial" w:cs="Arial"/>
          <w:sz w:val="24"/>
          <w:szCs w:val="24"/>
        </w:rPr>
        <w:t xml:space="preserve"> como recinto oficial para la entrega de dicha medalla” El</w:t>
      </w:r>
      <w:r w:rsidRPr="00F1309E">
        <w:rPr>
          <w:rFonts w:ascii="Arial" w:hAnsi="Arial" w:cs="Arial"/>
          <w:b/>
          <w:bCs/>
          <w:sz w:val="24"/>
          <w:szCs w:val="24"/>
        </w:rPr>
        <w:t xml:space="preserve"> Patio San Pedro del Centro Cultural El Refugio</w:t>
      </w:r>
      <w:r>
        <w:rPr>
          <w:rFonts w:ascii="Arial" w:hAnsi="Arial" w:cs="Arial"/>
          <w:b/>
          <w:bCs/>
          <w:sz w:val="24"/>
          <w:szCs w:val="24"/>
        </w:rPr>
        <w:t>”</w:t>
      </w:r>
      <w:r w:rsidRPr="00F1309E">
        <w:rPr>
          <w:rFonts w:ascii="Arial" w:hAnsi="Arial" w:cs="Arial"/>
          <w:b/>
          <w:bCs/>
          <w:sz w:val="24"/>
          <w:szCs w:val="24"/>
        </w:rPr>
        <w:t>,</w:t>
      </w:r>
      <w:r>
        <w:rPr>
          <w:rFonts w:ascii="Arial" w:hAnsi="Arial" w:cs="Arial"/>
          <w:sz w:val="24"/>
          <w:szCs w:val="24"/>
        </w:rPr>
        <w:t xml:space="preserve"> ubicado en la calle Contreras Medellín número 144, de la cabecera municipal, para celebrar Sesión Solemne durante el mes de mayo del año 2023.</w:t>
      </w:r>
    </w:p>
    <w:p w14:paraId="376C346C" w14:textId="77777777" w:rsidR="00600D44" w:rsidRPr="007E295A" w:rsidRDefault="00600D44" w:rsidP="00600D44">
      <w:pPr>
        <w:pStyle w:val="Sinespaciado"/>
        <w:spacing w:line="360" w:lineRule="auto"/>
        <w:jc w:val="both"/>
        <w:rPr>
          <w:rFonts w:ascii="Arial" w:hAnsi="Arial" w:cs="Arial"/>
          <w:sz w:val="24"/>
          <w:szCs w:val="24"/>
        </w:rPr>
      </w:pPr>
    </w:p>
    <w:p w14:paraId="743DFA55" w14:textId="77777777" w:rsidR="00BD09D8" w:rsidRDefault="00BD09D8" w:rsidP="00600D44">
      <w:pPr>
        <w:pStyle w:val="Sinespaciado"/>
        <w:spacing w:line="360" w:lineRule="auto"/>
        <w:jc w:val="center"/>
        <w:rPr>
          <w:rFonts w:ascii="Arial" w:hAnsi="Arial" w:cs="Arial"/>
          <w:b/>
          <w:sz w:val="28"/>
          <w:szCs w:val="28"/>
        </w:rPr>
      </w:pPr>
    </w:p>
    <w:p w14:paraId="4D23E488" w14:textId="5D43270D" w:rsidR="00600D44" w:rsidRPr="00B96538" w:rsidRDefault="00600D44" w:rsidP="00600D44">
      <w:pPr>
        <w:pStyle w:val="Sinespaciado"/>
        <w:spacing w:line="360" w:lineRule="auto"/>
        <w:jc w:val="center"/>
        <w:rPr>
          <w:rFonts w:ascii="Arial" w:hAnsi="Arial" w:cs="Arial"/>
          <w:b/>
          <w:sz w:val="28"/>
          <w:szCs w:val="28"/>
        </w:rPr>
      </w:pPr>
      <w:r w:rsidRPr="00B96538">
        <w:rPr>
          <w:rFonts w:ascii="Arial" w:hAnsi="Arial" w:cs="Arial"/>
          <w:b/>
          <w:sz w:val="28"/>
          <w:szCs w:val="28"/>
        </w:rPr>
        <w:lastRenderedPageBreak/>
        <w:t>EXPOSICIÓN DE MOTIVOS</w:t>
      </w:r>
    </w:p>
    <w:p w14:paraId="75031250" w14:textId="77777777" w:rsidR="00600D44" w:rsidRPr="007E295A" w:rsidRDefault="00600D44" w:rsidP="00600D44">
      <w:pPr>
        <w:pStyle w:val="Sinespaciado"/>
        <w:spacing w:line="360" w:lineRule="auto"/>
        <w:jc w:val="both"/>
        <w:rPr>
          <w:rFonts w:ascii="Arial" w:hAnsi="Arial" w:cs="Arial"/>
          <w:b/>
          <w:sz w:val="24"/>
          <w:szCs w:val="24"/>
        </w:rPr>
      </w:pPr>
    </w:p>
    <w:p w14:paraId="11E29042" w14:textId="77777777" w:rsidR="00600D44" w:rsidRDefault="00600D44" w:rsidP="00EF18EA">
      <w:pPr>
        <w:pStyle w:val="Sinespaciado"/>
        <w:numPr>
          <w:ilvl w:val="0"/>
          <w:numId w:val="16"/>
        </w:numPr>
        <w:spacing w:line="360" w:lineRule="auto"/>
        <w:jc w:val="both"/>
        <w:rPr>
          <w:rFonts w:ascii="Arial" w:hAnsi="Arial" w:cs="Arial"/>
          <w:sz w:val="24"/>
          <w:szCs w:val="24"/>
        </w:rPr>
      </w:pPr>
      <w:r>
        <w:rPr>
          <w:rFonts w:ascii="Arial" w:hAnsi="Arial" w:cs="Arial"/>
          <w:sz w:val="24"/>
          <w:szCs w:val="24"/>
        </w:rPr>
        <w:t xml:space="preserve">Esta administración municipal reconoce con la </w:t>
      </w:r>
      <w:r w:rsidRPr="006E37F1">
        <w:rPr>
          <w:rFonts w:ascii="Arial" w:hAnsi="Arial" w:cs="Arial"/>
          <w:sz w:val="24"/>
          <w:szCs w:val="24"/>
        </w:rPr>
        <w:t>“Medalla al Mérito Docente”</w:t>
      </w:r>
      <w:r>
        <w:rPr>
          <w:rFonts w:ascii="Arial" w:hAnsi="Arial" w:cs="Arial"/>
          <w:sz w:val="24"/>
          <w:szCs w:val="24"/>
        </w:rPr>
        <w:t xml:space="preserve"> Francisco Silva Romero”</w:t>
      </w:r>
      <w:r w:rsidRPr="007E295A">
        <w:rPr>
          <w:rFonts w:ascii="Arial" w:hAnsi="Arial" w:cs="Arial"/>
          <w:sz w:val="24"/>
          <w:szCs w:val="24"/>
        </w:rPr>
        <w:t xml:space="preserve"> </w:t>
      </w:r>
      <w:r>
        <w:rPr>
          <w:rFonts w:ascii="Arial" w:hAnsi="Arial" w:cs="Arial"/>
          <w:sz w:val="24"/>
          <w:szCs w:val="24"/>
        </w:rPr>
        <w:t xml:space="preserve"> a las maestras y maestros que cumplen 25 años de servicio; y que se encuentran adscritos en alguna escuela oficial del nivel básico ubicada en el municipio de San Pedro Tlaquepaque. Profesores que realizan sus actividades de forma presencial en las aulas y que durante este tiempo de pandemia por COVID-19, realizaron una labor sobresaliente, como </w:t>
      </w:r>
      <w:r w:rsidRPr="009E0B1D">
        <w:rPr>
          <w:rFonts w:ascii="Arial" w:hAnsi="Arial" w:cs="Arial"/>
          <w:sz w:val="24"/>
          <w:szCs w:val="24"/>
        </w:rPr>
        <w:t>la aplicación y uso de nuevas tecnologías</w:t>
      </w:r>
      <w:r>
        <w:rPr>
          <w:rFonts w:ascii="Arial" w:hAnsi="Arial" w:cs="Arial"/>
          <w:sz w:val="24"/>
          <w:szCs w:val="24"/>
        </w:rPr>
        <w:t>: lo que hace aún más visible su vocación de servicio y compromiso por la educación.</w:t>
      </w:r>
    </w:p>
    <w:p w14:paraId="3BC4FDEE" w14:textId="77777777" w:rsidR="00600D44" w:rsidRDefault="00600D44" w:rsidP="00600D44">
      <w:pPr>
        <w:pStyle w:val="Sinespaciado"/>
        <w:spacing w:line="360" w:lineRule="auto"/>
        <w:ind w:left="720"/>
        <w:jc w:val="both"/>
        <w:rPr>
          <w:rFonts w:ascii="Arial" w:hAnsi="Arial" w:cs="Arial"/>
          <w:sz w:val="24"/>
          <w:szCs w:val="24"/>
        </w:rPr>
      </w:pPr>
    </w:p>
    <w:p w14:paraId="0F4E7805" w14:textId="77777777" w:rsidR="00600D44" w:rsidRPr="001056B7" w:rsidRDefault="00600D44" w:rsidP="00EF18EA">
      <w:pPr>
        <w:pStyle w:val="Sinespaciado"/>
        <w:numPr>
          <w:ilvl w:val="0"/>
          <w:numId w:val="16"/>
        </w:numPr>
        <w:spacing w:line="360" w:lineRule="auto"/>
        <w:jc w:val="both"/>
        <w:rPr>
          <w:rFonts w:ascii="Arial" w:hAnsi="Arial" w:cs="Arial"/>
          <w:sz w:val="24"/>
          <w:szCs w:val="24"/>
        </w:rPr>
      </w:pPr>
      <w:r>
        <w:rPr>
          <w:rFonts w:ascii="Arial" w:hAnsi="Arial" w:cs="Arial"/>
          <w:sz w:val="24"/>
          <w:szCs w:val="24"/>
        </w:rPr>
        <w:t xml:space="preserve">Reconocer su trayectoria laboral, su quehacer frente al grupo, considero merecedor presentar este significativo reconocimiento a su labor, a través de la entrega de una medalla conmemorativa a todos los galardonados y así reconocer su esfuerzo de trabajo en tal loable servicio. </w:t>
      </w:r>
      <w:r w:rsidRPr="00AA5207">
        <w:rPr>
          <w:rFonts w:ascii="Arial" w:hAnsi="Arial" w:cs="Arial"/>
          <w:b/>
          <w:bCs/>
        </w:rPr>
        <w:t>Anexo 1 Convocatoria Medalla al Mérito Docente</w:t>
      </w:r>
      <w:r>
        <w:rPr>
          <w:rFonts w:ascii="Arial" w:hAnsi="Arial" w:cs="Arial"/>
          <w:b/>
          <w:bCs/>
        </w:rPr>
        <w:t>.</w:t>
      </w:r>
    </w:p>
    <w:p w14:paraId="505F0226" w14:textId="77777777" w:rsidR="00600D44" w:rsidRDefault="00600D44" w:rsidP="00600D44">
      <w:pPr>
        <w:pStyle w:val="Sinespaciado"/>
        <w:spacing w:line="360" w:lineRule="auto"/>
        <w:jc w:val="both"/>
        <w:rPr>
          <w:rFonts w:ascii="Arial" w:hAnsi="Arial" w:cs="Arial"/>
          <w:sz w:val="24"/>
          <w:szCs w:val="24"/>
        </w:rPr>
      </w:pPr>
    </w:p>
    <w:p w14:paraId="67E25DB2" w14:textId="77777777" w:rsidR="00600D44" w:rsidRDefault="00600D44" w:rsidP="00EF18EA">
      <w:pPr>
        <w:pStyle w:val="Sinespaciado"/>
        <w:numPr>
          <w:ilvl w:val="0"/>
          <w:numId w:val="16"/>
        </w:numPr>
        <w:spacing w:line="360" w:lineRule="auto"/>
        <w:jc w:val="both"/>
        <w:rPr>
          <w:rFonts w:ascii="Arial" w:hAnsi="Arial" w:cs="Arial"/>
          <w:sz w:val="24"/>
          <w:szCs w:val="24"/>
        </w:rPr>
      </w:pPr>
      <w:r w:rsidRPr="009B4F71">
        <w:rPr>
          <w:rFonts w:ascii="Arial" w:hAnsi="Arial" w:cs="Arial"/>
          <w:sz w:val="24"/>
          <w:szCs w:val="24"/>
        </w:rPr>
        <w:t>Profesoras y profesores comprometidos</w:t>
      </w:r>
      <w:r>
        <w:rPr>
          <w:rFonts w:ascii="Arial" w:hAnsi="Arial" w:cs="Arial"/>
          <w:sz w:val="24"/>
          <w:szCs w:val="24"/>
        </w:rPr>
        <w:t xml:space="preserve"> con todos los miembros de la sociedad y no solo sus alumnos; son ellos generadores y transformadores de nuevas </w:t>
      </w:r>
      <w:r w:rsidRPr="009B4F71">
        <w:rPr>
          <w:rFonts w:ascii="Arial" w:hAnsi="Arial" w:cs="Arial"/>
          <w:sz w:val="24"/>
          <w:szCs w:val="24"/>
        </w:rPr>
        <w:t>pedagogías</w:t>
      </w:r>
      <w:r>
        <w:rPr>
          <w:rFonts w:ascii="Arial" w:hAnsi="Arial" w:cs="Arial"/>
          <w:sz w:val="24"/>
          <w:szCs w:val="24"/>
        </w:rPr>
        <w:t xml:space="preserve"> aún más</w:t>
      </w:r>
      <w:r w:rsidRPr="009B4F71">
        <w:rPr>
          <w:rFonts w:ascii="Arial" w:hAnsi="Arial" w:cs="Arial"/>
          <w:sz w:val="24"/>
          <w:szCs w:val="24"/>
        </w:rPr>
        <w:t xml:space="preserve"> solidarias</w:t>
      </w:r>
      <w:r>
        <w:rPr>
          <w:rFonts w:ascii="Arial" w:hAnsi="Arial" w:cs="Arial"/>
          <w:sz w:val="24"/>
          <w:szCs w:val="24"/>
        </w:rPr>
        <w:t>, inclusivas dentro de los planteles educativos.</w:t>
      </w:r>
    </w:p>
    <w:p w14:paraId="72315319" w14:textId="77777777" w:rsidR="00600D44" w:rsidRDefault="00600D44" w:rsidP="00600D44">
      <w:pPr>
        <w:pStyle w:val="Sinespaciado"/>
        <w:spacing w:line="360" w:lineRule="auto"/>
        <w:ind w:left="720"/>
        <w:jc w:val="both"/>
        <w:rPr>
          <w:rFonts w:ascii="Arial" w:hAnsi="Arial" w:cs="Arial"/>
          <w:sz w:val="24"/>
          <w:szCs w:val="24"/>
        </w:rPr>
      </w:pPr>
      <w:r>
        <w:rPr>
          <w:rFonts w:ascii="Arial" w:hAnsi="Arial" w:cs="Arial"/>
          <w:sz w:val="24"/>
          <w:szCs w:val="24"/>
        </w:rPr>
        <w:t xml:space="preserve">Son ellos quienes además del conocimiento abordan, en su trabajo, la experiencia de </w:t>
      </w:r>
      <w:r w:rsidRPr="009B4F71">
        <w:rPr>
          <w:rFonts w:ascii="Arial" w:hAnsi="Arial" w:cs="Arial"/>
          <w:sz w:val="24"/>
          <w:szCs w:val="24"/>
        </w:rPr>
        <w:t xml:space="preserve">valores </w:t>
      </w:r>
      <w:r>
        <w:rPr>
          <w:rFonts w:ascii="Arial" w:hAnsi="Arial" w:cs="Arial"/>
          <w:sz w:val="24"/>
          <w:szCs w:val="24"/>
        </w:rPr>
        <w:t>como</w:t>
      </w:r>
      <w:r w:rsidRPr="009B4F71">
        <w:rPr>
          <w:rFonts w:ascii="Arial" w:hAnsi="Arial" w:cs="Arial"/>
          <w:sz w:val="24"/>
          <w:szCs w:val="24"/>
        </w:rPr>
        <w:t xml:space="preserve"> la justicia</w:t>
      </w:r>
      <w:r>
        <w:rPr>
          <w:rFonts w:ascii="Arial" w:hAnsi="Arial" w:cs="Arial"/>
          <w:sz w:val="24"/>
          <w:szCs w:val="24"/>
        </w:rPr>
        <w:t xml:space="preserve">, la </w:t>
      </w:r>
      <w:r w:rsidRPr="009B4F71">
        <w:rPr>
          <w:rFonts w:ascii="Arial" w:hAnsi="Arial" w:cs="Arial"/>
          <w:sz w:val="24"/>
          <w:szCs w:val="24"/>
        </w:rPr>
        <w:t xml:space="preserve">equidad, la libertad, la igualdad, </w:t>
      </w:r>
      <w:r>
        <w:rPr>
          <w:rFonts w:ascii="Arial" w:hAnsi="Arial" w:cs="Arial"/>
          <w:sz w:val="24"/>
          <w:szCs w:val="24"/>
        </w:rPr>
        <w:t>y por supuesto</w:t>
      </w:r>
      <w:r w:rsidRPr="009B4F71">
        <w:rPr>
          <w:rFonts w:ascii="Arial" w:hAnsi="Arial" w:cs="Arial"/>
          <w:sz w:val="24"/>
          <w:szCs w:val="24"/>
        </w:rPr>
        <w:t xml:space="preserve"> el desarrollo socioemocional de l</w:t>
      </w:r>
      <w:r>
        <w:rPr>
          <w:rFonts w:ascii="Arial" w:hAnsi="Arial" w:cs="Arial"/>
          <w:sz w:val="24"/>
          <w:szCs w:val="24"/>
        </w:rPr>
        <w:t>a</w:t>
      </w:r>
      <w:r w:rsidRPr="009B4F71">
        <w:rPr>
          <w:rFonts w:ascii="Arial" w:hAnsi="Arial" w:cs="Arial"/>
          <w:sz w:val="24"/>
          <w:szCs w:val="24"/>
        </w:rPr>
        <w:t>s</w:t>
      </w:r>
      <w:r>
        <w:rPr>
          <w:rFonts w:ascii="Arial" w:hAnsi="Arial" w:cs="Arial"/>
          <w:sz w:val="24"/>
          <w:szCs w:val="24"/>
        </w:rPr>
        <w:t xml:space="preserve"> y los</w:t>
      </w:r>
      <w:r w:rsidRPr="009B4F71">
        <w:rPr>
          <w:rFonts w:ascii="Arial" w:hAnsi="Arial" w:cs="Arial"/>
          <w:sz w:val="24"/>
          <w:szCs w:val="24"/>
        </w:rPr>
        <w:t xml:space="preserve"> estudiantes</w:t>
      </w:r>
      <w:r>
        <w:rPr>
          <w:rFonts w:ascii="Arial" w:hAnsi="Arial" w:cs="Arial"/>
          <w:sz w:val="24"/>
          <w:szCs w:val="24"/>
        </w:rPr>
        <w:t xml:space="preserve">, generando experiencia en </w:t>
      </w:r>
      <w:r w:rsidRPr="009B4F71">
        <w:rPr>
          <w:rFonts w:ascii="Arial" w:hAnsi="Arial" w:cs="Arial"/>
          <w:sz w:val="24"/>
          <w:szCs w:val="24"/>
        </w:rPr>
        <w:t>el aprendizaje cooperativo,</w:t>
      </w:r>
      <w:r>
        <w:rPr>
          <w:rFonts w:ascii="Arial" w:hAnsi="Arial" w:cs="Arial"/>
          <w:sz w:val="24"/>
          <w:szCs w:val="24"/>
        </w:rPr>
        <w:t xml:space="preserve"> </w:t>
      </w:r>
      <w:r w:rsidRPr="009B4F71">
        <w:rPr>
          <w:rFonts w:ascii="Arial" w:hAnsi="Arial" w:cs="Arial"/>
          <w:sz w:val="24"/>
          <w:szCs w:val="24"/>
        </w:rPr>
        <w:t>autonomía</w:t>
      </w:r>
      <w:r>
        <w:rPr>
          <w:rFonts w:ascii="Arial" w:hAnsi="Arial" w:cs="Arial"/>
          <w:sz w:val="24"/>
          <w:szCs w:val="24"/>
        </w:rPr>
        <w:t>,</w:t>
      </w:r>
      <w:r w:rsidRPr="009B4F71">
        <w:rPr>
          <w:rFonts w:ascii="Arial" w:hAnsi="Arial" w:cs="Arial"/>
          <w:sz w:val="24"/>
          <w:szCs w:val="24"/>
        </w:rPr>
        <w:t xml:space="preserve"> la creatividad</w:t>
      </w:r>
      <w:r>
        <w:rPr>
          <w:rFonts w:ascii="Arial" w:hAnsi="Arial" w:cs="Arial"/>
          <w:sz w:val="24"/>
          <w:szCs w:val="24"/>
        </w:rPr>
        <w:t xml:space="preserve"> y </w:t>
      </w:r>
      <w:r w:rsidRPr="009B4F71">
        <w:rPr>
          <w:rFonts w:ascii="Arial" w:hAnsi="Arial" w:cs="Arial"/>
          <w:sz w:val="24"/>
          <w:szCs w:val="24"/>
        </w:rPr>
        <w:t>responsabilidad</w:t>
      </w:r>
      <w:r>
        <w:rPr>
          <w:rFonts w:ascii="Arial" w:hAnsi="Arial" w:cs="Arial"/>
          <w:sz w:val="24"/>
          <w:szCs w:val="24"/>
        </w:rPr>
        <w:t>.</w:t>
      </w:r>
    </w:p>
    <w:p w14:paraId="694DD353" w14:textId="77777777" w:rsidR="00600D44" w:rsidRDefault="00600D44" w:rsidP="00600D44">
      <w:pPr>
        <w:pStyle w:val="Sinespaciado"/>
        <w:spacing w:line="360" w:lineRule="auto"/>
        <w:ind w:left="720"/>
        <w:jc w:val="both"/>
        <w:rPr>
          <w:rFonts w:ascii="Arial" w:hAnsi="Arial" w:cs="Arial"/>
          <w:sz w:val="24"/>
          <w:szCs w:val="24"/>
        </w:rPr>
      </w:pPr>
    </w:p>
    <w:p w14:paraId="69B1110F" w14:textId="77777777" w:rsidR="00600D44" w:rsidRPr="007E295A" w:rsidRDefault="00600D44" w:rsidP="00600D44">
      <w:pPr>
        <w:spacing w:line="360" w:lineRule="auto"/>
        <w:jc w:val="both"/>
        <w:rPr>
          <w:rFonts w:ascii="Arial" w:hAnsi="Arial" w:cs="Arial"/>
        </w:rPr>
      </w:pPr>
    </w:p>
    <w:p w14:paraId="48E85A98" w14:textId="77777777" w:rsidR="00600D44" w:rsidRPr="00D36AC5" w:rsidRDefault="00600D44" w:rsidP="00600D44">
      <w:pPr>
        <w:spacing w:line="360" w:lineRule="auto"/>
        <w:jc w:val="both"/>
        <w:rPr>
          <w:rFonts w:ascii="Arial" w:hAnsi="Arial" w:cs="Arial"/>
        </w:rPr>
      </w:pPr>
    </w:p>
    <w:p w14:paraId="14E85383" w14:textId="77777777" w:rsidR="00600D44" w:rsidRPr="00D36AC5" w:rsidRDefault="00600D44" w:rsidP="00600D44">
      <w:pPr>
        <w:spacing w:line="360" w:lineRule="auto"/>
        <w:jc w:val="center"/>
        <w:rPr>
          <w:rFonts w:ascii="Arial" w:hAnsi="Arial" w:cs="Arial"/>
          <w:b/>
          <w:bCs/>
        </w:rPr>
      </w:pPr>
      <w:r w:rsidRPr="00D36AC5">
        <w:rPr>
          <w:rFonts w:ascii="Arial" w:hAnsi="Arial" w:cs="Arial"/>
          <w:b/>
          <w:bCs/>
        </w:rPr>
        <w:t>C O N S I D E R A N D O S</w:t>
      </w:r>
    </w:p>
    <w:p w14:paraId="2FD87759" w14:textId="77777777" w:rsidR="00600D44" w:rsidRDefault="00600D44" w:rsidP="00EF18EA">
      <w:pPr>
        <w:pStyle w:val="Textoindependiente"/>
        <w:widowControl/>
        <w:numPr>
          <w:ilvl w:val="0"/>
          <w:numId w:val="17"/>
        </w:numPr>
        <w:tabs>
          <w:tab w:val="left" w:pos="709"/>
        </w:tabs>
        <w:suppressAutoHyphens/>
        <w:autoSpaceDE/>
        <w:autoSpaceDN/>
        <w:adjustRightInd/>
        <w:spacing w:line="360" w:lineRule="auto"/>
        <w:ind w:left="714" w:hanging="357"/>
        <w:jc w:val="both"/>
        <w:rPr>
          <w:rFonts w:ascii="Arial" w:hAnsi="Arial" w:cs="Arial"/>
          <w:b/>
          <w:sz w:val="24"/>
          <w:szCs w:val="24"/>
        </w:rPr>
      </w:pPr>
      <w:r w:rsidRPr="00D36AC5">
        <w:rPr>
          <w:rFonts w:ascii="Arial" w:eastAsia="Calibri" w:hAnsi="Arial" w:cs="Arial"/>
          <w:bCs/>
          <w:sz w:val="24"/>
          <w:szCs w:val="24"/>
          <w:lang w:val="es-MX" w:eastAsia="en-US"/>
        </w:rPr>
        <w:t>El Reglamento del Gobierno y de la Administración Pública del Ayuntamiento Constitucional de San Pedro Tlaquepaque</w:t>
      </w:r>
      <w:r>
        <w:rPr>
          <w:rFonts w:ascii="Arial" w:eastAsia="Calibri" w:hAnsi="Arial" w:cs="Arial"/>
          <w:bCs/>
          <w:sz w:val="24"/>
          <w:szCs w:val="24"/>
          <w:lang w:val="es-MX" w:eastAsia="en-US"/>
        </w:rPr>
        <w:t xml:space="preserve">, de acuerdo al </w:t>
      </w:r>
      <w:r w:rsidRPr="00D36AC5">
        <w:rPr>
          <w:rFonts w:ascii="Arial" w:eastAsia="Calibri" w:hAnsi="Arial" w:cs="Arial"/>
          <w:bCs/>
          <w:sz w:val="24"/>
          <w:szCs w:val="24"/>
          <w:lang w:val="es-MX" w:eastAsia="en-US"/>
        </w:rPr>
        <w:t>artículo</w:t>
      </w:r>
      <w:r>
        <w:rPr>
          <w:rFonts w:ascii="Arial" w:eastAsia="Calibri" w:hAnsi="Arial" w:cs="Arial"/>
          <w:bCs/>
          <w:sz w:val="24"/>
          <w:szCs w:val="24"/>
          <w:lang w:val="es-MX" w:eastAsia="en-US"/>
        </w:rPr>
        <w:t xml:space="preserve"> </w:t>
      </w:r>
      <w:r w:rsidRPr="00D36AC5">
        <w:rPr>
          <w:rFonts w:ascii="Arial" w:hAnsi="Arial" w:cs="Arial"/>
          <w:bCs/>
          <w:sz w:val="24"/>
          <w:szCs w:val="24"/>
        </w:rPr>
        <w:t>127, indica que:</w:t>
      </w:r>
      <w:r>
        <w:rPr>
          <w:rFonts w:ascii="Arial" w:hAnsi="Arial" w:cs="Arial"/>
          <w:b/>
          <w:sz w:val="24"/>
          <w:szCs w:val="24"/>
        </w:rPr>
        <w:t xml:space="preserve"> </w:t>
      </w:r>
    </w:p>
    <w:p w14:paraId="1E6751FF" w14:textId="77777777" w:rsidR="00600D44" w:rsidRDefault="00600D44" w:rsidP="00600D44">
      <w:pPr>
        <w:pStyle w:val="Textoindependiente"/>
        <w:tabs>
          <w:tab w:val="left" w:pos="709"/>
        </w:tabs>
        <w:spacing w:line="276" w:lineRule="auto"/>
        <w:rPr>
          <w:rFonts w:ascii="Arial" w:hAnsi="Arial" w:cs="Arial"/>
          <w:b/>
          <w:sz w:val="24"/>
          <w:szCs w:val="24"/>
        </w:rPr>
      </w:pPr>
    </w:p>
    <w:p w14:paraId="7CC1741B" w14:textId="77777777" w:rsidR="00600D44" w:rsidRPr="00D36AC5" w:rsidRDefault="00600D44" w:rsidP="00600D44">
      <w:pPr>
        <w:pStyle w:val="Textoindependiente"/>
        <w:tabs>
          <w:tab w:val="left" w:pos="709"/>
        </w:tabs>
        <w:spacing w:line="276" w:lineRule="auto"/>
        <w:ind w:left="360"/>
        <w:jc w:val="both"/>
        <w:rPr>
          <w:rFonts w:ascii="Arial" w:hAnsi="Arial" w:cs="Arial"/>
          <w:i/>
          <w:iCs/>
          <w:sz w:val="24"/>
          <w:szCs w:val="24"/>
        </w:rPr>
      </w:pPr>
      <w:r w:rsidRPr="00D36AC5">
        <w:rPr>
          <w:rFonts w:ascii="Arial" w:hAnsi="Arial" w:cs="Arial"/>
          <w:b/>
          <w:i/>
          <w:iCs/>
          <w:sz w:val="24"/>
          <w:szCs w:val="24"/>
        </w:rPr>
        <w:t xml:space="preserve"> “</w:t>
      </w:r>
      <w:r w:rsidRPr="00D36AC5">
        <w:rPr>
          <w:rFonts w:ascii="Arial" w:hAnsi="Arial" w:cs="Arial"/>
          <w:i/>
          <w:iCs/>
          <w:sz w:val="24"/>
          <w:szCs w:val="24"/>
        </w:rPr>
        <w:t xml:space="preserve">Son </w:t>
      </w:r>
      <w:proofErr w:type="spellStart"/>
      <w:r w:rsidRPr="00D36AC5">
        <w:rPr>
          <w:rFonts w:ascii="Arial" w:hAnsi="Arial" w:cs="Arial"/>
          <w:i/>
          <w:iCs/>
          <w:sz w:val="24"/>
          <w:szCs w:val="24"/>
        </w:rPr>
        <w:t>sesiones</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solemnes</w:t>
      </w:r>
      <w:proofErr w:type="spellEnd"/>
      <w:r w:rsidRPr="00D36AC5">
        <w:rPr>
          <w:rFonts w:ascii="Arial" w:hAnsi="Arial" w:cs="Arial"/>
          <w:i/>
          <w:iCs/>
          <w:sz w:val="24"/>
          <w:szCs w:val="24"/>
        </w:rPr>
        <w:t xml:space="preserve"> la que se </w:t>
      </w:r>
      <w:proofErr w:type="spellStart"/>
      <w:r w:rsidRPr="00D36AC5">
        <w:rPr>
          <w:rFonts w:ascii="Arial" w:hAnsi="Arial" w:cs="Arial"/>
          <w:i/>
          <w:iCs/>
          <w:sz w:val="24"/>
          <w:szCs w:val="24"/>
        </w:rPr>
        <w:t>celebren</w:t>
      </w:r>
      <w:proofErr w:type="spellEnd"/>
      <w:r w:rsidRPr="00D36AC5">
        <w:rPr>
          <w:rFonts w:ascii="Arial" w:hAnsi="Arial" w:cs="Arial"/>
          <w:i/>
          <w:iCs/>
          <w:sz w:val="24"/>
          <w:szCs w:val="24"/>
        </w:rPr>
        <w:t xml:space="preserve"> para la </w:t>
      </w:r>
      <w:proofErr w:type="spellStart"/>
      <w:r w:rsidRPr="00D36AC5">
        <w:rPr>
          <w:rFonts w:ascii="Arial" w:hAnsi="Arial" w:cs="Arial"/>
          <w:i/>
          <w:iCs/>
          <w:sz w:val="24"/>
          <w:szCs w:val="24"/>
        </w:rPr>
        <w:t>conmemoración</w:t>
      </w:r>
      <w:proofErr w:type="spellEnd"/>
      <w:r w:rsidRPr="00D36AC5">
        <w:rPr>
          <w:rFonts w:ascii="Arial" w:hAnsi="Arial" w:cs="Arial"/>
          <w:i/>
          <w:iCs/>
          <w:sz w:val="24"/>
          <w:szCs w:val="24"/>
        </w:rPr>
        <w:t xml:space="preserve"> de </w:t>
      </w:r>
      <w:proofErr w:type="spellStart"/>
      <w:r w:rsidRPr="00D36AC5">
        <w:rPr>
          <w:rFonts w:ascii="Arial" w:hAnsi="Arial" w:cs="Arial"/>
          <w:i/>
          <w:iCs/>
          <w:sz w:val="24"/>
          <w:szCs w:val="24"/>
        </w:rPr>
        <w:lastRenderedPageBreak/>
        <w:t>aniversarios</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históricos</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eventos</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cívicos</w:t>
      </w:r>
      <w:proofErr w:type="spellEnd"/>
      <w:r w:rsidRPr="00D36AC5">
        <w:rPr>
          <w:rFonts w:ascii="Arial" w:hAnsi="Arial" w:cs="Arial"/>
          <w:i/>
          <w:iCs/>
          <w:sz w:val="24"/>
          <w:szCs w:val="24"/>
        </w:rPr>
        <w:t xml:space="preserve"> y para la </w:t>
      </w:r>
      <w:proofErr w:type="spellStart"/>
      <w:r w:rsidRPr="00D36AC5">
        <w:rPr>
          <w:rFonts w:ascii="Arial" w:hAnsi="Arial" w:cs="Arial"/>
          <w:i/>
          <w:iCs/>
          <w:sz w:val="24"/>
          <w:szCs w:val="24"/>
        </w:rPr>
        <w:t>realización</w:t>
      </w:r>
      <w:proofErr w:type="spellEnd"/>
      <w:r w:rsidRPr="00D36AC5">
        <w:rPr>
          <w:rFonts w:ascii="Arial" w:hAnsi="Arial" w:cs="Arial"/>
          <w:i/>
          <w:iCs/>
          <w:sz w:val="24"/>
          <w:szCs w:val="24"/>
        </w:rPr>
        <w:t xml:space="preserve"> de </w:t>
      </w:r>
      <w:proofErr w:type="spellStart"/>
      <w:r w:rsidRPr="00D36AC5">
        <w:rPr>
          <w:rFonts w:ascii="Arial" w:hAnsi="Arial" w:cs="Arial"/>
          <w:i/>
          <w:iCs/>
          <w:sz w:val="24"/>
          <w:szCs w:val="24"/>
        </w:rPr>
        <w:t>aquellos</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actos</w:t>
      </w:r>
      <w:proofErr w:type="spellEnd"/>
      <w:r w:rsidRPr="00D36AC5">
        <w:rPr>
          <w:rFonts w:ascii="Arial" w:hAnsi="Arial" w:cs="Arial"/>
          <w:i/>
          <w:iCs/>
          <w:sz w:val="24"/>
          <w:szCs w:val="24"/>
        </w:rPr>
        <w:t xml:space="preserve"> o </w:t>
      </w:r>
      <w:proofErr w:type="spellStart"/>
      <w:r w:rsidRPr="00D36AC5">
        <w:rPr>
          <w:rFonts w:ascii="Arial" w:hAnsi="Arial" w:cs="Arial"/>
          <w:i/>
          <w:iCs/>
          <w:sz w:val="24"/>
          <w:szCs w:val="24"/>
        </w:rPr>
        <w:t>ceremonias</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análogas</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en</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importancia</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cuando</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así</w:t>
      </w:r>
      <w:proofErr w:type="spellEnd"/>
      <w:r w:rsidRPr="00D36AC5">
        <w:rPr>
          <w:rFonts w:ascii="Arial" w:hAnsi="Arial" w:cs="Arial"/>
          <w:i/>
          <w:iCs/>
          <w:sz w:val="24"/>
          <w:szCs w:val="24"/>
        </w:rPr>
        <w:t xml:space="preserve"> lo determine </w:t>
      </w:r>
      <w:proofErr w:type="spellStart"/>
      <w:r w:rsidRPr="00D36AC5">
        <w:rPr>
          <w:rFonts w:ascii="Arial" w:hAnsi="Arial" w:cs="Arial"/>
          <w:i/>
          <w:iCs/>
          <w:sz w:val="24"/>
          <w:szCs w:val="24"/>
        </w:rPr>
        <w:t>el</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ayuntamiento</w:t>
      </w:r>
      <w:proofErr w:type="spellEnd"/>
      <w:r w:rsidRPr="00D36AC5">
        <w:rPr>
          <w:rFonts w:ascii="Arial" w:hAnsi="Arial" w:cs="Arial"/>
          <w:i/>
          <w:iCs/>
          <w:sz w:val="24"/>
          <w:szCs w:val="24"/>
        </w:rPr>
        <w:t xml:space="preserve">; y </w:t>
      </w:r>
      <w:proofErr w:type="spellStart"/>
      <w:r w:rsidRPr="00D36AC5">
        <w:rPr>
          <w:rFonts w:ascii="Arial" w:hAnsi="Arial" w:cs="Arial"/>
          <w:i/>
          <w:iCs/>
          <w:sz w:val="24"/>
          <w:szCs w:val="24"/>
        </w:rPr>
        <w:t>aquellos</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en</w:t>
      </w:r>
      <w:proofErr w:type="spellEnd"/>
      <w:r w:rsidRPr="00D36AC5">
        <w:rPr>
          <w:rFonts w:ascii="Arial" w:hAnsi="Arial" w:cs="Arial"/>
          <w:i/>
          <w:iCs/>
          <w:sz w:val="24"/>
          <w:szCs w:val="24"/>
        </w:rPr>
        <w:t xml:space="preserve"> que </w:t>
      </w:r>
      <w:proofErr w:type="spellStart"/>
      <w:r w:rsidRPr="00D36AC5">
        <w:rPr>
          <w:rFonts w:ascii="Arial" w:hAnsi="Arial" w:cs="Arial"/>
          <w:i/>
          <w:iCs/>
          <w:sz w:val="24"/>
          <w:szCs w:val="24"/>
        </w:rPr>
        <w:t>concurran</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representantes</w:t>
      </w:r>
      <w:proofErr w:type="spellEnd"/>
      <w:r w:rsidRPr="00D36AC5">
        <w:rPr>
          <w:rFonts w:ascii="Arial" w:hAnsi="Arial" w:cs="Arial"/>
          <w:i/>
          <w:iCs/>
          <w:sz w:val="24"/>
          <w:szCs w:val="24"/>
        </w:rPr>
        <w:t xml:space="preserve"> de </w:t>
      </w:r>
      <w:proofErr w:type="spellStart"/>
      <w:r w:rsidRPr="00D36AC5">
        <w:rPr>
          <w:rFonts w:ascii="Arial" w:hAnsi="Arial" w:cs="Arial"/>
          <w:i/>
          <w:iCs/>
          <w:sz w:val="24"/>
          <w:szCs w:val="24"/>
        </w:rPr>
        <w:t>los</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Poderes</w:t>
      </w:r>
      <w:proofErr w:type="spellEnd"/>
      <w:r w:rsidRPr="00D36AC5">
        <w:rPr>
          <w:rFonts w:ascii="Arial" w:hAnsi="Arial" w:cs="Arial"/>
          <w:i/>
          <w:iCs/>
          <w:sz w:val="24"/>
          <w:szCs w:val="24"/>
        </w:rPr>
        <w:t xml:space="preserve"> de la </w:t>
      </w:r>
      <w:proofErr w:type="spellStart"/>
      <w:r w:rsidRPr="00D36AC5">
        <w:rPr>
          <w:rFonts w:ascii="Arial" w:hAnsi="Arial" w:cs="Arial"/>
          <w:i/>
          <w:iCs/>
          <w:sz w:val="24"/>
          <w:szCs w:val="24"/>
        </w:rPr>
        <w:t>Federación</w:t>
      </w:r>
      <w:proofErr w:type="spellEnd"/>
      <w:r w:rsidRPr="00D36AC5">
        <w:rPr>
          <w:rFonts w:ascii="Arial" w:hAnsi="Arial" w:cs="Arial"/>
          <w:i/>
          <w:iCs/>
          <w:sz w:val="24"/>
          <w:szCs w:val="24"/>
        </w:rPr>
        <w:t xml:space="preserve"> o del Estado, </w:t>
      </w:r>
      <w:proofErr w:type="spellStart"/>
      <w:r w:rsidRPr="00D36AC5">
        <w:rPr>
          <w:rFonts w:ascii="Arial" w:hAnsi="Arial" w:cs="Arial"/>
          <w:i/>
          <w:iCs/>
          <w:sz w:val="24"/>
          <w:szCs w:val="24"/>
        </w:rPr>
        <w:t>personalidades</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distinguidas</w:t>
      </w:r>
      <w:proofErr w:type="spellEnd"/>
      <w:r w:rsidRPr="00D36AC5">
        <w:rPr>
          <w:rFonts w:ascii="Arial" w:hAnsi="Arial" w:cs="Arial"/>
          <w:i/>
          <w:iCs/>
          <w:sz w:val="24"/>
          <w:szCs w:val="24"/>
        </w:rPr>
        <w:t xml:space="preserve"> de </w:t>
      </w:r>
      <w:proofErr w:type="spellStart"/>
      <w:r w:rsidRPr="00D36AC5">
        <w:rPr>
          <w:rFonts w:ascii="Arial" w:hAnsi="Arial" w:cs="Arial"/>
          <w:i/>
          <w:iCs/>
          <w:sz w:val="24"/>
          <w:szCs w:val="24"/>
        </w:rPr>
        <w:t>los</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Estados</w:t>
      </w:r>
      <w:proofErr w:type="spellEnd"/>
      <w:r w:rsidRPr="00D36AC5">
        <w:rPr>
          <w:rFonts w:ascii="Arial" w:hAnsi="Arial" w:cs="Arial"/>
          <w:i/>
          <w:iCs/>
          <w:sz w:val="24"/>
          <w:szCs w:val="24"/>
        </w:rPr>
        <w:t xml:space="preserve"> de la </w:t>
      </w:r>
      <w:proofErr w:type="spellStart"/>
      <w:r w:rsidRPr="00D36AC5">
        <w:rPr>
          <w:rFonts w:ascii="Arial" w:hAnsi="Arial" w:cs="Arial"/>
          <w:i/>
          <w:iCs/>
          <w:sz w:val="24"/>
          <w:szCs w:val="24"/>
        </w:rPr>
        <w:t>Republica</w:t>
      </w:r>
      <w:proofErr w:type="spellEnd"/>
      <w:r w:rsidRPr="00D36AC5">
        <w:rPr>
          <w:rFonts w:ascii="Arial" w:hAnsi="Arial" w:cs="Arial"/>
          <w:i/>
          <w:iCs/>
          <w:sz w:val="24"/>
          <w:szCs w:val="24"/>
        </w:rPr>
        <w:t xml:space="preserve"> u </w:t>
      </w:r>
      <w:proofErr w:type="spellStart"/>
      <w:r w:rsidRPr="00D36AC5">
        <w:rPr>
          <w:rFonts w:ascii="Arial" w:hAnsi="Arial" w:cs="Arial"/>
          <w:i/>
          <w:iCs/>
          <w:sz w:val="24"/>
          <w:szCs w:val="24"/>
        </w:rPr>
        <w:t>otros</w:t>
      </w:r>
      <w:proofErr w:type="spellEnd"/>
      <w:r w:rsidRPr="00D36AC5">
        <w:rPr>
          <w:rFonts w:ascii="Arial" w:hAnsi="Arial" w:cs="Arial"/>
          <w:i/>
          <w:iCs/>
          <w:sz w:val="24"/>
          <w:szCs w:val="24"/>
        </w:rPr>
        <w:t xml:space="preserve"> </w:t>
      </w:r>
      <w:proofErr w:type="spellStart"/>
      <w:r w:rsidRPr="00D36AC5">
        <w:rPr>
          <w:rFonts w:ascii="Arial" w:hAnsi="Arial" w:cs="Arial"/>
          <w:i/>
          <w:iCs/>
          <w:sz w:val="24"/>
          <w:szCs w:val="24"/>
        </w:rPr>
        <w:t>países</w:t>
      </w:r>
      <w:proofErr w:type="spellEnd"/>
      <w:r w:rsidRPr="00D36AC5">
        <w:rPr>
          <w:rFonts w:ascii="Arial" w:hAnsi="Arial" w:cs="Arial"/>
          <w:i/>
          <w:iCs/>
          <w:sz w:val="24"/>
          <w:szCs w:val="24"/>
        </w:rPr>
        <w:t>”</w:t>
      </w:r>
    </w:p>
    <w:p w14:paraId="24903329" w14:textId="77777777" w:rsidR="00600D44" w:rsidRPr="00D36AC5" w:rsidRDefault="00600D44" w:rsidP="00600D44">
      <w:pPr>
        <w:pStyle w:val="Textoindependiente"/>
        <w:tabs>
          <w:tab w:val="left" w:pos="709"/>
        </w:tabs>
        <w:spacing w:line="276" w:lineRule="auto"/>
        <w:jc w:val="both"/>
        <w:rPr>
          <w:rFonts w:ascii="Arial" w:hAnsi="Arial" w:cs="Arial"/>
          <w:sz w:val="24"/>
          <w:szCs w:val="24"/>
        </w:rPr>
      </w:pPr>
    </w:p>
    <w:p w14:paraId="4B076F68" w14:textId="77777777" w:rsidR="00600D44" w:rsidRDefault="00600D44" w:rsidP="00EF18EA">
      <w:pPr>
        <w:pStyle w:val="Textoindependiente"/>
        <w:widowControl/>
        <w:numPr>
          <w:ilvl w:val="0"/>
          <w:numId w:val="17"/>
        </w:numPr>
        <w:tabs>
          <w:tab w:val="left" w:pos="709"/>
        </w:tabs>
        <w:suppressAutoHyphens/>
        <w:autoSpaceDE/>
        <w:autoSpaceDN/>
        <w:adjustRightInd/>
        <w:spacing w:line="276" w:lineRule="auto"/>
        <w:jc w:val="both"/>
        <w:rPr>
          <w:rFonts w:ascii="Arial" w:eastAsia="Calibri" w:hAnsi="Arial" w:cs="Arial"/>
          <w:bCs/>
          <w:sz w:val="24"/>
          <w:szCs w:val="24"/>
          <w:lang w:val="es-MX" w:eastAsia="en-US"/>
        </w:rPr>
      </w:pPr>
      <w:r w:rsidRPr="00AA5207">
        <w:rPr>
          <w:rFonts w:ascii="Arial" w:eastAsia="Calibri" w:hAnsi="Arial" w:cs="Arial"/>
          <w:bCs/>
          <w:sz w:val="24"/>
          <w:szCs w:val="24"/>
          <w:lang w:val="es-MX" w:eastAsia="en-US"/>
        </w:rPr>
        <w:t xml:space="preserve">El artículo 128, señala, en su último párrafo, que: </w:t>
      </w:r>
    </w:p>
    <w:p w14:paraId="7749B581" w14:textId="77777777" w:rsidR="00600D44" w:rsidRPr="00AA5207" w:rsidRDefault="00600D44" w:rsidP="00600D44">
      <w:pPr>
        <w:pStyle w:val="Textoindependiente"/>
        <w:tabs>
          <w:tab w:val="left" w:pos="709"/>
        </w:tabs>
        <w:spacing w:line="276" w:lineRule="auto"/>
        <w:ind w:left="720"/>
        <w:jc w:val="both"/>
        <w:rPr>
          <w:rFonts w:ascii="Arial" w:eastAsia="Calibri" w:hAnsi="Arial" w:cs="Arial"/>
          <w:bCs/>
          <w:sz w:val="24"/>
          <w:szCs w:val="24"/>
          <w:lang w:val="es-MX" w:eastAsia="en-US"/>
        </w:rPr>
      </w:pPr>
    </w:p>
    <w:p w14:paraId="61C51610" w14:textId="77777777" w:rsidR="00600D44" w:rsidRPr="00D36AC5" w:rsidRDefault="00600D44" w:rsidP="00600D44">
      <w:pPr>
        <w:tabs>
          <w:tab w:val="left" w:pos="709"/>
        </w:tabs>
        <w:spacing w:line="276" w:lineRule="auto"/>
        <w:ind w:left="708"/>
        <w:jc w:val="both"/>
        <w:rPr>
          <w:rFonts w:ascii="Arial" w:hAnsi="Arial" w:cs="Arial"/>
          <w:i/>
          <w:iCs/>
          <w:lang w:val="es-ES_tradnl" w:eastAsia="ar-SA"/>
        </w:rPr>
      </w:pPr>
      <w:r>
        <w:rPr>
          <w:rFonts w:ascii="Arial" w:hAnsi="Arial" w:cs="Arial"/>
          <w:i/>
          <w:iCs/>
          <w:lang w:val="es-ES_tradnl" w:eastAsia="ar-SA"/>
        </w:rPr>
        <w:t>“</w:t>
      </w:r>
      <w:r w:rsidRPr="00D36AC5">
        <w:rPr>
          <w:rFonts w:ascii="Arial" w:hAnsi="Arial" w:cs="Arial"/>
          <w:i/>
          <w:iCs/>
          <w:lang w:val="es-ES_tradnl" w:eastAsia="ar-SA"/>
        </w:rPr>
        <w:t>El Ayuntamiento debe sesionar en el Salón de Sesiones, ubicado en el Interior del Palacio Municipal, o cuando la solemnidad del caso lo requiera o así lo determine el Ayuntamiento, este podrá sesionar en lugar distinto, mediante habilitación como recinto oficial del lugar en el que se pretenda sesionar</w:t>
      </w:r>
      <w:r>
        <w:rPr>
          <w:rFonts w:ascii="Arial" w:hAnsi="Arial" w:cs="Arial"/>
          <w:i/>
          <w:iCs/>
          <w:lang w:val="es-ES_tradnl" w:eastAsia="ar-SA"/>
        </w:rPr>
        <w:t>”.</w:t>
      </w:r>
    </w:p>
    <w:p w14:paraId="60EC5BEC" w14:textId="77777777" w:rsidR="00600D44" w:rsidRPr="00D36AC5" w:rsidRDefault="00600D44" w:rsidP="00600D44">
      <w:pPr>
        <w:pStyle w:val="Sinespaciado"/>
        <w:spacing w:line="360" w:lineRule="auto"/>
        <w:jc w:val="both"/>
        <w:rPr>
          <w:rFonts w:ascii="Arial" w:hAnsi="Arial" w:cs="Arial"/>
          <w:b/>
          <w:sz w:val="24"/>
          <w:szCs w:val="24"/>
        </w:rPr>
      </w:pPr>
    </w:p>
    <w:p w14:paraId="668F4D17" w14:textId="77777777" w:rsidR="00600D44" w:rsidRPr="00103E7B" w:rsidRDefault="00600D44" w:rsidP="00600D44">
      <w:pPr>
        <w:pStyle w:val="Sinespaciado"/>
        <w:spacing w:line="360" w:lineRule="auto"/>
        <w:jc w:val="both"/>
        <w:rPr>
          <w:rFonts w:ascii="Arial" w:hAnsi="Arial" w:cs="Arial"/>
          <w:b/>
          <w:bCs/>
          <w:sz w:val="24"/>
          <w:szCs w:val="24"/>
        </w:rPr>
      </w:pPr>
      <w:r>
        <w:rPr>
          <w:rFonts w:ascii="Arial" w:hAnsi="Arial" w:cs="Arial"/>
          <w:b/>
          <w:bCs/>
          <w:sz w:val="24"/>
          <w:szCs w:val="24"/>
        </w:rPr>
        <w:t>Por lo anterior expuesto, someto a la consideración de este Pleno el siguiente punto de:</w:t>
      </w:r>
    </w:p>
    <w:p w14:paraId="228D5BD3" w14:textId="77777777" w:rsidR="00600D44" w:rsidRPr="007E295A" w:rsidRDefault="00600D44" w:rsidP="00600D44">
      <w:pPr>
        <w:pStyle w:val="Sinespaciado"/>
        <w:spacing w:line="360" w:lineRule="auto"/>
        <w:jc w:val="center"/>
        <w:rPr>
          <w:rFonts w:ascii="Arial" w:hAnsi="Arial" w:cs="Arial"/>
          <w:b/>
          <w:bCs/>
          <w:sz w:val="28"/>
          <w:szCs w:val="28"/>
        </w:rPr>
      </w:pPr>
      <w:r w:rsidRPr="007E295A">
        <w:rPr>
          <w:rFonts w:ascii="Arial" w:hAnsi="Arial" w:cs="Arial"/>
          <w:b/>
          <w:bCs/>
          <w:sz w:val="28"/>
          <w:szCs w:val="28"/>
        </w:rPr>
        <w:t>A</w:t>
      </w:r>
      <w:r>
        <w:rPr>
          <w:rFonts w:ascii="Arial" w:hAnsi="Arial" w:cs="Arial"/>
          <w:b/>
          <w:bCs/>
          <w:sz w:val="28"/>
          <w:szCs w:val="28"/>
        </w:rPr>
        <w:t xml:space="preserve"> </w:t>
      </w:r>
      <w:r w:rsidRPr="007E295A">
        <w:rPr>
          <w:rFonts w:ascii="Arial" w:hAnsi="Arial" w:cs="Arial"/>
          <w:b/>
          <w:bCs/>
          <w:sz w:val="28"/>
          <w:szCs w:val="28"/>
        </w:rPr>
        <w:t>C</w:t>
      </w:r>
      <w:r>
        <w:rPr>
          <w:rFonts w:ascii="Arial" w:hAnsi="Arial" w:cs="Arial"/>
          <w:b/>
          <w:bCs/>
          <w:sz w:val="28"/>
          <w:szCs w:val="28"/>
        </w:rPr>
        <w:t xml:space="preserve"> </w:t>
      </w:r>
      <w:r w:rsidRPr="007E295A">
        <w:rPr>
          <w:rFonts w:ascii="Arial" w:hAnsi="Arial" w:cs="Arial"/>
          <w:b/>
          <w:bCs/>
          <w:sz w:val="28"/>
          <w:szCs w:val="28"/>
        </w:rPr>
        <w:t>U</w:t>
      </w:r>
      <w:r>
        <w:rPr>
          <w:rFonts w:ascii="Arial" w:hAnsi="Arial" w:cs="Arial"/>
          <w:b/>
          <w:bCs/>
          <w:sz w:val="28"/>
          <w:szCs w:val="28"/>
        </w:rPr>
        <w:t xml:space="preserve"> </w:t>
      </w:r>
      <w:r w:rsidRPr="007E295A">
        <w:rPr>
          <w:rFonts w:ascii="Arial" w:hAnsi="Arial" w:cs="Arial"/>
          <w:b/>
          <w:bCs/>
          <w:sz w:val="28"/>
          <w:szCs w:val="28"/>
        </w:rPr>
        <w:t>E</w:t>
      </w:r>
      <w:r>
        <w:rPr>
          <w:rFonts w:ascii="Arial" w:hAnsi="Arial" w:cs="Arial"/>
          <w:b/>
          <w:bCs/>
          <w:sz w:val="28"/>
          <w:szCs w:val="28"/>
        </w:rPr>
        <w:t xml:space="preserve"> </w:t>
      </w:r>
      <w:r w:rsidRPr="007E295A">
        <w:rPr>
          <w:rFonts w:ascii="Arial" w:hAnsi="Arial" w:cs="Arial"/>
          <w:b/>
          <w:bCs/>
          <w:sz w:val="28"/>
          <w:szCs w:val="28"/>
        </w:rPr>
        <w:t>R</w:t>
      </w:r>
      <w:r>
        <w:rPr>
          <w:rFonts w:ascii="Arial" w:hAnsi="Arial" w:cs="Arial"/>
          <w:b/>
          <w:bCs/>
          <w:sz w:val="28"/>
          <w:szCs w:val="28"/>
        </w:rPr>
        <w:t xml:space="preserve"> </w:t>
      </w:r>
      <w:r w:rsidRPr="007E295A">
        <w:rPr>
          <w:rFonts w:ascii="Arial" w:hAnsi="Arial" w:cs="Arial"/>
          <w:b/>
          <w:bCs/>
          <w:sz w:val="28"/>
          <w:szCs w:val="28"/>
        </w:rPr>
        <w:t>D</w:t>
      </w:r>
      <w:r>
        <w:rPr>
          <w:rFonts w:ascii="Arial" w:hAnsi="Arial" w:cs="Arial"/>
          <w:b/>
          <w:bCs/>
          <w:sz w:val="28"/>
          <w:szCs w:val="28"/>
        </w:rPr>
        <w:t xml:space="preserve"> </w:t>
      </w:r>
      <w:r w:rsidRPr="007E295A">
        <w:rPr>
          <w:rFonts w:ascii="Arial" w:hAnsi="Arial" w:cs="Arial"/>
          <w:b/>
          <w:bCs/>
          <w:sz w:val="28"/>
          <w:szCs w:val="28"/>
        </w:rPr>
        <w:t>O</w:t>
      </w:r>
    </w:p>
    <w:p w14:paraId="240879C8" w14:textId="77777777" w:rsidR="00600D44" w:rsidRPr="007E295A" w:rsidRDefault="00600D44" w:rsidP="00600D44">
      <w:pPr>
        <w:pStyle w:val="Sinespaciado"/>
        <w:spacing w:line="360" w:lineRule="auto"/>
        <w:jc w:val="both"/>
        <w:rPr>
          <w:rFonts w:ascii="Arial" w:hAnsi="Arial" w:cs="Arial"/>
          <w:b/>
          <w:sz w:val="24"/>
          <w:szCs w:val="24"/>
        </w:rPr>
      </w:pPr>
    </w:p>
    <w:p w14:paraId="7434B61C" w14:textId="77777777" w:rsidR="00600D44" w:rsidRDefault="00600D44" w:rsidP="00600D44">
      <w:pPr>
        <w:pStyle w:val="Sinespaciado"/>
        <w:spacing w:line="360" w:lineRule="auto"/>
        <w:jc w:val="both"/>
        <w:rPr>
          <w:rFonts w:ascii="Arial" w:hAnsi="Arial" w:cs="Arial"/>
          <w:sz w:val="24"/>
          <w:szCs w:val="24"/>
        </w:rPr>
      </w:pPr>
      <w:r w:rsidRPr="007E295A">
        <w:rPr>
          <w:rFonts w:ascii="Arial" w:hAnsi="Arial" w:cs="Arial"/>
          <w:b/>
          <w:sz w:val="24"/>
          <w:szCs w:val="24"/>
        </w:rPr>
        <w:t>PRIMERO.</w:t>
      </w:r>
      <w:r>
        <w:rPr>
          <w:rFonts w:ascii="Arial" w:hAnsi="Arial" w:cs="Arial"/>
          <w:b/>
          <w:sz w:val="24"/>
          <w:szCs w:val="24"/>
        </w:rPr>
        <w:t>-</w:t>
      </w:r>
      <w:r w:rsidRPr="007E295A">
        <w:rPr>
          <w:rFonts w:ascii="Arial" w:hAnsi="Arial" w:cs="Arial"/>
          <w:b/>
          <w:sz w:val="24"/>
          <w:szCs w:val="24"/>
        </w:rPr>
        <w:t xml:space="preserve"> </w:t>
      </w:r>
      <w:r w:rsidRPr="007E295A">
        <w:rPr>
          <w:rFonts w:ascii="Arial" w:hAnsi="Arial" w:cs="Arial"/>
          <w:bCs/>
          <w:sz w:val="24"/>
          <w:szCs w:val="24"/>
        </w:rPr>
        <w:t xml:space="preserve">El </w:t>
      </w:r>
      <w:r>
        <w:rPr>
          <w:rFonts w:ascii="Arial" w:hAnsi="Arial" w:cs="Arial"/>
          <w:bCs/>
          <w:sz w:val="24"/>
          <w:szCs w:val="24"/>
        </w:rPr>
        <w:t xml:space="preserve">Pleno del </w:t>
      </w:r>
      <w:r w:rsidRPr="007E295A">
        <w:rPr>
          <w:rFonts w:ascii="Arial" w:hAnsi="Arial" w:cs="Arial"/>
          <w:bCs/>
          <w:sz w:val="24"/>
          <w:szCs w:val="24"/>
        </w:rPr>
        <w:t xml:space="preserve">Ayuntamiento Constitucional de San Pedro Tlaquepaque, </w:t>
      </w:r>
      <w:r w:rsidRPr="007E295A">
        <w:rPr>
          <w:rFonts w:ascii="Arial" w:hAnsi="Arial" w:cs="Arial"/>
          <w:sz w:val="24"/>
          <w:szCs w:val="24"/>
        </w:rPr>
        <w:t>aprueb</w:t>
      </w:r>
      <w:r>
        <w:rPr>
          <w:rFonts w:ascii="Arial" w:hAnsi="Arial" w:cs="Arial"/>
          <w:sz w:val="24"/>
          <w:szCs w:val="24"/>
        </w:rPr>
        <w:t>a</w:t>
      </w:r>
      <w:r w:rsidRPr="007E295A">
        <w:rPr>
          <w:rFonts w:ascii="Arial" w:hAnsi="Arial" w:cs="Arial"/>
          <w:sz w:val="24"/>
          <w:szCs w:val="24"/>
        </w:rPr>
        <w:t xml:space="preserve"> y autori</w:t>
      </w:r>
      <w:r>
        <w:rPr>
          <w:rFonts w:ascii="Arial" w:hAnsi="Arial" w:cs="Arial"/>
          <w:sz w:val="24"/>
          <w:szCs w:val="24"/>
        </w:rPr>
        <w:t>za</w:t>
      </w:r>
      <w:r w:rsidRPr="007E295A">
        <w:rPr>
          <w:rFonts w:ascii="Arial" w:hAnsi="Arial" w:cs="Arial"/>
          <w:sz w:val="24"/>
          <w:szCs w:val="24"/>
        </w:rPr>
        <w:t xml:space="preserve"> la</w:t>
      </w:r>
      <w:r>
        <w:rPr>
          <w:rFonts w:ascii="Arial" w:hAnsi="Arial" w:cs="Arial"/>
          <w:sz w:val="24"/>
          <w:szCs w:val="24"/>
        </w:rPr>
        <w:t xml:space="preserve"> </w:t>
      </w:r>
      <w:r w:rsidRPr="00F1309E">
        <w:rPr>
          <w:rFonts w:ascii="Arial" w:hAnsi="Arial" w:cs="Arial"/>
          <w:b/>
          <w:bCs/>
          <w:sz w:val="24"/>
          <w:szCs w:val="24"/>
        </w:rPr>
        <w:t>ENTREGA DE LA MEDALLA AL MÉRITO DOCENTE “FRANCISCO SILVA ROMERO</w:t>
      </w:r>
      <w:r>
        <w:rPr>
          <w:rFonts w:ascii="Arial" w:hAnsi="Arial" w:cs="Arial"/>
          <w:sz w:val="24"/>
          <w:szCs w:val="24"/>
        </w:rPr>
        <w:t xml:space="preserve">” </w:t>
      </w:r>
    </w:p>
    <w:p w14:paraId="253B42D0" w14:textId="77777777" w:rsidR="00600D44" w:rsidRDefault="00600D44" w:rsidP="00600D44">
      <w:pPr>
        <w:pStyle w:val="Sinespaciado"/>
        <w:spacing w:line="360" w:lineRule="auto"/>
        <w:jc w:val="both"/>
        <w:rPr>
          <w:rFonts w:ascii="Arial" w:hAnsi="Arial" w:cs="Arial"/>
          <w:bCs/>
          <w:sz w:val="24"/>
          <w:szCs w:val="24"/>
        </w:rPr>
      </w:pPr>
    </w:p>
    <w:p w14:paraId="6D7EFC1A" w14:textId="77777777" w:rsidR="00600D44" w:rsidRDefault="00600D44" w:rsidP="00600D44">
      <w:pPr>
        <w:pStyle w:val="Sinespaciado"/>
        <w:spacing w:line="360" w:lineRule="auto"/>
        <w:jc w:val="both"/>
        <w:rPr>
          <w:rFonts w:ascii="Arial" w:hAnsi="Arial" w:cs="Arial"/>
          <w:sz w:val="24"/>
          <w:szCs w:val="24"/>
        </w:rPr>
      </w:pPr>
      <w:r w:rsidRPr="00C50285">
        <w:rPr>
          <w:rFonts w:ascii="Arial" w:hAnsi="Arial" w:cs="Arial"/>
          <w:b/>
          <w:sz w:val="24"/>
          <w:szCs w:val="24"/>
        </w:rPr>
        <w:t>SEGUNDO</w:t>
      </w:r>
      <w:r>
        <w:rPr>
          <w:rFonts w:ascii="Arial" w:hAnsi="Arial" w:cs="Arial"/>
          <w:bCs/>
          <w:sz w:val="24"/>
          <w:szCs w:val="24"/>
        </w:rPr>
        <w:t>.- El Pleno del Ayuntamiento Constitucional de San Pedro Tlaquepaque  aprueba y autoriza</w:t>
      </w:r>
      <w:r>
        <w:rPr>
          <w:rFonts w:ascii="Arial" w:hAnsi="Arial" w:cs="Arial"/>
          <w:sz w:val="24"/>
          <w:szCs w:val="24"/>
        </w:rPr>
        <w:t xml:space="preserve"> </w:t>
      </w:r>
      <w:r w:rsidRPr="00F1309E">
        <w:rPr>
          <w:rFonts w:ascii="Arial" w:hAnsi="Arial" w:cs="Arial"/>
          <w:b/>
          <w:bCs/>
          <w:sz w:val="24"/>
          <w:szCs w:val="24"/>
        </w:rPr>
        <w:t>habilitar</w:t>
      </w:r>
      <w:r>
        <w:rPr>
          <w:rFonts w:ascii="Arial" w:hAnsi="Arial" w:cs="Arial"/>
          <w:sz w:val="24"/>
          <w:szCs w:val="24"/>
        </w:rPr>
        <w:t xml:space="preserve"> como recinto oficial  las 24 horas de los 31 (treinta y un) días del mes de mayo del año 2023, la finca marcada con el número 144 de la calle Contreras Medellín de esta Cabecera Municipal, conocido como </w:t>
      </w:r>
      <w:r w:rsidRPr="004840CC">
        <w:rPr>
          <w:rFonts w:ascii="Arial" w:hAnsi="Arial" w:cs="Arial"/>
          <w:b/>
          <w:bCs/>
          <w:sz w:val="24"/>
          <w:szCs w:val="24"/>
        </w:rPr>
        <w:t>“</w:t>
      </w:r>
      <w:r w:rsidRPr="003F3220">
        <w:rPr>
          <w:rFonts w:ascii="Arial" w:hAnsi="Arial" w:cs="Arial"/>
          <w:b/>
          <w:bCs/>
          <w:sz w:val="24"/>
          <w:szCs w:val="24"/>
        </w:rPr>
        <w:t>El</w:t>
      </w:r>
      <w:r w:rsidRPr="00F1309E">
        <w:rPr>
          <w:rFonts w:ascii="Arial" w:hAnsi="Arial" w:cs="Arial"/>
          <w:b/>
          <w:bCs/>
          <w:sz w:val="24"/>
          <w:szCs w:val="24"/>
        </w:rPr>
        <w:t xml:space="preserve"> Patio San Pedro del Centro Cultural El Refugio</w:t>
      </w:r>
      <w:r>
        <w:rPr>
          <w:rFonts w:ascii="Arial" w:hAnsi="Arial" w:cs="Arial"/>
          <w:b/>
          <w:bCs/>
          <w:sz w:val="24"/>
          <w:szCs w:val="24"/>
        </w:rPr>
        <w:t>”</w:t>
      </w:r>
      <w:r w:rsidRPr="00F1309E">
        <w:rPr>
          <w:rFonts w:ascii="Arial" w:hAnsi="Arial" w:cs="Arial"/>
          <w:b/>
          <w:bCs/>
          <w:sz w:val="24"/>
          <w:szCs w:val="24"/>
        </w:rPr>
        <w:t>,</w:t>
      </w:r>
      <w:r>
        <w:rPr>
          <w:rFonts w:ascii="Arial" w:hAnsi="Arial" w:cs="Arial"/>
          <w:sz w:val="24"/>
          <w:szCs w:val="24"/>
        </w:rPr>
        <w:t xml:space="preserve"> para celebrar Sesión Solemne para realizar la entrega de la Medalla al Mérito Docente” Francisco Silva Romero”</w:t>
      </w:r>
    </w:p>
    <w:p w14:paraId="3B9A69C8" w14:textId="77777777" w:rsidR="00600D44" w:rsidRDefault="00600D44" w:rsidP="00600D44">
      <w:pPr>
        <w:pStyle w:val="Sinespaciado"/>
        <w:spacing w:line="360" w:lineRule="auto"/>
        <w:jc w:val="both"/>
        <w:rPr>
          <w:rFonts w:ascii="Arial" w:hAnsi="Arial" w:cs="Arial"/>
          <w:sz w:val="24"/>
          <w:szCs w:val="24"/>
        </w:rPr>
      </w:pPr>
    </w:p>
    <w:p w14:paraId="2DD8ECB5" w14:textId="77777777" w:rsidR="00600D44" w:rsidRDefault="00600D44" w:rsidP="00600D44">
      <w:pPr>
        <w:pStyle w:val="Sinespaciado"/>
        <w:spacing w:line="360" w:lineRule="auto"/>
        <w:jc w:val="both"/>
        <w:rPr>
          <w:rFonts w:ascii="Arial" w:hAnsi="Arial" w:cs="Arial"/>
          <w:sz w:val="24"/>
          <w:szCs w:val="24"/>
        </w:rPr>
      </w:pPr>
      <w:r w:rsidRPr="001056B7">
        <w:rPr>
          <w:rFonts w:ascii="Arial" w:hAnsi="Arial" w:cs="Arial"/>
          <w:b/>
          <w:bCs/>
          <w:sz w:val="24"/>
          <w:szCs w:val="24"/>
        </w:rPr>
        <w:t>TERCERO.-</w:t>
      </w:r>
      <w:r>
        <w:rPr>
          <w:rFonts w:ascii="Arial" w:hAnsi="Arial" w:cs="Arial"/>
          <w:bCs/>
          <w:sz w:val="24"/>
          <w:szCs w:val="24"/>
        </w:rPr>
        <w:t xml:space="preserve"> El Pleno del Ayuntamiento Constitucional de San Pedro Tlaquepaque  aprueba y autoriza que el aforo de asistentes a la Sesión Solemne </w:t>
      </w:r>
      <w:r>
        <w:rPr>
          <w:rFonts w:ascii="Arial" w:hAnsi="Arial" w:cs="Arial"/>
          <w:sz w:val="24"/>
          <w:szCs w:val="24"/>
        </w:rPr>
        <w:t xml:space="preserve">para realizar la entrega de la Medalla al Mérito Docente ”Francisco Silva Romero”, estará condicionado a los protocolos establecidos en la Mesa de Salud del Estado de Jalisco, de acuerdo por la pandemia causada por el virus SARS-COVID-19. </w:t>
      </w:r>
    </w:p>
    <w:p w14:paraId="75FDA76E" w14:textId="77777777" w:rsidR="00600D44" w:rsidRDefault="00600D44" w:rsidP="00600D44">
      <w:pPr>
        <w:pStyle w:val="Sinespaciado"/>
        <w:spacing w:line="360" w:lineRule="auto"/>
        <w:jc w:val="both"/>
        <w:rPr>
          <w:rFonts w:ascii="Arial" w:hAnsi="Arial" w:cs="Arial"/>
          <w:sz w:val="24"/>
          <w:szCs w:val="24"/>
        </w:rPr>
      </w:pPr>
    </w:p>
    <w:p w14:paraId="1F0D1256" w14:textId="77777777" w:rsidR="00600D44" w:rsidRDefault="00600D44" w:rsidP="00600D44">
      <w:pPr>
        <w:pStyle w:val="Sinespaciado"/>
        <w:spacing w:line="360" w:lineRule="auto"/>
        <w:jc w:val="both"/>
        <w:rPr>
          <w:rFonts w:ascii="Arial" w:hAnsi="Arial" w:cs="Arial"/>
          <w:sz w:val="24"/>
          <w:szCs w:val="24"/>
        </w:rPr>
      </w:pPr>
      <w:r w:rsidRPr="00444851">
        <w:rPr>
          <w:rFonts w:ascii="Arial" w:hAnsi="Arial" w:cs="Arial"/>
          <w:b/>
          <w:bCs/>
          <w:sz w:val="24"/>
          <w:szCs w:val="24"/>
        </w:rPr>
        <w:lastRenderedPageBreak/>
        <w:t>NOTIFÍQUESE.</w:t>
      </w:r>
      <w:r>
        <w:rPr>
          <w:rFonts w:ascii="Arial" w:hAnsi="Arial" w:cs="Arial"/>
          <w:sz w:val="24"/>
          <w:szCs w:val="24"/>
        </w:rPr>
        <w:t>- A todos los Ediles de la presente administración municipal, a la Coordinación General de Construcción de la Comunidad y a la Dirección de Educación.</w:t>
      </w:r>
    </w:p>
    <w:p w14:paraId="53852BF5" w14:textId="77777777" w:rsidR="00600D44" w:rsidRDefault="00600D44" w:rsidP="00600D44">
      <w:pPr>
        <w:pStyle w:val="Sinespaciado"/>
        <w:spacing w:line="360" w:lineRule="auto"/>
        <w:jc w:val="both"/>
        <w:rPr>
          <w:rFonts w:ascii="Arial" w:hAnsi="Arial" w:cs="Arial"/>
          <w:sz w:val="24"/>
          <w:szCs w:val="24"/>
        </w:rPr>
      </w:pPr>
    </w:p>
    <w:p w14:paraId="36F4311E" w14:textId="77777777" w:rsidR="00600D44" w:rsidRPr="007E295A" w:rsidRDefault="00600D44" w:rsidP="00600D44">
      <w:pPr>
        <w:pStyle w:val="Sinespaciado"/>
        <w:spacing w:line="360" w:lineRule="auto"/>
        <w:jc w:val="both"/>
        <w:rPr>
          <w:rFonts w:ascii="Arial" w:hAnsi="Arial" w:cs="Arial"/>
          <w:sz w:val="24"/>
          <w:szCs w:val="24"/>
        </w:rPr>
      </w:pPr>
    </w:p>
    <w:p w14:paraId="510D20F1" w14:textId="77777777" w:rsidR="00600D44" w:rsidRDefault="00600D44" w:rsidP="00600D44">
      <w:pPr>
        <w:pStyle w:val="Sinespaciado"/>
        <w:spacing w:line="360" w:lineRule="auto"/>
        <w:jc w:val="center"/>
        <w:rPr>
          <w:rFonts w:ascii="Arial" w:hAnsi="Arial" w:cs="Arial"/>
          <w:b/>
          <w:sz w:val="24"/>
          <w:szCs w:val="24"/>
        </w:rPr>
      </w:pPr>
      <w:r w:rsidRPr="007E295A">
        <w:rPr>
          <w:rFonts w:ascii="Arial" w:hAnsi="Arial" w:cs="Arial"/>
          <w:b/>
          <w:sz w:val="24"/>
          <w:szCs w:val="24"/>
        </w:rPr>
        <w:t>ATENTAMENTE</w:t>
      </w:r>
    </w:p>
    <w:p w14:paraId="7FB59D9B" w14:textId="77777777" w:rsidR="00600D44" w:rsidRDefault="00600D44" w:rsidP="00600D44">
      <w:pPr>
        <w:pStyle w:val="Sinespaciado"/>
        <w:spacing w:line="360" w:lineRule="auto"/>
        <w:jc w:val="center"/>
        <w:rPr>
          <w:rFonts w:ascii="Arial" w:hAnsi="Arial" w:cs="Arial"/>
          <w:b/>
          <w:sz w:val="24"/>
          <w:szCs w:val="24"/>
        </w:rPr>
      </w:pPr>
      <w:r w:rsidRPr="00BF4FC3">
        <w:rPr>
          <w:rFonts w:ascii="Arial" w:hAnsi="Arial" w:cs="Arial"/>
          <w:b/>
          <w:sz w:val="24"/>
          <w:szCs w:val="24"/>
        </w:rPr>
        <w:t>“2023, AÑO DEL BICENTENARIO DEL NACIMIENTO DEL ESTADO LIBRE Y SOBERANO DE JALISCO”</w:t>
      </w:r>
    </w:p>
    <w:p w14:paraId="756C3E43" w14:textId="77777777" w:rsidR="00600D44" w:rsidRPr="00BF4FC3" w:rsidRDefault="00600D44" w:rsidP="00600D44">
      <w:pPr>
        <w:pStyle w:val="Sinespaciado"/>
        <w:spacing w:line="360" w:lineRule="auto"/>
        <w:jc w:val="center"/>
        <w:rPr>
          <w:rFonts w:ascii="Arial" w:hAnsi="Arial" w:cs="Arial"/>
          <w:b/>
          <w:sz w:val="24"/>
          <w:szCs w:val="24"/>
        </w:rPr>
      </w:pPr>
    </w:p>
    <w:p w14:paraId="549D9363" w14:textId="77777777" w:rsidR="00600D44" w:rsidRDefault="00600D44" w:rsidP="00600D44">
      <w:pPr>
        <w:pStyle w:val="Sinespaciado"/>
        <w:spacing w:line="360" w:lineRule="auto"/>
        <w:jc w:val="center"/>
        <w:rPr>
          <w:rFonts w:ascii="Arial" w:hAnsi="Arial" w:cs="Arial"/>
          <w:b/>
          <w:sz w:val="24"/>
          <w:szCs w:val="24"/>
        </w:rPr>
      </w:pPr>
      <w:r>
        <w:rPr>
          <w:rFonts w:ascii="Arial" w:hAnsi="Arial" w:cs="Arial"/>
          <w:b/>
          <w:sz w:val="24"/>
          <w:szCs w:val="24"/>
        </w:rPr>
        <w:t xml:space="preserve">SAN PEDRO TLAQUEPAQUE, JALISCO </w:t>
      </w:r>
    </w:p>
    <w:p w14:paraId="3C2C3154" w14:textId="77777777" w:rsidR="00600D44" w:rsidRDefault="00600D44" w:rsidP="00600D44">
      <w:pPr>
        <w:pStyle w:val="Sinespaciado"/>
        <w:spacing w:line="360" w:lineRule="auto"/>
        <w:jc w:val="center"/>
        <w:rPr>
          <w:rFonts w:ascii="Arial" w:hAnsi="Arial" w:cs="Arial"/>
          <w:b/>
          <w:sz w:val="24"/>
          <w:szCs w:val="24"/>
        </w:rPr>
      </w:pPr>
      <w:r>
        <w:rPr>
          <w:rFonts w:ascii="Arial" w:hAnsi="Arial" w:cs="Arial"/>
          <w:b/>
          <w:sz w:val="24"/>
          <w:szCs w:val="24"/>
        </w:rPr>
        <w:t>A LA FECHA DE SU PRESENTACIÓN</w:t>
      </w:r>
    </w:p>
    <w:p w14:paraId="066D40BB" w14:textId="77777777" w:rsidR="00600D44" w:rsidRDefault="00600D44" w:rsidP="00600D44">
      <w:pPr>
        <w:pStyle w:val="Sinespaciado"/>
        <w:spacing w:line="360" w:lineRule="auto"/>
        <w:jc w:val="center"/>
        <w:rPr>
          <w:rFonts w:ascii="Arial" w:hAnsi="Arial" w:cs="Arial"/>
          <w:b/>
          <w:sz w:val="24"/>
          <w:szCs w:val="24"/>
        </w:rPr>
      </w:pPr>
    </w:p>
    <w:p w14:paraId="2858F7EA" w14:textId="77777777" w:rsidR="00600D44" w:rsidRDefault="00600D44" w:rsidP="00600D44">
      <w:pPr>
        <w:pStyle w:val="Sinespaciado"/>
        <w:spacing w:line="360" w:lineRule="auto"/>
        <w:jc w:val="center"/>
        <w:rPr>
          <w:rFonts w:ascii="Arial" w:hAnsi="Arial" w:cs="Arial"/>
          <w:b/>
          <w:sz w:val="24"/>
          <w:szCs w:val="24"/>
        </w:rPr>
      </w:pPr>
    </w:p>
    <w:p w14:paraId="782B8566" w14:textId="77777777" w:rsidR="00600D44" w:rsidRDefault="00600D44" w:rsidP="00600D44">
      <w:pPr>
        <w:pStyle w:val="Sinespaciado"/>
        <w:spacing w:line="360" w:lineRule="auto"/>
        <w:jc w:val="center"/>
        <w:rPr>
          <w:rFonts w:ascii="Arial" w:hAnsi="Arial" w:cs="Arial"/>
          <w:b/>
          <w:sz w:val="24"/>
          <w:szCs w:val="24"/>
        </w:rPr>
      </w:pPr>
    </w:p>
    <w:p w14:paraId="38A99F81" w14:textId="77777777" w:rsidR="00600D44" w:rsidRDefault="00600D44" w:rsidP="00600D44">
      <w:pPr>
        <w:pStyle w:val="Sinespaciado"/>
        <w:spacing w:line="360" w:lineRule="auto"/>
        <w:jc w:val="center"/>
        <w:rPr>
          <w:rFonts w:ascii="Arial" w:hAnsi="Arial" w:cs="Arial"/>
          <w:b/>
          <w:sz w:val="24"/>
          <w:szCs w:val="24"/>
        </w:rPr>
      </w:pPr>
    </w:p>
    <w:p w14:paraId="5E58DEAB" w14:textId="77777777" w:rsidR="00600D44" w:rsidRDefault="00600D44" w:rsidP="00600D44">
      <w:pPr>
        <w:pStyle w:val="Sinespaciado"/>
        <w:spacing w:line="360" w:lineRule="auto"/>
        <w:jc w:val="center"/>
        <w:rPr>
          <w:rFonts w:ascii="Arial" w:hAnsi="Arial" w:cs="Arial"/>
          <w:b/>
          <w:sz w:val="24"/>
          <w:szCs w:val="24"/>
        </w:rPr>
      </w:pPr>
      <w:r>
        <w:rPr>
          <w:rFonts w:ascii="Arial" w:hAnsi="Arial" w:cs="Arial"/>
          <w:b/>
          <w:sz w:val="24"/>
          <w:szCs w:val="24"/>
        </w:rPr>
        <w:t>LCDA.MIRNA CITLALLI AMAYA DE LUNA</w:t>
      </w:r>
    </w:p>
    <w:p w14:paraId="126338EA" w14:textId="77777777" w:rsidR="00600D44" w:rsidRPr="007E295A" w:rsidRDefault="00600D44" w:rsidP="00600D44">
      <w:pPr>
        <w:pStyle w:val="Sinespaciado"/>
        <w:spacing w:line="360" w:lineRule="auto"/>
        <w:jc w:val="center"/>
        <w:rPr>
          <w:rFonts w:ascii="Arial" w:hAnsi="Arial" w:cs="Arial"/>
          <w:b/>
          <w:sz w:val="24"/>
          <w:szCs w:val="24"/>
        </w:rPr>
      </w:pPr>
      <w:r>
        <w:rPr>
          <w:rFonts w:ascii="Arial" w:hAnsi="Arial" w:cs="Arial"/>
          <w:b/>
          <w:sz w:val="24"/>
          <w:szCs w:val="24"/>
        </w:rPr>
        <w:t>PRESIDENTA MUNICIPAL DE SAN PEDRO TLAQUEPAQUE</w:t>
      </w:r>
    </w:p>
    <w:p w14:paraId="21A72E5F" w14:textId="7C4F8287" w:rsidR="00996A23" w:rsidRPr="00996A23" w:rsidRDefault="00BD09D8" w:rsidP="00996A23">
      <w:pPr>
        <w:jc w:val="both"/>
        <w:rPr>
          <w:rFonts w:ascii="Arial" w:hAnsi="Arial" w:cs="Arial"/>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857B9A">
        <w:rPr>
          <w:rFonts w:ascii="Arial" w:hAnsi="Arial" w:cs="Arial"/>
        </w:rPr>
        <w:t xml:space="preserve">Gracias </w:t>
      </w:r>
      <w:r w:rsidR="0015530B" w:rsidRPr="0011545D">
        <w:rPr>
          <w:rFonts w:ascii="Arial" w:hAnsi="Arial" w:cs="Arial"/>
        </w:rPr>
        <w:t>Se</w:t>
      </w:r>
      <w:r w:rsidR="00857B9A">
        <w:rPr>
          <w:rFonts w:ascii="Arial" w:hAnsi="Arial" w:cs="Arial"/>
        </w:rPr>
        <w:t xml:space="preserve">cretario, se </w:t>
      </w:r>
      <w:r w:rsidR="0015530B" w:rsidRPr="0011545D">
        <w:rPr>
          <w:rFonts w:ascii="Arial" w:hAnsi="Arial" w:cs="Arial"/>
        </w:rPr>
        <w:t xml:space="preserve">abre el </w:t>
      </w:r>
      <w:r w:rsidR="0015530B">
        <w:rPr>
          <w:rFonts w:ascii="Arial" w:hAnsi="Arial" w:cs="Arial"/>
        </w:rPr>
        <w:t>registr</w:t>
      </w:r>
      <w:r w:rsidR="0015530B" w:rsidRPr="0011545D">
        <w:rPr>
          <w:rFonts w:ascii="Arial" w:hAnsi="Arial" w:cs="Arial"/>
        </w:rPr>
        <w:t>o de oradores</w:t>
      </w:r>
      <w:r w:rsidR="0015530B">
        <w:rPr>
          <w:rFonts w:ascii="Arial" w:hAnsi="Arial" w:cs="Arial"/>
        </w:rPr>
        <w:t xml:space="preserve">. No habiendo </w:t>
      </w:r>
      <w:r w:rsidR="0015530B" w:rsidRPr="00733E72">
        <w:rPr>
          <w:rFonts w:ascii="Arial" w:hAnsi="Arial" w:cs="Arial"/>
        </w:rPr>
        <w:t xml:space="preserve">oradores registrados, en votación </w:t>
      </w:r>
      <w:r w:rsidR="0015530B" w:rsidRPr="0011545D">
        <w:rPr>
          <w:rFonts w:ascii="Arial" w:hAnsi="Arial" w:cs="Arial"/>
        </w:rPr>
        <w:t xml:space="preserve">económica les pregunto quienes estén por la afirmativa, </w:t>
      </w:r>
      <w:r w:rsidR="00857B9A">
        <w:rPr>
          <w:rFonts w:ascii="Arial" w:hAnsi="Arial" w:cs="Arial"/>
        </w:rPr>
        <w:t>lo manifiesten levantando su mano</w:t>
      </w:r>
      <w:r w:rsidR="0015530B" w:rsidRPr="0011545D">
        <w:rPr>
          <w:rFonts w:ascii="Arial" w:hAnsi="Arial" w:cs="Arial"/>
        </w:rPr>
        <w:t>,</w:t>
      </w:r>
      <w:r w:rsidR="0015530B">
        <w:rPr>
          <w:rStyle w:val="TextoCar"/>
          <w:rFonts w:eastAsiaTheme="minorHAnsi"/>
          <w:sz w:val="24"/>
          <w:szCs w:val="24"/>
        </w:rPr>
        <w:t xml:space="preserve"> ¿a favor?, </w:t>
      </w:r>
      <w:r w:rsidR="00857B9A">
        <w:rPr>
          <w:rStyle w:val="TextoCar"/>
          <w:rFonts w:eastAsiaTheme="minorHAnsi"/>
          <w:sz w:val="24"/>
          <w:szCs w:val="24"/>
        </w:rPr>
        <w:t xml:space="preserve">muchas </w:t>
      </w:r>
      <w:r w:rsidR="0015530B">
        <w:rPr>
          <w:rStyle w:val="TextoCar"/>
          <w:rFonts w:eastAsiaTheme="minorHAnsi"/>
          <w:sz w:val="24"/>
          <w:szCs w:val="24"/>
        </w:rPr>
        <w:t>gracias, aprobado por unanimidad.</w:t>
      </w:r>
      <w:r w:rsidR="00857B9A">
        <w:rPr>
          <w:rStyle w:val="TextoCar"/>
          <w:rFonts w:eastAsiaTheme="minorHAnsi"/>
          <w:sz w:val="24"/>
          <w:szCs w:val="24"/>
        </w:rPr>
        <w:t xml:space="preserve"> </w:t>
      </w:r>
      <w:r w:rsidR="00857B9A" w:rsidRPr="00857B9A">
        <w:rPr>
          <w:rFonts w:ascii="Arial" w:hAnsi="Arial" w:cs="Arial"/>
          <w:b/>
        </w:rPr>
        <w:t>E</w:t>
      </w:r>
      <w:r w:rsidR="00996A23" w:rsidRPr="00857B9A">
        <w:rPr>
          <w:rFonts w:ascii="Arial" w:hAnsi="Arial" w:cs="Arial"/>
          <w:b/>
        </w:rPr>
        <w:t xml:space="preserve">stando presentes 19 (diecinueve) integrantes del pleno, en forma económica fueron emitidos 19 (diecinueve) votos a favor, por lo que en unanimidad fue aprobada </w:t>
      </w:r>
      <w:r w:rsidR="00996A23" w:rsidRPr="00857B9A">
        <w:rPr>
          <w:rFonts w:ascii="Arial" w:hAnsi="Arial" w:cs="Arial"/>
        </w:rPr>
        <w:t xml:space="preserve">la iniciativa de aprobación directa presentada por la </w:t>
      </w:r>
      <w:r w:rsidR="00996A23" w:rsidRPr="00857B9A">
        <w:rPr>
          <w:rFonts w:ascii="Arial" w:hAnsi="Arial" w:cs="Arial"/>
          <w:b/>
        </w:rPr>
        <w:t>Lcda. Mirna Citlalli Amaya de Luna, Presidenta</w:t>
      </w:r>
      <w:r w:rsidR="00996A23" w:rsidRPr="00857B9A">
        <w:rPr>
          <w:rFonts w:ascii="Arial" w:hAnsi="Arial" w:cs="Arial"/>
        </w:rPr>
        <w:t xml:space="preserve"> </w:t>
      </w:r>
      <w:r w:rsidR="00996A23" w:rsidRPr="00857B9A">
        <w:rPr>
          <w:rFonts w:ascii="Arial" w:hAnsi="Arial" w:cs="Arial"/>
          <w:b/>
        </w:rPr>
        <w:t>Municipal, bajo el siguiente:</w:t>
      </w:r>
      <w:r w:rsidR="00996A23" w:rsidRPr="00857B9A">
        <w:rPr>
          <w:rFonts w:ascii="Arial" w:hAnsi="Arial" w:cs="Arial"/>
        </w:rPr>
        <w:t>------------------------------------------------------------------------------------------------------------------------------------------------------------------------------------------------------------------------------------------</w:t>
      </w:r>
      <w:r w:rsidR="00996A23" w:rsidRPr="00857B9A">
        <w:rPr>
          <w:rFonts w:ascii="Arial" w:hAnsi="Arial" w:cs="Arial"/>
          <w:b/>
        </w:rPr>
        <w:t>ACUERDO NÚMERO 0395/2023</w:t>
      </w:r>
      <w:r w:rsidR="00996A23" w:rsidRPr="00857B9A">
        <w:rPr>
          <w:rFonts w:ascii="Arial" w:hAnsi="Arial" w:cs="Arial"/>
        </w:rPr>
        <w:t>----------------------------------------------------------------------------------------------------------------------------------------------</w:t>
      </w:r>
      <w:r w:rsidR="00996A23" w:rsidRPr="00857B9A">
        <w:rPr>
          <w:rFonts w:ascii="Arial" w:hAnsi="Arial" w:cs="Arial"/>
          <w:b/>
        </w:rPr>
        <w:t xml:space="preserve">PRIMERO.- </w:t>
      </w:r>
      <w:r w:rsidR="00996A23" w:rsidRPr="00857B9A">
        <w:rPr>
          <w:rFonts w:ascii="Arial" w:hAnsi="Arial" w:cs="Arial"/>
          <w:bCs/>
        </w:rPr>
        <w:t xml:space="preserve">El Pleno del Ayuntamiento Constitucional de San Pedro Tlaquepaque, </w:t>
      </w:r>
      <w:r w:rsidR="00996A23" w:rsidRPr="00857B9A">
        <w:rPr>
          <w:rFonts w:ascii="Arial" w:hAnsi="Arial" w:cs="Arial"/>
        </w:rPr>
        <w:t xml:space="preserve">aprueba y autoriza la </w:t>
      </w:r>
      <w:r w:rsidR="00996A23" w:rsidRPr="00857B9A">
        <w:rPr>
          <w:rFonts w:ascii="Arial" w:hAnsi="Arial" w:cs="Arial"/>
          <w:b/>
          <w:bCs/>
        </w:rPr>
        <w:t>ENTREGA DE LA MEDALLA AL MÉRITO DOCENTE “FRANCISCO SILVA ROMERO</w:t>
      </w:r>
      <w:r w:rsidR="00996A23" w:rsidRPr="00857B9A">
        <w:rPr>
          <w:rFonts w:ascii="Arial" w:hAnsi="Arial" w:cs="Arial"/>
        </w:rPr>
        <w:t>”.------------------------------------------------------------------</w:t>
      </w:r>
      <w:r w:rsidR="00996A23" w:rsidRPr="00996A23">
        <w:rPr>
          <w:rFonts w:ascii="Arial" w:hAnsi="Arial" w:cs="Arial"/>
        </w:rPr>
        <w:t>-------------------------------------------------------------------------------------------</w:t>
      </w:r>
      <w:r w:rsidR="00996A23" w:rsidRPr="00996A23">
        <w:rPr>
          <w:rFonts w:ascii="Arial" w:hAnsi="Arial" w:cs="Arial"/>
          <w:b/>
        </w:rPr>
        <w:t>SEGUNDO</w:t>
      </w:r>
      <w:r w:rsidR="00996A23" w:rsidRPr="00996A23">
        <w:rPr>
          <w:rFonts w:ascii="Arial" w:hAnsi="Arial" w:cs="Arial"/>
          <w:bCs/>
        </w:rPr>
        <w:t>.- El Pleno del Ayuntamiento Constitucional de San Pedro Tlaquepaque  aprueba y autoriza</w:t>
      </w:r>
      <w:r w:rsidR="00996A23" w:rsidRPr="00996A23">
        <w:rPr>
          <w:rFonts w:ascii="Arial" w:hAnsi="Arial" w:cs="Arial"/>
        </w:rPr>
        <w:t xml:space="preserve"> </w:t>
      </w:r>
      <w:r w:rsidR="00996A23" w:rsidRPr="00996A23">
        <w:rPr>
          <w:rFonts w:ascii="Arial" w:hAnsi="Arial" w:cs="Arial"/>
          <w:b/>
          <w:bCs/>
        </w:rPr>
        <w:t>habilitar</w:t>
      </w:r>
      <w:r w:rsidR="00996A23" w:rsidRPr="00996A23">
        <w:rPr>
          <w:rFonts w:ascii="Arial" w:hAnsi="Arial" w:cs="Arial"/>
        </w:rPr>
        <w:t xml:space="preserve"> como recinto oficial  las 24 horas de los 31 (treinta y un) días del mes de mayo del año 2023, la finca marcada con el número 144 de la calle Contreras Medellín de esta Cabecera Municipal, conocido como </w:t>
      </w:r>
      <w:r w:rsidR="00996A23" w:rsidRPr="00996A23">
        <w:rPr>
          <w:rFonts w:ascii="Arial" w:hAnsi="Arial" w:cs="Arial"/>
          <w:b/>
          <w:bCs/>
        </w:rPr>
        <w:t>“El Patio San Pedro del Centro Cultural El Refugio”,</w:t>
      </w:r>
      <w:r w:rsidR="00996A23" w:rsidRPr="00996A23">
        <w:rPr>
          <w:rFonts w:ascii="Arial" w:hAnsi="Arial" w:cs="Arial"/>
        </w:rPr>
        <w:t xml:space="preserve"> para celebrar Sesión Solemne para realizar la entrega de la Medalla al Mérito Docente” Francisco Silva Romero”.---------------------------------------------------------------------------------------------------------------------------------------------------</w:t>
      </w:r>
      <w:r>
        <w:rPr>
          <w:rFonts w:ascii="Arial" w:hAnsi="Arial" w:cs="Arial"/>
        </w:rPr>
        <w:t>--------------</w:t>
      </w:r>
      <w:r w:rsidR="00996A23" w:rsidRPr="00996A23">
        <w:rPr>
          <w:rFonts w:ascii="Arial" w:hAnsi="Arial" w:cs="Arial"/>
        </w:rPr>
        <w:t>-----------------------</w:t>
      </w:r>
      <w:r w:rsidR="00996A23" w:rsidRPr="00996A23">
        <w:rPr>
          <w:rFonts w:ascii="Arial" w:hAnsi="Arial" w:cs="Arial"/>
          <w:b/>
          <w:bCs/>
        </w:rPr>
        <w:t>TERCERO.-</w:t>
      </w:r>
      <w:r w:rsidR="00996A23" w:rsidRPr="00996A23">
        <w:rPr>
          <w:rFonts w:ascii="Arial" w:hAnsi="Arial" w:cs="Arial"/>
          <w:bCs/>
        </w:rPr>
        <w:t xml:space="preserve"> El Pleno del Ayuntamiento Constitucional de San Pedro Tlaquepaque  aprueba y autoriza que el aforo de asistentes a la Sesión Solemne </w:t>
      </w:r>
      <w:r w:rsidR="00996A23" w:rsidRPr="00996A23">
        <w:rPr>
          <w:rFonts w:ascii="Arial" w:hAnsi="Arial" w:cs="Arial"/>
        </w:rPr>
        <w:lastRenderedPageBreak/>
        <w:t>para realizar la entrega de la Medalla al Mérito Docente ”Francisco Silva Romero”, estará condicionado a los protocolos establecidos en la Mesa de Salud del Estado de Jalisco, de acuerdo por la pandemia causada por el virus SARS-COVID-19.--------------------------------------------------------------------------------------------------------------------------------------------------------------------</w:t>
      </w:r>
      <w:r>
        <w:rPr>
          <w:rFonts w:ascii="Arial" w:hAnsi="Arial" w:cs="Arial"/>
        </w:rPr>
        <w:t>----------------------------</w:t>
      </w:r>
      <w:r w:rsidR="00996A23" w:rsidRPr="00996A23">
        <w:rPr>
          <w:rFonts w:ascii="Arial" w:hAnsi="Arial" w:cs="Arial"/>
        </w:rPr>
        <w:t>-----------</w:t>
      </w:r>
    </w:p>
    <w:p w14:paraId="2B61C08A" w14:textId="4FFE5180" w:rsidR="002D322B" w:rsidRPr="00BD526A" w:rsidRDefault="002D322B" w:rsidP="002D322B">
      <w:pPr>
        <w:jc w:val="both"/>
        <w:rPr>
          <w:rFonts w:ascii="Arial" w:hAnsi="Arial" w:cs="Arial"/>
        </w:rPr>
      </w:pPr>
      <w:bookmarkStart w:id="14" w:name="_Hlk122002871"/>
      <w:r w:rsidRPr="00BD526A">
        <w:rPr>
          <w:rFonts w:ascii="Arial" w:hAnsi="Arial" w:cs="Arial"/>
          <w:b/>
        </w:rPr>
        <w:t>FUNDAMENTO LEGAL.-</w:t>
      </w:r>
      <w:r w:rsidRPr="00BD526A">
        <w:rPr>
          <w:rFonts w:ascii="Arial" w:hAnsi="Arial" w:cs="Arial"/>
          <w:i/>
        </w:rPr>
        <w:t xml:space="preserve"> </w:t>
      </w:r>
      <w:r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Pr="00BD52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BD526A">
        <w:rPr>
          <w:rFonts w:ascii="Arial" w:hAnsi="Arial" w:cs="Arial"/>
        </w:rPr>
        <w:t>.-------------------------------------------------------------------------------------------------------------------------------------------------------------------------------------------------------</w:t>
      </w:r>
    </w:p>
    <w:p w14:paraId="0EEE2161" w14:textId="276BF5F7" w:rsidR="0015530B" w:rsidRDefault="00C05B90" w:rsidP="00857B9A">
      <w:pPr>
        <w:spacing w:line="276" w:lineRule="auto"/>
        <w:jc w:val="both"/>
        <w:rPr>
          <w:rFonts w:ascii="Arial" w:hAnsi="Arial" w:cs="Arial"/>
        </w:rPr>
      </w:pPr>
      <w:bookmarkStart w:id="15" w:name="_Hlk92275551"/>
      <w:bookmarkStart w:id="16" w:name="_Hlk92275118"/>
      <w:bookmarkEnd w:id="14"/>
      <w:r w:rsidRPr="00C05B90">
        <w:rPr>
          <w:rFonts w:ascii="Arial" w:hAnsi="Arial" w:cs="Arial"/>
          <w:b/>
        </w:rPr>
        <w:t>NOTIFÍQUESE.-</w:t>
      </w:r>
      <w:r w:rsidRPr="00C05B90">
        <w:rPr>
          <w:rFonts w:ascii="Arial" w:hAnsi="Arial" w:cs="Arial"/>
        </w:rPr>
        <w:t xml:space="preserve"> Presidenta Municipal de San Pedro Tlaquepaque, Síndico Municipal, Tesorero Municipal, Contraloría Ciudadana, </w:t>
      </w:r>
      <w:bookmarkEnd w:id="15"/>
      <w:r w:rsidRPr="00C05B90">
        <w:rPr>
          <w:rFonts w:ascii="Arial" w:hAnsi="Arial" w:cs="Arial"/>
        </w:rPr>
        <w:t xml:space="preserve">regidor </w:t>
      </w:r>
      <w:r w:rsidRPr="00C05B90">
        <w:rPr>
          <w:rFonts w:ascii="Arial" w:eastAsia="Calibri" w:hAnsi="Arial" w:cs="Arial"/>
        </w:rPr>
        <w:t xml:space="preserve">José Alfredo Gaviño Hernández, regidora Adriana del Carmen Zúñiga Guerrero, regidora María Patricia Meza Núñez, regidor Juan Martín Núñez Morán, regidora </w:t>
      </w:r>
      <w:r w:rsidRPr="00C05B90">
        <w:rPr>
          <w:rFonts w:ascii="Arial" w:hAnsi="Arial" w:cs="Arial"/>
        </w:rPr>
        <w:t xml:space="preserve">Fernanda Janeth Martínez Núñez, regidor </w:t>
      </w:r>
      <w:r w:rsidRPr="00C05B90">
        <w:rPr>
          <w:rFonts w:ascii="Arial" w:eastAsia="Calibri" w:hAnsi="Arial" w:cs="Arial"/>
        </w:rPr>
        <w:t xml:space="preserve">Braulio Ernesto García Pérez, regidora Jael </w:t>
      </w:r>
      <w:proofErr w:type="spellStart"/>
      <w:r w:rsidRPr="00C05B90">
        <w:rPr>
          <w:rFonts w:ascii="Arial" w:eastAsia="Calibri" w:hAnsi="Arial" w:cs="Arial"/>
        </w:rPr>
        <w:t>Chamú</w:t>
      </w:r>
      <w:proofErr w:type="spellEnd"/>
      <w:r w:rsidRPr="00C05B90">
        <w:rPr>
          <w:rFonts w:ascii="Arial" w:eastAsia="Calibri" w:hAnsi="Arial" w:cs="Arial"/>
        </w:rPr>
        <w:t xml:space="preserve"> Ponce, regidora </w:t>
      </w:r>
      <w:r w:rsidRPr="00C05B90">
        <w:rPr>
          <w:rFonts w:ascii="Arial" w:eastAsia="Arial" w:hAnsi="Arial" w:cs="Arial"/>
        </w:rPr>
        <w:t xml:space="preserve">Anabel Ávila Martínez, regidora </w:t>
      </w:r>
      <w:r w:rsidRPr="00C05B90">
        <w:rPr>
          <w:rFonts w:ascii="Arial" w:eastAsia="Calibri" w:hAnsi="Arial" w:cs="Arial"/>
        </w:rPr>
        <w:t xml:space="preserve">Alma Dolores Hurtado Castillo, regidor </w:t>
      </w:r>
      <w:r w:rsidRPr="00C05B90">
        <w:rPr>
          <w:rFonts w:ascii="Arial" w:eastAsia="Arial" w:hAnsi="Arial" w:cs="Arial"/>
        </w:rPr>
        <w:t xml:space="preserve">Roberto Gerardo Albarrán Magaña, regidora </w:t>
      </w:r>
      <w:r w:rsidRPr="00C05B90">
        <w:rPr>
          <w:rFonts w:ascii="Arial" w:eastAsia="Calibri" w:hAnsi="Arial" w:cs="Arial"/>
        </w:rPr>
        <w:t xml:space="preserve">María del Rosario Velázquez Hernández, regidor </w:t>
      </w:r>
      <w:r w:rsidRPr="00C05B90">
        <w:rPr>
          <w:rFonts w:ascii="Arial" w:eastAsia="Arial" w:hAnsi="Arial" w:cs="Arial"/>
        </w:rPr>
        <w:t>Luis Arturo Morones Vargas, regidora Susana Infante Paredes</w:t>
      </w:r>
      <w:r w:rsidRPr="00C05B90">
        <w:rPr>
          <w:rFonts w:ascii="Arial" w:eastAsia="Calibri" w:hAnsi="Arial" w:cs="Arial"/>
        </w:rPr>
        <w:t xml:space="preserve">, regidora </w:t>
      </w:r>
      <w:r w:rsidRPr="00C05B90">
        <w:rPr>
          <w:rFonts w:ascii="Arial" w:hAnsi="Arial" w:cs="Arial"/>
        </w:rPr>
        <w:t xml:space="preserve">Ana Rosa Loza Agraz, regidor Jorge Eduardo González de la Torre, regidora Liliana Antonia </w:t>
      </w:r>
      <w:proofErr w:type="spellStart"/>
      <w:r w:rsidRPr="00C05B90">
        <w:rPr>
          <w:rFonts w:ascii="Arial" w:hAnsi="Arial" w:cs="Arial"/>
        </w:rPr>
        <w:t>Gardiel</w:t>
      </w:r>
      <w:proofErr w:type="spellEnd"/>
      <w:r w:rsidRPr="00C05B90">
        <w:rPr>
          <w:rFonts w:ascii="Arial" w:hAnsi="Arial" w:cs="Arial"/>
        </w:rPr>
        <w:t xml:space="preserve"> Arana, regidor José Roberto García Castillo, </w:t>
      </w:r>
      <w:bookmarkStart w:id="17" w:name="_Hlk92275564"/>
      <w:r w:rsidRPr="00C05B90">
        <w:rPr>
          <w:rFonts w:ascii="Arial" w:hAnsi="Arial" w:cs="Arial"/>
          <w:bCs/>
        </w:rPr>
        <w:t>Dirección General de Relaciones Públicas,</w:t>
      </w:r>
      <w:r w:rsidRPr="00C05B90">
        <w:rPr>
          <w:rFonts w:ascii="Arial" w:hAnsi="Arial" w:cs="Arial"/>
          <w:b/>
        </w:rPr>
        <w:t xml:space="preserve"> </w:t>
      </w:r>
      <w:r w:rsidRPr="00C05B90">
        <w:rPr>
          <w:rFonts w:ascii="Arial" w:hAnsi="Arial" w:cs="Arial"/>
        </w:rPr>
        <w:t>para su conocimiento y efectos legales a que haya lugar.----------------------------------------------------------------------------------------------------------------------------</w:t>
      </w:r>
      <w:r>
        <w:rPr>
          <w:rFonts w:ascii="Arial" w:hAnsi="Arial" w:cs="Arial"/>
        </w:rPr>
        <w:t>------------------------------------------</w:t>
      </w:r>
      <w:r w:rsidRPr="00C05B90">
        <w:rPr>
          <w:rFonts w:ascii="Arial" w:hAnsi="Arial" w:cs="Arial"/>
        </w:rPr>
        <w:t>--------</w:t>
      </w:r>
      <w:bookmarkEnd w:id="16"/>
      <w:bookmarkEnd w:id="17"/>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Continúe Secretario.---------------------------------------------------------------------------------</w:t>
      </w:r>
      <w:r w:rsidR="00857B9A">
        <w:rPr>
          <w:rFonts w:ascii="Arial" w:hAnsi="Arial" w:cs="Arial"/>
        </w:rPr>
        <w:t>----------------------</w:t>
      </w:r>
      <w:r w:rsidR="0015530B">
        <w:rPr>
          <w:rFonts w:ascii="Arial" w:hAnsi="Arial" w:cs="Arial"/>
        </w:rPr>
        <w:t>---------------------------------------------------------------------------------------</w:t>
      </w:r>
      <w:r w:rsidR="0015530B" w:rsidRPr="00A2393E">
        <w:rPr>
          <w:rFonts w:ascii="Arial" w:hAnsi="Arial" w:cs="Arial"/>
        </w:rPr>
        <w:t>En uso de la voz el Secretario del Ayuntamiento, Mtro. Antonio Fernando Chávez Delgadillo:</w:t>
      </w:r>
      <w:r w:rsidR="0015530B">
        <w:rPr>
          <w:rFonts w:ascii="Arial" w:hAnsi="Arial" w:cs="Arial"/>
        </w:rPr>
        <w:t xml:space="preserve"> </w:t>
      </w:r>
      <w:r w:rsidR="0015530B">
        <w:rPr>
          <w:rFonts w:ascii="Arial" w:hAnsi="Arial" w:cs="Arial"/>
          <w:b/>
        </w:rPr>
        <w:t xml:space="preserve">VII.- </w:t>
      </w:r>
      <w:r w:rsidR="00664F6F" w:rsidRPr="003A416F">
        <w:rPr>
          <w:rFonts w:ascii="Arial" w:hAnsi="Arial" w:cs="Arial"/>
          <w:b/>
        </w:rPr>
        <w:t xml:space="preserve">B) </w:t>
      </w:r>
      <w:r w:rsidR="00664F6F" w:rsidRPr="003A416F">
        <w:rPr>
          <w:rFonts w:ascii="Arial" w:hAnsi="Arial" w:cs="Arial"/>
        </w:rPr>
        <w:t xml:space="preserve">Iniciativa suscrita por la </w:t>
      </w:r>
      <w:r w:rsidR="00664F6F" w:rsidRPr="003A416F">
        <w:rPr>
          <w:rFonts w:ascii="Arial" w:hAnsi="Arial" w:cs="Arial"/>
          <w:b/>
        </w:rPr>
        <w:t>Lcda. Mirna Citlalli Amaya de Luna, Presidenta</w:t>
      </w:r>
      <w:r w:rsidR="00664F6F" w:rsidRPr="003A416F">
        <w:rPr>
          <w:rFonts w:ascii="Arial" w:hAnsi="Arial" w:cs="Arial"/>
        </w:rPr>
        <w:t xml:space="preserve"> </w:t>
      </w:r>
      <w:r w:rsidR="00664F6F" w:rsidRPr="003A416F">
        <w:rPr>
          <w:rFonts w:ascii="Arial" w:hAnsi="Arial" w:cs="Arial"/>
          <w:b/>
        </w:rPr>
        <w:t xml:space="preserve">Municipal, </w:t>
      </w:r>
      <w:r w:rsidR="00664F6F" w:rsidRPr="003A416F">
        <w:rPr>
          <w:rFonts w:ascii="Arial" w:hAnsi="Arial" w:cs="Arial"/>
        </w:rPr>
        <w:t xml:space="preserve">mediante la cual propone se apruebe y autorice la suscripción de un </w:t>
      </w:r>
      <w:r w:rsidR="00664F6F" w:rsidRPr="003A416F">
        <w:rPr>
          <w:rFonts w:ascii="Arial" w:hAnsi="Arial" w:cs="Arial"/>
          <w:b/>
          <w:bCs/>
        </w:rPr>
        <w:t>Convenio de Colaboración con el Instituto de Justicia Alternativa,</w:t>
      </w:r>
      <w:r w:rsidR="00664F6F" w:rsidRPr="003A416F">
        <w:rPr>
          <w:rFonts w:ascii="Arial" w:hAnsi="Arial" w:cs="Arial"/>
        </w:rPr>
        <w:t xml:space="preserve"> a efecto de fortalecer las relaciones y los beneficios </w:t>
      </w:r>
      <w:r w:rsidR="00857B9A">
        <w:rPr>
          <w:rFonts w:ascii="Arial" w:hAnsi="Arial" w:cs="Arial"/>
        </w:rPr>
        <w:t xml:space="preserve">que se trabajan en esta relación interinstitucional, </w:t>
      </w:r>
      <w:r w:rsidR="0015530B">
        <w:rPr>
          <w:rFonts w:ascii="Arial" w:hAnsi="Arial" w:cs="Arial"/>
        </w:rPr>
        <w:t>es cuanto Presidenta</w:t>
      </w:r>
      <w:r w:rsidR="0015530B" w:rsidRPr="006A1C51">
        <w:rPr>
          <w:rFonts w:ascii="Arial" w:hAnsi="Arial" w:cs="Arial"/>
        </w:rPr>
        <w:t>.</w:t>
      </w:r>
      <w:r w:rsidR="0015530B">
        <w:rPr>
          <w:rFonts w:ascii="Arial" w:hAnsi="Arial" w:cs="Arial"/>
        </w:rPr>
        <w:t xml:space="preserve">----------------------------------------------------------------------------------------------------------------------------------------------- </w:t>
      </w:r>
    </w:p>
    <w:p w14:paraId="5884F4A4" w14:textId="77777777" w:rsidR="00EF18EA" w:rsidRPr="00F22EAA" w:rsidRDefault="00EF18EA" w:rsidP="00EF18EA">
      <w:pPr>
        <w:rPr>
          <w:rFonts w:ascii="Arial" w:hAnsi="Arial" w:cs="Arial"/>
          <w:b/>
          <w:bCs/>
        </w:rPr>
      </w:pPr>
      <w:r w:rsidRPr="00F22EAA">
        <w:rPr>
          <w:rFonts w:ascii="Arial" w:hAnsi="Arial" w:cs="Arial"/>
          <w:b/>
          <w:bCs/>
        </w:rPr>
        <w:t>Al Pleno del Ayuntamiento Constitucional del Municipio</w:t>
      </w:r>
    </w:p>
    <w:p w14:paraId="7FAA190E" w14:textId="77777777" w:rsidR="00EF18EA" w:rsidRPr="00F22EAA" w:rsidRDefault="00EF18EA" w:rsidP="00EF18EA">
      <w:pPr>
        <w:rPr>
          <w:rFonts w:ascii="Arial" w:hAnsi="Arial" w:cs="Arial"/>
          <w:b/>
          <w:bCs/>
        </w:rPr>
      </w:pPr>
      <w:r w:rsidRPr="00F22EAA">
        <w:rPr>
          <w:rFonts w:ascii="Arial" w:hAnsi="Arial" w:cs="Arial"/>
          <w:b/>
          <w:bCs/>
        </w:rPr>
        <w:t>de San Pedro Tlaquepaque, Jalisco.</w:t>
      </w:r>
    </w:p>
    <w:p w14:paraId="3B903A5A" w14:textId="77777777" w:rsidR="00EF18EA" w:rsidRPr="00F22EAA" w:rsidRDefault="00EF18EA" w:rsidP="00EF18EA">
      <w:pPr>
        <w:rPr>
          <w:rFonts w:ascii="Arial" w:hAnsi="Arial" w:cs="Arial"/>
          <w:b/>
          <w:bCs/>
        </w:rPr>
      </w:pPr>
      <w:r w:rsidRPr="00F22EAA">
        <w:rPr>
          <w:rFonts w:ascii="Arial" w:hAnsi="Arial" w:cs="Arial"/>
          <w:b/>
          <w:bCs/>
        </w:rPr>
        <w:t xml:space="preserve">Presente: </w:t>
      </w:r>
    </w:p>
    <w:p w14:paraId="271B69BC" w14:textId="77777777" w:rsidR="00EF18EA" w:rsidRPr="00F22EAA" w:rsidRDefault="00EF18EA" w:rsidP="00EF18EA">
      <w:pPr>
        <w:rPr>
          <w:rFonts w:ascii="Arial" w:hAnsi="Arial" w:cs="Arial"/>
          <w:b/>
          <w:bCs/>
        </w:rPr>
      </w:pPr>
    </w:p>
    <w:p w14:paraId="61B41F5F" w14:textId="77777777" w:rsidR="00EF18EA" w:rsidRPr="00F22EAA" w:rsidRDefault="00EF18EA" w:rsidP="00534578">
      <w:pPr>
        <w:jc w:val="both"/>
        <w:rPr>
          <w:rFonts w:ascii="Arial" w:hAnsi="Arial" w:cs="Arial"/>
        </w:rPr>
      </w:pPr>
      <w:r w:rsidRPr="00F22EAA">
        <w:rPr>
          <w:rFonts w:ascii="Arial" w:hAnsi="Arial" w:cs="Arial"/>
          <w:b/>
          <w:bCs/>
        </w:rPr>
        <w:t xml:space="preserve">Lcda. Mirna Citlalli Amaya de Luna, </w:t>
      </w:r>
      <w:r w:rsidRPr="00F22EAA">
        <w:rPr>
          <w:rFonts w:ascii="Arial" w:hAnsi="Arial" w:cs="Arial"/>
        </w:rPr>
        <w:t xml:space="preserve">en mi carácter de Presidenta Municipal de San Pedro Tlaquepaque, Jalisco;   y con fundamento en lo dispuesto por el artículo 115 de la Constitución Política de los Estados Unidos Mexicanos, 73 de la Constitución Política del Estado de Jalisco,  48 fracción VII de la Ley del Gobierno y la Administración Pública Municipal  del Estado de Jalisco y sus Municipios, 28 fracción IX, 142, 143, 144, 145 fracción II, 146 y 150 y demás relativos y aplicables de las leyes antes aludidas, someto a la alta consideración de este Pleno la siguiente; </w:t>
      </w:r>
    </w:p>
    <w:p w14:paraId="562463B1" w14:textId="77777777" w:rsidR="00EF18EA" w:rsidRPr="00F22EAA" w:rsidRDefault="00EF18EA" w:rsidP="00EF18EA">
      <w:pPr>
        <w:rPr>
          <w:rFonts w:ascii="Arial" w:hAnsi="Arial" w:cs="Arial"/>
        </w:rPr>
      </w:pPr>
    </w:p>
    <w:p w14:paraId="4D115185" w14:textId="77777777" w:rsidR="00EF18EA" w:rsidRPr="00F22EAA" w:rsidRDefault="00EF18EA" w:rsidP="00EF18EA">
      <w:pPr>
        <w:jc w:val="center"/>
        <w:rPr>
          <w:rFonts w:ascii="Arial" w:hAnsi="Arial" w:cs="Arial"/>
          <w:b/>
          <w:bCs/>
        </w:rPr>
      </w:pPr>
      <w:r w:rsidRPr="00F22EAA">
        <w:rPr>
          <w:rFonts w:ascii="Arial" w:hAnsi="Arial" w:cs="Arial"/>
          <w:b/>
          <w:bCs/>
        </w:rPr>
        <w:t>Iniciativa de Aprobación Directa.</w:t>
      </w:r>
    </w:p>
    <w:p w14:paraId="2C713B73" w14:textId="77777777" w:rsidR="00EF18EA" w:rsidRPr="00F22EAA" w:rsidRDefault="00EF18EA" w:rsidP="00534578">
      <w:pPr>
        <w:tabs>
          <w:tab w:val="left" w:pos="993"/>
        </w:tabs>
        <w:jc w:val="both"/>
        <w:rPr>
          <w:rFonts w:ascii="Arial" w:hAnsi="Arial" w:cs="Arial"/>
        </w:rPr>
      </w:pPr>
      <w:r w:rsidRPr="00F22EAA">
        <w:rPr>
          <w:rFonts w:ascii="Arial" w:hAnsi="Arial" w:cs="Arial"/>
        </w:rPr>
        <w:lastRenderedPageBreak/>
        <w:t xml:space="preserve">Mediante la cual se propone que el Pleno del H. Ayuntamiento Constitucional de San Pedro Tlaquepaque, Jalisco, apruebe y autorice la suscripción de un convenio de Colaboración con el Instituto de Justicia Alternativa del Estado de Jalisco, a efecto de fortalecer las relaciones y los beneficios con  </w:t>
      </w:r>
      <w:proofErr w:type="spellStart"/>
      <w:r w:rsidRPr="00F22EAA">
        <w:rPr>
          <w:rFonts w:ascii="Arial" w:hAnsi="Arial" w:cs="Arial"/>
        </w:rPr>
        <w:t>con</w:t>
      </w:r>
      <w:proofErr w:type="spellEnd"/>
      <w:r w:rsidRPr="00F22EAA">
        <w:rPr>
          <w:rFonts w:ascii="Arial" w:hAnsi="Arial" w:cs="Arial"/>
        </w:rPr>
        <w:t xml:space="preserve"> esta Institución, ello con de conformidad con la siguiente:</w:t>
      </w:r>
    </w:p>
    <w:p w14:paraId="0F028658" w14:textId="77777777" w:rsidR="00EF18EA" w:rsidRPr="00F22EAA" w:rsidRDefault="00EF18EA" w:rsidP="00EF18EA">
      <w:pPr>
        <w:rPr>
          <w:rFonts w:ascii="Arial" w:hAnsi="Arial" w:cs="Arial"/>
        </w:rPr>
      </w:pPr>
    </w:p>
    <w:p w14:paraId="6EE89018" w14:textId="114F606B" w:rsidR="00EF18EA" w:rsidRDefault="00EF18EA" w:rsidP="00EF18EA">
      <w:pPr>
        <w:jc w:val="center"/>
        <w:rPr>
          <w:rFonts w:ascii="Arial" w:hAnsi="Arial" w:cs="Arial"/>
          <w:b/>
          <w:bCs/>
        </w:rPr>
      </w:pPr>
      <w:r w:rsidRPr="00F22EAA">
        <w:rPr>
          <w:rFonts w:ascii="Arial" w:hAnsi="Arial" w:cs="Arial"/>
          <w:b/>
          <w:bCs/>
        </w:rPr>
        <w:t>Exposición de Motivos:</w:t>
      </w:r>
    </w:p>
    <w:p w14:paraId="2D32A796" w14:textId="77777777" w:rsidR="00BD09D8" w:rsidRPr="00F22EAA" w:rsidRDefault="00BD09D8" w:rsidP="00EF18EA">
      <w:pPr>
        <w:jc w:val="center"/>
        <w:rPr>
          <w:rFonts w:ascii="Arial" w:hAnsi="Arial" w:cs="Arial"/>
          <w:b/>
          <w:bCs/>
        </w:rPr>
      </w:pPr>
    </w:p>
    <w:p w14:paraId="6AECD669" w14:textId="77777777" w:rsidR="00EF18EA" w:rsidRPr="00F22EAA" w:rsidRDefault="00EF18EA" w:rsidP="00BD09D8">
      <w:pPr>
        <w:jc w:val="both"/>
        <w:rPr>
          <w:rFonts w:ascii="Arial" w:hAnsi="Arial" w:cs="Arial"/>
        </w:rPr>
      </w:pPr>
      <w:r w:rsidRPr="00F22EAA">
        <w:rPr>
          <w:rFonts w:ascii="Arial" w:hAnsi="Arial" w:cs="Arial"/>
          <w:b/>
          <w:bCs/>
        </w:rPr>
        <w:t>I.-</w:t>
      </w:r>
      <w:r w:rsidRPr="00F22EAA">
        <w:rPr>
          <w:rFonts w:ascii="Arial" w:hAnsi="Arial" w:cs="Arial"/>
        </w:rPr>
        <w:t xml:space="preserve">  Entre los habitantes de San Pedro Tlaquepaque, existen diversidad de opiniones en las maneras de enfrentar y </w:t>
      </w:r>
      <w:r w:rsidRPr="00F22EAA">
        <w:rPr>
          <w:rFonts w:ascii="Arial" w:hAnsi="Arial" w:cs="Arial"/>
          <w:b/>
          <w:bCs/>
        </w:rPr>
        <w:t xml:space="preserve"> </w:t>
      </w:r>
      <w:r w:rsidRPr="00F22EAA">
        <w:rPr>
          <w:rFonts w:ascii="Arial" w:hAnsi="Arial" w:cs="Arial"/>
        </w:rPr>
        <w:t xml:space="preserve">resolver las situaciones o problemas que se presentan, ello derivado de las diferentes costumbres y lealtades, que si no se logran canalizar y respetar, pueden ocurrir enfrentamientos que se convierten en conflictos y en algunas ocasiones no se pueden solucionar y si llegan a intentarlo son por las vías tradicionales, es decir, ante el juez para que este a su vez resuelva el conflicto a través de una resolución judicial en la cual, los ciudadanos obtienen una respuesta mucho tiempo después de entablada la demanda o denuncia por la sobre carga laboral y burocracia que se tiene en la maquinaria judicial. </w:t>
      </w:r>
    </w:p>
    <w:p w14:paraId="1AEA775A" w14:textId="77777777" w:rsidR="00EF18EA" w:rsidRPr="00F22EAA" w:rsidRDefault="00EF18EA" w:rsidP="00BD09D8">
      <w:pPr>
        <w:jc w:val="both"/>
        <w:rPr>
          <w:rFonts w:ascii="Arial" w:hAnsi="Arial" w:cs="Arial"/>
        </w:rPr>
      </w:pPr>
    </w:p>
    <w:p w14:paraId="2FF17F41" w14:textId="77777777" w:rsidR="00EF18EA" w:rsidRPr="00F22EAA" w:rsidRDefault="00EF18EA" w:rsidP="00BD09D8">
      <w:pPr>
        <w:jc w:val="both"/>
        <w:rPr>
          <w:rFonts w:ascii="Arial" w:hAnsi="Arial" w:cs="Arial"/>
        </w:rPr>
      </w:pPr>
      <w:r w:rsidRPr="00F22EAA">
        <w:rPr>
          <w:rFonts w:ascii="Arial" w:hAnsi="Arial" w:cs="Arial"/>
        </w:rPr>
        <w:t xml:space="preserve">Esto ha hecho que la necesidad de justicia y resolución de conflictos entre personas busquen diferentes alternativas que pongan fin a sus conflictos, de una manera rápida y eficaz es así que nace la conciliación como mecanismo de solución como medio alternativo de administración de justicia y un instrumento eficaz para aliviar un poco la congestión en los juzgados. </w:t>
      </w:r>
    </w:p>
    <w:p w14:paraId="5EABA5FF" w14:textId="77777777" w:rsidR="00EF18EA" w:rsidRPr="00F22EAA" w:rsidRDefault="00EF18EA" w:rsidP="00BD09D8">
      <w:pPr>
        <w:jc w:val="both"/>
        <w:rPr>
          <w:rFonts w:ascii="Arial" w:hAnsi="Arial" w:cs="Arial"/>
        </w:rPr>
      </w:pPr>
    </w:p>
    <w:p w14:paraId="7A0C091D" w14:textId="77777777" w:rsidR="00EF18EA" w:rsidRPr="00F22EAA" w:rsidRDefault="00EF18EA" w:rsidP="00BD09D8">
      <w:pPr>
        <w:jc w:val="both"/>
        <w:rPr>
          <w:rFonts w:ascii="Arial" w:hAnsi="Arial" w:cs="Arial"/>
        </w:rPr>
      </w:pPr>
      <w:r w:rsidRPr="00F22EAA">
        <w:rPr>
          <w:rFonts w:ascii="Arial" w:hAnsi="Arial" w:cs="Arial"/>
          <w:b/>
          <w:bCs/>
        </w:rPr>
        <w:t xml:space="preserve">II.- </w:t>
      </w:r>
      <w:r w:rsidRPr="00F22EAA">
        <w:rPr>
          <w:rFonts w:ascii="Arial" w:hAnsi="Arial" w:cs="Arial"/>
        </w:rPr>
        <w:t xml:space="preserve">Que es compromiso de la presente administración seguir con la firme intención de que, mediante la aplicación de los métodos alternos se pueda preservar el derecho que todo habitante del municipio de San Pedro Tlaquepaque, de vivir en un ambiente social armónico y pacífico, solucionando los posibles conflictos que surjan en la sociedad, a través del dialogo adecuado y mediante procedimientos basados en la oralidad, la economía procesal y la confidencialidad. </w:t>
      </w:r>
    </w:p>
    <w:p w14:paraId="3AC6A9CD" w14:textId="77777777" w:rsidR="00EF18EA" w:rsidRPr="00F22EAA" w:rsidRDefault="00EF18EA" w:rsidP="00BD09D8">
      <w:pPr>
        <w:jc w:val="both"/>
        <w:rPr>
          <w:rFonts w:ascii="Arial" w:hAnsi="Arial" w:cs="Arial"/>
        </w:rPr>
      </w:pPr>
    </w:p>
    <w:p w14:paraId="726CF882" w14:textId="77777777" w:rsidR="00EF18EA" w:rsidRPr="00F22EAA" w:rsidRDefault="00EF18EA" w:rsidP="00BD09D8">
      <w:pPr>
        <w:jc w:val="both"/>
        <w:rPr>
          <w:rFonts w:ascii="Arial" w:hAnsi="Arial" w:cs="Arial"/>
        </w:rPr>
      </w:pPr>
      <w:r w:rsidRPr="00F22EAA">
        <w:rPr>
          <w:rFonts w:ascii="Arial" w:hAnsi="Arial" w:cs="Arial"/>
          <w:b/>
          <w:bCs/>
        </w:rPr>
        <w:t xml:space="preserve">III.- </w:t>
      </w:r>
      <w:r w:rsidRPr="00F22EAA">
        <w:rPr>
          <w:rFonts w:ascii="Arial" w:hAnsi="Arial" w:cs="Arial"/>
        </w:rPr>
        <w:t xml:space="preserve">Es una necesidad y demanda de la ciudadanía que, como municipio, establezcamos los métodos alternos de solución de conflictos, buscando la prevención de controversias judiciales, susceptibles de convenios o transacción, la cultura cívica, que en conjunto tienen como finalidad hacer que los ciudadanos </w:t>
      </w:r>
      <w:proofErr w:type="spellStart"/>
      <w:r w:rsidRPr="00F22EAA">
        <w:rPr>
          <w:rFonts w:ascii="Arial" w:hAnsi="Arial" w:cs="Arial"/>
        </w:rPr>
        <w:t>tlaquepaquenses</w:t>
      </w:r>
      <w:proofErr w:type="spellEnd"/>
      <w:r w:rsidRPr="00F22EAA">
        <w:rPr>
          <w:rFonts w:ascii="Arial" w:hAnsi="Arial" w:cs="Arial"/>
        </w:rPr>
        <w:t xml:space="preserve"> asuman la corresponsabilidad que existe entre autoridad y particulares para conservar la armonía en sus relaciones sociales. </w:t>
      </w:r>
    </w:p>
    <w:p w14:paraId="598687AA" w14:textId="77777777" w:rsidR="00EF18EA" w:rsidRPr="00F22EAA" w:rsidRDefault="00EF18EA" w:rsidP="00BD09D8">
      <w:pPr>
        <w:jc w:val="both"/>
        <w:rPr>
          <w:rFonts w:ascii="Arial" w:hAnsi="Arial" w:cs="Arial"/>
        </w:rPr>
      </w:pPr>
    </w:p>
    <w:p w14:paraId="190F6917" w14:textId="77777777" w:rsidR="00EF18EA" w:rsidRPr="00F22EAA" w:rsidRDefault="00EF18EA" w:rsidP="00BD09D8">
      <w:pPr>
        <w:jc w:val="both"/>
        <w:rPr>
          <w:rFonts w:ascii="Arial" w:hAnsi="Arial" w:cs="Arial"/>
        </w:rPr>
      </w:pPr>
      <w:r w:rsidRPr="00F22EAA">
        <w:rPr>
          <w:rFonts w:ascii="Arial" w:hAnsi="Arial" w:cs="Arial"/>
          <w:b/>
          <w:bCs/>
        </w:rPr>
        <w:t xml:space="preserve">IV.- </w:t>
      </w:r>
      <w:r w:rsidRPr="00F22EAA">
        <w:rPr>
          <w:rFonts w:ascii="Arial" w:hAnsi="Arial" w:cs="Arial"/>
        </w:rPr>
        <w:t xml:space="preserve">El Instituto de Justicia Alternativa del Estado de Jalisco es un Órgano del Poder Judicial del Estado, y que funge como rector en materia de métodos alternativos de solución de conflictos, y que goza de autonomía técnica y administrativa y con las facultades y atribuciones que le brinda la Ley de Justicia Alternativa del Estado de Jalisco. </w:t>
      </w:r>
    </w:p>
    <w:p w14:paraId="7F3F5325" w14:textId="77777777" w:rsidR="00EF18EA" w:rsidRPr="00F22EAA" w:rsidRDefault="00EF18EA" w:rsidP="00BD09D8">
      <w:pPr>
        <w:jc w:val="both"/>
        <w:rPr>
          <w:rFonts w:ascii="Arial" w:hAnsi="Arial" w:cs="Arial"/>
        </w:rPr>
      </w:pPr>
    </w:p>
    <w:p w14:paraId="3B65B0B2" w14:textId="77777777" w:rsidR="00EF18EA" w:rsidRPr="00F22EAA" w:rsidRDefault="00EF18EA" w:rsidP="00BD09D8">
      <w:pPr>
        <w:jc w:val="both"/>
        <w:rPr>
          <w:rFonts w:ascii="Arial" w:hAnsi="Arial" w:cs="Arial"/>
        </w:rPr>
      </w:pPr>
      <w:r w:rsidRPr="00F22EAA">
        <w:rPr>
          <w:rFonts w:ascii="Arial" w:hAnsi="Arial" w:cs="Arial"/>
        </w:rPr>
        <w:t xml:space="preserve">Tiene como atribuciones, entre otras, desarrollar y promover una red de centros públicos de resolución de conflictos como Sistema de Justicia Alternativa en el Estado, difundir y fomentar la cultura de los medios alternos, como solución pacífica de los conflictos; así como llevar el registro de los mismos. </w:t>
      </w:r>
    </w:p>
    <w:p w14:paraId="4738790D" w14:textId="77777777" w:rsidR="00EF18EA" w:rsidRPr="00F22EAA" w:rsidRDefault="00EF18EA" w:rsidP="00BD09D8">
      <w:pPr>
        <w:jc w:val="both"/>
        <w:rPr>
          <w:rFonts w:ascii="Arial" w:hAnsi="Arial" w:cs="Arial"/>
        </w:rPr>
      </w:pPr>
    </w:p>
    <w:p w14:paraId="5C88C023" w14:textId="77777777" w:rsidR="00EF18EA" w:rsidRPr="00F22EAA" w:rsidRDefault="00EF18EA" w:rsidP="00BD09D8">
      <w:pPr>
        <w:jc w:val="both"/>
        <w:rPr>
          <w:rFonts w:ascii="Arial" w:hAnsi="Arial" w:cs="Arial"/>
        </w:rPr>
      </w:pPr>
      <w:r w:rsidRPr="00F22EAA">
        <w:rPr>
          <w:rFonts w:ascii="Arial" w:hAnsi="Arial" w:cs="Arial"/>
          <w:b/>
          <w:bCs/>
        </w:rPr>
        <w:t xml:space="preserve">V.- </w:t>
      </w:r>
      <w:r w:rsidRPr="00F22EAA">
        <w:rPr>
          <w:rFonts w:ascii="Arial" w:hAnsi="Arial" w:cs="Arial"/>
        </w:rPr>
        <w:t xml:space="preserve">Es de señalar, que al firmar el Convenio que se propone con el Instituto de Justicia Alternativa del Estado de Jalisco; dotara el municipio de San Pedro Tlaquepaque, Jalisco; de métodos alternos de solución de conflictos, como se ha </w:t>
      </w:r>
      <w:r w:rsidRPr="00F22EAA">
        <w:rPr>
          <w:rFonts w:ascii="Arial" w:hAnsi="Arial" w:cs="Arial"/>
        </w:rPr>
        <w:lastRenderedPageBreak/>
        <w:t xml:space="preserve">venido haciendo en anteriores administraciones, pero esta vez mediante la difusión de los beneficios que otorga la aplicación de los métodos alternos de solución de conflictos en los particulares; ello  tal y como desprende del propio convenio que como </w:t>
      </w:r>
      <w:r w:rsidRPr="00F22EAA">
        <w:rPr>
          <w:rFonts w:ascii="Arial" w:hAnsi="Arial" w:cs="Arial"/>
          <w:b/>
          <w:bCs/>
        </w:rPr>
        <w:t>Anexo 1</w:t>
      </w:r>
      <w:r w:rsidRPr="00F22EAA">
        <w:rPr>
          <w:rFonts w:ascii="Arial" w:hAnsi="Arial" w:cs="Arial"/>
        </w:rPr>
        <w:t xml:space="preserve"> se integra a la presente iniciativa, en </w:t>
      </w:r>
      <w:proofErr w:type="spellStart"/>
      <w:r w:rsidRPr="00F22EAA">
        <w:rPr>
          <w:rFonts w:ascii="Arial" w:hAnsi="Arial" w:cs="Arial"/>
        </w:rPr>
        <w:t>especifico</w:t>
      </w:r>
      <w:proofErr w:type="spellEnd"/>
      <w:r w:rsidRPr="00F22EAA">
        <w:rPr>
          <w:rFonts w:ascii="Arial" w:hAnsi="Arial" w:cs="Arial"/>
        </w:rPr>
        <w:t xml:space="preserve"> en sus </w:t>
      </w:r>
      <w:proofErr w:type="spellStart"/>
      <w:r w:rsidRPr="00F22EAA">
        <w:rPr>
          <w:rFonts w:ascii="Arial" w:hAnsi="Arial" w:cs="Arial"/>
        </w:rPr>
        <w:t>clausulas</w:t>
      </w:r>
      <w:proofErr w:type="spellEnd"/>
      <w:r w:rsidRPr="00F22EAA">
        <w:rPr>
          <w:rFonts w:ascii="Arial" w:hAnsi="Arial" w:cs="Arial"/>
        </w:rPr>
        <w:t xml:space="preserve"> </w:t>
      </w:r>
      <w:r w:rsidRPr="00F22EAA">
        <w:rPr>
          <w:rFonts w:ascii="Arial" w:hAnsi="Arial" w:cs="Arial"/>
          <w:b/>
          <w:bCs/>
        </w:rPr>
        <w:t>PRIMERA, SEGUNDA</w:t>
      </w:r>
      <w:r w:rsidRPr="00F22EAA">
        <w:rPr>
          <w:rFonts w:ascii="Arial" w:hAnsi="Arial" w:cs="Arial"/>
        </w:rPr>
        <w:t xml:space="preserve"> y </w:t>
      </w:r>
      <w:r w:rsidRPr="00F22EAA">
        <w:rPr>
          <w:rFonts w:ascii="Arial" w:hAnsi="Arial" w:cs="Arial"/>
          <w:b/>
          <w:bCs/>
        </w:rPr>
        <w:t>TERCERA</w:t>
      </w:r>
      <w:r w:rsidRPr="00F22EAA">
        <w:rPr>
          <w:rFonts w:ascii="Arial" w:hAnsi="Arial" w:cs="Arial"/>
        </w:rPr>
        <w:t xml:space="preserve">; serian de manera enunciativa mas no limitativa y por mencionar algunas: </w:t>
      </w:r>
    </w:p>
    <w:p w14:paraId="053FE572" w14:textId="77777777" w:rsidR="00EF18EA" w:rsidRPr="00F22EAA" w:rsidRDefault="00EF18EA" w:rsidP="00BD09D8">
      <w:pPr>
        <w:jc w:val="both"/>
        <w:rPr>
          <w:rFonts w:ascii="Arial" w:hAnsi="Arial" w:cs="Arial"/>
        </w:rPr>
      </w:pPr>
    </w:p>
    <w:p w14:paraId="7F51FB03" w14:textId="77777777" w:rsidR="00EF18EA" w:rsidRPr="00F22EAA" w:rsidRDefault="00EF18EA" w:rsidP="00BD09D8">
      <w:pPr>
        <w:pStyle w:val="Prrafodelista"/>
        <w:numPr>
          <w:ilvl w:val="0"/>
          <w:numId w:val="18"/>
        </w:numPr>
        <w:spacing w:line="360" w:lineRule="auto"/>
        <w:jc w:val="both"/>
        <w:rPr>
          <w:rFonts w:ascii="Arial" w:hAnsi="Arial" w:cs="Arial"/>
        </w:rPr>
      </w:pPr>
      <w:r w:rsidRPr="00F22EAA">
        <w:rPr>
          <w:rFonts w:ascii="Arial" w:hAnsi="Arial" w:cs="Arial"/>
        </w:rPr>
        <w:t xml:space="preserve">Capacitar, cooperar, coordinación, así como servicio social y </w:t>
      </w:r>
      <w:proofErr w:type="spellStart"/>
      <w:r w:rsidRPr="00F22EAA">
        <w:rPr>
          <w:rFonts w:ascii="Arial" w:hAnsi="Arial" w:cs="Arial"/>
        </w:rPr>
        <w:t>practicas</w:t>
      </w:r>
      <w:proofErr w:type="spellEnd"/>
      <w:r w:rsidRPr="00F22EAA">
        <w:rPr>
          <w:rFonts w:ascii="Arial" w:hAnsi="Arial" w:cs="Arial"/>
        </w:rPr>
        <w:t xml:space="preserve"> profesionales con la finalidad de cumplimentar enriquecer las funciones, finalidades y objetivos que vayan encaminados a la promoción y difusión de la cultural de la paz y la prevención de conflictos.</w:t>
      </w:r>
    </w:p>
    <w:p w14:paraId="07178F90" w14:textId="77777777" w:rsidR="00EF18EA" w:rsidRPr="00F22EAA" w:rsidRDefault="00EF18EA" w:rsidP="00BD09D8">
      <w:pPr>
        <w:pStyle w:val="Prrafodelista"/>
        <w:numPr>
          <w:ilvl w:val="0"/>
          <w:numId w:val="18"/>
        </w:numPr>
        <w:spacing w:line="360" w:lineRule="auto"/>
        <w:jc w:val="both"/>
        <w:rPr>
          <w:rFonts w:ascii="Arial" w:hAnsi="Arial" w:cs="Arial"/>
        </w:rPr>
      </w:pPr>
      <w:r w:rsidRPr="00F22EAA">
        <w:rPr>
          <w:rFonts w:ascii="Arial" w:hAnsi="Arial" w:cs="Arial"/>
        </w:rPr>
        <w:t>Programas de trabajo que deberán ser previamente acordados entre las partes.</w:t>
      </w:r>
    </w:p>
    <w:p w14:paraId="2DEB4953" w14:textId="77777777" w:rsidR="00EF18EA" w:rsidRPr="00F22EAA" w:rsidRDefault="00EF18EA" w:rsidP="00BD09D8">
      <w:pPr>
        <w:pStyle w:val="Prrafodelista"/>
        <w:numPr>
          <w:ilvl w:val="0"/>
          <w:numId w:val="18"/>
        </w:numPr>
        <w:spacing w:line="360" w:lineRule="auto"/>
        <w:jc w:val="both"/>
        <w:rPr>
          <w:rFonts w:ascii="Arial" w:hAnsi="Arial" w:cs="Arial"/>
        </w:rPr>
      </w:pPr>
      <w:r w:rsidRPr="00F22EAA">
        <w:rPr>
          <w:rFonts w:ascii="Arial" w:hAnsi="Arial" w:cs="Arial"/>
        </w:rPr>
        <w:t>Facilitar por parte del Municipio de San Pedro Tlaquepaque, instalaciones físicas con el objetivo de la promoción, capacitación de los métodos alternos de solución de controversias y de la cultura de la paz.</w:t>
      </w:r>
    </w:p>
    <w:p w14:paraId="3668CFF7" w14:textId="77777777" w:rsidR="00EF18EA" w:rsidRPr="00F22EAA" w:rsidRDefault="00EF18EA" w:rsidP="00BD09D8">
      <w:pPr>
        <w:pStyle w:val="Prrafodelista"/>
        <w:numPr>
          <w:ilvl w:val="0"/>
          <w:numId w:val="18"/>
        </w:numPr>
        <w:spacing w:line="360" w:lineRule="auto"/>
        <w:jc w:val="both"/>
        <w:rPr>
          <w:rFonts w:ascii="Arial" w:hAnsi="Arial" w:cs="Arial"/>
        </w:rPr>
      </w:pPr>
      <w:r w:rsidRPr="00F22EAA">
        <w:rPr>
          <w:rFonts w:ascii="Arial" w:hAnsi="Arial" w:cs="Arial"/>
        </w:rPr>
        <w:t xml:space="preserve">Proporcionar el Municipio de San Pedro Tlaquepaque sus medios oficiales de Difusión al Instituto de Justicia Alternativa del Estado de Jalisco para la difusión mediante la publicación de un enlace a la </w:t>
      </w:r>
      <w:proofErr w:type="spellStart"/>
      <w:r w:rsidRPr="00F22EAA">
        <w:rPr>
          <w:rFonts w:ascii="Arial" w:hAnsi="Arial" w:cs="Arial"/>
        </w:rPr>
        <w:t>pagina</w:t>
      </w:r>
      <w:proofErr w:type="spellEnd"/>
      <w:r w:rsidRPr="00F22EAA">
        <w:rPr>
          <w:rFonts w:ascii="Arial" w:hAnsi="Arial" w:cs="Arial"/>
        </w:rPr>
        <w:t xml:space="preserve"> oficial de este. </w:t>
      </w:r>
    </w:p>
    <w:p w14:paraId="6DFF1643" w14:textId="77777777" w:rsidR="00EF18EA" w:rsidRPr="00F22EAA" w:rsidRDefault="00EF18EA" w:rsidP="00BD09D8">
      <w:pPr>
        <w:pStyle w:val="Prrafodelista"/>
        <w:jc w:val="both"/>
        <w:rPr>
          <w:rFonts w:ascii="Arial" w:hAnsi="Arial" w:cs="Arial"/>
        </w:rPr>
      </w:pPr>
    </w:p>
    <w:p w14:paraId="6E05F8E1" w14:textId="77777777" w:rsidR="00EF18EA" w:rsidRPr="00F22EAA" w:rsidRDefault="00EF18EA" w:rsidP="00BD09D8">
      <w:pPr>
        <w:jc w:val="both"/>
        <w:rPr>
          <w:rFonts w:ascii="Arial" w:hAnsi="Arial" w:cs="Arial"/>
        </w:rPr>
      </w:pPr>
      <w:r w:rsidRPr="00F22EAA">
        <w:rPr>
          <w:rFonts w:ascii="Arial" w:hAnsi="Arial" w:cs="Arial"/>
        </w:rPr>
        <w:t>Por las razones antes expuestas, que se propone la firma del presente convenio para encontrar de manera conjunta la apertura de nuevas formas de conciliación de conflictos de manera eficaz, rápida, segura y oportuna; en consecuencia, se pone a consideración de este H. Cuerpo Edilicio la aprobación de los siguientes:</w:t>
      </w:r>
    </w:p>
    <w:p w14:paraId="7629C958" w14:textId="77777777" w:rsidR="00EF18EA" w:rsidRPr="00F22EAA" w:rsidRDefault="00EF18EA" w:rsidP="00BD09D8">
      <w:pPr>
        <w:jc w:val="both"/>
        <w:rPr>
          <w:rFonts w:ascii="Arial" w:hAnsi="Arial" w:cs="Arial"/>
        </w:rPr>
      </w:pPr>
    </w:p>
    <w:p w14:paraId="3C1E2DAE" w14:textId="3A61CFC1" w:rsidR="00EF18EA" w:rsidRDefault="00EF18EA" w:rsidP="00BD09D8">
      <w:pPr>
        <w:jc w:val="center"/>
        <w:rPr>
          <w:rFonts w:ascii="Arial" w:hAnsi="Arial" w:cs="Arial"/>
          <w:b/>
          <w:bCs/>
        </w:rPr>
      </w:pPr>
      <w:r w:rsidRPr="00F22EAA">
        <w:rPr>
          <w:rFonts w:ascii="Arial" w:hAnsi="Arial" w:cs="Arial"/>
          <w:b/>
          <w:bCs/>
        </w:rPr>
        <w:t>Puntos de Acuerdo:</w:t>
      </w:r>
    </w:p>
    <w:p w14:paraId="556BF3B5" w14:textId="77777777" w:rsidR="00BD09D8" w:rsidRPr="00F22EAA" w:rsidRDefault="00BD09D8" w:rsidP="00BD09D8">
      <w:pPr>
        <w:jc w:val="center"/>
        <w:rPr>
          <w:rFonts w:ascii="Arial" w:hAnsi="Arial" w:cs="Arial"/>
          <w:b/>
          <w:bCs/>
        </w:rPr>
      </w:pPr>
    </w:p>
    <w:p w14:paraId="6CCB37A9" w14:textId="77777777" w:rsidR="00EF18EA" w:rsidRPr="00F22EAA" w:rsidRDefault="00EF18EA" w:rsidP="00BD09D8">
      <w:pPr>
        <w:jc w:val="both"/>
        <w:rPr>
          <w:rFonts w:ascii="Arial" w:hAnsi="Arial" w:cs="Arial"/>
        </w:rPr>
      </w:pPr>
      <w:r w:rsidRPr="00F22EAA">
        <w:rPr>
          <w:rFonts w:ascii="Arial" w:hAnsi="Arial" w:cs="Arial"/>
          <w:b/>
          <w:bCs/>
        </w:rPr>
        <w:t xml:space="preserve">Primero.- </w:t>
      </w:r>
      <w:r w:rsidRPr="00F22EAA">
        <w:rPr>
          <w:rFonts w:ascii="Arial" w:hAnsi="Arial" w:cs="Arial"/>
        </w:rPr>
        <w:t xml:space="preserve">El Pleno del Ayuntamiento Constitucional del Municipio de San Pedro Tlaquepaque, Jalisco; aprueba y </w:t>
      </w:r>
      <w:proofErr w:type="spellStart"/>
      <w:r w:rsidRPr="00F22EAA">
        <w:rPr>
          <w:rFonts w:ascii="Arial" w:hAnsi="Arial" w:cs="Arial"/>
        </w:rPr>
        <w:t>autorizala</w:t>
      </w:r>
      <w:proofErr w:type="spellEnd"/>
      <w:r w:rsidRPr="00F22EAA">
        <w:rPr>
          <w:rFonts w:ascii="Arial" w:hAnsi="Arial" w:cs="Arial"/>
        </w:rPr>
        <w:t xml:space="preserve"> suscripción de un Convenio de Colaboración con el </w:t>
      </w:r>
      <w:r w:rsidRPr="00F22EAA">
        <w:rPr>
          <w:rFonts w:ascii="Arial" w:hAnsi="Arial" w:cs="Arial"/>
          <w:b/>
          <w:bCs/>
        </w:rPr>
        <w:t xml:space="preserve">Instituto de Justicia Alternativa del Estado de Jalisco, </w:t>
      </w:r>
      <w:r w:rsidRPr="00F22EAA">
        <w:rPr>
          <w:rFonts w:ascii="Arial" w:hAnsi="Arial" w:cs="Arial"/>
        </w:rPr>
        <w:t>a efecto de fortalecer las relaciones y beneficios con esta institución.</w:t>
      </w:r>
    </w:p>
    <w:p w14:paraId="4B234B3A" w14:textId="77777777" w:rsidR="00EF18EA" w:rsidRPr="00F22EAA" w:rsidRDefault="00EF18EA" w:rsidP="00BD09D8">
      <w:pPr>
        <w:jc w:val="both"/>
        <w:rPr>
          <w:rFonts w:ascii="Arial" w:hAnsi="Arial" w:cs="Arial"/>
        </w:rPr>
      </w:pPr>
    </w:p>
    <w:p w14:paraId="2409BB3A" w14:textId="77777777" w:rsidR="00EF18EA" w:rsidRPr="00F22EAA" w:rsidRDefault="00EF18EA" w:rsidP="00BD09D8">
      <w:pPr>
        <w:jc w:val="both"/>
        <w:rPr>
          <w:rFonts w:ascii="Arial" w:hAnsi="Arial" w:cs="Arial"/>
        </w:rPr>
      </w:pPr>
      <w:r w:rsidRPr="00F22EAA">
        <w:rPr>
          <w:rFonts w:ascii="Arial" w:hAnsi="Arial" w:cs="Arial"/>
          <w:b/>
          <w:bCs/>
        </w:rPr>
        <w:t xml:space="preserve">Segundo.- </w:t>
      </w:r>
      <w:r w:rsidRPr="00F22EAA">
        <w:rPr>
          <w:rFonts w:ascii="Arial" w:hAnsi="Arial" w:cs="Arial"/>
        </w:rPr>
        <w:t>El Pleno del Ayuntamiento Constitucional de San Pedro Tlaquepaque, Jalisco; aprueba y autoriza a la  Presidenta Municipal;  Síndico Municipal, Secretario del Ayuntamiento y al Director del Centro de Mediación Municipal, para que en nombre y representación del Municipio suscriban el convenio de Colaboración con el Instituto de Justicia Alternativa del Estado de Jalisco, con la finalidad de cumplimentar el presente</w:t>
      </w:r>
    </w:p>
    <w:p w14:paraId="24605AAB" w14:textId="77777777" w:rsidR="00EF18EA" w:rsidRPr="00F22EAA" w:rsidRDefault="00EF18EA" w:rsidP="00BD09D8">
      <w:pPr>
        <w:jc w:val="both"/>
        <w:rPr>
          <w:rFonts w:ascii="Arial" w:hAnsi="Arial" w:cs="Arial"/>
        </w:rPr>
      </w:pPr>
    </w:p>
    <w:p w14:paraId="1F83073F" w14:textId="77777777" w:rsidR="00EF18EA" w:rsidRPr="00F22EAA" w:rsidRDefault="00EF18EA" w:rsidP="00BD09D8">
      <w:pPr>
        <w:jc w:val="both"/>
        <w:rPr>
          <w:rFonts w:ascii="Arial" w:hAnsi="Arial" w:cs="Arial"/>
          <w:i/>
          <w:iCs/>
        </w:rPr>
      </w:pPr>
      <w:r w:rsidRPr="00F22EAA">
        <w:rPr>
          <w:rFonts w:ascii="Arial" w:hAnsi="Arial" w:cs="Arial"/>
          <w:b/>
          <w:bCs/>
          <w:i/>
          <w:iCs/>
        </w:rPr>
        <w:t xml:space="preserve">Notifíquese.- </w:t>
      </w:r>
      <w:r w:rsidRPr="00F22EAA">
        <w:rPr>
          <w:rFonts w:ascii="Arial" w:hAnsi="Arial" w:cs="Arial"/>
          <w:i/>
          <w:iCs/>
        </w:rPr>
        <w:t xml:space="preserve">A la Presidenta Municipal, Síndico Municipal y al Director del Centro de Mediación Municipal, para los fines a que haya lugar y regístrese en el libro de actas de sesiones correspondiente. </w:t>
      </w:r>
    </w:p>
    <w:p w14:paraId="00B9CD6A" w14:textId="77777777" w:rsidR="00EF18EA" w:rsidRPr="00F22EAA" w:rsidRDefault="00EF18EA" w:rsidP="00EF18EA">
      <w:pPr>
        <w:jc w:val="center"/>
        <w:rPr>
          <w:rFonts w:ascii="Arial" w:hAnsi="Arial" w:cs="Arial"/>
          <w:b/>
          <w:bCs/>
          <w:i/>
          <w:iCs/>
        </w:rPr>
      </w:pPr>
      <w:r w:rsidRPr="00F22EAA">
        <w:rPr>
          <w:rFonts w:ascii="Arial" w:hAnsi="Arial" w:cs="Arial"/>
          <w:b/>
          <w:bCs/>
          <w:i/>
          <w:iCs/>
        </w:rPr>
        <w:t>Atentamente</w:t>
      </w:r>
    </w:p>
    <w:p w14:paraId="730A0098" w14:textId="77777777" w:rsidR="00EF18EA" w:rsidRPr="00F22EAA" w:rsidRDefault="00EF18EA" w:rsidP="00EF18EA">
      <w:pPr>
        <w:jc w:val="center"/>
        <w:rPr>
          <w:rFonts w:ascii="Arial" w:hAnsi="Arial" w:cs="Arial"/>
        </w:rPr>
      </w:pPr>
      <w:r w:rsidRPr="00F22EAA">
        <w:rPr>
          <w:rFonts w:ascii="Arial" w:hAnsi="Arial" w:cs="Arial"/>
        </w:rPr>
        <w:t xml:space="preserve">San Pedro Tlaquepaque, Jalisco a la fecha de su presentación. </w:t>
      </w:r>
    </w:p>
    <w:p w14:paraId="61C5C40C" w14:textId="77777777" w:rsidR="00EF18EA" w:rsidRPr="00F22EAA" w:rsidRDefault="00EF18EA" w:rsidP="00EF18EA">
      <w:pPr>
        <w:jc w:val="center"/>
        <w:rPr>
          <w:rFonts w:ascii="Arial" w:hAnsi="Arial" w:cs="Arial"/>
          <w:b/>
          <w:bCs/>
          <w:i/>
          <w:iCs/>
        </w:rPr>
      </w:pPr>
    </w:p>
    <w:p w14:paraId="7AFEFD43" w14:textId="77777777" w:rsidR="00EF18EA" w:rsidRPr="00F22EAA" w:rsidRDefault="00EF18EA" w:rsidP="00EF18EA">
      <w:pPr>
        <w:jc w:val="center"/>
        <w:rPr>
          <w:rFonts w:ascii="Arial" w:hAnsi="Arial" w:cs="Arial"/>
          <w:b/>
          <w:bCs/>
          <w:i/>
          <w:iCs/>
        </w:rPr>
      </w:pPr>
    </w:p>
    <w:p w14:paraId="2346EBAD" w14:textId="77777777" w:rsidR="00EF18EA" w:rsidRPr="00F22EAA" w:rsidRDefault="00EF18EA" w:rsidP="00EF18EA">
      <w:pPr>
        <w:jc w:val="center"/>
        <w:rPr>
          <w:rFonts w:ascii="Arial" w:hAnsi="Arial" w:cs="Arial"/>
          <w:b/>
          <w:bCs/>
        </w:rPr>
      </w:pPr>
      <w:r w:rsidRPr="00F22EAA">
        <w:rPr>
          <w:rFonts w:ascii="Arial" w:hAnsi="Arial" w:cs="Arial"/>
          <w:b/>
          <w:bCs/>
        </w:rPr>
        <w:t>Lcda. Mirna Citlalli Amaya de Luna.</w:t>
      </w:r>
    </w:p>
    <w:p w14:paraId="72CC1AE5" w14:textId="77777777" w:rsidR="00EF18EA" w:rsidRPr="00F22EAA" w:rsidRDefault="00EF18EA" w:rsidP="00EF18EA">
      <w:pPr>
        <w:jc w:val="center"/>
        <w:rPr>
          <w:rFonts w:ascii="Arial" w:hAnsi="Arial" w:cs="Arial"/>
          <w:b/>
          <w:bCs/>
        </w:rPr>
      </w:pPr>
      <w:r w:rsidRPr="00F22EAA">
        <w:rPr>
          <w:rFonts w:ascii="Arial" w:hAnsi="Arial" w:cs="Arial"/>
        </w:rPr>
        <w:t xml:space="preserve">Presidenta Municipal </w:t>
      </w:r>
    </w:p>
    <w:p w14:paraId="60833A3D" w14:textId="35F7E984" w:rsidR="0015530B" w:rsidRPr="00752AB6" w:rsidRDefault="0015530B" w:rsidP="0015530B">
      <w:pPr>
        <w:jc w:val="both"/>
        <w:rPr>
          <w:rFonts w:ascii="Arial" w:hAnsi="Arial" w:cs="Arial"/>
          <w:b/>
        </w:rPr>
      </w:pPr>
    </w:p>
    <w:p w14:paraId="7E775A48" w14:textId="6115A0DA" w:rsidR="00BD526A" w:rsidRPr="00BD526A" w:rsidRDefault="00BD09D8" w:rsidP="00BD526A">
      <w:pPr>
        <w:jc w:val="both"/>
        <w:rPr>
          <w:rFonts w:ascii="Arial" w:hAnsi="Arial" w:cs="Arial"/>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534578">
        <w:rPr>
          <w:rFonts w:ascii="Arial" w:hAnsi="Arial" w:cs="Arial"/>
        </w:rPr>
        <w:t xml:space="preserve">Gracias </w:t>
      </w:r>
      <w:r w:rsidR="0015530B" w:rsidRPr="0011545D">
        <w:rPr>
          <w:rFonts w:ascii="Arial" w:hAnsi="Arial" w:cs="Arial"/>
        </w:rPr>
        <w:t>Se</w:t>
      </w:r>
      <w:r w:rsidR="00534578">
        <w:rPr>
          <w:rFonts w:ascii="Arial" w:hAnsi="Arial" w:cs="Arial"/>
        </w:rPr>
        <w:t>cretario, se</w:t>
      </w:r>
      <w:r w:rsidR="0015530B" w:rsidRPr="0011545D">
        <w:rPr>
          <w:rFonts w:ascii="Arial" w:hAnsi="Arial" w:cs="Arial"/>
        </w:rPr>
        <w:t xml:space="preserve"> abre el </w:t>
      </w:r>
      <w:r w:rsidR="0015530B">
        <w:rPr>
          <w:rFonts w:ascii="Arial" w:hAnsi="Arial" w:cs="Arial"/>
        </w:rPr>
        <w:t>registr</w:t>
      </w:r>
      <w:r w:rsidR="0015530B" w:rsidRPr="0011545D">
        <w:rPr>
          <w:rFonts w:ascii="Arial" w:hAnsi="Arial" w:cs="Arial"/>
        </w:rPr>
        <w:t>o de oradores</w:t>
      </w:r>
      <w:r w:rsidR="0015530B">
        <w:rPr>
          <w:rFonts w:ascii="Arial" w:hAnsi="Arial" w:cs="Arial"/>
        </w:rPr>
        <w:t xml:space="preserve">. No habiendo </w:t>
      </w:r>
      <w:r w:rsidR="0015530B" w:rsidRPr="00733E72">
        <w:rPr>
          <w:rFonts w:ascii="Arial" w:hAnsi="Arial" w:cs="Arial"/>
        </w:rPr>
        <w:t xml:space="preserve">oradores registrados, en votación </w:t>
      </w:r>
      <w:r w:rsidR="0015530B" w:rsidRPr="0011545D">
        <w:rPr>
          <w:rFonts w:ascii="Arial" w:hAnsi="Arial" w:cs="Arial"/>
        </w:rPr>
        <w:t>económica les pregunto quienes estén por la afirmativa, favor de manifestarlo,</w:t>
      </w:r>
      <w:r w:rsidR="0015530B">
        <w:rPr>
          <w:rStyle w:val="TextoCar"/>
          <w:rFonts w:eastAsiaTheme="minorHAnsi"/>
          <w:sz w:val="24"/>
          <w:szCs w:val="24"/>
        </w:rPr>
        <w:t xml:space="preserve"> ¿a favor?, gracias, aprobado por unanimidad.</w:t>
      </w:r>
      <w:r w:rsidR="00534578">
        <w:rPr>
          <w:rStyle w:val="TextoCar"/>
          <w:rFonts w:eastAsiaTheme="minorHAnsi"/>
          <w:sz w:val="24"/>
          <w:szCs w:val="24"/>
        </w:rPr>
        <w:t xml:space="preserve"> </w:t>
      </w:r>
      <w:r w:rsidR="00534578" w:rsidRPr="00534578">
        <w:rPr>
          <w:rFonts w:ascii="Arial" w:hAnsi="Arial" w:cs="Arial"/>
          <w:b/>
        </w:rPr>
        <w:t>E</w:t>
      </w:r>
      <w:r w:rsidR="001D43CA" w:rsidRPr="00534578">
        <w:rPr>
          <w:rFonts w:ascii="Arial" w:hAnsi="Arial" w:cs="Arial"/>
          <w:b/>
        </w:rPr>
        <w:t xml:space="preserve">stando presentes 19 (diecinueve) integrantes del pleno, en forma económica fueron emitidos 19 (diecinueve) votos a favor, por lo que en unanimidad fue aprobada </w:t>
      </w:r>
      <w:r w:rsidR="001D43CA" w:rsidRPr="00534578">
        <w:rPr>
          <w:rFonts w:ascii="Arial" w:hAnsi="Arial" w:cs="Arial"/>
        </w:rPr>
        <w:t xml:space="preserve">la iniciativa de aprobación directa presentada por la </w:t>
      </w:r>
      <w:r w:rsidR="001D43CA" w:rsidRPr="00534578">
        <w:rPr>
          <w:rFonts w:ascii="Arial" w:hAnsi="Arial" w:cs="Arial"/>
          <w:b/>
        </w:rPr>
        <w:t>Lcda. Mirna Citlalli Amaya de Luna, Presidenta</w:t>
      </w:r>
      <w:r w:rsidR="001D43CA" w:rsidRPr="00534578">
        <w:rPr>
          <w:rFonts w:ascii="Arial" w:hAnsi="Arial" w:cs="Arial"/>
        </w:rPr>
        <w:t xml:space="preserve"> </w:t>
      </w:r>
      <w:r w:rsidR="001D43CA" w:rsidRPr="00534578">
        <w:rPr>
          <w:rFonts w:ascii="Arial" w:hAnsi="Arial" w:cs="Arial"/>
          <w:b/>
        </w:rPr>
        <w:t>Municipal, bajo el siguiente:</w:t>
      </w:r>
      <w:r w:rsidR="001D43CA" w:rsidRPr="00534578">
        <w:rPr>
          <w:rFonts w:ascii="Arial" w:hAnsi="Arial" w:cs="Arial"/>
        </w:rPr>
        <w:t>-------------------------------------------------------------------------------------------------------------------------------------------------------------</w:t>
      </w:r>
      <w:r w:rsidR="001D43CA" w:rsidRPr="00534578">
        <w:rPr>
          <w:rFonts w:ascii="Arial" w:hAnsi="Arial" w:cs="Arial"/>
          <w:b/>
        </w:rPr>
        <w:t>ACUERDO NÚMERO 0396/2023</w:t>
      </w:r>
      <w:r w:rsidR="001D43CA" w:rsidRPr="00534578">
        <w:rPr>
          <w:rFonts w:ascii="Arial" w:hAnsi="Arial" w:cs="Arial"/>
        </w:rPr>
        <w:t>------------------------------------------------------------------------------------------------------------------------------------------------</w:t>
      </w:r>
      <w:r w:rsidR="001D43CA" w:rsidRPr="00534578">
        <w:rPr>
          <w:rFonts w:ascii="Arial" w:hAnsi="Arial" w:cs="Arial"/>
          <w:b/>
          <w:bCs/>
        </w:rPr>
        <w:t xml:space="preserve">PRIMERO.- </w:t>
      </w:r>
      <w:r w:rsidR="001D43CA" w:rsidRPr="00534578">
        <w:rPr>
          <w:rFonts w:ascii="Arial" w:hAnsi="Arial" w:cs="Arial"/>
        </w:rPr>
        <w:t xml:space="preserve">El Pleno del Ayuntamiento Constitucional del Municipio de San Pedro Tlaquepaque, Jalisco; aprueba y autoriza la suscripción de un Convenio de Colaboración con el </w:t>
      </w:r>
      <w:r w:rsidR="001D43CA" w:rsidRPr="00534578">
        <w:rPr>
          <w:rFonts w:ascii="Arial" w:hAnsi="Arial" w:cs="Arial"/>
          <w:b/>
          <w:bCs/>
        </w:rPr>
        <w:t xml:space="preserve">Instituto de Justicia Alternativa del Estado de Jalisco, </w:t>
      </w:r>
      <w:r w:rsidR="001D43CA" w:rsidRPr="00534578">
        <w:rPr>
          <w:rFonts w:ascii="Arial" w:hAnsi="Arial" w:cs="Arial"/>
        </w:rPr>
        <w:t>con vigencia al término de la presente administración, a efecto de fortalecer las relaciones y beneficios con esta institución,.---------------------------------------------------------------------------------------------------------------------------------------------------------------</w:t>
      </w:r>
      <w:r w:rsidR="001D43CA" w:rsidRPr="00534578">
        <w:rPr>
          <w:rFonts w:ascii="Arial" w:hAnsi="Arial" w:cs="Arial"/>
          <w:b/>
          <w:bCs/>
        </w:rPr>
        <w:t xml:space="preserve">SEGUNDO.- </w:t>
      </w:r>
      <w:r w:rsidR="001D43CA" w:rsidRPr="00534578">
        <w:rPr>
          <w:rFonts w:ascii="Arial" w:hAnsi="Arial" w:cs="Arial"/>
        </w:rPr>
        <w:t xml:space="preserve">El Pleno del Ayuntamiento Constitucional de San Pedro Tlaquepaque, Jalisco; aprueba y autoriza a la  Presidenta Municipal;  </w:t>
      </w:r>
      <w:r w:rsidR="001D43CA" w:rsidRPr="001D43CA">
        <w:rPr>
          <w:rFonts w:ascii="Arial" w:hAnsi="Arial" w:cs="Arial"/>
        </w:rPr>
        <w:t>Síndico Municipal, Secretario del Ayuntamiento y al Director del Centro de Mediación Municipal, para que en nombre y representación del Municipio suscriban el convenio de Colaboración con el Instituto de Justicia Alternativa del Estado de Jalisco, con la finalidad de cumplimentar el presente.---------------------------------------------------------------------------------------------------------------------------------------------------</w:t>
      </w:r>
      <w:r w:rsidR="00BD526A" w:rsidRPr="00BD526A">
        <w:rPr>
          <w:rFonts w:ascii="Arial" w:hAnsi="Arial" w:cs="Arial"/>
          <w:b/>
        </w:rPr>
        <w:t>FUNDAMENTO LEGAL.-</w:t>
      </w:r>
      <w:r w:rsidR="00BD526A" w:rsidRPr="00BD526A">
        <w:rPr>
          <w:rFonts w:ascii="Arial" w:hAnsi="Arial" w:cs="Arial"/>
          <w:i/>
        </w:rPr>
        <w:t xml:space="preserve"> </w:t>
      </w:r>
      <w:r w:rsidR="00BD526A"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00BD526A" w:rsidRPr="00BD52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BD526A" w:rsidRPr="00BD526A">
        <w:rPr>
          <w:rFonts w:ascii="Arial" w:hAnsi="Arial" w:cs="Arial"/>
        </w:rPr>
        <w:t>.-------------------------------------------------------------------------------------------------------------------------------------------------------------------------------------------------------</w:t>
      </w:r>
    </w:p>
    <w:p w14:paraId="7FEF60F8" w14:textId="37D88335" w:rsidR="0015530B" w:rsidRDefault="0015530B" w:rsidP="0015530B">
      <w:pPr>
        <w:jc w:val="both"/>
        <w:rPr>
          <w:rFonts w:ascii="Arial" w:hAnsi="Arial" w:cs="Arial"/>
        </w:rPr>
      </w:pPr>
      <w:r w:rsidRPr="007270A4">
        <w:rPr>
          <w:rFonts w:ascii="Arial" w:hAnsi="Arial" w:cs="Arial"/>
          <w:b/>
        </w:rPr>
        <w:t>NOTIFÍQUESE.-</w:t>
      </w:r>
      <w:r w:rsidRPr="007270A4">
        <w:rPr>
          <w:rFonts w:ascii="Arial" w:hAnsi="Arial" w:cs="Arial"/>
        </w:rPr>
        <w:t xml:space="preserve"> Presidenta Municipal de San Pedro Tlaquepaque, Síndico Municipal, Tesorero Municipal, Contralor Ciudadano,</w:t>
      </w:r>
      <w:r w:rsidR="007270A4" w:rsidRPr="007270A4">
        <w:rPr>
          <w:rFonts w:ascii="Arial" w:hAnsi="Arial" w:cs="Arial"/>
        </w:rPr>
        <w:t xml:space="preserve"> </w:t>
      </w:r>
      <w:r w:rsidR="00C05B90" w:rsidRPr="007270A4">
        <w:rPr>
          <w:rFonts w:ascii="Arial" w:hAnsi="Arial" w:cs="Arial"/>
        </w:rPr>
        <w:t>Director de Juzgados Municipales, Director General del Instituto de Justicia Alternativa del Estado de Jalisco</w:t>
      </w:r>
      <w:r w:rsidR="007270A4" w:rsidRPr="007270A4">
        <w:rPr>
          <w:rFonts w:ascii="Arial" w:hAnsi="Arial" w:cs="Arial"/>
        </w:rPr>
        <w:t xml:space="preserve">, </w:t>
      </w:r>
      <w:r w:rsidR="00C05B90" w:rsidRPr="007270A4">
        <w:rPr>
          <w:rFonts w:ascii="Arial" w:hAnsi="Arial" w:cs="Arial"/>
          <w:shd w:val="clear" w:color="auto" w:fill="FFFFFF"/>
        </w:rPr>
        <w:t>Director del Centro Público de Mediación Municipal de Tlaquepaque</w:t>
      </w:r>
      <w:r w:rsidRPr="007270A4">
        <w:rPr>
          <w:rFonts w:ascii="Arial" w:hAnsi="Arial" w:cs="Arial"/>
        </w:rPr>
        <w:t>, para su conocimiento y efectos legales a que haya lugar.-------------------------------------------------------------------------</w:t>
      </w:r>
      <w:r w:rsidR="00534578">
        <w:rPr>
          <w:rFonts w:ascii="Arial" w:hAnsi="Arial" w:cs="Arial"/>
        </w:rPr>
        <w:t>----------------------</w:t>
      </w:r>
      <w:r w:rsidRPr="007270A4">
        <w:rPr>
          <w:rFonts w:ascii="Arial" w:hAnsi="Arial" w:cs="Arial"/>
        </w:rPr>
        <w:t>------------------------------------------------------</w:t>
      </w: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534578">
        <w:rPr>
          <w:rFonts w:ascii="Arial" w:hAnsi="Arial" w:cs="Arial"/>
        </w:rPr>
        <w:t>Adelant</w:t>
      </w:r>
      <w:r>
        <w:rPr>
          <w:rFonts w:ascii="Arial" w:hAnsi="Arial" w:cs="Arial"/>
        </w:rPr>
        <w:t>e Secretario.-------------------------------------------------------------------------------------------</w:t>
      </w:r>
      <w:r w:rsidR="00534578">
        <w:rPr>
          <w:rFonts w:ascii="Arial" w:hAnsi="Arial" w:cs="Arial"/>
        </w:rPr>
        <w:t>--------------------</w:t>
      </w:r>
      <w:r>
        <w:rPr>
          <w:rFonts w:ascii="Arial" w:hAnsi="Arial" w:cs="Arial"/>
        </w:rPr>
        <w:t>-------------------------------------------------------------------------------</w:t>
      </w: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664F6F" w:rsidRPr="003A416F">
        <w:rPr>
          <w:rFonts w:ascii="Arial" w:hAnsi="Arial" w:cs="Arial"/>
          <w:b/>
        </w:rPr>
        <w:t xml:space="preserve">C) </w:t>
      </w:r>
      <w:r w:rsidR="00664F6F" w:rsidRPr="003A416F">
        <w:rPr>
          <w:rFonts w:ascii="Arial" w:hAnsi="Arial" w:cs="Arial"/>
        </w:rPr>
        <w:t xml:space="preserve">Iniciativa suscrita por la </w:t>
      </w:r>
      <w:r w:rsidR="00664F6F" w:rsidRPr="003A416F">
        <w:rPr>
          <w:rFonts w:ascii="Arial" w:hAnsi="Arial" w:cs="Arial"/>
          <w:b/>
        </w:rPr>
        <w:t>Lcda. Mirna Citlalli Amaya de Luna, Presidenta</w:t>
      </w:r>
      <w:r w:rsidR="00664F6F" w:rsidRPr="003A416F">
        <w:rPr>
          <w:rFonts w:ascii="Arial" w:hAnsi="Arial" w:cs="Arial"/>
        </w:rPr>
        <w:t xml:space="preserve"> </w:t>
      </w:r>
      <w:r w:rsidR="00664F6F" w:rsidRPr="003A416F">
        <w:rPr>
          <w:rFonts w:ascii="Arial" w:hAnsi="Arial" w:cs="Arial"/>
          <w:b/>
        </w:rPr>
        <w:t xml:space="preserve">Municipal, </w:t>
      </w:r>
      <w:r w:rsidR="00664F6F" w:rsidRPr="003A416F">
        <w:rPr>
          <w:rFonts w:ascii="Arial" w:hAnsi="Arial" w:cs="Arial"/>
        </w:rPr>
        <w:t xml:space="preserve">mediante la cual propone se apruebe y autorice </w:t>
      </w:r>
      <w:r w:rsidR="00664F6F" w:rsidRPr="003A416F">
        <w:rPr>
          <w:rFonts w:ascii="Arial" w:hAnsi="Arial" w:cs="Arial"/>
          <w:bCs/>
        </w:rPr>
        <w:t xml:space="preserve">a la Presidenta Municipal, </w:t>
      </w:r>
      <w:r w:rsidR="00534578">
        <w:rPr>
          <w:rFonts w:ascii="Arial" w:hAnsi="Arial" w:cs="Arial"/>
          <w:bCs/>
        </w:rPr>
        <w:t xml:space="preserve">al </w:t>
      </w:r>
      <w:r w:rsidR="00664F6F" w:rsidRPr="003A416F">
        <w:rPr>
          <w:rFonts w:ascii="Arial" w:hAnsi="Arial" w:cs="Arial"/>
          <w:bCs/>
        </w:rPr>
        <w:t>Síndico Municipal y</w:t>
      </w:r>
      <w:r w:rsidR="00534578">
        <w:rPr>
          <w:rFonts w:ascii="Arial" w:hAnsi="Arial" w:cs="Arial"/>
          <w:bCs/>
        </w:rPr>
        <w:t xml:space="preserve"> al</w:t>
      </w:r>
      <w:r w:rsidR="00664F6F" w:rsidRPr="003A416F">
        <w:rPr>
          <w:rFonts w:ascii="Arial" w:hAnsi="Arial" w:cs="Arial"/>
          <w:bCs/>
        </w:rPr>
        <w:t xml:space="preserve"> Encargado de la Hacienda Municipal, para que en nombre y representación de este Gobierno Municipal de San Pedro Tlaquepaque, Jalisco,</w:t>
      </w:r>
      <w:r w:rsidR="00664F6F" w:rsidRPr="003A416F">
        <w:rPr>
          <w:rFonts w:ascii="Arial" w:hAnsi="Arial" w:cs="Arial"/>
          <w:b/>
        </w:rPr>
        <w:t xml:space="preserve"> </w:t>
      </w:r>
      <w:r w:rsidR="00664F6F" w:rsidRPr="003A416F">
        <w:rPr>
          <w:rFonts w:ascii="Arial" w:hAnsi="Arial" w:cs="Arial"/>
          <w:bCs/>
        </w:rPr>
        <w:t>suscriban el</w:t>
      </w:r>
      <w:r w:rsidR="00664F6F" w:rsidRPr="003A416F">
        <w:rPr>
          <w:rFonts w:ascii="Arial" w:hAnsi="Arial" w:cs="Arial"/>
          <w:b/>
        </w:rPr>
        <w:t xml:space="preserve"> Convenio para formalizar el Programa de Desarrollo Institucional Municipal y de las Demarcaciones Territoriales de la Ciudad de México (PRODIM) ejercicio fiscal 2023, ante el Gobierno Federal</w:t>
      </w:r>
      <w:r w:rsidR="00534578">
        <w:rPr>
          <w:rFonts w:ascii="Arial" w:hAnsi="Arial" w:cs="Arial"/>
          <w:b/>
        </w:rPr>
        <w:t xml:space="preserve">, </w:t>
      </w:r>
      <w:r>
        <w:rPr>
          <w:rFonts w:ascii="Arial" w:hAnsi="Arial" w:cs="Arial"/>
        </w:rPr>
        <w:t>es cu</w:t>
      </w:r>
      <w:r w:rsidR="00534578">
        <w:rPr>
          <w:rFonts w:ascii="Arial" w:hAnsi="Arial" w:cs="Arial"/>
        </w:rPr>
        <w:t>á</w:t>
      </w:r>
      <w:r>
        <w:rPr>
          <w:rFonts w:ascii="Arial" w:hAnsi="Arial" w:cs="Arial"/>
        </w:rPr>
        <w:t>nto</w:t>
      </w:r>
      <w:r w:rsidRPr="006A1C51">
        <w:rPr>
          <w:rFonts w:ascii="Arial" w:hAnsi="Arial" w:cs="Arial"/>
        </w:rPr>
        <w:t>.</w:t>
      </w:r>
      <w:r>
        <w:rPr>
          <w:rFonts w:ascii="Arial" w:hAnsi="Arial" w:cs="Arial"/>
        </w:rPr>
        <w:t xml:space="preserve">--------------------------------------------------------------------------------------------------------------------------------------------------------------------------------- </w:t>
      </w:r>
    </w:p>
    <w:p w14:paraId="451EC7F0" w14:textId="77777777" w:rsidR="00EF18EA" w:rsidRPr="00696E28" w:rsidRDefault="00EF18EA" w:rsidP="00EF18EA">
      <w:pPr>
        <w:rPr>
          <w:rFonts w:ascii="Arial" w:hAnsi="Arial" w:cs="Arial"/>
          <w:b/>
          <w:sz w:val="22"/>
          <w:szCs w:val="22"/>
        </w:rPr>
      </w:pPr>
      <w:r w:rsidRPr="00696E28">
        <w:rPr>
          <w:rFonts w:ascii="Arial" w:hAnsi="Arial" w:cs="Arial"/>
          <w:b/>
          <w:sz w:val="22"/>
          <w:szCs w:val="22"/>
        </w:rPr>
        <w:lastRenderedPageBreak/>
        <w:t>PLENO DEL AYUNTAMIENTO DE</w:t>
      </w:r>
    </w:p>
    <w:p w14:paraId="48E91894" w14:textId="77777777" w:rsidR="00EF18EA" w:rsidRPr="00696E28" w:rsidRDefault="00EF18EA" w:rsidP="00EF18EA">
      <w:pPr>
        <w:rPr>
          <w:rFonts w:ascii="Arial" w:hAnsi="Arial" w:cs="Arial"/>
          <w:b/>
          <w:sz w:val="22"/>
          <w:szCs w:val="22"/>
        </w:rPr>
      </w:pPr>
      <w:r w:rsidRPr="00696E28">
        <w:rPr>
          <w:rFonts w:ascii="Arial" w:hAnsi="Arial" w:cs="Arial"/>
          <w:b/>
          <w:sz w:val="22"/>
          <w:szCs w:val="22"/>
        </w:rPr>
        <w:t>SAN PEDRO TLAQUEPAQUE, JALISCO;</w:t>
      </w:r>
    </w:p>
    <w:p w14:paraId="3160D02A" w14:textId="77777777" w:rsidR="00EF18EA" w:rsidRPr="00696E28" w:rsidRDefault="00EF18EA" w:rsidP="00EF18EA">
      <w:pPr>
        <w:rPr>
          <w:rFonts w:ascii="Arial" w:hAnsi="Arial" w:cs="Arial"/>
          <w:b/>
          <w:sz w:val="22"/>
          <w:szCs w:val="22"/>
        </w:rPr>
      </w:pPr>
      <w:r w:rsidRPr="00696E28">
        <w:rPr>
          <w:rFonts w:ascii="Arial" w:hAnsi="Arial" w:cs="Arial"/>
          <w:b/>
          <w:sz w:val="22"/>
          <w:szCs w:val="22"/>
        </w:rPr>
        <w:t xml:space="preserve">P R E S E N T E: </w:t>
      </w:r>
    </w:p>
    <w:p w14:paraId="6A1EB266" w14:textId="77777777" w:rsidR="00EF18EA" w:rsidRPr="00696E28" w:rsidRDefault="00EF18EA" w:rsidP="00EF18EA">
      <w:pPr>
        <w:rPr>
          <w:rFonts w:ascii="Arial" w:hAnsi="Arial" w:cs="Arial"/>
          <w:b/>
        </w:rPr>
      </w:pPr>
    </w:p>
    <w:p w14:paraId="36AED669" w14:textId="77777777" w:rsidR="00EF18EA" w:rsidRPr="00696E28" w:rsidRDefault="00EF18EA" w:rsidP="00EF18EA">
      <w:pPr>
        <w:pStyle w:val="Sinespaciado"/>
        <w:spacing w:line="276" w:lineRule="auto"/>
        <w:ind w:firstLine="708"/>
        <w:jc w:val="both"/>
        <w:rPr>
          <w:rFonts w:ascii="Arial" w:hAnsi="Arial" w:cs="Arial"/>
        </w:rPr>
      </w:pPr>
      <w:r w:rsidRPr="00696E28">
        <w:rPr>
          <w:rFonts w:ascii="Arial" w:hAnsi="Arial" w:cs="Arial"/>
        </w:rPr>
        <w:t xml:space="preserve">La  Suscrita </w:t>
      </w:r>
      <w:bookmarkStart w:id="18" w:name="_Hlk93489201"/>
      <w:r w:rsidRPr="00696E28">
        <w:rPr>
          <w:rFonts w:ascii="Arial" w:hAnsi="Arial" w:cs="Arial"/>
          <w:b/>
          <w:bCs/>
        </w:rPr>
        <w:t>LCDA. MIRNA CITLALLI AMAYA DE LUNA</w:t>
      </w:r>
      <w:bookmarkEnd w:id="18"/>
      <w:r w:rsidRPr="00696E28">
        <w:rPr>
          <w:rFonts w:ascii="Arial" w:hAnsi="Arial" w:cs="Arial"/>
        </w:rPr>
        <w:t xml:space="preserve">, en mi carácter de Presidenta Municipal del H. Ayuntamiento de San Pedro Tlaquepaque, Jalisco, con fundamento en lo dispuesto por los artículos 115 de la Constitución Política de los Estados Unidos Mexicanos; 26 y 32 de la Ley Orgánica de la Administración Pública Federal; Décimo Quinto Transitorio del Decreto por el que se reforman, adicionan y derogan diversas disposiciones de la Ley Orgánica de la Administración Pública Federal, publicado en el Diario Oficial de la Federación el 30 de noviembre de 2018; </w:t>
      </w:r>
      <w:r w:rsidRPr="00696E28">
        <w:rPr>
          <w:rFonts w:ascii="Arial" w:hAnsi="Arial" w:cs="Arial"/>
          <w:shd w:val="clear" w:color="auto" w:fill="FFFFFF"/>
        </w:rPr>
        <w:t xml:space="preserve">25, fracción III, 32, 33, 34, 35, 48 y 49 </w:t>
      </w:r>
      <w:r w:rsidRPr="00696E28">
        <w:rPr>
          <w:rFonts w:ascii="Arial" w:hAnsi="Arial" w:cs="Arial"/>
        </w:rPr>
        <w:t xml:space="preserve">de la Ley de Coordinación Fiscal, en lo sucesivo “LA LEY”; 33 y 34 de la Ley de Planeación; 1, 2, 41, 85, 107 y demás aplicables de la Ley Federal de Presupuesto y Responsabilidad Hacendaria y su Reglamento; 75 de la Ley General de Contabilidad Gubernamental; </w:t>
      </w:r>
      <w:r w:rsidRPr="00696E28">
        <w:rPr>
          <w:rFonts w:ascii="Arial" w:hAnsi="Arial" w:cs="Arial"/>
          <w:shd w:val="clear" w:color="auto" w:fill="FFFFFF"/>
        </w:rPr>
        <w:t>Sexto Transitorio del Decreto de Presupuesto de Egresos de la Federación para el Ejercicio Fiscal 2023, publicado en el Diario Oficial de la Federación el 28 de noviembre de 2022; 1 y 5 fracción XXIV del Reglamento Interior de la Secretaría de Bienestar;</w:t>
      </w:r>
      <w:r w:rsidRPr="00696E28">
        <w:rPr>
          <w:rFonts w:ascii="Arial" w:hAnsi="Arial" w:cs="Arial"/>
        </w:rPr>
        <w:t xml:space="preserve"> 1, 2,y 7 fracciones XIV y XXX, y 16 del Reglamento Interior de la Secretaría de Bienestar; Acuerdo por el que se emiten los Lineamientos del Fondo de Aportaciones para la Infraestructura Social, publicado en el Diario Oficial de la Federación con fecha del 12 de enero del año 2023; y demás normatividad federal aplicable, 73,  y 86 de la Constitución Política del Estado Libre y Soberano de Jalisco; 2, 3, 37 fracciones V,VI y XXI, 47 fracciones I y II, 48, 52 fracción II, 64 y 66 de la Ley de Gobierno y la Administración Pública Municipal del Estado de Jalisco; artículos 1, 6, 12, y XIV, del Reglamento de Planeación Participativa para el Municipio de San Pedro Tlaquepaque; 25 fracciones XII y  XXXI, 27 fracciones I, II, III, IV, VI, XIV y XXVIII,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14:paraId="6C644E70" w14:textId="77777777" w:rsidR="00EF18EA" w:rsidRPr="00696E28" w:rsidRDefault="00EF18EA" w:rsidP="00EF18EA">
      <w:pPr>
        <w:spacing w:line="276" w:lineRule="auto"/>
        <w:jc w:val="both"/>
        <w:rPr>
          <w:rFonts w:ascii="Arial" w:hAnsi="Arial" w:cs="Arial"/>
        </w:rPr>
      </w:pPr>
    </w:p>
    <w:p w14:paraId="5F2205CA" w14:textId="77777777" w:rsidR="00EF18EA" w:rsidRPr="00696E28" w:rsidRDefault="00EF18EA" w:rsidP="00EF18EA">
      <w:pPr>
        <w:pStyle w:val="Sinespaciado"/>
        <w:spacing w:line="276" w:lineRule="auto"/>
        <w:jc w:val="center"/>
        <w:rPr>
          <w:rFonts w:ascii="Arial" w:hAnsi="Arial" w:cs="Arial"/>
          <w:b/>
          <w:sz w:val="24"/>
          <w:szCs w:val="24"/>
        </w:rPr>
      </w:pPr>
      <w:r w:rsidRPr="00696E28">
        <w:rPr>
          <w:rFonts w:ascii="Arial" w:hAnsi="Arial" w:cs="Arial"/>
          <w:b/>
          <w:sz w:val="24"/>
          <w:szCs w:val="24"/>
        </w:rPr>
        <w:t>INICIATIVA DE APROBACIÓN DIRECTA</w:t>
      </w:r>
    </w:p>
    <w:p w14:paraId="3744EDD3" w14:textId="77777777" w:rsidR="00EF18EA" w:rsidRPr="00696E28" w:rsidRDefault="00EF18EA" w:rsidP="00EF18EA">
      <w:pPr>
        <w:pStyle w:val="Sinespaciado"/>
        <w:spacing w:line="276" w:lineRule="auto"/>
        <w:rPr>
          <w:rFonts w:ascii="Arial" w:hAnsi="Arial" w:cs="Arial"/>
          <w:b/>
          <w:sz w:val="24"/>
          <w:szCs w:val="24"/>
        </w:rPr>
      </w:pPr>
      <w:r w:rsidRPr="00696E28">
        <w:rPr>
          <w:rFonts w:ascii="Arial" w:hAnsi="Arial" w:cs="Arial"/>
          <w:b/>
          <w:sz w:val="24"/>
          <w:szCs w:val="24"/>
        </w:rPr>
        <w:t xml:space="preserve"> </w:t>
      </w:r>
    </w:p>
    <w:p w14:paraId="6A649084" w14:textId="77777777" w:rsidR="00EF18EA" w:rsidRPr="00696E28" w:rsidRDefault="00EF18EA" w:rsidP="00EF18EA">
      <w:pPr>
        <w:pStyle w:val="Default"/>
        <w:spacing w:line="276" w:lineRule="auto"/>
        <w:jc w:val="both"/>
        <w:rPr>
          <w:b/>
          <w:sz w:val="22"/>
          <w:szCs w:val="22"/>
        </w:rPr>
      </w:pPr>
      <w:r w:rsidRPr="00696E28">
        <w:rPr>
          <w:sz w:val="22"/>
          <w:szCs w:val="22"/>
        </w:rPr>
        <w:t xml:space="preserve">Mediante la cual se propone que el Pleno del H. Ayuntamiento Constitucional de San Pedro Tlaquepaque, Jalisco, apruebe y autorice </w:t>
      </w:r>
      <w:r w:rsidRPr="00696E28">
        <w:rPr>
          <w:b/>
          <w:sz w:val="22"/>
          <w:szCs w:val="22"/>
        </w:rPr>
        <w:t>a la Presidenta Municipal, Síndico Municipal y Encargado de la Hacienda Municipal, para que en nombre y representación de este Gobierno Municipal de San Pedro Tlaquepaque, Jalisco, suscriban el Convenio para formalizar el Programa de Desarrollo Institucional Municipal y de las Demarcaciones Territoriales de la Ciudad de México (PRODIM) ejercicio fiscal 2023, ante el Gobierno Federal</w:t>
      </w:r>
      <w:r w:rsidRPr="00696E28">
        <w:rPr>
          <w:sz w:val="22"/>
          <w:szCs w:val="22"/>
        </w:rPr>
        <w:t>; de conformidad con la siguiente:</w:t>
      </w:r>
    </w:p>
    <w:p w14:paraId="2F090221" w14:textId="77777777" w:rsidR="00EF18EA" w:rsidRPr="00696E28" w:rsidRDefault="00EF18EA" w:rsidP="00EF18EA">
      <w:pPr>
        <w:spacing w:line="276" w:lineRule="auto"/>
        <w:jc w:val="both"/>
        <w:rPr>
          <w:rFonts w:ascii="Arial" w:hAnsi="Arial" w:cs="Arial"/>
          <w:sz w:val="22"/>
          <w:szCs w:val="22"/>
        </w:rPr>
      </w:pPr>
    </w:p>
    <w:p w14:paraId="07A36E3B" w14:textId="77777777" w:rsidR="00EF18EA" w:rsidRPr="00696E28" w:rsidRDefault="00EF18EA" w:rsidP="00EF18EA">
      <w:pPr>
        <w:jc w:val="center"/>
        <w:rPr>
          <w:rFonts w:ascii="Arial" w:hAnsi="Arial" w:cs="Arial"/>
          <w:b/>
        </w:rPr>
      </w:pPr>
      <w:r w:rsidRPr="00696E28">
        <w:rPr>
          <w:rFonts w:ascii="Arial" w:hAnsi="Arial" w:cs="Arial"/>
          <w:b/>
        </w:rPr>
        <w:t>EXPOSICIÓN DE MOTIVOS</w:t>
      </w:r>
    </w:p>
    <w:p w14:paraId="23C8706D" w14:textId="77777777" w:rsidR="00EF18EA" w:rsidRPr="00696E28" w:rsidRDefault="00EF18EA" w:rsidP="00EF18EA">
      <w:pPr>
        <w:rPr>
          <w:rFonts w:ascii="Arial" w:hAnsi="Arial" w:cs="Arial"/>
          <w:b/>
        </w:rPr>
      </w:pPr>
    </w:p>
    <w:p w14:paraId="5B8DD8C4" w14:textId="77777777" w:rsidR="00EF18EA" w:rsidRPr="00696E28" w:rsidRDefault="00EF18EA" w:rsidP="00EF18EA">
      <w:pPr>
        <w:pStyle w:val="Textoindependiente2"/>
        <w:rPr>
          <w:rFonts w:ascii="Arial" w:eastAsiaTheme="minorHAnsi" w:hAnsi="Arial" w:cs="Arial"/>
          <w:sz w:val="22"/>
          <w:szCs w:val="22"/>
          <w:lang w:val="es-MX" w:eastAsia="en-US"/>
        </w:rPr>
      </w:pPr>
      <w:r w:rsidRPr="00696E28">
        <w:rPr>
          <w:rFonts w:ascii="Arial" w:eastAsiaTheme="minorHAnsi" w:hAnsi="Arial" w:cs="Arial"/>
          <w:sz w:val="22"/>
          <w:szCs w:val="22"/>
          <w:lang w:val="es-MX" w:eastAsia="en-US"/>
        </w:rPr>
        <w:t xml:space="preserve">1.- Los fondos de aportaciones federales son recursos económicos institucionalizados, asignados por </w:t>
      </w:r>
      <w:smartTag w:uri="urn:schemas-microsoft-com:office:smarttags" w:element="PersonName">
        <w:smartTagPr>
          <w:attr w:name="ProductID" w:val="la Federaci￳n"/>
        </w:smartTagPr>
        <w:r w:rsidRPr="00696E28">
          <w:rPr>
            <w:rFonts w:ascii="Arial" w:eastAsiaTheme="minorHAnsi" w:hAnsi="Arial" w:cs="Arial"/>
            <w:sz w:val="22"/>
            <w:szCs w:val="22"/>
            <w:lang w:val="es-MX" w:eastAsia="en-US"/>
          </w:rPr>
          <w:t>la Federación</w:t>
        </w:r>
      </w:smartTag>
      <w:r w:rsidRPr="00696E28">
        <w:rPr>
          <w:rFonts w:ascii="Arial" w:eastAsiaTheme="minorHAnsi" w:hAnsi="Arial" w:cs="Arial"/>
          <w:sz w:val="22"/>
          <w:szCs w:val="22"/>
          <w:lang w:val="es-MX" w:eastAsia="en-US"/>
        </w:rPr>
        <w:t xml:space="preserve"> a los Estados y Municipios, obtenidos de todas las fuentes de recaudación del Gobierno Federal y que se les otorga con el propósito de darles capacidad financiera para enfrentar las dificultades hacendarias y responsabilidades obtenidas, logrando así el objetivo fundamental, de otorgar un apoyo adicional para </w:t>
      </w:r>
      <w:r w:rsidRPr="00696E28">
        <w:rPr>
          <w:rFonts w:ascii="Arial" w:eastAsiaTheme="minorHAnsi" w:hAnsi="Arial" w:cs="Arial"/>
          <w:sz w:val="22"/>
          <w:szCs w:val="22"/>
          <w:lang w:val="es-MX" w:eastAsia="en-US"/>
        </w:rPr>
        <w:lastRenderedPageBreak/>
        <w:t>ejercerlos en actividades prioritarias perfectamente delimitadas que coadyuven a mejorar el desarrollo y bienestar de las comunidades más necesitadas.</w:t>
      </w:r>
    </w:p>
    <w:p w14:paraId="6BC1C8DE" w14:textId="77777777" w:rsidR="00EF18EA" w:rsidRPr="00696E28" w:rsidRDefault="00EF18EA" w:rsidP="00EF18EA">
      <w:pPr>
        <w:pStyle w:val="Textoindependiente2"/>
        <w:rPr>
          <w:rFonts w:ascii="Arial" w:eastAsiaTheme="minorHAnsi" w:hAnsi="Arial" w:cs="Arial"/>
          <w:sz w:val="22"/>
          <w:szCs w:val="22"/>
          <w:lang w:val="es-MX" w:eastAsia="en-US"/>
        </w:rPr>
      </w:pPr>
    </w:p>
    <w:p w14:paraId="0443DB8C" w14:textId="77777777" w:rsidR="00EF18EA" w:rsidRPr="00696E28" w:rsidRDefault="00EF18EA" w:rsidP="00EF18EA">
      <w:pPr>
        <w:pStyle w:val="Textoindependiente2"/>
        <w:rPr>
          <w:rFonts w:ascii="Arial" w:hAnsi="Arial" w:cs="Arial"/>
          <w:sz w:val="22"/>
          <w:szCs w:val="22"/>
        </w:rPr>
      </w:pPr>
      <w:r w:rsidRPr="00696E28">
        <w:rPr>
          <w:rFonts w:ascii="Arial" w:hAnsi="Arial" w:cs="Arial"/>
          <w:sz w:val="22"/>
          <w:szCs w:val="22"/>
        </w:rPr>
        <w:t>Que la Secretaría de Bienestar es la dependencia coordinadora del Fondo de Aportaciones para la Infraestructura Social (FAIS), en sus dos componentes, Fondo de Infraestructura Social para las Entidades (FISE) y Fondo de Aportaciones para la Infraestructura Social Municipal y de las Demarcaciones Territoriales del Distrito Federal (FAISMUN).</w:t>
      </w:r>
    </w:p>
    <w:p w14:paraId="3A4A36BE" w14:textId="77777777" w:rsidR="00EF18EA" w:rsidRPr="00696E28" w:rsidRDefault="00EF18EA" w:rsidP="00EF18EA">
      <w:pPr>
        <w:pStyle w:val="Textoindependiente2"/>
        <w:rPr>
          <w:rFonts w:ascii="Arial" w:hAnsi="Arial" w:cs="Arial"/>
          <w:sz w:val="22"/>
          <w:szCs w:val="22"/>
        </w:rPr>
      </w:pPr>
    </w:p>
    <w:p w14:paraId="4C22E94B" w14:textId="77777777" w:rsidR="00EF18EA" w:rsidRPr="00696E28" w:rsidRDefault="00EF18EA" w:rsidP="00EF18EA">
      <w:pPr>
        <w:pStyle w:val="Textoindependiente2"/>
        <w:rPr>
          <w:rFonts w:ascii="Arial" w:hAnsi="Arial" w:cs="Arial"/>
          <w:sz w:val="22"/>
          <w:szCs w:val="22"/>
        </w:rPr>
      </w:pPr>
      <w:r w:rsidRPr="00696E28">
        <w:rPr>
          <w:rFonts w:ascii="Arial" w:hAnsi="Arial" w:cs="Arial"/>
          <w:sz w:val="22"/>
          <w:szCs w:val="22"/>
        </w:rPr>
        <w:t>Que el Plan Nacional de Desarrollo 2019-2024 establece que una de las prioridades del Gobierno de México es atender a los sectores más vulnerables de la población, entre ellos poner fin a la pobreza, luchar contra la desigualdad y la injusticia, y hacer frente al cambio climático y que el direccionamiento de los recursos del Fondo se realizará conforme a los  Lineamientos específicos.</w:t>
      </w:r>
    </w:p>
    <w:p w14:paraId="725CCD04" w14:textId="77777777" w:rsidR="00EF18EA" w:rsidRPr="00696E28" w:rsidRDefault="00EF18EA" w:rsidP="00EF18EA">
      <w:pPr>
        <w:pStyle w:val="Textoindependiente2"/>
        <w:rPr>
          <w:rFonts w:ascii="Arial" w:eastAsiaTheme="minorHAnsi" w:hAnsi="Arial" w:cs="Arial"/>
          <w:sz w:val="22"/>
          <w:szCs w:val="22"/>
          <w:lang w:val="es-MX" w:eastAsia="en-US"/>
        </w:rPr>
      </w:pPr>
    </w:p>
    <w:p w14:paraId="6D320C6F" w14:textId="77777777" w:rsidR="00EF18EA" w:rsidRPr="00696E28" w:rsidRDefault="00EF18EA" w:rsidP="00EF18EA">
      <w:pPr>
        <w:pStyle w:val="Textoindependiente2"/>
        <w:rPr>
          <w:rFonts w:ascii="Arial" w:hAnsi="Arial" w:cs="Arial"/>
          <w:sz w:val="22"/>
          <w:szCs w:val="22"/>
        </w:rPr>
      </w:pPr>
      <w:r w:rsidRPr="00696E28">
        <w:rPr>
          <w:rFonts w:ascii="Arial" w:eastAsiaTheme="minorHAnsi" w:hAnsi="Arial" w:cs="Arial"/>
          <w:sz w:val="22"/>
          <w:szCs w:val="22"/>
          <w:lang w:val="es-MX" w:eastAsia="en-US"/>
        </w:rPr>
        <w:t xml:space="preserve">2.- </w:t>
      </w:r>
      <w:r w:rsidRPr="00696E28">
        <w:rPr>
          <w:rFonts w:ascii="Arial" w:hAnsi="Arial" w:cs="Arial"/>
          <w:sz w:val="22"/>
          <w:szCs w:val="22"/>
        </w:rPr>
        <w:t xml:space="preserve">El artículo 32 de “LA LEY”, establece que el “FAIS” se determinará anualmente en el Presupuesto de Egresos de la Federación, con recursos federales por un monto equivalente, solo para efectos de referencia, al 2.5294% de la recaudación federal participable a que se refiere el artículo 2 de “LA LEY”, según estimación que de la misma se realice en el propio presupuesto, con base en lo que al efecto establezca la Ley de Ingresos de la Federación para ese ejercicio fiscal. Del total de la recaudación federal participable el 0.3066% corresponderá al “FISE” y el 2.2228% al “FAISMUN”. </w:t>
      </w:r>
    </w:p>
    <w:p w14:paraId="3413F370" w14:textId="77777777" w:rsidR="00EF18EA" w:rsidRPr="00696E28" w:rsidRDefault="00EF18EA" w:rsidP="00EF18EA">
      <w:pPr>
        <w:pStyle w:val="Textoindependiente2"/>
        <w:rPr>
          <w:rFonts w:ascii="Arial" w:hAnsi="Arial" w:cs="Arial"/>
          <w:sz w:val="22"/>
          <w:szCs w:val="22"/>
        </w:rPr>
      </w:pPr>
    </w:p>
    <w:p w14:paraId="7C6EE5ED" w14:textId="77777777" w:rsidR="00EF18EA" w:rsidRPr="00696E28" w:rsidRDefault="00EF18EA" w:rsidP="00EF18EA">
      <w:pPr>
        <w:pStyle w:val="Textoindependiente2"/>
        <w:rPr>
          <w:rFonts w:ascii="Arial" w:hAnsi="Arial" w:cs="Arial"/>
          <w:sz w:val="22"/>
          <w:szCs w:val="22"/>
        </w:rPr>
      </w:pPr>
      <w:r w:rsidRPr="00696E28">
        <w:rPr>
          <w:rFonts w:ascii="Arial" w:hAnsi="Arial" w:cs="Arial"/>
          <w:sz w:val="22"/>
          <w:szCs w:val="22"/>
        </w:rPr>
        <w:t xml:space="preserve">Asimismo, establece que el “FAIS”, en sus dos componentes, “FISE” y “FAISMUN”, se entregará mensualmente en los primeros diez meses del año por partes iguales a las entidades por conducto de la Federación y, a los municipios y demarcaciones territoriales, a través de las entidades, de manera ágil y directa, sin más limitaciones 2 ni </w:t>
      </w:r>
      <w:r w:rsidRPr="00696E28">
        <w:rPr>
          <w:rFonts w:ascii="Arial" w:hAnsi="Arial" w:cs="Arial"/>
          <w:sz w:val="22"/>
          <w:szCs w:val="22"/>
        </w:rPr>
        <w:lastRenderedPageBreak/>
        <w:t xml:space="preserve">restricciones, incluyendo las de carácter administrativo, que las correspondientes a los fines que se establecen en el artículo 33 de “LA LEY”. </w:t>
      </w:r>
    </w:p>
    <w:p w14:paraId="4577B7EC" w14:textId="77777777" w:rsidR="00EF18EA" w:rsidRPr="00696E28" w:rsidRDefault="00EF18EA" w:rsidP="00EF18EA">
      <w:pPr>
        <w:pStyle w:val="Textoindependiente2"/>
        <w:rPr>
          <w:rFonts w:ascii="Arial" w:hAnsi="Arial" w:cs="Arial"/>
          <w:sz w:val="22"/>
          <w:szCs w:val="22"/>
        </w:rPr>
      </w:pPr>
    </w:p>
    <w:p w14:paraId="1CD7B845" w14:textId="77777777" w:rsidR="00EF18EA" w:rsidRPr="00696E28" w:rsidRDefault="00EF18EA" w:rsidP="00EF18EA">
      <w:pPr>
        <w:pStyle w:val="Textoindependiente2"/>
        <w:rPr>
          <w:rFonts w:ascii="Arial" w:hAnsi="Arial" w:cs="Arial"/>
          <w:sz w:val="22"/>
          <w:szCs w:val="22"/>
        </w:rPr>
      </w:pPr>
      <w:r w:rsidRPr="00696E28">
        <w:rPr>
          <w:rFonts w:ascii="Arial" w:hAnsi="Arial" w:cs="Arial"/>
          <w:sz w:val="22"/>
          <w:szCs w:val="22"/>
        </w:rPr>
        <w:t xml:space="preserve">3.- El artículo 33 de “LA LEY” dispone que las aportaciones federales que reciben las entidades, los municipios y las demarcaciones territoriales con cargo al “FAIS”, se destinarán exclusivamente al financiamiento de obras, acciones sociales básicas y a inversiones que beneficien directamente a la población en pobreza extrema, localidades con alto o muy alto nivel de rezago social conforme a lo previsto en la Ley General de Desarrollo Social, y en las zonas de atención prioritaria. </w:t>
      </w:r>
    </w:p>
    <w:p w14:paraId="1AC4F93F" w14:textId="77777777" w:rsidR="00EF18EA" w:rsidRPr="00696E28" w:rsidRDefault="00EF18EA" w:rsidP="00EF18EA">
      <w:pPr>
        <w:pStyle w:val="Textoindependiente2"/>
        <w:rPr>
          <w:rFonts w:ascii="Arial" w:hAnsi="Arial" w:cs="Arial"/>
          <w:sz w:val="22"/>
          <w:szCs w:val="22"/>
        </w:rPr>
      </w:pPr>
    </w:p>
    <w:p w14:paraId="119AB8FC" w14:textId="77777777" w:rsidR="00EF18EA" w:rsidRPr="00696E28" w:rsidRDefault="00EF18EA" w:rsidP="00EF18EA">
      <w:pPr>
        <w:pStyle w:val="Textoindependiente2"/>
        <w:rPr>
          <w:rFonts w:ascii="Arial" w:hAnsi="Arial" w:cs="Arial"/>
          <w:sz w:val="22"/>
          <w:szCs w:val="22"/>
        </w:rPr>
      </w:pPr>
      <w:r w:rsidRPr="00696E28">
        <w:rPr>
          <w:rFonts w:ascii="Arial" w:hAnsi="Arial" w:cs="Arial"/>
          <w:sz w:val="22"/>
          <w:szCs w:val="22"/>
        </w:rPr>
        <w:t xml:space="preserve">4.- En el caso del “FAISMUN”, “LA LEY” señala en el apartado A, fracción I, del citado artículo 33, que los recursos deben ser destinados a los rubros de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de Aportaciones para la Infraestructura Social, que emita “BIENESTAR”, mismos que fueron emitidos mediante Acuerdo publicado en el Diario Oficial de la Federación el 12 de enero del año 2023. </w:t>
      </w:r>
    </w:p>
    <w:p w14:paraId="77B75FE1" w14:textId="77777777" w:rsidR="00EF18EA" w:rsidRPr="00696E28" w:rsidRDefault="00EF18EA" w:rsidP="00EF18EA">
      <w:pPr>
        <w:pStyle w:val="Textoindependiente2"/>
        <w:rPr>
          <w:rFonts w:ascii="Arial" w:hAnsi="Arial" w:cs="Arial"/>
          <w:sz w:val="22"/>
          <w:szCs w:val="22"/>
        </w:rPr>
      </w:pPr>
    </w:p>
    <w:p w14:paraId="50E62DC1" w14:textId="77777777" w:rsidR="00EF18EA" w:rsidRPr="00696E28" w:rsidRDefault="00EF18EA" w:rsidP="00EF18EA">
      <w:pPr>
        <w:pStyle w:val="Textoindependiente2"/>
        <w:rPr>
          <w:rFonts w:ascii="Arial" w:hAnsi="Arial" w:cs="Arial"/>
        </w:rPr>
      </w:pPr>
      <w:r w:rsidRPr="00696E28">
        <w:rPr>
          <w:rFonts w:ascii="Arial" w:hAnsi="Arial" w:cs="Arial"/>
          <w:sz w:val="22"/>
          <w:szCs w:val="22"/>
        </w:rPr>
        <w:t xml:space="preserve">5.- Adicionalmente, en el párrafo tercero, de la fracción II, apartado A, del referido artículo 33 de “LA LEY", establece que los municipios y demarcaciones territoriales, </w:t>
      </w:r>
      <w:r w:rsidRPr="00696E28">
        <w:rPr>
          <w:rFonts w:ascii="Arial" w:hAnsi="Arial" w:cs="Arial"/>
          <w:b/>
          <w:bCs/>
          <w:sz w:val="22"/>
          <w:szCs w:val="22"/>
        </w:rPr>
        <w:t>podrán disponer de hasta un 2% del total de los recursos del FAISMUN que les correspondan para la realización de un Programa de desarrollo institucional municipal con la finalidad de fortalecer las capacidades de gestión del gobierno local</w:t>
      </w:r>
      <w:r w:rsidRPr="00696E28">
        <w:rPr>
          <w:rFonts w:ascii="Arial" w:hAnsi="Arial" w:cs="Arial"/>
          <w:sz w:val="22"/>
          <w:szCs w:val="22"/>
        </w:rPr>
        <w:t>.</w:t>
      </w:r>
    </w:p>
    <w:p w14:paraId="29761810" w14:textId="77777777" w:rsidR="00EF18EA" w:rsidRPr="00696E28" w:rsidRDefault="00EF18EA" w:rsidP="00EF18EA">
      <w:pPr>
        <w:pStyle w:val="Textoindependiente2"/>
        <w:rPr>
          <w:rFonts w:ascii="Arial" w:hAnsi="Arial" w:cs="Arial"/>
          <w:sz w:val="22"/>
          <w:szCs w:val="22"/>
        </w:rPr>
      </w:pPr>
    </w:p>
    <w:p w14:paraId="3285D436" w14:textId="77777777" w:rsidR="00EF18EA" w:rsidRPr="00696E28" w:rsidRDefault="00EF18EA" w:rsidP="00EF18EA">
      <w:pPr>
        <w:pStyle w:val="Sinespaciado"/>
        <w:jc w:val="both"/>
        <w:rPr>
          <w:rFonts w:ascii="Arial" w:eastAsia="Times New Roman" w:hAnsi="Arial" w:cs="Arial"/>
          <w:lang w:val="es-ES" w:eastAsia="es-ES"/>
        </w:rPr>
      </w:pPr>
      <w:r w:rsidRPr="00696E28">
        <w:rPr>
          <w:rFonts w:ascii="Arial" w:eastAsia="Times New Roman" w:hAnsi="Arial" w:cs="Arial"/>
          <w:lang w:val="es-ES" w:eastAsia="es-ES"/>
        </w:rPr>
        <w:t xml:space="preserve">De acuerdo con el numeral 2.10. de los “LINEAMIENTOS”, los municipios y demarcaciones territoriales podrán disponer los recursos del “FAISMUN” que les correspondan para la realización de un “PRODIM”, Una vez que el convenio y el </w:t>
      </w:r>
      <w:r w:rsidRPr="00696E28">
        <w:rPr>
          <w:rFonts w:ascii="Arial" w:eastAsia="Times New Roman" w:hAnsi="Arial" w:cs="Arial"/>
          <w:lang w:val="es-ES" w:eastAsia="es-ES"/>
        </w:rPr>
        <w:lastRenderedPageBreak/>
        <w:t>expediente técnico, se encuentren sin observaciones efectuadas por “BIENESTAR”, a través de la Dirección General de Desarrollo Regional, será signado por las partes mediante firma electrónica avanzada, en la Matriz de Inversión para el Desarrollo Social “MIDS”.</w:t>
      </w:r>
    </w:p>
    <w:p w14:paraId="532AF083" w14:textId="77777777" w:rsidR="00EF18EA" w:rsidRPr="00696E28" w:rsidRDefault="00EF18EA" w:rsidP="00EF18EA">
      <w:pPr>
        <w:shd w:val="clear" w:color="auto" w:fill="FFFFFF"/>
        <w:jc w:val="both"/>
        <w:rPr>
          <w:rFonts w:ascii="Arial" w:hAnsi="Arial" w:cs="Arial"/>
        </w:rPr>
      </w:pPr>
    </w:p>
    <w:p w14:paraId="3159A3B6" w14:textId="77777777" w:rsidR="00EF18EA" w:rsidRPr="00696E28" w:rsidRDefault="00EF18EA" w:rsidP="00EF18EA">
      <w:pPr>
        <w:shd w:val="clear" w:color="auto" w:fill="FFFFFF"/>
        <w:jc w:val="both"/>
        <w:rPr>
          <w:rFonts w:ascii="Arial" w:hAnsi="Arial" w:cs="Arial"/>
          <w:sz w:val="22"/>
          <w:szCs w:val="22"/>
        </w:rPr>
      </w:pPr>
      <w:r w:rsidRPr="00696E28">
        <w:rPr>
          <w:rFonts w:ascii="Arial" w:hAnsi="Arial" w:cs="Arial"/>
        </w:rPr>
        <w:t xml:space="preserve">6.- Que de conformidad con el numeral 2.10.1 de los “LINEAMIENTOS”, los proyectos que podrán realizarse con el “PRODIM”, </w:t>
      </w:r>
      <w:r w:rsidRPr="00696E28">
        <w:rPr>
          <w:rFonts w:ascii="Arial" w:hAnsi="Arial" w:cs="Arial"/>
          <w:sz w:val="22"/>
          <w:szCs w:val="22"/>
        </w:rPr>
        <w:t>tienen la finalidad de fortalecer el marco jurídico, organizacional, y operativo del municipio o demarcación territorial, así como el mejoramiento de los servicios prestados a la ciudadanía, mediante el acondicionamiento y equipamiento de espacios del ayuntamiento, o administrados por éste; la adquisición de herramientas tecnológicas y equipo de cómputo necesario para las funciones del gobierno local, la elaboración o actualización de normativa municipal así como la impartición de cursos formativos para las personas servidoras públicas del ayuntamiento.</w:t>
      </w:r>
    </w:p>
    <w:p w14:paraId="56EA59F4" w14:textId="77777777" w:rsidR="00EF18EA" w:rsidRPr="00696E28" w:rsidRDefault="00EF18EA" w:rsidP="00EF18EA">
      <w:pPr>
        <w:shd w:val="clear" w:color="auto" w:fill="FFFFFF"/>
        <w:jc w:val="both"/>
        <w:rPr>
          <w:rFonts w:ascii="Arial" w:hAnsi="Arial" w:cs="Arial"/>
          <w:sz w:val="22"/>
          <w:szCs w:val="22"/>
        </w:rPr>
      </w:pPr>
    </w:p>
    <w:p w14:paraId="7789C180" w14:textId="77777777" w:rsidR="00EF18EA" w:rsidRPr="00696E28" w:rsidRDefault="00EF18EA" w:rsidP="00EF18EA">
      <w:pPr>
        <w:shd w:val="clear" w:color="auto" w:fill="FFFFFF"/>
        <w:jc w:val="both"/>
        <w:rPr>
          <w:rFonts w:ascii="Arial" w:hAnsi="Arial" w:cs="Arial"/>
          <w:sz w:val="22"/>
          <w:szCs w:val="22"/>
        </w:rPr>
      </w:pPr>
      <w:r w:rsidRPr="00696E28">
        <w:rPr>
          <w:rFonts w:ascii="Arial" w:hAnsi="Arial" w:cs="Arial"/>
          <w:sz w:val="22"/>
          <w:szCs w:val="22"/>
        </w:rPr>
        <w:t>Las acciones, obras y conceptos permitidos se encuentran desagregados en el apartado PRODIM del catálogo FAIS de los Lineamientos.</w:t>
      </w:r>
    </w:p>
    <w:p w14:paraId="7AD13FDC" w14:textId="77777777" w:rsidR="00EF18EA" w:rsidRPr="00696E28" w:rsidRDefault="00EF18EA" w:rsidP="00EF18EA">
      <w:pPr>
        <w:pStyle w:val="Sinespaciado"/>
        <w:jc w:val="both"/>
        <w:rPr>
          <w:rFonts w:ascii="Arial" w:eastAsia="Times New Roman" w:hAnsi="Arial" w:cs="Arial"/>
          <w:lang w:val="es-ES" w:eastAsia="es-ES"/>
        </w:rPr>
      </w:pPr>
    </w:p>
    <w:p w14:paraId="488BDE92" w14:textId="77777777" w:rsidR="00EF18EA" w:rsidRPr="00696E28" w:rsidRDefault="00EF18EA" w:rsidP="00EF18EA">
      <w:pPr>
        <w:pStyle w:val="Sinespaciado"/>
        <w:jc w:val="both"/>
        <w:rPr>
          <w:rFonts w:ascii="Arial" w:eastAsia="Times New Roman" w:hAnsi="Arial" w:cs="Arial"/>
          <w:lang w:val="es-ES" w:eastAsia="es-ES"/>
        </w:rPr>
      </w:pPr>
      <w:r w:rsidRPr="00696E28">
        <w:rPr>
          <w:rFonts w:ascii="Arial" w:eastAsia="Times New Roman" w:hAnsi="Arial" w:cs="Arial"/>
          <w:lang w:val="es-ES" w:eastAsia="es-ES"/>
        </w:rPr>
        <w:t xml:space="preserve">7.-De lo anterior, dichos recursos del fondo serán destinados para la adquisición de Software: 19 paquetes de licencias y Hardware: Adquisición de 30 equipos de cómputo y 6 </w:t>
      </w:r>
      <w:proofErr w:type="spellStart"/>
      <w:r w:rsidRPr="00696E28">
        <w:rPr>
          <w:rFonts w:ascii="Arial" w:eastAsia="Times New Roman" w:hAnsi="Arial" w:cs="Arial"/>
          <w:lang w:val="es-ES" w:eastAsia="es-ES"/>
        </w:rPr>
        <w:t>Lap</w:t>
      </w:r>
      <w:proofErr w:type="spellEnd"/>
      <w:r w:rsidRPr="00696E28">
        <w:rPr>
          <w:rFonts w:ascii="Arial" w:eastAsia="Times New Roman" w:hAnsi="Arial" w:cs="Arial"/>
          <w:lang w:val="es-ES" w:eastAsia="es-ES"/>
        </w:rPr>
        <w:t xml:space="preserve"> Top; para las dependencias de Coordinación de Gestión Integral de la Ciudad, Contraloría Ciudadana y Dirección General de políticas Públicas, dependencias operadoras del FAISMUN; según se desprende en el Anexo 1 que forma parte integrante de la presente iniciativa, mismo proyecto que será presentado en la plataforma MIDS de la Secretaría de Bienestar.    </w:t>
      </w:r>
    </w:p>
    <w:p w14:paraId="38E6666C" w14:textId="77777777" w:rsidR="00EF18EA" w:rsidRPr="00696E28" w:rsidRDefault="00EF18EA" w:rsidP="00EF18EA">
      <w:pPr>
        <w:pStyle w:val="Sinespaciado"/>
        <w:jc w:val="both"/>
        <w:rPr>
          <w:rFonts w:ascii="Arial" w:eastAsia="Times New Roman" w:hAnsi="Arial" w:cs="Arial"/>
          <w:lang w:val="es-ES" w:eastAsia="es-ES"/>
        </w:rPr>
      </w:pPr>
    </w:p>
    <w:p w14:paraId="79F41FD6" w14:textId="77777777" w:rsidR="00EF18EA" w:rsidRPr="00696E28" w:rsidRDefault="00EF18EA" w:rsidP="00EF18EA">
      <w:pPr>
        <w:pStyle w:val="Sinespaciado"/>
        <w:jc w:val="both"/>
        <w:rPr>
          <w:rFonts w:ascii="Arial" w:hAnsi="Arial" w:cs="Arial"/>
        </w:rPr>
      </w:pPr>
      <w:r w:rsidRPr="00696E28">
        <w:rPr>
          <w:rFonts w:ascii="Arial" w:hAnsi="Arial" w:cs="Arial"/>
        </w:rPr>
        <w:t>En este sentido, de acuerdo a lo establecido en el Capítulo V de la Ley de Coordinación fiscal, de los Lineamientos Generales para la Operación del Fondo de Aportaciones para la Infraestructura Social vigentes, a través del instrumento conveniente con el Ejecutivo Federal y el Gobierno Municipal, que se coordinarán para la promoción, ejecución, seguimiento y evaluación del Programa de Desarrollo Institucional.</w:t>
      </w:r>
    </w:p>
    <w:p w14:paraId="25765672" w14:textId="77777777" w:rsidR="00EF18EA" w:rsidRPr="00696E28" w:rsidRDefault="00EF18EA" w:rsidP="00EF18EA">
      <w:pPr>
        <w:pStyle w:val="Sinespaciado"/>
        <w:jc w:val="both"/>
        <w:rPr>
          <w:rFonts w:ascii="Arial" w:hAnsi="Arial" w:cs="Arial"/>
        </w:rPr>
      </w:pPr>
    </w:p>
    <w:p w14:paraId="47DF1713" w14:textId="77777777" w:rsidR="00EF18EA" w:rsidRPr="00696E28" w:rsidRDefault="00EF18EA" w:rsidP="00EF18EA">
      <w:pPr>
        <w:jc w:val="both"/>
        <w:rPr>
          <w:rFonts w:ascii="Arial" w:eastAsiaTheme="minorHAnsi" w:hAnsi="Arial" w:cs="Arial"/>
          <w:sz w:val="22"/>
          <w:szCs w:val="22"/>
          <w:lang w:eastAsia="en-US"/>
        </w:rPr>
      </w:pPr>
      <w:r w:rsidRPr="00696E28">
        <w:rPr>
          <w:rFonts w:ascii="Arial" w:eastAsiaTheme="minorHAnsi" w:hAnsi="Arial" w:cs="Arial"/>
          <w:sz w:val="22"/>
          <w:szCs w:val="22"/>
          <w:lang w:eastAsia="en-US"/>
        </w:rPr>
        <w:t>Por lo anteriormente expuesto y fundado someto a la consideración del pleno del Ayuntamiento el siguiente punto de;</w:t>
      </w:r>
    </w:p>
    <w:p w14:paraId="54850E91" w14:textId="77777777" w:rsidR="00EF18EA" w:rsidRPr="00696E28" w:rsidRDefault="00EF18EA" w:rsidP="00EF18EA">
      <w:pPr>
        <w:jc w:val="both"/>
        <w:rPr>
          <w:rFonts w:ascii="Arial" w:hAnsi="Arial" w:cs="Arial"/>
        </w:rPr>
      </w:pPr>
    </w:p>
    <w:p w14:paraId="0F8CA247" w14:textId="77777777" w:rsidR="00EF18EA" w:rsidRPr="00696E28" w:rsidRDefault="00EF18EA" w:rsidP="00EF18EA">
      <w:pPr>
        <w:jc w:val="both"/>
        <w:rPr>
          <w:rFonts w:ascii="Arial" w:hAnsi="Arial" w:cs="Arial"/>
        </w:rPr>
      </w:pPr>
    </w:p>
    <w:p w14:paraId="213A29DA" w14:textId="77777777" w:rsidR="00EF18EA" w:rsidRPr="00696E28" w:rsidRDefault="00EF18EA" w:rsidP="00EF18EA">
      <w:pPr>
        <w:jc w:val="center"/>
        <w:rPr>
          <w:rFonts w:ascii="Arial" w:hAnsi="Arial" w:cs="Arial"/>
          <w:b/>
        </w:rPr>
      </w:pPr>
      <w:r w:rsidRPr="00696E28">
        <w:rPr>
          <w:rFonts w:ascii="Arial" w:hAnsi="Arial" w:cs="Arial"/>
          <w:b/>
        </w:rPr>
        <w:t>ACUERDO</w:t>
      </w:r>
    </w:p>
    <w:p w14:paraId="4F64628A" w14:textId="77777777" w:rsidR="00EF18EA" w:rsidRPr="00696E28" w:rsidRDefault="00EF18EA" w:rsidP="00EF18EA">
      <w:pPr>
        <w:jc w:val="both"/>
        <w:rPr>
          <w:rFonts w:ascii="Arial" w:hAnsi="Arial" w:cs="Arial"/>
        </w:rPr>
      </w:pPr>
    </w:p>
    <w:p w14:paraId="592539DF" w14:textId="77777777" w:rsidR="00EF18EA" w:rsidRPr="00696E28" w:rsidRDefault="00EF18EA" w:rsidP="00EF18EA">
      <w:pPr>
        <w:jc w:val="both"/>
        <w:rPr>
          <w:rFonts w:ascii="Arial" w:hAnsi="Arial" w:cs="Arial"/>
        </w:rPr>
      </w:pPr>
    </w:p>
    <w:p w14:paraId="042A15E1" w14:textId="77777777" w:rsidR="00EF18EA" w:rsidRPr="00696E28" w:rsidRDefault="00EF18EA" w:rsidP="00EF18EA">
      <w:pPr>
        <w:spacing w:line="276" w:lineRule="auto"/>
        <w:jc w:val="both"/>
        <w:rPr>
          <w:rFonts w:ascii="Arial" w:hAnsi="Arial" w:cs="Arial"/>
          <w:sz w:val="22"/>
          <w:szCs w:val="22"/>
        </w:rPr>
      </w:pPr>
      <w:r w:rsidRPr="00696E28">
        <w:rPr>
          <w:rFonts w:ascii="Arial" w:hAnsi="Arial" w:cs="Arial"/>
          <w:b/>
          <w:sz w:val="22"/>
          <w:szCs w:val="22"/>
        </w:rPr>
        <w:t xml:space="preserve">PRIMERO.- </w:t>
      </w:r>
      <w:r w:rsidRPr="00696E28">
        <w:rPr>
          <w:rFonts w:ascii="Arial" w:hAnsi="Arial" w:cs="Arial"/>
          <w:sz w:val="22"/>
          <w:szCs w:val="22"/>
        </w:rPr>
        <w:t xml:space="preserve">El Ayuntamiento Constitucional de San Pedro, Tlaquepaque,  aprueba y  autoriza </w:t>
      </w:r>
      <w:r w:rsidRPr="00696E28">
        <w:rPr>
          <w:rFonts w:ascii="Arial" w:hAnsi="Arial" w:cs="Arial"/>
          <w:b/>
          <w:sz w:val="22"/>
          <w:szCs w:val="22"/>
        </w:rPr>
        <w:t>a la Presidenta Municipal, Síndico Municipal y Encargado de la Hacienda Municipal, para que en nombre y representación de este Gobierno Municipal de San Pedro Tlaquepaque, Jalisco, suscriban el Convenio para formalizar el Programa de Desarrollo Institucional Municipal y de las Demarcaciones Territoriales de la Ciudad de México (PRODIM) ejercicio fiscal 2023, ante el Gobierno Federal.</w:t>
      </w:r>
    </w:p>
    <w:p w14:paraId="5D96017F" w14:textId="77777777" w:rsidR="00EF18EA" w:rsidRPr="00696E28" w:rsidRDefault="00EF18EA" w:rsidP="00EF18EA">
      <w:pPr>
        <w:spacing w:line="276" w:lineRule="auto"/>
        <w:jc w:val="both"/>
        <w:rPr>
          <w:rFonts w:ascii="Arial" w:hAnsi="Arial" w:cs="Arial"/>
          <w:sz w:val="22"/>
          <w:szCs w:val="22"/>
        </w:rPr>
      </w:pPr>
    </w:p>
    <w:p w14:paraId="5EC45E25" w14:textId="77777777" w:rsidR="00EF18EA" w:rsidRPr="00696E28" w:rsidRDefault="00EF18EA" w:rsidP="00EF18EA">
      <w:pPr>
        <w:spacing w:line="276" w:lineRule="auto"/>
        <w:jc w:val="both"/>
        <w:rPr>
          <w:rFonts w:ascii="Arial" w:eastAsiaTheme="minorHAnsi" w:hAnsi="Arial" w:cs="Arial"/>
          <w:sz w:val="22"/>
          <w:szCs w:val="22"/>
          <w:lang w:eastAsia="en-US"/>
        </w:rPr>
      </w:pPr>
      <w:r w:rsidRPr="00696E28">
        <w:rPr>
          <w:rFonts w:ascii="Arial" w:hAnsi="Arial" w:cs="Arial"/>
          <w:b/>
          <w:sz w:val="22"/>
          <w:szCs w:val="22"/>
        </w:rPr>
        <w:t xml:space="preserve">SEGUNDO.- </w:t>
      </w:r>
      <w:r w:rsidRPr="00696E28">
        <w:rPr>
          <w:rFonts w:ascii="Arial" w:eastAsiaTheme="minorHAnsi" w:hAnsi="Arial" w:cs="Arial"/>
          <w:sz w:val="22"/>
          <w:szCs w:val="22"/>
          <w:lang w:eastAsia="en-US"/>
        </w:rPr>
        <w:t xml:space="preserve">El Ayuntamiento Constitucional de San Pedro, Tlaquepaque,  aprueba y  autoriza al Tesorero Municipal a realizar la erogación derivada del </w:t>
      </w:r>
      <w:r w:rsidRPr="00696E28">
        <w:rPr>
          <w:rFonts w:ascii="Arial" w:eastAsiaTheme="minorHAnsi" w:hAnsi="Arial" w:cs="Arial"/>
          <w:b/>
          <w:bCs/>
          <w:sz w:val="22"/>
          <w:szCs w:val="22"/>
          <w:lang w:eastAsia="en-US"/>
        </w:rPr>
        <w:t>Programa Desarrollo Institucional PRODIM 2023</w:t>
      </w:r>
      <w:r w:rsidRPr="00696E28">
        <w:rPr>
          <w:rFonts w:ascii="Arial" w:eastAsiaTheme="minorHAnsi" w:hAnsi="Arial" w:cs="Arial"/>
          <w:sz w:val="22"/>
          <w:szCs w:val="22"/>
          <w:lang w:eastAsia="en-US"/>
        </w:rPr>
        <w:t xml:space="preserve"> </w:t>
      </w:r>
      <w:r w:rsidRPr="00696E28">
        <w:rPr>
          <w:rFonts w:ascii="Arial" w:hAnsi="Arial" w:cs="Arial"/>
          <w:b/>
          <w:sz w:val="22"/>
          <w:szCs w:val="22"/>
        </w:rPr>
        <w:t xml:space="preserve">correspondiente al 2% del total del recurso asignado al </w:t>
      </w:r>
      <w:r w:rsidRPr="00696E28">
        <w:rPr>
          <w:rFonts w:ascii="Arial" w:eastAsiaTheme="minorHAnsi" w:hAnsi="Arial" w:cs="Arial"/>
          <w:b/>
          <w:bCs/>
          <w:sz w:val="22"/>
          <w:szCs w:val="22"/>
          <w:lang w:eastAsia="en-US"/>
        </w:rPr>
        <w:t>Fondo de Aportaciones para la Infraestructura Social Municipal y de las Demarcaciones Territoriales del Distrito Federal</w:t>
      </w:r>
      <w:r w:rsidRPr="00696E28">
        <w:rPr>
          <w:rFonts w:ascii="Arial" w:hAnsi="Arial" w:cs="Arial"/>
          <w:b/>
          <w:sz w:val="22"/>
          <w:szCs w:val="22"/>
        </w:rPr>
        <w:t xml:space="preserve"> (FAISMUN)</w:t>
      </w:r>
      <w:r w:rsidRPr="00696E28">
        <w:rPr>
          <w:rFonts w:ascii="Arial" w:eastAsiaTheme="minorHAnsi" w:hAnsi="Arial" w:cs="Arial"/>
          <w:sz w:val="22"/>
          <w:szCs w:val="22"/>
          <w:lang w:eastAsia="en-US"/>
        </w:rPr>
        <w:t xml:space="preserve">, hasta la  cantidad de </w:t>
      </w:r>
      <w:r w:rsidRPr="00696E28">
        <w:rPr>
          <w:rFonts w:ascii="Arial" w:eastAsiaTheme="minorHAnsi" w:hAnsi="Arial" w:cs="Arial"/>
          <w:b/>
          <w:sz w:val="22"/>
          <w:szCs w:val="22"/>
          <w:lang w:eastAsia="en-US"/>
        </w:rPr>
        <w:t>$ 2,289,115.08 (Dos millones doscientos ochenta y nueve mil ciento quince pesos 08/100 M.N.)</w:t>
      </w:r>
      <w:r w:rsidRPr="00696E28">
        <w:rPr>
          <w:rFonts w:ascii="Arial" w:eastAsiaTheme="minorHAnsi" w:hAnsi="Arial" w:cs="Arial"/>
          <w:sz w:val="22"/>
          <w:szCs w:val="22"/>
          <w:lang w:eastAsia="en-US"/>
        </w:rPr>
        <w:t xml:space="preserve">, </w:t>
      </w:r>
      <w:r w:rsidRPr="00696E28">
        <w:rPr>
          <w:rFonts w:ascii="Arial" w:hAnsi="Arial" w:cs="Arial"/>
          <w:sz w:val="22"/>
          <w:szCs w:val="22"/>
        </w:rPr>
        <w:t>con cargo a la partida presupuestal correspondiente del Prepuesto de Egresos ejercicio fiscal 2023, para dar cabal cumplimiento al presente acuerdo.</w:t>
      </w:r>
    </w:p>
    <w:p w14:paraId="2E5C98B2" w14:textId="77777777" w:rsidR="00EF18EA" w:rsidRPr="00696E28" w:rsidRDefault="00EF18EA" w:rsidP="00EF18EA">
      <w:pPr>
        <w:spacing w:line="276" w:lineRule="auto"/>
        <w:jc w:val="both"/>
        <w:rPr>
          <w:rFonts w:ascii="Arial" w:eastAsiaTheme="minorHAnsi" w:hAnsi="Arial" w:cs="Arial"/>
          <w:sz w:val="22"/>
          <w:szCs w:val="22"/>
          <w:lang w:eastAsia="en-US"/>
        </w:rPr>
      </w:pPr>
    </w:p>
    <w:p w14:paraId="315AA3AE" w14:textId="77777777" w:rsidR="00EF18EA" w:rsidRPr="00696E28" w:rsidRDefault="00EF18EA" w:rsidP="00EF18EA">
      <w:pPr>
        <w:spacing w:line="276" w:lineRule="auto"/>
        <w:jc w:val="both"/>
        <w:rPr>
          <w:rFonts w:ascii="Arial" w:eastAsiaTheme="minorHAnsi" w:hAnsi="Arial" w:cs="Arial"/>
          <w:sz w:val="22"/>
          <w:szCs w:val="22"/>
          <w:lang w:eastAsia="en-US"/>
        </w:rPr>
      </w:pPr>
    </w:p>
    <w:p w14:paraId="7D461AD5" w14:textId="77777777" w:rsidR="00EF18EA" w:rsidRPr="00696E28" w:rsidRDefault="00EF18EA" w:rsidP="00EF18EA">
      <w:pPr>
        <w:spacing w:line="276" w:lineRule="auto"/>
        <w:jc w:val="both"/>
        <w:rPr>
          <w:rFonts w:ascii="Arial" w:eastAsiaTheme="minorHAnsi" w:hAnsi="Arial" w:cs="Arial"/>
          <w:sz w:val="22"/>
          <w:szCs w:val="22"/>
          <w:lang w:eastAsia="en-US"/>
        </w:rPr>
      </w:pPr>
    </w:p>
    <w:p w14:paraId="0580484E" w14:textId="77777777" w:rsidR="00EF18EA" w:rsidRPr="00696E28" w:rsidRDefault="00EF18EA" w:rsidP="00EF18EA">
      <w:pPr>
        <w:autoSpaceDE w:val="0"/>
        <w:autoSpaceDN w:val="0"/>
        <w:adjustRightInd w:val="0"/>
        <w:jc w:val="both"/>
        <w:rPr>
          <w:rFonts w:ascii="Arial" w:hAnsi="Arial" w:cs="Arial"/>
          <w:sz w:val="16"/>
          <w:szCs w:val="16"/>
        </w:rPr>
      </w:pPr>
      <w:r w:rsidRPr="00696E28">
        <w:rPr>
          <w:rFonts w:ascii="Arial" w:hAnsi="Arial" w:cs="Arial"/>
          <w:sz w:val="16"/>
          <w:szCs w:val="16"/>
        </w:rPr>
        <w:t>NOTIFÍQUESE.- A la Delegación Federal en el Estado de Jalisco de la Secretaría de Bienestar; a la  Presidenta Municipal; al Síndico,  a la Tesorería Municipal, a la Contraloría Ciudadana, a la Coordinación General de Gestión Integral de la Ciudad, a la Dirección General de Políticas Púbicas, para en su caso debido cumplimiento y los efectos legales a que haya lugar.</w:t>
      </w:r>
    </w:p>
    <w:p w14:paraId="2562939B" w14:textId="77777777" w:rsidR="00EF18EA" w:rsidRPr="00696E28" w:rsidRDefault="00EF18EA" w:rsidP="00EF18EA">
      <w:pPr>
        <w:rPr>
          <w:rFonts w:ascii="Arial" w:hAnsi="Arial" w:cs="Arial"/>
          <w:b/>
        </w:rPr>
      </w:pPr>
    </w:p>
    <w:p w14:paraId="5F60A1E2" w14:textId="77777777" w:rsidR="00EF18EA" w:rsidRPr="00696E28" w:rsidRDefault="00EF18EA" w:rsidP="00EF18EA">
      <w:pPr>
        <w:rPr>
          <w:rFonts w:ascii="Arial" w:hAnsi="Arial" w:cs="Arial"/>
          <w:b/>
        </w:rPr>
      </w:pPr>
    </w:p>
    <w:p w14:paraId="192F52D7" w14:textId="77777777" w:rsidR="00EF18EA" w:rsidRPr="00696E28" w:rsidRDefault="00EF18EA" w:rsidP="00EF18EA">
      <w:pPr>
        <w:pStyle w:val="Sinespaciado"/>
        <w:spacing w:line="276" w:lineRule="auto"/>
        <w:jc w:val="center"/>
        <w:rPr>
          <w:rFonts w:ascii="Arial" w:hAnsi="Arial" w:cs="Arial"/>
        </w:rPr>
      </w:pPr>
      <w:bookmarkStart w:id="19" w:name="_Hlk69385904"/>
      <w:r w:rsidRPr="00696E28">
        <w:rPr>
          <w:rFonts w:ascii="Arial" w:hAnsi="Arial" w:cs="Arial"/>
        </w:rPr>
        <w:t xml:space="preserve">A T E N T A M E N T E. </w:t>
      </w:r>
    </w:p>
    <w:p w14:paraId="4789BF9F" w14:textId="77777777" w:rsidR="00EF18EA" w:rsidRPr="00696E28" w:rsidRDefault="00EF18EA" w:rsidP="00EF18EA">
      <w:pPr>
        <w:pStyle w:val="Sinespaciado"/>
        <w:spacing w:line="276" w:lineRule="auto"/>
        <w:jc w:val="center"/>
        <w:rPr>
          <w:rFonts w:ascii="Arial" w:hAnsi="Arial" w:cs="Arial"/>
        </w:rPr>
      </w:pPr>
      <w:r w:rsidRPr="00696E28">
        <w:rPr>
          <w:rFonts w:ascii="Arial" w:hAnsi="Arial" w:cs="Arial"/>
        </w:rPr>
        <w:t xml:space="preserve">San Pedro Tlaquepaque, Jalisco; a la fecha de su presentación </w:t>
      </w:r>
    </w:p>
    <w:p w14:paraId="0A89157A" w14:textId="77777777" w:rsidR="00EF18EA" w:rsidRPr="00696E28" w:rsidRDefault="00EF18EA" w:rsidP="00EF18EA">
      <w:pPr>
        <w:jc w:val="center"/>
        <w:rPr>
          <w:rFonts w:ascii="Arial" w:hAnsi="Arial" w:cs="Arial"/>
          <w:b/>
        </w:rPr>
      </w:pPr>
    </w:p>
    <w:p w14:paraId="5D213BC9" w14:textId="77777777" w:rsidR="00EF18EA" w:rsidRPr="00696E28" w:rsidRDefault="00EF18EA" w:rsidP="00EF18EA">
      <w:pPr>
        <w:rPr>
          <w:rFonts w:ascii="Arial" w:hAnsi="Arial" w:cs="Arial"/>
          <w:b/>
        </w:rPr>
      </w:pPr>
    </w:p>
    <w:bookmarkEnd w:id="19"/>
    <w:p w14:paraId="5EFF8168" w14:textId="77777777" w:rsidR="00EF18EA" w:rsidRPr="00696E28" w:rsidRDefault="00EF18EA" w:rsidP="00EF18EA">
      <w:pPr>
        <w:pStyle w:val="Ttulo4"/>
        <w:spacing w:before="0"/>
        <w:jc w:val="center"/>
        <w:rPr>
          <w:rFonts w:ascii="Arial" w:hAnsi="Arial" w:cs="Arial"/>
          <w:i/>
          <w:iCs/>
        </w:rPr>
      </w:pPr>
      <w:r w:rsidRPr="00696E28">
        <w:rPr>
          <w:rFonts w:ascii="Arial" w:hAnsi="Arial" w:cs="Arial"/>
          <w:sz w:val="22"/>
          <w:szCs w:val="22"/>
        </w:rPr>
        <w:t xml:space="preserve">LCDA. </w:t>
      </w:r>
      <w:r w:rsidRPr="00696E28">
        <w:rPr>
          <w:rStyle w:val="Textoennegrita"/>
          <w:rFonts w:ascii="Arial" w:hAnsi="Arial" w:cs="Arial"/>
        </w:rPr>
        <w:t>MIRNA CITLALLI AMAYA DE LUNA</w:t>
      </w:r>
    </w:p>
    <w:p w14:paraId="0B14687F" w14:textId="77777777" w:rsidR="00EF18EA" w:rsidRPr="00696E28" w:rsidRDefault="00EF18EA" w:rsidP="00EF18EA">
      <w:pPr>
        <w:pStyle w:val="Sinespaciado"/>
        <w:spacing w:line="276" w:lineRule="auto"/>
        <w:jc w:val="center"/>
        <w:rPr>
          <w:rFonts w:ascii="Arial" w:hAnsi="Arial" w:cs="Arial"/>
          <w:b/>
        </w:rPr>
      </w:pPr>
      <w:r w:rsidRPr="00696E28">
        <w:rPr>
          <w:rFonts w:ascii="Arial" w:hAnsi="Arial" w:cs="Arial"/>
          <w:b/>
        </w:rPr>
        <w:t>PRESIDENTA MUNICIPAL</w:t>
      </w:r>
    </w:p>
    <w:p w14:paraId="28F99153" w14:textId="77777777" w:rsidR="00EF18EA" w:rsidRPr="00696E28" w:rsidRDefault="00EF18EA" w:rsidP="00EF18EA">
      <w:pPr>
        <w:pStyle w:val="Sinespaciado"/>
        <w:spacing w:line="276" w:lineRule="auto"/>
        <w:rPr>
          <w:rFonts w:ascii="Arial" w:hAnsi="Arial" w:cs="Arial"/>
          <w:b/>
        </w:rPr>
      </w:pPr>
    </w:p>
    <w:p w14:paraId="0948F80B" w14:textId="77777777" w:rsidR="00EF18EA" w:rsidRPr="00696E28" w:rsidRDefault="00EF18EA" w:rsidP="00EF18EA">
      <w:pPr>
        <w:pStyle w:val="Sinespaciado"/>
        <w:spacing w:line="276" w:lineRule="auto"/>
        <w:rPr>
          <w:rFonts w:ascii="Arial" w:hAnsi="Arial" w:cs="Arial"/>
          <w:b/>
        </w:rPr>
      </w:pPr>
    </w:p>
    <w:p w14:paraId="1BD1ED3C" w14:textId="77777777" w:rsidR="00EF18EA" w:rsidRPr="00696E28" w:rsidRDefault="00EF18EA" w:rsidP="00EF18EA">
      <w:pPr>
        <w:jc w:val="right"/>
        <w:rPr>
          <w:rFonts w:ascii="Arial" w:hAnsi="Arial" w:cs="Arial"/>
          <w:sz w:val="16"/>
          <w:szCs w:val="16"/>
        </w:rPr>
      </w:pPr>
      <w:r w:rsidRPr="00696E28">
        <w:rPr>
          <w:rFonts w:ascii="Arial" w:hAnsi="Arial" w:cs="Arial"/>
          <w:sz w:val="16"/>
          <w:szCs w:val="16"/>
        </w:rPr>
        <w:t>RGI/</w:t>
      </w:r>
      <w:proofErr w:type="spellStart"/>
      <w:r w:rsidRPr="00696E28">
        <w:rPr>
          <w:rFonts w:ascii="Arial" w:hAnsi="Arial" w:cs="Arial"/>
          <w:sz w:val="16"/>
          <w:szCs w:val="16"/>
        </w:rPr>
        <w:t>cgg</w:t>
      </w:r>
      <w:proofErr w:type="spellEnd"/>
      <w:r w:rsidRPr="00696E28">
        <w:rPr>
          <w:rFonts w:ascii="Arial" w:hAnsi="Arial" w:cs="Arial"/>
          <w:sz w:val="16"/>
          <w:szCs w:val="16"/>
        </w:rPr>
        <w:t>*.</w:t>
      </w:r>
    </w:p>
    <w:p w14:paraId="1D680581" w14:textId="2C718BD7" w:rsidR="0015530B" w:rsidRPr="00752AB6" w:rsidRDefault="0015530B" w:rsidP="0015530B">
      <w:pPr>
        <w:jc w:val="both"/>
        <w:rPr>
          <w:rFonts w:ascii="Arial" w:hAnsi="Arial" w:cs="Arial"/>
          <w:b/>
        </w:rPr>
      </w:pPr>
    </w:p>
    <w:p w14:paraId="652A6CF4" w14:textId="12F8BD2B" w:rsidR="001D43CA" w:rsidRPr="00534578" w:rsidRDefault="00BD09D8" w:rsidP="00534578">
      <w:pPr>
        <w:jc w:val="both"/>
        <w:rPr>
          <w:rFonts w:ascii="Arial" w:hAnsi="Arial" w:cs="Arial"/>
          <w:lang w:eastAsia="es-ES"/>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534578">
        <w:rPr>
          <w:rFonts w:ascii="Arial" w:hAnsi="Arial" w:cs="Arial"/>
        </w:rPr>
        <w:t xml:space="preserve">Gracias </w:t>
      </w:r>
      <w:r w:rsidR="0015530B" w:rsidRPr="0011545D">
        <w:rPr>
          <w:rFonts w:ascii="Arial" w:hAnsi="Arial" w:cs="Arial"/>
        </w:rPr>
        <w:t>Se</w:t>
      </w:r>
      <w:r w:rsidR="00534578">
        <w:rPr>
          <w:rFonts w:ascii="Arial" w:hAnsi="Arial" w:cs="Arial"/>
        </w:rPr>
        <w:t>cretario, se</w:t>
      </w:r>
      <w:r w:rsidR="0015530B" w:rsidRPr="0011545D">
        <w:rPr>
          <w:rFonts w:ascii="Arial" w:hAnsi="Arial" w:cs="Arial"/>
        </w:rPr>
        <w:t xml:space="preserve"> abre el </w:t>
      </w:r>
      <w:r w:rsidR="0015530B">
        <w:rPr>
          <w:rFonts w:ascii="Arial" w:hAnsi="Arial" w:cs="Arial"/>
        </w:rPr>
        <w:t>registr</w:t>
      </w:r>
      <w:r w:rsidR="0015530B" w:rsidRPr="0011545D">
        <w:rPr>
          <w:rFonts w:ascii="Arial" w:hAnsi="Arial" w:cs="Arial"/>
        </w:rPr>
        <w:t>o de oradores</w:t>
      </w:r>
      <w:r w:rsidR="0015530B">
        <w:rPr>
          <w:rFonts w:ascii="Arial" w:hAnsi="Arial" w:cs="Arial"/>
        </w:rPr>
        <w:t xml:space="preserve">. No habiendo </w:t>
      </w:r>
      <w:r w:rsidR="0015530B" w:rsidRPr="00733E72">
        <w:rPr>
          <w:rFonts w:ascii="Arial" w:hAnsi="Arial" w:cs="Arial"/>
        </w:rPr>
        <w:t xml:space="preserve">oradores registrados, en votación </w:t>
      </w:r>
      <w:r w:rsidR="0015530B" w:rsidRPr="0011545D">
        <w:rPr>
          <w:rFonts w:ascii="Arial" w:hAnsi="Arial" w:cs="Arial"/>
        </w:rPr>
        <w:t xml:space="preserve">económica les pregunto quienes estén por la afirmativa, </w:t>
      </w:r>
      <w:r w:rsidR="00534578">
        <w:rPr>
          <w:rFonts w:ascii="Arial" w:hAnsi="Arial" w:cs="Arial"/>
        </w:rPr>
        <w:t>lo manifiesten levantando su mano,</w:t>
      </w:r>
      <w:r w:rsidR="0015530B">
        <w:rPr>
          <w:rStyle w:val="TextoCar"/>
          <w:rFonts w:eastAsiaTheme="minorHAnsi"/>
          <w:sz w:val="24"/>
          <w:szCs w:val="24"/>
        </w:rPr>
        <w:t xml:space="preserve"> ¿a favor?, gracias, aprobado por unanimidad.</w:t>
      </w:r>
      <w:r w:rsidR="00534578">
        <w:rPr>
          <w:rStyle w:val="TextoCar"/>
          <w:rFonts w:eastAsiaTheme="minorHAnsi"/>
          <w:sz w:val="24"/>
          <w:szCs w:val="24"/>
        </w:rPr>
        <w:t xml:space="preserve"> </w:t>
      </w:r>
      <w:r w:rsidR="00534578" w:rsidRPr="00534578">
        <w:rPr>
          <w:rFonts w:ascii="Arial" w:hAnsi="Arial" w:cs="Arial"/>
          <w:b/>
        </w:rPr>
        <w:t>E</w:t>
      </w:r>
      <w:r w:rsidR="001D43CA" w:rsidRPr="00534578">
        <w:rPr>
          <w:rFonts w:ascii="Arial" w:hAnsi="Arial" w:cs="Arial"/>
          <w:b/>
        </w:rPr>
        <w:t xml:space="preserve">stando presentes 19 (diecinueve) integrantes del pleno, en forma económica fueron emitidos 19 (diecinueve) votos a favor, por lo que en unanimidad fue aprobada </w:t>
      </w:r>
      <w:r w:rsidR="001D43CA" w:rsidRPr="00534578">
        <w:rPr>
          <w:rFonts w:ascii="Arial" w:hAnsi="Arial" w:cs="Arial"/>
        </w:rPr>
        <w:t xml:space="preserve">la iniciativa de aprobación directa presentada por la </w:t>
      </w:r>
      <w:r w:rsidR="001D43CA" w:rsidRPr="00534578">
        <w:rPr>
          <w:rFonts w:ascii="Arial" w:hAnsi="Arial" w:cs="Arial"/>
          <w:b/>
        </w:rPr>
        <w:t>Lcda. Mirna Citlalli Amaya de Luna, Presidenta</w:t>
      </w:r>
      <w:r w:rsidR="001D43CA" w:rsidRPr="00534578">
        <w:rPr>
          <w:rFonts w:ascii="Arial" w:hAnsi="Arial" w:cs="Arial"/>
        </w:rPr>
        <w:t xml:space="preserve"> </w:t>
      </w:r>
      <w:r w:rsidR="001D43CA" w:rsidRPr="00534578">
        <w:rPr>
          <w:rFonts w:ascii="Arial" w:hAnsi="Arial" w:cs="Arial"/>
          <w:b/>
        </w:rPr>
        <w:t>Municipal, bajo el siguiente:</w:t>
      </w:r>
      <w:r w:rsidR="001D43CA" w:rsidRPr="00534578">
        <w:rPr>
          <w:rFonts w:ascii="Arial" w:hAnsi="Arial" w:cs="Arial"/>
        </w:rPr>
        <w:t>-------------------------------------------------------------------------------------------------------------------------------------------------------------------------</w:t>
      </w:r>
      <w:r>
        <w:rPr>
          <w:rFonts w:ascii="Arial" w:hAnsi="Arial" w:cs="Arial"/>
        </w:rPr>
        <w:t>----------------------------------------------------</w:t>
      </w:r>
      <w:r w:rsidR="001D43CA" w:rsidRPr="00534578">
        <w:rPr>
          <w:rFonts w:ascii="Arial" w:hAnsi="Arial" w:cs="Arial"/>
        </w:rPr>
        <w:t>--------------------------</w:t>
      </w:r>
      <w:r w:rsidR="001D43CA" w:rsidRPr="00534578">
        <w:rPr>
          <w:rFonts w:ascii="Arial" w:hAnsi="Arial" w:cs="Arial"/>
          <w:b/>
        </w:rPr>
        <w:t>ACUERDO NÚMERO 0397/2023</w:t>
      </w:r>
      <w:r w:rsidR="001D43CA" w:rsidRPr="00534578">
        <w:rPr>
          <w:rFonts w:ascii="Arial" w:hAnsi="Arial" w:cs="Arial"/>
        </w:rPr>
        <w:t>-------------------------------------------------------------------------------------------------------------------------------------------------</w:t>
      </w:r>
    </w:p>
    <w:p w14:paraId="43CF7324" w14:textId="3979174A" w:rsidR="00BD526A" w:rsidRPr="00BD526A" w:rsidRDefault="001D43CA" w:rsidP="00BD526A">
      <w:pPr>
        <w:jc w:val="both"/>
        <w:rPr>
          <w:rFonts w:ascii="Arial" w:hAnsi="Arial" w:cs="Arial"/>
        </w:rPr>
      </w:pPr>
      <w:r w:rsidRPr="00534578">
        <w:rPr>
          <w:rFonts w:ascii="Arial" w:hAnsi="Arial" w:cs="Arial"/>
          <w:b/>
        </w:rPr>
        <w:t xml:space="preserve">PRIMERO.- </w:t>
      </w:r>
      <w:r w:rsidRPr="00534578">
        <w:rPr>
          <w:rFonts w:ascii="Arial" w:hAnsi="Arial" w:cs="Arial"/>
        </w:rPr>
        <w:t xml:space="preserve">El Ayuntamiento Constitucional de San Pedro, Tlaquepaque,  aprueba y  autoriza </w:t>
      </w:r>
      <w:r w:rsidRPr="00534578">
        <w:rPr>
          <w:rFonts w:ascii="Arial" w:hAnsi="Arial" w:cs="Arial"/>
          <w:b/>
        </w:rPr>
        <w:t>a la Presidenta Municipal, Síndico Municipal y Encargado de la Hacienda Municipal, para que en nombre y representación de este Gobierno Municipal de San Pedro Tlaquepaque, Jalisco, suscriban el Convenio para formalizar el Programa de Desarrollo Institucional Municipal y de las Demarcaciones Territoriales de la Ciudad de México (PRODIM) ejercicio fiscal 2023, ante el Gobierno Federal.</w:t>
      </w:r>
      <w:r w:rsidRPr="00534578">
        <w:rPr>
          <w:rFonts w:ascii="Arial" w:hAnsi="Arial" w:cs="Arial"/>
        </w:rPr>
        <w:t>--------------------------------------------------------------------------------------------------------------------------------------------------------</w:t>
      </w:r>
      <w:r w:rsidRPr="00534578">
        <w:rPr>
          <w:rFonts w:ascii="Arial" w:hAnsi="Arial" w:cs="Arial"/>
          <w:b/>
        </w:rPr>
        <w:t xml:space="preserve">SEGUNDO.- </w:t>
      </w:r>
      <w:r w:rsidRPr="00534578">
        <w:rPr>
          <w:rFonts w:ascii="Arial" w:hAnsi="Arial" w:cs="Arial"/>
        </w:rPr>
        <w:t xml:space="preserve">El Ayuntamiento Constitucional de San Pedro, Tlaquepaque,  aprueba y  autoriza al Tesorero Municipal a realizar la erogación derivada del </w:t>
      </w:r>
      <w:r w:rsidRPr="00534578">
        <w:rPr>
          <w:rFonts w:ascii="Arial" w:hAnsi="Arial" w:cs="Arial"/>
          <w:b/>
          <w:bCs/>
        </w:rPr>
        <w:t>Programa Desarrollo Institucional PRODIM 2023</w:t>
      </w:r>
      <w:r w:rsidRPr="00534578">
        <w:rPr>
          <w:rFonts w:ascii="Arial" w:hAnsi="Arial" w:cs="Arial"/>
        </w:rPr>
        <w:t xml:space="preserve"> </w:t>
      </w:r>
      <w:r w:rsidRPr="00534578">
        <w:rPr>
          <w:rFonts w:ascii="Arial" w:hAnsi="Arial" w:cs="Arial"/>
          <w:b/>
        </w:rPr>
        <w:t xml:space="preserve">correspondiente al 2% del total del recurso asignado al </w:t>
      </w:r>
      <w:r w:rsidRPr="00534578">
        <w:rPr>
          <w:rFonts w:ascii="Arial" w:hAnsi="Arial" w:cs="Arial"/>
          <w:b/>
          <w:bCs/>
        </w:rPr>
        <w:t xml:space="preserve">Fondo de </w:t>
      </w:r>
      <w:r w:rsidRPr="001D43CA">
        <w:rPr>
          <w:rFonts w:ascii="Arial" w:hAnsi="Arial" w:cs="Arial"/>
          <w:b/>
          <w:bCs/>
        </w:rPr>
        <w:t>Aportaciones para la Infraestructura Social Municipal y de las Demarcaciones Territoriales del Distrito Federal</w:t>
      </w:r>
      <w:r w:rsidRPr="001D43CA">
        <w:rPr>
          <w:rFonts w:ascii="Arial" w:hAnsi="Arial" w:cs="Arial"/>
          <w:b/>
        </w:rPr>
        <w:t xml:space="preserve"> (FAISMUN)</w:t>
      </w:r>
      <w:r w:rsidRPr="001D43CA">
        <w:rPr>
          <w:rFonts w:ascii="Arial" w:hAnsi="Arial" w:cs="Arial"/>
        </w:rPr>
        <w:t xml:space="preserve">, hasta la  cantidad de </w:t>
      </w:r>
      <w:r w:rsidRPr="001D43CA">
        <w:rPr>
          <w:rFonts w:ascii="Arial" w:hAnsi="Arial" w:cs="Arial"/>
          <w:b/>
        </w:rPr>
        <w:t>$ 2,289,115.08 (Dos millones doscientos ochenta y nueve mil ciento quince pesos 08/100 M.N.)</w:t>
      </w:r>
      <w:r w:rsidRPr="001D43CA">
        <w:rPr>
          <w:rFonts w:ascii="Arial" w:hAnsi="Arial" w:cs="Arial"/>
        </w:rPr>
        <w:t>, con cargo a la partida presupuestal correspondiente del Prepuesto de Egresos ejercicio fiscal 2023, para dar cabal cumplimiento al presente acuerdo.--------------------------------------------------------------------------------------------------------------------------------------------------------</w:t>
      </w:r>
      <w:r w:rsidR="00BD526A" w:rsidRPr="00BD526A">
        <w:rPr>
          <w:rFonts w:ascii="Arial" w:hAnsi="Arial" w:cs="Arial"/>
          <w:b/>
        </w:rPr>
        <w:t>FUNDAMENTO LEGAL.-</w:t>
      </w:r>
      <w:r w:rsidR="00BD526A" w:rsidRPr="00BD526A">
        <w:rPr>
          <w:rFonts w:ascii="Arial" w:hAnsi="Arial" w:cs="Arial"/>
          <w:i/>
        </w:rPr>
        <w:t xml:space="preserve"> </w:t>
      </w:r>
      <w:r w:rsidR="00BD526A"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00BD526A" w:rsidRPr="00BD526A">
        <w:rPr>
          <w:rStyle w:val="Fuentedeprrafopredeter1"/>
          <w:rFonts w:ascii="Arial" w:hAnsi="Arial" w:cs="Arial"/>
        </w:rPr>
        <w:t xml:space="preserve">de la Ley del Gobierno y la Administración Pública Municipal del Estado de Jalisco; 1,2 fracción IV, 4 fracción II, 39 fracción VIII, 134,135, 147 del Reglamento del Gobierno y de la </w:t>
      </w:r>
      <w:r w:rsidR="00BD526A" w:rsidRPr="00BD526A">
        <w:rPr>
          <w:rStyle w:val="Fuentedeprrafopredeter1"/>
          <w:rFonts w:ascii="Arial" w:hAnsi="Arial" w:cs="Arial"/>
        </w:rPr>
        <w:lastRenderedPageBreak/>
        <w:t>Administración Pública del Ayuntamiento Constitucional de San Pedro Tlaquepaque</w:t>
      </w:r>
      <w:r w:rsidR="00BD526A" w:rsidRPr="00BD526A">
        <w:rPr>
          <w:rFonts w:ascii="Arial" w:hAnsi="Arial" w:cs="Arial"/>
        </w:rPr>
        <w:t>.-------------------------------------------------------------------------------------------------------------------------------------------------------------------------------------------------------</w:t>
      </w:r>
    </w:p>
    <w:p w14:paraId="000C02B1" w14:textId="57833745" w:rsidR="0015530B" w:rsidRDefault="0015530B" w:rsidP="0015530B">
      <w:pPr>
        <w:jc w:val="both"/>
        <w:rPr>
          <w:rFonts w:ascii="Arial" w:hAnsi="Arial" w:cs="Arial"/>
        </w:rPr>
      </w:pPr>
      <w:r w:rsidRPr="00C743DA">
        <w:rPr>
          <w:rFonts w:ascii="Arial" w:hAnsi="Arial" w:cs="Arial"/>
          <w:b/>
        </w:rPr>
        <w:t>NOTIFÍQUESE.-</w:t>
      </w:r>
      <w:r w:rsidRPr="00C743DA">
        <w:rPr>
          <w:rFonts w:ascii="Arial" w:hAnsi="Arial" w:cs="Arial"/>
        </w:rPr>
        <w:t xml:space="preserve"> Presidenta Municipal de San Pedro Tlaquepaque, Síndico Municipal, Tesorero Municipal, Contralor Ciudadano, </w:t>
      </w:r>
      <w:r w:rsidR="00C743DA" w:rsidRPr="00C743DA">
        <w:rPr>
          <w:rFonts w:ascii="Arial" w:hAnsi="Arial" w:cs="Arial"/>
        </w:rPr>
        <w:t>Coordinador General de Gestión Integral de la Ciudad, Director General de Políticas Públicas, Delegación Federal en el Estado de Jalisco, de la Secretaría del Bienestar,</w:t>
      </w:r>
      <w:r w:rsidRPr="00C743DA">
        <w:rPr>
          <w:rFonts w:ascii="Arial" w:hAnsi="Arial" w:cs="Arial"/>
        </w:rPr>
        <w:t xml:space="preserve"> para su conocimiento y efectos legales a que haya lugar.-----------------------------------------------------------------------------------------------------------------------</w:t>
      </w:r>
      <w:r w:rsidR="00BD09D8">
        <w:rPr>
          <w:rFonts w:ascii="Arial" w:hAnsi="Arial" w:cs="Arial"/>
        </w:rPr>
        <w:t>--------------------------</w:t>
      </w:r>
      <w:r w:rsidRPr="00C743DA">
        <w:rPr>
          <w:rFonts w:ascii="Arial" w:hAnsi="Arial" w:cs="Arial"/>
        </w:rPr>
        <w:t>--------</w:t>
      </w:r>
    </w:p>
    <w:p w14:paraId="67F313AC" w14:textId="03A692BB" w:rsidR="0015530B" w:rsidRDefault="0015530B" w:rsidP="0015530B">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62656A">
        <w:rPr>
          <w:rFonts w:ascii="Arial" w:hAnsi="Arial" w:cs="Arial"/>
        </w:rPr>
        <w:t>Adelant</w:t>
      </w:r>
      <w:r>
        <w:rPr>
          <w:rFonts w:ascii="Arial" w:hAnsi="Arial" w:cs="Arial"/>
        </w:rPr>
        <w:t>e Secretario.-------------------------------------------------------------------------------------------</w:t>
      </w:r>
      <w:r w:rsidR="0062656A">
        <w:rPr>
          <w:rFonts w:ascii="Arial" w:hAnsi="Arial" w:cs="Arial"/>
        </w:rPr>
        <w:t>--------------------</w:t>
      </w:r>
      <w:r>
        <w:rPr>
          <w:rFonts w:ascii="Arial" w:hAnsi="Arial" w:cs="Arial"/>
        </w:rPr>
        <w:t>-------------------------------------------------------------------------------</w:t>
      </w: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664F6F" w:rsidRPr="003A416F">
        <w:rPr>
          <w:rFonts w:ascii="Arial" w:hAnsi="Arial" w:cs="Arial"/>
          <w:b/>
        </w:rPr>
        <w:t xml:space="preserve">D) </w:t>
      </w:r>
      <w:r w:rsidR="00664F6F" w:rsidRPr="003A416F">
        <w:rPr>
          <w:rFonts w:ascii="Arial" w:hAnsi="Arial" w:cs="Arial"/>
        </w:rPr>
        <w:t xml:space="preserve">Iniciativa suscrita por la </w:t>
      </w:r>
      <w:r w:rsidR="00664F6F" w:rsidRPr="003A416F">
        <w:rPr>
          <w:rFonts w:ascii="Arial" w:hAnsi="Arial" w:cs="Arial"/>
          <w:b/>
        </w:rPr>
        <w:t>Lcda. Mirna Citlalli Amaya de Luna, Presidenta</w:t>
      </w:r>
      <w:r w:rsidR="00664F6F" w:rsidRPr="003A416F">
        <w:rPr>
          <w:rFonts w:ascii="Arial" w:hAnsi="Arial" w:cs="Arial"/>
        </w:rPr>
        <w:t xml:space="preserve"> </w:t>
      </w:r>
      <w:r w:rsidR="00664F6F" w:rsidRPr="003A416F">
        <w:rPr>
          <w:rFonts w:ascii="Arial" w:hAnsi="Arial" w:cs="Arial"/>
          <w:b/>
        </w:rPr>
        <w:t xml:space="preserve">Municipal, </w:t>
      </w:r>
      <w:r w:rsidR="00664F6F" w:rsidRPr="003A416F">
        <w:rPr>
          <w:rFonts w:ascii="Arial" w:hAnsi="Arial" w:cs="Arial"/>
        </w:rPr>
        <w:t>mediante la cual propone se apruebe y autorice la</w:t>
      </w:r>
      <w:r w:rsidR="00664F6F" w:rsidRPr="003A416F">
        <w:rPr>
          <w:rFonts w:ascii="Arial" w:hAnsi="Arial" w:cs="Arial"/>
          <w:b/>
        </w:rPr>
        <w:t xml:space="preserve"> </w:t>
      </w:r>
      <w:bookmarkStart w:id="20" w:name="_Hlk99002350"/>
      <w:r w:rsidR="00664F6F" w:rsidRPr="003A416F">
        <w:rPr>
          <w:rFonts w:ascii="Arial" w:hAnsi="Arial" w:cs="Arial"/>
          <w:b/>
        </w:rPr>
        <w:t xml:space="preserve">modificación parcial al acuerdo número 0360/2023 de fecha 27 de enero del 2023, </w:t>
      </w:r>
      <w:r w:rsidR="00664F6F" w:rsidRPr="003A416F">
        <w:rPr>
          <w:rFonts w:ascii="Arial" w:hAnsi="Arial" w:cs="Arial"/>
          <w:bCs/>
        </w:rPr>
        <w:t>donde se aprobó</w:t>
      </w:r>
      <w:r w:rsidR="00664F6F" w:rsidRPr="003A416F">
        <w:rPr>
          <w:rFonts w:ascii="Arial" w:hAnsi="Arial" w:cs="Arial"/>
          <w:b/>
        </w:rPr>
        <w:t xml:space="preserve"> </w:t>
      </w:r>
      <w:r w:rsidR="00664F6F" w:rsidRPr="003A416F">
        <w:rPr>
          <w:rFonts w:ascii="Arial" w:hAnsi="Arial" w:cs="Arial"/>
        </w:rPr>
        <w:t>el</w:t>
      </w:r>
      <w:r w:rsidR="00664F6F" w:rsidRPr="003A416F">
        <w:rPr>
          <w:rFonts w:ascii="Arial" w:hAnsi="Arial" w:cs="Arial"/>
          <w:b/>
        </w:rPr>
        <w:t xml:space="preserve"> Paquete 1 de Intervención en Obra Pública con la construcción de líneas y redes de alcantarillado sanitario y agua potable en varias colonias del Municipio de San Pedro Tlaquepaque, Jalisco, con una inversión </w:t>
      </w:r>
      <w:r w:rsidR="0062656A">
        <w:rPr>
          <w:rFonts w:ascii="Arial" w:hAnsi="Arial" w:cs="Arial"/>
          <w:b/>
        </w:rPr>
        <w:t xml:space="preserve">de </w:t>
      </w:r>
      <w:r w:rsidR="00664F6F" w:rsidRPr="003A416F">
        <w:rPr>
          <w:rFonts w:ascii="Arial" w:hAnsi="Arial" w:cs="Arial"/>
          <w:b/>
        </w:rPr>
        <w:t xml:space="preserve">hasta por la cantidad de $3’518,153.31 </w:t>
      </w:r>
      <w:r w:rsidR="00664F6F" w:rsidRPr="003A416F">
        <w:rPr>
          <w:rFonts w:ascii="Arial" w:hAnsi="Arial" w:cs="Arial"/>
          <w:bCs/>
        </w:rPr>
        <w:t>(Tres millones quinientos dieciocho mil ciento cincuenta y tres pesos 31/100 M.N.),</w:t>
      </w:r>
      <w:r w:rsidR="00664F6F" w:rsidRPr="003A416F">
        <w:rPr>
          <w:rFonts w:ascii="Arial" w:hAnsi="Arial" w:cs="Arial"/>
          <w:b/>
        </w:rPr>
        <w:t xml:space="preserve"> </w:t>
      </w:r>
      <w:r w:rsidR="00664F6F" w:rsidRPr="003A416F">
        <w:rPr>
          <w:rFonts w:ascii="Arial" w:hAnsi="Arial" w:cs="Arial"/>
          <w:bCs/>
        </w:rPr>
        <w:t>con financiamiento del Fondo de Aportaciones para la Infraestructura Social Municipal y de las Demarcaciones Territoriales del Distrito Federal (FAISMUN) 2023,</w:t>
      </w:r>
      <w:r w:rsidR="00664F6F" w:rsidRPr="003A416F">
        <w:rPr>
          <w:rFonts w:ascii="Arial" w:hAnsi="Arial" w:cs="Arial"/>
          <w:b/>
          <w:bCs/>
        </w:rPr>
        <w:t xml:space="preserve"> </w:t>
      </w:r>
      <w:bookmarkEnd w:id="20"/>
      <w:r w:rsidR="00664F6F" w:rsidRPr="003A416F">
        <w:rPr>
          <w:rFonts w:ascii="Arial" w:hAnsi="Arial" w:cs="Arial"/>
          <w:b/>
          <w:bCs/>
        </w:rPr>
        <w:t>únicamente el punto primero, en cuanto la ubicación de dos proyectos (nombre de la colonia y el número de beneficiarios)</w:t>
      </w:r>
      <w:r w:rsidR="0062656A">
        <w:rPr>
          <w:rFonts w:ascii="Arial" w:hAnsi="Arial" w:cs="Arial"/>
          <w:b/>
          <w:bCs/>
        </w:rPr>
        <w:t xml:space="preserve">, </w:t>
      </w:r>
      <w:r>
        <w:rPr>
          <w:rFonts w:ascii="Arial" w:hAnsi="Arial" w:cs="Arial"/>
        </w:rPr>
        <w:t>es cuanto Presidenta</w:t>
      </w:r>
      <w:r w:rsidRPr="006A1C51">
        <w:rPr>
          <w:rFonts w:ascii="Arial" w:hAnsi="Arial" w:cs="Arial"/>
        </w:rPr>
        <w:t>.</w:t>
      </w:r>
      <w:r>
        <w:rPr>
          <w:rFonts w:ascii="Arial" w:hAnsi="Arial" w:cs="Arial"/>
        </w:rPr>
        <w:t>----------------------------------------------------------------------------------------------</w:t>
      </w:r>
      <w:r w:rsidR="0062656A">
        <w:rPr>
          <w:rFonts w:ascii="Arial" w:hAnsi="Arial" w:cs="Arial"/>
        </w:rPr>
        <w:t>----------------</w:t>
      </w:r>
      <w:r>
        <w:rPr>
          <w:rFonts w:ascii="Arial" w:hAnsi="Arial" w:cs="Arial"/>
        </w:rPr>
        <w:t xml:space="preserve">------------------------ </w:t>
      </w:r>
    </w:p>
    <w:p w14:paraId="301C4588" w14:textId="77777777" w:rsidR="00EF18EA" w:rsidRPr="00A07B39" w:rsidRDefault="00EF18EA" w:rsidP="00EF18EA">
      <w:pPr>
        <w:rPr>
          <w:rFonts w:ascii="Arial" w:hAnsi="Arial" w:cs="Arial"/>
          <w:b/>
        </w:rPr>
      </w:pPr>
      <w:r w:rsidRPr="00A07B39">
        <w:rPr>
          <w:rFonts w:ascii="Arial" w:hAnsi="Arial" w:cs="Arial"/>
          <w:b/>
        </w:rPr>
        <w:t>PLENO DEL AYUNTAMIENTO DE</w:t>
      </w:r>
    </w:p>
    <w:p w14:paraId="47A44DF8" w14:textId="77777777" w:rsidR="00EF18EA" w:rsidRPr="00A07B39" w:rsidRDefault="00EF18EA" w:rsidP="00EF18EA">
      <w:pPr>
        <w:rPr>
          <w:rFonts w:ascii="Arial" w:hAnsi="Arial" w:cs="Arial"/>
          <w:b/>
        </w:rPr>
      </w:pPr>
      <w:r w:rsidRPr="00A07B39">
        <w:rPr>
          <w:rFonts w:ascii="Arial" w:hAnsi="Arial" w:cs="Arial"/>
          <w:b/>
        </w:rPr>
        <w:t>SAN PEDRO TLAQUEPAQUE, JALISCO;</w:t>
      </w:r>
    </w:p>
    <w:p w14:paraId="054FFB97" w14:textId="77777777" w:rsidR="00EF18EA" w:rsidRPr="00A07B39" w:rsidRDefault="00EF18EA" w:rsidP="00EF18EA">
      <w:pPr>
        <w:rPr>
          <w:rFonts w:ascii="Arial" w:hAnsi="Arial" w:cs="Arial"/>
          <w:b/>
        </w:rPr>
      </w:pPr>
      <w:r w:rsidRPr="00A07B39">
        <w:rPr>
          <w:rFonts w:ascii="Arial" w:hAnsi="Arial" w:cs="Arial"/>
          <w:b/>
        </w:rPr>
        <w:t xml:space="preserve">P R E S E N T E: </w:t>
      </w:r>
    </w:p>
    <w:p w14:paraId="687370D2" w14:textId="77777777" w:rsidR="00EF18EA" w:rsidRPr="00A07B39" w:rsidRDefault="00EF18EA" w:rsidP="00EF18EA">
      <w:pPr>
        <w:spacing w:line="276" w:lineRule="auto"/>
        <w:jc w:val="both"/>
        <w:rPr>
          <w:rFonts w:ascii="Arial" w:hAnsi="Arial" w:cs="Arial"/>
        </w:rPr>
      </w:pPr>
    </w:p>
    <w:p w14:paraId="2FBC257F" w14:textId="77777777" w:rsidR="00EF18EA" w:rsidRPr="00A07B39" w:rsidRDefault="00EF18EA" w:rsidP="00EF18EA">
      <w:pPr>
        <w:jc w:val="both"/>
        <w:rPr>
          <w:rFonts w:ascii="Arial" w:hAnsi="Arial" w:cs="Arial"/>
          <w:sz w:val="22"/>
        </w:rPr>
      </w:pPr>
      <w:bookmarkStart w:id="21" w:name="_Hlk93483394"/>
      <w:r w:rsidRPr="00A07B39">
        <w:rPr>
          <w:rFonts w:ascii="Arial" w:hAnsi="Arial" w:cs="Arial"/>
          <w:sz w:val="22"/>
          <w:szCs w:val="22"/>
        </w:rPr>
        <w:t xml:space="preserve">La  Suscrita </w:t>
      </w:r>
      <w:r w:rsidRPr="00A07B39">
        <w:rPr>
          <w:rFonts w:ascii="Arial" w:hAnsi="Arial" w:cs="Arial"/>
          <w:b/>
          <w:bCs/>
          <w:sz w:val="22"/>
          <w:szCs w:val="22"/>
        </w:rPr>
        <w:t>LCDA. MIRNA CITLALLI AMAYA DE LUNA</w:t>
      </w:r>
      <w:r w:rsidRPr="00A07B39">
        <w:rPr>
          <w:rFonts w:ascii="Arial" w:hAnsi="Arial" w:cs="Arial"/>
          <w:sz w:val="22"/>
          <w:szCs w:val="22"/>
        </w:rPr>
        <w:t xml:space="preserve">, en mi carácter de Presidenta Municipal del H. Ayuntamiento de San Tlaquepaque, Jalisco, </w:t>
      </w:r>
      <w:bookmarkEnd w:id="21"/>
      <w:r w:rsidRPr="00A07B39">
        <w:rPr>
          <w:rFonts w:ascii="Arial" w:hAnsi="Arial" w:cs="Arial"/>
          <w:sz w:val="22"/>
        </w:rPr>
        <w:t xml:space="preserve">de conformidad con </w:t>
      </w:r>
      <w:bookmarkStart w:id="22" w:name="_Hlk30590449"/>
      <w:r w:rsidRPr="00A07B39">
        <w:rPr>
          <w:rFonts w:ascii="Arial" w:hAnsi="Arial" w:cs="Arial"/>
          <w:sz w:val="22"/>
        </w:rPr>
        <w:t>los artículos 115 fracciones I,  II y IV de la Constitución Política de los Estados Unidos Mexicanos; 73 fracciones I y II, 77 fracción II, 79 fracción IV,  así como 86 de la Constitución Política del Estado de Jalisco; 2, 3, 10, 37 fracción II, V, VI y XXI, 38 fracción XVII, 41 fracción I, 47  fracción II, 48 fracción IV, y VII, y 94 fracción IV, de la Ley del Gobierno y la Administración Pública Municipal del Estado de Jalisco; 13 fracción V, 25 fracciones XII, XXXI, XXXII y XLIII, 27 fracciones I, III, IV, V y XXVIII, 28 fracciones IX y XI, 142, 145 fracción II y 147 del Reglamento del Gobierno y de la Administración Pública del Ayuntamiento Constitucional de San Pedro Tlaquepaque</w:t>
      </w:r>
      <w:bookmarkEnd w:id="22"/>
      <w:r w:rsidRPr="00A07B39">
        <w:rPr>
          <w:rFonts w:ascii="Arial" w:hAnsi="Arial" w:cs="Arial"/>
          <w:sz w:val="22"/>
        </w:rPr>
        <w:t>; 6, 7, 15 fracción II, 35 fracciones I, II y XIV del Reglamento de Planeación Participativa para el Municipio de San Pedro Tlaquepaque, y demás que resulten aplicables, tengo a bien someter a la elevada y distinguida consideración de este H. Cuerpo Edilicio en pleno la siguiente:</w:t>
      </w:r>
    </w:p>
    <w:p w14:paraId="5FF7409E" w14:textId="77777777" w:rsidR="00EF18EA" w:rsidRPr="00A07B39" w:rsidRDefault="00EF18EA" w:rsidP="00EF18EA">
      <w:pPr>
        <w:spacing w:line="276" w:lineRule="auto"/>
        <w:jc w:val="both"/>
        <w:rPr>
          <w:rFonts w:ascii="Arial" w:hAnsi="Arial" w:cs="Arial"/>
        </w:rPr>
      </w:pPr>
    </w:p>
    <w:p w14:paraId="2B76D22E" w14:textId="77777777" w:rsidR="00EF18EA" w:rsidRPr="00A07B39" w:rsidRDefault="00EF18EA" w:rsidP="00EF18EA">
      <w:pPr>
        <w:pStyle w:val="Sinespaciado"/>
        <w:spacing w:line="276" w:lineRule="auto"/>
        <w:jc w:val="center"/>
        <w:rPr>
          <w:rFonts w:ascii="Arial" w:hAnsi="Arial" w:cs="Arial"/>
          <w:b/>
          <w:sz w:val="24"/>
          <w:szCs w:val="24"/>
        </w:rPr>
      </w:pPr>
      <w:r w:rsidRPr="00A07B39">
        <w:rPr>
          <w:rFonts w:ascii="Arial" w:hAnsi="Arial" w:cs="Arial"/>
          <w:b/>
          <w:sz w:val="24"/>
          <w:szCs w:val="24"/>
        </w:rPr>
        <w:t>INICIATIVA DE APROBACIÓN DIRECTA</w:t>
      </w:r>
    </w:p>
    <w:p w14:paraId="0869EDF4" w14:textId="77777777" w:rsidR="00EF18EA" w:rsidRPr="00A07B39" w:rsidRDefault="00EF18EA" w:rsidP="00EF18EA">
      <w:pPr>
        <w:pStyle w:val="Sinespaciado"/>
        <w:spacing w:line="276" w:lineRule="auto"/>
        <w:rPr>
          <w:rFonts w:ascii="Arial" w:hAnsi="Arial" w:cs="Arial"/>
          <w:b/>
          <w:sz w:val="24"/>
          <w:szCs w:val="24"/>
        </w:rPr>
      </w:pPr>
      <w:r w:rsidRPr="00A07B39">
        <w:rPr>
          <w:rFonts w:ascii="Arial" w:hAnsi="Arial" w:cs="Arial"/>
          <w:b/>
          <w:sz w:val="24"/>
          <w:szCs w:val="24"/>
        </w:rPr>
        <w:t xml:space="preserve"> </w:t>
      </w:r>
    </w:p>
    <w:p w14:paraId="62DA68CE" w14:textId="77777777" w:rsidR="00EF18EA" w:rsidRPr="00A07B39" w:rsidRDefault="00EF18EA" w:rsidP="00EF18EA">
      <w:pPr>
        <w:pStyle w:val="Sinespaciado"/>
        <w:spacing w:line="276" w:lineRule="auto"/>
        <w:jc w:val="both"/>
        <w:rPr>
          <w:rFonts w:ascii="Arial" w:hAnsi="Arial" w:cs="Arial"/>
        </w:rPr>
      </w:pPr>
      <w:r w:rsidRPr="00A07B39">
        <w:rPr>
          <w:rFonts w:ascii="Arial" w:hAnsi="Arial" w:cs="Arial"/>
        </w:rPr>
        <w:t>Mediante la cual se propone que el Pleno del H. Ayuntamiento Constitucional de San Pedro Tlaquepaque, Jalisco, apruebe y autorice la</w:t>
      </w:r>
      <w:r w:rsidRPr="00A07B39">
        <w:rPr>
          <w:rFonts w:ascii="Arial" w:hAnsi="Arial" w:cs="Arial"/>
          <w:b/>
        </w:rPr>
        <w:t xml:space="preserve"> Modificación Parcial al Acuerdo No. 0360/2023 de fecha 27 de enero del 2023, </w:t>
      </w:r>
      <w:r w:rsidRPr="00A07B39">
        <w:rPr>
          <w:rFonts w:ascii="Arial" w:hAnsi="Arial" w:cs="Arial"/>
          <w:bCs/>
        </w:rPr>
        <w:t>donde se aprobó</w:t>
      </w:r>
      <w:r w:rsidRPr="00A07B39">
        <w:rPr>
          <w:rFonts w:ascii="Arial" w:hAnsi="Arial" w:cs="Arial"/>
          <w:b/>
        </w:rPr>
        <w:t xml:space="preserve"> </w:t>
      </w:r>
      <w:r w:rsidRPr="00A07B39">
        <w:rPr>
          <w:rFonts w:ascii="Arial" w:hAnsi="Arial" w:cs="Arial"/>
          <w:bdr w:val="none" w:sz="0" w:space="0" w:color="auto" w:frame="1"/>
        </w:rPr>
        <w:t xml:space="preserve"> </w:t>
      </w:r>
      <w:r w:rsidRPr="00A07B39">
        <w:rPr>
          <w:rFonts w:ascii="Arial" w:hAnsi="Arial" w:cs="Arial"/>
        </w:rPr>
        <w:t>el</w:t>
      </w:r>
      <w:r w:rsidRPr="00A07B39">
        <w:rPr>
          <w:rFonts w:ascii="Arial" w:hAnsi="Arial" w:cs="Arial"/>
          <w:b/>
        </w:rPr>
        <w:t xml:space="preserve"> Paquete 1 de Intervención en Obra Pública con la construcción de líneas y redes de alcantarillado sanitario y  agua potable en varias colonias del Municipio de San Pedro Tlaquepaque, Jalisco, con una inversión hasta por la cantidad de $ 3,518,153.31 (Tres millones quinientos dieciocho mil ciento cincuenta y tres pesos 31/100 M.N.),</w:t>
      </w:r>
      <w:r w:rsidRPr="00A07B39">
        <w:rPr>
          <w:rFonts w:ascii="Arial" w:hAnsi="Arial" w:cs="Arial"/>
          <w:b/>
          <w:color w:val="FF0000"/>
        </w:rPr>
        <w:t xml:space="preserve"> </w:t>
      </w:r>
      <w:r w:rsidRPr="00A07B39">
        <w:rPr>
          <w:rFonts w:ascii="Arial" w:hAnsi="Arial" w:cs="Arial"/>
          <w:b/>
        </w:rPr>
        <w:t xml:space="preserve">con financiamiento del Fondo de Aportaciones para la Infraestructura </w:t>
      </w:r>
      <w:r w:rsidRPr="00A07B39">
        <w:rPr>
          <w:rFonts w:ascii="Arial" w:hAnsi="Arial" w:cs="Arial"/>
          <w:b/>
        </w:rPr>
        <w:lastRenderedPageBreak/>
        <w:t>Social Municipal y de las Demarcaciones Territoriales del Distrito Federal (</w:t>
      </w:r>
      <w:r w:rsidRPr="00A07B39">
        <w:rPr>
          <w:rFonts w:ascii="Arial" w:hAnsi="Arial" w:cs="Arial"/>
          <w:b/>
          <w:bCs/>
        </w:rPr>
        <w:t>FAISMUN</w:t>
      </w:r>
      <w:r w:rsidRPr="00A07B39">
        <w:rPr>
          <w:rFonts w:ascii="Arial" w:hAnsi="Arial" w:cs="Arial"/>
          <w:b/>
        </w:rPr>
        <w:t>)  2023</w:t>
      </w:r>
      <w:r w:rsidRPr="00A07B39">
        <w:rPr>
          <w:rFonts w:ascii="Arial" w:hAnsi="Arial" w:cs="Arial"/>
          <w:b/>
          <w:bCs/>
        </w:rPr>
        <w:t xml:space="preserve">,  </w:t>
      </w:r>
      <w:r w:rsidRPr="00A07B39">
        <w:rPr>
          <w:rFonts w:ascii="Arial" w:hAnsi="Arial" w:cs="Arial"/>
        </w:rPr>
        <w:t>en su acuerdo primero únicamente en dos proyectos en cuanto a la ubicación, descripción y el número de beneficiarios, de conformidad con la siguiente:</w:t>
      </w:r>
    </w:p>
    <w:p w14:paraId="6FF38565" w14:textId="77777777" w:rsidR="00EF18EA" w:rsidRPr="00A07B39" w:rsidRDefault="00EF18EA" w:rsidP="00EF18EA">
      <w:pPr>
        <w:spacing w:line="276" w:lineRule="auto"/>
        <w:jc w:val="both"/>
        <w:rPr>
          <w:rFonts w:ascii="Arial" w:hAnsi="Arial" w:cs="Arial"/>
          <w:sz w:val="22"/>
          <w:szCs w:val="22"/>
        </w:rPr>
      </w:pPr>
    </w:p>
    <w:p w14:paraId="6C51565F" w14:textId="77777777" w:rsidR="00EF18EA" w:rsidRPr="00A07B39" w:rsidRDefault="00EF18EA" w:rsidP="00EF18EA">
      <w:pPr>
        <w:jc w:val="center"/>
        <w:rPr>
          <w:rFonts w:ascii="Arial" w:hAnsi="Arial" w:cs="Arial"/>
          <w:b/>
        </w:rPr>
      </w:pPr>
      <w:r w:rsidRPr="00A07B39">
        <w:rPr>
          <w:rFonts w:ascii="Arial" w:hAnsi="Arial" w:cs="Arial"/>
          <w:b/>
        </w:rPr>
        <w:t>EXPOSICIÓN DE MOTIVOS</w:t>
      </w:r>
    </w:p>
    <w:p w14:paraId="076B5CE5" w14:textId="77777777" w:rsidR="00EF18EA" w:rsidRPr="00A07B39" w:rsidRDefault="00EF18EA" w:rsidP="00EF18EA">
      <w:pPr>
        <w:jc w:val="both"/>
        <w:rPr>
          <w:rFonts w:ascii="Arial" w:hAnsi="Arial" w:cs="Arial"/>
          <w:sz w:val="26"/>
          <w:szCs w:val="26"/>
        </w:rPr>
      </w:pPr>
    </w:p>
    <w:p w14:paraId="3CD783B3" w14:textId="77777777" w:rsidR="00EF18EA" w:rsidRPr="00A07B39" w:rsidRDefault="00EF18EA" w:rsidP="00EF18EA">
      <w:pPr>
        <w:tabs>
          <w:tab w:val="left" w:pos="6379"/>
        </w:tabs>
        <w:jc w:val="both"/>
        <w:rPr>
          <w:rFonts w:ascii="Arial" w:hAnsi="Arial" w:cs="Arial"/>
          <w:sz w:val="22"/>
          <w:szCs w:val="22"/>
        </w:rPr>
      </w:pPr>
      <w:r w:rsidRPr="00A07B39">
        <w:rPr>
          <w:rFonts w:ascii="Arial" w:hAnsi="Arial" w:cs="Arial"/>
          <w:b/>
          <w:sz w:val="22"/>
          <w:szCs w:val="22"/>
        </w:rPr>
        <w:t>I</w:t>
      </w:r>
      <w:r w:rsidRPr="00A07B39">
        <w:rPr>
          <w:rFonts w:ascii="Arial" w:hAnsi="Arial" w:cs="Arial"/>
          <w:sz w:val="22"/>
          <w:szCs w:val="22"/>
        </w:rPr>
        <w:t>.- El Ayuntamiento Constitucional del Municipio de San Pedro Tlaquepaque, Jalisco, tiene facultad de aprobar reglamentos en materia municipal, los bandos de policía y gobierno, circulares y disposiciones administrativas de observancia general dentro de sus respectivas jurisdicciones, que organicen la administración pública municipal, regulen las materias, procedimientos, funciones y servicios públicos de su competencia y la de recibir donaciones, con fundamento en el artículo 115 de la Constitución Política de los Estados Unidos Mexicanos; artículo 77 fracción II de la Constitución Política del Estado de Jalisco; artículos 37 fracción IV, 41 fracción I de la Ley del Gobierno y la Administración Pública Municipal del Estado de Jalisco; artículos 24 y 25 fracciones XII y XXII del</w:t>
      </w:r>
      <w:r w:rsidRPr="00A07B39">
        <w:rPr>
          <w:rStyle w:val="Fuentedeprrafopredeter1"/>
          <w:rFonts w:ascii="Arial" w:eastAsia="MS Mincho" w:hAnsi="Arial" w:cs="Arial"/>
          <w:sz w:val="22"/>
          <w:szCs w:val="22"/>
        </w:rPr>
        <w:t xml:space="preserve"> Reglamento</w:t>
      </w:r>
      <w:r w:rsidRPr="00A07B39">
        <w:rPr>
          <w:rFonts w:ascii="Arial" w:hAnsi="Arial" w:cs="Arial"/>
          <w:bCs/>
          <w:sz w:val="22"/>
          <w:szCs w:val="22"/>
        </w:rPr>
        <w:t xml:space="preserve"> del Gobierno y de la Administración Pública del Ayuntamiento Constitucional de San Pedro</w:t>
      </w:r>
      <w:r w:rsidRPr="00A07B39">
        <w:rPr>
          <w:rStyle w:val="Fuentedeprrafopredeter1"/>
          <w:rFonts w:ascii="Arial" w:eastAsia="MS Mincho" w:hAnsi="Arial" w:cs="Arial"/>
          <w:sz w:val="22"/>
          <w:szCs w:val="22"/>
        </w:rPr>
        <w:t xml:space="preserve"> Tlaquepaque</w:t>
      </w:r>
      <w:r w:rsidRPr="00A07B39">
        <w:rPr>
          <w:rFonts w:ascii="Arial" w:hAnsi="Arial" w:cs="Arial"/>
          <w:sz w:val="22"/>
          <w:szCs w:val="22"/>
        </w:rPr>
        <w:t xml:space="preserve"> y del artículo 80 del Reglamento de Patrimonio Municipal.</w:t>
      </w:r>
    </w:p>
    <w:p w14:paraId="32E440F2" w14:textId="77777777" w:rsidR="00EF18EA" w:rsidRPr="00A07B39" w:rsidRDefault="00EF18EA" w:rsidP="00EF18EA">
      <w:pPr>
        <w:ind w:firstLine="720"/>
        <w:jc w:val="both"/>
        <w:rPr>
          <w:rFonts w:ascii="Arial" w:hAnsi="Arial" w:cs="Arial"/>
          <w:sz w:val="22"/>
          <w:szCs w:val="22"/>
        </w:rPr>
      </w:pPr>
    </w:p>
    <w:p w14:paraId="799C525C" w14:textId="77777777" w:rsidR="00EF18EA" w:rsidRPr="00A07B39" w:rsidRDefault="00EF18EA" w:rsidP="00EF18EA">
      <w:pPr>
        <w:pStyle w:val="Sinespaciado"/>
        <w:jc w:val="both"/>
        <w:rPr>
          <w:rFonts w:ascii="Arial" w:hAnsi="Arial" w:cs="Arial"/>
        </w:rPr>
      </w:pPr>
      <w:r w:rsidRPr="00A07B39">
        <w:rPr>
          <w:rFonts w:ascii="Arial" w:hAnsi="Arial" w:cs="Arial"/>
          <w:b/>
        </w:rPr>
        <w:t xml:space="preserve">II.- </w:t>
      </w:r>
      <w:r w:rsidRPr="00A07B39">
        <w:rPr>
          <w:rFonts w:ascii="Arial" w:hAnsi="Arial" w:cs="Arial"/>
          <w:bCs/>
        </w:rPr>
        <w:t>Que</w:t>
      </w:r>
      <w:r w:rsidRPr="00A07B39">
        <w:rPr>
          <w:rFonts w:ascii="Arial" w:hAnsi="Arial" w:cs="Arial"/>
          <w:b/>
        </w:rPr>
        <w:t xml:space="preserve"> </w:t>
      </w:r>
      <w:r w:rsidRPr="00A07B39">
        <w:rPr>
          <w:rFonts w:ascii="Arial" w:hAnsi="Arial" w:cs="Arial"/>
        </w:rPr>
        <w:t>fue el 27 de enero del año 2023, cuando se autorizó por el Pleno del Ayuntamiento de San Pedro Tlaquepaque textualmente lo siguiente:</w:t>
      </w:r>
    </w:p>
    <w:p w14:paraId="7D109A70" w14:textId="77777777" w:rsidR="00EF18EA" w:rsidRPr="00A07B39" w:rsidRDefault="00EF18EA" w:rsidP="00EF18EA">
      <w:pPr>
        <w:pStyle w:val="Sinespaciado"/>
        <w:jc w:val="both"/>
        <w:rPr>
          <w:rFonts w:ascii="Arial" w:hAnsi="Arial" w:cs="Arial"/>
          <w:sz w:val="24"/>
          <w:szCs w:val="24"/>
        </w:rPr>
      </w:pPr>
    </w:p>
    <w:p w14:paraId="0101C72F" w14:textId="55B9A894" w:rsidR="00EF18EA" w:rsidRPr="00A07B39" w:rsidRDefault="00EF18EA" w:rsidP="00EF18EA">
      <w:pPr>
        <w:pStyle w:val="Estilo"/>
        <w:rPr>
          <w:rFonts w:cs="Arial"/>
          <w:sz w:val="22"/>
        </w:rPr>
      </w:pPr>
      <w:r w:rsidRPr="00A07B39">
        <w:rPr>
          <w:rFonts w:cs="Arial"/>
          <w:sz w:val="22"/>
        </w:rPr>
        <w:t xml:space="preserve">Que en la Sesión Ordinaria de Ayuntamiento del Municipio de San Pedro Tlaquepaque, Jalisco, de fecha </w:t>
      </w:r>
      <w:r w:rsidRPr="00A07B39">
        <w:rPr>
          <w:rFonts w:cs="Arial"/>
          <w:b/>
          <w:sz w:val="22"/>
        </w:rPr>
        <w:t xml:space="preserve">27 de enero del 2023, estando presentes 19 (diecinueve) integrantes del pleno, en forma económica fueron emitidos 19 (diecinueve) votos a favor, por lo que en unanimidad fue aprobada </w:t>
      </w:r>
      <w:r w:rsidRPr="00A07B39">
        <w:rPr>
          <w:rFonts w:cs="Arial"/>
          <w:sz w:val="22"/>
        </w:rPr>
        <w:t xml:space="preserve">la iniciativa de aprobación directa presentada por la </w:t>
      </w:r>
      <w:r w:rsidRPr="00A07B39">
        <w:rPr>
          <w:rFonts w:cs="Arial"/>
          <w:b/>
          <w:sz w:val="22"/>
        </w:rPr>
        <w:t>Lcda. Mirna Citlalli Amaya de Luna, Presidenta</w:t>
      </w:r>
      <w:r w:rsidRPr="00A07B39">
        <w:rPr>
          <w:rFonts w:cs="Arial"/>
          <w:sz w:val="22"/>
        </w:rPr>
        <w:t xml:space="preserve"> </w:t>
      </w:r>
      <w:r w:rsidRPr="00A07B39">
        <w:rPr>
          <w:rFonts w:cs="Arial"/>
          <w:b/>
          <w:sz w:val="22"/>
        </w:rPr>
        <w:t>Municipal, bajo el siguiente:</w:t>
      </w:r>
      <w:r w:rsidRPr="00A07B39">
        <w:rPr>
          <w:rFonts w:cs="Arial"/>
          <w:sz w:val="22"/>
        </w:rPr>
        <w:t>--------------------------------------------------------------------------------------------------------------------------------------------</w:t>
      </w:r>
      <w:r w:rsidRPr="00A07B39">
        <w:rPr>
          <w:rFonts w:cs="Arial"/>
          <w:b/>
          <w:sz w:val="22"/>
        </w:rPr>
        <w:t>ACUERDO NÚMERO 0360/2023</w:t>
      </w:r>
      <w:r w:rsidRPr="00A07B39">
        <w:rPr>
          <w:rFonts w:cs="Arial"/>
          <w:sz w:val="22"/>
        </w:rPr>
        <w:t>------------------------------------------------------------------------------------------------------------------------------------</w:t>
      </w:r>
      <w:r w:rsidR="00BD09D8">
        <w:rPr>
          <w:rFonts w:cs="Arial"/>
          <w:sz w:val="22"/>
        </w:rPr>
        <w:t>-------</w:t>
      </w:r>
      <w:r w:rsidRPr="00A07B39">
        <w:rPr>
          <w:rFonts w:cs="Arial"/>
          <w:sz w:val="22"/>
        </w:rPr>
        <w:t>------------------</w:t>
      </w:r>
    </w:p>
    <w:p w14:paraId="3C42F95E" w14:textId="77777777" w:rsidR="00EF18EA" w:rsidRPr="00A07B39" w:rsidRDefault="00EF18EA" w:rsidP="00EF18EA">
      <w:pPr>
        <w:pStyle w:val="Sinespaciado"/>
        <w:spacing w:line="276" w:lineRule="auto"/>
        <w:jc w:val="both"/>
        <w:rPr>
          <w:rFonts w:ascii="Arial" w:hAnsi="Arial" w:cs="Arial"/>
          <w:b/>
          <w:sz w:val="24"/>
          <w:szCs w:val="24"/>
        </w:rPr>
      </w:pPr>
    </w:p>
    <w:p w14:paraId="706553D4" w14:textId="77777777" w:rsidR="00EF18EA" w:rsidRPr="00A07B39" w:rsidRDefault="00EF18EA" w:rsidP="00EF18EA">
      <w:pPr>
        <w:pStyle w:val="Sinespaciado"/>
        <w:spacing w:line="276" w:lineRule="auto"/>
        <w:jc w:val="both"/>
        <w:rPr>
          <w:rFonts w:ascii="Arial" w:hAnsi="Arial" w:cs="Arial"/>
          <w:b/>
          <w:bCs/>
          <w:color w:val="000000"/>
        </w:rPr>
      </w:pPr>
      <w:r w:rsidRPr="00A07B39">
        <w:rPr>
          <w:rFonts w:ascii="Arial" w:hAnsi="Arial" w:cs="Arial"/>
          <w:b/>
        </w:rPr>
        <w:t>PRIMERO. –</w:t>
      </w:r>
      <w:r w:rsidRPr="00A07B39">
        <w:rPr>
          <w:rFonts w:ascii="Arial" w:hAnsi="Arial" w:cs="Arial"/>
        </w:rPr>
        <w:t xml:space="preserve"> El Ayuntamiento Constitucional de San Pedro Tlaquepaque,  aprueba y  autoriza el</w:t>
      </w:r>
      <w:r w:rsidRPr="00A07B39">
        <w:rPr>
          <w:rFonts w:ascii="Arial" w:hAnsi="Arial" w:cs="Arial"/>
          <w:b/>
        </w:rPr>
        <w:t xml:space="preserve">  Paquete 1 de Intervención en Obra Pública con la construcción de líneas y redes de alcantarillado sanitario y  agua potable en varias colonias del Municipio de San Pedro Tlaquepaque, Jalisco, con una inversión hasta por la cantidad de $ 3,518,153.31 (Tres millones quinientos dieciocho mil ciento cincuenta y tres pesos 31/100 M.N.),</w:t>
      </w:r>
      <w:r w:rsidRPr="00A07B39">
        <w:rPr>
          <w:rFonts w:ascii="Arial" w:hAnsi="Arial" w:cs="Arial"/>
          <w:b/>
          <w:color w:val="FF0000"/>
        </w:rPr>
        <w:t xml:space="preserve"> </w:t>
      </w:r>
      <w:r w:rsidRPr="00A07B39">
        <w:rPr>
          <w:rFonts w:ascii="Arial" w:hAnsi="Arial" w:cs="Arial"/>
          <w:b/>
        </w:rPr>
        <w:t>con financiamiento del Fondo de Aportaciones para la Infraestructura Social Municipal y de las Demarcaciones Territoriales del Distrito Federal (</w:t>
      </w:r>
      <w:r w:rsidRPr="00A07B39">
        <w:rPr>
          <w:rFonts w:ascii="Arial" w:hAnsi="Arial" w:cs="Arial"/>
          <w:b/>
          <w:bCs/>
        </w:rPr>
        <w:t>FAISMUN</w:t>
      </w:r>
      <w:r w:rsidRPr="00A07B39">
        <w:rPr>
          <w:rFonts w:ascii="Arial" w:hAnsi="Arial" w:cs="Arial"/>
          <w:b/>
        </w:rPr>
        <w:t>)  2023,</w:t>
      </w:r>
      <w:r w:rsidRPr="00A07B39">
        <w:rPr>
          <w:rFonts w:ascii="Arial" w:hAnsi="Arial" w:cs="Arial"/>
          <w:b/>
          <w:color w:val="FF0000"/>
        </w:rPr>
        <w:t xml:space="preserve"> </w:t>
      </w:r>
      <w:r w:rsidRPr="00A07B39">
        <w:rPr>
          <w:rFonts w:ascii="Arial" w:hAnsi="Arial" w:cs="Arial"/>
          <w:bCs/>
        </w:rPr>
        <w:t>para quedar de la siguiente manera:</w:t>
      </w:r>
      <w:r w:rsidRPr="00A07B39">
        <w:rPr>
          <w:rFonts w:ascii="Arial" w:hAnsi="Arial" w:cs="Arial"/>
          <w:b/>
          <w:bCs/>
          <w:color w:val="000000"/>
        </w:rPr>
        <w:t xml:space="preserve"> </w:t>
      </w:r>
    </w:p>
    <w:p w14:paraId="7A4DD8A9" w14:textId="77777777" w:rsidR="00EF18EA" w:rsidRPr="00A07B39" w:rsidRDefault="00EF18EA" w:rsidP="00EF18EA">
      <w:pPr>
        <w:pStyle w:val="Sinespaciado"/>
        <w:spacing w:line="276" w:lineRule="auto"/>
        <w:rPr>
          <w:rFonts w:ascii="Arial" w:hAnsi="Arial" w:cs="Arial"/>
          <w:b/>
          <w:bCs/>
          <w:color w:val="000000"/>
        </w:rPr>
      </w:pPr>
    </w:p>
    <w:p w14:paraId="177DB3EC" w14:textId="77777777" w:rsidR="00EF18EA" w:rsidRPr="00A07B39" w:rsidRDefault="00EF18EA" w:rsidP="00EF18EA">
      <w:pPr>
        <w:pStyle w:val="Sinespaciado"/>
        <w:spacing w:line="276" w:lineRule="auto"/>
        <w:rPr>
          <w:rFonts w:ascii="Arial" w:hAnsi="Arial" w:cs="Arial"/>
          <w:b/>
          <w:bCs/>
          <w:color w:val="000000"/>
        </w:rPr>
      </w:pPr>
      <w:r w:rsidRPr="00A07B39">
        <w:rPr>
          <w:rFonts w:ascii="Arial" w:hAnsi="Arial" w:cs="Arial"/>
          <w:b/>
          <w:bCs/>
          <w:color w:val="000000"/>
        </w:rPr>
        <w:t xml:space="preserve">Paquete No. 1 </w:t>
      </w:r>
      <w:r w:rsidRPr="00A07B39">
        <w:rPr>
          <w:rFonts w:ascii="Arial" w:hAnsi="Arial" w:cs="Arial"/>
          <w:b/>
          <w:bCs/>
        </w:rPr>
        <w:t>FAISMUN</w:t>
      </w:r>
      <w:r w:rsidRPr="00A07B39">
        <w:rPr>
          <w:rFonts w:ascii="Arial" w:hAnsi="Arial" w:cs="Arial"/>
          <w:b/>
          <w:bCs/>
          <w:color w:val="000000"/>
        </w:rPr>
        <w:t xml:space="preserve"> 2023</w:t>
      </w:r>
    </w:p>
    <w:p w14:paraId="4C6C2732" w14:textId="77777777" w:rsidR="00EF18EA" w:rsidRPr="00A07B39" w:rsidRDefault="00EF18EA" w:rsidP="00EF18EA">
      <w:pPr>
        <w:pStyle w:val="Sinespaciado"/>
        <w:spacing w:line="276" w:lineRule="auto"/>
        <w:rPr>
          <w:rFonts w:ascii="Arial" w:hAnsi="Arial" w:cs="Arial"/>
          <w:b/>
          <w:bCs/>
          <w:color w:val="000000"/>
        </w:rPr>
      </w:pPr>
    </w:p>
    <w:p w14:paraId="6C28876C" w14:textId="77777777" w:rsidR="00EF18EA" w:rsidRPr="00A07B39" w:rsidRDefault="00EF18EA" w:rsidP="00EF18EA">
      <w:pPr>
        <w:pStyle w:val="Sinespaciado"/>
        <w:spacing w:line="276" w:lineRule="auto"/>
        <w:rPr>
          <w:rFonts w:ascii="Arial" w:hAnsi="Arial" w:cs="Arial"/>
          <w:b/>
          <w:sz w:val="12"/>
          <w:szCs w:val="24"/>
        </w:rPr>
      </w:pP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
        <w:gridCol w:w="2334"/>
        <w:gridCol w:w="953"/>
        <w:gridCol w:w="907"/>
        <w:gridCol w:w="909"/>
        <w:gridCol w:w="823"/>
        <w:gridCol w:w="1304"/>
        <w:gridCol w:w="1275"/>
      </w:tblGrid>
      <w:tr w:rsidR="00EF18EA" w:rsidRPr="00A07B39" w14:paraId="3531B136" w14:textId="77777777" w:rsidTr="009A2098">
        <w:trPr>
          <w:trHeight w:val="480"/>
        </w:trPr>
        <w:tc>
          <w:tcPr>
            <w:tcW w:w="492" w:type="dxa"/>
            <w:shd w:val="clear" w:color="000000" w:fill="A9D08E"/>
            <w:noWrap/>
            <w:vAlign w:val="center"/>
            <w:hideMark/>
          </w:tcPr>
          <w:p w14:paraId="69E02767" w14:textId="77777777" w:rsidR="00EF18EA" w:rsidRPr="00A07B39" w:rsidRDefault="00EF18EA" w:rsidP="009A2098">
            <w:pPr>
              <w:jc w:val="center"/>
              <w:rPr>
                <w:rFonts w:ascii="Arial" w:hAnsi="Arial" w:cs="Arial"/>
                <w:b/>
                <w:bCs/>
                <w:color w:val="000000"/>
                <w:sz w:val="14"/>
                <w:szCs w:val="16"/>
              </w:rPr>
            </w:pPr>
            <w:r w:rsidRPr="00A07B39">
              <w:rPr>
                <w:rFonts w:ascii="Arial" w:hAnsi="Arial" w:cs="Arial"/>
                <w:b/>
                <w:bCs/>
                <w:color w:val="000000"/>
                <w:sz w:val="14"/>
                <w:szCs w:val="16"/>
              </w:rPr>
              <w:t xml:space="preserve">No. </w:t>
            </w:r>
          </w:p>
        </w:tc>
        <w:tc>
          <w:tcPr>
            <w:tcW w:w="2334" w:type="dxa"/>
            <w:shd w:val="clear" w:color="000000" w:fill="A9D08E"/>
            <w:vAlign w:val="center"/>
            <w:hideMark/>
          </w:tcPr>
          <w:p w14:paraId="57548D48" w14:textId="77777777" w:rsidR="00EF18EA" w:rsidRPr="00A07B39" w:rsidRDefault="00EF18EA" w:rsidP="009A2098">
            <w:pPr>
              <w:jc w:val="center"/>
              <w:rPr>
                <w:rFonts w:ascii="Arial" w:hAnsi="Arial" w:cs="Arial"/>
                <w:b/>
                <w:bCs/>
                <w:color w:val="000000"/>
                <w:sz w:val="14"/>
                <w:szCs w:val="16"/>
              </w:rPr>
            </w:pPr>
            <w:r w:rsidRPr="00A07B39">
              <w:rPr>
                <w:rFonts w:ascii="Arial" w:hAnsi="Arial" w:cs="Arial"/>
                <w:b/>
                <w:bCs/>
                <w:color w:val="000000"/>
                <w:sz w:val="14"/>
                <w:szCs w:val="16"/>
              </w:rPr>
              <w:t>OBRA</w:t>
            </w:r>
          </w:p>
        </w:tc>
        <w:tc>
          <w:tcPr>
            <w:tcW w:w="953" w:type="dxa"/>
            <w:shd w:val="clear" w:color="000000" w:fill="A9D08E"/>
            <w:vAlign w:val="center"/>
            <w:hideMark/>
          </w:tcPr>
          <w:p w14:paraId="61BCEE74" w14:textId="77777777" w:rsidR="00EF18EA" w:rsidRPr="00A07B39" w:rsidRDefault="00EF18EA" w:rsidP="009A2098">
            <w:pPr>
              <w:jc w:val="center"/>
              <w:rPr>
                <w:rFonts w:ascii="Arial" w:hAnsi="Arial" w:cs="Arial"/>
                <w:b/>
                <w:bCs/>
                <w:color w:val="000000"/>
                <w:sz w:val="14"/>
                <w:szCs w:val="16"/>
              </w:rPr>
            </w:pPr>
            <w:r w:rsidRPr="00A07B39">
              <w:rPr>
                <w:rFonts w:ascii="Arial" w:hAnsi="Arial" w:cs="Arial"/>
                <w:b/>
                <w:bCs/>
                <w:color w:val="000000"/>
                <w:sz w:val="14"/>
                <w:szCs w:val="16"/>
              </w:rPr>
              <w:t>AGEB</w:t>
            </w:r>
          </w:p>
        </w:tc>
        <w:tc>
          <w:tcPr>
            <w:tcW w:w="907" w:type="dxa"/>
            <w:shd w:val="clear" w:color="000000" w:fill="A9D08E"/>
            <w:vAlign w:val="center"/>
            <w:hideMark/>
          </w:tcPr>
          <w:p w14:paraId="2814B62D" w14:textId="77777777" w:rsidR="00EF18EA" w:rsidRPr="00A07B39" w:rsidRDefault="00EF18EA" w:rsidP="009A2098">
            <w:pPr>
              <w:jc w:val="center"/>
              <w:rPr>
                <w:rFonts w:ascii="Arial" w:hAnsi="Arial" w:cs="Arial"/>
                <w:b/>
                <w:bCs/>
                <w:color w:val="000000"/>
                <w:sz w:val="14"/>
                <w:szCs w:val="16"/>
              </w:rPr>
            </w:pPr>
            <w:r w:rsidRPr="00A07B39">
              <w:rPr>
                <w:rFonts w:ascii="Arial" w:hAnsi="Arial" w:cs="Arial"/>
                <w:b/>
                <w:bCs/>
                <w:color w:val="000000"/>
                <w:sz w:val="14"/>
                <w:szCs w:val="16"/>
              </w:rPr>
              <w:t>HOGARES</w:t>
            </w:r>
          </w:p>
        </w:tc>
        <w:tc>
          <w:tcPr>
            <w:tcW w:w="909" w:type="dxa"/>
            <w:shd w:val="clear" w:color="000000" w:fill="A9D08E"/>
            <w:vAlign w:val="center"/>
            <w:hideMark/>
          </w:tcPr>
          <w:p w14:paraId="3D9DB49D" w14:textId="77777777" w:rsidR="00EF18EA" w:rsidRPr="00A07B39" w:rsidRDefault="00EF18EA" w:rsidP="009A2098">
            <w:pPr>
              <w:jc w:val="center"/>
              <w:rPr>
                <w:rFonts w:ascii="Arial" w:hAnsi="Arial" w:cs="Arial"/>
                <w:b/>
                <w:bCs/>
                <w:color w:val="000000"/>
                <w:sz w:val="14"/>
                <w:szCs w:val="16"/>
              </w:rPr>
            </w:pPr>
            <w:r w:rsidRPr="00A07B39">
              <w:rPr>
                <w:rFonts w:ascii="Arial" w:hAnsi="Arial" w:cs="Arial"/>
                <w:b/>
                <w:bCs/>
                <w:color w:val="000000"/>
                <w:sz w:val="14"/>
                <w:szCs w:val="16"/>
              </w:rPr>
              <w:t>HOMBRES</w:t>
            </w:r>
          </w:p>
        </w:tc>
        <w:tc>
          <w:tcPr>
            <w:tcW w:w="823" w:type="dxa"/>
            <w:shd w:val="clear" w:color="000000" w:fill="A9D08E"/>
            <w:vAlign w:val="center"/>
            <w:hideMark/>
          </w:tcPr>
          <w:p w14:paraId="6626C3D3" w14:textId="77777777" w:rsidR="00EF18EA" w:rsidRPr="00A07B39" w:rsidRDefault="00EF18EA" w:rsidP="009A2098">
            <w:pPr>
              <w:jc w:val="center"/>
              <w:rPr>
                <w:rFonts w:ascii="Arial" w:hAnsi="Arial" w:cs="Arial"/>
                <w:b/>
                <w:bCs/>
                <w:color w:val="000000"/>
                <w:sz w:val="14"/>
                <w:szCs w:val="16"/>
              </w:rPr>
            </w:pPr>
            <w:r w:rsidRPr="00A07B39">
              <w:rPr>
                <w:rFonts w:ascii="Arial" w:hAnsi="Arial" w:cs="Arial"/>
                <w:b/>
                <w:bCs/>
                <w:color w:val="000000"/>
                <w:sz w:val="14"/>
                <w:szCs w:val="16"/>
              </w:rPr>
              <w:t>MUJERES</w:t>
            </w:r>
          </w:p>
        </w:tc>
        <w:tc>
          <w:tcPr>
            <w:tcW w:w="1304" w:type="dxa"/>
            <w:shd w:val="clear" w:color="000000" w:fill="A9D08E"/>
            <w:vAlign w:val="center"/>
            <w:hideMark/>
          </w:tcPr>
          <w:p w14:paraId="783358DB" w14:textId="77777777" w:rsidR="00EF18EA" w:rsidRPr="00A07B39" w:rsidRDefault="00EF18EA" w:rsidP="009A2098">
            <w:pPr>
              <w:jc w:val="center"/>
              <w:rPr>
                <w:rFonts w:ascii="Arial" w:hAnsi="Arial" w:cs="Arial"/>
                <w:b/>
                <w:bCs/>
                <w:color w:val="000000"/>
                <w:sz w:val="14"/>
                <w:szCs w:val="16"/>
              </w:rPr>
            </w:pPr>
            <w:r w:rsidRPr="00A07B39">
              <w:rPr>
                <w:rFonts w:ascii="Arial" w:hAnsi="Arial" w:cs="Arial"/>
                <w:b/>
                <w:bCs/>
                <w:color w:val="000000"/>
                <w:sz w:val="14"/>
                <w:szCs w:val="16"/>
              </w:rPr>
              <w:t xml:space="preserve">TOTAL DE </w:t>
            </w:r>
            <w:r w:rsidRPr="00A07B39">
              <w:rPr>
                <w:rFonts w:ascii="Arial" w:hAnsi="Arial" w:cs="Arial"/>
                <w:b/>
                <w:bCs/>
                <w:color w:val="000000"/>
                <w:sz w:val="14"/>
                <w:szCs w:val="16"/>
              </w:rPr>
              <w:br/>
              <w:t>BENEFICIARIOS</w:t>
            </w:r>
          </w:p>
        </w:tc>
        <w:tc>
          <w:tcPr>
            <w:tcW w:w="1275" w:type="dxa"/>
            <w:shd w:val="clear" w:color="000000" w:fill="A9D08E"/>
            <w:vAlign w:val="center"/>
            <w:hideMark/>
          </w:tcPr>
          <w:p w14:paraId="64E4B647" w14:textId="77777777" w:rsidR="00EF18EA" w:rsidRPr="00A07B39" w:rsidRDefault="00EF18EA" w:rsidP="009A2098">
            <w:pPr>
              <w:jc w:val="center"/>
              <w:rPr>
                <w:rFonts w:ascii="Arial" w:hAnsi="Arial" w:cs="Arial"/>
                <w:b/>
                <w:bCs/>
                <w:color w:val="000000"/>
                <w:sz w:val="14"/>
                <w:szCs w:val="16"/>
              </w:rPr>
            </w:pPr>
            <w:r w:rsidRPr="00A07B39">
              <w:rPr>
                <w:rFonts w:ascii="Arial" w:hAnsi="Arial" w:cs="Arial"/>
                <w:b/>
                <w:bCs/>
                <w:color w:val="000000"/>
                <w:sz w:val="14"/>
                <w:szCs w:val="16"/>
              </w:rPr>
              <w:t>MONTO</w:t>
            </w:r>
          </w:p>
        </w:tc>
      </w:tr>
      <w:tr w:rsidR="00EF18EA" w:rsidRPr="00A07B39" w14:paraId="75142C19" w14:textId="77777777" w:rsidTr="009A2098">
        <w:trPr>
          <w:trHeight w:val="1020"/>
        </w:trPr>
        <w:tc>
          <w:tcPr>
            <w:tcW w:w="492" w:type="dxa"/>
            <w:shd w:val="clear" w:color="auto" w:fill="auto"/>
            <w:noWrap/>
            <w:vAlign w:val="center"/>
            <w:hideMark/>
          </w:tcPr>
          <w:p w14:paraId="4E684247"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1</w:t>
            </w:r>
          </w:p>
        </w:tc>
        <w:tc>
          <w:tcPr>
            <w:tcW w:w="2334" w:type="dxa"/>
            <w:shd w:val="clear" w:color="000000" w:fill="FFFFFF"/>
            <w:vAlign w:val="center"/>
            <w:hideMark/>
          </w:tcPr>
          <w:p w14:paraId="10C37995" w14:textId="77777777" w:rsidR="00EF18EA" w:rsidRPr="00A07B39" w:rsidRDefault="00EF18EA" w:rsidP="009A2098">
            <w:pPr>
              <w:jc w:val="both"/>
              <w:rPr>
                <w:rFonts w:ascii="Arial" w:hAnsi="Arial" w:cs="Arial"/>
                <w:sz w:val="16"/>
                <w:szCs w:val="16"/>
              </w:rPr>
            </w:pPr>
            <w:r w:rsidRPr="00A07B39">
              <w:rPr>
                <w:rFonts w:ascii="Arial" w:hAnsi="Arial" w:cs="Arial"/>
                <w:sz w:val="16"/>
                <w:szCs w:val="16"/>
              </w:rPr>
              <w:t>CONSTRUCCIÓN DE LÍNEA DE ALCANTARILLADO SANITARIO EN PRIV. LAS CRUCES ENTRE MARCOS MONTERO RUIZ Y AV. DE LAS TORRES, BARRIO DE SANTA MARÍA, MUNICIPIO DE SAN PEDRO TLAQUEPAQUE, JALISCO.</w:t>
            </w:r>
          </w:p>
        </w:tc>
        <w:tc>
          <w:tcPr>
            <w:tcW w:w="953" w:type="dxa"/>
            <w:shd w:val="clear" w:color="000000" w:fill="FFFFFF"/>
            <w:vAlign w:val="center"/>
            <w:hideMark/>
          </w:tcPr>
          <w:p w14:paraId="361C1029" w14:textId="77777777" w:rsidR="00EF18EA" w:rsidRPr="00A07B39" w:rsidRDefault="00EF18EA" w:rsidP="009A2098">
            <w:pPr>
              <w:jc w:val="center"/>
              <w:rPr>
                <w:rFonts w:ascii="Arial" w:hAnsi="Arial" w:cs="Arial"/>
                <w:sz w:val="16"/>
                <w:szCs w:val="16"/>
              </w:rPr>
            </w:pPr>
            <w:r w:rsidRPr="00A07B39">
              <w:rPr>
                <w:rFonts w:ascii="Arial" w:hAnsi="Arial" w:cs="Arial"/>
                <w:sz w:val="16"/>
                <w:szCs w:val="16"/>
              </w:rPr>
              <w:t>2165</w:t>
            </w:r>
          </w:p>
        </w:tc>
        <w:tc>
          <w:tcPr>
            <w:tcW w:w="907" w:type="dxa"/>
            <w:shd w:val="clear" w:color="000000" w:fill="FFFFFF"/>
            <w:vAlign w:val="center"/>
            <w:hideMark/>
          </w:tcPr>
          <w:p w14:paraId="6DA4D639"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25</w:t>
            </w:r>
          </w:p>
        </w:tc>
        <w:tc>
          <w:tcPr>
            <w:tcW w:w="909" w:type="dxa"/>
            <w:shd w:val="clear" w:color="000000" w:fill="FFFFFF"/>
            <w:vAlign w:val="center"/>
            <w:hideMark/>
          </w:tcPr>
          <w:p w14:paraId="67BB4709"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60</w:t>
            </w:r>
          </w:p>
        </w:tc>
        <w:tc>
          <w:tcPr>
            <w:tcW w:w="823" w:type="dxa"/>
            <w:shd w:val="clear" w:color="000000" w:fill="FFFFFF"/>
            <w:vAlign w:val="center"/>
            <w:hideMark/>
          </w:tcPr>
          <w:p w14:paraId="16A107B4"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62</w:t>
            </w:r>
          </w:p>
        </w:tc>
        <w:tc>
          <w:tcPr>
            <w:tcW w:w="1304" w:type="dxa"/>
            <w:shd w:val="clear" w:color="000000" w:fill="FFFFFF"/>
            <w:vAlign w:val="center"/>
            <w:hideMark/>
          </w:tcPr>
          <w:p w14:paraId="3AB1394A"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113</w:t>
            </w:r>
          </w:p>
        </w:tc>
        <w:tc>
          <w:tcPr>
            <w:tcW w:w="1275" w:type="dxa"/>
            <w:shd w:val="clear" w:color="auto" w:fill="auto"/>
            <w:vAlign w:val="center"/>
            <w:hideMark/>
          </w:tcPr>
          <w:p w14:paraId="3BEFAEDD" w14:textId="77777777" w:rsidR="00EF18EA" w:rsidRPr="00A07B39" w:rsidRDefault="00EF18EA" w:rsidP="009A2098">
            <w:pPr>
              <w:jc w:val="both"/>
              <w:rPr>
                <w:rFonts w:ascii="Arial" w:hAnsi="Arial" w:cs="Arial"/>
                <w:color w:val="000000"/>
                <w:sz w:val="16"/>
                <w:szCs w:val="16"/>
              </w:rPr>
            </w:pPr>
            <w:r w:rsidRPr="00A07B39">
              <w:rPr>
                <w:rFonts w:ascii="Arial" w:hAnsi="Arial" w:cs="Arial"/>
                <w:color w:val="000000"/>
                <w:sz w:val="16"/>
                <w:szCs w:val="16"/>
              </w:rPr>
              <w:t xml:space="preserve"> $   450,970.00 </w:t>
            </w:r>
          </w:p>
        </w:tc>
      </w:tr>
      <w:tr w:rsidR="00EF18EA" w:rsidRPr="00A07B39" w14:paraId="78E37747" w14:textId="77777777" w:rsidTr="009A2098">
        <w:trPr>
          <w:trHeight w:val="1020"/>
        </w:trPr>
        <w:tc>
          <w:tcPr>
            <w:tcW w:w="492" w:type="dxa"/>
            <w:shd w:val="clear" w:color="auto" w:fill="auto"/>
            <w:noWrap/>
            <w:vAlign w:val="center"/>
            <w:hideMark/>
          </w:tcPr>
          <w:p w14:paraId="21ECB6CA"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2</w:t>
            </w:r>
          </w:p>
        </w:tc>
        <w:tc>
          <w:tcPr>
            <w:tcW w:w="2334" w:type="dxa"/>
            <w:shd w:val="clear" w:color="000000" w:fill="FFFFFF"/>
            <w:vAlign w:val="center"/>
            <w:hideMark/>
          </w:tcPr>
          <w:p w14:paraId="112D3907" w14:textId="77777777" w:rsidR="00EF18EA" w:rsidRPr="00A07B39" w:rsidRDefault="00EF18EA" w:rsidP="009A2098">
            <w:pPr>
              <w:jc w:val="both"/>
              <w:rPr>
                <w:rFonts w:ascii="Arial" w:hAnsi="Arial" w:cs="Arial"/>
                <w:sz w:val="16"/>
                <w:szCs w:val="16"/>
              </w:rPr>
            </w:pPr>
            <w:r w:rsidRPr="00A07B39">
              <w:rPr>
                <w:rFonts w:ascii="Arial" w:hAnsi="Arial" w:cs="Arial"/>
                <w:sz w:val="16"/>
                <w:szCs w:val="16"/>
              </w:rPr>
              <w:t xml:space="preserve">CONSTRUCCIÓN DE LÍNEA DE AGUA POTABLE EN PRIV. LAS CRUCES ENTRE MARCOS MONTERO RUIZ Y AV. DE LAS TORRES, </w:t>
            </w:r>
            <w:r w:rsidRPr="00A07B39">
              <w:rPr>
                <w:rFonts w:ascii="Arial" w:hAnsi="Arial" w:cs="Arial"/>
                <w:sz w:val="16"/>
                <w:szCs w:val="16"/>
              </w:rPr>
              <w:lastRenderedPageBreak/>
              <w:t>BARRIO DE SANTA MARÍA, MUNICIPIO DE SAN PEDRO TLAQUEPAQUE, JALISCO.</w:t>
            </w:r>
          </w:p>
        </w:tc>
        <w:tc>
          <w:tcPr>
            <w:tcW w:w="953" w:type="dxa"/>
            <w:shd w:val="clear" w:color="000000" w:fill="FFFFFF"/>
            <w:vAlign w:val="center"/>
            <w:hideMark/>
          </w:tcPr>
          <w:p w14:paraId="0EF18CA0" w14:textId="77777777" w:rsidR="00EF18EA" w:rsidRPr="00A07B39" w:rsidRDefault="00EF18EA" w:rsidP="009A2098">
            <w:pPr>
              <w:jc w:val="center"/>
              <w:rPr>
                <w:rFonts w:ascii="Arial" w:hAnsi="Arial" w:cs="Arial"/>
                <w:sz w:val="16"/>
                <w:szCs w:val="16"/>
              </w:rPr>
            </w:pPr>
            <w:r w:rsidRPr="00A07B39">
              <w:rPr>
                <w:rFonts w:ascii="Arial" w:hAnsi="Arial" w:cs="Arial"/>
                <w:sz w:val="16"/>
                <w:szCs w:val="16"/>
              </w:rPr>
              <w:lastRenderedPageBreak/>
              <w:t>2165</w:t>
            </w:r>
          </w:p>
        </w:tc>
        <w:tc>
          <w:tcPr>
            <w:tcW w:w="907" w:type="dxa"/>
            <w:shd w:val="clear" w:color="000000" w:fill="FFFFFF"/>
            <w:vAlign w:val="center"/>
            <w:hideMark/>
          </w:tcPr>
          <w:p w14:paraId="63AC89C0"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25</w:t>
            </w:r>
          </w:p>
        </w:tc>
        <w:tc>
          <w:tcPr>
            <w:tcW w:w="909" w:type="dxa"/>
            <w:shd w:val="clear" w:color="000000" w:fill="FFFFFF"/>
            <w:vAlign w:val="center"/>
            <w:hideMark/>
          </w:tcPr>
          <w:p w14:paraId="6D2D6A5B"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60</w:t>
            </w:r>
          </w:p>
        </w:tc>
        <w:tc>
          <w:tcPr>
            <w:tcW w:w="823" w:type="dxa"/>
            <w:shd w:val="clear" w:color="000000" w:fill="FFFFFF"/>
            <w:vAlign w:val="center"/>
            <w:hideMark/>
          </w:tcPr>
          <w:p w14:paraId="02561C93"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62</w:t>
            </w:r>
          </w:p>
        </w:tc>
        <w:tc>
          <w:tcPr>
            <w:tcW w:w="1304" w:type="dxa"/>
            <w:shd w:val="clear" w:color="000000" w:fill="FFFFFF"/>
            <w:vAlign w:val="center"/>
            <w:hideMark/>
          </w:tcPr>
          <w:p w14:paraId="3C92DC17"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113</w:t>
            </w:r>
          </w:p>
        </w:tc>
        <w:tc>
          <w:tcPr>
            <w:tcW w:w="1275" w:type="dxa"/>
            <w:shd w:val="clear" w:color="000000" w:fill="FFFFFF"/>
            <w:vAlign w:val="center"/>
            <w:hideMark/>
          </w:tcPr>
          <w:p w14:paraId="69122A09"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 xml:space="preserve"> $   390,657.43</w:t>
            </w:r>
          </w:p>
        </w:tc>
      </w:tr>
      <w:tr w:rsidR="00EF18EA" w:rsidRPr="00A07B39" w14:paraId="36E0FA0F" w14:textId="77777777" w:rsidTr="009A2098">
        <w:trPr>
          <w:trHeight w:val="1035"/>
        </w:trPr>
        <w:tc>
          <w:tcPr>
            <w:tcW w:w="492" w:type="dxa"/>
            <w:shd w:val="clear" w:color="auto" w:fill="auto"/>
            <w:noWrap/>
            <w:vAlign w:val="center"/>
            <w:hideMark/>
          </w:tcPr>
          <w:p w14:paraId="4963E118"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3</w:t>
            </w:r>
          </w:p>
        </w:tc>
        <w:tc>
          <w:tcPr>
            <w:tcW w:w="2334" w:type="dxa"/>
            <w:shd w:val="clear" w:color="auto" w:fill="auto"/>
            <w:vAlign w:val="bottom"/>
            <w:hideMark/>
          </w:tcPr>
          <w:p w14:paraId="17BF2AC4" w14:textId="77777777" w:rsidR="00EF18EA" w:rsidRPr="00A07B39" w:rsidRDefault="00EF18EA" w:rsidP="009A2098">
            <w:pPr>
              <w:jc w:val="both"/>
              <w:rPr>
                <w:rFonts w:ascii="Arial" w:hAnsi="Arial" w:cs="Arial"/>
                <w:color w:val="000000"/>
                <w:sz w:val="16"/>
                <w:szCs w:val="16"/>
              </w:rPr>
            </w:pPr>
            <w:r w:rsidRPr="00A07B39">
              <w:rPr>
                <w:rFonts w:ascii="Arial" w:hAnsi="Arial" w:cs="Arial"/>
                <w:color w:val="000000"/>
                <w:sz w:val="16"/>
                <w:szCs w:val="16"/>
              </w:rPr>
              <w:t>CONSTRUCCIÓN DE LÍNEA DE ALCANTARILLADO SANITARIO EN LEGALIDAD ENTRE DE LAS ROSAS Y UNIDAD DEPORTIVA, COLONIA BUENOS AIRES, MUNICIPIO DE SAN PEDRO TLAQUEPAQUE, JALISCO.</w:t>
            </w:r>
          </w:p>
        </w:tc>
        <w:tc>
          <w:tcPr>
            <w:tcW w:w="953" w:type="dxa"/>
            <w:shd w:val="clear" w:color="000000" w:fill="FFFFFF"/>
            <w:vAlign w:val="center"/>
            <w:hideMark/>
          </w:tcPr>
          <w:p w14:paraId="1BD85AE7"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2502</w:t>
            </w:r>
          </w:p>
        </w:tc>
        <w:tc>
          <w:tcPr>
            <w:tcW w:w="907" w:type="dxa"/>
            <w:shd w:val="clear" w:color="000000" w:fill="FFFFFF"/>
            <w:vAlign w:val="center"/>
            <w:hideMark/>
          </w:tcPr>
          <w:p w14:paraId="5623FE26"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13</w:t>
            </w:r>
          </w:p>
        </w:tc>
        <w:tc>
          <w:tcPr>
            <w:tcW w:w="909" w:type="dxa"/>
            <w:shd w:val="clear" w:color="000000" w:fill="FFFFFF"/>
            <w:vAlign w:val="center"/>
            <w:hideMark/>
          </w:tcPr>
          <w:p w14:paraId="3DD9D46B"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29</w:t>
            </w:r>
          </w:p>
        </w:tc>
        <w:tc>
          <w:tcPr>
            <w:tcW w:w="823" w:type="dxa"/>
            <w:shd w:val="clear" w:color="000000" w:fill="FFFFFF"/>
            <w:vAlign w:val="center"/>
            <w:hideMark/>
          </w:tcPr>
          <w:p w14:paraId="68B6D3D3"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30</w:t>
            </w:r>
          </w:p>
        </w:tc>
        <w:tc>
          <w:tcPr>
            <w:tcW w:w="1304" w:type="dxa"/>
            <w:shd w:val="clear" w:color="000000" w:fill="FFFFFF"/>
            <w:vAlign w:val="center"/>
            <w:hideMark/>
          </w:tcPr>
          <w:p w14:paraId="48E94661"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59</w:t>
            </w:r>
          </w:p>
        </w:tc>
        <w:tc>
          <w:tcPr>
            <w:tcW w:w="1275" w:type="dxa"/>
            <w:shd w:val="clear" w:color="auto" w:fill="auto"/>
            <w:vAlign w:val="center"/>
            <w:hideMark/>
          </w:tcPr>
          <w:p w14:paraId="383DD353" w14:textId="77777777" w:rsidR="00EF18EA" w:rsidRPr="00A07B39" w:rsidRDefault="00EF18EA" w:rsidP="009A2098">
            <w:pPr>
              <w:jc w:val="both"/>
              <w:rPr>
                <w:rFonts w:ascii="Arial" w:hAnsi="Arial" w:cs="Arial"/>
                <w:color w:val="000000"/>
                <w:sz w:val="16"/>
                <w:szCs w:val="16"/>
              </w:rPr>
            </w:pPr>
            <w:r w:rsidRPr="00A07B39">
              <w:rPr>
                <w:rFonts w:ascii="Arial" w:hAnsi="Arial" w:cs="Arial"/>
                <w:color w:val="000000"/>
                <w:sz w:val="16"/>
                <w:szCs w:val="16"/>
              </w:rPr>
              <w:t xml:space="preserve"> $   675,006.76 </w:t>
            </w:r>
          </w:p>
        </w:tc>
      </w:tr>
      <w:tr w:rsidR="00EF18EA" w:rsidRPr="00A07B39" w14:paraId="1CCE46D0" w14:textId="77777777" w:rsidTr="009A2098">
        <w:trPr>
          <w:trHeight w:val="2550"/>
        </w:trPr>
        <w:tc>
          <w:tcPr>
            <w:tcW w:w="492" w:type="dxa"/>
            <w:shd w:val="clear" w:color="auto" w:fill="auto"/>
            <w:noWrap/>
            <w:vAlign w:val="center"/>
            <w:hideMark/>
          </w:tcPr>
          <w:p w14:paraId="6FE5E24B"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4</w:t>
            </w:r>
          </w:p>
        </w:tc>
        <w:tc>
          <w:tcPr>
            <w:tcW w:w="2334" w:type="dxa"/>
            <w:shd w:val="clear" w:color="000000" w:fill="FFFFFF"/>
            <w:vAlign w:val="center"/>
            <w:hideMark/>
          </w:tcPr>
          <w:p w14:paraId="61275712" w14:textId="77777777" w:rsidR="00EF18EA" w:rsidRPr="00A07B39" w:rsidRDefault="00EF18EA" w:rsidP="009A2098">
            <w:pPr>
              <w:jc w:val="both"/>
              <w:rPr>
                <w:rFonts w:ascii="Arial" w:hAnsi="Arial" w:cs="Arial"/>
                <w:color w:val="000000"/>
                <w:sz w:val="16"/>
                <w:szCs w:val="16"/>
              </w:rPr>
            </w:pPr>
            <w:r w:rsidRPr="00A07B39">
              <w:rPr>
                <w:rFonts w:ascii="Arial" w:hAnsi="Arial" w:cs="Arial"/>
                <w:color w:val="000000"/>
                <w:sz w:val="16"/>
                <w:szCs w:val="16"/>
              </w:rPr>
              <w:t xml:space="preserve">CONSTRUCCIÓN DE RED DE AGUA POTABLE EN LEGALIDAD ENTRE DE LAS ROSAS Y UNIDAD DEPORTIVA; DEL PUNTO DE ENCUENTRO DE LEGALIDAD Y UNIDAD DEPORTIVA 10 M AL ESTE Y 5 M AL OESTE; DE 25 M AL SUR DEL PUNTO DE ENCUENTRO ENTRE LEGALIDAD Y UNIDAD DEPORTIVA 11 M AL ESTE; Y EN DE LAS ROSAS DE SU PUNTO DE ENCUENTRO CON LEGALIDAD 10 M AL ESTE Y 66 M AL OESTE HASTA SU PUNTO DE CONEXIÓN CON TORRECILLAS, COLONIA BUENOS AIRES, MUNICIPIO DE SAN PEDRO TLAQUEPAQUE, JALISCO. </w:t>
            </w:r>
          </w:p>
        </w:tc>
        <w:tc>
          <w:tcPr>
            <w:tcW w:w="953" w:type="dxa"/>
            <w:shd w:val="clear" w:color="000000" w:fill="FFFFFF"/>
            <w:vAlign w:val="center"/>
            <w:hideMark/>
          </w:tcPr>
          <w:p w14:paraId="3D44493F"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2502</w:t>
            </w:r>
          </w:p>
        </w:tc>
        <w:tc>
          <w:tcPr>
            <w:tcW w:w="907" w:type="dxa"/>
            <w:shd w:val="clear" w:color="000000" w:fill="FFFFFF"/>
            <w:vAlign w:val="center"/>
            <w:hideMark/>
          </w:tcPr>
          <w:p w14:paraId="7FBACB74"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30</w:t>
            </w:r>
          </w:p>
        </w:tc>
        <w:tc>
          <w:tcPr>
            <w:tcW w:w="909" w:type="dxa"/>
            <w:shd w:val="clear" w:color="000000" w:fill="FFFFFF"/>
            <w:vAlign w:val="center"/>
            <w:hideMark/>
          </w:tcPr>
          <w:p w14:paraId="3C1C0B9D"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66</w:t>
            </w:r>
          </w:p>
        </w:tc>
        <w:tc>
          <w:tcPr>
            <w:tcW w:w="823" w:type="dxa"/>
            <w:shd w:val="clear" w:color="000000" w:fill="FFFFFF"/>
            <w:vAlign w:val="center"/>
            <w:hideMark/>
          </w:tcPr>
          <w:p w14:paraId="1AF66439"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69</w:t>
            </w:r>
          </w:p>
        </w:tc>
        <w:tc>
          <w:tcPr>
            <w:tcW w:w="1304" w:type="dxa"/>
            <w:shd w:val="clear" w:color="000000" w:fill="FFFFFF"/>
            <w:vAlign w:val="center"/>
            <w:hideMark/>
          </w:tcPr>
          <w:p w14:paraId="796F9E8B"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135</w:t>
            </w:r>
          </w:p>
        </w:tc>
        <w:tc>
          <w:tcPr>
            <w:tcW w:w="1275" w:type="dxa"/>
            <w:shd w:val="clear" w:color="auto" w:fill="auto"/>
            <w:vAlign w:val="center"/>
            <w:hideMark/>
          </w:tcPr>
          <w:p w14:paraId="4A223168" w14:textId="77777777" w:rsidR="00EF18EA" w:rsidRPr="00A07B39" w:rsidRDefault="00EF18EA" w:rsidP="009A2098">
            <w:pPr>
              <w:jc w:val="both"/>
              <w:rPr>
                <w:rFonts w:ascii="Arial" w:hAnsi="Arial" w:cs="Arial"/>
                <w:color w:val="000000"/>
                <w:sz w:val="16"/>
                <w:szCs w:val="16"/>
              </w:rPr>
            </w:pPr>
            <w:r w:rsidRPr="00A07B39">
              <w:rPr>
                <w:rFonts w:ascii="Arial" w:hAnsi="Arial" w:cs="Arial"/>
                <w:color w:val="000000"/>
                <w:sz w:val="16"/>
                <w:szCs w:val="16"/>
              </w:rPr>
              <w:t xml:space="preserve"> $   583,845.95 </w:t>
            </w:r>
          </w:p>
        </w:tc>
      </w:tr>
      <w:tr w:rsidR="00EF18EA" w:rsidRPr="00A07B39" w14:paraId="3F429760" w14:textId="77777777" w:rsidTr="009A2098">
        <w:trPr>
          <w:trHeight w:val="1020"/>
        </w:trPr>
        <w:tc>
          <w:tcPr>
            <w:tcW w:w="492" w:type="dxa"/>
            <w:shd w:val="clear" w:color="auto" w:fill="auto"/>
            <w:noWrap/>
            <w:vAlign w:val="center"/>
            <w:hideMark/>
          </w:tcPr>
          <w:p w14:paraId="307F5FD9"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5</w:t>
            </w:r>
          </w:p>
        </w:tc>
        <w:tc>
          <w:tcPr>
            <w:tcW w:w="2334" w:type="dxa"/>
            <w:shd w:val="clear" w:color="000000" w:fill="FFFFFF"/>
            <w:vAlign w:val="center"/>
            <w:hideMark/>
          </w:tcPr>
          <w:p w14:paraId="218CC9D9" w14:textId="77777777" w:rsidR="00EF18EA" w:rsidRPr="00A07B39" w:rsidRDefault="00EF18EA" w:rsidP="009A2098">
            <w:pPr>
              <w:jc w:val="both"/>
              <w:rPr>
                <w:rFonts w:ascii="Arial" w:hAnsi="Arial" w:cs="Arial"/>
                <w:sz w:val="16"/>
                <w:szCs w:val="16"/>
              </w:rPr>
            </w:pPr>
            <w:r w:rsidRPr="00A07B39">
              <w:rPr>
                <w:rFonts w:ascii="Arial" w:hAnsi="Arial" w:cs="Arial"/>
                <w:sz w:val="16"/>
                <w:szCs w:val="16"/>
              </w:rPr>
              <w:t>CONSTRUCCIÓN DE LÍNEA DE ALCANTARILLADO SANITARIO EN TORRECILLAS ENTRE AGUA DE RÍO Y JOSÉ ROSAS, COL. BUENOS AIRES, MUNICIPIO DE SAN PEDRO TLAQUEPAQUE, JALISCO.</w:t>
            </w:r>
          </w:p>
        </w:tc>
        <w:tc>
          <w:tcPr>
            <w:tcW w:w="953" w:type="dxa"/>
            <w:shd w:val="clear" w:color="000000" w:fill="FFFFFF"/>
            <w:vAlign w:val="center"/>
            <w:hideMark/>
          </w:tcPr>
          <w:p w14:paraId="31283E48"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2502</w:t>
            </w:r>
          </w:p>
        </w:tc>
        <w:tc>
          <w:tcPr>
            <w:tcW w:w="907" w:type="dxa"/>
            <w:shd w:val="clear" w:color="000000" w:fill="FFFFFF"/>
            <w:vAlign w:val="center"/>
            <w:hideMark/>
          </w:tcPr>
          <w:p w14:paraId="6FEA2FB0"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28</w:t>
            </w:r>
          </w:p>
        </w:tc>
        <w:tc>
          <w:tcPr>
            <w:tcW w:w="909" w:type="dxa"/>
            <w:shd w:val="clear" w:color="000000" w:fill="FFFFFF"/>
            <w:vAlign w:val="center"/>
            <w:hideMark/>
          </w:tcPr>
          <w:p w14:paraId="0634637C"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62</w:t>
            </w:r>
          </w:p>
        </w:tc>
        <w:tc>
          <w:tcPr>
            <w:tcW w:w="823" w:type="dxa"/>
            <w:shd w:val="clear" w:color="000000" w:fill="FFFFFF"/>
            <w:vAlign w:val="center"/>
            <w:hideMark/>
          </w:tcPr>
          <w:p w14:paraId="22D938EE"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64</w:t>
            </w:r>
          </w:p>
        </w:tc>
        <w:tc>
          <w:tcPr>
            <w:tcW w:w="1304" w:type="dxa"/>
            <w:shd w:val="clear" w:color="000000" w:fill="FFFFFF"/>
            <w:vAlign w:val="center"/>
            <w:hideMark/>
          </w:tcPr>
          <w:p w14:paraId="0269D4BC"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126</w:t>
            </w:r>
          </w:p>
        </w:tc>
        <w:tc>
          <w:tcPr>
            <w:tcW w:w="1275" w:type="dxa"/>
            <w:shd w:val="clear" w:color="000000" w:fill="FFFFFF"/>
            <w:vAlign w:val="center"/>
            <w:hideMark/>
          </w:tcPr>
          <w:p w14:paraId="3112F4B5" w14:textId="77777777" w:rsidR="00EF18EA" w:rsidRPr="00A07B39" w:rsidRDefault="00EF18EA" w:rsidP="009A2098">
            <w:pPr>
              <w:jc w:val="both"/>
              <w:rPr>
                <w:rFonts w:ascii="Arial" w:hAnsi="Arial" w:cs="Arial"/>
                <w:color w:val="000000"/>
                <w:sz w:val="16"/>
                <w:szCs w:val="16"/>
              </w:rPr>
            </w:pPr>
            <w:r w:rsidRPr="00A07B39">
              <w:rPr>
                <w:rFonts w:ascii="Arial" w:hAnsi="Arial" w:cs="Arial"/>
                <w:color w:val="000000"/>
                <w:sz w:val="16"/>
                <w:szCs w:val="16"/>
              </w:rPr>
              <w:t xml:space="preserve"> $1,024,739.67 </w:t>
            </w:r>
          </w:p>
        </w:tc>
      </w:tr>
      <w:tr w:rsidR="00EF18EA" w:rsidRPr="00A07B39" w14:paraId="37A53D52" w14:textId="77777777" w:rsidTr="009A2098">
        <w:trPr>
          <w:trHeight w:val="1020"/>
        </w:trPr>
        <w:tc>
          <w:tcPr>
            <w:tcW w:w="492" w:type="dxa"/>
            <w:shd w:val="clear" w:color="auto" w:fill="auto"/>
            <w:noWrap/>
            <w:vAlign w:val="center"/>
            <w:hideMark/>
          </w:tcPr>
          <w:p w14:paraId="78B623A0"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6</w:t>
            </w:r>
          </w:p>
        </w:tc>
        <w:tc>
          <w:tcPr>
            <w:tcW w:w="2334" w:type="dxa"/>
            <w:shd w:val="clear" w:color="000000" w:fill="FFFFFF"/>
            <w:vAlign w:val="center"/>
            <w:hideMark/>
          </w:tcPr>
          <w:p w14:paraId="7E81A496" w14:textId="77777777" w:rsidR="00EF18EA" w:rsidRPr="00A07B39" w:rsidRDefault="00EF18EA" w:rsidP="009A2098">
            <w:pPr>
              <w:jc w:val="both"/>
              <w:rPr>
                <w:rFonts w:ascii="Arial" w:hAnsi="Arial" w:cs="Arial"/>
                <w:color w:val="000000"/>
                <w:sz w:val="16"/>
                <w:szCs w:val="16"/>
              </w:rPr>
            </w:pPr>
            <w:r w:rsidRPr="00A07B39">
              <w:rPr>
                <w:rFonts w:ascii="Arial" w:hAnsi="Arial" w:cs="Arial"/>
                <w:color w:val="000000"/>
                <w:sz w:val="16"/>
                <w:szCs w:val="16"/>
              </w:rPr>
              <w:t>CONSTRUCCIÓN DE RED DE AGUA POTABLE EN TORRECILLAS ENTRE JOSÉ ROSAS Y AGUA DE RIO, COLONIA BUENOS AIRES, MUNICIPIO DE SAN PEDRO TLAQUEPAQUE, JALISCO.</w:t>
            </w:r>
          </w:p>
        </w:tc>
        <w:tc>
          <w:tcPr>
            <w:tcW w:w="953" w:type="dxa"/>
            <w:shd w:val="clear" w:color="000000" w:fill="FFFFFF"/>
            <w:vAlign w:val="center"/>
            <w:hideMark/>
          </w:tcPr>
          <w:p w14:paraId="4E940B3F"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2502</w:t>
            </w:r>
          </w:p>
        </w:tc>
        <w:tc>
          <w:tcPr>
            <w:tcW w:w="907" w:type="dxa"/>
            <w:shd w:val="clear" w:color="000000" w:fill="FFFFFF"/>
            <w:vAlign w:val="center"/>
            <w:hideMark/>
          </w:tcPr>
          <w:p w14:paraId="20805A5D"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30</w:t>
            </w:r>
          </w:p>
        </w:tc>
        <w:tc>
          <w:tcPr>
            <w:tcW w:w="909" w:type="dxa"/>
            <w:shd w:val="clear" w:color="000000" w:fill="FFFFFF"/>
            <w:vAlign w:val="center"/>
            <w:hideMark/>
          </w:tcPr>
          <w:p w14:paraId="77175987"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66</w:t>
            </w:r>
          </w:p>
        </w:tc>
        <w:tc>
          <w:tcPr>
            <w:tcW w:w="823" w:type="dxa"/>
            <w:shd w:val="clear" w:color="000000" w:fill="FFFFFF"/>
            <w:vAlign w:val="center"/>
            <w:hideMark/>
          </w:tcPr>
          <w:p w14:paraId="55D295A4"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69</w:t>
            </w:r>
          </w:p>
        </w:tc>
        <w:tc>
          <w:tcPr>
            <w:tcW w:w="1304" w:type="dxa"/>
            <w:shd w:val="clear" w:color="000000" w:fill="FFFFFF"/>
            <w:vAlign w:val="center"/>
            <w:hideMark/>
          </w:tcPr>
          <w:p w14:paraId="0AC38953"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135</w:t>
            </w:r>
          </w:p>
        </w:tc>
        <w:tc>
          <w:tcPr>
            <w:tcW w:w="1275" w:type="dxa"/>
            <w:shd w:val="clear" w:color="000000" w:fill="FFFFFF"/>
            <w:vAlign w:val="center"/>
            <w:hideMark/>
          </w:tcPr>
          <w:p w14:paraId="0A77F957" w14:textId="77777777" w:rsidR="00EF18EA" w:rsidRPr="00A07B39" w:rsidRDefault="00EF18EA" w:rsidP="009A2098">
            <w:pPr>
              <w:jc w:val="both"/>
              <w:rPr>
                <w:rFonts w:ascii="Arial" w:hAnsi="Arial" w:cs="Arial"/>
                <w:color w:val="000000"/>
                <w:sz w:val="16"/>
                <w:szCs w:val="16"/>
              </w:rPr>
            </w:pPr>
            <w:r w:rsidRPr="00A07B39">
              <w:rPr>
                <w:rFonts w:ascii="Arial" w:hAnsi="Arial" w:cs="Arial"/>
                <w:color w:val="000000"/>
                <w:sz w:val="16"/>
                <w:szCs w:val="16"/>
              </w:rPr>
              <w:t xml:space="preserve"> $   392,933.50 </w:t>
            </w:r>
          </w:p>
        </w:tc>
      </w:tr>
      <w:tr w:rsidR="00EF18EA" w:rsidRPr="00A07B39" w14:paraId="09EF812E" w14:textId="77777777" w:rsidTr="009A2098">
        <w:trPr>
          <w:trHeight w:val="300"/>
        </w:trPr>
        <w:tc>
          <w:tcPr>
            <w:tcW w:w="492" w:type="dxa"/>
            <w:shd w:val="clear" w:color="auto" w:fill="auto"/>
            <w:noWrap/>
            <w:vAlign w:val="center"/>
            <w:hideMark/>
          </w:tcPr>
          <w:p w14:paraId="592E4DE7"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 </w:t>
            </w:r>
          </w:p>
        </w:tc>
        <w:tc>
          <w:tcPr>
            <w:tcW w:w="3287" w:type="dxa"/>
            <w:gridSpan w:val="2"/>
            <w:shd w:val="clear" w:color="auto" w:fill="auto"/>
            <w:vAlign w:val="bottom"/>
            <w:hideMark/>
          </w:tcPr>
          <w:p w14:paraId="606F6BF6" w14:textId="77777777" w:rsidR="00EF18EA" w:rsidRPr="00A07B39" w:rsidRDefault="00EF18EA" w:rsidP="009A2098">
            <w:pPr>
              <w:jc w:val="right"/>
              <w:rPr>
                <w:rFonts w:ascii="Arial" w:hAnsi="Arial" w:cs="Arial"/>
                <w:b/>
                <w:bCs/>
                <w:color w:val="000000"/>
                <w:sz w:val="16"/>
                <w:szCs w:val="16"/>
              </w:rPr>
            </w:pPr>
            <w:r w:rsidRPr="00A07B39">
              <w:rPr>
                <w:rFonts w:ascii="Arial" w:hAnsi="Arial" w:cs="Arial"/>
                <w:b/>
                <w:bCs/>
                <w:color w:val="000000"/>
                <w:sz w:val="16"/>
                <w:szCs w:val="16"/>
              </w:rPr>
              <w:t>Total:</w:t>
            </w:r>
          </w:p>
        </w:tc>
        <w:tc>
          <w:tcPr>
            <w:tcW w:w="907" w:type="dxa"/>
            <w:shd w:val="clear" w:color="auto" w:fill="auto"/>
            <w:noWrap/>
            <w:vAlign w:val="bottom"/>
            <w:hideMark/>
          </w:tcPr>
          <w:p w14:paraId="2D8D9C6D"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151</w:t>
            </w:r>
          </w:p>
        </w:tc>
        <w:tc>
          <w:tcPr>
            <w:tcW w:w="909" w:type="dxa"/>
            <w:shd w:val="clear" w:color="auto" w:fill="auto"/>
            <w:noWrap/>
            <w:vAlign w:val="bottom"/>
            <w:hideMark/>
          </w:tcPr>
          <w:p w14:paraId="2CB6D631"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343</w:t>
            </w:r>
          </w:p>
        </w:tc>
        <w:tc>
          <w:tcPr>
            <w:tcW w:w="823" w:type="dxa"/>
            <w:shd w:val="clear" w:color="auto" w:fill="auto"/>
            <w:noWrap/>
            <w:vAlign w:val="bottom"/>
            <w:hideMark/>
          </w:tcPr>
          <w:p w14:paraId="7D43F269"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356</w:t>
            </w:r>
          </w:p>
        </w:tc>
        <w:tc>
          <w:tcPr>
            <w:tcW w:w="1304" w:type="dxa"/>
            <w:shd w:val="clear" w:color="auto" w:fill="auto"/>
            <w:noWrap/>
            <w:vAlign w:val="bottom"/>
            <w:hideMark/>
          </w:tcPr>
          <w:p w14:paraId="32B79377"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681</w:t>
            </w:r>
          </w:p>
        </w:tc>
        <w:tc>
          <w:tcPr>
            <w:tcW w:w="1275" w:type="dxa"/>
            <w:shd w:val="clear" w:color="auto" w:fill="auto"/>
            <w:noWrap/>
            <w:vAlign w:val="bottom"/>
            <w:hideMark/>
          </w:tcPr>
          <w:p w14:paraId="47A116AB" w14:textId="77777777" w:rsidR="00EF18EA" w:rsidRPr="00A07B39" w:rsidRDefault="00EF18EA" w:rsidP="009A2098">
            <w:pPr>
              <w:rPr>
                <w:rFonts w:ascii="Arial" w:hAnsi="Arial" w:cs="Arial"/>
                <w:b/>
                <w:bCs/>
                <w:color w:val="000000"/>
                <w:sz w:val="16"/>
                <w:szCs w:val="16"/>
              </w:rPr>
            </w:pPr>
            <w:r w:rsidRPr="00A07B39">
              <w:rPr>
                <w:rFonts w:ascii="Arial" w:hAnsi="Arial" w:cs="Arial"/>
                <w:b/>
                <w:bCs/>
                <w:color w:val="000000"/>
                <w:sz w:val="16"/>
                <w:szCs w:val="16"/>
              </w:rPr>
              <w:t xml:space="preserve"> $3,518,153.31 </w:t>
            </w:r>
          </w:p>
        </w:tc>
      </w:tr>
    </w:tbl>
    <w:p w14:paraId="443B7A22" w14:textId="77777777" w:rsidR="00EF18EA" w:rsidRPr="00A07B39" w:rsidRDefault="00EF18EA" w:rsidP="00EF18EA">
      <w:pPr>
        <w:spacing w:line="276" w:lineRule="auto"/>
        <w:jc w:val="both"/>
        <w:rPr>
          <w:rFonts w:ascii="Arial" w:hAnsi="Arial" w:cs="Arial"/>
          <w:sz w:val="22"/>
          <w:szCs w:val="22"/>
        </w:rPr>
      </w:pPr>
      <w:r w:rsidRPr="00A07B39">
        <w:rPr>
          <w:rFonts w:ascii="Arial" w:hAnsi="Arial" w:cs="Arial"/>
          <w:sz w:val="22"/>
          <w:szCs w:val="22"/>
        </w:rPr>
        <w:t>----------------------------------------------------------------------------------------------------------------------------------------------------------------------------------------------------------------------------------------</w:t>
      </w:r>
    </w:p>
    <w:p w14:paraId="38C93B93" w14:textId="77777777" w:rsidR="00EF18EA" w:rsidRPr="00A07B39" w:rsidRDefault="00EF18EA" w:rsidP="00EF18EA">
      <w:pPr>
        <w:spacing w:line="276" w:lineRule="auto"/>
        <w:jc w:val="both"/>
        <w:rPr>
          <w:rFonts w:ascii="Arial" w:hAnsi="Arial" w:cs="Arial"/>
          <w:sz w:val="22"/>
          <w:szCs w:val="22"/>
        </w:rPr>
      </w:pPr>
      <w:r w:rsidRPr="00A07B39">
        <w:rPr>
          <w:rFonts w:ascii="Arial" w:hAnsi="Arial" w:cs="Arial"/>
          <w:b/>
          <w:sz w:val="22"/>
          <w:szCs w:val="22"/>
        </w:rPr>
        <w:t>SEGUNDO.-</w:t>
      </w:r>
      <w:r w:rsidRPr="00A07B39">
        <w:rPr>
          <w:rFonts w:ascii="Arial" w:hAnsi="Arial" w:cs="Arial"/>
          <w:sz w:val="22"/>
          <w:szCs w:val="22"/>
        </w:rPr>
        <w:t xml:space="preserve"> El Ayuntamiento Constitucional de San Pedro Tlaquepaque, Jalisco, aprueba y autoriza facultar al Tesorero Municipal a erogar hasta la cantidad de </w:t>
      </w:r>
      <w:r w:rsidRPr="00A07B39">
        <w:rPr>
          <w:rFonts w:ascii="Arial" w:hAnsi="Arial" w:cs="Arial"/>
          <w:b/>
          <w:sz w:val="22"/>
          <w:szCs w:val="22"/>
        </w:rPr>
        <w:t>$ 3,518,153.31 (Tres millones quinientos dieciocho mil ciento cincuenta y tres pesos 31/100 M.N.) con IVA incluido,</w:t>
      </w:r>
      <w:r w:rsidRPr="00A07B39">
        <w:rPr>
          <w:rFonts w:ascii="Arial" w:hAnsi="Arial" w:cs="Arial"/>
          <w:b/>
          <w:color w:val="FF0000"/>
          <w:sz w:val="22"/>
          <w:szCs w:val="22"/>
        </w:rPr>
        <w:t xml:space="preserve"> </w:t>
      </w:r>
      <w:r w:rsidRPr="00A07B39">
        <w:rPr>
          <w:rFonts w:ascii="Arial" w:hAnsi="Arial" w:cs="Arial"/>
          <w:sz w:val="22"/>
          <w:szCs w:val="22"/>
        </w:rPr>
        <w:t xml:space="preserve">con cargo a la partida correspondiente del </w:t>
      </w:r>
      <w:r w:rsidRPr="00A07B39">
        <w:rPr>
          <w:rFonts w:ascii="Arial" w:hAnsi="Arial" w:cs="Arial"/>
          <w:b/>
          <w:sz w:val="22"/>
          <w:szCs w:val="22"/>
        </w:rPr>
        <w:t>Fondo de Aportaciones para la Infraestructura Social Municipal y de las Demarcaciones Territoriales del Distrito Federal (FAISMUN)  2023</w:t>
      </w:r>
      <w:r w:rsidRPr="00A07B39">
        <w:rPr>
          <w:rFonts w:ascii="Arial" w:hAnsi="Arial" w:cs="Arial"/>
          <w:sz w:val="22"/>
          <w:szCs w:val="22"/>
        </w:rPr>
        <w:t>, para dar cabal cumplimiento al presente acuerdo, lo anterior una vez agotados los procedimientos de adjudicación que correspondan con apego a la normatividad aplicable.------------------------------------------------------------------------------------------------------------------------------------------------------------------</w:t>
      </w:r>
    </w:p>
    <w:p w14:paraId="1AFF4C59" w14:textId="77777777" w:rsidR="00EF18EA" w:rsidRPr="00A07B39" w:rsidRDefault="00EF18EA" w:rsidP="00EF18EA">
      <w:pPr>
        <w:spacing w:line="276" w:lineRule="auto"/>
        <w:jc w:val="both"/>
        <w:rPr>
          <w:rFonts w:ascii="Arial" w:hAnsi="Arial" w:cs="Arial"/>
          <w:sz w:val="22"/>
          <w:szCs w:val="22"/>
        </w:rPr>
      </w:pPr>
      <w:r w:rsidRPr="00A07B39">
        <w:rPr>
          <w:rFonts w:ascii="Arial" w:hAnsi="Arial" w:cs="Arial"/>
          <w:b/>
          <w:sz w:val="22"/>
          <w:szCs w:val="22"/>
        </w:rPr>
        <w:t>TERCERO.-</w:t>
      </w:r>
      <w:r w:rsidRPr="00A07B39">
        <w:rPr>
          <w:rFonts w:ascii="Arial" w:hAnsi="Arial" w:cs="Arial"/>
          <w:sz w:val="22"/>
          <w:szCs w:val="22"/>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r w:rsidRPr="00A07B39">
        <w:rPr>
          <w:rFonts w:ascii="Arial" w:hAnsi="Arial" w:cs="Arial"/>
          <w:b/>
          <w:sz w:val="22"/>
          <w:szCs w:val="22"/>
        </w:rPr>
        <w:t>CUARTO.-</w:t>
      </w:r>
      <w:r w:rsidRPr="00A07B39">
        <w:rPr>
          <w:rFonts w:ascii="Arial" w:hAnsi="Arial" w:cs="Arial"/>
          <w:sz w:val="22"/>
          <w:szCs w:val="22"/>
        </w:rPr>
        <w:t xml:space="preserve"> El Ayuntamiento Constitucional de San Pedro Tlaquepaque,  aprueba y  </w:t>
      </w:r>
      <w:r w:rsidRPr="00A07B39">
        <w:rPr>
          <w:rFonts w:ascii="Arial" w:hAnsi="Arial" w:cs="Arial"/>
          <w:sz w:val="22"/>
          <w:szCs w:val="22"/>
        </w:rPr>
        <w:lastRenderedPageBreak/>
        <w:t>autoriza facultar a la Coordinación General de Gestión Integral de la Ciudad, ser la instancia operante para efectuar lo necesario para la ejecución de los proyectos de Infraestructura Básica, tal y como se desprende en el Punto Primero de la Iniciativa.--------------------------------------------------------------------------------------- ----------------------------------</w:t>
      </w:r>
    </w:p>
    <w:p w14:paraId="4F20B2EB" w14:textId="77777777" w:rsidR="00EF18EA" w:rsidRPr="00A07B39" w:rsidRDefault="00EF18EA" w:rsidP="00EF18EA">
      <w:pPr>
        <w:pStyle w:val="Estilo"/>
        <w:rPr>
          <w:rFonts w:cs="Arial"/>
          <w:b/>
          <w:bCs/>
        </w:rPr>
      </w:pPr>
    </w:p>
    <w:p w14:paraId="347CD13D" w14:textId="77777777" w:rsidR="00EF18EA" w:rsidRPr="00A07B39" w:rsidRDefault="00EF18EA" w:rsidP="00EF18EA">
      <w:pPr>
        <w:pStyle w:val="Estilo"/>
        <w:rPr>
          <w:rFonts w:cs="Arial"/>
          <w:b/>
          <w:bCs/>
        </w:rPr>
      </w:pPr>
    </w:p>
    <w:p w14:paraId="3373F245" w14:textId="77777777" w:rsidR="00EF18EA" w:rsidRPr="00A07B39" w:rsidRDefault="00EF18EA" w:rsidP="00EF18EA">
      <w:pPr>
        <w:pStyle w:val="Estilo"/>
        <w:jc w:val="center"/>
        <w:rPr>
          <w:rFonts w:cs="Arial"/>
          <w:b/>
          <w:bCs/>
        </w:rPr>
      </w:pPr>
      <w:r w:rsidRPr="00A07B39">
        <w:rPr>
          <w:rFonts w:cs="Arial"/>
          <w:b/>
          <w:bCs/>
        </w:rPr>
        <w:t>San Pedro Tlaquepaque, Jalisco, a 27 de enero del 2023</w:t>
      </w:r>
    </w:p>
    <w:p w14:paraId="02220422" w14:textId="77777777" w:rsidR="00EF18EA" w:rsidRPr="00A07B39" w:rsidRDefault="00EF18EA" w:rsidP="00EF18EA">
      <w:pPr>
        <w:pStyle w:val="Estilo"/>
        <w:jc w:val="center"/>
        <w:rPr>
          <w:rFonts w:cs="Arial"/>
          <w:b/>
          <w:bCs/>
          <w:lang w:val="de-DE"/>
        </w:rPr>
      </w:pPr>
      <w:r w:rsidRPr="00A07B39">
        <w:rPr>
          <w:rFonts w:cs="Arial"/>
          <w:b/>
          <w:bCs/>
          <w:lang w:val="de-DE"/>
        </w:rPr>
        <w:t>A T E N T A M E N T E</w:t>
      </w:r>
    </w:p>
    <w:p w14:paraId="6E052F44" w14:textId="77777777" w:rsidR="00EF18EA" w:rsidRPr="00A07B39" w:rsidRDefault="00EF18EA" w:rsidP="00EF18EA">
      <w:pPr>
        <w:pStyle w:val="Estilo"/>
        <w:jc w:val="center"/>
        <w:rPr>
          <w:rFonts w:cs="Arial"/>
          <w:b/>
          <w:bCs/>
        </w:rPr>
      </w:pPr>
    </w:p>
    <w:p w14:paraId="57F33645" w14:textId="77777777" w:rsidR="00EF18EA" w:rsidRPr="00A07B39" w:rsidRDefault="00EF18EA" w:rsidP="00EF18EA">
      <w:pPr>
        <w:pStyle w:val="Estilo"/>
        <w:rPr>
          <w:rFonts w:cs="Arial"/>
          <w:b/>
          <w:bCs/>
        </w:rPr>
      </w:pPr>
    </w:p>
    <w:p w14:paraId="2875DB7F" w14:textId="77777777" w:rsidR="00EF18EA" w:rsidRPr="00A07B39" w:rsidRDefault="00EF18EA" w:rsidP="00EF18EA">
      <w:pPr>
        <w:pStyle w:val="Estilo"/>
        <w:jc w:val="center"/>
        <w:rPr>
          <w:rFonts w:cs="Arial"/>
          <w:b/>
          <w:bCs/>
        </w:rPr>
      </w:pPr>
      <w:r w:rsidRPr="00A07B39">
        <w:rPr>
          <w:rFonts w:cs="Arial"/>
          <w:b/>
          <w:bCs/>
        </w:rPr>
        <w:t>MTRO. ANTONIO FERNANDO CHÁVEZ DELGADILLO</w:t>
      </w:r>
    </w:p>
    <w:p w14:paraId="4C72563A" w14:textId="77777777" w:rsidR="00EF18EA" w:rsidRPr="00A07B39" w:rsidRDefault="00EF18EA" w:rsidP="00EF18EA">
      <w:pPr>
        <w:pStyle w:val="Estilo"/>
        <w:jc w:val="center"/>
        <w:rPr>
          <w:rFonts w:cs="Arial"/>
          <w:b/>
          <w:bCs/>
        </w:rPr>
      </w:pPr>
      <w:r w:rsidRPr="00A07B39">
        <w:rPr>
          <w:rFonts w:cs="Arial"/>
          <w:b/>
          <w:bCs/>
        </w:rPr>
        <w:t>SECRETARIO DEL AYUNTAMIENTO</w:t>
      </w:r>
    </w:p>
    <w:p w14:paraId="5962C6A9" w14:textId="77777777" w:rsidR="00EF18EA" w:rsidRPr="00A07B39" w:rsidRDefault="00EF18EA" w:rsidP="00EF18EA">
      <w:pPr>
        <w:pStyle w:val="Sinespaciado"/>
        <w:jc w:val="both"/>
        <w:rPr>
          <w:rFonts w:ascii="Arial" w:hAnsi="Arial" w:cs="Arial"/>
          <w:b/>
        </w:rPr>
      </w:pPr>
    </w:p>
    <w:p w14:paraId="3D6C2832" w14:textId="77777777" w:rsidR="00EF18EA" w:rsidRPr="00A07B39" w:rsidRDefault="00EF18EA" w:rsidP="00EF18EA">
      <w:pPr>
        <w:pStyle w:val="Sinespaciado"/>
        <w:jc w:val="both"/>
        <w:rPr>
          <w:rFonts w:ascii="Arial" w:hAnsi="Arial" w:cs="Arial"/>
          <w:b/>
        </w:rPr>
      </w:pPr>
      <w:r w:rsidRPr="00A07B39">
        <w:rPr>
          <w:rFonts w:ascii="Arial" w:hAnsi="Arial" w:cs="Arial"/>
          <w:sz w:val="20"/>
          <w:szCs w:val="20"/>
        </w:rPr>
        <w:t>-------------------------------------------------------------------------------------------</w:t>
      </w:r>
    </w:p>
    <w:p w14:paraId="794EE818" w14:textId="77777777" w:rsidR="00EF18EA" w:rsidRPr="00A07B39" w:rsidRDefault="00EF18EA" w:rsidP="00EF18EA">
      <w:pPr>
        <w:pStyle w:val="Sinespaciado"/>
        <w:jc w:val="both"/>
        <w:rPr>
          <w:rFonts w:ascii="Arial" w:hAnsi="Arial" w:cs="Arial"/>
        </w:rPr>
      </w:pPr>
      <w:r w:rsidRPr="00A07B39">
        <w:rPr>
          <w:rFonts w:ascii="Arial" w:hAnsi="Arial" w:cs="Arial"/>
          <w:b/>
        </w:rPr>
        <w:t xml:space="preserve">III.- </w:t>
      </w:r>
      <w:r w:rsidRPr="00A07B39">
        <w:rPr>
          <w:rFonts w:ascii="Arial" w:hAnsi="Arial" w:cs="Arial"/>
        </w:rPr>
        <w:t>La Secretaría del Ayuntamiento emitió oficios a la Presidenta Municipal Oficio SA/DIDAA/98/2023; Tesorería Municipal Oficio SA/DIDAA/99/2023; Síndico Municipal Oficio SA/DIDAA/100/2023; Coordinador General de Gestión Integral de la Ciudad Oficio SA/DIDAA/103/2023; Dirección General de Políticas Públicas Oficio SA/DIDAA/102/2023; Unidad de Transparencia Oficio SA/DIDAA/101/2023, a la Dirección de Delegaciones y Agencias Municipales Oficio SA/DIDAA/296/2023.</w:t>
      </w:r>
    </w:p>
    <w:p w14:paraId="632ACA11" w14:textId="77777777" w:rsidR="00EF18EA" w:rsidRPr="00A07B39" w:rsidRDefault="00EF18EA" w:rsidP="00EF18EA">
      <w:pPr>
        <w:pStyle w:val="Sinespaciado"/>
        <w:jc w:val="both"/>
        <w:rPr>
          <w:rFonts w:ascii="Arial" w:hAnsi="Arial" w:cs="Arial"/>
        </w:rPr>
      </w:pPr>
    </w:p>
    <w:p w14:paraId="7B96D6FF" w14:textId="77777777" w:rsidR="00EF18EA" w:rsidRPr="00A07B39" w:rsidRDefault="00EF18EA" w:rsidP="00EF18EA">
      <w:pPr>
        <w:pStyle w:val="Sinespaciado"/>
        <w:jc w:val="both"/>
        <w:rPr>
          <w:rFonts w:ascii="Arial" w:hAnsi="Arial" w:cs="Arial"/>
        </w:rPr>
      </w:pPr>
      <w:r w:rsidRPr="00A07B39">
        <w:rPr>
          <w:rFonts w:ascii="Arial" w:hAnsi="Arial" w:cs="Arial"/>
          <w:b/>
          <w:bCs/>
        </w:rPr>
        <w:t>IV.-</w:t>
      </w:r>
      <w:r w:rsidRPr="00A07B39">
        <w:rPr>
          <w:rFonts w:ascii="Arial" w:hAnsi="Arial" w:cs="Arial"/>
        </w:rPr>
        <w:t xml:space="preserve"> Que resulta obligación del ayuntamiento, cuidar de la prestación de todos los servicios públicos de su competencia según lo dispone el artículo 37 fracciones V, VI y XVIII de la Ley de Gobierno y la Administración Pública Municipal del Estado de Jalisco, entre ellos está el servicio público municipal de agua potable, drenaje, alcantarillado, tratamiento y disposición de aguas residuales, atendiendo además lo establecido en el artículo 94 fracción IV de la citada ley, y en lo que respecta a la </w:t>
      </w:r>
      <w:r w:rsidRPr="00A07B39">
        <w:rPr>
          <w:rFonts w:ascii="Arial" w:hAnsi="Arial" w:cs="Arial"/>
          <w:b/>
          <w:sz w:val="24"/>
          <w:szCs w:val="24"/>
        </w:rPr>
        <w:t>construcción de líneas y redes de alcantarillado sanitario y  agua potable y de las modificaciones requeridas al Paquete No. 1 del FAISMUN</w:t>
      </w:r>
      <w:r w:rsidRPr="00A07B39">
        <w:rPr>
          <w:rFonts w:ascii="Arial" w:hAnsi="Arial" w:cs="Arial"/>
        </w:rPr>
        <w:t>, se expone lo siguiente:</w:t>
      </w:r>
    </w:p>
    <w:p w14:paraId="64C2F942" w14:textId="77777777" w:rsidR="00EF18EA" w:rsidRPr="00A07B39" w:rsidRDefault="00EF18EA" w:rsidP="00EF18EA">
      <w:pPr>
        <w:pStyle w:val="Sinespaciado"/>
        <w:jc w:val="both"/>
        <w:rPr>
          <w:rFonts w:ascii="Arial" w:hAnsi="Arial" w:cs="Arial"/>
        </w:rPr>
      </w:pPr>
    </w:p>
    <w:p w14:paraId="26E1464C" w14:textId="77777777" w:rsidR="00EF18EA" w:rsidRPr="00A07B39" w:rsidRDefault="00EF18EA" w:rsidP="00EF18EA">
      <w:pPr>
        <w:pStyle w:val="Sinespaciado"/>
        <w:jc w:val="both"/>
        <w:rPr>
          <w:rFonts w:ascii="Arial" w:hAnsi="Arial" w:cs="Arial"/>
        </w:rPr>
      </w:pPr>
      <w:r w:rsidRPr="00A07B39">
        <w:rPr>
          <w:rFonts w:ascii="Arial" w:hAnsi="Arial" w:cs="Arial"/>
        </w:rPr>
        <w:t xml:space="preserve">Específicamente en cuanto a las obras con número consecutivo 1 y 2 del punto de acuerdo primero anteriormente señalado, </w:t>
      </w:r>
      <w:r w:rsidRPr="00A07B39">
        <w:rPr>
          <w:rFonts w:ascii="Arial" w:hAnsi="Arial" w:cs="Arial"/>
          <w:b/>
          <w:bCs/>
        </w:rPr>
        <w:t>para la construcción de línea de agua potable y alcantarillado sanitario en Priv. Las Cruces entre Marcos Montero Ruiz y Av. de las Torres, en el Barrio de Santa María</w:t>
      </w:r>
      <w:r w:rsidRPr="00A07B39">
        <w:rPr>
          <w:rFonts w:ascii="Arial" w:hAnsi="Arial" w:cs="Arial"/>
        </w:rPr>
        <w:t xml:space="preserve">; </w:t>
      </w:r>
      <w:r w:rsidRPr="00A07B39">
        <w:rPr>
          <w:rFonts w:ascii="Arial" w:hAnsi="Arial" w:cs="Arial"/>
          <w:u w:val="single"/>
        </w:rPr>
        <w:t>se requiere de una modificación en cuanto al nombre de la colonia</w:t>
      </w:r>
      <w:r w:rsidRPr="00A07B39">
        <w:rPr>
          <w:rFonts w:ascii="Arial" w:hAnsi="Arial" w:cs="Arial"/>
        </w:rPr>
        <w:t xml:space="preserve">, puesto que  por la base de datos para georreferenciar en la plataforma Matriz de Inversión para el Desarrollo Social (MIDS), plataforma del Fondo de Aportaciones para la Infraestructura Social Municipal y de las Demarcaciones Territoriales del Distrito Federal (FAISMUN) que le da la suficiencia financiera a las obras; la Secretaría del Bienestar </w:t>
      </w:r>
      <w:r w:rsidRPr="00A07B39">
        <w:rPr>
          <w:rFonts w:ascii="Arial" w:hAnsi="Arial" w:cs="Arial"/>
          <w:i/>
          <w:iCs/>
        </w:rPr>
        <w:t>no establece</w:t>
      </w:r>
      <w:r w:rsidRPr="00A07B39">
        <w:rPr>
          <w:rFonts w:ascii="Arial" w:hAnsi="Arial" w:cs="Arial"/>
        </w:rPr>
        <w:t xml:space="preserve"> </w:t>
      </w:r>
      <w:r w:rsidRPr="00A07B39">
        <w:rPr>
          <w:rFonts w:ascii="Arial" w:hAnsi="Arial" w:cs="Arial"/>
          <w:i/>
          <w:iCs/>
        </w:rPr>
        <w:t>la descripción de barrios</w:t>
      </w:r>
      <w:r w:rsidRPr="00A07B39">
        <w:rPr>
          <w:rFonts w:ascii="Arial" w:hAnsi="Arial" w:cs="Arial"/>
        </w:rPr>
        <w:t>, por lo que dichas obras quedarán señaladas dentro de la colonia Álamo Oriente, para poder ser reconocidas en dicha plataforma.</w:t>
      </w:r>
    </w:p>
    <w:p w14:paraId="2B52ABF9" w14:textId="77777777" w:rsidR="00EF18EA" w:rsidRPr="00A07B39" w:rsidRDefault="00EF18EA" w:rsidP="00EF18EA">
      <w:pPr>
        <w:pStyle w:val="Sinespaciado"/>
        <w:jc w:val="both"/>
        <w:rPr>
          <w:rFonts w:ascii="Arial" w:hAnsi="Arial" w:cs="Arial"/>
        </w:rPr>
      </w:pPr>
    </w:p>
    <w:p w14:paraId="1D9C4B8C" w14:textId="77777777" w:rsidR="00EF18EA" w:rsidRPr="00A07B39" w:rsidRDefault="00EF18EA" w:rsidP="00EF18EA">
      <w:pPr>
        <w:pStyle w:val="Sinespaciado"/>
        <w:jc w:val="both"/>
        <w:rPr>
          <w:rFonts w:ascii="Arial" w:hAnsi="Arial" w:cs="Arial"/>
        </w:rPr>
      </w:pPr>
      <w:r w:rsidRPr="00A07B39">
        <w:rPr>
          <w:rFonts w:ascii="Arial" w:hAnsi="Arial" w:cs="Arial"/>
        </w:rPr>
        <w:t xml:space="preserve">Asimismo, </w:t>
      </w:r>
      <w:r w:rsidRPr="00A07B39">
        <w:rPr>
          <w:rFonts w:ascii="Arial" w:hAnsi="Arial" w:cs="Arial"/>
          <w:u w:val="single"/>
        </w:rPr>
        <w:t>se solicita modificación en la descripción de la obra</w:t>
      </w:r>
      <w:r w:rsidRPr="00A07B39">
        <w:rPr>
          <w:rFonts w:ascii="Arial" w:hAnsi="Arial" w:cs="Arial"/>
        </w:rPr>
        <w:t xml:space="preserve">, ya que, con la nueva modalidad de georreferenciación técnica de posicionamiento y descripción de la ubicación de las obras, se requiere más especificación tanto cruce de calles como de las laterales. </w:t>
      </w:r>
    </w:p>
    <w:p w14:paraId="100AF668" w14:textId="77777777" w:rsidR="00EF18EA" w:rsidRPr="00A07B39" w:rsidRDefault="00EF18EA" w:rsidP="00EF18EA">
      <w:pPr>
        <w:pStyle w:val="Sinespaciado"/>
        <w:jc w:val="both"/>
        <w:rPr>
          <w:rFonts w:ascii="Arial" w:hAnsi="Arial" w:cs="Arial"/>
        </w:rPr>
      </w:pPr>
    </w:p>
    <w:p w14:paraId="0F9B9E45" w14:textId="77777777" w:rsidR="00EF18EA" w:rsidRPr="00A07B39" w:rsidRDefault="00EF18EA" w:rsidP="00EF18EA">
      <w:pPr>
        <w:pStyle w:val="Sinespaciado"/>
        <w:jc w:val="both"/>
        <w:rPr>
          <w:rFonts w:ascii="Arial" w:hAnsi="Arial" w:cs="Arial"/>
        </w:rPr>
      </w:pPr>
      <w:r w:rsidRPr="00A07B39">
        <w:rPr>
          <w:rFonts w:ascii="Arial" w:hAnsi="Arial" w:cs="Arial"/>
        </w:rPr>
        <w:t xml:space="preserve">Por otro lado, por error involuntario en ambas obras, en cuanto a la sumatoria del dato de hombres y mujeres beneficiarios presenta error, por lo que igualmente se requiere modificación, hombres de 60 a 55 y mujeres de 62 a 58, quedando el mismo número de beneficiarios total de 113. </w:t>
      </w:r>
    </w:p>
    <w:p w14:paraId="6013702A" w14:textId="77777777" w:rsidR="00EF18EA" w:rsidRPr="00A07B39" w:rsidRDefault="00EF18EA" w:rsidP="00EF18EA">
      <w:pPr>
        <w:pStyle w:val="Sinespaciado"/>
        <w:jc w:val="both"/>
        <w:rPr>
          <w:rFonts w:ascii="Arial" w:hAnsi="Arial" w:cs="Arial"/>
          <w:highlight w:val="yellow"/>
        </w:rPr>
      </w:pPr>
    </w:p>
    <w:p w14:paraId="64C2F6D0" w14:textId="77777777" w:rsidR="00EF18EA" w:rsidRPr="00A07B39" w:rsidRDefault="00EF18EA" w:rsidP="00EF18EA">
      <w:pPr>
        <w:pStyle w:val="Sinespaciado"/>
        <w:jc w:val="both"/>
        <w:rPr>
          <w:rFonts w:ascii="Arial" w:hAnsi="Arial" w:cs="Arial"/>
        </w:rPr>
      </w:pPr>
    </w:p>
    <w:p w14:paraId="2683778F" w14:textId="77777777" w:rsidR="00EF18EA" w:rsidRPr="00A07B39" w:rsidRDefault="00EF18EA" w:rsidP="00EF18EA">
      <w:pPr>
        <w:pStyle w:val="Sinespaciado"/>
        <w:jc w:val="both"/>
        <w:rPr>
          <w:rFonts w:ascii="Arial" w:hAnsi="Arial" w:cs="Arial"/>
        </w:rPr>
      </w:pPr>
    </w:p>
    <w:p w14:paraId="1C8E754E" w14:textId="77777777" w:rsidR="00EF18EA" w:rsidRPr="00A07B39" w:rsidRDefault="00EF18EA" w:rsidP="00EF18EA">
      <w:pPr>
        <w:pStyle w:val="Sinespaciado"/>
        <w:jc w:val="both"/>
        <w:rPr>
          <w:rFonts w:ascii="Arial" w:hAnsi="Arial" w:cs="Arial"/>
          <w:highlight w:val="yellow"/>
        </w:rPr>
      </w:pPr>
    </w:p>
    <w:p w14:paraId="2036E856" w14:textId="77777777" w:rsidR="00EF18EA" w:rsidRPr="00A07B39" w:rsidRDefault="00EF18EA" w:rsidP="00EF18EA">
      <w:pPr>
        <w:pStyle w:val="Sinespaciado"/>
        <w:jc w:val="both"/>
        <w:rPr>
          <w:rFonts w:ascii="Arial" w:hAnsi="Arial" w:cs="Arial"/>
          <w:highlight w:val="yellow"/>
        </w:rPr>
      </w:pPr>
    </w:p>
    <w:p w14:paraId="757BEB27" w14:textId="77777777" w:rsidR="00EF18EA" w:rsidRPr="00A07B39" w:rsidRDefault="00EF18EA" w:rsidP="00EF18EA">
      <w:pPr>
        <w:pStyle w:val="Sinespaciado"/>
        <w:jc w:val="both"/>
        <w:rPr>
          <w:rFonts w:ascii="Arial" w:hAnsi="Arial" w:cs="Arial"/>
          <w:highlight w:val="yellow"/>
        </w:rPr>
      </w:pPr>
    </w:p>
    <w:p w14:paraId="2DF9350D" w14:textId="77777777" w:rsidR="00EF18EA" w:rsidRPr="00A07B39" w:rsidRDefault="00EF18EA" w:rsidP="00EF18EA">
      <w:pPr>
        <w:pStyle w:val="Sinespaciado"/>
        <w:jc w:val="both"/>
        <w:rPr>
          <w:rFonts w:ascii="Arial" w:hAnsi="Arial" w:cs="Arial"/>
        </w:rPr>
      </w:pPr>
      <w:r w:rsidRPr="00A07B39">
        <w:rPr>
          <w:rFonts w:ascii="Arial" w:hAnsi="Arial" w:cs="Arial"/>
        </w:rPr>
        <w:t xml:space="preserve">Que, en este sentido, por parte del titular de la Dirección de Espacio Público de la Coordinación General de Gestión Integral de la Ciudad bajo oficio CGGIC/DEP/030/2023 de fecha 23 de febrero del presente año, presenta los proyectos modificados, para formar parte de la presente iniciativa como </w:t>
      </w:r>
      <w:r w:rsidRPr="00A07B39">
        <w:rPr>
          <w:rFonts w:ascii="Arial" w:hAnsi="Arial" w:cs="Arial"/>
          <w:b/>
          <w:bCs/>
        </w:rPr>
        <w:t>Anexo 1</w:t>
      </w:r>
      <w:r w:rsidRPr="00A07B39">
        <w:rPr>
          <w:rFonts w:ascii="Arial" w:hAnsi="Arial" w:cs="Arial"/>
        </w:rPr>
        <w:t>.</w:t>
      </w:r>
    </w:p>
    <w:p w14:paraId="4C74ED31" w14:textId="77777777" w:rsidR="00EF18EA" w:rsidRPr="00A07B39" w:rsidRDefault="00EF18EA" w:rsidP="00EF18EA">
      <w:pPr>
        <w:pStyle w:val="Sinespaciado"/>
        <w:jc w:val="both"/>
        <w:rPr>
          <w:rFonts w:ascii="Arial" w:hAnsi="Arial" w:cs="Arial"/>
        </w:rPr>
      </w:pPr>
    </w:p>
    <w:p w14:paraId="3CBC56DB" w14:textId="77777777" w:rsidR="00EF18EA" w:rsidRPr="00A07B39" w:rsidRDefault="00EF18EA" w:rsidP="00EF18EA">
      <w:pPr>
        <w:autoSpaceDE w:val="0"/>
        <w:autoSpaceDN w:val="0"/>
        <w:adjustRightInd w:val="0"/>
        <w:jc w:val="both"/>
        <w:rPr>
          <w:rFonts w:ascii="Arial" w:hAnsi="Arial" w:cs="Arial"/>
          <w:bCs/>
          <w:sz w:val="22"/>
          <w:szCs w:val="22"/>
        </w:rPr>
      </w:pPr>
      <w:r w:rsidRPr="00A07B39">
        <w:rPr>
          <w:rFonts w:ascii="Arial" w:hAnsi="Arial" w:cs="Arial"/>
          <w:b/>
          <w:sz w:val="22"/>
          <w:szCs w:val="22"/>
        </w:rPr>
        <w:t xml:space="preserve">V.- </w:t>
      </w:r>
      <w:r w:rsidRPr="00A07B39">
        <w:rPr>
          <w:rFonts w:ascii="Arial" w:hAnsi="Arial" w:cs="Arial"/>
          <w:sz w:val="22"/>
          <w:szCs w:val="22"/>
        </w:rPr>
        <w:t xml:space="preserve">Se somete a la consideración de este cuerpo edilicio la </w:t>
      </w:r>
      <w:r w:rsidRPr="00A07B39">
        <w:rPr>
          <w:rFonts w:ascii="Arial" w:hAnsi="Arial" w:cs="Arial"/>
          <w:b/>
          <w:bCs/>
          <w:sz w:val="22"/>
          <w:szCs w:val="22"/>
        </w:rPr>
        <w:t>aprobación de la propuesta de modificación parcial del</w:t>
      </w:r>
      <w:r w:rsidRPr="00A07B39">
        <w:rPr>
          <w:rFonts w:ascii="Arial" w:hAnsi="Arial" w:cs="Arial"/>
          <w:sz w:val="22"/>
          <w:szCs w:val="22"/>
        </w:rPr>
        <w:t xml:space="preserve"> </w:t>
      </w:r>
      <w:r w:rsidRPr="00A07B39">
        <w:rPr>
          <w:rFonts w:ascii="Arial" w:hAnsi="Arial" w:cs="Arial"/>
          <w:b/>
          <w:bCs/>
          <w:sz w:val="22"/>
          <w:szCs w:val="22"/>
        </w:rPr>
        <w:t>acuerdo 0360/2023</w:t>
      </w:r>
      <w:r w:rsidRPr="00A07B39">
        <w:rPr>
          <w:rFonts w:ascii="Arial" w:hAnsi="Arial" w:cs="Arial"/>
          <w:sz w:val="22"/>
          <w:szCs w:val="22"/>
        </w:rPr>
        <w:t xml:space="preserve"> </w:t>
      </w:r>
      <w:r w:rsidRPr="00A07B39">
        <w:rPr>
          <w:rFonts w:ascii="Arial" w:hAnsi="Arial" w:cs="Arial"/>
          <w:b/>
          <w:bCs/>
          <w:sz w:val="22"/>
          <w:szCs w:val="22"/>
        </w:rPr>
        <w:t>en su punto primero únicamente en las obras con número consecutivo 1 y 2</w:t>
      </w:r>
      <w:r w:rsidRPr="00A07B39">
        <w:rPr>
          <w:rFonts w:ascii="Arial" w:hAnsi="Arial" w:cs="Arial"/>
          <w:sz w:val="22"/>
          <w:szCs w:val="22"/>
        </w:rPr>
        <w:t xml:space="preserve">. </w:t>
      </w:r>
    </w:p>
    <w:p w14:paraId="205CD22C" w14:textId="77777777" w:rsidR="00EF18EA" w:rsidRPr="00A07B39" w:rsidRDefault="00EF18EA" w:rsidP="00EF18EA">
      <w:pPr>
        <w:autoSpaceDE w:val="0"/>
        <w:autoSpaceDN w:val="0"/>
        <w:adjustRightInd w:val="0"/>
        <w:jc w:val="both"/>
        <w:rPr>
          <w:rFonts w:ascii="Arial" w:hAnsi="Arial" w:cs="Arial"/>
          <w:sz w:val="22"/>
          <w:szCs w:val="22"/>
        </w:rPr>
      </w:pPr>
    </w:p>
    <w:p w14:paraId="23F7A7D2" w14:textId="77777777" w:rsidR="00EF18EA" w:rsidRPr="00A07B39" w:rsidRDefault="00EF18EA" w:rsidP="00EF18EA">
      <w:pPr>
        <w:jc w:val="both"/>
        <w:rPr>
          <w:rFonts w:ascii="Arial" w:hAnsi="Arial" w:cs="Arial"/>
          <w:sz w:val="22"/>
          <w:szCs w:val="22"/>
        </w:rPr>
      </w:pPr>
      <w:r w:rsidRPr="00A07B39">
        <w:rPr>
          <w:rFonts w:ascii="Arial" w:hAnsi="Arial" w:cs="Arial"/>
          <w:sz w:val="22"/>
          <w:szCs w:val="22"/>
        </w:rPr>
        <w:t xml:space="preserve">Que la importancia de ejecutar esta obra de </w:t>
      </w:r>
      <w:bookmarkStart w:id="23" w:name="_Hlk99014532"/>
      <w:r w:rsidRPr="00A07B39">
        <w:rPr>
          <w:rFonts w:ascii="Arial" w:hAnsi="Arial" w:cs="Arial"/>
          <w:sz w:val="22"/>
          <w:szCs w:val="22"/>
        </w:rPr>
        <w:t>infraestructura básica, se basa en un compromiso y obligación del Gobierno Municipal de otorgar los servicios públicos con eficiencia</w:t>
      </w:r>
      <w:bookmarkEnd w:id="23"/>
      <w:r w:rsidRPr="00A07B39">
        <w:rPr>
          <w:rFonts w:ascii="Arial" w:hAnsi="Arial" w:cs="Arial"/>
          <w:sz w:val="22"/>
          <w:szCs w:val="22"/>
        </w:rPr>
        <w:t xml:space="preserve"> </w:t>
      </w:r>
      <w:bookmarkStart w:id="24" w:name="_Hlk99014875"/>
      <w:r w:rsidRPr="00A07B39">
        <w:rPr>
          <w:rFonts w:ascii="Arial" w:hAnsi="Arial" w:cs="Arial"/>
          <w:sz w:val="22"/>
          <w:szCs w:val="22"/>
        </w:rPr>
        <w:t>y de manera asertiva, atendiendo los requerimientos de la ciudadanía en función de lo que compete al Municipio y que marca la ley</w:t>
      </w:r>
      <w:bookmarkEnd w:id="24"/>
      <w:r w:rsidRPr="00A07B39">
        <w:rPr>
          <w:rFonts w:ascii="Arial" w:hAnsi="Arial" w:cs="Arial"/>
          <w:sz w:val="22"/>
          <w:szCs w:val="22"/>
        </w:rPr>
        <w:t>.</w:t>
      </w:r>
    </w:p>
    <w:p w14:paraId="6EEDE1DA" w14:textId="77777777" w:rsidR="00EF18EA" w:rsidRPr="00A07B39" w:rsidRDefault="00EF18EA" w:rsidP="00EF18EA">
      <w:pPr>
        <w:jc w:val="both"/>
        <w:rPr>
          <w:rFonts w:ascii="Arial" w:hAnsi="Arial" w:cs="Arial"/>
          <w:b/>
          <w:sz w:val="22"/>
          <w:szCs w:val="22"/>
        </w:rPr>
      </w:pPr>
    </w:p>
    <w:p w14:paraId="36FE5BBC" w14:textId="77777777" w:rsidR="00EF18EA" w:rsidRPr="00A07B39" w:rsidRDefault="00EF18EA" w:rsidP="00EF18EA">
      <w:pPr>
        <w:jc w:val="both"/>
        <w:rPr>
          <w:rFonts w:ascii="Arial" w:hAnsi="Arial" w:cs="Arial"/>
          <w:sz w:val="22"/>
          <w:szCs w:val="22"/>
        </w:rPr>
      </w:pPr>
      <w:r w:rsidRPr="00A07B39">
        <w:rPr>
          <w:rFonts w:ascii="Arial" w:hAnsi="Arial" w:cs="Arial"/>
          <w:sz w:val="22"/>
          <w:szCs w:val="22"/>
        </w:rPr>
        <w:t xml:space="preserve">San Pedro Tlaquepaque busca ser un municipio modelo de desarrollo humano local en el que confíen sus habitantes, pues la prestación de servicios y la realización de obras de infraestructura </w:t>
      </w:r>
      <w:bookmarkStart w:id="25" w:name="_Hlk99014586"/>
      <w:r w:rsidRPr="00A07B39">
        <w:rPr>
          <w:rFonts w:ascii="Arial" w:hAnsi="Arial" w:cs="Arial"/>
          <w:sz w:val="22"/>
          <w:szCs w:val="22"/>
        </w:rPr>
        <w:t>satisfacen sus necesidades y contribuyen a mejorar su calidad de vida</w:t>
      </w:r>
      <w:bookmarkEnd w:id="25"/>
      <w:r w:rsidRPr="00A07B39">
        <w:rPr>
          <w:rFonts w:ascii="Arial" w:hAnsi="Arial" w:cs="Arial"/>
          <w:sz w:val="22"/>
          <w:szCs w:val="22"/>
        </w:rPr>
        <w:t>, y hacer efectivo el Derecho a la Ciudad que todos queremos.</w:t>
      </w:r>
    </w:p>
    <w:p w14:paraId="571218BB" w14:textId="77777777" w:rsidR="00EF18EA" w:rsidRPr="00A07B39" w:rsidRDefault="00EF18EA" w:rsidP="00EF18EA">
      <w:pPr>
        <w:jc w:val="both"/>
        <w:rPr>
          <w:rFonts w:ascii="Arial" w:hAnsi="Arial" w:cs="Arial"/>
          <w:sz w:val="22"/>
          <w:szCs w:val="22"/>
        </w:rPr>
      </w:pPr>
    </w:p>
    <w:p w14:paraId="6C4BAB2D" w14:textId="77777777" w:rsidR="00EF18EA" w:rsidRPr="00A07B39" w:rsidRDefault="00EF18EA" w:rsidP="00EF18EA">
      <w:pPr>
        <w:jc w:val="both"/>
        <w:rPr>
          <w:rFonts w:ascii="Arial" w:hAnsi="Arial" w:cs="Arial"/>
          <w:sz w:val="22"/>
          <w:szCs w:val="22"/>
        </w:rPr>
      </w:pPr>
      <w:r w:rsidRPr="00A07B39">
        <w:rPr>
          <w:rFonts w:ascii="Arial" w:hAnsi="Arial" w:cs="Arial"/>
          <w:sz w:val="22"/>
          <w:szCs w:val="22"/>
        </w:rPr>
        <w:t>Por lo antes expuesto, a manera de resolutivo se propone:</w:t>
      </w:r>
    </w:p>
    <w:p w14:paraId="2DF2D71C" w14:textId="77777777" w:rsidR="00EF18EA" w:rsidRPr="00A07B39" w:rsidRDefault="00EF18EA" w:rsidP="00EF18EA">
      <w:pPr>
        <w:jc w:val="both"/>
        <w:rPr>
          <w:rFonts w:ascii="Arial" w:hAnsi="Arial" w:cs="Arial"/>
        </w:rPr>
      </w:pPr>
    </w:p>
    <w:p w14:paraId="58330717" w14:textId="77777777" w:rsidR="00EF18EA" w:rsidRPr="00A07B39" w:rsidRDefault="00EF18EA" w:rsidP="00EF18EA">
      <w:pPr>
        <w:pStyle w:val="Sinespaciado"/>
        <w:jc w:val="center"/>
        <w:rPr>
          <w:rFonts w:ascii="Arial" w:hAnsi="Arial" w:cs="Arial"/>
          <w:b/>
          <w:sz w:val="26"/>
          <w:szCs w:val="26"/>
        </w:rPr>
      </w:pPr>
      <w:r w:rsidRPr="00A07B39">
        <w:rPr>
          <w:rFonts w:ascii="Arial" w:hAnsi="Arial" w:cs="Arial"/>
          <w:b/>
          <w:sz w:val="26"/>
          <w:szCs w:val="26"/>
        </w:rPr>
        <w:t>ACUERDO</w:t>
      </w:r>
    </w:p>
    <w:p w14:paraId="38A3E6DB" w14:textId="77777777" w:rsidR="00EF18EA" w:rsidRPr="00A07B39" w:rsidRDefault="00EF18EA" w:rsidP="00EF18EA">
      <w:pPr>
        <w:pStyle w:val="Sinespaciado"/>
        <w:spacing w:line="276" w:lineRule="auto"/>
        <w:jc w:val="both"/>
        <w:rPr>
          <w:rFonts w:ascii="Arial" w:hAnsi="Arial" w:cs="Arial"/>
          <w:b/>
        </w:rPr>
      </w:pPr>
    </w:p>
    <w:p w14:paraId="02DC2FD0" w14:textId="77777777" w:rsidR="00EF18EA" w:rsidRPr="00A07B39" w:rsidRDefault="00EF18EA" w:rsidP="00EF18EA">
      <w:pPr>
        <w:pStyle w:val="Sinespaciado"/>
        <w:spacing w:line="276" w:lineRule="auto"/>
        <w:jc w:val="both"/>
        <w:rPr>
          <w:rFonts w:ascii="Arial" w:hAnsi="Arial" w:cs="Arial"/>
        </w:rPr>
      </w:pPr>
      <w:r w:rsidRPr="00A07B39">
        <w:rPr>
          <w:rFonts w:ascii="Arial" w:hAnsi="Arial" w:cs="Arial"/>
          <w:b/>
        </w:rPr>
        <w:t xml:space="preserve">PRIMERO. - </w:t>
      </w:r>
      <w:r w:rsidRPr="00A07B39">
        <w:rPr>
          <w:rFonts w:ascii="Arial" w:hAnsi="Arial" w:cs="Arial"/>
        </w:rPr>
        <w:t xml:space="preserve">El Pleno del Ayuntamiento Constitucional del Municipio de San Pedro Tlaquepaque, Jalisco, aprueba y autoriza modificar parcialmente el acuerdo </w:t>
      </w:r>
      <w:r w:rsidRPr="00A07B39">
        <w:rPr>
          <w:rFonts w:ascii="Arial" w:hAnsi="Arial" w:cs="Arial"/>
          <w:b/>
        </w:rPr>
        <w:t xml:space="preserve">0360/2022 </w:t>
      </w:r>
      <w:r w:rsidRPr="00A07B39">
        <w:rPr>
          <w:rFonts w:ascii="Arial" w:hAnsi="Arial" w:cs="Arial"/>
          <w:bCs/>
        </w:rPr>
        <w:t>en su punto</w:t>
      </w:r>
      <w:r w:rsidRPr="00A07B39">
        <w:rPr>
          <w:rFonts w:ascii="Arial" w:hAnsi="Arial" w:cs="Arial"/>
          <w:b/>
        </w:rPr>
        <w:t xml:space="preserve"> PRIMERO únicamente en las obras con número consecutivo 1 y 2 </w:t>
      </w:r>
      <w:r w:rsidRPr="00A07B39">
        <w:rPr>
          <w:rFonts w:ascii="Arial" w:hAnsi="Arial" w:cs="Arial"/>
        </w:rPr>
        <w:t>en cuanto a la ubicación, descripción y el número de beneficiarios, para quedar de la siguiente manera:</w:t>
      </w:r>
    </w:p>
    <w:p w14:paraId="5422E048" w14:textId="77777777" w:rsidR="00EF18EA" w:rsidRPr="00A07B39" w:rsidRDefault="00EF18EA" w:rsidP="00EF18EA">
      <w:pPr>
        <w:pStyle w:val="Sinespaciado"/>
        <w:spacing w:line="276" w:lineRule="auto"/>
        <w:jc w:val="both"/>
        <w:rPr>
          <w:rFonts w:ascii="Arial" w:hAnsi="Arial" w:cs="Arial"/>
        </w:rPr>
      </w:pPr>
    </w:p>
    <w:p w14:paraId="5902F9F5" w14:textId="77777777" w:rsidR="00EF18EA" w:rsidRPr="00A07B39" w:rsidRDefault="00EF18EA" w:rsidP="00EF18EA">
      <w:pPr>
        <w:pStyle w:val="Sinespaciado"/>
        <w:spacing w:line="276" w:lineRule="auto"/>
        <w:jc w:val="center"/>
        <w:rPr>
          <w:rFonts w:ascii="Arial" w:hAnsi="Arial" w:cs="Arial"/>
        </w:rPr>
      </w:pPr>
      <w:r w:rsidRPr="00A07B39">
        <w:rPr>
          <w:rFonts w:ascii="Arial" w:hAnsi="Arial" w:cs="Arial"/>
          <w:b/>
          <w:sz w:val="24"/>
          <w:szCs w:val="24"/>
        </w:rPr>
        <w:t>DICE:</w:t>
      </w:r>
    </w:p>
    <w:p w14:paraId="623C07A4" w14:textId="77777777" w:rsidR="00EF18EA" w:rsidRPr="00A07B39" w:rsidRDefault="00EF18EA" w:rsidP="00EF18EA">
      <w:pPr>
        <w:pStyle w:val="Sinespaciado"/>
        <w:spacing w:line="276" w:lineRule="auto"/>
        <w:jc w:val="both"/>
        <w:rPr>
          <w:rFonts w:ascii="Arial" w:hAnsi="Arial" w:cs="Arial"/>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8"/>
        <w:gridCol w:w="2503"/>
        <w:gridCol w:w="833"/>
        <w:gridCol w:w="848"/>
        <w:gridCol w:w="856"/>
        <w:gridCol w:w="886"/>
        <w:gridCol w:w="1237"/>
        <w:gridCol w:w="1260"/>
      </w:tblGrid>
      <w:tr w:rsidR="00EF18EA" w:rsidRPr="00A07B39" w14:paraId="54A7A500" w14:textId="77777777" w:rsidTr="009A2098">
        <w:trPr>
          <w:trHeight w:val="480"/>
        </w:trPr>
        <w:tc>
          <w:tcPr>
            <w:tcW w:w="508" w:type="dxa"/>
            <w:shd w:val="clear" w:color="000000" w:fill="A9D08E"/>
            <w:noWrap/>
            <w:vAlign w:val="center"/>
            <w:hideMark/>
          </w:tcPr>
          <w:p w14:paraId="33FDFE0A" w14:textId="77777777" w:rsidR="00EF18EA" w:rsidRPr="00A07B39" w:rsidRDefault="00EF18EA" w:rsidP="009A2098">
            <w:pPr>
              <w:jc w:val="center"/>
              <w:rPr>
                <w:rFonts w:ascii="Arial" w:hAnsi="Arial" w:cs="Arial"/>
                <w:b/>
                <w:bCs/>
                <w:color w:val="000000"/>
                <w:sz w:val="14"/>
                <w:szCs w:val="16"/>
              </w:rPr>
            </w:pPr>
            <w:r w:rsidRPr="00A07B39">
              <w:rPr>
                <w:rFonts w:ascii="Arial" w:hAnsi="Arial" w:cs="Arial"/>
                <w:b/>
                <w:bCs/>
                <w:color w:val="000000"/>
                <w:sz w:val="14"/>
                <w:szCs w:val="16"/>
              </w:rPr>
              <w:t xml:space="preserve">No. </w:t>
            </w:r>
          </w:p>
        </w:tc>
        <w:tc>
          <w:tcPr>
            <w:tcW w:w="2503" w:type="dxa"/>
            <w:shd w:val="clear" w:color="000000" w:fill="A9D08E"/>
            <w:vAlign w:val="center"/>
            <w:hideMark/>
          </w:tcPr>
          <w:p w14:paraId="320788D8" w14:textId="77777777" w:rsidR="00EF18EA" w:rsidRPr="00A07B39" w:rsidRDefault="00EF18EA" w:rsidP="009A2098">
            <w:pPr>
              <w:jc w:val="center"/>
              <w:rPr>
                <w:rFonts w:ascii="Arial" w:hAnsi="Arial" w:cs="Arial"/>
                <w:b/>
                <w:bCs/>
                <w:color w:val="000000"/>
                <w:sz w:val="14"/>
                <w:szCs w:val="16"/>
              </w:rPr>
            </w:pPr>
            <w:r w:rsidRPr="00A07B39">
              <w:rPr>
                <w:rFonts w:ascii="Arial" w:hAnsi="Arial" w:cs="Arial"/>
                <w:b/>
                <w:bCs/>
                <w:color w:val="000000"/>
                <w:sz w:val="14"/>
                <w:szCs w:val="16"/>
              </w:rPr>
              <w:t>OBRA</w:t>
            </w:r>
          </w:p>
        </w:tc>
        <w:tc>
          <w:tcPr>
            <w:tcW w:w="833" w:type="dxa"/>
            <w:shd w:val="clear" w:color="000000" w:fill="A9D08E"/>
            <w:vAlign w:val="center"/>
            <w:hideMark/>
          </w:tcPr>
          <w:p w14:paraId="66199DAF" w14:textId="77777777" w:rsidR="00EF18EA" w:rsidRPr="00A07B39" w:rsidRDefault="00EF18EA" w:rsidP="009A2098">
            <w:pPr>
              <w:jc w:val="center"/>
              <w:rPr>
                <w:rFonts w:ascii="Arial" w:hAnsi="Arial" w:cs="Arial"/>
                <w:b/>
                <w:bCs/>
                <w:color w:val="000000"/>
                <w:sz w:val="14"/>
                <w:szCs w:val="16"/>
              </w:rPr>
            </w:pPr>
            <w:r w:rsidRPr="00A07B39">
              <w:rPr>
                <w:rFonts w:ascii="Arial" w:hAnsi="Arial" w:cs="Arial"/>
                <w:b/>
                <w:bCs/>
                <w:color w:val="000000"/>
                <w:sz w:val="14"/>
                <w:szCs w:val="16"/>
              </w:rPr>
              <w:t>AGEB</w:t>
            </w:r>
          </w:p>
        </w:tc>
        <w:tc>
          <w:tcPr>
            <w:tcW w:w="848" w:type="dxa"/>
            <w:shd w:val="clear" w:color="000000" w:fill="A9D08E"/>
            <w:vAlign w:val="center"/>
            <w:hideMark/>
          </w:tcPr>
          <w:p w14:paraId="7FC32CE5" w14:textId="77777777" w:rsidR="00EF18EA" w:rsidRPr="00A07B39" w:rsidRDefault="00EF18EA" w:rsidP="009A2098">
            <w:pPr>
              <w:jc w:val="center"/>
              <w:rPr>
                <w:rFonts w:ascii="Arial" w:hAnsi="Arial" w:cs="Arial"/>
                <w:b/>
                <w:bCs/>
                <w:color w:val="000000"/>
                <w:sz w:val="14"/>
                <w:szCs w:val="16"/>
              </w:rPr>
            </w:pPr>
            <w:r w:rsidRPr="00A07B39">
              <w:rPr>
                <w:rFonts w:ascii="Arial" w:hAnsi="Arial" w:cs="Arial"/>
                <w:b/>
                <w:bCs/>
                <w:color w:val="000000"/>
                <w:sz w:val="14"/>
                <w:szCs w:val="16"/>
              </w:rPr>
              <w:t>HOGARES</w:t>
            </w:r>
          </w:p>
        </w:tc>
        <w:tc>
          <w:tcPr>
            <w:tcW w:w="856" w:type="dxa"/>
            <w:shd w:val="clear" w:color="000000" w:fill="A9D08E"/>
            <w:vAlign w:val="center"/>
            <w:hideMark/>
          </w:tcPr>
          <w:p w14:paraId="7D9E43B9" w14:textId="77777777" w:rsidR="00EF18EA" w:rsidRPr="00A07B39" w:rsidRDefault="00EF18EA" w:rsidP="009A2098">
            <w:pPr>
              <w:jc w:val="center"/>
              <w:rPr>
                <w:rFonts w:ascii="Arial" w:hAnsi="Arial" w:cs="Arial"/>
                <w:b/>
                <w:bCs/>
                <w:color w:val="000000"/>
                <w:sz w:val="14"/>
                <w:szCs w:val="16"/>
              </w:rPr>
            </w:pPr>
            <w:r w:rsidRPr="00A07B39">
              <w:rPr>
                <w:rFonts w:ascii="Arial" w:hAnsi="Arial" w:cs="Arial"/>
                <w:b/>
                <w:bCs/>
                <w:color w:val="000000"/>
                <w:sz w:val="14"/>
                <w:szCs w:val="16"/>
              </w:rPr>
              <w:t>HOMBRES</w:t>
            </w:r>
          </w:p>
        </w:tc>
        <w:tc>
          <w:tcPr>
            <w:tcW w:w="886" w:type="dxa"/>
            <w:shd w:val="clear" w:color="000000" w:fill="A9D08E"/>
            <w:vAlign w:val="center"/>
            <w:hideMark/>
          </w:tcPr>
          <w:p w14:paraId="3B991E32" w14:textId="77777777" w:rsidR="00EF18EA" w:rsidRPr="00A07B39" w:rsidRDefault="00EF18EA" w:rsidP="009A2098">
            <w:pPr>
              <w:jc w:val="center"/>
              <w:rPr>
                <w:rFonts w:ascii="Arial" w:hAnsi="Arial" w:cs="Arial"/>
                <w:b/>
                <w:bCs/>
                <w:color w:val="000000"/>
                <w:sz w:val="14"/>
                <w:szCs w:val="16"/>
              </w:rPr>
            </w:pPr>
            <w:r w:rsidRPr="00A07B39">
              <w:rPr>
                <w:rFonts w:ascii="Arial" w:hAnsi="Arial" w:cs="Arial"/>
                <w:b/>
                <w:bCs/>
                <w:color w:val="000000"/>
                <w:sz w:val="14"/>
                <w:szCs w:val="16"/>
              </w:rPr>
              <w:t>MUJERES</w:t>
            </w:r>
          </w:p>
        </w:tc>
        <w:tc>
          <w:tcPr>
            <w:tcW w:w="1237" w:type="dxa"/>
            <w:shd w:val="clear" w:color="000000" w:fill="A9D08E"/>
            <w:vAlign w:val="center"/>
            <w:hideMark/>
          </w:tcPr>
          <w:p w14:paraId="7C284618" w14:textId="77777777" w:rsidR="00EF18EA" w:rsidRPr="00A07B39" w:rsidRDefault="00EF18EA" w:rsidP="009A2098">
            <w:pPr>
              <w:jc w:val="center"/>
              <w:rPr>
                <w:rFonts w:ascii="Arial" w:hAnsi="Arial" w:cs="Arial"/>
                <w:b/>
                <w:bCs/>
                <w:color w:val="000000"/>
                <w:sz w:val="14"/>
                <w:szCs w:val="16"/>
              </w:rPr>
            </w:pPr>
            <w:r w:rsidRPr="00A07B39">
              <w:rPr>
                <w:rFonts w:ascii="Arial" w:hAnsi="Arial" w:cs="Arial"/>
                <w:b/>
                <w:bCs/>
                <w:color w:val="000000"/>
                <w:sz w:val="14"/>
                <w:szCs w:val="16"/>
              </w:rPr>
              <w:t xml:space="preserve">TOTAL DE </w:t>
            </w:r>
            <w:r w:rsidRPr="00A07B39">
              <w:rPr>
                <w:rFonts w:ascii="Arial" w:hAnsi="Arial" w:cs="Arial"/>
                <w:b/>
                <w:bCs/>
                <w:color w:val="000000"/>
                <w:sz w:val="14"/>
                <w:szCs w:val="16"/>
              </w:rPr>
              <w:br/>
              <w:t>BENEFICIARIOS</w:t>
            </w:r>
          </w:p>
        </w:tc>
        <w:tc>
          <w:tcPr>
            <w:tcW w:w="1260" w:type="dxa"/>
            <w:shd w:val="clear" w:color="000000" w:fill="A9D08E"/>
            <w:vAlign w:val="center"/>
            <w:hideMark/>
          </w:tcPr>
          <w:p w14:paraId="3015F012" w14:textId="77777777" w:rsidR="00EF18EA" w:rsidRPr="00A07B39" w:rsidRDefault="00EF18EA" w:rsidP="009A2098">
            <w:pPr>
              <w:jc w:val="center"/>
              <w:rPr>
                <w:rFonts w:ascii="Arial" w:hAnsi="Arial" w:cs="Arial"/>
                <w:b/>
                <w:bCs/>
                <w:color w:val="000000"/>
                <w:sz w:val="14"/>
                <w:szCs w:val="16"/>
              </w:rPr>
            </w:pPr>
            <w:r w:rsidRPr="00A07B39">
              <w:rPr>
                <w:rFonts w:ascii="Arial" w:hAnsi="Arial" w:cs="Arial"/>
                <w:b/>
                <w:bCs/>
                <w:color w:val="000000"/>
                <w:sz w:val="14"/>
                <w:szCs w:val="16"/>
              </w:rPr>
              <w:t>MONTO</w:t>
            </w:r>
          </w:p>
        </w:tc>
      </w:tr>
      <w:tr w:rsidR="00EF18EA" w:rsidRPr="00A07B39" w14:paraId="6881541D" w14:textId="77777777" w:rsidTr="009A2098">
        <w:trPr>
          <w:trHeight w:val="1020"/>
        </w:trPr>
        <w:tc>
          <w:tcPr>
            <w:tcW w:w="508" w:type="dxa"/>
            <w:shd w:val="clear" w:color="auto" w:fill="auto"/>
            <w:noWrap/>
            <w:vAlign w:val="center"/>
            <w:hideMark/>
          </w:tcPr>
          <w:p w14:paraId="3E71CF43"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1</w:t>
            </w:r>
          </w:p>
        </w:tc>
        <w:tc>
          <w:tcPr>
            <w:tcW w:w="2503" w:type="dxa"/>
            <w:shd w:val="clear" w:color="000000" w:fill="FFFFFF"/>
            <w:vAlign w:val="center"/>
            <w:hideMark/>
          </w:tcPr>
          <w:p w14:paraId="2F290426" w14:textId="77777777" w:rsidR="00EF18EA" w:rsidRPr="00A07B39" w:rsidRDefault="00EF18EA" w:rsidP="009A2098">
            <w:pPr>
              <w:jc w:val="both"/>
              <w:rPr>
                <w:rFonts w:ascii="Arial" w:hAnsi="Arial" w:cs="Arial"/>
                <w:sz w:val="16"/>
                <w:szCs w:val="16"/>
              </w:rPr>
            </w:pPr>
            <w:r w:rsidRPr="00A07B39">
              <w:rPr>
                <w:rFonts w:ascii="Arial" w:hAnsi="Arial" w:cs="Arial"/>
                <w:sz w:val="16"/>
                <w:szCs w:val="16"/>
              </w:rPr>
              <w:t>CONSTRUCCIÓN DE LÍNEA DE ALCANTARILLADO SANITARIO EN PRIV. LAS CRUCES ENTRE MARCOS MONTERO RUIZ Y AV. DE LAS TORRES, BARRIO DE SANTA MARÍA, MUNICIPIO DE SAN PEDRO TLAQUEPAQUE, JALISCO.</w:t>
            </w:r>
          </w:p>
        </w:tc>
        <w:tc>
          <w:tcPr>
            <w:tcW w:w="833" w:type="dxa"/>
            <w:shd w:val="clear" w:color="000000" w:fill="FFFFFF"/>
            <w:vAlign w:val="center"/>
            <w:hideMark/>
          </w:tcPr>
          <w:p w14:paraId="5390F23B" w14:textId="77777777" w:rsidR="00EF18EA" w:rsidRPr="00A07B39" w:rsidRDefault="00EF18EA" w:rsidP="009A2098">
            <w:pPr>
              <w:jc w:val="center"/>
              <w:rPr>
                <w:rFonts w:ascii="Arial" w:hAnsi="Arial" w:cs="Arial"/>
                <w:sz w:val="16"/>
                <w:szCs w:val="16"/>
              </w:rPr>
            </w:pPr>
            <w:r w:rsidRPr="00A07B39">
              <w:rPr>
                <w:rFonts w:ascii="Arial" w:hAnsi="Arial" w:cs="Arial"/>
                <w:sz w:val="16"/>
                <w:szCs w:val="16"/>
              </w:rPr>
              <w:t>2165</w:t>
            </w:r>
          </w:p>
        </w:tc>
        <w:tc>
          <w:tcPr>
            <w:tcW w:w="848" w:type="dxa"/>
            <w:shd w:val="clear" w:color="000000" w:fill="FFFFFF"/>
            <w:vAlign w:val="center"/>
            <w:hideMark/>
          </w:tcPr>
          <w:p w14:paraId="7AA9A5C2"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25</w:t>
            </w:r>
          </w:p>
        </w:tc>
        <w:tc>
          <w:tcPr>
            <w:tcW w:w="856" w:type="dxa"/>
            <w:shd w:val="clear" w:color="000000" w:fill="FFFFFF"/>
            <w:vAlign w:val="center"/>
            <w:hideMark/>
          </w:tcPr>
          <w:p w14:paraId="59490BFF"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60</w:t>
            </w:r>
          </w:p>
        </w:tc>
        <w:tc>
          <w:tcPr>
            <w:tcW w:w="886" w:type="dxa"/>
            <w:shd w:val="clear" w:color="000000" w:fill="FFFFFF"/>
            <w:vAlign w:val="center"/>
            <w:hideMark/>
          </w:tcPr>
          <w:p w14:paraId="625E0DAD"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62</w:t>
            </w:r>
          </w:p>
        </w:tc>
        <w:tc>
          <w:tcPr>
            <w:tcW w:w="1237" w:type="dxa"/>
            <w:shd w:val="clear" w:color="000000" w:fill="FFFFFF"/>
            <w:vAlign w:val="center"/>
            <w:hideMark/>
          </w:tcPr>
          <w:p w14:paraId="4D3F9018"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113</w:t>
            </w:r>
          </w:p>
        </w:tc>
        <w:tc>
          <w:tcPr>
            <w:tcW w:w="1260" w:type="dxa"/>
            <w:shd w:val="clear" w:color="auto" w:fill="auto"/>
            <w:vAlign w:val="center"/>
            <w:hideMark/>
          </w:tcPr>
          <w:p w14:paraId="1A87D84A" w14:textId="77777777" w:rsidR="00EF18EA" w:rsidRPr="00A07B39" w:rsidRDefault="00EF18EA" w:rsidP="009A2098">
            <w:pPr>
              <w:jc w:val="both"/>
              <w:rPr>
                <w:rFonts w:ascii="Arial" w:hAnsi="Arial" w:cs="Arial"/>
                <w:color w:val="000000"/>
                <w:sz w:val="16"/>
                <w:szCs w:val="16"/>
              </w:rPr>
            </w:pPr>
            <w:r w:rsidRPr="00A07B39">
              <w:rPr>
                <w:rFonts w:ascii="Arial" w:hAnsi="Arial" w:cs="Arial"/>
                <w:color w:val="000000"/>
                <w:sz w:val="16"/>
                <w:szCs w:val="16"/>
              </w:rPr>
              <w:t xml:space="preserve"> $   450,970.00 </w:t>
            </w:r>
          </w:p>
        </w:tc>
      </w:tr>
      <w:tr w:rsidR="00EF18EA" w:rsidRPr="00A07B39" w14:paraId="4212A845" w14:textId="77777777" w:rsidTr="009A2098">
        <w:trPr>
          <w:trHeight w:val="1020"/>
        </w:trPr>
        <w:tc>
          <w:tcPr>
            <w:tcW w:w="508" w:type="dxa"/>
            <w:shd w:val="clear" w:color="auto" w:fill="auto"/>
            <w:noWrap/>
            <w:vAlign w:val="center"/>
            <w:hideMark/>
          </w:tcPr>
          <w:p w14:paraId="4484D672"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2</w:t>
            </w:r>
          </w:p>
        </w:tc>
        <w:tc>
          <w:tcPr>
            <w:tcW w:w="2503" w:type="dxa"/>
            <w:shd w:val="clear" w:color="000000" w:fill="FFFFFF"/>
            <w:vAlign w:val="center"/>
            <w:hideMark/>
          </w:tcPr>
          <w:p w14:paraId="37239B32" w14:textId="77777777" w:rsidR="00EF18EA" w:rsidRPr="00A07B39" w:rsidRDefault="00EF18EA" w:rsidP="009A2098">
            <w:pPr>
              <w:jc w:val="both"/>
              <w:rPr>
                <w:rFonts w:ascii="Arial" w:hAnsi="Arial" w:cs="Arial"/>
                <w:sz w:val="16"/>
                <w:szCs w:val="16"/>
              </w:rPr>
            </w:pPr>
            <w:r w:rsidRPr="00A07B39">
              <w:rPr>
                <w:rFonts w:ascii="Arial" w:hAnsi="Arial" w:cs="Arial"/>
                <w:sz w:val="16"/>
                <w:szCs w:val="16"/>
              </w:rPr>
              <w:t>CONSTRUCCIÓN DE LÍNEA DE AGUA POTABLE EN PRIV. LAS CRUCES ENTRE MARCOS MONTERO RUIZ Y AV. DE LAS TORRES, BARRIO DE SANTA MARÍA, MUNICIPIO DE SAN PEDRO TLAQUEPAQUE, JALISCO.</w:t>
            </w:r>
          </w:p>
        </w:tc>
        <w:tc>
          <w:tcPr>
            <w:tcW w:w="833" w:type="dxa"/>
            <w:shd w:val="clear" w:color="000000" w:fill="FFFFFF"/>
            <w:vAlign w:val="center"/>
            <w:hideMark/>
          </w:tcPr>
          <w:p w14:paraId="6C05A773" w14:textId="77777777" w:rsidR="00EF18EA" w:rsidRPr="00A07B39" w:rsidRDefault="00EF18EA" w:rsidP="009A2098">
            <w:pPr>
              <w:jc w:val="center"/>
              <w:rPr>
                <w:rFonts w:ascii="Arial" w:hAnsi="Arial" w:cs="Arial"/>
                <w:sz w:val="16"/>
                <w:szCs w:val="16"/>
              </w:rPr>
            </w:pPr>
            <w:r w:rsidRPr="00A07B39">
              <w:rPr>
                <w:rFonts w:ascii="Arial" w:hAnsi="Arial" w:cs="Arial"/>
                <w:sz w:val="16"/>
                <w:szCs w:val="16"/>
              </w:rPr>
              <w:t>2165</w:t>
            </w:r>
          </w:p>
        </w:tc>
        <w:tc>
          <w:tcPr>
            <w:tcW w:w="848" w:type="dxa"/>
            <w:shd w:val="clear" w:color="000000" w:fill="FFFFFF"/>
            <w:vAlign w:val="center"/>
            <w:hideMark/>
          </w:tcPr>
          <w:p w14:paraId="2FF5E243"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25</w:t>
            </w:r>
          </w:p>
        </w:tc>
        <w:tc>
          <w:tcPr>
            <w:tcW w:w="856" w:type="dxa"/>
            <w:shd w:val="clear" w:color="000000" w:fill="FFFFFF"/>
            <w:vAlign w:val="center"/>
            <w:hideMark/>
          </w:tcPr>
          <w:p w14:paraId="06F5E502"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60</w:t>
            </w:r>
          </w:p>
        </w:tc>
        <w:tc>
          <w:tcPr>
            <w:tcW w:w="886" w:type="dxa"/>
            <w:shd w:val="clear" w:color="000000" w:fill="FFFFFF"/>
            <w:vAlign w:val="center"/>
            <w:hideMark/>
          </w:tcPr>
          <w:p w14:paraId="225F27D7"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62</w:t>
            </w:r>
          </w:p>
        </w:tc>
        <w:tc>
          <w:tcPr>
            <w:tcW w:w="1237" w:type="dxa"/>
            <w:shd w:val="clear" w:color="000000" w:fill="FFFFFF"/>
            <w:vAlign w:val="center"/>
            <w:hideMark/>
          </w:tcPr>
          <w:p w14:paraId="378819BB"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113</w:t>
            </w:r>
          </w:p>
        </w:tc>
        <w:tc>
          <w:tcPr>
            <w:tcW w:w="1260" w:type="dxa"/>
            <w:shd w:val="clear" w:color="000000" w:fill="FFFFFF"/>
            <w:vAlign w:val="center"/>
            <w:hideMark/>
          </w:tcPr>
          <w:p w14:paraId="7B4FDE5E"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 xml:space="preserve"> $   390,657.43</w:t>
            </w:r>
          </w:p>
        </w:tc>
      </w:tr>
    </w:tbl>
    <w:p w14:paraId="60CE3D1A" w14:textId="77777777" w:rsidR="00EF18EA" w:rsidRPr="00A07B39" w:rsidRDefault="00EF18EA" w:rsidP="00EF18EA">
      <w:pPr>
        <w:pStyle w:val="Sinespaciado"/>
        <w:spacing w:line="276" w:lineRule="auto"/>
        <w:jc w:val="both"/>
        <w:rPr>
          <w:rFonts w:ascii="Arial" w:hAnsi="Arial" w:cs="Arial"/>
        </w:rPr>
      </w:pPr>
    </w:p>
    <w:p w14:paraId="630AE6B6" w14:textId="77777777" w:rsidR="00EF18EA" w:rsidRPr="00A07B39" w:rsidRDefault="00EF18EA" w:rsidP="00EF18EA">
      <w:pPr>
        <w:pStyle w:val="Sinespaciado"/>
        <w:spacing w:line="276" w:lineRule="auto"/>
        <w:jc w:val="both"/>
        <w:rPr>
          <w:rFonts w:ascii="Arial" w:hAnsi="Arial" w:cs="Arial"/>
        </w:rPr>
      </w:pPr>
    </w:p>
    <w:p w14:paraId="3441ACE9" w14:textId="77777777" w:rsidR="00EF18EA" w:rsidRPr="00A07B39" w:rsidRDefault="00EF18EA" w:rsidP="00EF18EA">
      <w:pPr>
        <w:pStyle w:val="Sinespaciado"/>
        <w:spacing w:line="276" w:lineRule="auto"/>
        <w:jc w:val="center"/>
        <w:rPr>
          <w:rFonts w:ascii="Arial" w:hAnsi="Arial" w:cs="Arial"/>
        </w:rPr>
      </w:pPr>
      <w:r w:rsidRPr="00A07B39">
        <w:rPr>
          <w:rFonts w:ascii="Arial" w:hAnsi="Arial" w:cs="Arial"/>
          <w:b/>
          <w:sz w:val="24"/>
          <w:szCs w:val="24"/>
        </w:rPr>
        <w:t>DEBE DECIR:</w:t>
      </w:r>
    </w:p>
    <w:p w14:paraId="5693237C" w14:textId="77777777" w:rsidR="00EF18EA" w:rsidRPr="00A07B39" w:rsidRDefault="00EF18EA" w:rsidP="00EF18EA">
      <w:pPr>
        <w:pStyle w:val="Sinespaciado"/>
        <w:spacing w:line="276" w:lineRule="auto"/>
        <w:jc w:val="both"/>
        <w:rPr>
          <w:rFonts w:ascii="Arial" w:hAnsi="Arial" w:cs="Arial"/>
        </w:rPr>
      </w:pP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
        <w:gridCol w:w="2362"/>
        <w:gridCol w:w="759"/>
        <w:gridCol w:w="949"/>
        <w:gridCol w:w="958"/>
        <w:gridCol w:w="914"/>
        <w:gridCol w:w="1394"/>
        <w:gridCol w:w="1263"/>
      </w:tblGrid>
      <w:tr w:rsidR="00EF18EA" w:rsidRPr="00A07B39" w14:paraId="6EA8A570" w14:textId="77777777" w:rsidTr="009A2098">
        <w:trPr>
          <w:trHeight w:val="480"/>
        </w:trPr>
        <w:tc>
          <w:tcPr>
            <w:tcW w:w="398" w:type="dxa"/>
            <w:shd w:val="clear" w:color="000000" w:fill="A9D08E"/>
            <w:noWrap/>
            <w:vAlign w:val="center"/>
            <w:hideMark/>
          </w:tcPr>
          <w:p w14:paraId="65C538C4"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 xml:space="preserve">No. </w:t>
            </w:r>
          </w:p>
        </w:tc>
        <w:tc>
          <w:tcPr>
            <w:tcW w:w="2362" w:type="dxa"/>
            <w:shd w:val="clear" w:color="000000" w:fill="A9D08E"/>
            <w:vAlign w:val="center"/>
            <w:hideMark/>
          </w:tcPr>
          <w:p w14:paraId="5A1FA68C"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OBRA</w:t>
            </w:r>
          </w:p>
        </w:tc>
        <w:tc>
          <w:tcPr>
            <w:tcW w:w="759" w:type="dxa"/>
            <w:shd w:val="clear" w:color="000000" w:fill="A9D08E"/>
            <w:vAlign w:val="center"/>
            <w:hideMark/>
          </w:tcPr>
          <w:p w14:paraId="0B451F8E"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AGEB</w:t>
            </w:r>
          </w:p>
        </w:tc>
        <w:tc>
          <w:tcPr>
            <w:tcW w:w="949" w:type="dxa"/>
            <w:shd w:val="clear" w:color="000000" w:fill="A9D08E"/>
            <w:vAlign w:val="center"/>
            <w:hideMark/>
          </w:tcPr>
          <w:p w14:paraId="75D84421"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HOGARES</w:t>
            </w:r>
          </w:p>
        </w:tc>
        <w:tc>
          <w:tcPr>
            <w:tcW w:w="958" w:type="dxa"/>
            <w:shd w:val="clear" w:color="000000" w:fill="A9D08E"/>
            <w:vAlign w:val="center"/>
            <w:hideMark/>
          </w:tcPr>
          <w:p w14:paraId="04BA9303"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HOMBRES</w:t>
            </w:r>
          </w:p>
        </w:tc>
        <w:tc>
          <w:tcPr>
            <w:tcW w:w="914" w:type="dxa"/>
            <w:shd w:val="clear" w:color="000000" w:fill="A9D08E"/>
            <w:vAlign w:val="center"/>
            <w:hideMark/>
          </w:tcPr>
          <w:p w14:paraId="04A698A9"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MUJERES</w:t>
            </w:r>
          </w:p>
        </w:tc>
        <w:tc>
          <w:tcPr>
            <w:tcW w:w="1394" w:type="dxa"/>
            <w:shd w:val="clear" w:color="000000" w:fill="A9D08E"/>
            <w:vAlign w:val="center"/>
            <w:hideMark/>
          </w:tcPr>
          <w:p w14:paraId="063B3236"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 xml:space="preserve">TOTAL DE </w:t>
            </w:r>
            <w:r w:rsidRPr="00A07B39">
              <w:rPr>
                <w:rFonts w:ascii="Arial" w:hAnsi="Arial" w:cs="Arial"/>
                <w:b/>
                <w:bCs/>
                <w:color w:val="000000"/>
                <w:sz w:val="16"/>
                <w:szCs w:val="16"/>
              </w:rPr>
              <w:br/>
              <w:t>BENEFICIARIOS</w:t>
            </w:r>
          </w:p>
        </w:tc>
        <w:tc>
          <w:tcPr>
            <w:tcW w:w="1263" w:type="dxa"/>
            <w:shd w:val="clear" w:color="000000" w:fill="A9D08E"/>
            <w:vAlign w:val="center"/>
            <w:hideMark/>
          </w:tcPr>
          <w:p w14:paraId="2801F88B"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MONTO</w:t>
            </w:r>
          </w:p>
        </w:tc>
      </w:tr>
      <w:tr w:rsidR="00EF18EA" w:rsidRPr="00A07B39" w14:paraId="44277FA3" w14:textId="77777777" w:rsidTr="009A2098">
        <w:trPr>
          <w:trHeight w:val="1020"/>
        </w:trPr>
        <w:tc>
          <w:tcPr>
            <w:tcW w:w="398" w:type="dxa"/>
            <w:shd w:val="clear" w:color="auto" w:fill="auto"/>
            <w:noWrap/>
            <w:vAlign w:val="center"/>
            <w:hideMark/>
          </w:tcPr>
          <w:p w14:paraId="56DFBBB0"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1</w:t>
            </w:r>
          </w:p>
        </w:tc>
        <w:tc>
          <w:tcPr>
            <w:tcW w:w="2362" w:type="dxa"/>
            <w:shd w:val="clear" w:color="000000" w:fill="FFFFFF"/>
            <w:hideMark/>
          </w:tcPr>
          <w:p w14:paraId="60302E78" w14:textId="77777777" w:rsidR="00EF18EA" w:rsidRPr="00A07B39" w:rsidRDefault="00EF18EA" w:rsidP="009A2098">
            <w:pPr>
              <w:jc w:val="both"/>
              <w:rPr>
                <w:rFonts w:ascii="Arial" w:hAnsi="Arial" w:cs="Arial"/>
                <w:i/>
                <w:iCs/>
                <w:sz w:val="16"/>
                <w:szCs w:val="16"/>
              </w:rPr>
            </w:pPr>
            <w:r w:rsidRPr="00A07B39">
              <w:rPr>
                <w:rFonts w:ascii="Arial" w:hAnsi="Arial" w:cs="Arial"/>
                <w:sz w:val="16"/>
                <w:szCs w:val="16"/>
              </w:rPr>
              <w:t xml:space="preserve">CONSTRUCCION DE LINEA DE ALCANTARILLADO SANITARIO EN PRIV. LAS CRUCES ENTRE MARCOS MONTERO RUIZ Y AV. DE LAS TORRES, CALLE LATERAL PONIENTE </w:t>
            </w:r>
            <w:r w:rsidRPr="00A07B39">
              <w:rPr>
                <w:rFonts w:ascii="Arial" w:hAnsi="Arial" w:cs="Arial"/>
                <w:sz w:val="16"/>
                <w:szCs w:val="16"/>
              </w:rPr>
              <w:lastRenderedPageBreak/>
              <w:t>HERRERA Y CAIRO Y LATERAL ORIENTE EMILIO CARRANZA COLONIA ALAMO ORIENTE, MUNICIPIO DE SAN PEDRO TLAQUEPAQUE, JALISCO.</w:t>
            </w:r>
          </w:p>
        </w:tc>
        <w:tc>
          <w:tcPr>
            <w:tcW w:w="759" w:type="dxa"/>
            <w:shd w:val="clear" w:color="000000" w:fill="FFFFFF"/>
            <w:hideMark/>
          </w:tcPr>
          <w:p w14:paraId="3373A223" w14:textId="77777777" w:rsidR="00EF18EA" w:rsidRPr="00A07B39" w:rsidRDefault="00EF18EA" w:rsidP="009A2098">
            <w:pPr>
              <w:jc w:val="center"/>
              <w:rPr>
                <w:rFonts w:ascii="Arial" w:hAnsi="Arial" w:cs="Arial"/>
                <w:sz w:val="16"/>
                <w:szCs w:val="16"/>
              </w:rPr>
            </w:pPr>
          </w:p>
          <w:p w14:paraId="761FEBCF" w14:textId="77777777" w:rsidR="00EF18EA" w:rsidRPr="00A07B39" w:rsidRDefault="00EF18EA" w:rsidP="009A2098">
            <w:pPr>
              <w:jc w:val="center"/>
              <w:rPr>
                <w:rFonts w:ascii="Arial" w:hAnsi="Arial" w:cs="Arial"/>
                <w:sz w:val="16"/>
                <w:szCs w:val="16"/>
              </w:rPr>
            </w:pPr>
          </w:p>
          <w:p w14:paraId="41A64EE6" w14:textId="77777777" w:rsidR="00EF18EA" w:rsidRPr="00A07B39" w:rsidRDefault="00EF18EA" w:rsidP="009A2098">
            <w:pPr>
              <w:jc w:val="center"/>
              <w:rPr>
                <w:rFonts w:ascii="Arial" w:hAnsi="Arial" w:cs="Arial"/>
                <w:sz w:val="16"/>
                <w:szCs w:val="16"/>
              </w:rPr>
            </w:pPr>
          </w:p>
          <w:p w14:paraId="242D9A35" w14:textId="77777777" w:rsidR="00EF18EA" w:rsidRPr="00A07B39" w:rsidRDefault="00EF18EA" w:rsidP="009A2098">
            <w:pPr>
              <w:jc w:val="center"/>
              <w:rPr>
                <w:rFonts w:ascii="Arial" w:hAnsi="Arial" w:cs="Arial"/>
                <w:sz w:val="16"/>
                <w:szCs w:val="16"/>
              </w:rPr>
            </w:pPr>
          </w:p>
          <w:p w14:paraId="0481B621" w14:textId="77777777" w:rsidR="00EF18EA" w:rsidRPr="00A07B39" w:rsidRDefault="00EF18EA" w:rsidP="009A2098">
            <w:pPr>
              <w:jc w:val="center"/>
              <w:rPr>
                <w:rFonts w:ascii="Arial" w:hAnsi="Arial" w:cs="Arial"/>
                <w:sz w:val="16"/>
                <w:szCs w:val="16"/>
              </w:rPr>
            </w:pPr>
          </w:p>
          <w:p w14:paraId="7F34BF6A" w14:textId="77777777" w:rsidR="00EF18EA" w:rsidRPr="00A07B39" w:rsidRDefault="00EF18EA" w:rsidP="009A2098">
            <w:pPr>
              <w:jc w:val="center"/>
              <w:rPr>
                <w:rFonts w:ascii="Arial" w:hAnsi="Arial" w:cs="Arial"/>
                <w:sz w:val="16"/>
                <w:szCs w:val="16"/>
              </w:rPr>
            </w:pPr>
          </w:p>
          <w:p w14:paraId="25A044E3" w14:textId="77777777" w:rsidR="00EF18EA" w:rsidRPr="00A07B39" w:rsidRDefault="00EF18EA" w:rsidP="009A2098">
            <w:pPr>
              <w:jc w:val="center"/>
              <w:rPr>
                <w:rFonts w:ascii="Arial" w:hAnsi="Arial" w:cs="Arial"/>
                <w:sz w:val="16"/>
                <w:szCs w:val="16"/>
              </w:rPr>
            </w:pPr>
          </w:p>
          <w:p w14:paraId="107F8A37" w14:textId="77777777" w:rsidR="00EF18EA" w:rsidRPr="00A07B39" w:rsidRDefault="00EF18EA" w:rsidP="009A2098">
            <w:pPr>
              <w:jc w:val="center"/>
              <w:rPr>
                <w:rFonts w:ascii="Arial" w:hAnsi="Arial" w:cs="Arial"/>
                <w:sz w:val="16"/>
                <w:szCs w:val="16"/>
              </w:rPr>
            </w:pPr>
          </w:p>
          <w:p w14:paraId="07E619FB" w14:textId="77777777" w:rsidR="00EF18EA" w:rsidRPr="00A07B39" w:rsidRDefault="00EF18EA" w:rsidP="009A2098">
            <w:pPr>
              <w:jc w:val="center"/>
              <w:rPr>
                <w:rFonts w:ascii="Arial" w:hAnsi="Arial" w:cs="Arial"/>
                <w:sz w:val="16"/>
                <w:szCs w:val="16"/>
              </w:rPr>
            </w:pPr>
            <w:r w:rsidRPr="00A07B39">
              <w:rPr>
                <w:rFonts w:ascii="Arial" w:hAnsi="Arial" w:cs="Arial"/>
                <w:sz w:val="16"/>
                <w:szCs w:val="16"/>
              </w:rPr>
              <w:t>2165</w:t>
            </w:r>
          </w:p>
        </w:tc>
        <w:tc>
          <w:tcPr>
            <w:tcW w:w="949" w:type="dxa"/>
            <w:shd w:val="clear" w:color="000000" w:fill="FFFFFF"/>
            <w:hideMark/>
          </w:tcPr>
          <w:p w14:paraId="217F55ED" w14:textId="77777777" w:rsidR="00EF18EA" w:rsidRPr="00A07B39" w:rsidRDefault="00EF18EA" w:rsidP="009A2098">
            <w:pPr>
              <w:jc w:val="center"/>
              <w:rPr>
                <w:rFonts w:ascii="Arial" w:hAnsi="Arial" w:cs="Arial"/>
                <w:sz w:val="16"/>
                <w:szCs w:val="16"/>
              </w:rPr>
            </w:pPr>
          </w:p>
          <w:p w14:paraId="2D10313A" w14:textId="77777777" w:rsidR="00EF18EA" w:rsidRPr="00A07B39" w:rsidRDefault="00EF18EA" w:rsidP="009A2098">
            <w:pPr>
              <w:jc w:val="center"/>
              <w:rPr>
                <w:rFonts w:ascii="Arial" w:hAnsi="Arial" w:cs="Arial"/>
                <w:sz w:val="16"/>
                <w:szCs w:val="16"/>
              </w:rPr>
            </w:pPr>
          </w:p>
          <w:p w14:paraId="613D4686" w14:textId="77777777" w:rsidR="00EF18EA" w:rsidRPr="00A07B39" w:rsidRDefault="00EF18EA" w:rsidP="009A2098">
            <w:pPr>
              <w:jc w:val="center"/>
              <w:rPr>
                <w:rFonts w:ascii="Arial" w:hAnsi="Arial" w:cs="Arial"/>
                <w:sz w:val="16"/>
                <w:szCs w:val="16"/>
              </w:rPr>
            </w:pPr>
          </w:p>
          <w:p w14:paraId="06C77553" w14:textId="77777777" w:rsidR="00EF18EA" w:rsidRPr="00A07B39" w:rsidRDefault="00EF18EA" w:rsidP="009A2098">
            <w:pPr>
              <w:jc w:val="center"/>
              <w:rPr>
                <w:rFonts w:ascii="Arial" w:hAnsi="Arial" w:cs="Arial"/>
                <w:sz w:val="16"/>
                <w:szCs w:val="16"/>
              </w:rPr>
            </w:pPr>
          </w:p>
          <w:p w14:paraId="2CECA12F" w14:textId="77777777" w:rsidR="00EF18EA" w:rsidRPr="00A07B39" w:rsidRDefault="00EF18EA" w:rsidP="009A2098">
            <w:pPr>
              <w:jc w:val="center"/>
              <w:rPr>
                <w:rFonts w:ascii="Arial" w:hAnsi="Arial" w:cs="Arial"/>
                <w:sz w:val="16"/>
                <w:szCs w:val="16"/>
              </w:rPr>
            </w:pPr>
          </w:p>
          <w:p w14:paraId="0CF04C1D" w14:textId="77777777" w:rsidR="00EF18EA" w:rsidRPr="00A07B39" w:rsidRDefault="00EF18EA" w:rsidP="009A2098">
            <w:pPr>
              <w:jc w:val="center"/>
              <w:rPr>
                <w:rFonts w:ascii="Arial" w:hAnsi="Arial" w:cs="Arial"/>
                <w:sz w:val="16"/>
                <w:szCs w:val="16"/>
              </w:rPr>
            </w:pPr>
          </w:p>
          <w:p w14:paraId="79A4A54F" w14:textId="77777777" w:rsidR="00EF18EA" w:rsidRPr="00A07B39" w:rsidRDefault="00EF18EA" w:rsidP="009A2098">
            <w:pPr>
              <w:jc w:val="center"/>
              <w:rPr>
                <w:rFonts w:ascii="Arial" w:hAnsi="Arial" w:cs="Arial"/>
                <w:sz w:val="16"/>
                <w:szCs w:val="16"/>
              </w:rPr>
            </w:pPr>
          </w:p>
          <w:p w14:paraId="3C66D16B" w14:textId="77777777" w:rsidR="00EF18EA" w:rsidRPr="00A07B39" w:rsidRDefault="00EF18EA" w:rsidP="009A2098">
            <w:pPr>
              <w:jc w:val="center"/>
              <w:rPr>
                <w:rFonts w:ascii="Arial" w:hAnsi="Arial" w:cs="Arial"/>
                <w:sz w:val="16"/>
                <w:szCs w:val="16"/>
              </w:rPr>
            </w:pPr>
          </w:p>
          <w:p w14:paraId="4F7CCA51" w14:textId="77777777" w:rsidR="00EF18EA" w:rsidRPr="00A07B39" w:rsidRDefault="00EF18EA" w:rsidP="009A2098">
            <w:pPr>
              <w:jc w:val="center"/>
              <w:rPr>
                <w:rFonts w:ascii="Arial" w:hAnsi="Arial" w:cs="Arial"/>
                <w:color w:val="000000"/>
                <w:sz w:val="16"/>
                <w:szCs w:val="16"/>
              </w:rPr>
            </w:pPr>
            <w:r w:rsidRPr="00A07B39">
              <w:rPr>
                <w:rFonts w:ascii="Arial" w:hAnsi="Arial" w:cs="Arial"/>
                <w:sz w:val="16"/>
                <w:szCs w:val="16"/>
              </w:rPr>
              <w:t>25</w:t>
            </w:r>
          </w:p>
        </w:tc>
        <w:tc>
          <w:tcPr>
            <w:tcW w:w="958" w:type="dxa"/>
            <w:shd w:val="clear" w:color="000000" w:fill="FFFFFF"/>
            <w:hideMark/>
          </w:tcPr>
          <w:p w14:paraId="016A541B" w14:textId="77777777" w:rsidR="00EF18EA" w:rsidRPr="00A07B39" w:rsidRDefault="00EF18EA" w:rsidP="009A2098">
            <w:pPr>
              <w:jc w:val="center"/>
              <w:rPr>
                <w:rFonts w:ascii="Arial" w:hAnsi="Arial" w:cs="Arial"/>
                <w:sz w:val="16"/>
                <w:szCs w:val="16"/>
              </w:rPr>
            </w:pPr>
          </w:p>
          <w:p w14:paraId="672938A4" w14:textId="77777777" w:rsidR="00EF18EA" w:rsidRPr="00A07B39" w:rsidRDefault="00EF18EA" w:rsidP="009A2098">
            <w:pPr>
              <w:jc w:val="center"/>
              <w:rPr>
                <w:rFonts w:ascii="Arial" w:hAnsi="Arial" w:cs="Arial"/>
                <w:sz w:val="16"/>
                <w:szCs w:val="16"/>
              </w:rPr>
            </w:pPr>
          </w:p>
          <w:p w14:paraId="336EEB8F" w14:textId="77777777" w:rsidR="00EF18EA" w:rsidRPr="00A07B39" w:rsidRDefault="00EF18EA" w:rsidP="009A2098">
            <w:pPr>
              <w:jc w:val="center"/>
              <w:rPr>
                <w:rFonts w:ascii="Arial" w:hAnsi="Arial" w:cs="Arial"/>
                <w:sz w:val="16"/>
                <w:szCs w:val="16"/>
              </w:rPr>
            </w:pPr>
          </w:p>
          <w:p w14:paraId="414F952E" w14:textId="77777777" w:rsidR="00EF18EA" w:rsidRPr="00A07B39" w:rsidRDefault="00EF18EA" w:rsidP="009A2098">
            <w:pPr>
              <w:jc w:val="center"/>
              <w:rPr>
                <w:rFonts w:ascii="Arial" w:hAnsi="Arial" w:cs="Arial"/>
                <w:sz w:val="16"/>
                <w:szCs w:val="16"/>
              </w:rPr>
            </w:pPr>
          </w:p>
          <w:p w14:paraId="251AE373" w14:textId="77777777" w:rsidR="00EF18EA" w:rsidRPr="00A07B39" w:rsidRDefault="00EF18EA" w:rsidP="009A2098">
            <w:pPr>
              <w:jc w:val="center"/>
              <w:rPr>
                <w:rFonts w:ascii="Arial" w:hAnsi="Arial" w:cs="Arial"/>
                <w:sz w:val="16"/>
                <w:szCs w:val="16"/>
              </w:rPr>
            </w:pPr>
          </w:p>
          <w:p w14:paraId="13946F2C" w14:textId="77777777" w:rsidR="00EF18EA" w:rsidRPr="00A07B39" w:rsidRDefault="00EF18EA" w:rsidP="009A2098">
            <w:pPr>
              <w:jc w:val="center"/>
              <w:rPr>
                <w:rFonts w:ascii="Arial" w:hAnsi="Arial" w:cs="Arial"/>
                <w:sz w:val="16"/>
                <w:szCs w:val="16"/>
              </w:rPr>
            </w:pPr>
          </w:p>
          <w:p w14:paraId="4079ADE5" w14:textId="77777777" w:rsidR="00EF18EA" w:rsidRPr="00A07B39" w:rsidRDefault="00EF18EA" w:rsidP="009A2098">
            <w:pPr>
              <w:jc w:val="center"/>
              <w:rPr>
                <w:rFonts w:ascii="Arial" w:hAnsi="Arial" w:cs="Arial"/>
                <w:sz w:val="16"/>
                <w:szCs w:val="16"/>
              </w:rPr>
            </w:pPr>
          </w:p>
          <w:p w14:paraId="17110BE7" w14:textId="77777777" w:rsidR="00EF18EA" w:rsidRPr="00A07B39" w:rsidRDefault="00EF18EA" w:rsidP="009A2098">
            <w:pPr>
              <w:jc w:val="center"/>
              <w:rPr>
                <w:rFonts w:ascii="Arial" w:hAnsi="Arial" w:cs="Arial"/>
                <w:sz w:val="16"/>
                <w:szCs w:val="16"/>
              </w:rPr>
            </w:pPr>
          </w:p>
          <w:p w14:paraId="04024B01" w14:textId="77777777" w:rsidR="00EF18EA" w:rsidRPr="00A07B39" w:rsidRDefault="00EF18EA" w:rsidP="009A2098">
            <w:pPr>
              <w:jc w:val="center"/>
              <w:rPr>
                <w:rFonts w:ascii="Arial" w:hAnsi="Arial" w:cs="Arial"/>
                <w:sz w:val="16"/>
                <w:szCs w:val="16"/>
              </w:rPr>
            </w:pPr>
            <w:r w:rsidRPr="00A07B39">
              <w:rPr>
                <w:rFonts w:ascii="Arial" w:hAnsi="Arial" w:cs="Arial"/>
                <w:sz w:val="16"/>
                <w:szCs w:val="16"/>
              </w:rPr>
              <w:t>55</w:t>
            </w:r>
          </w:p>
          <w:p w14:paraId="67040DAC" w14:textId="77777777" w:rsidR="00EF18EA" w:rsidRPr="00A07B39" w:rsidRDefault="00EF18EA" w:rsidP="009A2098">
            <w:pPr>
              <w:jc w:val="center"/>
              <w:rPr>
                <w:rFonts w:ascii="Arial" w:hAnsi="Arial" w:cs="Arial"/>
                <w:sz w:val="16"/>
                <w:szCs w:val="16"/>
              </w:rPr>
            </w:pPr>
          </w:p>
          <w:p w14:paraId="218D750D" w14:textId="77777777" w:rsidR="00EF18EA" w:rsidRPr="00A07B39" w:rsidRDefault="00EF18EA" w:rsidP="009A2098">
            <w:pPr>
              <w:jc w:val="center"/>
              <w:rPr>
                <w:rFonts w:ascii="Arial" w:hAnsi="Arial" w:cs="Arial"/>
                <w:sz w:val="16"/>
                <w:szCs w:val="16"/>
              </w:rPr>
            </w:pPr>
          </w:p>
          <w:p w14:paraId="4AD026F9" w14:textId="77777777" w:rsidR="00EF18EA" w:rsidRPr="00A07B39" w:rsidRDefault="00EF18EA" w:rsidP="009A2098">
            <w:pPr>
              <w:jc w:val="center"/>
              <w:rPr>
                <w:rFonts w:ascii="Arial" w:hAnsi="Arial" w:cs="Arial"/>
                <w:color w:val="000000"/>
                <w:sz w:val="16"/>
                <w:szCs w:val="16"/>
              </w:rPr>
            </w:pPr>
          </w:p>
        </w:tc>
        <w:tc>
          <w:tcPr>
            <w:tcW w:w="914" w:type="dxa"/>
            <w:shd w:val="clear" w:color="000000" w:fill="FFFFFF"/>
            <w:hideMark/>
          </w:tcPr>
          <w:p w14:paraId="2E740197" w14:textId="77777777" w:rsidR="00EF18EA" w:rsidRPr="00A07B39" w:rsidRDefault="00EF18EA" w:rsidP="009A2098">
            <w:pPr>
              <w:jc w:val="center"/>
              <w:rPr>
                <w:rFonts w:ascii="Arial" w:hAnsi="Arial" w:cs="Arial"/>
                <w:sz w:val="16"/>
                <w:szCs w:val="16"/>
              </w:rPr>
            </w:pPr>
          </w:p>
          <w:p w14:paraId="336DBD3F" w14:textId="77777777" w:rsidR="00EF18EA" w:rsidRPr="00A07B39" w:rsidRDefault="00EF18EA" w:rsidP="009A2098">
            <w:pPr>
              <w:jc w:val="center"/>
              <w:rPr>
                <w:rFonts w:ascii="Arial" w:hAnsi="Arial" w:cs="Arial"/>
                <w:sz w:val="16"/>
                <w:szCs w:val="16"/>
              </w:rPr>
            </w:pPr>
          </w:p>
          <w:p w14:paraId="1401E6FE" w14:textId="77777777" w:rsidR="00EF18EA" w:rsidRPr="00A07B39" w:rsidRDefault="00EF18EA" w:rsidP="009A2098">
            <w:pPr>
              <w:jc w:val="center"/>
              <w:rPr>
                <w:rFonts w:ascii="Arial" w:hAnsi="Arial" w:cs="Arial"/>
                <w:sz w:val="16"/>
                <w:szCs w:val="16"/>
              </w:rPr>
            </w:pPr>
          </w:p>
          <w:p w14:paraId="28074E3B" w14:textId="77777777" w:rsidR="00EF18EA" w:rsidRPr="00A07B39" w:rsidRDefault="00EF18EA" w:rsidP="009A2098">
            <w:pPr>
              <w:jc w:val="center"/>
              <w:rPr>
                <w:rFonts w:ascii="Arial" w:hAnsi="Arial" w:cs="Arial"/>
                <w:sz w:val="16"/>
                <w:szCs w:val="16"/>
              </w:rPr>
            </w:pPr>
          </w:p>
          <w:p w14:paraId="3B50EA80" w14:textId="77777777" w:rsidR="00EF18EA" w:rsidRPr="00A07B39" w:rsidRDefault="00EF18EA" w:rsidP="009A2098">
            <w:pPr>
              <w:jc w:val="center"/>
              <w:rPr>
                <w:rFonts w:ascii="Arial" w:hAnsi="Arial" w:cs="Arial"/>
                <w:sz w:val="16"/>
                <w:szCs w:val="16"/>
              </w:rPr>
            </w:pPr>
          </w:p>
          <w:p w14:paraId="2A410BC4" w14:textId="77777777" w:rsidR="00EF18EA" w:rsidRPr="00A07B39" w:rsidRDefault="00EF18EA" w:rsidP="009A2098">
            <w:pPr>
              <w:jc w:val="center"/>
              <w:rPr>
                <w:rFonts w:ascii="Arial" w:hAnsi="Arial" w:cs="Arial"/>
                <w:sz w:val="16"/>
                <w:szCs w:val="16"/>
              </w:rPr>
            </w:pPr>
          </w:p>
          <w:p w14:paraId="1C6D1AD3" w14:textId="77777777" w:rsidR="00EF18EA" w:rsidRPr="00A07B39" w:rsidRDefault="00EF18EA" w:rsidP="009A2098">
            <w:pPr>
              <w:jc w:val="center"/>
              <w:rPr>
                <w:rFonts w:ascii="Arial" w:hAnsi="Arial" w:cs="Arial"/>
                <w:sz w:val="16"/>
                <w:szCs w:val="16"/>
              </w:rPr>
            </w:pPr>
          </w:p>
          <w:p w14:paraId="20AAC21B" w14:textId="77777777" w:rsidR="00EF18EA" w:rsidRPr="00A07B39" w:rsidRDefault="00EF18EA" w:rsidP="009A2098">
            <w:pPr>
              <w:jc w:val="center"/>
              <w:rPr>
                <w:rFonts w:ascii="Arial" w:hAnsi="Arial" w:cs="Arial"/>
                <w:sz w:val="16"/>
                <w:szCs w:val="16"/>
              </w:rPr>
            </w:pPr>
          </w:p>
          <w:p w14:paraId="51E55B27" w14:textId="77777777" w:rsidR="00EF18EA" w:rsidRPr="00A07B39" w:rsidRDefault="00EF18EA" w:rsidP="009A2098">
            <w:pPr>
              <w:jc w:val="center"/>
              <w:rPr>
                <w:rFonts w:ascii="Arial" w:hAnsi="Arial" w:cs="Arial"/>
                <w:color w:val="000000"/>
                <w:sz w:val="16"/>
                <w:szCs w:val="16"/>
              </w:rPr>
            </w:pPr>
            <w:r w:rsidRPr="00A07B39">
              <w:rPr>
                <w:rFonts w:ascii="Arial" w:hAnsi="Arial" w:cs="Arial"/>
                <w:sz w:val="16"/>
                <w:szCs w:val="16"/>
              </w:rPr>
              <w:t>58</w:t>
            </w:r>
          </w:p>
        </w:tc>
        <w:tc>
          <w:tcPr>
            <w:tcW w:w="1394" w:type="dxa"/>
            <w:shd w:val="clear" w:color="000000" w:fill="FFFFFF"/>
            <w:hideMark/>
          </w:tcPr>
          <w:p w14:paraId="66E6BCBC" w14:textId="77777777" w:rsidR="00EF18EA" w:rsidRPr="00A07B39" w:rsidRDefault="00EF18EA" w:rsidP="009A2098">
            <w:pPr>
              <w:jc w:val="center"/>
              <w:rPr>
                <w:rFonts w:ascii="Arial" w:hAnsi="Arial" w:cs="Arial"/>
                <w:sz w:val="16"/>
                <w:szCs w:val="16"/>
              </w:rPr>
            </w:pPr>
          </w:p>
          <w:p w14:paraId="3CE362C5" w14:textId="77777777" w:rsidR="00EF18EA" w:rsidRPr="00A07B39" w:rsidRDefault="00EF18EA" w:rsidP="009A2098">
            <w:pPr>
              <w:jc w:val="center"/>
              <w:rPr>
                <w:rFonts w:ascii="Arial" w:hAnsi="Arial" w:cs="Arial"/>
                <w:sz w:val="16"/>
                <w:szCs w:val="16"/>
              </w:rPr>
            </w:pPr>
          </w:p>
          <w:p w14:paraId="7A50FDAC" w14:textId="77777777" w:rsidR="00EF18EA" w:rsidRPr="00A07B39" w:rsidRDefault="00EF18EA" w:rsidP="009A2098">
            <w:pPr>
              <w:jc w:val="center"/>
              <w:rPr>
                <w:rFonts w:ascii="Arial" w:hAnsi="Arial" w:cs="Arial"/>
                <w:sz w:val="16"/>
                <w:szCs w:val="16"/>
              </w:rPr>
            </w:pPr>
          </w:p>
          <w:p w14:paraId="1020B516" w14:textId="77777777" w:rsidR="00EF18EA" w:rsidRPr="00A07B39" w:rsidRDefault="00EF18EA" w:rsidP="009A2098">
            <w:pPr>
              <w:jc w:val="center"/>
              <w:rPr>
                <w:rFonts w:ascii="Arial" w:hAnsi="Arial" w:cs="Arial"/>
                <w:sz w:val="16"/>
                <w:szCs w:val="16"/>
              </w:rPr>
            </w:pPr>
          </w:p>
          <w:p w14:paraId="51CFBB5F" w14:textId="77777777" w:rsidR="00EF18EA" w:rsidRPr="00A07B39" w:rsidRDefault="00EF18EA" w:rsidP="009A2098">
            <w:pPr>
              <w:jc w:val="center"/>
              <w:rPr>
                <w:rFonts w:ascii="Arial" w:hAnsi="Arial" w:cs="Arial"/>
                <w:sz w:val="16"/>
                <w:szCs w:val="16"/>
              </w:rPr>
            </w:pPr>
          </w:p>
          <w:p w14:paraId="29541610" w14:textId="77777777" w:rsidR="00EF18EA" w:rsidRPr="00A07B39" w:rsidRDefault="00EF18EA" w:rsidP="009A2098">
            <w:pPr>
              <w:jc w:val="center"/>
              <w:rPr>
                <w:rFonts w:ascii="Arial" w:hAnsi="Arial" w:cs="Arial"/>
                <w:sz w:val="16"/>
                <w:szCs w:val="16"/>
              </w:rPr>
            </w:pPr>
          </w:p>
          <w:p w14:paraId="19DF2288" w14:textId="77777777" w:rsidR="00EF18EA" w:rsidRPr="00A07B39" w:rsidRDefault="00EF18EA" w:rsidP="009A2098">
            <w:pPr>
              <w:rPr>
                <w:rFonts w:ascii="Arial" w:hAnsi="Arial" w:cs="Arial"/>
                <w:sz w:val="16"/>
                <w:szCs w:val="16"/>
              </w:rPr>
            </w:pPr>
          </w:p>
          <w:p w14:paraId="203C7028" w14:textId="77777777" w:rsidR="00EF18EA" w:rsidRPr="00A07B39" w:rsidRDefault="00EF18EA" w:rsidP="009A2098">
            <w:pPr>
              <w:jc w:val="center"/>
              <w:rPr>
                <w:rFonts w:ascii="Arial" w:hAnsi="Arial" w:cs="Arial"/>
                <w:sz w:val="16"/>
                <w:szCs w:val="16"/>
              </w:rPr>
            </w:pPr>
          </w:p>
          <w:p w14:paraId="49A78393" w14:textId="77777777" w:rsidR="00EF18EA" w:rsidRPr="00A07B39" w:rsidRDefault="00EF18EA" w:rsidP="009A2098">
            <w:pPr>
              <w:jc w:val="center"/>
              <w:rPr>
                <w:rFonts w:ascii="Arial" w:hAnsi="Arial" w:cs="Arial"/>
                <w:color w:val="000000"/>
                <w:sz w:val="16"/>
                <w:szCs w:val="16"/>
              </w:rPr>
            </w:pPr>
            <w:r w:rsidRPr="00A07B39">
              <w:rPr>
                <w:rFonts w:ascii="Arial" w:hAnsi="Arial" w:cs="Arial"/>
                <w:sz w:val="16"/>
                <w:szCs w:val="16"/>
              </w:rPr>
              <w:t>113</w:t>
            </w:r>
          </w:p>
        </w:tc>
        <w:tc>
          <w:tcPr>
            <w:tcW w:w="1263" w:type="dxa"/>
            <w:shd w:val="clear" w:color="auto" w:fill="auto"/>
            <w:vAlign w:val="center"/>
            <w:hideMark/>
          </w:tcPr>
          <w:p w14:paraId="3A6F7E76" w14:textId="77777777" w:rsidR="00EF18EA" w:rsidRPr="00A07B39" w:rsidRDefault="00EF18EA" w:rsidP="009A2098">
            <w:pPr>
              <w:jc w:val="both"/>
              <w:rPr>
                <w:rFonts w:ascii="Arial" w:hAnsi="Arial" w:cs="Arial"/>
                <w:color w:val="000000"/>
                <w:sz w:val="16"/>
                <w:szCs w:val="16"/>
              </w:rPr>
            </w:pPr>
            <w:r w:rsidRPr="00A07B39">
              <w:rPr>
                <w:rFonts w:ascii="Arial" w:hAnsi="Arial" w:cs="Arial"/>
                <w:color w:val="000000"/>
                <w:sz w:val="16"/>
                <w:szCs w:val="16"/>
              </w:rPr>
              <w:lastRenderedPageBreak/>
              <w:t xml:space="preserve"> </w:t>
            </w:r>
          </w:p>
          <w:p w14:paraId="62534976" w14:textId="77777777" w:rsidR="00EF18EA" w:rsidRPr="00A07B39" w:rsidRDefault="00EF18EA" w:rsidP="009A2098">
            <w:pPr>
              <w:jc w:val="both"/>
              <w:rPr>
                <w:rFonts w:ascii="Arial" w:hAnsi="Arial" w:cs="Arial"/>
                <w:color w:val="000000"/>
                <w:sz w:val="16"/>
                <w:szCs w:val="16"/>
              </w:rPr>
            </w:pPr>
          </w:p>
          <w:p w14:paraId="3036107B" w14:textId="77777777" w:rsidR="00EF18EA" w:rsidRPr="00A07B39" w:rsidRDefault="00EF18EA" w:rsidP="009A2098">
            <w:pPr>
              <w:jc w:val="both"/>
              <w:rPr>
                <w:rFonts w:ascii="Arial" w:hAnsi="Arial" w:cs="Arial"/>
                <w:color w:val="000000"/>
                <w:sz w:val="16"/>
                <w:szCs w:val="16"/>
              </w:rPr>
            </w:pPr>
          </w:p>
          <w:p w14:paraId="252305A5" w14:textId="77777777" w:rsidR="00EF18EA" w:rsidRPr="00A07B39" w:rsidRDefault="00EF18EA" w:rsidP="009A2098">
            <w:pPr>
              <w:jc w:val="both"/>
              <w:rPr>
                <w:rFonts w:ascii="Arial" w:hAnsi="Arial" w:cs="Arial"/>
                <w:color w:val="000000"/>
                <w:sz w:val="16"/>
                <w:szCs w:val="16"/>
              </w:rPr>
            </w:pPr>
          </w:p>
          <w:p w14:paraId="4B9C3EF1" w14:textId="77777777" w:rsidR="00EF18EA" w:rsidRPr="00A07B39" w:rsidRDefault="00EF18EA" w:rsidP="009A2098">
            <w:pPr>
              <w:jc w:val="both"/>
              <w:rPr>
                <w:rFonts w:ascii="Arial" w:hAnsi="Arial" w:cs="Arial"/>
                <w:color w:val="000000"/>
                <w:sz w:val="16"/>
                <w:szCs w:val="16"/>
              </w:rPr>
            </w:pPr>
            <w:r w:rsidRPr="00A07B39">
              <w:rPr>
                <w:rFonts w:ascii="Arial" w:hAnsi="Arial" w:cs="Arial"/>
                <w:color w:val="000000"/>
                <w:sz w:val="16"/>
                <w:szCs w:val="16"/>
              </w:rPr>
              <w:t xml:space="preserve">$   450,970.00 </w:t>
            </w:r>
          </w:p>
        </w:tc>
      </w:tr>
      <w:tr w:rsidR="00EF18EA" w:rsidRPr="00A07B39" w14:paraId="66ABCD4F" w14:textId="77777777" w:rsidTr="009A2098">
        <w:trPr>
          <w:trHeight w:val="1020"/>
        </w:trPr>
        <w:tc>
          <w:tcPr>
            <w:tcW w:w="398" w:type="dxa"/>
            <w:shd w:val="clear" w:color="auto" w:fill="auto"/>
            <w:noWrap/>
            <w:vAlign w:val="center"/>
            <w:hideMark/>
          </w:tcPr>
          <w:p w14:paraId="3A58731F" w14:textId="77777777" w:rsidR="00EF18EA" w:rsidRPr="00A07B39" w:rsidRDefault="00EF18EA" w:rsidP="009A2098">
            <w:pPr>
              <w:jc w:val="center"/>
              <w:rPr>
                <w:rFonts w:ascii="Arial" w:hAnsi="Arial" w:cs="Arial"/>
                <w:b/>
                <w:bCs/>
                <w:color w:val="000000"/>
                <w:sz w:val="16"/>
                <w:szCs w:val="16"/>
              </w:rPr>
            </w:pPr>
            <w:r w:rsidRPr="00A07B39">
              <w:rPr>
                <w:rFonts w:ascii="Arial" w:hAnsi="Arial" w:cs="Arial"/>
                <w:b/>
                <w:bCs/>
                <w:color w:val="000000"/>
                <w:sz w:val="16"/>
                <w:szCs w:val="16"/>
              </w:rPr>
              <w:t>2</w:t>
            </w:r>
          </w:p>
        </w:tc>
        <w:tc>
          <w:tcPr>
            <w:tcW w:w="2362" w:type="dxa"/>
            <w:shd w:val="clear" w:color="000000" w:fill="FFFFFF"/>
            <w:hideMark/>
          </w:tcPr>
          <w:p w14:paraId="6E453D1B" w14:textId="77777777" w:rsidR="00EF18EA" w:rsidRPr="00A07B39" w:rsidRDefault="00EF18EA" w:rsidP="009A2098">
            <w:pPr>
              <w:jc w:val="both"/>
              <w:rPr>
                <w:rFonts w:ascii="Arial" w:hAnsi="Arial" w:cs="Arial"/>
                <w:sz w:val="16"/>
                <w:szCs w:val="16"/>
              </w:rPr>
            </w:pPr>
            <w:r w:rsidRPr="00A07B39">
              <w:rPr>
                <w:rFonts w:ascii="Arial" w:hAnsi="Arial" w:cs="Arial"/>
                <w:sz w:val="16"/>
                <w:szCs w:val="16"/>
              </w:rPr>
              <w:t>CONSTRUCCION DE LINEA DE AGUA POTABLE EN PRIV. LAS CRUCES ENTRE MARCOS MONTERO RUIZ Y AV. DE LAS TORRES, CALLE LATERAL PONIENTE HERRERA Y CAIRO Y LATERAL ORIENTE EMILIO CARRANZA COLONIA ALAMO ORIENTE, MUNICIPIO DE SAN PEDRO TLAQUEPAQUE, JALISCO</w:t>
            </w:r>
          </w:p>
        </w:tc>
        <w:tc>
          <w:tcPr>
            <w:tcW w:w="759" w:type="dxa"/>
            <w:shd w:val="clear" w:color="000000" w:fill="FFFFFF"/>
            <w:hideMark/>
          </w:tcPr>
          <w:p w14:paraId="714634A2" w14:textId="77777777" w:rsidR="00EF18EA" w:rsidRPr="00A07B39" w:rsidRDefault="00EF18EA" w:rsidP="009A2098">
            <w:pPr>
              <w:jc w:val="center"/>
              <w:rPr>
                <w:rFonts w:ascii="Arial" w:hAnsi="Arial" w:cs="Arial"/>
                <w:sz w:val="16"/>
                <w:szCs w:val="16"/>
              </w:rPr>
            </w:pPr>
          </w:p>
          <w:p w14:paraId="2D5E268F" w14:textId="77777777" w:rsidR="00EF18EA" w:rsidRPr="00A07B39" w:rsidRDefault="00EF18EA" w:rsidP="009A2098">
            <w:pPr>
              <w:jc w:val="center"/>
              <w:rPr>
                <w:rFonts w:ascii="Arial" w:hAnsi="Arial" w:cs="Arial"/>
                <w:sz w:val="16"/>
                <w:szCs w:val="16"/>
              </w:rPr>
            </w:pPr>
          </w:p>
          <w:p w14:paraId="0FFA1198" w14:textId="77777777" w:rsidR="00EF18EA" w:rsidRPr="00A07B39" w:rsidRDefault="00EF18EA" w:rsidP="009A2098">
            <w:pPr>
              <w:jc w:val="center"/>
              <w:rPr>
                <w:rFonts w:ascii="Arial" w:hAnsi="Arial" w:cs="Arial"/>
                <w:sz w:val="16"/>
                <w:szCs w:val="16"/>
              </w:rPr>
            </w:pPr>
          </w:p>
          <w:p w14:paraId="0781BF4D" w14:textId="77777777" w:rsidR="00EF18EA" w:rsidRPr="00A07B39" w:rsidRDefault="00EF18EA" w:rsidP="009A2098">
            <w:pPr>
              <w:jc w:val="center"/>
              <w:rPr>
                <w:rFonts w:ascii="Arial" w:hAnsi="Arial" w:cs="Arial"/>
                <w:sz w:val="16"/>
                <w:szCs w:val="16"/>
              </w:rPr>
            </w:pPr>
          </w:p>
          <w:p w14:paraId="1794A09A" w14:textId="77777777" w:rsidR="00EF18EA" w:rsidRPr="00A07B39" w:rsidRDefault="00EF18EA" w:rsidP="009A2098">
            <w:pPr>
              <w:jc w:val="center"/>
              <w:rPr>
                <w:rFonts w:ascii="Arial" w:hAnsi="Arial" w:cs="Arial"/>
                <w:sz w:val="16"/>
                <w:szCs w:val="16"/>
              </w:rPr>
            </w:pPr>
          </w:p>
          <w:p w14:paraId="3BE1ED31" w14:textId="77777777" w:rsidR="00EF18EA" w:rsidRPr="00A07B39" w:rsidRDefault="00EF18EA" w:rsidP="009A2098">
            <w:pPr>
              <w:jc w:val="center"/>
              <w:rPr>
                <w:rFonts w:ascii="Arial" w:hAnsi="Arial" w:cs="Arial"/>
                <w:sz w:val="16"/>
                <w:szCs w:val="16"/>
              </w:rPr>
            </w:pPr>
          </w:p>
          <w:p w14:paraId="655541F2" w14:textId="77777777" w:rsidR="00EF18EA" w:rsidRPr="00A07B39" w:rsidRDefault="00EF18EA" w:rsidP="009A2098">
            <w:pPr>
              <w:jc w:val="center"/>
              <w:rPr>
                <w:rFonts w:ascii="Arial" w:hAnsi="Arial" w:cs="Arial"/>
                <w:sz w:val="16"/>
                <w:szCs w:val="16"/>
              </w:rPr>
            </w:pPr>
          </w:p>
          <w:p w14:paraId="12CFD641" w14:textId="77777777" w:rsidR="00EF18EA" w:rsidRPr="00A07B39" w:rsidRDefault="00EF18EA" w:rsidP="009A2098">
            <w:pPr>
              <w:jc w:val="center"/>
              <w:rPr>
                <w:rFonts w:ascii="Arial" w:hAnsi="Arial" w:cs="Arial"/>
                <w:sz w:val="16"/>
                <w:szCs w:val="16"/>
              </w:rPr>
            </w:pPr>
          </w:p>
          <w:p w14:paraId="4A5B4052" w14:textId="77777777" w:rsidR="00EF18EA" w:rsidRPr="00A07B39" w:rsidRDefault="00EF18EA" w:rsidP="009A2098">
            <w:pPr>
              <w:jc w:val="center"/>
              <w:rPr>
                <w:rFonts w:ascii="Arial" w:hAnsi="Arial" w:cs="Arial"/>
                <w:sz w:val="16"/>
                <w:szCs w:val="16"/>
              </w:rPr>
            </w:pPr>
            <w:r w:rsidRPr="00A07B39">
              <w:rPr>
                <w:rFonts w:ascii="Arial" w:hAnsi="Arial" w:cs="Arial"/>
                <w:sz w:val="16"/>
                <w:szCs w:val="16"/>
              </w:rPr>
              <w:t>2165</w:t>
            </w:r>
          </w:p>
        </w:tc>
        <w:tc>
          <w:tcPr>
            <w:tcW w:w="949" w:type="dxa"/>
            <w:shd w:val="clear" w:color="000000" w:fill="FFFFFF"/>
            <w:hideMark/>
          </w:tcPr>
          <w:p w14:paraId="29BF7949" w14:textId="77777777" w:rsidR="00EF18EA" w:rsidRPr="00A07B39" w:rsidRDefault="00EF18EA" w:rsidP="009A2098">
            <w:pPr>
              <w:jc w:val="center"/>
              <w:rPr>
                <w:rFonts w:ascii="Arial" w:hAnsi="Arial" w:cs="Arial"/>
                <w:sz w:val="16"/>
                <w:szCs w:val="16"/>
              </w:rPr>
            </w:pPr>
          </w:p>
          <w:p w14:paraId="319CA3C9" w14:textId="77777777" w:rsidR="00EF18EA" w:rsidRPr="00A07B39" w:rsidRDefault="00EF18EA" w:rsidP="009A2098">
            <w:pPr>
              <w:jc w:val="center"/>
              <w:rPr>
                <w:rFonts w:ascii="Arial" w:hAnsi="Arial" w:cs="Arial"/>
                <w:sz w:val="16"/>
                <w:szCs w:val="16"/>
              </w:rPr>
            </w:pPr>
          </w:p>
          <w:p w14:paraId="61442DAF" w14:textId="77777777" w:rsidR="00EF18EA" w:rsidRPr="00A07B39" w:rsidRDefault="00EF18EA" w:rsidP="009A2098">
            <w:pPr>
              <w:jc w:val="center"/>
              <w:rPr>
                <w:rFonts w:ascii="Arial" w:hAnsi="Arial" w:cs="Arial"/>
                <w:sz w:val="16"/>
                <w:szCs w:val="16"/>
              </w:rPr>
            </w:pPr>
          </w:p>
          <w:p w14:paraId="0F998059" w14:textId="77777777" w:rsidR="00EF18EA" w:rsidRPr="00A07B39" w:rsidRDefault="00EF18EA" w:rsidP="009A2098">
            <w:pPr>
              <w:jc w:val="center"/>
              <w:rPr>
                <w:rFonts w:ascii="Arial" w:hAnsi="Arial" w:cs="Arial"/>
                <w:sz w:val="16"/>
                <w:szCs w:val="16"/>
              </w:rPr>
            </w:pPr>
          </w:p>
          <w:p w14:paraId="0EDD8DC8" w14:textId="77777777" w:rsidR="00EF18EA" w:rsidRPr="00A07B39" w:rsidRDefault="00EF18EA" w:rsidP="009A2098">
            <w:pPr>
              <w:jc w:val="center"/>
              <w:rPr>
                <w:rFonts w:ascii="Arial" w:hAnsi="Arial" w:cs="Arial"/>
                <w:sz w:val="16"/>
                <w:szCs w:val="16"/>
              </w:rPr>
            </w:pPr>
          </w:p>
          <w:p w14:paraId="6494F504" w14:textId="77777777" w:rsidR="00EF18EA" w:rsidRPr="00A07B39" w:rsidRDefault="00EF18EA" w:rsidP="009A2098">
            <w:pPr>
              <w:jc w:val="center"/>
              <w:rPr>
                <w:rFonts w:ascii="Arial" w:hAnsi="Arial" w:cs="Arial"/>
                <w:sz w:val="16"/>
                <w:szCs w:val="16"/>
              </w:rPr>
            </w:pPr>
          </w:p>
          <w:p w14:paraId="41887F9B" w14:textId="77777777" w:rsidR="00EF18EA" w:rsidRPr="00A07B39" w:rsidRDefault="00EF18EA" w:rsidP="009A2098">
            <w:pPr>
              <w:jc w:val="center"/>
              <w:rPr>
                <w:rFonts w:ascii="Arial" w:hAnsi="Arial" w:cs="Arial"/>
                <w:sz w:val="16"/>
                <w:szCs w:val="16"/>
              </w:rPr>
            </w:pPr>
          </w:p>
          <w:p w14:paraId="2C943F64" w14:textId="77777777" w:rsidR="00EF18EA" w:rsidRPr="00A07B39" w:rsidRDefault="00EF18EA" w:rsidP="009A2098">
            <w:pPr>
              <w:jc w:val="center"/>
              <w:rPr>
                <w:rFonts w:ascii="Arial" w:hAnsi="Arial" w:cs="Arial"/>
                <w:sz w:val="16"/>
                <w:szCs w:val="16"/>
              </w:rPr>
            </w:pPr>
          </w:p>
          <w:p w14:paraId="4E50B040" w14:textId="77777777" w:rsidR="00EF18EA" w:rsidRPr="00A07B39" w:rsidRDefault="00EF18EA" w:rsidP="009A2098">
            <w:pPr>
              <w:jc w:val="center"/>
              <w:rPr>
                <w:rFonts w:ascii="Arial" w:hAnsi="Arial" w:cs="Arial"/>
                <w:color w:val="000000"/>
                <w:sz w:val="16"/>
                <w:szCs w:val="16"/>
              </w:rPr>
            </w:pPr>
            <w:r w:rsidRPr="00A07B39">
              <w:rPr>
                <w:rFonts w:ascii="Arial" w:hAnsi="Arial" w:cs="Arial"/>
                <w:sz w:val="16"/>
                <w:szCs w:val="16"/>
              </w:rPr>
              <w:t>25</w:t>
            </w:r>
          </w:p>
        </w:tc>
        <w:tc>
          <w:tcPr>
            <w:tcW w:w="958" w:type="dxa"/>
            <w:shd w:val="clear" w:color="000000" w:fill="FFFFFF"/>
            <w:hideMark/>
          </w:tcPr>
          <w:p w14:paraId="088667B0" w14:textId="77777777" w:rsidR="00EF18EA" w:rsidRPr="00A07B39" w:rsidRDefault="00EF18EA" w:rsidP="009A2098">
            <w:pPr>
              <w:jc w:val="center"/>
              <w:rPr>
                <w:rFonts w:ascii="Arial" w:hAnsi="Arial" w:cs="Arial"/>
                <w:sz w:val="16"/>
                <w:szCs w:val="16"/>
              </w:rPr>
            </w:pPr>
          </w:p>
          <w:p w14:paraId="274475A6" w14:textId="77777777" w:rsidR="00EF18EA" w:rsidRPr="00A07B39" w:rsidRDefault="00EF18EA" w:rsidP="009A2098">
            <w:pPr>
              <w:jc w:val="center"/>
              <w:rPr>
                <w:rFonts w:ascii="Arial" w:hAnsi="Arial" w:cs="Arial"/>
                <w:sz w:val="16"/>
                <w:szCs w:val="16"/>
              </w:rPr>
            </w:pPr>
          </w:p>
          <w:p w14:paraId="08622951" w14:textId="77777777" w:rsidR="00EF18EA" w:rsidRPr="00A07B39" w:rsidRDefault="00EF18EA" w:rsidP="009A2098">
            <w:pPr>
              <w:jc w:val="center"/>
              <w:rPr>
                <w:rFonts w:ascii="Arial" w:hAnsi="Arial" w:cs="Arial"/>
                <w:sz w:val="16"/>
                <w:szCs w:val="16"/>
              </w:rPr>
            </w:pPr>
          </w:p>
          <w:p w14:paraId="38D7AAE5" w14:textId="77777777" w:rsidR="00EF18EA" w:rsidRPr="00A07B39" w:rsidRDefault="00EF18EA" w:rsidP="009A2098">
            <w:pPr>
              <w:jc w:val="center"/>
              <w:rPr>
                <w:rFonts w:ascii="Arial" w:hAnsi="Arial" w:cs="Arial"/>
                <w:sz w:val="16"/>
                <w:szCs w:val="16"/>
              </w:rPr>
            </w:pPr>
          </w:p>
          <w:p w14:paraId="44C3DBF2" w14:textId="77777777" w:rsidR="00EF18EA" w:rsidRPr="00A07B39" w:rsidRDefault="00EF18EA" w:rsidP="009A2098">
            <w:pPr>
              <w:jc w:val="center"/>
              <w:rPr>
                <w:rFonts w:ascii="Arial" w:hAnsi="Arial" w:cs="Arial"/>
                <w:sz w:val="16"/>
                <w:szCs w:val="16"/>
              </w:rPr>
            </w:pPr>
          </w:p>
          <w:p w14:paraId="28D9BB11" w14:textId="77777777" w:rsidR="00EF18EA" w:rsidRPr="00A07B39" w:rsidRDefault="00EF18EA" w:rsidP="009A2098">
            <w:pPr>
              <w:jc w:val="center"/>
              <w:rPr>
                <w:rFonts w:ascii="Arial" w:hAnsi="Arial" w:cs="Arial"/>
                <w:sz w:val="16"/>
                <w:szCs w:val="16"/>
              </w:rPr>
            </w:pPr>
          </w:p>
          <w:p w14:paraId="43EA4115" w14:textId="77777777" w:rsidR="00EF18EA" w:rsidRPr="00A07B39" w:rsidRDefault="00EF18EA" w:rsidP="009A2098">
            <w:pPr>
              <w:jc w:val="center"/>
              <w:rPr>
                <w:rFonts w:ascii="Arial" w:hAnsi="Arial" w:cs="Arial"/>
                <w:sz w:val="16"/>
                <w:szCs w:val="16"/>
              </w:rPr>
            </w:pPr>
          </w:p>
          <w:p w14:paraId="0CCFAE87" w14:textId="77777777" w:rsidR="00EF18EA" w:rsidRPr="00A07B39" w:rsidRDefault="00EF18EA" w:rsidP="009A2098">
            <w:pPr>
              <w:jc w:val="center"/>
              <w:rPr>
                <w:rFonts w:ascii="Arial" w:hAnsi="Arial" w:cs="Arial"/>
                <w:sz w:val="16"/>
                <w:szCs w:val="16"/>
              </w:rPr>
            </w:pPr>
          </w:p>
          <w:p w14:paraId="16673A1A" w14:textId="77777777" w:rsidR="00EF18EA" w:rsidRPr="00A07B39" w:rsidRDefault="00EF18EA" w:rsidP="009A2098">
            <w:pPr>
              <w:jc w:val="center"/>
              <w:rPr>
                <w:rFonts w:ascii="Arial" w:hAnsi="Arial" w:cs="Arial"/>
                <w:sz w:val="16"/>
                <w:szCs w:val="16"/>
              </w:rPr>
            </w:pPr>
            <w:r w:rsidRPr="00A07B39">
              <w:rPr>
                <w:rFonts w:ascii="Arial" w:hAnsi="Arial" w:cs="Arial"/>
                <w:sz w:val="16"/>
                <w:szCs w:val="16"/>
              </w:rPr>
              <w:t>55</w:t>
            </w:r>
          </w:p>
          <w:p w14:paraId="112CAEBF" w14:textId="77777777" w:rsidR="00EF18EA" w:rsidRPr="00A07B39" w:rsidRDefault="00EF18EA" w:rsidP="009A2098">
            <w:pPr>
              <w:jc w:val="center"/>
              <w:rPr>
                <w:rFonts w:ascii="Arial" w:hAnsi="Arial" w:cs="Arial"/>
                <w:sz w:val="16"/>
                <w:szCs w:val="16"/>
              </w:rPr>
            </w:pPr>
          </w:p>
          <w:p w14:paraId="7A388ACF" w14:textId="77777777" w:rsidR="00EF18EA" w:rsidRPr="00A07B39" w:rsidRDefault="00EF18EA" w:rsidP="009A2098">
            <w:pPr>
              <w:jc w:val="center"/>
              <w:rPr>
                <w:rFonts w:ascii="Arial" w:hAnsi="Arial" w:cs="Arial"/>
                <w:sz w:val="16"/>
                <w:szCs w:val="16"/>
              </w:rPr>
            </w:pPr>
          </w:p>
          <w:p w14:paraId="66321498" w14:textId="77777777" w:rsidR="00EF18EA" w:rsidRPr="00A07B39" w:rsidRDefault="00EF18EA" w:rsidP="009A2098">
            <w:pPr>
              <w:jc w:val="center"/>
              <w:rPr>
                <w:rFonts w:ascii="Arial" w:hAnsi="Arial" w:cs="Arial"/>
                <w:color w:val="000000"/>
                <w:sz w:val="16"/>
                <w:szCs w:val="16"/>
              </w:rPr>
            </w:pPr>
          </w:p>
        </w:tc>
        <w:tc>
          <w:tcPr>
            <w:tcW w:w="914" w:type="dxa"/>
            <w:shd w:val="clear" w:color="000000" w:fill="FFFFFF"/>
            <w:hideMark/>
          </w:tcPr>
          <w:p w14:paraId="2A4CEC8D" w14:textId="77777777" w:rsidR="00EF18EA" w:rsidRPr="00A07B39" w:rsidRDefault="00EF18EA" w:rsidP="009A2098">
            <w:pPr>
              <w:jc w:val="center"/>
              <w:rPr>
                <w:rFonts w:ascii="Arial" w:hAnsi="Arial" w:cs="Arial"/>
                <w:sz w:val="16"/>
                <w:szCs w:val="16"/>
              </w:rPr>
            </w:pPr>
          </w:p>
          <w:p w14:paraId="641BB530" w14:textId="77777777" w:rsidR="00EF18EA" w:rsidRPr="00A07B39" w:rsidRDefault="00EF18EA" w:rsidP="009A2098">
            <w:pPr>
              <w:jc w:val="center"/>
              <w:rPr>
                <w:rFonts w:ascii="Arial" w:hAnsi="Arial" w:cs="Arial"/>
                <w:sz w:val="16"/>
                <w:szCs w:val="16"/>
              </w:rPr>
            </w:pPr>
          </w:p>
          <w:p w14:paraId="1602D5B8" w14:textId="77777777" w:rsidR="00EF18EA" w:rsidRPr="00A07B39" w:rsidRDefault="00EF18EA" w:rsidP="009A2098">
            <w:pPr>
              <w:jc w:val="center"/>
              <w:rPr>
                <w:rFonts w:ascii="Arial" w:hAnsi="Arial" w:cs="Arial"/>
                <w:sz w:val="16"/>
                <w:szCs w:val="16"/>
              </w:rPr>
            </w:pPr>
          </w:p>
          <w:p w14:paraId="05CDC12C" w14:textId="77777777" w:rsidR="00EF18EA" w:rsidRPr="00A07B39" w:rsidRDefault="00EF18EA" w:rsidP="009A2098">
            <w:pPr>
              <w:jc w:val="center"/>
              <w:rPr>
                <w:rFonts w:ascii="Arial" w:hAnsi="Arial" w:cs="Arial"/>
                <w:sz w:val="16"/>
                <w:szCs w:val="16"/>
              </w:rPr>
            </w:pPr>
          </w:p>
          <w:p w14:paraId="417879D8" w14:textId="77777777" w:rsidR="00EF18EA" w:rsidRPr="00A07B39" w:rsidRDefault="00EF18EA" w:rsidP="009A2098">
            <w:pPr>
              <w:jc w:val="center"/>
              <w:rPr>
                <w:rFonts w:ascii="Arial" w:hAnsi="Arial" w:cs="Arial"/>
                <w:sz w:val="16"/>
                <w:szCs w:val="16"/>
              </w:rPr>
            </w:pPr>
          </w:p>
          <w:p w14:paraId="45E72A89" w14:textId="77777777" w:rsidR="00EF18EA" w:rsidRPr="00A07B39" w:rsidRDefault="00EF18EA" w:rsidP="009A2098">
            <w:pPr>
              <w:jc w:val="center"/>
              <w:rPr>
                <w:rFonts w:ascii="Arial" w:hAnsi="Arial" w:cs="Arial"/>
                <w:sz w:val="16"/>
                <w:szCs w:val="16"/>
              </w:rPr>
            </w:pPr>
          </w:p>
          <w:p w14:paraId="5057A628" w14:textId="77777777" w:rsidR="00EF18EA" w:rsidRPr="00A07B39" w:rsidRDefault="00EF18EA" w:rsidP="009A2098">
            <w:pPr>
              <w:jc w:val="center"/>
              <w:rPr>
                <w:rFonts w:ascii="Arial" w:hAnsi="Arial" w:cs="Arial"/>
                <w:sz w:val="16"/>
                <w:szCs w:val="16"/>
              </w:rPr>
            </w:pPr>
          </w:p>
          <w:p w14:paraId="4D8E24F2" w14:textId="77777777" w:rsidR="00EF18EA" w:rsidRPr="00A07B39" w:rsidRDefault="00EF18EA" w:rsidP="009A2098">
            <w:pPr>
              <w:jc w:val="center"/>
              <w:rPr>
                <w:rFonts w:ascii="Arial" w:hAnsi="Arial" w:cs="Arial"/>
                <w:sz w:val="16"/>
                <w:szCs w:val="16"/>
              </w:rPr>
            </w:pPr>
          </w:p>
          <w:p w14:paraId="612C3EA4" w14:textId="77777777" w:rsidR="00EF18EA" w:rsidRPr="00A07B39" w:rsidRDefault="00EF18EA" w:rsidP="009A2098">
            <w:pPr>
              <w:jc w:val="center"/>
              <w:rPr>
                <w:rFonts w:ascii="Arial" w:hAnsi="Arial" w:cs="Arial"/>
                <w:color w:val="000000"/>
                <w:sz w:val="16"/>
                <w:szCs w:val="16"/>
              </w:rPr>
            </w:pPr>
            <w:r w:rsidRPr="00A07B39">
              <w:rPr>
                <w:rFonts w:ascii="Arial" w:hAnsi="Arial" w:cs="Arial"/>
                <w:sz w:val="16"/>
                <w:szCs w:val="16"/>
              </w:rPr>
              <w:t>58</w:t>
            </w:r>
          </w:p>
        </w:tc>
        <w:tc>
          <w:tcPr>
            <w:tcW w:w="1394" w:type="dxa"/>
            <w:shd w:val="clear" w:color="000000" w:fill="FFFFFF"/>
            <w:hideMark/>
          </w:tcPr>
          <w:p w14:paraId="796BF48A" w14:textId="77777777" w:rsidR="00EF18EA" w:rsidRPr="00A07B39" w:rsidRDefault="00EF18EA" w:rsidP="009A2098">
            <w:pPr>
              <w:jc w:val="center"/>
              <w:rPr>
                <w:rFonts w:ascii="Arial" w:hAnsi="Arial" w:cs="Arial"/>
                <w:sz w:val="16"/>
                <w:szCs w:val="16"/>
              </w:rPr>
            </w:pPr>
          </w:p>
          <w:p w14:paraId="3D913F9B" w14:textId="77777777" w:rsidR="00EF18EA" w:rsidRPr="00A07B39" w:rsidRDefault="00EF18EA" w:rsidP="009A2098">
            <w:pPr>
              <w:jc w:val="center"/>
              <w:rPr>
                <w:rFonts w:ascii="Arial" w:hAnsi="Arial" w:cs="Arial"/>
                <w:sz w:val="16"/>
                <w:szCs w:val="16"/>
              </w:rPr>
            </w:pPr>
          </w:p>
          <w:p w14:paraId="0841DF53" w14:textId="77777777" w:rsidR="00EF18EA" w:rsidRPr="00A07B39" w:rsidRDefault="00EF18EA" w:rsidP="009A2098">
            <w:pPr>
              <w:jc w:val="center"/>
              <w:rPr>
                <w:rFonts w:ascii="Arial" w:hAnsi="Arial" w:cs="Arial"/>
                <w:sz w:val="16"/>
                <w:szCs w:val="16"/>
              </w:rPr>
            </w:pPr>
          </w:p>
          <w:p w14:paraId="6221279A" w14:textId="77777777" w:rsidR="00EF18EA" w:rsidRPr="00A07B39" w:rsidRDefault="00EF18EA" w:rsidP="009A2098">
            <w:pPr>
              <w:jc w:val="center"/>
              <w:rPr>
                <w:rFonts w:ascii="Arial" w:hAnsi="Arial" w:cs="Arial"/>
                <w:sz w:val="16"/>
                <w:szCs w:val="16"/>
              </w:rPr>
            </w:pPr>
          </w:p>
          <w:p w14:paraId="2CF91E7B" w14:textId="77777777" w:rsidR="00EF18EA" w:rsidRPr="00A07B39" w:rsidRDefault="00EF18EA" w:rsidP="009A2098">
            <w:pPr>
              <w:jc w:val="center"/>
              <w:rPr>
                <w:rFonts w:ascii="Arial" w:hAnsi="Arial" w:cs="Arial"/>
                <w:sz w:val="16"/>
                <w:szCs w:val="16"/>
              </w:rPr>
            </w:pPr>
          </w:p>
          <w:p w14:paraId="6C131EDC" w14:textId="77777777" w:rsidR="00EF18EA" w:rsidRPr="00A07B39" w:rsidRDefault="00EF18EA" w:rsidP="009A2098">
            <w:pPr>
              <w:jc w:val="center"/>
              <w:rPr>
                <w:rFonts w:ascii="Arial" w:hAnsi="Arial" w:cs="Arial"/>
                <w:sz w:val="16"/>
                <w:szCs w:val="16"/>
              </w:rPr>
            </w:pPr>
          </w:p>
          <w:p w14:paraId="3493D762" w14:textId="77777777" w:rsidR="00EF18EA" w:rsidRPr="00A07B39" w:rsidRDefault="00EF18EA" w:rsidP="009A2098">
            <w:pPr>
              <w:jc w:val="center"/>
              <w:rPr>
                <w:rFonts w:ascii="Arial" w:hAnsi="Arial" w:cs="Arial"/>
                <w:sz w:val="16"/>
                <w:szCs w:val="16"/>
              </w:rPr>
            </w:pPr>
          </w:p>
          <w:p w14:paraId="26BA8F03" w14:textId="77777777" w:rsidR="00EF18EA" w:rsidRPr="00A07B39" w:rsidRDefault="00EF18EA" w:rsidP="009A2098">
            <w:pPr>
              <w:jc w:val="center"/>
              <w:rPr>
                <w:rFonts w:ascii="Arial" w:hAnsi="Arial" w:cs="Arial"/>
                <w:sz w:val="16"/>
                <w:szCs w:val="16"/>
              </w:rPr>
            </w:pPr>
          </w:p>
          <w:p w14:paraId="5E0D39B5" w14:textId="77777777" w:rsidR="00EF18EA" w:rsidRPr="00A07B39" w:rsidRDefault="00EF18EA" w:rsidP="009A2098">
            <w:pPr>
              <w:jc w:val="center"/>
              <w:rPr>
                <w:rFonts w:ascii="Arial" w:hAnsi="Arial" w:cs="Arial"/>
                <w:color w:val="000000"/>
                <w:sz w:val="16"/>
                <w:szCs w:val="16"/>
              </w:rPr>
            </w:pPr>
            <w:r w:rsidRPr="00A07B39">
              <w:rPr>
                <w:rFonts w:ascii="Arial" w:hAnsi="Arial" w:cs="Arial"/>
                <w:sz w:val="16"/>
                <w:szCs w:val="16"/>
              </w:rPr>
              <w:t>113</w:t>
            </w:r>
          </w:p>
        </w:tc>
        <w:tc>
          <w:tcPr>
            <w:tcW w:w="1263" w:type="dxa"/>
            <w:shd w:val="clear" w:color="000000" w:fill="FFFFFF"/>
            <w:vAlign w:val="center"/>
            <w:hideMark/>
          </w:tcPr>
          <w:p w14:paraId="3C6BC9DE" w14:textId="77777777" w:rsidR="00EF18EA" w:rsidRPr="00A07B39" w:rsidRDefault="00EF18EA" w:rsidP="009A2098">
            <w:pPr>
              <w:jc w:val="center"/>
              <w:rPr>
                <w:rFonts w:ascii="Arial" w:hAnsi="Arial" w:cs="Arial"/>
                <w:color w:val="000000"/>
                <w:sz w:val="16"/>
                <w:szCs w:val="16"/>
              </w:rPr>
            </w:pPr>
          </w:p>
          <w:p w14:paraId="0E2C1FD2" w14:textId="77777777" w:rsidR="00EF18EA" w:rsidRPr="00A07B39" w:rsidRDefault="00EF18EA" w:rsidP="009A2098">
            <w:pPr>
              <w:jc w:val="center"/>
              <w:rPr>
                <w:rFonts w:ascii="Arial" w:hAnsi="Arial" w:cs="Arial"/>
                <w:color w:val="000000"/>
                <w:sz w:val="16"/>
                <w:szCs w:val="16"/>
              </w:rPr>
            </w:pPr>
          </w:p>
          <w:p w14:paraId="4DCD6A6B" w14:textId="77777777" w:rsidR="00EF18EA" w:rsidRPr="00A07B39" w:rsidRDefault="00EF18EA" w:rsidP="009A2098">
            <w:pPr>
              <w:jc w:val="center"/>
              <w:rPr>
                <w:rFonts w:ascii="Arial" w:hAnsi="Arial" w:cs="Arial"/>
                <w:color w:val="000000"/>
                <w:sz w:val="16"/>
                <w:szCs w:val="16"/>
              </w:rPr>
            </w:pPr>
          </w:p>
          <w:p w14:paraId="5C786E60" w14:textId="77777777" w:rsidR="00EF18EA" w:rsidRPr="00A07B39" w:rsidRDefault="00EF18EA" w:rsidP="009A2098">
            <w:pPr>
              <w:jc w:val="center"/>
              <w:rPr>
                <w:rFonts w:ascii="Arial" w:hAnsi="Arial" w:cs="Arial"/>
                <w:color w:val="000000"/>
                <w:sz w:val="16"/>
                <w:szCs w:val="16"/>
              </w:rPr>
            </w:pPr>
          </w:p>
          <w:p w14:paraId="132F3B1C" w14:textId="77777777" w:rsidR="00EF18EA" w:rsidRPr="00A07B39" w:rsidRDefault="00EF18EA" w:rsidP="009A2098">
            <w:pPr>
              <w:jc w:val="center"/>
              <w:rPr>
                <w:rFonts w:ascii="Arial" w:hAnsi="Arial" w:cs="Arial"/>
                <w:color w:val="000000"/>
                <w:sz w:val="16"/>
                <w:szCs w:val="16"/>
              </w:rPr>
            </w:pPr>
          </w:p>
          <w:p w14:paraId="15FB59AC" w14:textId="77777777" w:rsidR="00EF18EA" w:rsidRPr="00A07B39" w:rsidRDefault="00EF18EA" w:rsidP="009A2098">
            <w:pPr>
              <w:jc w:val="center"/>
              <w:rPr>
                <w:rFonts w:ascii="Arial" w:hAnsi="Arial" w:cs="Arial"/>
                <w:color w:val="000000"/>
                <w:sz w:val="16"/>
                <w:szCs w:val="16"/>
              </w:rPr>
            </w:pPr>
            <w:r w:rsidRPr="00A07B39">
              <w:rPr>
                <w:rFonts w:ascii="Arial" w:hAnsi="Arial" w:cs="Arial"/>
                <w:color w:val="000000"/>
                <w:sz w:val="16"/>
                <w:szCs w:val="16"/>
              </w:rPr>
              <w:t xml:space="preserve"> $   390,657.43</w:t>
            </w:r>
          </w:p>
        </w:tc>
      </w:tr>
    </w:tbl>
    <w:p w14:paraId="67F047E2" w14:textId="77777777" w:rsidR="00EF18EA" w:rsidRPr="00A07B39" w:rsidRDefault="00EF18EA" w:rsidP="00EF18EA">
      <w:pPr>
        <w:pStyle w:val="Sinespaciado"/>
        <w:spacing w:line="276" w:lineRule="auto"/>
        <w:jc w:val="both"/>
        <w:rPr>
          <w:rFonts w:ascii="Arial" w:hAnsi="Arial" w:cs="Arial"/>
        </w:rPr>
      </w:pPr>
    </w:p>
    <w:p w14:paraId="0802906E" w14:textId="77777777" w:rsidR="00EF18EA" w:rsidRPr="00A07B39" w:rsidRDefault="00EF18EA" w:rsidP="00EF18EA">
      <w:pPr>
        <w:pStyle w:val="Sinespaciado"/>
        <w:spacing w:line="276" w:lineRule="auto"/>
        <w:jc w:val="both"/>
        <w:rPr>
          <w:rFonts w:ascii="Arial" w:hAnsi="Arial" w:cs="Arial"/>
        </w:rPr>
      </w:pPr>
    </w:p>
    <w:p w14:paraId="656B91F1" w14:textId="77777777" w:rsidR="00EF18EA" w:rsidRPr="00A07B39" w:rsidRDefault="00EF18EA" w:rsidP="00EF18EA">
      <w:pPr>
        <w:autoSpaceDE w:val="0"/>
        <w:autoSpaceDN w:val="0"/>
        <w:adjustRightInd w:val="0"/>
        <w:jc w:val="both"/>
        <w:rPr>
          <w:rFonts w:ascii="Arial" w:hAnsi="Arial" w:cs="Arial"/>
          <w:b/>
          <w:i/>
          <w:sz w:val="18"/>
          <w:szCs w:val="18"/>
        </w:rPr>
      </w:pPr>
    </w:p>
    <w:p w14:paraId="6ACABD6A" w14:textId="77777777" w:rsidR="00EF18EA" w:rsidRPr="00A07B39" w:rsidRDefault="00EF18EA" w:rsidP="00EF18EA">
      <w:pPr>
        <w:autoSpaceDE w:val="0"/>
        <w:autoSpaceDN w:val="0"/>
        <w:adjustRightInd w:val="0"/>
        <w:jc w:val="both"/>
        <w:rPr>
          <w:rFonts w:ascii="Arial" w:hAnsi="Arial" w:cs="Arial"/>
          <w:i/>
          <w:sz w:val="18"/>
          <w:szCs w:val="18"/>
        </w:rPr>
      </w:pPr>
      <w:r w:rsidRPr="00A07B39">
        <w:rPr>
          <w:rFonts w:ascii="Arial" w:hAnsi="Arial" w:cs="Arial"/>
          <w:b/>
          <w:i/>
          <w:sz w:val="18"/>
          <w:szCs w:val="18"/>
        </w:rPr>
        <w:t>NOTIFÍQUESE.</w:t>
      </w:r>
      <w:r w:rsidRPr="00A07B39">
        <w:rPr>
          <w:rFonts w:ascii="Arial" w:hAnsi="Arial" w:cs="Arial"/>
          <w:i/>
          <w:sz w:val="18"/>
          <w:szCs w:val="18"/>
        </w:rPr>
        <w:t xml:space="preserve"> - A la Presidenta Municipal, al Síndico Municipal, así como </w:t>
      </w:r>
      <w:r w:rsidRPr="00A07B39">
        <w:rPr>
          <w:rFonts w:ascii="Arial" w:hAnsi="Arial" w:cs="Arial"/>
          <w:i/>
          <w:color w:val="000000"/>
          <w:sz w:val="18"/>
          <w:szCs w:val="18"/>
        </w:rPr>
        <w:t xml:space="preserve">a la </w:t>
      </w:r>
      <w:r w:rsidRPr="00A07B39">
        <w:rPr>
          <w:rFonts w:ascii="Arial" w:hAnsi="Arial" w:cs="Arial"/>
          <w:i/>
          <w:sz w:val="18"/>
          <w:szCs w:val="18"/>
        </w:rPr>
        <w:t>Coordinación General de Gestión Integral de la Ciudad, a la Tesorería Municipal, a la Contraloría Ciudadana, a la Dirección General de Políticas Públicas, para en su caso debido cumplimiento y los efectos legales a que haya lugar.</w:t>
      </w:r>
    </w:p>
    <w:p w14:paraId="7ED176CD" w14:textId="77777777" w:rsidR="00EF18EA" w:rsidRPr="00A07B39" w:rsidRDefault="00EF18EA" w:rsidP="00EF18EA">
      <w:pPr>
        <w:jc w:val="both"/>
        <w:rPr>
          <w:rFonts w:ascii="Arial" w:hAnsi="Arial" w:cs="Arial"/>
          <w:sz w:val="22"/>
          <w:szCs w:val="22"/>
        </w:rPr>
      </w:pPr>
    </w:p>
    <w:p w14:paraId="44C79ADF" w14:textId="77777777" w:rsidR="00EF18EA" w:rsidRPr="00A07B39" w:rsidRDefault="00EF18EA" w:rsidP="00EF18EA">
      <w:pPr>
        <w:jc w:val="both"/>
        <w:rPr>
          <w:rFonts w:ascii="Arial" w:hAnsi="Arial" w:cs="Arial"/>
          <w:sz w:val="22"/>
          <w:szCs w:val="22"/>
        </w:rPr>
      </w:pPr>
    </w:p>
    <w:p w14:paraId="388D355A" w14:textId="77777777" w:rsidR="00EF18EA" w:rsidRPr="00A07B39" w:rsidRDefault="00EF18EA" w:rsidP="00EF18EA">
      <w:pPr>
        <w:jc w:val="both"/>
        <w:rPr>
          <w:rFonts w:ascii="Arial" w:hAnsi="Arial" w:cs="Arial"/>
          <w:sz w:val="22"/>
          <w:szCs w:val="22"/>
        </w:rPr>
      </w:pPr>
    </w:p>
    <w:p w14:paraId="1C449D75" w14:textId="77777777" w:rsidR="00EF18EA" w:rsidRPr="00A07B39" w:rsidRDefault="00EF18EA" w:rsidP="00EF18EA">
      <w:pPr>
        <w:jc w:val="both"/>
        <w:rPr>
          <w:rFonts w:ascii="Arial" w:hAnsi="Arial" w:cs="Arial"/>
          <w:sz w:val="22"/>
          <w:szCs w:val="22"/>
        </w:rPr>
      </w:pPr>
    </w:p>
    <w:p w14:paraId="0F594A3A" w14:textId="77777777" w:rsidR="00EF18EA" w:rsidRPr="00A07B39" w:rsidRDefault="00EF18EA" w:rsidP="00EF18EA">
      <w:pPr>
        <w:pStyle w:val="Sinespaciado"/>
        <w:spacing w:line="276" w:lineRule="auto"/>
        <w:jc w:val="center"/>
        <w:rPr>
          <w:rFonts w:ascii="Arial" w:hAnsi="Arial" w:cs="Arial"/>
        </w:rPr>
      </w:pPr>
      <w:r w:rsidRPr="00A07B39">
        <w:rPr>
          <w:rFonts w:ascii="Arial" w:hAnsi="Arial" w:cs="Arial"/>
        </w:rPr>
        <w:t xml:space="preserve">A T E N T A M E N T E. </w:t>
      </w:r>
    </w:p>
    <w:p w14:paraId="6F8159CD" w14:textId="77777777" w:rsidR="00EF18EA" w:rsidRPr="00A07B39" w:rsidRDefault="00EF18EA" w:rsidP="00EF18EA">
      <w:pPr>
        <w:pStyle w:val="Sinespaciado"/>
        <w:spacing w:line="276" w:lineRule="auto"/>
        <w:jc w:val="center"/>
        <w:rPr>
          <w:rFonts w:ascii="Arial" w:hAnsi="Arial" w:cs="Arial"/>
        </w:rPr>
      </w:pPr>
      <w:r w:rsidRPr="00A07B39">
        <w:rPr>
          <w:rFonts w:ascii="Arial" w:hAnsi="Arial" w:cs="Arial"/>
        </w:rPr>
        <w:t xml:space="preserve">San Pedro Tlaquepaque, Jalisco; a la fecha de su presentación </w:t>
      </w:r>
    </w:p>
    <w:p w14:paraId="505EF94B" w14:textId="77777777" w:rsidR="00EF18EA" w:rsidRPr="00A07B39" w:rsidRDefault="00EF18EA" w:rsidP="00EF18EA">
      <w:pPr>
        <w:jc w:val="center"/>
        <w:rPr>
          <w:rFonts w:ascii="Arial" w:hAnsi="Arial" w:cs="Arial"/>
          <w:b/>
        </w:rPr>
      </w:pPr>
    </w:p>
    <w:p w14:paraId="668E9AC5" w14:textId="77777777" w:rsidR="00EF18EA" w:rsidRPr="00A07B39" w:rsidRDefault="00EF18EA" w:rsidP="00EF18EA">
      <w:pPr>
        <w:rPr>
          <w:rFonts w:ascii="Arial" w:hAnsi="Arial" w:cs="Arial"/>
          <w:b/>
        </w:rPr>
      </w:pPr>
    </w:p>
    <w:p w14:paraId="07D46052" w14:textId="77777777" w:rsidR="00EF18EA" w:rsidRPr="00A07B39" w:rsidRDefault="00EF18EA" w:rsidP="00EF18EA">
      <w:pPr>
        <w:rPr>
          <w:rFonts w:ascii="Arial" w:hAnsi="Arial" w:cs="Arial"/>
          <w:bCs/>
          <w:i/>
          <w:iCs/>
        </w:rPr>
      </w:pPr>
    </w:p>
    <w:p w14:paraId="797FDAB7" w14:textId="77777777" w:rsidR="00EF18EA" w:rsidRPr="00A07B39" w:rsidRDefault="00EF18EA" w:rsidP="00EF18EA">
      <w:pPr>
        <w:pStyle w:val="Ttulo4"/>
        <w:spacing w:before="0"/>
        <w:jc w:val="center"/>
        <w:rPr>
          <w:rFonts w:ascii="Arial" w:hAnsi="Arial" w:cs="Arial"/>
          <w:i/>
          <w:iCs/>
        </w:rPr>
      </w:pPr>
      <w:r w:rsidRPr="00A07B39">
        <w:rPr>
          <w:rFonts w:ascii="Arial" w:hAnsi="Arial" w:cs="Arial"/>
          <w:sz w:val="22"/>
          <w:szCs w:val="22"/>
        </w:rPr>
        <w:t xml:space="preserve">LCDA. </w:t>
      </w:r>
      <w:r w:rsidRPr="00A07B39">
        <w:rPr>
          <w:rStyle w:val="Textoennegrita"/>
          <w:rFonts w:ascii="Arial" w:eastAsiaTheme="majorEastAsia" w:hAnsi="Arial" w:cs="Arial"/>
        </w:rPr>
        <w:t>MIRNA CITLALLI AMAYA DE LUNA</w:t>
      </w:r>
    </w:p>
    <w:p w14:paraId="38F68FC6" w14:textId="77777777" w:rsidR="00EF18EA" w:rsidRPr="00A07B39" w:rsidRDefault="00EF18EA" w:rsidP="00EF18EA">
      <w:pPr>
        <w:pStyle w:val="Sinespaciado"/>
        <w:spacing w:line="276" w:lineRule="auto"/>
        <w:jc w:val="center"/>
        <w:rPr>
          <w:rFonts w:ascii="Arial" w:hAnsi="Arial" w:cs="Arial"/>
          <w:b/>
        </w:rPr>
      </w:pPr>
      <w:r w:rsidRPr="00A07B39">
        <w:rPr>
          <w:rFonts w:ascii="Arial" w:hAnsi="Arial" w:cs="Arial"/>
          <w:b/>
        </w:rPr>
        <w:t>PRESIDENTA MUNICIPAL</w:t>
      </w:r>
    </w:p>
    <w:p w14:paraId="65F66AFB" w14:textId="77777777" w:rsidR="00EF18EA" w:rsidRPr="00A07B39" w:rsidRDefault="00EF18EA" w:rsidP="00EF18EA">
      <w:pPr>
        <w:pStyle w:val="Sinespaciado"/>
        <w:spacing w:line="276" w:lineRule="auto"/>
        <w:jc w:val="center"/>
        <w:rPr>
          <w:rFonts w:ascii="Arial" w:hAnsi="Arial" w:cs="Arial"/>
          <w:b/>
        </w:rPr>
      </w:pPr>
    </w:p>
    <w:p w14:paraId="39730709" w14:textId="77777777" w:rsidR="00EF18EA" w:rsidRPr="00A07B39" w:rsidRDefault="00EF18EA" w:rsidP="00EF18EA">
      <w:pPr>
        <w:pStyle w:val="Sinespaciado"/>
        <w:spacing w:line="276" w:lineRule="auto"/>
        <w:jc w:val="center"/>
        <w:rPr>
          <w:rFonts w:ascii="Arial" w:hAnsi="Arial" w:cs="Arial"/>
          <w:b/>
        </w:rPr>
      </w:pPr>
    </w:p>
    <w:p w14:paraId="0CE1B4AC" w14:textId="77777777" w:rsidR="00EF18EA" w:rsidRPr="00A07B39" w:rsidRDefault="00EF18EA" w:rsidP="00EF18EA">
      <w:pPr>
        <w:jc w:val="right"/>
        <w:rPr>
          <w:rFonts w:ascii="Arial" w:hAnsi="Arial" w:cs="Arial"/>
          <w:sz w:val="16"/>
          <w:szCs w:val="16"/>
        </w:rPr>
      </w:pPr>
    </w:p>
    <w:p w14:paraId="49DCDA23" w14:textId="77777777" w:rsidR="00EF18EA" w:rsidRPr="00A07B39" w:rsidRDefault="00EF18EA" w:rsidP="00EF18EA">
      <w:pPr>
        <w:jc w:val="right"/>
        <w:rPr>
          <w:rFonts w:ascii="Arial" w:hAnsi="Arial" w:cs="Arial"/>
          <w:sz w:val="16"/>
          <w:szCs w:val="16"/>
        </w:rPr>
      </w:pPr>
      <w:r w:rsidRPr="00A07B39">
        <w:rPr>
          <w:rFonts w:ascii="Arial" w:hAnsi="Arial" w:cs="Arial"/>
          <w:sz w:val="16"/>
          <w:szCs w:val="16"/>
        </w:rPr>
        <w:t>RGI/</w:t>
      </w:r>
      <w:proofErr w:type="spellStart"/>
      <w:r w:rsidRPr="00A07B39">
        <w:rPr>
          <w:rFonts w:ascii="Arial" w:hAnsi="Arial" w:cs="Arial"/>
          <w:sz w:val="16"/>
          <w:szCs w:val="16"/>
        </w:rPr>
        <w:t>cgg</w:t>
      </w:r>
      <w:proofErr w:type="spellEnd"/>
      <w:r w:rsidRPr="00A07B39">
        <w:rPr>
          <w:rFonts w:ascii="Arial" w:hAnsi="Arial" w:cs="Arial"/>
          <w:sz w:val="16"/>
          <w:szCs w:val="16"/>
        </w:rPr>
        <w:t>*.</w:t>
      </w:r>
    </w:p>
    <w:p w14:paraId="437806C2" w14:textId="305F78DF" w:rsidR="001D43CA" w:rsidRPr="00013C7B" w:rsidRDefault="00BD09D8" w:rsidP="00BD09D8">
      <w:pPr>
        <w:jc w:val="both"/>
        <w:rPr>
          <w:rFonts w:ascii="Arial" w:hAnsi="Arial" w:cs="Arial"/>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62656A">
        <w:rPr>
          <w:rFonts w:ascii="Arial" w:hAnsi="Arial" w:cs="Arial"/>
        </w:rPr>
        <w:t xml:space="preserve">Gracias </w:t>
      </w:r>
      <w:r w:rsidR="0015530B" w:rsidRPr="0011545D">
        <w:rPr>
          <w:rFonts w:ascii="Arial" w:hAnsi="Arial" w:cs="Arial"/>
        </w:rPr>
        <w:t>Se</w:t>
      </w:r>
      <w:r w:rsidR="0062656A">
        <w:rPr>
          <w:rFonts w:ascii="Arial" w:hAnsi="Arial" w:cs="Arial"/>
        </w:rPr>
        <w:t>cretario, se</w:t>
      </w:r>
      <w:r w:rsidR="0015530B" w:rsidRPr="0011545D">
        <w:rPr>
          <w:rFonts w:ascii="Arial" w:hAnsi="Arial" w:cs="Arial"/>
        </w:rPr>
        <w:t xml:space="preserve"> abre el </w:t>
      </w:r>
      <w:r w:rsidR="0015530B">
        <w:rPr>
          <w:rFonts w:ascii="Arial" w:hAnsi="Arial" w:cs="Arial"/>
        </w:rPr>
        <w:t>registr</w:t>
      </w:r>
      <w:r w:rsidR="0015530B" w:rsidRPr="0011545D">
        <w:rPr>
          <w:rFonts w:ascii="Arial" w:hAnsi="Arial" w:cs="Arial"/>
        </w:rPr>
        <w:t>o de oradores</w:t>
      </w:r>
      <w:r w:rsidR="0015530B">
        <w:rPr>
          <w:rFonts w:ascii="Arial" w:hAnsi="Arial" w:cs="Arial"/>
        </w:rPr>
        <w:t xml:space="preserve">. No habiendo </w:t>
      </w:r>
      <w:r w:rsidR="0015530B" w:rsidRPr="00733E72">
        <w:rPr>
          <w:rFonts w:ascii="Arial" w:hAnsi="Arial" w:cs="Arial"/>
        </w:rPr>
        <w:t xml:space="preserve">oradores registrados, en votación </w:t>
      </w:r>
      <w:r w:rsidR="0015530B" w:rsidRPr="0011545D">
        <w:rPr>
          <w:rFonts w:ascii="Arial" w:hAnsi="Arial" w:cs="Arial"/>
        </w:rPr>
        <w:t xml:space="preserve">económica les pregunto quienes estén por la afirmativa, </w:t>
      </w:r>
      <w:r w:rsidR="0062656A">
        <w:rPr>
          <w:rFonts w:ascii="Arial" w:hAnsi="Arial" w:cs="Arial"/>
        </w:rPr>
        <w:t>lo manifiesten levantando su mano</w:t>
      </w:r>
      <w:r w:rsidR="0015530B" w:rsidRPr="0011545D">
        <w:rPr>
          <w:rFonts w:ascii="Arial" w:hAnsi="Arial" w:cs="Arial"/>
        </w:rPr>
        <w:t>,</w:t>
      </w:r>
      <w:r w:rsidR="0015530B">
        <w:rPr>
          <w:rStyle w:val="TextoCar"/>
          <w:rFonts w:eastAsiaTheme="minorHAnsi"/>
          <w:sz w:val="24"/>
          <w:szCs w:val="24"/>
        </w:rPr>
        <w:t xml:space="preserve"> ¿a favor?, gracias, aprobado por unanimidad.</w:t>
      </w:r>
      <w:r w:rsidR="0062656A">
        <w:rPr>
          <w:rStyle w:val="TextoCar"/>
          <w:rFonts w:eastAsiaTheme="minorHAnsi"/>
          <w:sz w:val="24"/>
          <w:szCs w:val="24"/>
        </w:rPr>
        <w:t xml:space="preserve"> </w:t>
      </w:r>
      <w:r w:rsidR="0062656A" w:rsidRPr="0062656A">
        <w:rPr>
          <w:rFonts w:ascii="Arial" w:hAnsi="Arial" w:cs="Arial"/>
          <w:b/>
        </w:rPr>
        <w:t>E</w:t>
      </w:r>
      <w:r w:rsidR="001D43CA" w:rsidRPr="0062656A">
        <w:rPr>
          <w:rFonts w:ascii="Arial" w:hAnsi="Arial" w:cs="Arial"/>
          <w:b/>
        </w:rPr>
        <w:t xml:space="preserve">stando presentes 19 (diecinueve) integrantes del pleno, en forma económica fueron emitidos 19 (diecinueve) votos a favor, por lo que en unanimidad fue aprobada </w:t>
      </w:r>
      <w:r w:rsidR="001D43CA" w:rsidRPr="0062656A">
        <w:rPr>
          <w:rFonts w:ascii="Arial" w:hAnsi="Arial" w:cs="Arial"/>
        </w:rPr>
        <w:t xml:space="preserve">la iniciativa de aprobación directa presentada por la </w:t>
      </w:r>
      <w:r w:rsidR="001D43CA" w:rsidRPr="0062656A">
        <w:rPr>
          <w:rFonts w:ascii="Arial" w:hAnsi="Arial" w:cs="Arial"/>
          <w:b/>
        </w:rPr>
        <w:t>Lcda. Mirna Citlalli Amaya de Luna, Presidenta</w:t>
      </w:r>
      <w:r w:rsidR="001D43CA" w:rsidRPr="0062656A">
        <w:rPr>
          <w:rFonts w:ascii="Arial" w:hAnsi="Arial" w:cs="Arial"/>
        </w:rPr>
        <w:t xml:space="preserve"> </w:t>
      </w:r>
      <w:r w:rsidR="001D43CA" w:rsidRPr="0062656A">
        <w:rPr>
          <w:rFonts w:ascii="Arial" w:hAnsi="Arial" w:cs="Arial"/>
          <w:b/>
        </w:rPr>
        <w:t>Municipal, bajo el siguiente:</w:t>
      </w:r>
      <w:r w:rsidR="001D43CA" w:rsidRPr="0062656A">
        <w:rPr>
          <w:rFonts w:ascii="Arial" w:hAnsi="Arial" w:cs="Arial"/>
        </w:rPr>
        <w:t>----------------------------------------------------------------------------------------------------------------------------------------------</w:t>
      </w:r>
      <w:r w:rsidR="001D43CA" w:rsidRPr="0062656A">
        <w:rPr>
          <w:rFonts w:ascii="Arial" w:hAnsi="Arial" w:cs="Arial"/>
          <w:b/>
        </w:rPr>
        <w:t>ACUERDO NÚMERO 0398/2023</w:t>
      </w:r>
      <w:r w:rsidR="001D43CA" w:rsidRPr="0062656A">
        <w:rPr>
          <w:rFonts w:ascii="Arial" w:hAnsi="Arial" w:cs="Arial"/>
        </w:rPr>
        <w:t>---------------------------------------------------------------------------------------------------------------------------------------------</w:t>
      </w:r>
      <w:r w:rsidR="001D43CA" w:rsidRPr="0062656A">
        <w:rPr>
          <w:rFonts w:ascii="Arial" w:hAnsi="Arial" w:cs="Arial"/>
          <w:b/>
        </w:rPr>
        <w:t xml:space="preserve">ÚNICO. - </w:t>
      </w:r>
      <w:r w:rsidR="001D43CA" w:rsidRPr="0062656A">
        <w:rPr>
          <w:rFonts w:ascii="Arial" w:hAnsi="Arial" w:cs="Arial"/>
        </w:rPr>
        <w:t xml:space="preserve">El Pleno del Ayuntamiento Constitucional del Municipio de San Pedro Tlaquepaque, Jalisco, aprueba y autoriza modificar parcialmente el acuerdo </w:t>
      </w:r>
      <w:r w:rsidR="001D43CA" w:rsidRPr="00013C7B">
        <w:rPr>
          <w:rFonts w:ascii="Arial" w:hAnsi="Arial" w:cs="Arial"/>
          <w:b/>
        </w:rPr>
        <w:t xml:space="preserve">0360/2022 </w:t>
      </w:r>
      <w:r w:rsidR="001D43CA" w:rsidRPr="00013C7B">
        <w:rPr>
          <w:rFonts w:ascii="Arial" w:hAnsi="Arial" w:cs="Arial"/>
          <w:bCs/>
        </w:rPr>
        <w:t>en su punto</w:t>
      </w:r>
      <w:r w:rsidR="001D43CA" w:rsidRPr="00013C7B">
        <w:rPr>
          <w:rFonts w:ascii="Arial" w:hAnsi="Arial" w:cs="Arial"/>
          <w:b/>
        </w:rPr>
        <w:t xml:space="preserve"> PRIMERO únicamente en las obras con número consecutivo 1 y 2 </w:t>
      </w:r>
      <w:r w:rsidR="001D43CA" w:rsidRPr="00013C7B">
        <w:rPr>
          <w:rFonts w:ascii="Arial" w:hAnsi="Arial" w:cs="Arial"/>
        </w:rPr>
        <w:t>en cuanto a la ubicación, descripción y el número de beneficiarios, para quedar de la siguiente manera:</w:t>
      </w:r>
    </w:p>
    <w:p w14:paraId="6EA827F3" w14:textId="77777777" w:rsidR="001D43CA" w:rsidRPr="008C0474" w:rsidRDefault="001D43CA" w:rsidP="001D43CA">
      <w:pPr>
        <w:pStyle w:val="Sinespaciado"/>
        <w:spacing w:line="276" w:lineRule="auto"/>
        <w:jc w:val="both"/>
        <w:rPr>
          <w:rFonts w:ascii="Arial" w:hAnsi="Arial" w:cs="Arial"/>
        </w:rPr>
      </w:pPr>
    </w:p>
    <w:p w14:paraId="44118F8F" w14:textId="77777777" w:rsidR="001D43CA" w:rsidRPr="008C0474" w:rsidRDefault="001D43CA" w:rsidP="001D43CA">
      <w:pPr>
        <w:pStyle w:val="Sinespaciado"/>
        <w:spacing w:line="276" w:lineRule="auto"/>
        <w:jc w:val="center"/>
        <w:rPr>
          <w:rFonts w:ascii="Arial" w:hAnsi="Arial" w:cs="Arial"/>
        </w:rPr>
      </w:pPr>
      <w:r w:rsidRPr="008C0474">
        <w:rPr>
          <w:rFonts w:ascii="Arial" w:hAnsi="Arial" w:cs="Arial"/>
          <w:b/>
          <w:sz w:val="24"/>
          <w:szCs w:val="24"/>
        </w:rPr>
        <w:t>DICE:</w:t>
      </w:r>
    </w:p>
    <w:p w14:paraId="70BD4B92" w14:textId="77777777" w:rsidR="001D43CA" w:rsidRPr="008C0474" w:rsidRDefault="001D43CA" w:rsidP="001D43CA">
      <w:pPr>
        <w:pStyle w:val="Sinespaciado"/>
        <w:spacing w:line="276" w:lineRule="auto"/>
        <w:jc w:val="both"/>
        <w:rPr>
          <w:rFonts w:ascii="Arial" w:hAnsi="Arial" w:cs="Arial"/>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8"/>
        <w:gridCol w:w="2503"/>
        <w:gridCol w:w="833"/>
        <w:gridCol w:w="848"/>
        <w:gridCol w:w="856"/>
        <w:gridCol w:w="886"/>
        <w:gridCol w:w="1237"/>
        <w:gridCol w:w="1260"/>
      </w:tblGrid>
      <w:tr w:rsidR="001D43CA" w:rsidRPr="008C0474" w14:paraId="240C3DB9" w14:textId="77777777" w:rsidTr="002B017C">
        <w:trPr>
          <w:trHeight w:val="480"/>
        </w:trPr>
        <w:tc>
          <w:tcPr>
            <w:tcW w:w="508" w:type="dxa"/>
            <w:shd w:val="clear" w:color="000000" w:fill="A9D08E"/>
            <w:noWrap/>
            <w:vAlign w:val="center"/>
            <w:hideMark/>
          </w:tcPr>
          <w:p w14:paraId="29090C16" w14:textId="77777777" w:rsidR="001D43CA" w:rsidRPr="008C0474" w:rsidRDefault="001D43CA" w:rsidP="002B017C">
            <w:pPr>
              <w:jc w:val="center"/>
              <w:rPr>
                <w:rFonts w:ascii="Arial" w:hAnsi="Arial" w:cs="Arial"/>
                <w:b/>
                <w:bCs/>
                <w:color w:val="000000"/>
                <w:sz w:val="14"/>
                <w:szCs w:val="16"/>
              </w:rPr>
            </w:pPr>
            <w:r w:rsidRPr="008C0474">
              <w:rPr>
                <w:rFonts w:ascii="Arial" w:hAnsi="Arial" w:cs="Arial"/>
                <w:b/>
                <w:bCs/>
                <w:color w:val="000000"/>
                <w:sz w:val="14"/>
                <w:szCs w:val="16"/>
              </w:rPr>
              <w:lastRenderedPageBreak/>
              <w:t xml:space="preserve">No. </w:t>
            </w:r>
          </w:p>
        </w:tc>
        <w:tc>
          <w:tcPr>
            <w:tcW w:w="2503" w:type="dxa"/>
            <w:shd w:val="clear" w:color="000000" w:fill="A9D08E"/>
            <w:vAlign w:val="center"/>
            <w:hideMark/>
          </w:tcPr>
          <w:p w14:paraId="5B217F22" w14:textId="77777777" w:rsidR="001D43CA" w:rsidRPr="008C0474" w:rsidRDefault="001D43CA" w:rsidP="002B017C">
            <w:pPr>
              <w:jc w:val="center"/>
              <w:rPr>
                <w:rFonts w:ascii="Arial" w:hAnsi="Arial" w:cs="Arial"/>
                <w:b/>
                <w:bCs/>
                <w:color w:val="000000"/>
                <w:sz w:val="14"/>
                <w:szCs w:val="16"/>
              </w:rPr>
            </w:pPr>
            <w:r w:rsidRPr="008C0474">
              <w:rPr>
                <w:rFonts w:ascii="Arial" w:hAnsi="Arial" w:cs="Arial"/>
                <w:b/>
                <w:bCs/>
                <w:color w:val="000000"/>
                <w:sz w:val="14"/>
                <w:szCs w:val="16"/>
              </w:rPr>
              <w:t>OBRA</w:t>
            </w:r>
          </w:p>
        </w:tc>
        <w:tc>
          <w:tcPr>
            <w:tcW w:w="833" w:type="dxa"/>
            <w:shd w:val="clear" w:color="000000" w:fill="A9D08E"/>
            <w:vAlign w:val="center"/>
            <w:hideMark/>
          </w:tcPr>
          <w:p w14:paraId="2F171EB5" w14:textId="77777777" w:rsidR="001D43CA" w:rsidRPr="008C0474" w:rsidRDefault="001D43CA" w:rsidP="002B017C">
            <w:pPr>
              <w:jc w:val="center"/>
              <w:rPr>
                <w:rFonts w:ascii="Arial" w:hAnsi="Arial" w:cs="Arial"/>
                <w:b/>
                <w:bCs/>
                <w:color w:val="000000"/>
                <w:sz w:val="14"/>
                <w:szCs w:val="16"/>
              </w:rPr>
            </w:pPr>
            <w:r w:rsidRPr="008C0474">
              <w:rPr>
                <w:rFonts w:ascii="Arial" w:hAnsi="Arial" w:cs="Arial"/>
                <w:b/>
                <w:bCs/>
                <w:color w:val="000000"/>
                <w:sz w:val="14"/>
                <w:szCs w:val="16"/>
              </w:rPr>
              <w:t>AGEB</w:t>
            </w:r>
          </w:p>
        </w:tc>
        <w:tc>
          <w:tcPr>
            <w:tcW w:w="848" w:type="dxa"/>
            <w:shd w:val="clear" w:color="000000" w:fill="A9D08E"/>
            <w:vAlign w:val="center"/>
            <w:hideMark/>
          </w:tcPr>
          <w:p w14:paraId="2501DA0D" w14:textId="77777777" w:rsidR="001D43CA" w:rsidRPr="008C0474" w:rsidRDefault="001D43CA" w:rsidP="002B017C">
            <w:pPr>
              <w:jc w:val="center"/>
              <w:rPr>
                <w:rFonts w:ascii="Arial" w:hAnsi="Arial" w:cs="Arial"/>
                <w:b/>
                <w:bCs/>
                <w:color w:val="000000"/>
                <w:sz w:val="14"/>
                <w:szCs w:val="16"/>
              </w:rPr>
            </w:pPr>
            <w:r w:rsidRPr="008C0474">
              <w:rPr>
                <w:rFonts w:ascii="Arial" w:hAnsi="Arial" w:cs="Arial"/>
                <w:b/>
                <w:bCs/>
                <w:color w:val="000000"/>
                <w:sz w:val="14"/>
                <w:szCs w:val="16"/>
              </w:rPr>
              <w:t>HOGARES</w:t>
            </w:r>
          </w:p>
        </w:tc>
        <w:tc>
          <w:tcPr>
            <w:tcW w:w="856" w:type="dxa"/>
            <w:shd w:val="clear" w:color="000000" w:fill="A9D08E"/>
            <w:vAlign w:val="center"/>
            <w:hideMark/>
          </w:tcPr>
          <w:p w14:paraId="5316E576" w14:textId="77777777" w:rsidR="001D43CA" w:rsidRPr="008C0474" w:rsidRDefault="001D43CA" w:rsidP="002B017C">
            <w:pPr>
              <w:jc w:val="center"/>
              <w:rPr>
                <w:rFonts w:ascii="Arial" w:hAnsi="Arial" w:cs="Arial"/>
                <w:b/>
                <w:bCs/>
                <w:color w:val="000000"/>
                <w:sz w:val="14"/>
                <w:szCs w:val="16"/>
              </w:rPr>
            </w:pPr>
            <w:r w:rsidRPr="008C0474">
              <w:rPr>
                <w:rFonts w:ascii="Arial" w:hAnsi="Arial" w:cs="Arial"/>
                <w:b/>
                <w:bCs/>
                <w:color w:val="000000"/>
                <w:sz w:val="14"/>
                <w:szCs w:val="16"/>
              </w:rPr>
              <w:t>HOMBRES</w:t>
            </w:r>
          </w:p>
        </w:tc>
        <w:tc>
          <w:tcPr>
            <w:tcW w:w="886" w:type="dxa"/>
            <w:shd w:val="clear" w:color="000000" w:fill="A9D08E"/>
            <w:vAlign w:val="center"/>
            <w:hideMark/>
          </w:tcPr>
          <w:p w14:paraId="306DB74F" w14:textId="77777777" w:rsidR="001D43CA" w:rsidRPr="008C0474" w:rsidRDefault="001D43CA" w:rsidP="002B017C">
            <w:pPr>
              <w:jc w:val="center"/>
              <w:rPr>
                <w:rFonts w:ascii="Arial" w:hAnsi="Arial" w:cs="Arial"/>
                <w:b/>
                <w:bCs/>
                <w:color w:val="000000"/>
                <w:sz w:val="14"/>
                <w:szCs w:val="16"/>
              </w:rPr>
            </w:pPr>
            <w:r w:rsidRPr="008C0474">
              <w:rPr>
                <w:rFonts w:ascii="Arial" w:hAnsi="Arial" w:cs="Arial"/>
                <w:b/>
                <w:bCs/>
                <w:color w:val="000000"/>
                <w:sz w:val="14"/>
                <w:szCs w:val="16"/>
              </w:rPr>
              <w:t>MUJERES</w:t>
            </w:r>
          </w:p>
        </w:tc>
        <w:tc>
          <w:tcPr>
            <w:tcW w:w="1237" w:type="dxa"/>
            <w:shd w:val="clear" w:color="000000" w:fill="A9D08E"/>
            <w:vAlign w:val="center"/>
            <w:hideMark/>
          </w:tcPr>
          <w:p w14:paraId="7C1E2A90" w14:textId="77777777" w:rsidR="001D43CA" w:rsidRPr="008C0474" w:rsidRDefault="001D43CA" w:rsidP="002B017C">
            <w:pPr>
              <w:jc w:val="center"/>
              <w:rPr>
                <w:rFonts w:ascii="Arial" w:hAnsi="Arial" w:cs="Arial"/>
                <w:b/>
                <w:bCs/>
                <w:color w:val="000000"/>
                <w:sz w:val="14"/>
                <w:szCs w:val="16"/>
              </w:rPr>
            </w:pPr>
            <w:r w:rsidRPr="008C0474">
              <w:rPr>
                <w:rFonts w:ascii="Arial" w:hAnsi="Arial" w:cs="Arial"/>
                <w:b/>
                <w:bCs/>
                <w:color w:val="000000"/>
                <w:sz w:val="14"/>
                <w:szCs w:val="16"/>
              </w:rPr>
              <w:t xml:space="preserve">TOTAL DE </w:t>
            </w:r>
            <w:r w:rsidRPr="008C0474">
              <w:rPr>
                <w:rFonts w:ascii="Arial" w:hAnsi="Arial" w:cs="Arial"/>
                <w:b/>
                <w:bCs/>
                <w:color w:val="000000"/>
                <w:sz w:val="14"/>
                <w:szCs w:val="16"/>
              </w:rPr>
              <w:br/>
              <w:t>BENEFICIARIOS</w:t>
            </w:r>
          </w:p>
        </w:tc>
        <w:tc>
          <w:tcPr>
            <w:tcW w:w="1260" w:type="dxa"/>
            <w:shd w:val="clear" w:color="000000" w:fill="A9D08E"/>
            <w:vAlign w:val="center"/>
            <w:hideMark/>
          </w:tcPr>
          <w:p w14:paraId="2C53C07D" w14:textId="77777777" w:rsidR="001D43CA" w:rsidRPr="008C0474" w:rsidRDefault="001D43CA" w:rsidP="002B017C">
            <w:pPr>
              <w:jc w:val="center"/>
              <w:rPr>
                <w:rFonts w:ascii="Arial" w:hAnsi="Arial" w:cs="Arial"/>
                <w:b/>
                <w:bCs/>
                <w:color w:val="000000"/>
                <w:sz w:val="14"/>
                <w:szCs w:val="16"/>
              </w:rPr>
            </w:pPr>
            <w:r w:rsidRPr="008C0474">
              <w:rPr>
                <w:rFonts w:ascii="Arial" w:hAnsi="Arial" w:cs="Arial"/>
                <w:b/>
                <w:bCs/>
                <w:color w:val="000000"/>
                <w:sz w:val="14"/>
                <w:szCs w:val="16"/>
              </w:rPr>
              <w:t>MONTO</w:t>
            </w:r>
          </w:p>
        </w:tc>
      </w:tr>
      <w:tr w:rsidR="001D43CA" w:rsidRPr="008C0474" w14:paraId="78E927B8" w14:textId="77777777" w:rsidTr="002B017C">
        <w:trPr>
          <w:trHeight w:val="1020"/>
        </w:trPr>
        <w:tc>
          <w:tcPr>
            <w:tcW w:w="508" w:type="dxa"/>
            <w:shd w:val="clear" w:color="auto" w:fill="auto"/>
            <w:noWrap/>
            <w:vAlign w:val="center"/>
            <w:hideMark/>
          </w:tcPr>
          <w:p w14:paraId="04A8B289" w14:textId="77777777" w:rsidR="001D43CA" w:rsidRPr="008C0474" w:rsidRDefault="001D43CA" w:rsidP="002B017C">
            <w:pPr>
              <w:jc w:val="center"/>
              <w:rPr>
                <w:rFonts w:ascii="Arial" w:hAnsi="Arial" w:cs="Arial"/>
                <w:b/>
                <w:bCs/>
                <w:color w:val="000000"/>
                <w:sz w:val="16"/>
                <w:szCs w:val="16"/>
              </w:rPr>
            </w:pPr>
            <w:r w:rsidRPr="008C0474">
              <w:rPr>
                <w:rFonts w:ascii="Arial" w:hAnsi="Arial" w:cs="Arial"/>
                <w:b/>
                <w:bCs/>
                <w:color w:val="000000"/>
                <w:sz w:val="16"/>
                <w:szCs w:val="16"/>
              </w:rPr>
              <w:t>1</w:t>
            </w:r>
          </w:p>
        </w:tc>
        <w:tc>
          <w:tcPr>
            <w:tcW w:w="2503" w:type="dxa"/>
            <w:shd w:val="clear" w:color="000000" w:fill="FFFFFF"/>
            <w:vAlign w:val="center"/>
            <w:hideMark/>
          </w:tcPr>
          <w:p w14:paraId="56D5DA74" w14:textId="77777777" w:rsidR="001D43CA" w:rsidRPr="008C0474" w:rsidRDefault="001D43CA" w:rsidP="002B017C">
            <w:pPr>
              <w:jc w:val="both"/>
              <w:rPr>
                <w:rFonts w:ascii="Arial" w:hAnsi="Arial" w:cs="Arial"/>
                <w:sz w:val="16"/>
                <w:szCs w:val="16"/>
              </w:rPr>
            </w:pPr>
            <w:r w:rsidRPr="008C0474">
              <w:rPr>
                <w:rFonts w:ascii="Arial" w:hAnsi="Arial" w:cs="Arial"/>
                <w:sz w:val="16"/>
                <w:szCs w:val="16"/>
              </w:rPr>
              <w:t>CONSTRUCCIÓN DE LÍNEA DE ALCANTARILLADO SANITARIO EN PRIV. LAS CRUCES ENTRE MARCOS MONTERO RUIZ Y AV. DE LAS TORRES, BARRIO DE SANTA MARÍA, MUNICIPIO DE SAN PEDRO TLAQUEPAQUE, JALISCO.</w:t>
            </w:r>
          </w:p>
        </w:tc>
        <w:tc>
          <w:tcPr>
            <w:tcW w:w="833" w:type="dxa"/>
            <w:shd w:val="clear" w:color="000000" w:fill="FFFFFF"/>
            <w:vAlign w:val="center"/>
            <w:hideMark/>
          </w:tcPr>
          <w:p w14:paraId="652A862E" w14:textId="77777777" w:rsidR="001D43CA" w:rsidRPr="008C0474" w:rsidRDefault="001D43CA" w:rsidP="002B017C">
            <w:pPr>
              <w:jc w:val="center"/>
              <w:rPr>
                <w:rFonts w:ascii="Arial" w:hAnsi="Arial" w:cs="Arial"/>
                <w:sz w:val="16"/>
                <w:szCs w:val="16"/>
              </w:rPr>
            </w:pPr>
            <w:r w:rsidRPr="008C0474">
              <w:rPr>
                <w:rFonts w:ascii="Arial" w:hAnsi="Arial" w:cs="Arial"/>
                <w:sz w:val="16"/>
                <w:szCs w:val="16"/>
              </w:rPr>
              <w:t>2165</w:t>
            </w:r>
          </w:p>
        </w:tc>
        <w:tc>
          <w:tcPr>
            <w:tcW w:w="848" w:type="dxa"/>
            <w:shd w:val="clear" w:color="000000" w:fill="FFFFFF"/>
            <w:vAlign w:val="center"/>
            <w:hideMark/>
          </w:tcPr>
          <w:p w14:paraId="2B6A7E16" w14:textId="77777777" w:rsidR="001D43CA" w:rsidRPr="008C0474" w:rsidRDefault="001D43CA" w:rsidP="002B017C">
            <w:pPr>
              <w:jc w:val="center"/>
              <w:rPr>
                <w:rFonts w:ascii="Arial" w:hAnsi="Arial" w:cs="Arial"/>
                <w:color w:val="000000"/>
                <w:sz w:val="16"/>
                <w:szCs w:val="16"/>
              </w:rPr>
            </w:pPr>
            <w:r w:rsidRPr="008C0474">
              <w:rPr>
                <w:rFonts w:ascii="Arial" w:hAnsi="Arial" w:cs="Arial"/>
                <w:color w:val="000000"/>
                <w:sz w:val="16"/>
                <w:szCs w:val="16"/>
              </w:rPr>
              <w:t>25</w:t>
            </w:r>
          </w:p>
        </w:tc>
        <w:tc>
          <w:tcPr>
            <w:tcW w:w="856" w:type="dxa"/>
            <w:shd w:val="clear" w:color="000000" w:fill="FFFFFF"/>
            <w:vAlign w:val="center"/>
            <w:hideMark/>
          </w:tcPr>
          <w:p w14:paraId="2F73D0A2" w14:textId="77777777" w:rsidR="001D43CA" w:rsidRPr="008C0474" w:rsidRDefault="001D43CA" w:rsidP="002B017C">
            <w:pPr>
              <w:jc w:val="center"/>
              <w:rPr>
                <w:rFonts w:ascii="Arial" w:hAnsi="Arial" w:cs="Arial"/>
                <w:color w:val="000000"/>
                <w:sz w:val="16"/>
                <w:szCs w:val="16"/>
              </w:rPr>
            </w:pPr>
            <w:r w:rsidRPr="008C0474">
              <w:rPr>
                <w:rFonts w:ascii="Arial" w:hAnsi="Arial" w:cs="Arial"/>
                <w:color w:val="000000"/>
                <w:sz w:val="16"/>
                <w:szCs w:val="16"/>
              </w:rPr>
              <w:t>60</w:t>
            </w:r>
          </w:p>
        </w:tc>
        <w:tc>
          <w:tcPr>
            <w:tcW w:w="886" w:type="dxa"/>
            <w:shd w:val="clear" w:color="000000" w:fill="FFFFFF"/>
            <w:vAlign w:val="center"/>
            <w:hideMark/>
          </w:tcPr>
          <w:p w14:paraId="0917AB00" w14:textId="77777777" w:rsidR="001D43CA" w:rsidRPr="008C0474" w:rsidRDefault="001D43CA" w:rsidP="002B017C">
            <w:pPr>
              <w:jc w:val="center"/>
              <w:rPr>
                <w:rFonts w:ascii="Arial" w:hAnsi="Arial" w:cs="Arial"/>
                <w:color w:val="000000"/>
                <w:sz w:val="16"/>
                <w:szCs w:val="16"/>
              </w:rPr>
            </w:pPr>
            <w:r w:rsidRPr="008C0474">
              <w:rPr>
                <w:rFonts w:ascii="Arial" w:hAnsi="Arial" w:cs="Arial"/>
                <w:color w:val="000000"/>
                <w:sz w:val="16"/>
                <w:szCs w:val="16"/>
              </w:rPr>
              <w:t>62</w:t>
            </w:r>
          </w:p>
        </w:tc>
        <w:tc>
          <w:tcPr>
            <w:tcW w:w="1237" w:type="dxa"/>
            <w:shd w:val="clear" w:color="000000" w:fill="FFFFFF"/>
            <w:vAlign w:val="center"/>
            <w:hideMark/>
          </w:tcPr>
          <w:p w14:paraId="6C07D1CD" w14:textId="77777777" w:rsidR="001D43CA" w:rsidRPr="008C0474" w:rsidRDefault="001D43CA" w:rsidP="002B017C">
            <w:pPr>
              <w:jc w:val="center"/>
              <w:rPr>
                <w:rFonts w:ascii="Arial" w:hAnsi="Arial" w:cs="Arial"/>
                <w:color w:val="000000"/>
                <w:sz w:val="16"/>
                <w:szCs w:val="16"/>
              </w:rPr>
            </w:pPr>
            <w:r w:rsidRPr="008C0474">
              <w:rPr>
                <w:rFonts w:ascii="Arial" w:hAnsi="Arial" w:cs="Arial"/>
                <w:color w:val="000000"/>
                <w:sz w:val="16"/>
                <w:szCs w:val="16"/>
              </w:rPr>
              <w:t>113</w:t>
            </w:r>
          </w:p>
        </w:tc>
        <w:tc>
          <w:tcPr>
            <w:tcW w:w="1260" w:type="dxa"/>
            <w:shd w:val="clear" w:color="auto" w:fill="auto"/>
            <w:vAlign w:val="center"/>
            <w:hideMark/>
          </w:tcPr>
          <w:p w14:paraId="03088529" w14:textId="77777777" w:rsidR="001D43CA" w:rsidRPr="008C0474" w:rsidRDefault="001D43CA" w:rsidP="002B017C">
            <w:pPr>
              <w:jc w:val="both"/>
              <w:rPr>
                <w:rFonts w:ascii="Arial" w:hAnsi="Arial" w:cs="Arial"/>
                <w:color w:val="000000"/>
                <w:sz w:val="16"/>
                <w:szCs w:val="16"/>
              </w:rPr>
            </w:pPr>
            <w:r w:rsidRPr="008C0474">
              <w:rPr>
                <w:rFonts w:ascii="Arial" w:hAnsi="Arial" w:cs="Arial"/>
                <w:color w:val="000000"/>
                <w:sz w:val="16"/>
                <w:szCs w:val="16"/>
              </w:rPr>
              <w:t xml:space="preserve"> $   450,970.00 </w:t>
            </w:r>
          </w:p>
        </w:tc>
      </w:tr>
      <w:tr w:rsidR="001D43CA" w:rsidRPr="008C0474" w14:paraId="57D569EB" w14:textId="77777777" w:rsidTr="002B017C">
        <w:trPr>
          <w:trHeight w:val="1020"/>
        </w:trPr>
        <w:tc>
          <w:tcPr>
            <w:tcW w:w="508" w:type="dxa"/>
            <w:shd w:val="clear" w:color="auto" w:fill="auto"/>
            <w:noWrap/>
            <w:vAlign w:val="center"/>
            <w:hideMark/>
          </w:tcPr>
          <w:p w14:paraId="23A5B608" w14:textId="77777777" w:rsidR="001D43CA" w:rsidRPr="008C0474" w:rsidRDefault="001D43CA" w:rsidP="002B017C">
            <w:pPr>
              <w:jc w:val="center"/>
              <w:rPr>
                <w:rFonts w:ascii="Arial" w:hAnsi="Arial" w:cs="Arial"/>
                <w:b/>
                <w:bCs/>
                <w:color w:val="000000"/>
                <w:sz w:val="16"/>
                <w:szCs w:val="16"/>
              </w:rPr>
            </w:pPr>
            <w:r w:rsidRPr="008C0474">
              <w:rPr>
                <w:rFonts w:ascii="Arial" w:hAnsi="Arial" w:cs="Arial"/>
                <w:b/>
                <w:bCs/>
                <w:color w:val="000000"/>
                <w:sz w:val="16"/>
                <w:szCs w:val="16"/>
              </w:rPr>
              <w:t>2</w:t>
            </w:r>
          </w:p>
        </w:tc>
        <w:tc>
          <w:tcPr>
            <w:tcW w:w="2503" w:type="dxa"/>
            <w:shd w:val="clear" w:color="000000" w:fill="FFFFFF"/>
            <w:vAlign w:val="center"/>
            <w:hideMark/>
          </w:tcPr>
          <w:p w14:paraId="274528F3" w14:textId="77777777" w:rsidR="001D43CA" w:rsidRPr="008C0474" w:rsidRDefault="001D43CA" w:rsidP="002B017C">
            <w:pPr>
              <w:jc w:val="both"/>
              <w:rPr>
                <w:rFonts w:ascii="Arial" w:hAnsi="Arial" w:cs="Arial"/>
                <w:sz w:val="16"/>
                <w:szCs w:val="16"/>
              </w:rPr>
            </w:pPr>
            <w:r w:rsidRPr="008C0474">
              <w:rPr>
                <w:rFonts w:ascii="Arial" w:hAnsi="Arial" w:cs="Arial"/>
                <w:sz w:val="16"/>
                <w:szCs w:val="16"/>
              </w:rPr>
              <w:t>CONSTRUCCIÓN DE LÍNEA DE AGUA POTABLE EN PRIV. LAS CRUCES ENTRE MARCOS MONTERO RUIZ Y AV. DE LAS TORRES, BARRIO DE SANTA MARÍA, MUNICIPIO DE SAN PEDRO TLAQUEPAQUE, JALISCO.</w:t>
            </w:r>
          </w:p>
        </w:tc>
        <w:tc>
          <w:tcPr>
            <w:tcW w:w="833" w:type="dxa"/>
            <w:shd w:val="clear" w:color="000000" w:fill="FFFFFF"/>
            <w:vAlign w:val="center"/>
            <w:hideMark/>
          </w:tcPr>
          <w:p w14:paraId="2340B62A" w14:textId="77777777" w:rsidR="001D43CA" w:rsidRPr="008C0474" w:rsidRDefault="001D43CA" w:rsidP="002B017C">
            <w:pPr>
              <w:jc w:val="center"/>
              <w:rPr>
                <w:rFonts w:ascii="Arial" w:hAnsi="Arial" w:cs="Arial"/>
                <w:sz w:val="16"/>
                <w:szCs w:val="16"/>
              </w:rPr>
            </w:pPr>
            <w:r w:rsidRPr="008C0474">
              <w:rPr>
                <w:rFonts w:ascii="Arial" w:hAnsi="Arial" w:cs="Arial"/>
                <w:sz w:val="16"/>
                <w:szCs w:val="16"/>
              </w:rPr>
              <w:t>2165</w:t>
            </w:r>
          </w:p>
        </w:tc>
        <w:tc>
          <w:tcPr>
            <w:tcW w:w="848" w:type="dxa"/>
            <w:shd w:val="clear" w:color="000000" w:fill="FFFFFF"/>
            <w:vAlign w:val="center"/>
            <w:hideMark/>
          </w:tcPr>
          <w:p w14:paraId="04993277" w14:textId="77777777" w:rsidR="001D43CA" w:rsidRPr="008C0474" w:rsidRDefault="001D43CA" w:rsidP="002B017C">
            <w:pPr>
              <w:jc w:val="center"/>
              <w:rPr>
                <w:rFonts w:ascii="Arial" w:hAnsi="Arial" w:cs="Arial"/>
                <w:color w:val="000000"/>
                <w:sz w:val="16"/>
                <w:szCs w:val="16"/>
              </w:rPr>
            </w:pPr>
            <w:r w:rsidRPr="008C0474">
              <w:rPr>
                <w:rFonts w:ascii="Arial" w:hAnsi="Arial" w:cs="Arial"/>
                <w:color w:val="000000"/>
                <w:sz w:val="16"/>
                <w:szCs w:val="16"/>
              </w:rPr>
              <w:t>25</w:t>
            </w:r>
          </w:p>
        </w:tc>
        <w:tc>
          <w:tcPr>
            <w:tcW w:w="856" w:type="dxa"/>
            <w:shd w:val="clear" w:color="000000" w:fill="FFFFFF"/>
            <w:vAlign w:val="center"/>
            <w:hideMark/>
          </w:tcPr>
          <w:p w14:paraId="0431C478" w14:textId="77777777" w:rsidR="001D43CA" w:rsidRPr="008C0474" w:rsidRDefault="001D43CA" w:rsidP="002B017C">
            <w:pPr>
              <w:jc w:val="center"/>
              <w:rPr>
                <w:rFonts w:ascii="Arial" w:hAnsi="Arial" w:cs="Arial"/>
                <w:color w:val="000000"/>
                <w:sz w:val="16"/>
                <w:szCs w:val="16"/>
              </w:rPr>
            </w:pPr>
            <w:r w:rsidRPr="008C0474">
              <w:rPr>
                <w:rFonts w:ascii="Arial" w:hAnsi="Arial" w:cs="Arial"/>
                <w:color w:val="000000"/>
                <w:sz w:val="16"/>
                <w:szCs w:val="16"/>
              </w:rPr>
              <w:t>60</w:t>
            </w:r>
          </w:p>
        </w:tc>
        <w:tc>
          <w:tcPr>
            <w:tcW w:w="886" w:type="dxa"/>
            <w:shd w:val="clear" w:color="000000" w:fill="FFFFFF"/>
            <w:vAlign w:val="center"/>
            <w:hideMark/>
          </w:tcPr>
          <w:p w14:paraId="044ADCC8" w14:textId="77777777" w:rsidR="001D43CA" w:rsidRPr="008C0474" w:rsidRDefault="001D43CA" w:rsidP="002B017C">
            <w:pPr>
              <w:jc w:val="center"/>
              <w:rPr>
                <w:rFonts w:ascii="Arial" w:hAnsi="Arial" w:cs="Arial"/>
                <w:color w:val="000000"/>
                <w:sz w:val="16"/>
                <w:szCs w:val="16"/>
              </w:rPr>
            </w:pPr>
            <w:r w:rsidRPr="008C0474">
              <w:rPr>
                <w:rFonts w:ascii="Arial" w:hAnsi="Arial" w:cs="Arial"/>
                <w:color w:val="000000"/>
                <w:sz w:val="16"/>
                <w:szCs w:val="16"/>
              </w:rPr>
              <w:t>62</w:t>
            </w:r>
          </w:p>
        </w:tc>
        <w:tc>
          <w:tcPr>
            <w:tcW w:w="1237" w:type="dxa"/>
            <w:shd w:val="clear" w:color="000000" w:fill="FFFFFF"/>
            <w:vAlign w:val="center"/>
            <w:hideMark/>
          </w:tcPr>
          <w:p w14:paraId="47048613" w14:textId="77777777" w:rsidR="001D43CA" w:rsidRPr="008C0474" w:rsidRDefault="001D43CA" w:rsidP="002B017C">
            <w:pPr>
              <w:jc w:val="center"/>
              <w:rPr>
                <w:rFonts w:ascii="Arial" w:hAnsi="Arial" w:cs="Arial"/>
                <w:color w:val="000000"/>
                <w:sz w:val="16"/>
                <w:szCs w:val="16"/>
              </w:rPr>
            </w:pPr>
            <w:r w:rsidRPr="008C0474">
              <w:rPr>
                <w:rFonts w:ascii="Arial" w:hAnsi="Arial" w:cs="Arial"/>
                <w:color w:val="000000"/>
                <w:sz w:val="16"/>
                <w:szCs w:val="16"/>
              </w:rPr>
              <w:t>113</w:t>
            </w:r>
          </w:p>
        </w:tc>
        <w:tc>
          <w:tcPr>
            <w:tcW w:w="1260" w:type="dxa"/>
            <w:shd w:val="clear" w:color="000000" w:fill="FFFFFF"/>
            <w:vAlign w:val="center"/>
            <w:hideMark/>
          </w:tcPr>
          <w:p w14:paraId="13986132" w14:textId="77777777" w:rsidR="001D43CA" w:rsidRPr="008C0474" w:rsidRDefault="001D43CA" w:rsidP="002B017C">
            <w:pPr>
              <w:jc w:val="center"/>
              <w:rPr>
                <w:rFonts w:ascii="Arial" w:hAnsi="Arial" w:cs="Arial"/>
                <w:color w:val="000000"/>
                <w:sz w:val="16"/>
                <w:szCs w:val="16"/>
              </w:rPr>
            </w:pPr>
            <w:r w:rsidRPr="008C0474">
              <w:rPr>
                <w:rFonts w:ascii="Arial" w:hAnsi="Arial" w:cs="Arial"/>
                <w:color w:val="000000"/>
                <w:sz w:val="16"/>
                <w:szCs w:val="16"/>
              </w:rPr>
              <w:t xml:space="preserve"> $   390,657.43</w:t>
            </w:r>
          </w:p>
        </w:tc>
      </w:tr>
    </w:tbl>
    <w:p w14:paraId="314D4366" w14:textId="77777777" w:rsidR="001D43CA" w:rsidRPr="008C0474" w:rsidRDefault="001D43CA" w:rsidP="001D43CA">
      <w:pPr>
        <w:pStyle w:val="Sinespaciado"/>
        <w:spacing w:line="276" w:lineRule="auto"/>
        <w:jc w:val="both"/>
        <w:rPr>
          <w:rFonts w:ascii="Arial" w:hAnsi="Arial" w:cs="Arial"/>
        </w:rPr>
      </w:pPr>
    </w:p>
    <w:p w14:paraId="1A029E6B" w14:textId="77777777" w:rsidR="001D43CA" w:rsidRDefault="001D43CA" w:rsidP="001D43CA">
      <w:pPr>
        <w:pStyle w:val="Sinespaciado"/>
        <w:spacing w:line="276" w:lineRule="auto"/>
        <w:jc w:val="center"/>
        <w:rPr>
          <w:rFonts w:ascii="Arial" w:hAnsi="Arial" w:cs="Arial"/>
          <w:b/>
          <w:sz w:val="24"/>
          <w:szCs w:val="24"/>
        </w:rPr>
      </w:pPr>
    </w:p>
    <w:p w14:paraId="71843B98" w14:textId="77777777" w:rsidR="001D43CA" w:rsidRDefault="001D43CA" w:rsidP="001D43CA">
      <w:pPr>
        <w:pStyle w:val="Sinespaciado"/>
        <w:spacing w:line="276" w:lineRule="auto"/>
        <w:jc w:val="center"/>
        <w:rPr>
          <w:rFonts w:ascii="Arial" w:hAnsi="Arial" w:cs="Arial"/>
          <w:b/>
          <w:sz w:val="24"/>
          <w:szCs w:val="24"/>
        </w:rPr>
      </w:pPr>
    </w:p>
    <w:p w14:paraId="78EF366B" w14:textId="77777777" w:rsidR="001D43CA" w:rsidRPr="008C0474" w:rsidRDefault="001D43CA" w:rsidP="001D43CA">
      <w:pPr>
        <w:pStyle w:val="Sinespaciado"/>
        <w:spacing w:line="276" w:lineRule="auto"/>
        <w:jc w:val="center"/>
        <w:rPr>
          <w:rFonts w:ascii="Arial" w:hAnsi="Arial" w:cs="Arial"/>
        </w:rPr>
      </w:pPr>
      <w:r w:rsidRPr="008C0474">
        <w:rPr>
          <w:rFonts w:ascii="Arial" w:hAnsi="Arial" w:cs="Arial"/>
          <w:b/>
          <w:sz w:val="24"/>
          <w:szCs w:val="24"/>
        </w:rPr>
        <w:t>DEBE DECIR:</w:t>
      </w:r>
    </w:p>
    <w:p w14:paraId="0C079EFC" w14:textId="77777777" w:rsidR="001D43CA" w:rsidRPr="008C0474" w:rsidRDefault="001D43CA" w:rsidP="001D43CA">
      <w:pPr>
        <w:pStyle w:val="Sinespaciado"/>
        <w:spacing w:line="276" w:lineRule="auto"/>
        <w:jc w:val="both"/>
        <w:rPr>
          <w:rFonts w:ascii="Arial" w:hAnsi="Arial" w:cs="Arial"/>
        </w:rPr>
      </w:pP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
        <w:gridCol w:w="2362"/>
        <w:gridCol w:w="759"/>
        <w:gridCol w:w="949"/>
        <w:gridCol w:w="958"/>
        <w:gridCol w:w="914"/>
        <w:gridCol w:w="1394"/>
        <w:gridCol w:w="1263"/>
      </w:tblGrid>
      <w:tr w:rsidR="001D43CA" w:rsidRPr="008C0474" w14:paraId="7E6E8033" w14:textId="77777777" w:rsidTr="002B017C">
        <w:trPr>
          <w:trHeight w:val="480"/>
        </w:trPr>
        <w:tc>
          <w:tcPr>
            <w:tcW w:w="398" w:type="dxa"/>
            <w:shd w:val="clear" w:color="000000" w:fill="A9D08E"/>
            <w:noWrap/>
            <w:vAlign w:val="center"/>
            <w:hideMark/>
          </w:tcPr>
          <w:p w14:paraId="1B6AE39E" w14:textId="77777777" w:rsidR="001D43CA" w:rsidRPr="008C0474" w:rsidRDefault="001D43CA" w:rsidP="002B017C">
            <w:pPr>
              <w:jc w:val="center"/>
              <w:rPr>
                <w:rFonts w:ascii="Arial" w:hAnsi="Arial" w:cs="Arial"/>
                <w:b/>
                <w:bCs/>
                <w:color w:val="000000"/>
                <w:sz w:val="16"/>
                <w:szCs w:val="16"/>
              </w:rPr>
            </w:pPr>
            <w:r w:rsidRPr="008C0474">
              <w:rPr>
                <w:rFonts w:ascii="Arial" w:hAnsi="Arial" w:cs="Arial"/>
                <w:b/>
                <w:bCs/>
                <w:color w:val="000000"/>
                <w:sz w:val="16"/>
                <w:szCs w:val="16"/>
              </w:rPr>
              <w:t xml:space="preserve">No. </w:t>
            </w:r>
          </w:p>
        </w:tc>
        <w:tc>
          <w:tcPr>
            <w:tcW w:w="2362" w:type="dxa"/>
            <w:shd w:val="clear" w:color="000000" w:fill="A9D08E"/>
            <w:vAlign w:val="center"/>
            <w:hideMark/>
          </w:tcPr>
          <w:p w14:paraId="6EAAF578" w14:textId="77777777" w:rsidR="001D43CA" w:rsidRPr="008C0474" w:rsidRDefault="001D43CA" w:rsidP="002B017C">
            <w:pPr>
              <w:jc w:val="center"/>
              <w:rPr>
                <w:rFonts w:ascii="Arial" w:hAnsi="Arial" w:cs="Arial"/>
                <w:b/>
                <w:bCs/>
                <w:color w:val="000000"/>
                <w:sz w:val="16"/>
                <w:szCs w:val="16"/>
              </w:rPr>
            </w:pPr>
            <w:r w:rsidRPr="008C0474">
              <w:rPr>
                <w:rFonts w:ascii="Arial" w:hAnsi="Arial" w:cs="Arial"/>
                <w:b/>
                <w:bCs/>
                <w:color w:val="000000"/>
                <w:sz w:val="16"/>
                <w:szCs w:val="16"/>
              </w:rPr>
              <w:t>OBRA</w:t>
            </w:r>
          </w:p>
        </w:tc>
        <w:tc>
          <w:tcPr>
            <w:tcW w:w="759" w:type="dxa"/>
            <w:shd w:val="clear" w:color="000000" w:fill="A9D08E"/>
            <w:vAlign w:val="center"/>
            <w:hideMark/>
          </w:tcPr>
          <w:p w14:paraId="2F97EAF7" w14:textId="77777777" w:rsidR="001D43CA" w:rsidRPr="008C0474" w:rsidRDefault="001D43CA" w:rsidP="002B017C">
            <w:pPr>
              <w:jc w:val="center"/>
              <w:rPr>
                <w:rFonts w:ascii="Arial" w:hAnsi="Arial" w:cs="Arial"/>
                <w:b/>
                <w:bCs/>
                <w:color w:val="000000"/>
                <w:sz w:val="16"/>
                <w:szCs w:val="16"/>
              </w:rPr>
            </w:pPr>
            <w:r w:rsidRPr="008C0474">
              <w:rPr>
                <w:rFonts w:ascii="Arial" w:hAnsi="Arial" w:cs="Arial"/>
                <w:b/>
                <w:bCs/>
                <w:color w:val="000000"/>
                <w:sz w:val="16"/>
                <w:szCs w:val="16"/>
              </w:rPr>
              <w:t>AGEB</w:t>
            </w:r>
          </w:p>
        </w:tc>
        <w:tc>
          <w:tcPr>
            <w:tcW w:w="949" w:type="dxa"/>
            <w:shd w:val="clear" w:color="000000" w:fill="A9D08E"/>
            <w:vAlign w:val="center"/>
            <w:hideMark/>
          </w:tcPr>
          <w:p w14:paraId="721DCEA2" w14:textId="77777777" w:rsidR="001D43CA" w:rsidRPr="008C0474" w:rsidRDefault="001D43CA" w:rsidP="002B017C">
            <w:pPr>
              <w:jc w:val="center"/>
              <w:rPr>
                <w:rFonts w:ascii="Arial" w:hAnsi="Arial" w:cs="Arial"/>
                <w:b/>
                <w:bCs/>
                <w:color w:val="000000"/>
                <w:sz w:val="16"/>
                <w:szCs w:val="16"/>
              </w:rPr>
            </w:pPr>
            <w:r w:rsidRPr="008C0474">
              <w:rPr>
                <w:rFonts w:ascii="Arial" w:hAnsi="Arial" w:cs="Arial"/>
                <w:b/>
                <w:bCs/>
                <w:color w:val="000000"/>
                <w:sz w:val="16"/>
                <w:szCs w:val="16"/>
              </w:rPr>
              <w:t>HOGARES</w:t>
            </w:r>
          </w:p>
        </w:tc>
        <w:tc>
          <w:tcPr>
            <w:tcW w:w="958" w:type="dxa"/>
            <w:shd w:val="clear" w:color="000000" w:fill="A9D08E"/>
            <w:vAlign w:val="center"/>
            <w:hideMark/>
          </w:tcPr>
          <w:p w14:paraId="7C8D12EF" w14:textId="77777777" w:rsidR="001D43CA" w:rsidRPr="008C0474" w:rsidRDefault="001D43CA" w:rsidP="002B017C">
            <w:pPr>
              <w:jc w:val="center"/>
              <w:rPr>
                <w:rFonts w:ascii="Arial" w:hAnsi="Arial" w:cs="Arial"/>
                <w:b/>
                <w:bCs/>
                <w:color w:val="000000"/>
                <w:sz w:val="16"/>
                <w:szCs w:val="16"/>
              </w:rPr>
            </w:pPr>
            <w:r w:rsidRPr="008C0474">
              <w:rPr>
                <w:rFonts w:ascii="Arial" w:hAnsi="Arial" w:cs="Arial"/>
                <w:b/>
                <w:bCs/>
                <w:color w:val="000000"/>
                <w:sz w:val="16"/>
                <w:szCs w:val="16"/>
              </w:rPr>
              <w:t>HOMBRES</w:t>
            </w:r>
          </w:p>
        </w:tc>
        <w:tc>
          <w:tcPr>
            <w:tcW w:w="914" w:type="dxa"/>
            <w:shd w:val="clear" w:color="000000" w:fill="A9D08E"/>
            <w:vAlign w:val="center"/>
            <w:hideMark/>
          </w:tcPr>
          <w:p w14:paraId="4B1C6537" w14:textId="77777777" w:rsidR="001D43CA" w:rsidRPr="008C0474" w:rsidRDefault="001D43CA" w:rsidP="002B017C">
            <w:pPr>
              <w:jc w:val="center"/>
              <w:rPr>
                <w:rFonts w:ascii="Arial" w:hAnsi="Arial" w:cs="Arial"/>
                <w:b/>
                <w:bCs/>
                <w:color w:val="000000"/>
                <w:sz w:val="16"/>
                <w:szCs w:val="16"/>
              </w:rPr>
            </w:pPr>
            <w:r w:rsidRPr="008C0474">
              <w:rPr>
                <w:rFonts w:ascii="Arial" w:hAnsi="Arial" w:cs="Arial"/>
                <w:b/>
                <w:bCs/>
                <w:color w:val="000000"/>
                <w:sz w:val="16"/>
                <w:szCs w:val="16"/>
              </w:rPr>
              <w:t>MUJERES</w:t>
            </w:r>
          </w:p>
        </w:tc>
        <w:tc>
          <w:tcPr>
            <w:tcW w:w="1394" w:type="dxa"/>
            <w:shd w:val="clear" w:color="000000" w:fill="A9D08E"/>
            <w:vAlign w:val="center"/>
            <w:hideMark/>
          </w:tcPr>
          <w:p w14:paraId="1B63DBB4" w14:textId="77777777" w:rsidR="001D43CA" w:rsidRPr="008C0474" w:rsidRDefault="001D43CA" w:rsidP="002B017C">
            <w:pPr>
              <w:jc w:val="center"/>
              <w:rPr>
                <w:rFonts w:ascii="Arial" w:hAnsi="Arial" w:cs="Arial"/>
                <w:b/>
                <w:bCs/>
                <w:color w:val="000000"/>
                <w:sz w:val="16"/>
                <w:szCs w:val="16"/>
              </w:rPr>
            </w:pPr>
            <w:r w:rsidRPr="008C0474">
              <w:rPr>
                <w:rFonts w:ascii="Arial" w:hAnsi="Arial" w:cs="Arial"/>
                <w:b/>
                <w:bCs/>
                <w:color w:val="000000"/>
                <w:sz w:val="16"/>
                <w:szCs w:val="16"/>
              </w:rPr>
              <w:t xml:space="preserve">TOTAL DE </w:t>
            </w:r>
            <w:r w:rsidRPr="008C0474">
              <w:rPr>
                <w:rFonts w:ascii="Arial" w:hAnsi="Arial" w:cs="Arial"/>
                <w:b/>
                <w:bCs/>
                <w:color w:val="000000"/>
                <w:sz w:val="16"/>
                <w:szCs w:val="16"/>
              </w:rPr>
              <w:br/>
              <w:t>BENEFICIARIOS</w:t>
            </w:r>
          </w:p>
        </w:tc>
        <w:tc>
          <w:tcPr>
            <w:tcW w:w="1263" w:type="dxa"/>
            <w:shd w:val="clear" w:color="000000" w:fill="A9D08E"/>
            <w:vAlign w:val="center"/>
            <w:hideMark/>
          </w:tcPr>
          <w:p w14:paraId="60F0515E" w14:textId="77777777" w:rsidR="001D43CA" w:rsidRPr="008C0474" w:rsidRDefault="001D43CA" w:rsidP="002B017C">
            <w:pPr>
              <w:jc w:val="center"/>
              <w:rPr>
                <w:rFonts w:ascii="Arial" w:hAnsi="Arial" w:cs="Arial"/>
                <w:b/>
                <w:bCs/>
                <w:color w:val="000000"/>
                <w:sz w:val="16"/>
                <w:szCs w:val="16"/>
              </w:rPr>
            </w:pPr>
            <w:r w:rsidRPr="008C0474">
              <w:rPr>
                <w:rFonts w:ascii="Arial" w:hAnsi="Arial" w:cs="Arial"/>
                <w:b/>
                <w:bCs/>
                <w:color w:val="000000"/>
                <w:sz w:val="16"/>
                <w:szCs w:val="16"/>
              </w:rPr>
              <w:t>MONTO</w:t>
            </w:r>
          </w:p>
        </w:tc>
      </w:tr>
      <w:tr w:rsidR="001D43CA" w:rsidRPr="008C0474" w14:paraId="3F4FDA6F" w14:textId="77777777" w:rsidTr="002B017C">
        <w:trPr>
          <w:trHeight w:val="1020"/>
        </w:trPr>
        <w:tc>
          <w:tcPr>
            <w:tcW w:w="398" w:type="dxa"/>
            <w:shd w:val="clear" w:color="auto" w:fill="auto"/>
            <w:noWrap/>
            <w:vAlign w:val="center"/>
            <w:hideMark/>
          </w:tcPr>
          <w:p w14:paraId="70392ACC" w14:textId="77777777" w:rsidR="001D43CA" w:rsidRPr="008C0474" w:rsidRDefault="001D43CA" w:rsidP="002B017C">
            <w:pPr>
              <w:jc w:val="center"/>
              <w:rPr>
                <w:rFonts w:ascii="Arial" w:hAnsi="Arial" w:cs="Arial"/>
                <w:b/>
                <w:bCs/>
                <w:color w:val="000000"/>
                <w:sz w:val="16"/>
                <w:szCs w:val="16"/>
              </w:rPr>
            </w:pPr>
            <w:r w:rsidRPr="008C0474">
              <w:rPr>
                <w:rFonts w:ascii="Arial" w:hAnsi="Arial" w:cs="Arial"/>
                <w:b/>
                <w:bCs/>
                <w:color w:val="000000"/>
                <w:sz w:val="16"/>
                <w:szCs w:val="16"/>
              </w:rPr>
              <w:t>1</w:t>
            </w:r>
          </w:p>
        </w:tc>
        <w:tc>
          <w:tcPr>
            <w:tcW w:w="2362" w:type="dxa"/>
            <w:shd w:val="clear" w:color="000000" w:fill="FFFFFF"/>
            <w:hideMark/>
          </w:tcPr>
          <w:p w14:paraId="5C2BC121" w14:textId="77777777" w:rsidR="001D43CA" w:rsidRPr="008C0474" w:rsidRDefault="001D43CA" w:rsidP="002B017C">
            <w:pPr>
              <w:jc w:val="both"/>
              <w:rPr>
                <w:rFonts w:ascii="Arial" w:hAnsi="Arial" w:cs="Arial"/>
                <w:i/>
                <w:iCs/>
                <w:sz w:val="16"/>
                <w:szCs w:val="16"/>
              </w:rPr>
            </w:pPr>
            <w:r w:rsidRPr="008C0474">
              <w:rPr>
                <w:rFonts w:ascii="Arial" w:hAnsi="Arial" w:cs="Arial"/>
                <w:sz w:val="16"/>
                <w:szCs w:val="16"/>
              </w:rPr>
              <w:t>CONSTRUCCION DE LINEA DE ALCANTARILLADO SANITARIO EN PRIV. LAS CRUCES ENTRE MARCOS MONTERO RUIZ Y AV. DE LAS TORRES, CALLE LATERAL PONIENTE HERRERA Y CAIRO Y LATERAL ORIENTE EMILIO CARRANZA COLONIA ALAMO ORIENTE, MUNICIPIO DE SAN PEDRO TLAQUEPAQUE, JALISCO.</w:t>
            </w:r>
          </w:p>
        </w:tc>
        <w:tc>
          <w:tcPr>
            <w:tcW w:w="759" w:type="dxa"/>
            <w:shd w:val="clear" w:color="000000" w:fill="FFFFFF"/>
            <w:hideMark/>
          </w:tcPr>
          <w:p w14:paraId="159CF3EB" w14:textId="77777777" w:rsidR="001D43CA" w:rsidRPr="008C0474" w:rsidRDefault="001D43CA" w:rsidP="002B017C">
            <w:pPr>
              <w:jc w:val="center"/>
              <w:rPr>
                <w:rFonts w:ascii="Arial" w:hAnsi="Arial" w:cs="Arial"/>
                <w:sz w:val="16"/>
                <w:szCs w:val="16"/>
              </w:rPr>
            </w:pPr>
          </w:p>
          <w:p w14:paraId="41464B8C" w14:textId="77777777" w:rsidR="001D43CA" w:rsidRPr="008C0474" w:rsidRDefault="001D43CA" w:rsidP="002B017C">
            <w:pPr>
              <w:jc w:val="center"/>
              <w:rPr>
                <w:rFonts w:ascii="Arial" w:hAnsi="Arial" w:cs="Arial"/>
                <w:sz w:val="16"/>
                <w:szCs w:val="16"/>
              </w:rPr>
            </w:pPr>
          </w:p>
          <w:p w14:paraId="40CD1725" w14:textId="77777777" w:rsidR="001D43CA" w:rsidRPr="008C0474" w:rsidRDefault="001D43CA" w:rsidP="002B017C">
            <w:pPr>
              <w:jc w:val="center"/>
              <w:rPr>
                <w:rFonts w:ascii="Arial" w:hAnsi="Arial" w:cs="Arial"/>
                <w:sz w:val="16"/>
                <w:szCs w:val="16"/>
              </w:rPr>
            </w:pPr>
          </w:p>
          <w:p w14:paraId="16FDC5C1" w14:textId="77777777" w:rsidR="001D43CA" w:rsidRPr="008C0474" w:rsidRDefault="001D43CA" w:rsidP="002B017C">
            <w:pPr>
              <w:jc w:val="center"/>
              <w:rPr>
                <w:rFonts w:ascii="Arial" w:hAnsi="Arial" w:cs="Arial"/>
                <w:sz w:val="16"/>
                <w:szCs w:val="16"/>
              </w:rPr>
            </w:pPr>
          </w:p>
          <w:p w14:paraId="20983264" w14:textId="77777777" w:rsidR="001D43CA" w:rsidRPr="008C0474" w:rsidRDefault="001D43CA" w:rsidP="002B017C">
            <w:pPr>
              <w:jc w:val="center"/>
              <w:rPr>
                <w:rFonts w:ascii="Arial" w:hAnsi="Arial" w:cs="Arial"/>
                <w:sz w:val="16"/>
                <w:szCs w:val="16"/>
              </w:rPr>
            </w:pPr>
          </w:p>
          <w:p w14:paraId="09D1DF6D" w14:textId="77777777" w:rsidR="001D43CA" w:rsidRPr="008C0474" w:rsidRDefault="001D43CA" w:rsidP="002B017C">
            <w:pPr>
              <w:jc w:val="center"/>
              <w:rPr>
                <w:rFonts w:ascii="Arial" w:hAnsi="Arial" w:cs="Arial"/>
                <w:sz w:val="16"/>
                <w:szCs w:val="16"/>
              </w:rPr>
            </w:pPr>
          </w:p>
          <w:p w14:paraId="53751BCF" w14:textId="77777777" w:rsidR="001D43CA" w:rsidRPr="008C0474" w:rsidRDefault="001D43CA" w:rsidP="002B017C">
            <w:pPr>
              <w:jc w:val="center"/>
              <w:rPr>
                <w:rFonts w:ascii="Arial" w:hAnsi="Arial" w:cs="Arial"/>
                <w:sz w:val="16"/>
                <w:szCs w:val="16"/>
              </w:rPr>
            </w:pPr>
          </w:p>
          <w:p w14:paraId="4EB8AB6A" w14:textId="77777777" w:rsidR="001D43CA" w:rsidRPr="008C0474" w:rsidRDefault="001D43CA" w:rsidP="002B017C">
            <w:pPr>
              <w:jc w:val="center"/>
              <w:rPr>
                <w:rFonts w:ascii="Arial" w:hAnsi="Arial" w:cs="Arial"/>
                <w:sz w:val="16"/>
                <w:szCs w:val="16"/>
              </w:rPr>
            </w:pPr>
          </w:p>
          <w:p w14:paraId="1D94EBD5" w14:textId="77777777" w:rsidR="001D43CA" w:rsidRPr="008C0474" w:rsidRDefault="001D43CA" w:rsidP="002B017C">
            <w:pPr>
              <w:jc w:val="center"/>
              <w:rPr>
                <w:rFonts w:ascii="Arial" w:hAnsi="Arial" w:cs="Arial"/>
                <w:sz w:val="16"/>
                <w:szCs w:val="16"/>
              </w:rPr>
            </w:pPr>
            <w:r w:rsidRPr="008C0474">
              <w:rPr>
                <w:rFonts w:ascii="Arial" w:hAnsi="Arial" w:cs="Arial"/>
                <w:sz w:val="16"/>
                <w:szCs w:val="16"/>
              </w:rPr>
              <w:t>2165</w:t>
            </w:r>
          </w:p>
        </w:tc>
        <w:tc>
          <w:tcPr>
            <w:tcW w:w="949" w:type="dxa"/>
            <w:shd w:val="clear" w:color="000000" w:fill="FFFFFF"/>
            <w:hideMark/>
          </w:tcPr>
          <w:p w14:paraId="75281A8D" w14:textId="77777777" w:rsidR="001D43CA" w:rsidRPr="008C0474" w:rsidRDefault="001D43CA" w:rsidP="002B017C">
            <w:pPr>
              <w:jc w:val="center"/>
              <w:rPr>
                <w:rFonts w:ascii="Arial" w:hAnsi="Arial" w:cs="Arial"/>
                <w:sz w:val="16"/>
                <w:szCs w:val="16"/>
              </w:rPr>
            </w:pPr>
          </w:p>
          <w:p w14:paraId="1E8F7AB3" w14:textId="77777777" w:rsidR="001D43CA" w:rsidRPr="008C0474" w:rsidRDefault="001D43CA" w:rsidP="002B017C">
            <w:pPr>
              <w:jc w:val="center"/>
              <w:rPr>
                <w:rFonts w:ascii="Arial" w:hAnsi="Arial" w:cs="Arial"/>
                <w:sz w:val="16"/>
                <w:szCs w:val="16"/>
              </w:rPr>
            </w:pPr>
          </w:p>
          <w:p w14:paraId="0162F907" w14:textId="77777777" w:rsidR="001D43CA" w:rsidRPr="008C0474" w:rsidRDefault="001D43CA" w:rsidP="002B017C">
            <w:pPr>
              <w:jc w:val="center"/>
              <w:rPr>
                <w:rFonts w:ascii="Arial" w:hAnsi="Arial" w:cs="Arial"/>
                <w:sz w:val="16"/>
                <w:szCs w:val="16"/>
              </w:rPr>
            </w:pPr>
          </w:p>
          <w:p w14:paraId="4CF82668" w14:textId="77777777" w:rsidR="001D43CA" w:rsidRPr="008C0474" w:rsidRDefault="001D43CA" w:rsidP="002B017C">
            <w:pPr>
              <w:jc w:val="center"/>
              <w:rPr>
                <w:rFonts w:ascii="Arial" w:hAnsi="Arial" w:cs="Arial"/>
                <w:sz w:val="16"/>
                <w:szCs w:val="16"/>
              </w:rPr>
            </w:pPr>
          </w:p>
          <w:p w14:paraId="66E64BB5" w14:textId="77777777" w:rsidR="001D43CA" w:rsidRPr="008C0474" w:rsidRDefault="001D43CA" w:rsidP="002B017C">
            <w:pPr>
              <w:jc w:val="center"/>
              <w:rPr>
                <w:rFonts w:ascii="Arial" w:hAnsi="Arial" w:cs="Arial"/>
                <w:sz w:val="16"/>
                <w:szCs w:val="16"/>
              </w:rPr>
            </w:pPr>
          </w:p>
          <w:p w14:paraId="2BF34196" w14:textId="77777777" w:rsidR="001D43CA" w:rsidRPr="008C0474" w:rsidRDefault="001D43CA" w:rsidP="002B017C">
            <w:pPr>
              <w:jc w:val="center"/>
              <w:rPr>
                <w:rFonts w:ascii="Arial" w:hAnsi="Arial" w:cs="Arial"/>
                <w:sz w:val="16"/>
                <w:szCs w:val="16"/>
              </w:rPr>
            </w:pPr>
          </w:p>
          <w:p w14:paraId="2E27E15F" w14:textId="77777777" w:rsidR="001D43CA" w:rsidRPr="008C0474" w:rsidRDefault="001D43CA" w:rsidP="002B017C">
            <w:pPr>
              <w:jc w:val="center"/>
              <w:rPr>
                <w:rFonts w:ascii="Arial" w:hAnsi="Arial" w:cs="Arial"/>
                <w:sz w:val="16"/>
                <w:szCs w:val="16"/>
              </w:rPr>
            </w:pPr>
          </w:p>
          <w:p w14:paraId="4AFDD719" w14:textId="77777777" w:rsidR="001D43CA" w:rsidRPr="008C0474" w:rsidRDefault="001D43CA" w:rsidP="002B017C">
            <w:pPr>
              <w:jc w:val="center"/>
              <w:rPr>
                <w:rFonts w:ascii="Arial" w:hAnsi="Arial" w:cs="Arial"/>
                <w:sz w:val="16"/>
                <w:szCs w:val="16"/>
              </w:rPr>
            </w:pPr>
          </w:p>
          <w:p w14:paraId="0731AEE8" w14:textId="77777777" w:rsidR="001D43CA" w:rsidRPr="008C0474" w:rsidRDefault="001D43CA" w:rsidP="002B017C">
            <w:pPr>
              <w:jc w:val="center"/>
              <w:rPr>
                <w:rFonts w:ascii="Arial" w:hAnsi="Arial" w:cs="Arial"/>
                <w:color w:val="000000"/>
                <w:sz w:val="16"/>
                <w:szCs w:val="16"/>
              </w:rPr>
            </w:pPr>
            <w:r w:rsidRPr="008C0474">
              <w:rPr>
                <w:rFonts w:ascii="Arial" w:hAnsi="Arial" w:cs="Arial"/>
                <w:sz w:val="16"/>
                <w:szCs w:val="16"/>
              </w:rPr>
              <w:t>25</w:t>
            </w:r>
          </w:p>
        </w:tc>
        <w:tc>
          <w:tcPr>
            <w:tcW w:w="958" w:type="dxa"/>
            <w:shd w:val="clear" w:color="000000" w:fill="FFFFFF"/>
            <w:hideMark/>
          </w:tcPr>
          <w:p w14:paraId="180F9F13" w14:textId="77777777" w:rsidR="001D43CA" w:rsidRPr="008C0474" w:rsidRDefault="001D43CA" w:rsidP="002B017C">
            <w:pPr>
              <w:jc w:val="center"/>
              <w:rPr>
                <w:rFonts w:ascii="Arial" w:hAnsi="Arial" w:cs="Arial"/>
                <w:sz w:val="16"/>
                <w:szCs w:val="16"/>
              </w:rPr>
            </w:pPr>
          </w:p>
          <w:p w14:paraId="2A56567F" w14:textId="77777777" w:rsidR="001D43CA" w:rsidRPr="008C0474" w:rsidRDefault="001D43CA" w:rsidP="002B017C">
            <w:pPr>
              <w:jc w:val="center"/>
              <w:rPr>
                <w:rFonts w:ascii="Arial" w:hAnsi="Arial" w:cs="Arial"/>
                <w:sz w:val="16"/>
                <w:szCs w:val="16"/>
              </w:rPr>
            </w:pPr>
          </w:p>
          <w:p w14:paraId="4D4121A0" w14:textId="77777777" w:rsidR="001D43CA" w:rsidRPr="008C0474" w:rsidRDefault="001D43CA" w:rsidP="002B017C">
            <w:pPr>
              <w:jc w:val="center"/>
              <w:rPr>
                <w:rFonts w:ascii="Arial" w:hAnsi="Arial" w:cs="Arial"/>
                <w:sz w:val="16"/>
                <w:szCs w:val="16"/>
              </w:rPr>
            </w:pPr>
          </w:p>
          <w:p w14:paraId="56B3C8A5" w14:textId="77777777" w:rsidR="001D43CA" w:rsidRPr="008C0474" w:rsidRDefault="001D43CA" w:rsidP="002B017C">
            <w:pPr>
              <w:jc w:val="center"/>
              <w:rPr>
                <w:rFonts w:ascii="Arial" w:hAnsi="Arial" w:cs="Arial"/>
                <w:sz w:val="16"/>
                <w:szCs w:val="16"/>
              </w:rPr>
            </w:pPr>
          </w:p>
          <w:p w14:paraId="4A2553C2" w14:textId="77777777" w:rsidR="001D43CA" w:rsidRPr="008C0474" w:rsidRDefault="001D43CA" w:rsidP="002B017C">
            <w:pPr>
              <w:jc w:val="center"/>
              <w:rPr>
                <w:rFonts w:ascii="Arial" w:hAnsi="Arial" w:cs="Arial"/>
                <w:sz w:val="16"/>
                <w:szCs w:val="16"/>
              </w:rPr>
            </w:pPr>
          </w:p>
          <w:p w14:paraId="150B0FF2" w14:textId="77777777" w:rsidR="001D43CA" w:rsidRPr="008C0474" w:rsidRDefault="001D43CA" w:rsidP="002B017C">
            <w:pPr>
              <w:jc w:val="center"/>
              <w:rPr>
                <w:rFonts w:ascii="Arial" w:hAnsi="Arial" w:cs="Arial"/>
                <w:sz w:val="16"/>
                <w:szCs w:val="16"/>
              </w:rPr>
            </w:pPr>
          </w:p>
          <w:p w14:paraId="646F81EA" w14:textId="77777777" w:rsidR="001D43CA" w:rsidRPr="008C0474" w:rsidRDefault="001D43CA" w:rsidP="002B017C">
            <w:pPr>
              <w:jc w:val="center"/>
              <w:rPr>
                <w:rFonts w:ascii="Arial" w:hAnsi="Arial" w:cs="Arial"/>
                <w:sz w:val="16"/>
                <w:szCs w:val="16"/>
              </w:rPr>
            </w:pPr>
          </w:p>
          <w:p w14:paraId="24D7E765" w14:textId="77777777" w:rsidR="001D43CA" w:rsidRPr="008C0474" w:rsidRDefault="001D43CA" w:rsidP="002B017C">
            <w:pPr>
              <w:jc w:val="center"/>
              <w:rPr>
                <w:rFonts w:ascii="Arial" w:hAnsi="Arial" w:cs="Arial"/>
                <w:sz w:val="16"/>
                <w:szCs w:val="16"/>
              </w:rPr>
            </w:pPr>
          </w:p>
          <w:p w14:paraId="09D4CB10" w14:textId="77777777" w:rsidR="001D43CA" w:rsidRPr="008C0474" w:rsidRDefault="001D43CA" w:rsidP="002B017C">
            <w:pPr>
              <w:jc w:val="center"/>
              <w:rPr>
                <w:rFonts w:ascii="Arial" w:hAnsi="Arial" w:cs="Arial"/>
                <w:sz w:val="16"/>
                <w:szCs w:val="16"/>
              </w:rPr>
            </w:pPr>
            <w:r w:rsidRPr="008C0474">
              <w:rPr>
                <w:rFonts w:ascii="Arial" w:hAnsi="Arial" w:cs="Arial"/>
                <w:sz w:val="16"/>
                <w:szCs w:val="16"/>
              </w:rPr>
              <w:t>55</w:t>
            </w:r>
          </w:p>
          <w:p w14:paraId="437ECF39" w14:textId="77777777" w:rsidR="001D43CA" w:rsidRPr="008C0474" w:rsidRDefault="001D43CA" w:rsidP="002B017C">
            <w:pPr>
              <w:jc w:val="center"/>
              <w:rPr>
                <w:rFonts w:ascii="Arial" w:hAnsi="Arial" w:cs="Arial"/>
                <w:sz w:val="16"/>
                <w:szCs w:val="16"/>
              </w:rPr>
            </w:pPr>
          </w:p>
          <w:p w14:paraId="72E09033" w14:textId="77777777" w:rsidR="001D43CA" w:rsidRPr="008C0474" w:rsidRDefault="001D43CA" w:rsidP="002B017C">
            <w:pPr>
              <w:jc w:val="center"/>
              <w:rPr>
                <w:rFonts w:ascii="Arial" w:hAnsi="Arial" w:cs="Arial"/>
                <w:sz w:val="16"/>
                <w:szCs w:val="16"/>
              </w:rPr>
            </w:pPr>
          </w:p>
          <w:p w14:paraId="2C08F435" w14:textId="77777777" w:rsidR="001D43CA" w:rsidRPr="008C0474" w:rsidRDefault="001D43CA" w:rsidP="002B017C">
            <w:pPr>
              <w:jc w:val="center"/>
              <w:rPr>
                <w:rFonts w:ascii="Arial" w:hAnsi="Arial" w:cs="Arial"/>
                <w:color w:val="000000"/>
                <w:sz w:val="16"/>
                <w:szCs w:val="16"/>
              </w:rPr>
            </w:pPr>
          </w:p>
        </w:tc>
        <w:tc>
          <w:tcPr>
            <w:tcW w:w="914" w:type="dxa"/>
            <w:shd w:val="clear" w:color="000000" w:fill="FFFFFF"/>
            <w:hideMark/>
          </w:tcPr>
          <w:p w14:paraId="6E8D5C82" w14:textId="77777777" w:rsidR="001D43CA" w:rsidRPr="008C0474" w:rsidRDefault="001D43CA" w:rsidP="002B017C">
            <w:pPr>
              <w:jc w:val="center"/>
              <w:rPr>
                <w:rFonts w:ascii="Arial" w:hAnsi="Arial" w:cs="Arial"/>
                <w:sz w:val="16"/>
                <w:szCs w:val="16"/>
              </w:rPr>
            </w:pPr>
          </w:p>
          <w:p w14:paraId="4022DD77" w14:textId="77777777" w:rsidR="001D43CA" w:rsidRPr="008C0474" w:rsidRDefault="001D43CA" w:rsidP="002B017C">
            <w:pPr>
              <w:jc w:val="center"/>
              <w:rPr>
                <w:rFonts w:ascii="Arial" w:hAnsi="Arial" w:cs="Arial"/>
                <w:sz w:val="16"/>
                <w:szCs w:val="16"/>
              </w:rPr>
            </w:pPr>
          </w:p>
          <w:p w14:paraId="1496E9FC" w14:textId="77777777" w:rsidR="001D43CA" w:rsidRPr="008C0474" w:rsidRDefault="001D43CA" w:rsidP="002B017C">
            <w:pPr>
              <w:jc w:val="center"/>
              <w:rPr>
                <w:rFonts w:ascii="Arial" w:hAnsi="Arial" w:cs="Arial"/>
                <w:sz w:val="16"/>
                <w:szCs w:val="16"/>
              </w:rPr>
            </w:pPr>
          </w:p>
          <w:p w14:paraId="7C9B3485" w14:textId="77777777" w:rsidR="001D43CA" w:rsidRPr="008C0474" w:rsidRDefault="001D43CA" w:rsidP="002B017C">
            <w:pPr>
              <w:jc w:val="center"/>
              <w:rPr>
                <w:rFonts w:ascii="Arial" w:hAnsi="Arial" w:cs="Arial"/>
                <w:sz w:val="16"/>
                <w:szCs w:val="16"/>
              </w:rPr>
            </w:pPr>
          </w:p>
          <w:p w14:paraId="693AD98F" w14:textId="77777777" w:rsidR="001D43CA" w:rsidRPr="008C0474" w:rsidRDefault="001D43CA" w:rsidP="002B017C">
            <w:pPr>
              <w:jc w:val="center"/>
              <w:rPr>
                <w:rFonts w:ascii="Arial" w:hAnsi="Arial" w:cs="Arial"/>
                <w:sz w:val="16"/>
                <w:szCs w:val="16"/>
              </w:rPr>
            </w:pPr>
          </w:p>
          <w:p w14:paraId="11B93DE9" w14:textId="77777777" w:rsidR="001D43CA" w:rsidRPr="008C0474" w:rsidRDefault="001D43CA" w:rsidP="002B017C">
            <w:pPr>
              <w:jc w:val="center"/>
              <w:rPr>
                <w:rFonts w:ascii="Arial" w:hAnsi="Arial" w:cs="Arial"/>
                <w:sz w:val="16"/>
                <w:szCs w:val="16"/>
              </w:rPr>
            </w:pPr>
          </w:p>
          <w:p w14:paraId="0A88C9E5" w14:textId="77777777" w:rsidR="001D43CA" w:rsidRPr="008C0474" w:rsidRDefault="001D43CA" w:rsidP="002B017C">
            <w:pPr>
              <w:jc w:val="center"/>
              <w:rPr>
                <w:rFonts w:ascii="Arial" w:hAnsi="Arial" w:cs="Arial"/>
                <w:sz w:val="16"/>
                <w:szCs w:val="16"/>
              </w:rPr>
            </w:pPr>
          </w:p>
          <w:p w14:paraId="3CB61D26" w14:textId="77777777" w:rsidR="001D43CA" w:rsidRPr="008C0474" w:rsidRDefault="001D43CA" w:rsidP="002B017C">
            <w:pPr>
              <w:jc w:val="center"/>
              <w:rPr>
                <w:rFonts w:ascii="Arial" w:hAnsi="Arial" w:cs="Arial"/>
                <w:sz w:val="16"/>
                <w:szCs w:val="16"/>
              </w:rPr>
            </w:pPr>
          </w:p>
          <w:p w14:paraId="3189152B" w14:textId="77777777" w:rsidR="001D43CA" w:rsidRPr="008C0474" w:rsidRDefault="001D43CA" w:rsidP="002B017C">
            <w:pPr>
              <w:jc w:val="center"/>
              <w:rPr>
                <w:rFonts w:ascii="Arial" w:hAnsi="Arial" w:cs="Arial"/>
                <w:color w:val="000000"/>
                <w:sz w:val="16"/>
                <w:szCs w:val="16"/>
              </w:rPr>
            </w:pPr>
            <w:r w:rsidRPr="008C0474">
              <w:rPr>
                <w:rFonts w:ascii="Arial" w:hAnsi="Arial" w:cs="Arial"/>
                <w:sz w:val="16"/>
                <w:szCs w:val="16"/>
              </w:rPr>
              <w:t>58</w:t>
            </w:r>
          </w:p>
        </w:tc>
        <w:tc>
          <w:tcPr>
            <w:tcW w:w="1394" w:type="dxa"/>
            <w:shd w:val="clear" w:color="000000" w:fill="FFFFFF"/>
            <w:hideMark/>
          </w:tcPr>
          <w:p w14:paraId="72FDEEB5" w14:textId="77777777" w:rsidR="001D43CA" w:rsidRPr="008C0474" w:rsidRDefault="001D43CA" w:rsidP="002B017C">
            <w:pPr>
              <w:jc w:val="center"/>
              <w:rPr>
                <w:rFonts w:ascii="Arial" w:hAnsi="Arial" w:cs="Arial"/>
                <w:sz w:val="16"/>
                <w:szCs w:val="16"/>
              </w:rPr>
            </w:pPr>
          </w:p>
          <w:p w14:paraId="12BB78AA" w14:textId="77777777" w:rsidR="001D43CA" w:rsidRPr="008C0474" w:rsidRDefault="001D43CA" w:rsidP="002B017C">
            <w:pPr>
              <w:jc w:val="center"/>
              <w:rPr>
                <w:rFonts w:ascii="Arial" w:hAnsi="Arial" w:cs="Arial"/>
                <w:sz w:val="16"/>
                <w:szCs w:val="16"/>
              </w:rPr>
            </w:pPr>
          </w:p>
          <w:p w14:paraId="3D10BC3E" w14:textId="77777777" w:rsidR="001D43CA" w:rsidRPr="008C0474" w:rsidRDefault="001D43CA" w:rsidP="002B017C">
            <w:pPr>
              <w:jc w:val="center"/>
              <w:rPr>
                <w:rFonts w:ascii="Arial" w:hAnsi="Arial" w:cs="Arial"/>
                <w:sz w:val="16"/>
                <w:szCs w:val="16"/>
              </w:rPr>
            </w:pPr>
          </w:p>
          <w:p w14:paraId="46126FFD" w14:textId="77777777" w:rsidR="001D43CA" w:rsidRPr="008C0474" w:rsidRDefault="001D43CA" w:rsidP="002B017C">
            <w:pPr>
              <w:jc w:val="center"/>
              <w:rPr>
                <w:rFonts w:ascii="Arial" w:hAnsi="Arial" w:cs="Arial"/>
                <w:sz w:val="16"/>
                <w:szCs w:val="16"/>
              </w:rPr>
            </w:pPr>
          </w:p>
          <w:p w14:paraId="4C5F121A" w14:textId="77777777" w:rsidR="001D43CA" w:rsidRPr="008C0474" w:rsidRDefault="001D43CA" w:rsidP="002B017C">
            <w:pPr>
              <w:jc w:val="center"/>
              <w:rPr>
                <w:rFonts w:ascii="Arial" w:hAnsi="Arial" w:cs="Arial"/>
                <w:sz w:val="16"/>
                <w:szCs w:val="16"/>
              </w:rPr>
            </w:pPr>
          </w:p>
          <w:p w14:paraId="76465D70" w14:textId="77777777" w:rsidR="001D43CA" w:rsidRPr="008C0474" w:rsidRDefault="001D43CA" w:rsidP="002B017C">
            <w:pPr>
              <w:jc w:val="center"/>
              <w:rPr>
                <w:rFonts w:ascii="Arial" w:hAnsi="Arial" w:cs="Arial"/>
                <w:sz w:val="16"/>
                <w:szCs w:val="16"/>
              </w:rPr>
            </w:pPr>
          </w:p>
          <w:p w14:paraId="047B8468" w14:textId="77777777" w:rsidR="001D43CA" w:rsidRPr="008C0474" w:rsidRDefault="001D43CA" w:rsidP="002B017C">
            <w:pPr>
              <w:rPr>
                <w:rFonts w:ascii="Arial" w:hAnsi="Arial" w:cs="Arial"/>
                <w:sz w:val="16"/>
                <w:szCs w:val="16"/>
              </w:rPr>
            </w:pPr>
          </w:p>
          <w:p w14:paraId="119340DB" w14:textId="77777777" w:rsidR="001D43CA" w:rsidRPr="008C0474" w:rsidRDefault="001D43CA" w:rsidP="002B017C">
            <w:pPr>
              <w:jc w:val="center"/>
              <w:rPr>
                <w:rFonts w:ascii="Arial" w:hAnsi="Arial" w:cs="Arial"/>
                <w:sz w:val="16"/>
                <w:szCs w:val="16"/>
              </w:rPr>
            </w:pPr>
          </w:p>
          <w:p w14:paraId="592BD871" w14:textId="77777777" w:rsidR="001D43CA" w:rsidRPr="008C0474" w:rsidRDefault="001D43CA" w:rsidP="002B017C">
            <w:pPr>
              <w:jc w:val="center"/>
              <w:rPr>
                <w:rFonts w:ascii="Arial" w:hAnsi="Arial" w:cs="Arial"/>
                <w:color w:val="000000"/>
                <w:sz w:val="16"/>
                <w:szCs w:val="16"/>
              </w:rPr>
            </w:pPr>
            <w:r w:rsidRPr="008C0474">
              <w:rPr>
                <w:rFonts w:ascii="Arial" w:hAnsi="Arial" w:cs="Arial"/>
                <w:sz w:val="16"/>
                <w:szCs w:val="16"/>
              </w:rPr>
              <w:t>113</w:t>
            </w:r>
          </w:p>
        </w:tc>
        <w:tc>
          <w:tcPr>
            <w:tcW w:w="1263" w:type="dxa"/>
            <w:shd w:val="clear" w:color="auto" w:fill="auto"/>
            <w:vAlign w:val="center"/>
            <w:hideMark/>
          </w:tcPr>
          <w:p w14:paraId="021B3A73" w14:textId="77777777" w:rsidR="001D43CA" w:rsidRPr="008C0474" w:rsidRDefault="001D43CA" w:rsidP="002B017C">
            <w:pPr>
              <w:jc w:val="both"/>
              <w:rPr>
                <w:rFonts w:ascii="Arial" w:hAnsi="Arial" w:cs="Arial"/>
                <w:color w:val="000000"/>
                <w:sz w:val="16"/>
                <w:szCs w:val="16"/>
              </w:rPr>
            </w:pPr>
            <w:r w:rsidRPr="008C0474">
              <w:rPr>
                <w:rFonts w:ascii="Arial" w:hAnsi="Arial" w:cs="Arial"/>
                <w:color w:val="000000"/>
                <w:sz w:val="16"/>
                <w:szCs w:val="16"/>
              </w:rPr>
              <w:t xml:space="preserve"> </w:t>
            </w:r>
          </w:p>
          <w:p w14:paraId="699E079F" w14:textId="77777777" w:rsidR="001D43CA" w:rsidRPr="008C0474" w:rsidRDefault="001D43CA" w:rsidP="002B017C">
            <w:pPr>
              <w:jc w:val="both"/>
              <w:rPr>
                <w:rFonts w:ascii="Arial" w:hAnsi="Arial" w:cs="Arial"/>
                <w:color w:val="000000"/>
                <w:sz w:val="16"/>
                <w:szCs w:val="16"/>
              </w:rPr>
            </w:pPr>
          </w:p>
          <w:p w14:paraId="6E97414B" w14:textId="77777777" w:rsidR="001D43CA" w:rsidRPr="008C0474" w:rsidRDefault="001D43CA" w:rsidP="002B017C">
            <w:pPr>
              <w:jc w:val="both"/>
              <w:rPr>
                <w:rFonts w:ascii="Arial" w:hAnsi="Arial" w:cs="Arial"/>
                <w:color w:val="000000"/>
                <w:sz w:val="16"/>
                <w:szCs w:val="16"/>
              </w:rPr>
            </w:pPr>
          </w:p>
          <w:p w14:paraId="3BB0C59E" w14:textId="77777777" w:rsidR="001D43CA" w:rsidRPr="008C0474" w:rsidRDefault="001D43CA" w:rsidP="002B017C">
            <w:pPr>
              <w:jc w:val="both"/>
              <w:rPr>
                <w:rFonts w:ascii="Arial" w:hAnsi="Arial" w:cs="Arial"/>
                <w:color w:val="000000"/>
                <w:sz w:val="16"/>
                <w:szCs w:val="16"/>
              </w:rPr>
            </w:pPr>
          </w:p>
          <w:p w14:paraId="079A237B" w14:textId="77777777" w:rsidR="001D43CA" w:rsidRPr="008C0474" w:rsidRDefault="001D43CA" w:rsidP="002B017C">
            <w:pPr>
              <w:jc w:val="both"/>
              <w:rPr>
                <w:rFonts w:ascii="Arial" w:hAnsi="Arial" w:cs="Arial"/>
                <w:color w:val="000000"/>
                <w:sz w:val="16"/>
                <w:szCs w:val="16"/>
              </w:rPr>
            </w:pPr>
            <w:r w:rsidRPr="008C0474">
              <w:rPr>
                <w:rFonts w:ascii="Arial" w:hAnsi="Arial" w:cs="Arial"/>
                <w:color w:val="000000"/>
                <w:sz w:val="16"/>
                <w:szCs w:val="16"/>
              </w:rPr>
              <w:t xml:space="preserve">$   450,970.00 </w:t>
            </w:r>
          </w:p>
        </w:tc>
      </w:tr>
      <w:tr w:rsidR="001D43CA" w:rsidRPr="008C0474" w14:paraId="58A6389C" w14:textId="77777777" w:rsidTr="002B017C">
        <w:trPr>
          <w:trHeight w:val="1020"/>
        </w:trPr>
        <w:tc>
          <w:tcPr>
            <w:tcW w:w="398" w:type="dxa"/>
            <w:shd w:val="clear" w:color="auto" w:fill="auto"/>
            <w:noWrap/>
            <w:vAlign w:val="center"/>
            <w:hideMark/>
          </w:tcPr>
          <w:p w14:paraId="757BA95D" w14:textId="77777777" w:rsidR="001D43CA" w:rsidRPr="008C0474" w:rsidRDefault="001D43CA" w:rsidP="002B017C">
            <w:pPr>
              <w:jc w:val="center"/>
              <w:rPr>
                <w:rFonts w:ascii="Arial" w:hAnsi="Arial" w:cs="Arial"/>
                <w:b/>
                <w:bCs/>
                <w:color w:val="000000"/>
                <w:sz w:val="16"/>
                <w:szCs w:val="16"/>
              </w:rPr>
            </w:pPr>
            <w:r w:rsidRPr="008C0474">
              <w:rPr>
                <w:rFonts w:ascii="Arial" w:hAnsi="Arial" w:cs="Arial"/>
                <w:b/>
                <w:bCs/>
                <w:color w:val="000000"/>
                <w:sz w:val="16"/>
                <w:szCs w:val="16"/>
              </w:rPr>
              <w:t>2</w:t>
            </w:r>
          </w:p>
        </w:tc>
        <w:tc>
          <w:tcPr>
            <w:tcW w:w="2362" w:type="dxa"/>
            <w:shd w:val="clear" w:color="000000" w:fill="FFFFFF"/>
            <w:hideMark/>
          </w:tcPr>
          <w:p w14:paraId="241D5B35" w14:textId="77777777" w:rsidR="001D43CA" w:rsidRPr="008C0474" w:rsidRDefault="001D43CA" w:rsidP="002B017C">
            <w:pPr>
              <w:jc w:val="both"/>
              <w:rPr>
                <w:rFonts w:ascii="Arial" w:hAnsi="Arial" w:cs="Arial"/>
                <w:sz w:val="16"/>
                <w:szCs w:val="16"/>
              </w:rPr>
            </w:pPr>
            <w:r w:rsidRPr="008C0474">
              <w:rPr>
                <w:rFonts w:ascii="Arial" w:hAnsi="Arial" w:cs="Arial"/>
                <w:sz w:val="16"/>
                <w:szCs w:val="16"/>
              </w:rPr>
              <w:t>CONSTRUCCION DE LINEA DE AGUA POTABLE EN PRIV. LAS CRUCES ENTRE MARCOS MONTERO RUIZ Y AV. DE LAS TORRES, CALLE LATERAL PONIENTE HERRERA Y CAIRO Y LATERAL ORIENTE EMILIO CARRANZA COLONIA ALAMO ORIENTE, MUNICIPIO DE SAN PEDRO TLAQUEPAQUE, JALISCO</w:t>
            </w:r>
          </w:p>
        </w:tc>
        <w:tc>
          <w:tcPr>
            <w:tcW w:w="759" w:type="dxa"/>
            <w:shd w:val="clear" w:color="000000" w:fill="FFFFFF"/>
            <w:hideMark/>
          </w:tcPr>
          <w:p w14:paraId="1540D500" w14:textId="77777777" w:rsidR="001D43CA" w:rsidRPr="008C0474" w:rsidRDefault="001D43CA" w:rsidP="002B017C">
            <w:pPr>
              <w:jc w:val="center"/>
              <w:rPr>
                <w:rFonts w:ascii="Arial" w:hAnsi="Arial" w:cs="Arial"/>
                <w:sz w:val="16"/>
                <w:szCs w:val="16"/>
              </w:rPr>
            </w:pPr>
          </w:p>
          <w:p w14:paraId="7338252F" w14:textId="77777777" w:rsidR="001D43CA" w:rsidRPr="008C0474" w:rsidRDefault="001D43CA" w:rsidP="002B017C">
            <w:pPr>
              <w:jc w:val="center"/>
              <w:rPr>
                <w:rFonts w:ascii="Arial" w:hAnsi="Arial" w:cs="Arial"/>
                <w:sz w:val="16"/>
                <w:szCs w:val="16"/>
              </w:rPr>
            </w:pPr>
          </w:p>
          <w:p w14:paraId="4BF76127" w14:textId="77777777" w:rsidR="001D43CA" w:rsidRPr="008C0474" w:rsidRDefault="001D43CA" w:rsidP="002B017C">
            <w:pPr>
              <w:jc w:val="center"/>
              <w:rPr>
                <w:rFonts w:ascii="Arial" w:hAnsi="Arial" w:cs="Arial"/>
                <w:sz w:val="16"/>
                <w:szCs w:val="16"/>
              </w:rPr>
            </w:pPr>
          </w:p>
          <w:p w14:paraId="6C56F05A" w14:textId="77777777" w:rsidR="001D43CA" w:rsidRPr="008C0474" w:rsidRDefault="001D43CA" w:rsidP="002B017C">
            <w:pPr>
              <w:jc w:val="center"/>
              <w:rPr>
                <w:rFonts w:ascii="Arial" w:hAnsi="Arial" w:cs="Arial"/>
                <w:sz w:val="16"/>
                <w:szCs w:val="16"/>
              </w:rPr>
            </w:pPr>
          </w:p>
          <w:p w14:paraId="5E4FAF12" w14:textId="77777777" w:rsidR="001D43CA" w:rsidRPr="008C0474" w:rsidRDefault="001D43CA" w:rsidP="002B017C">
            <w:pPr>
              <w:jc w:val="center"/>
              <w:rPr>
                <w:rFonts w:ascii="Arial" w:hAnsi="Arial" w:cs="Arial"/>
                <w:sz w:val="16"/>
                <w:szCs w:val="16"/>
              </w:rPr>
            </w:pPr>
          </w:p>
          <w:p w14:paraId="31FC217A" w14:textId="77777777" w:rsidR="001D43CA" w:rsidRPr="008C0474" w:rsidRDefault="001D43CA" w:rsidP="002B017C">
            <w:pPr>
              <w:jc w:val="center"/>
              <w:rPr>
                <w:rFonts w:ascii="Arial" w:hAnsi="Arial" w:cs="Arial"/>
                <w:sz w:val="16"/>
                <w:szCs w:val="16"/>
              </w:rPr>
            </w:pPr>
          </w:p>
          <w:p w14:paraId="309D1A4A" w14:textId="77777777" w:rsidR="001D43CA" w:rsidRPr="008C0474" w:rsidRDefault="001D43CA" w:rsidP="002B017C">
            <w:pPr>
              <w:jc w:val="center"/>
              <w:rPr>
                <w:rFonts w:ascii="Arial" w:hAnsi="Arial" w:cs="Arial"/>
                <w:sz w:val="16"/>
                <w:szCs w:val="16"/>
              </w:rPr>
            </w:pPr>
          </w:p>
          <w:p w14:paraId="160661FA" w14:textId="77777777" w:rsidR="001D43CA" w:rsidRPr="008C0474" w:rsidRDefault="001D43CA" w:rsidP="002B017C">
            <w:pPr>
              <w:jc w:val="center"/>
              <w:rPr>
                <w:rFonts w:ascii="Arial" w:hAnsi="Arial" w:cs="Arial"/>
                <w:sz w:val="16"/>
                <w:szCs w:val="16"/>
              </w:rPr>
            </w:pPr>
          </w:p>
          <w:p w14:paraId="0DE9662D" w14:textId="77777777" w:rsidR="001D43CA" w:rsidRPr="008C0474" w:rsidRDefault="001D43CA" w:rsidP="002B017C">
            <w:pPr>
              <w:jc w:val="center"/>
              <w:rPr>
                <w:rFonts w:ascii="Arial" w:hAnsi="Arial" w:cs="Arial"/>
                <w:sz w:val="16"/>
                <w:szCs w:val="16"/>
              </w:rPr>
            </w:pPr>
            <w:r w:rsidRPr="008C0474">
              <w:rPr>
                <w:rFonts w:ascii="Arial" w:hAnsi="Arial" w:cs="Arial"/>
                <w:sz w:val="16"/>
                <w:szCs w:val="16"/>
              </w:rPr>
              <w:t>2165</w:t>
            </w:r>
          </w:p>
        </w:tc>
        <w:tc>
          <w:tcPr>
            <w:tcW w:w="949" w:type="dxa"/>
            <w:shd w:val="clear" w:color="000000" w:fill="FFFFFF"/>
            <w:hideMark/>
          </w:tcPr>
          <w:p w14:paraId="4E018238" w14:textId="77777777" w:rsidR="001D43CA" w:rsidRPr="008C0474" w:rsidRDefault="001D43CA" w:rsidP="002B017C">
            <w:pPr>
              <w:jc w:val="center"/>
              <w:rPr>
                <w:rFonts w:ascii="Arial" w:hAnsi="Arial" w:cs="Arial"/>
                <w:sz w:val="16"/>
                <w:szCs w:val="16"/>
              </w:rPr>
            </w:pPr>
          </w:p>
          <w:p w14:paraId="2AED8F30" w14:textId="77777777" w:rsidR="001D43CA" w:rsidRPr="008C0474" w:rsidRDefault="001D43CA" w:rsidP="002B017C">
            <w:pPr>
              <w:jc w:val="center"/>
              <w:rPr>
                <w:rFonts w:ascii="Arial" w:hAnsi="Arial" w:cs="Arial"/>
                <w:sz w:val="16"/>
                <w:szCs w:val="16"/>
              </w:rPr>
            </w:pPr>
          </w:p>
          <w:p w14:paraId="769AED0A" w14:textId="77777777" w:rsidR="001D43CA" w:rsidRPr="008C0474" w:rsidRDefault="001D43CA" w:rsidP="002B017C">
            <w:pPr>
              <w:jc w:val="center"/>
              <w:rPr>
                <w:rFonts w:ascii="Arial" w:hAnsi="Arial" w:cs="Arial"/>
                <w:sz w:val="16"/>
                <w:szCs w:val="16"/>
              </w:rPr>
            </w:pPr>
          </w:p>
          <w:p w14:paraId="30849936" w14:textId="77777777" w:rsidR="001D43CA" w:rsidRPr="008C0474" w:rsidRDefault="001D43CA" w:rsidP="002B017C">
            <w:pPr>
              <w:jc w:val="center"/>
              <w:rPr>
                <w:rFonts w:ascii="Arial" w:hAnsi="Arial" w:cs="Arial"/>
                <w:sz w:val="16"/>
                <w:szCs w:val="16"/>
              </w:rPr>
            </w:pPr>
          </w:p>
          <w:p w14:paraId="69F67AC4" w14:textId="77777777" w:rsidR="001D43CA" w:rsidRPr="008C0474" w:rsidRDefault="001D43CA" w:rsidP="002B017C">
            <w:pPr>
              <w:jc w:val="center"/>
              <w:rPr>
                <w:rFonts w:ascii="Arial" w:hAnsi="Arial" w:cs="Arial"/>
                <w:sz w:val="16"/>
                <w:szCs w:val="16"/>
              </w:rPr>
            </w:pPr>
          </w:p>
          <w:p w14:paraId="2FD09C5A" w14:textId="77777777" w:rsidR="001D43CA" w:rsidRPr="008C0474" w:rsidRDefault="001D43CA" w:rsidP="002B017C">
            <w:pPr>
              <w:jc w:val="center"/>
              <w:rPr>
                <w:rFonts w:ascii="Arial" w:hAnsi="Arial" w:cs="Arial"/>
                <w:sz w:val="16"/>
                <w:szCs w:val="16"/>
              </w:rPr>
            </w:pPr>
          </w:p>
          <w:p w14:paraId="710AF8CA" w14:textId="77777777" w:rsidR="001D43CA" w:rsidRPr="008C0474" w:rsidRDefault="001D43CA" w:rsidP="002B017C">
            <w:pPr>
              <w:jc w:val="center"/>
              <w:rPr>
                <w:rFonts w:ascii="Arial" w:hAnsi="Arial" w:cs="Arial"/>
                <w:sz w:val="16"/>
                <w:szCs w:val="16"/>
              </w:rPr>
            </w:pPr>
          </w:p>
          <w:p w14:paraId="4CF76441" w14:textId="77777777" w:rsidR="001D43CA" w:rsidRPr="008C0474" w:rsidRDefault="001D43CA" w:rsidP="002B017C">
            <w:pPr>
              <w:jc w:val="center"/>
              <w:rPr>
                <w:rFonts w:ascii="Arial" w:hAnsi="Arial" w:cs="Arial"/>
                <w:sz w:val="16"/>
                <w:szCs w:val="16"/>
              </w:rPr>
            </w:pPr>
          </w:p>
          <w:p w14:paraId="49CDE9A7" w14:textId="77777777" w:rsidR="001D43CA" w:rsidRPr="008C0474" w:rsidRDefault="001D43CA" w:rsidP="002B017C">
            <w:pPr>
              <w:jc w:val="center"/>
              <w:rPr>
                <w:rFonts w:ascii="Arial" w:hAnsi="Arial" w:cs="Arial"/>
                <w:color w:val="000000"/>
                <w:sz w:val="16"/>
                <w:szCs w:val="16"/>
              </w:rPr>
            </w:pPr>
            <w:r w:rsidRPr="008C0474">
              <w:rPr>
                <w:rFonts w:ascii="Arial" w:hAnsi="Arial" w:cs="Arial"/>
                <w:sz w:val="16"/>
                <w:szCs w:val="16"/>
              </w:rPr>
              <w:t>25</w:t>
            </w:r>
          </w:p>
        </w:tc>
        <w:tc>
          <w:tcPr>
            <w:tcW w:w="958" w:type="dxa"/>
            <w:shd w:val="clear" w:color="000000" w:fill="FFFFFF"/>
            <w:hideMark/>
          </w:tcPr>
          <w:p w14:paraId="7B8995EA" w14:textId="77777777" w:rsidR="001D43CA" w:rsidRPr="008C0474" w:rsidRDefault="001D43CA" w:rsidP="002B017C">
            <w:pPr>
              <w:jc w:val="center"/>
              <w:rPr>
                <w:rFonts w:ascii="Arial" w:hAnsi="Arial" w:cs="Arial"/>
                <w:sz w:val="16"/>
                <w:szCs w:val="16"/>
              </w:rPr>
            </w:pPr>
          </w:p>
          <w:p w14:paraId="68492193" w14:textId="77777777" w:rsidR="001D43CA" w:rsidRPr="008C0474" w:rsidRDefault="001D43CA" w:rsidP="002B017C">
            <w:pPr>
              <w:jc w:val="center"/>
              <w:rPr>
                <w:rFonts w:ascii="Arial" w:hAnsi="Arial" w:cs="Arial"/>
                <w:sz w:val="16"/>
                <w:szCs w:val="16"/>
              </w:rPr>
            </w:pPr>
          </w:p>
          <w:p w14:paraId="5899F013" w14:textId="77777777" w:rsidR="001D43CA" w:rsidRPr="008C0474" w:rsidRDefault="001D43CA" w:rsidP="002B017C">
            <w:pPr>
              <w:jc w:val="center"/>
              <w:rPr>
                <w:rFonts w:ascii="Arial" w:hAnsi="Arial" w:cs="Arial"/>
                <w:sz w:val="16"/>
                <w:szCs w:val="16"/>
              </w:rPr>
            </w:pPr>
          </w:p>
          <w:p w14:paraId="249BE36B" w14:textId="77777777" w:rsidR="001D43CA" w:rsidRPr="008C0474" w:rsidRDefault="001D43CA" w:rsidP="002B017C">
            <w:pPr>
              <w:jc w:val="center"/>
              <w:rPr>
                <w:rFonts w:ascii="Arial" w:hAnsi="Arial" w:cs="Arial"/>
                <w:sz w:val="16"/>
                <w:szCs w:val="16"/>
              </w:rPr>
            </w:pPr>
          </w:p>
          <w:p w14:paraId="0B704389" w14:textId="77777777" w:rsidR="001D43CA" w:rsidRPr="008C0474" w:rsidRDefault="001D43CA" w:rsidP="002B017C">
            <w:pPr>
              <w:jc w:val="center"/>
              <w:rPr>
                <w:rFonts w:ascii="Arial" w:hAnsi="Arial" w:cs="Arial"/>
                <w:sz w:val="16"/>
                <w:szCs w:val="16"/>
              </w:rPr>
            </w:pPr>
          </w:p>
          <w:p w14:paraId="6CDB9311" w14:textId="77777777" w:rsidR="001D43CA" w:rsidRPr="008C0474" w:rsidRDefault="001D43CA" w:rsidP="002B017C">
            <w:pPr>
              <w:jc w:val="center"/>
              <w:rPr>
                <w:rFonts w:ascii="Arial" w:hAnsi="Arial" w:cs="Arial"/>
                <w:sz w:val="16"/>
                <w:szCs w:val="16"/>
              </w:rPr>
            </w:pPr>
          </w:p>
          <w:p w14:paraId="3EA5EB23" w14:textId="77777777" w:rsidR="001D43CA" w:rsidRPr="008C0474" w:rsidRDefault="001D43CA" w:rsidP="002B017C">
            <w:pPr>
              <w:jc w:val="center"/>
              <w:rPr>
                <w:rFonts w:ascii="Arial" w:hAnsi="Arial" w:cs="Arial"/>
                <w:sz w:val="16"/>
                <w:szCs w:val="16"/>
              </w:rPr>
            </w:pPr>
          </w:p>
          <w:p w14:paraId="7E3A7035" w14:textId="77777777" w:rsidR="001D43CA" w:rsidRPr="008C0474" w:rsidRDefault="001D43CA" w:rsidP="002B017C">
            <w:pPr>
              <w:jc w:val="center"/>
              <w:rPr>
                <w:rFonts w:ascii="Arial" w:hAnsi="Arial" w:cs="Arial"/>
                <w:sz w:val="16"/>
                <w:szCs w:val="16"/>
              </w:rPr>
            </w:pPr>
          </w:p>
          <w:p w14:paraId="22EFA0EF" w14:textId="77777777" w:rsidR="001D43CA" w:rsidRPr="008C0474" w:rsidRDefault="001D43CA" w:rsidP="002B017C">
            <w:pPr>
              <w:jc w:val="center"/>
              <w:rPr>
                <w:rFonts w:ascii="Arial" w:hAnsi="Arial" w:cs="Arial"/>
                <w:sz w:val="16"/>
                <w:szCs w:val="16"/>
              </w:rPr>
            </w:pPr>
            <w:r w:rsidRPr="008C0474">
              <w:rPr>
                <w:rFonts w:ascii="Arial" w:hAnsi="Arial" w:cs="Arial"/>
                <w:sz w:val="16"/>
                <w:szCs w:val="16"/>
              </w:rPr>
              <w:t>55</w:t>
            </w:r>
          </w:p>
          <w:p w14:paraId="5DFDB814" w14:textId="77777777" w:rsidR="001D43CA" w:rsidRPr="008C0474" w:rsidRDefault="001D43CA" w:rsidP="002B017C">
            <w:pPr>
              <w:jc w:val="center"/>
              <w:rPr>
                <w:rFonts w:ascii="Arial" w:hAnsi="Arial" w:cs="Arial"/>
                <w:sz w:val="16"/>
                <w:szCs w:val="16"/>
              </w:rPr>
            </w:pPr>
          </w:p>
          <w:p w14:paraId="698BCD80" w14:textId="77777777" w:rsidR="001D43CA" w:rsidRPr="008C0474" w:rsidRDefault="001D43CA" w:rsidP="002B017C">
            <w:pPr>
              <w:jc w:val="center"/>
              <w:rPr>
                <w:rFonts w:ascii="Arial" w:hAnsi="Arial" w:cs="Arial"/>
                <w:sz w:val="16"/>
                <w:szCs w:val="16"/>
              </w:rPr>
            </w:pPr>
          </w:p>
          <w:p w14:paraId="33579978" w14:textId="77777777" w:rsidR="001D43CA" w:rsidRPr="008C0474" w:rsidRDefault="001D43CA" w:rsidP="002B017C">
            <w:pPr>
              <w:jc w:val="center"/>
              <w:rPr>
                <w:rFonts w:ascii="Arial" w:hAnsi="Arial" w:cs="Arial"/>
                <w:color w:val="000000"/>
                <w:sz w:val="16"/>
                <w:szCs w:val="16"/>
              </w:rPr>
            </w:pPr>
          </w:p>
        </w:tc>
        <w:tc>
          <w:tcPr>
            <w:tcW w:w="914" w:type="dxa"/>
            <w:shd w:val="clear" w:color="000000" w:fill="FFFFFF"/>
            <w:hideMark/>
          </w:tcPr>
          <w:p w14:paraId="42A74EA2" w14:textId="77777777" w:rsidR="001D43CA" w:rsidRPr="008C0474" w:rsidRDefault="001D43CA" w:rsidP="002B017C">
            <w:pPr>
              <w:jc w:val="center"/>
              <w:rPr>
                <w:rFonts w:ascii="Arial" w:hAnsi="Arial" w:cs="Arial"/>
                <w:sz w:val="16"/>
                <w:szCs w:val="16"/>
              </w:rPr>
            </w:pPr>
          </w:p>
          <w:p w14:paraId="278085FA" w14:textId="77777777" w:rsidR="001D43CA" w:rsidRPr="008C0474" w:rsidRDefault="001D43CA" w:rsidP="002B017C">
            <w:pPr>
              <w:jc w:val="center"/>
              <w:rPr>
                <w:rFonts w:ascii="Arial" w:hAnsi="Arial" w:cs="Arial"/>
                <w:sz w:val="16"/>
                <w:szCs w:val="16"/>
              </w:rPr>
            </w:pPr>
          </w:p>
          <w:p w14:paraId="08A09B98" w14:textId="77777777" w:rsidR="001D43CA" w:rsidRPr="008C0474" w:rsidRDefault="001D43CA" w:rsidP="002B017C">
            <w:pPr>
              <w:jc w:val="center"/>
              <w:rPr>
                <w:rFonts w:ascii="Arial" w:hAnsi="Arial" w:cs="Arial"/>
                <w:sz w:val="16"/>
                <w:szCs w:val="16"/>
              </w:rPr>
            </w:pPr>
          </w:p>
          <w:p w14:paraId="147DCC8B" w14:textId="77777777" w:rsidR="001D43CA" w:rsidRPr="008C0474" w:rsidRDefault="001D43CA" w:rsidP="002B017C">
            <w:pPr>
              <w:jc w:val="center"/>
              <w:rPr>
                <w:rFonts w:ascii="Arial" w:hAnsi="Arial" w:cs="Arial"/>
                <w:sz w:val="16"/>
                <w:szCs w:val="16"/>
              </w:rPr>
            </w:pPr>
          </w:p>
          <w:p w14:paraId="391CBE6C" w14:textId="77777777" w:rsidR="001D43CA" w:rsidRPr="008C0474" w:rsidRDefault="001D43CA" w:rsidP="002B017C">
            <w:pPr>
              <w:jc w:val="center"/>
              <w:rPr>
                <w:rFonts w:ascii="Arial" w:hAnsi="Arial" w:cs="Arial"/>
                <w:sz w:val="16"/>
                <w:szCs w:val="16"/>
              </w:rPr>
            </w:pPr>
          </w:p>
          <w:p w14:paraId="1EC20B7B" w14:textId="77777777" w:rsidR="001D43CA" w:rsidRPr="008C0474" w:rsidRDefault="001D43CA" w:rsidP="002B017C">
            <w:pPr>
              <w:jc w:val="center"/>
              <w:rPr>
                <w:rFonts w:ascii="Arial" w:hAnsi="Arial" w:cs="Arial"/>
                <w:sz w:val="16"/>
                <w:szCs w:val="16"/>
              </w:rPr>
            </w:pPr>
          </w:p>
          <w:p w14:paraId="153F23C9" w14:textId="77777777" w:rsidR="001D43CA" w:rsidRPr="008C0474" w:rsidRDefault="001D43CA" w:rsidP="002B017C">
            <w:pPr>
              <w:jc w:val="center"/>
              <w:rPr>
                <w:rFonts w:ascii="Arial" w:hAnsi="Arial" w:cs="Arial"/>
                <w:sz w:val="16"/>
                <w:szCs w:val="16"/>
              </w:rPr>
            </w:pPr>
          </w:p>
          <w:p w14:paraId="324C8F0B" w14:textId="77777777" w:rsidR="001D43CA" w:rsidRPr="008C0474" w:rsidRDefault="001D43CA" w:rsidP="002B017C">
            <w:pPr>
              <w:jc w:val="center"/>
              <w:rPr>
                <w:rFonts w:ascii="Arial" w:hAnsi="Arial" w:cs="Arial"/>
                <w:sz w:val="16"/>
                <w:szCs w:val="16"/>
              </w:rPr>
            </w:pPr>
          </w:p>
          <w:p w14:paraId="3E18553D" w14:textId="77777777" w:rsidR="001D43CA" w:rsidRPr="008C0474" w:rsidRDefault="001D43CA" w:rsidP="002B017C">
            <w:pPr>
              <w:jc w:val="center"/>
              <w:rPr>
                <w:rFonts w:ascii="Arial" w:hAnsi="Arial" w:cs="Arial"/>
                <w:color w:val="000000"/>
                <w:sz w:val="16"/>
                <w:szCs w:val="16"/>
              </w:rPr>
            </w:pPr>
            <w:r w:rsidRPr="008C0474">
              <w:rPr>
                <w:rFonts w:ascii="Arial" w:hAnsi="Arial" w:cs="Arial"/>
                <w:sz w:val="16"/>
                <w:szCs w:val="16"/>
              </w:rPr>
              <w:t>58</w:t>
            </w:r>
          </w:p>
        </w:tc>
        <w:tc>
          <w:tcPr>
            <w:tcW w:w="1394" w:type="dxa"/>
            <w:shd w:val="clear" w:color="000000" w:fill="FFFFFF"/>
            <w:hideMark/>
          </w:tcPr>
          <w:p w14:paraId="468AE07F" w14:textId="77777777" w:rsidR="001D43CA" w:rsidRPr="008C0474" w:rsidRDefault="001D43CA" w:rsidP="002B017C">
            <w:pPr>
              <w:jc w:val="center"/>
              <w:rPr>
                <w:rFonts w:ascii="Arial" w:hAnsi="Arial" w:cs="Arial"/>
                <w:sz w:val="16"/>
                <w:szCs w:val="16"/>
              </w:rPr>
            </w:pPr>
          </w:p>
          <w:p w14:paraId="58D35216" w14:textId="77777777" w:rsidR="001D43CA" w:rsidRPr="008C0474" w:rsidRDefault="001D43CA" w:rsidP="002B017C">
            <w:pPr>
              <w:jc w:val="center"/>
              <w:rPr>
                <w:rFonts w:ascii="Arial" w:hAnsi="Arial" w:cs="Arial"/>
                <w:sz w:val="16"/>
                <w:szCs w:val="16"/>
              </w:rPr>
            </w:pPr>
          </w:p>
          <w:p w14:paraId="3E00E9B0" w14:textId="77777777" w:rsidR="001D43CA" w:rsidRPr="008C0474" w:rsidRDefault="001D43CA" w:rsidP="002B017C">
            <w:pPr>
              <w:jc w:val="center"/>
              <w:rPr>
                <w:rFonts w:ascii="Arial" w:hAnsi="Arial" w:cs="Arial"/>
                <w:sz w:val="16"/>
                <w:szCs w:val="16"/>
              </w:rPr>
            </w:pPr>
          </w:p>
          <w:p w14:paraId="4411DAA8" w14:textId="77777777" w:rsidR="001D43CA" w:rsidRPr="008C0474" w:rsidRDefault="001D43CA" w:rsidP="002B017C">
            <w:pPr>
              <w:jc w:val="center"/>
              <w:rPr>
                <w:rFonts w:ascii="Arial" w:hAnsi="Arial" w:cs="Arial"/>
                <w:sz w:val="16"/>
                <w:szCs w:val="16"/>
              </w:rPr>
            </w:pPr>
          </w:p>
          <w:p w14:paraId="7BFE3113" w14:textId="77777777" w:rsidR="001D43CA" w:rsidRPr="008C0474" w:rsidRDefault="001D43CA" w:rsidP="002B017C">
            <w:pPr>
              <w:jc w:val="center"/>
              <w:rPr>
                <w:rFonts w:ascii="Arial" w:hAnsi="Arial" w:cs="Arial"/>
                <w:sz w:val="16"/>
                <w:szCs w:val="16"/>
              </w:rPr>
            </w:pPr>
          </w:p>
          <w:p w14:paraId="61ADA222" w14:textId="77777777" w:rsidR="001D43CA" w:rsidRPr="008C0474" w:rsidRDefault="001D43CA" w:rsidP="002B017C">
            <w:pPr>
              <w:jc w:val="center"/>
              <w:rPr>
                <w:rFonts w:ascii="Arial" w:hAnsi="Arial" w:cs="Arial"/>
                <w:sz w:val="16"/>
                <w:szCs w:val="16"/>
              </w:rPr>
            </w:pPr>
          </w:p>
          <w:p w14:paraId="5D31D27C" w14:textId="77777777" w:rsidR="001D43CA" w:rsidRPr="008C0474" w:rsidRDefault="001D43CA" w:rsidP="002B017C">
            <w:pPr>
              <w:jc w:val="center"/>
              <w:rPr>
                <w:rFonts w:ascii="Arial" w:hAnsi="Arial" w:cs="Arial"/>
                <w:sz w:val="16"/>
                <w:szCs w:val="16"/>
              </w:rPr>
            </w:pPr>
          </w:p>
          <w:p w14:paraId="5B64BA9C" w14:textId="77777777" w:rsidR="001D43CA" w:rsidRPr="008C0474" w:rsidRDefault="001D43CA" w:rsidP="002B017C">
            <w:pPr>
              <w:jc w:val="center"/>
              <w:rPr>
                <w:rFonts w:ascii="Arial" w:hAnsi="Arial" w:cs="Arial"/>
                <w:sz w:val="16"/>
                <w:szCs w:val="16"/>
              </w:rPr>
            </w:pPr>
          </w:p>
          <w:p w14:paraId="4257CB2A" w14:textId="77777777" w:rsidR="001D43CA" w:rsidRPr="008C0474" w:rsidRDefault="001D43CA" w:rsidP="002B017C">
            <w:pPr>
              <w:jc w:val="center"/>
              <w:rPr>
                <w:rFonts w:ascii="Arial" w:hAnsi="Arial" w:cs="Arial"/>
                <w:color w:val="000000"/>
                <w:sz w:val="16"/>
                <w:szCs w:val="16"/>
              </w:rPr>
            </w:pPr>
            <w:r w:rsidRPr="008C0474">
              <w:rPr>
                <w:rFonts w:ascii="Arial" w:hAnsi="Arial" w:cs="Arial"/>
                <w:sz w:val="16"/>
                <w:szCs w:val="16"/>
              </w:rPr>
              <w:t>113</w:t>
            </w:r>
          </w:p>
        </w:tc>
        <w:tc>
          <w:tcPr>
            <w:tcW w:w="1263" w:type="dxa"/>
            <w:shd w:val="clear" w:color="000000" w:fill="FFFFFF"/>
            <w:vAlign w:val="center"/>
            <w:hideMark/>
          </w:tcPr>
          <w:p w14:paraId="3D19D197" w14:textId="77777777" w:rsidR="001D43CA" w:rsidRPr="008C0474" w:rsidRDefault="001D43CA" w:rsidP="002B017C">
            <w:pPr>
              <w:jc w:val="center"/>
              <w:rPr>
                <w:rFonts w:ascii="Arial" w:hAnsi="Arial" w:cs="Arial"/>
                <w:color w:val="000000"/>
                <w:sz w:val="16"/>
                <w:szCs w:val="16"/>
              </w:rPr>
            </w:pPr>
          </w:p>
          <w:p w14:paraId="228A64B3" w14:textId="77777777" w:rsidR="001D43CA" w:rsidRPr="008C0474" w:rsidRDefault="001D43CA" w:rsidP="002B017C">
            <w:pPr>
              <w:jc w:val="center"/>
              <w:rPr>
                <w:rFonts w:ascii="Arial" w:hAnsi="Arial" w:cs="Arial"/>
                <w:color w:val="000000"/>
                <w:sz w:val="16"/>
                <w:szCs w:val="16"/>
              </w:rPr>
            </w:pPr>
          </w:p>
          <w:p w14:paraId="3245EE83" w14:textId="77777777" w:rsidR="001D43CA" w:rsidRPr="008C0474" w:rsidRDefault="001D43CA" w:rsidP="002B017C">
            <w:pPr>
              <w:jc w:val="center"/>
              <w:rPr>
                <w:rFonts w:ascii="Arial" w:hAnsi="Arial" w:cs="Arial"/>
                <w:color w:val="000000"/>
                <w:sz w:val="16"/>
                <w:szCs w:val="16"/>
              </w:rPr>
            </w:pPr>
          </w:p>
          <w:p w14:paraId="3FDBD601" w14:textId="77777777" w:rsidR="001D43CA" w:rsidRPr="008C0474" w:rsidRDefault="001D43CA" w:rsidP="002B017C">
            <w:pPr>
              <w:jc w:val="center"/>
              <w:rPr>
                <w:rFonts w:ascii="Arial" w:hAnsi="Arial" w:cs="Arial"/>
                <w:color w:val="000000"/>
                <w:sz w:val="16"/>
                <w:szCs w:val="16"/>
              </w:rPr>
            </w:pPr>
          </w:p>
          <w:p w14:paraId="6FADC9F7" w14:textId="77777777" w:rsidR="001D43CA" w:rsidRPr="008C0474" w:rsidRDefault="001D43CA" w:rsidP="002B017C">
            <w:pPr>
              <w:jc w:val="center"/>
              <w:rPr>
                <w:rFonts w:ascii="Arial" w:hAnsi="Arial" w:cs="Arial"/>
                <w:color w:val="000000"/>
                <w:sz w:val="16"/>
                <w:szCs w:val="16"/>
              </w:rPr>
            </w:pPr>
          </w:p>
          <w:p w14:paraId="7929EE41" w14:textId="77777777" w:rsidR="001D43CA" w:rsidRPr="008C0474" w:rsidRDefault="001D43CA" w:rsidP="002B017C">
            <w:pPr>
              <w:jc w:val="center"/>
              <w:rPr>
                <w:rFonts w:ascii="Arial" w:hAnsi="Arial" w:cs="Arial"/>
                <w:color w:val="000000"/>
                <w:sz w:val="16"/>
                <w:szCs w:val="16"/>
              </w:rPr>
            </w:pPr>
            <w:r w:rsidRPr="008C0474">
              <w:rPr>
                <w:rFonts w:ascii="Arial" w:hAnsi="Arial" w:cs="Arial"/>
                <w:color w:val="000000"/>
                <w:sz w:val="16"/>
                <w:szCs w:val="16"/>
              </w:rPr>
              <w:t xml:space="preserve"> $   390,657.43</w:t>
            </w:r>
          </w:p>
        </w:tc>
      </w:tr>
    </w:tbl>
    <w:p w14:paraId="7BD6A264" w14:textId="77777777" w:rsidR="001D43CA" w:rsidRPr="008C0474" w:rsidRDefault="001D43CA" w:rsidP="001D43CA">
      <w:pPr>
        <w:pStyle w:val="Sinespaciado"/>
        <w:spacing w:line="276" w:lineRule="auto"/>
        <w:jc w:val="both"/>
        <w:rPr>
          <w:rFonts w:ascii="Arial" w:hAnsi="Arial" w:cs="Arial"/>
        </w:rPr>
      </w:pPr>
    </w:p>
    <w:p w14:paraId="7420E1D7" w14:textId="77777777" w:rsidR="001D43CA" w:rsidRPr="008C0474" w:rsidRDefault="001D43CA" w:rsidP="001D43CA">
      <w:pPr>
        <w:pStyle w:val="Sinespaciado"/>
        <w:spacing w:line="276" w:lineRule="auto"/>
        <w:jc w:val="both"/>
        <w:rPr>
          <w:rFonts w:ascii="Arial" w:hAnsi="Arial" w:cs="Arial"/>
        </w:rPr>
      </w:pPr>
      <w:r>
        <w:rPr>
          <w:rFonts w:ascii="Arial" w:hAnsi="Arial" w:cs="Arial"/>
        </w:rPr>
        <w:t>------------------------------------------------------------------------------------------------------------------------------------------------------------------------------------------------------------------------------------------------------------------------------------------------------------------------------------------------------------------------</w:t>
      </w:r>
    </w:p>
    <w:p w14:paraId="1EDCC274" w14:textId="77777777" w:rsidR="001D43CA" w:rsidRDefault="001D43CA" w:rsidP="0015530B">
      <w:pPr>
        <w:jc w:val="both"/>
        <w:rPr>
          <w:rFonts w:ascii="Arial" w:hAnsi="Arial" w:cs="Arial"/>
        </w:rPr>
      </w:pPr>
    </w:p>
    <w:p w14:paraId="08811701" w14:textId="77777777" w:rsidR="00BD526A" w:rsidRPr="00BD526A" w:rsidRDefault="00BD526A" w:rsidP="00BD526A">
      <w:pPr>
        <w:jc w:val="both"/>
        <w:rPr>
          <w:rFonts w:ascii="Arial" w:hAnsi="Arial" w:cs="Arial"/>
        </w:rPr>
      </w:pPr>
      <w:r w:rsidRPr="00BD526A">
        <w:rPr>
          <w:rFonts w:ascii="Arial" w:hAnsi="Arial" w:cs="Arial"/>
          <w:b/>
        </w:rPr>
        <w:t>FUNDAMENTO LEGAL.-</w:t>
      </w:r>
      <w:r w:rsidRPr="00BD526A">
        <w:rPr>
          <w:rFonts w:ascii="Arial" w:hAnsi="Arial" w:cs="Arial"/>
          <w:i/>
        </w:rPr>
        <w:t xml:space="preserve"> </w:t>
      </w:r>
      <w:r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Pr="00BD52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BD526A">
        <w:rPr>
          <w:rFonts w:ascii="Arial" w:hAnsi="Arial" w:cs="Arial"/>
        </w:rPr>
        <w:t>.-------------------------------------------------------------------------------------------------------------------------------------------------------------------------------------------------------</w:t>
      </w:r>
    </w:p>
    <w:p w14:paraId="433D1D9A" w14:textId="541C7278" w:rsidR="0015530B" w:rsidRDefault="0015530B" w:rsidP="0015530B">
      <w:pPr>
        <w:jc w:val="both"/>
        <w:rPr>
          <w:rFonts w:ascii="Arial" w:hAnsi="Arial" w:cs="Arial"/>
        </w:rPr>
      </w:pPr>
      <w:r w:rsidRPr="00733E72">
        <w:rPr>
          <w:rFonts w:ascii="Arial" w:hAnsi="Arial" w:cs="Arial"/>
          <w:b/>
        </w:rPr>
        <w:t>NOTIFÍQUESE.-</w:t>
      </w:r>
      <w:r w:rsidRPr="00733E72">
        <w:rPr>
          <w:rFonts w:ascii="Arial" w:hAnsi="Arial" w:cs="Arial"/>
        </w:rPr>
        <w:t xml:space="preserve"> </w:t>
      </w:r>
      <w:r w:rsidRPr="00C11B44">
        <w:rPr>
          <w:rFonts w:ascii="Arial" w:hAnsi="Arial" w:cs="Arial"/>
        </w:rPr>
        <w:t>Presidenta Municipal de San Pedro Tlaquepaque</w:t>
      </w:r>
      <w:r w:rsidRPr="00733E72">
        <w:rPr>
          <w:rFonts w:ascii="Arial" w:hAnsi="Arial" w:cs="Arial"/>
        </w:rPr>
        <w:t xml:space="preserve">, Síndico Municipal, Tesorero Municipal, Contralor Ciudadano, </w:t>
      </w:r>
      <w:r w:rsidR="00C743DA">
        <w:rPr>
          <w:rFonts w:ascii="Arial" w:hAnsi="Arial" w:cs="Arial"/>
        </w:rPr>
        <w:t xml:space="preserve">Coordinador General de Gestión Integral de la Ciudad, Director General de Políticas Públicas, </w:t>
      </w:r>
      <w:r w:rsidRPr="00733E72">
        <w:rPr>
          <w:rFonts w:ascii="Arial" w:hAnsi="Arial" w:cs="Arial"/>
        </w:rPr>
        <w:t xml:space="preserve">para su </w:t>
      </w:r>
      <w:r w:rsidRPr="00733E72">
        <w:rPr>
          <w:rFonts w:ascii="Arial" w:hAnsi="Arial" w:cs="Arial"/>
        </w:rPr>
        <w:lastRenderedPageBreak/>
        <w:t>conocimiento y efectos legales a que haya lugar.---------------------------------</w:t>
      </w:r>
      <w:r w:rsidR="00C743DA">
        <w:rPr>
          <w:rFonts w:ascii="Arial" w:hAnsi="Arial" w:cs="Arial"/>
        </w:rPr>
        <w:t>------------------------</w:t>
      </w:r>
      <w:r w:rsidRPr="00733E72">
        <w:rPr>
          <w:rFonts w:ascii="Arial" w:hAnsi="Arial" w:cs="Arial"/>
        </w:rPr>
        <w:t>----------------------------------------------------------------------------------------</w:t>
      </w:r>
      <w:r>
        <w:rPr>
          <w:rFonts w:ascii="Arial" w:hAnsi="Arial" w:cs="Arial"/>
        </w:rPr>
        <w:t>--------</w:t>
      </w: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sidR="0062656A">
        <w:rPr>
          <w:rFonts w:ascii="Arial" w:hAnsi="Arial" w:cs="Arial"/>
        </w:rPr>
        <w:t xml:space="preserve"> </w:t>
      </w:r>
      <w:r>
        <w:rPr>
          <w:rFonts w:ascii="Arial" w:hAnsi="Arial" w:cs="Arial"/>
        </w:rPr>
        <w:t>Secretario.----------------------------------------------------------------------------------------------</w:t>
      </w:r>
      <w:r w:rsidR="0062656A">
        <w:rPr>
          <w:rFonts w:ascii="Arial" w:hAnsi="Arial" w:cs="Arial"/>
        </w:rPr>
        <w:t>----------------------------------</w:t>
      </w:r>
      <w:r>
        <w:rPr>
          <w:rFonts w:ascii="Arial" w:hAnsi="Arial" w:cs="Arial"/>
        </w:rPr>
        <w:t>---------------------------------------------------------------------------</w:t>
      </w: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664F6F" w:rsidRPr="003A416F">
        <w:rPr>
          <w:rFonts w:ascii="Arial" w:hAnsi="Arial" w:cs="Arial"/>
          <w:b/>
        </w:rPr>
        <w:t xml:space="preserve">E) </w:t>
      </w:r>
      <w:r w:rsidR="00664F6F" w:rsidRPr="003A416F">
        <w:rPr>
          <w:rFonts w:ascii="Arial" w:hAnsi="Arial" w:cs="Arial"/>
        </w:rPr>
        <w:t xml:space="preserve">Iniciativa suscrita por la </w:t>
      </w:r>
      <w:r w:rsidR="00664F6F" w:rsidRPr="003A416F">
        <w:rPr>
          <w:rFonts w:ascii="Arial" w:hAnsi="Arial" w:cs="Arial"/>
          <w:b/>
        </w:rPr>
        <w:t>Lcda. Mirna Citlalli Amaya de Luna, Presidenta</w:t>
      </w:r>
      <w:r w:rsidR="00664F6F" w:rsidRPr="003A416F">
        <w:rPr>
          <w:rFonts w:ascii="Arial" w:hAnsi="Arial" w:cs="Arial"/>
        </w:rPr>
        <w:t xml:space="preserve"> </w:t>
      </w:r>
      <w:r w:rsidR="00664F6F" w:rsidRPr="003A416F">
        <w:rPr>
          <w:rFonts w:ascii="Arial" w:hAnsi="Arial" w:cs="Arial"/>
          <w:b/>
        </w:rPr>
        <w:t xml:space="preserve">Municipal, </w:t>
      </w:r>
      <w:r w:rsidR="00664F6F" w:rsidRPr="003A416F">
        <w:rPr>
          <w:rFonts w:ascii="Arial" w:hAnsi="Arial" w:cs="Arial"/>
        </w:rPr>
        <w:t xml:space="preserve">mediante la cual propone se apruebe y autorice el </w:t>
      </w:r>
      <w:r w:rsidR="00664F6F" w:rsidRPr="003A416F">
        <w:rPr>
          <w:rFonts w:ascii="Arial" w:hAnsi="Arial" w:cs="Arial"/>
          <w:b/>
        </w:rPr>
        <w:t>Paquete 2 de Intervención en Obra Pública en los rubros de agua potable, alcantarillado sanitario, empedrado en jal con cruceros de concreto hidráulico, banquetas y rampas de accesibilidad universal en varias colonias del Municipio de San Pedro Tlaquepaque, Jalisco, con financiamiento del Fondo de Aportaciones para la Infraestructura Social Municipal y de las Demarcaciones Territoriales del Distrito Federal (</w:t>
      </w:r>
      <w:r w:rsidR="00664F6F" w:rsidRPr="003A416F">
        <w:rPr>
          <w:rFonts w:ascii="Arial" w:hAnsi="Arial" w:cs="Arial"/>
          <w:b/>
          <w:bCs/>
        </w:rPr>
        <w:t>FAISMUN</w:t>
      </w:r>
      <w:r w:rsidR="00664F6F" w:rsidRPr="003A416F">
        <w:rPr>
          <w:rFonts w:ascii="Arial" w:hAnsi="Arial" w:cs="Arial"/>
          <w:b/>
        </w:rPr>
        <w:t>) 2023</w:t>
      </w:r>
      <w:r w:rsidR="0062656A">
        <w:rPr>
          <w:rFonts w:ascii="Arial" w:hAnsi="Arial" w:cs="Arial"/>
          <w:b/>
        </w:rPr>
        <w:t xml:space="preserve">, </w:t>
      </w:r>
      <w:r>
        <w:rPr>
          <w:rFonts w:ascii="Arial" w:hAnsi="Arial" w:cs="Arial"/>
        </w:rPr>
        <w:t>es cu</w:t>
      </w:r>
      <w:r w:rsidR="0062656A">
        <w:rPr>
          <w:rFonts w:ascii="Arial" w:hAnsi="Arial" w:cs="Arial"/>
        </w:rPr>
        <w:t>á</w:t>
      </w:r>
      <w:r>
        <w:rPr>
          <w:rFonts w:ascii="Arial" w:hAnsi="Arial" w:cs="Arial"/>
        </w:rPr>
        <w:t>nto</w:t>
      </w:r>
      <w:r w:rsidRPr="006A1C51">
        <w:rPr>
          <w:rFonts w:ascii="Arial" w:hAnsi="Arial" w:cs="Arial"/>
        </w:rPr>
        <w:t>.</w:t>
      </w:r>
      <w:r>
        <w:rPr>
          <w:rFonts w:ascii="Arial" w:hAnsi="Arial" w:cs="Arial"/>
        </w:rPr>
        <w:t>-------------------------------------------------------</w:t>
      </w:r>
      <w:r w:rsidR="0062656A">
        <w:rPr>
          <w:rFonts w:ascii="Arial" w:hAnsi="Arial" w:cs="Arial"/>
        </w:rPr>
        <w:t>----</w:t>
      </w:r>
      <w:r>
        <w:rPr>
          <w:rFonts w:ascii="Arial" w:hAnsi="Arial" w:cs="Arial"/>
        </w:rPr>
        <w:t>-------------------------------------------------</w:t>
      </w:r>
      <w:r w:rsidR="0062656A">
        <w:rPr>
          <w:rFonts w:ascii="Arial" w:hAnsi="Arial" w:cs="Arial"/>
        </w:rPr>
        <w:t>---------------</w:t>
      </w:r>
      <w:r>
        <w:rPr>
          <w:rFonts w:ascii="Arial" w:hAnsi="Arial" w:cs="Arial"/>
        </w:rPr>
        <w:t xml:space="preserve">-------------------------------------------------------- </w:t>
      </w:r>
    </w:p>
    <w:p w14:paraId="4F6BCBBF" w14:textId="77777777" w:rsidR="00EF18EA" w:rsidRPr="00283383" w:rsidRDefault="00EF18EA" w:rsidP="00EF18EA">
      <w:pPr>
        <w:rPr>
          <w:rFonts w:ascii="Arial" w:hAnsi="Arial" w:cs="Arial"/>
          <w:b/>
        </w:rPr>
      </w:pPr>
      <w:r w:rsidRPr="00283383">
        <w:rPr>
          <w:rFonts w:ascii="Arial" w:hAnsi="Arial" w:cs="Arial"/>
          <w:b/>
        </w:rPr>
        <w:t xml:space="preserve">                                                                                                                                                                                                                                                                                                                                                                                                                                                                                                                                                                                                                                                                                                                                                                                                                                                                                                                                                                      </w:t>
      </w:r>
      <w:bookmarkStart w:id="26" w:name="_Hlk69385833"/>
      <w:r w:rsidRPr="00283383">
        <w:rPr>
          <w:rFonts w:ascii="Arial" w:hAnsi="Arial" w:cs="Arial"/>
          <w:b/>
        </w:rPr>
        <w:t>PLENO DEL AYUNTAMIENTO DE</w:t>
      </w:r>
    </w:p>
    <w:p w14:paraId="75743154" w14:textId="77777777" w:rsidR="00EF18EA" w:rsidRPr="00283383" w:rsidRDefault="00EF18EA" w:rsidP="00EF18EA">
      <w:pPr>
        <w:rPr>
          <w:rFonts w:ascii="Arial" w:hAnsi="Arial" w:cs="Arial"/>
          <w:b/>
        </w:rPr>
      </w:pPr>
      <w:r w:rsidRPr="00283383">
        <w:rPr>
          <w:rFonts w:ascii="Arial" w:hAnsi="Arial" w:cs="Arial"/>
          <w:b/>
        </w:rPr>
        <w:t>SAN PEDRO TLAQUEPAQUE, JALISCO;</w:t>
      </w:r>
    </w:p>
    <w:p w14:paraId="059566A5" w14:textId="77777777" w:rsidR="00EF18EA" w:rsidRPr="00283383" w:rsidRDefault="00EF18EA" w:rsidP="00EF18EA">
      <w:pPr>
        <w:rPr>
          <w:rFonts w:ascii="Arial" w:hAnsi="Arial" w:cs="Arial"/>
          <w:b/>
        </w:rPr>
      </w:pPr>
      <w:r w:rsidRPr="00283383">
        <w:rPr>
          <w:rFonts w:ascii="Arial" w:hAnsi="Arial" w:cs="Arial"/>
          <w:b/>
        </w:rPr>
        <w:t xml:space="preserve">P R E S E N T E: </w:t>
      </w:r>
    </w:p>
    <w:p w14:paraId="4F8F769F" w14:textId="77777777" w:rsidR="00EF18EA" w:rsidRPr="00283383" w:rsidRDefault="00EF18EA" w:rsidP="00EF18EA">
      <w:pPr>
        <w:spacing w:line="276" w:lineRule="auto"/>
        <w:jc w:val="both"/>
        <w:rPr>
          <w:rFonts w:ascii="Arial" w:hAnsi="Arial" w:cs="Arial"/>
        </w:rPr>
      </w:pPr>
    </w:p>
    <w:p w14:paraId="4DC691D2" w14:textId="77777777" w:rsidR="00EF18EA" w:rsidRPr="00283383" w:rsidRDefault="00EF18EA" w:rsidP="00EF18EA">
      <w:pPr>
        <w:jc w:val="both"/>
        <w:rPr>
          <w:rFonts w:ascii="Arial" w:hAnsi="Arial" w:cs="Arial"/>
          <w:sz w:val="22"/>
        </w:rPr>
      </w:pPr>
      <w:r w:rsidRPr="00283383">
        <w:rPr>
          <w:rFonts w:ascii="Arial" w:hAnsi="Arial" w:cs="Arial"/>
          <w:sz w:val="22"/>
          <w:szCs w:val="22"/>
        </w:rPr>
        <w:t xml:space="preserve">La  Suscrita </w:t>
      </w:r>
      <w:r w:rsidRPr="00283383">
        <w:rPr>
          <w:rFonts w:ascii="Arial" w:hAnsi="Arial" w:cs="Arial"/>
          <w:b/>
          <w:bCs/>
          <w:sz w:val="22"/>
          <w:szCs w:val="22"/>
        </w:rPr>
        <w:t>LCDA. MIRNA CITLALLI AMAYA DE LUNA</w:t>
      </w:r>
      <w:r w:rsidRPr="00283383">
        <w:rPr>
          <w:rFonts w:ascii="Arial" w:hAnsi="Arial" w:cs="Arial"/>
          <w:sz w:val="22"/>
          <w:szCs w:val="22"/>
        </w:rPr>
        <w:t xml:space="preserve">, en mi carácter de Presidenta Municipal del H. Ayuntamiento de San Pedro Tlaquepaque, Jalisco, </w:t>
      </w:r>
      <w:r w:rsidRPr="00283383">
        <w:rPr>
          <w:rFonts w:ascii="Arial" w:hAnsi="Arial" w:cs="Arial"/>
          <w:sz w:val="22"/>
        </w:rPr>
        <w:t xml:space="preserve">de conformidad con los artículos </w:t>
      </w:r>
      <w:bookmarkEnd w:id="26"/>
      <w:r w:rsidRPr="00283383">
        <w:rPr>
          <w:rFonts w:ascii="Arial" w:hAnsi="Arial" w:cs="Arial"/>
          <w:sz w:val="22"/>
        </w:rPr>
        <w:t>115 fracciones I,  II y IV de la Constitución Política de los Estados Unidos Mexicanos; 73 fracciones I y II, 77 fracción II, 79 fracciones I, VIII y X,  así como 86 de la Constitución Política del Estado de Jalisco; 2, 3, 10, 37 fracción II, V, VI y XXI, 38 fracción XVII, 41 fracción I, 47  fracción II, 48 fracción IV, y VII, y 94 fracción I, VIII y X, de la Ley del Gobierno y la Administración Pública Municipal del Estado de Jalisco; 13 fracción V, 25 fracciones XII, XXXI, XXXII y XLIII, 27 fracciones I, III, IV, V y XXVIII, 28 fracciones IX y XI, 142, 145 fracción II y 147 del Reglamento del Gobierno y de la Administración Pública del Ayuntamiento Constitucional de San Pedro Tlaquepaque; 6, 7, 15 fracción II, 35 fracciones I, II y XIV del Reglamento de Planeación Participativa para el Municipio de San Pedro Tlaquepaque, y demás que resulten aplicables, tengo a bien someter a la elevada y distinguida consideración de este H. Cuerpo Edilicio en pleno la siguiente:</w:t>
      </w:r>
    </w:p>
    <w:p w14:paraId="55D4F9E2" w14:textId="77777777" w:rsidR="00EF18EA" w:rsidRPr="00283383" w:rsidRDefault="00EF18EA" w:rsidP="00EF18EA">
      <w:pPr>
        <w:spacing w:line="276" w:lineRule="auto"/>
        <w:jc w:val="both"/>
        <w:rPr>
          <w:rFonts w:ascii="Arial" w:hAnsi="Arial" w:cs="Arial"/>
          <w:sz w:val="22"/>
          <w:szCs w:val="22"/>
        </w:rPr>
      </w:pPr>
    </w:p>
    <w:p w14:paraId="66832FB6" w14:textId="77777777" w:rsidR="00EF18EA" w:rsidRPr="00283383" w:rsidRDefault="00EF18EA" w:rsidP="00EF18EA">
      <w:pPr>
        <w:pStyle w:val="Sinespaciado"/>
        <w:spacing w:line="276" w:lineRule="auto"/>
        <w:jc w:val="center"/>
        <w:rPr>
          <w:rFonts w:ascii="Arial" w:hAnsi="Arial" w:cs="Arial"/>
          <w:b/>
        </w:rPr>
      </w:pPr>
      <w:r w:rsidRPr="00283383">
        <w:rPr>
          <w:rFonts w:ascii="Arial" w:hAnsi="Arial" w:cs="Arial"/>
          <w:b/>
        </w:rPr>
        <w:t>INICIATIVA DE APROBACIÓN DIRECTA</w:t>
      </w:r>
    </w:p>
    <w:p w14:paraId="51CA4670" w14:textId="77777777" w:rsidR="00EF18EA" w:rsidRPr="00283383" w:rsidRDefault="00EF18EA" w:rsidP="00EF18EA">
      <w:pPr>
        <w:pStyle w:val="Sinespaciado"/>
        <w:spacing w:line="276" w:lineRule="auto"/>
        <w:rPr>
          <w:rFonts w:ascii="Arial" w:hAnsi="Arial" w:cs="Arial"/>
          <w:b/>
        </w:rPr>
      </w:pPr>
      <w:r w:rsidRPr="00283383">
        <w:rPr>
          <w:rFonts w:ascii="Arial" w:hAnsi="Arial" w:cs="Arial"/>
          <w:b/>
        </w:rPr>
        <w:t xml:space="preserve"> </w:t>
      </w:r>
    </w:p>
    <w:p w14:paraId="57FD110D" w14:textId="77777777" w:rsidR="00EF18EA" w:rsidRPr="00283383" w:rsidRDefault="00EF18EA" w:rsidP="00EF18EA">
      <w:pPr>
        <w:pStyle w:val="Sinespaciado"/>
        <w:spacing w:line="276" w:lineRule="auto"/>
        <w:rPr>
          <w:rFonts w:ascii="Arial" w:hAnsi="Arial" w:cs="Arial"/>
          <w:b/>
        </w:rPr>
      </w:pPr>
      <w:r w:rsidRPr="00283383">
        <w:rPr>
          <w:rFonts w:ascii="Arial" w:hAnsi="Arial" w:cs="Arial"/>
        </w:rPr>
        <w:t>Mediante la cual se propone que el Pleno del H. Ayuntamiento Constitucional de San Pedro Tlaquepaque, Jalisco, apruebe y autorice el</w:t>
      </w:r>
      <w:r w:rsidRPr="00283383">
        <w:rPr>
          <w:rFonts w:ascii="Arial" w:hAnsi="Arial" w:cs="Arial"/>
          <w:b/>
        </w:rPr>
        <w:t xml:space="preserve"> </w:t>
      </w:r>
      <w:bookmarkStart w:id="27" w:name="_Hlk127964914"/>
      <w:r w:rsidRPr="00283383">
        <w:rPr>
          <w:rFonts w:ascii="Arial" w:hAnsi="Arial" w:cs="Arial"/>
          <w:b/>
        </w:rPr>
        <w:t>Paquete 2 de Intervención en Obra Pública en los rubros de agua potable, alcantarillado sanitario, empedrado en jal con cruceros de concreto hidráulico, banquetas y rampas de accesibilidad universal en varias colonias del Municipio de San Pedro Tlaquepaque, Jalisco, con una inversión hasta la cantidad $23’905,786.67 (Veintitrés millones novecientos cinco mil setecientos ochenta y seis pesos 67/100 M.N.) con IVA incluido  con financiamiento del Fondo de Aportaciones para la Infraestructura Social Municipal y de las Demarcaciones Territoriales del Distrito Federal (</w:t>
      </w:r>
      <w:r w:rsidRPr="00283383">
        <w:rPr>
          <w:rFonts w:ascii="Arial" w:hAnsi="Arial" w:cs="Arial"/>
          <w:b/>
          <w:bCs/>
        </w:rPr>
        <w:t>FAISMUN</w:t>
      </w:r>
      <w:r w:rsidRPr="00283383">
        <w:rPr>
          <w:rFonts w:ascii="Arial" w:hAnsi="Arial" w:cs="Arial"/>
          <w:b/>
        </w:rPr>
        <w:t>)  2023</w:t>
      </w:r>
      <w:bookmarkEnd w:id="27"/>
      <w:r w:rsidRPr="00283383">
        <w:rPr>
          <w:rFonts w:ascii="Arial" w:hAnsi="Arial" w:cs="Arial"/>
          <w:b/>
        </w:rPr>
        <w:t xml:space="preserve">, </w:t>
      </w:r>
      <w:r w:rsidRPr="00283383">
        <w:rPr>
          <w:rFonts w:ascii="Arial" w:hAnsi="Arial" w:cs="Arial"/>
        </w:rPr>
        <w:t xml:space="preserve">de conformidad con la siguiente: </w:t>
      </w:r>
    </w:p>
    <w:p w14:paraId="2283FBD0" w14:textId="77777777" w:rsidR="00EF18EA" w:rsidRPr="00283383" w:rsidRDefault="00EF18EA" w:rsidP="00EF18EA">
      <w:pPr>
        <w:jc w:val="both"/>
        <w:rPr>
          <w:rFonts w:ascii="Arial" w:hAnsi="Arial" w:cs="Arial"/>
          <w:sz w:val="22"/>
          <w:szCs w:val="22"/>
        </w:rPr>
      </w:pPr>
    </w:p>
    <w:p w14:paraId="3C60171B" w14:textId="77777777" w:rsidR="00EF18EA" w:rsidRPr="00283383" w:rsidRDefault="00EF18EA" w:rsidP="00EF18EA">
      <w:pPr>
        <w:jc w:val="center"/>
        <w:rPr>
          <w:rFonts w:ascii="Arial" w:hAnsi="Arial" w:cs="Arial"/>
          <w:b/>
          <w:sz w:val="22"/>
          <w:szCs w:val="22"/>
        </w:rPr>
      </w:pPr>
      <w:r w:rsidRPr="00283383">
        <w:rPr>
          <w:rFonts w:ascii="Arial" w:hAnsi="Arial" w:cs="Arial"/>
          <w:b/>
          <w:sz w:val="22"/>
          <w:szCs w:val="22"/>
        </w:rPr>
        <w:t>EXPOSICIÓN DE MOTIVOS.</w:t>
      </w:r>
    </w:p>
    <w:p w14:paraId="4D6337A8" w14:textId="77777777" w:rsidR="00EF18EA" w:rsidRPr="00283383" w:rsidRDefault="00EF18EA" w:rsidP="00EF18EA">
      <w:pPr>
        <w:jc w:val="both"/>
        <w:rPr>
          <w:rFonts w:ascii="Arial" w:hAnsi="Arial" w:cs="Arial"/>
          <w:b/>
          <w:sz w:val="22"/>
          <w:szCs w:val="22"/>
        </w:rPr>
      </w:pPr>
    </w:p>
    <w:p w14:paraId="725B017E" w14:textId="77777777" w:rsidR="00EF18EA" w:rsidRPr="00283383" w:rsidRDefault="00EF18EA" w:rsidP="00EF18EA">
      <w:pPr>
        <w:jc w:val="both"/>
        <w:rPr>
          <w:rFonts w:ascii="Arial" w:hAnsi="Arial" w:cs="Arial"/>
          <w:bCs/>
          <w:sz w:val="22"/>
          <w:szCs w:val="22"/>
        </w:rPr>
      </w:pPr>
      <w:r w:rsidRPr="00283383">
        <w:rPr>
          <w:rFonts w:ascii="Arial" w:hAnsi="Arial" w:cs="Arial"/>
          <w:b/>
          <w:sz w:val="22"/>
          <w:szCs w:val="22"/>
        </w:rPr>
        <w:t>1</w:t>
      </w:r>
      <w:r w:rsidRPr="00283383">
        <w:rPr>
          <w:rFonts w:ascii="Arial" w:hAnsi="Arial" w:cs="Arial"/>
          <w:bCs/>
          <w:sz w:val="22"/>
          <w:szCs w:val="22"/>
        </w:rPr>
        <w:t xml:space="preserve">.- Que este Gobierno Municipal </w:t>
      </w:r>
      <w:r w:rsidRPr="00283383">
        <w:rPr>
          <w:rFonts w:ascii="Arial" w:hAnsi="Arial" w:cs="Arial"/>
          <w:color w:val="000000"/>
          <w:sz w:val="22"/>
          <w:szCs w:val="22"/>
        </w:rPr>
        <w:t>promueve, respeta, protege y garantiza los derechos humanos</w:t>
      </w:r>
      <w:r w:rsidRPr="00283383">
        <w:rPr>
          <w:rFonts w:ascii="Arial" w:hAnsi="Arial" w:cs="Arial"/>
          <w:bCs/>
          <w:sz w:val="22"/>
          <w:szCs w:val="22"/>
        </w:rPr>
        <w:t xml:space="preserve"> a través del acceso efectivo a los servicios públicos, pues el derecho a la ciudad como derecho humano de cuarta generación, sólo será real con mejor </w:t>
      </w:r>
      <w:r w:rsidRPr="00283383">
        <w:rPr>
          <w:rFonts w:ascii="Arial" w:hAnsi="Arial" w:cs="Arial"/>
          <w:bCs/>
          <w:sz w:val="22"/>
          <w:szCs w:val="22"/>
        </w:rPr>
        <w:lastRenderedPageBreak/>
        <w:t xml:space="preserve">infraestructura para todos los servicios en el Municipio como el </w:t>
      </w:r>
      <w:r w:rsidRPr="00283383">
        <w:rPr>
          <w:rFonts w:ascii="Arial" w:hAnsi="Arial" w:cs="Arial"/>
          <w:sz w:val="22"/>
          <w:szCs w:val="22"/>
        </w:rPr>
        <w:t>agua potable, el drenaje,</w:t>
      </w:r>
      <w:r w:rsidRPr="00283383">
        <w:rPr>
          <w:rFonts w:ascii="Arial" w:hAnsi="Arial" w:cs="Arial"/>
          <w:bCs/>
          <w:sz w:val="22"/>
          <w:szCs w:val="22"/>
        </w:rPr>
        <w:t xml:space="preserve"> el alumbrado público y </w:t>
      </w:r>
      <w:r w:rsidRPr="00283383">
        <w:rPr>
          <w:rFonts w:ascii="Arial" w:hAnsi="Arial" w:cs="Arial"/>
          <w:sz w:val="22"/>
          <w:szCs w:val="22"/>
        </w:rPr>
        <w:t>mejores vialidades</w:t>
      </w:r>
      <w:r w:rsidRPr="00283383">
        <w:rPr>
          <w:rFonts w:ascii="Arial" w:hAnsi="Arial" w:cs="Arial"/>
          <w:bCs/>
          <w:sz w:val="22"/>
          <w:szCs w:val="22"/>
        </w:rPr>
        <w:t>, entre otros.</w:t>
      </w:r>
    </w:p>
    <w:p w14:paraId="28553A55" w14:textId="77777777" w:rsidR="00EF18EA" w:rsidRPr="00283383" w:rsidRDefault="00EF18EA" w:rsidP="00EF18EA">
      <w:pPr>
        <w:jc w:val="both"/>
        <w:rPr>
          <w:rFonts w:ascii="Arial" w:hAnsi="Arial" w:cs="Arial"/>
          <w:bCs/>
          <w:sz w:val="22"/>
          <w:szCs w:val="22"/>
        </w:rPr>
      </w:pPr>
    </w:p>
    <w:p w14:paraId="68AB9695" w14:textId="77777777" w:rsidR="00EF18EA" w:rsidRPr="00283383" w:rsidRDefault="00EF18EA" w:rsidP="00EF18EA">
      <w:pPr>
        <w:jc w:val="both"/>
        <w:rPr>
          <w:rFonts w:ascii="Arial" w:hAnsi="Arial" w:cs="Arial"/>
          <w:sz w:val="22"/>
          <w:szCs w:val="22"/>
        </w:rPr>
      </w:pPr>
      <w:r w:rsidRPr="00283383">
        <w:rPr>
          <w:rFonts w:ascii="Arial" w:hAnsi="Arial" w:cs="Arial"/>
          <w:b/>
          <w:sz w:val="22"/>
          <w:szCs w:val="22"/>
        </w:rPr>
        <w:t xml:space="preserve">2.- </w:t>
      </w:r>
      <w:r w:rsidRPr="00283383">
        <w:rPr>
          <w:rFonts w:ascii="Arial" w:hAnsi="Arial" w:cs="Arial"/>
          <w:sz w:val="22"/>
          <w:szCs w:val="22"/>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2022-2024 establece:</w:t>
      </w:r>
    </w:p>
    <w:p w14:paraId="19BCCBD1" w14:textId="77777777" w:rsidR="00EF18EA" w:rsidRPr="00283383" w:rsidRDefault="00EF18EA" w:rsidP="00EF18EA">
      <w:pPr>
        <w:tabs>
          <w:tab w:val="left" w:pos="-142"/>
          <w:tab w:val="left" w:pos="142"/>
        </w:tabs>
        <w:ind w:right="1134"/>
        <w:rPr>
          <w:rFonts w:ascii="Arial" w:hAnsi="Arial" w:cs="Arial"/>
          <w:b/>
          <w:i/>
          <w:sz w:val="20"/>
          <w:szCs w:val="20"/>
        </w:rPr>
      </w:pPr>
    </w:p>
    <w:p w14:paraId="7AE3C3CC" w14:textId="77777777" w:rsidR="00EF18EA" w:rsidRPr="00283383" w:rsidRDefault="00EF18EA" w:rsidP="00EF18EA">
      <w:pPr>
        <w:tabs>
          <w:tab w:val="left" w:pos="-142"/>
          <w:tab w:val="left" w:pos="142"/>
        </w:tabs>
        <w:ind w:right="1134"/>
        <w:rPr>
          <w:rFonts w:ascii="Arial" w:hAnsi="Arial" w:cs="Arial"/>
        </w:rPr>
      </w:pPr>
    </w:p>
    <w:p w14:paraId="0EDB7621" w14:textId="77777777" w:rsidR="00EF18EA" w:rsidRPr="00283383" w:rsidRDefault="00EF18EA" w:rsidP="00EF18EA">
      <w:pPr>
        <w:tabs>
          <w:tab w:val="left" w:pos="-142"/>
          <w:tab w:val="left" w:pos="142"/>
        </w:tabs>
        <w:ind w:left="1134" w:right="1134"/>
        <w:rPr>
          <w:rFonts w:ascii="Arial" w:hAnsi="Arial" w:cs="Arial"/>
          <w:b/>
          <w:i/>
          <w:sz w:val="20"/>
          <w:szCs w:val="20"/>
        </w:rPr>
      </w:pPr>
      <w:r w:rsidRPr="00283383">
        <w:rPr>
          <w:rFonts w:ascii="Arial" w:hAnsi="Arial" w:cs="Arial"/>
          <w:b/>
          <w:i/>
          <w:sz w:val="20"/>
          <w:szCs w:val="20"/>
        </w:rPr>
        <w:t>Eje estratégico 5.- Construcción de la comunidad y seguridad ciudadana</w:t>
      </w:r>
    </w:p>
    <w:p w14:paraId="144F7DC6" w14:textId="77777777" w:rsidR="00EF18EA" w:rsidRPr="00283383" w:rsidRDefault="00EF18EA" w:rsidP="00EF18EA">
      <w:pPr>
        <w:tabs>
          <w:tab w:val="left" w:pos="-142"/>
          <w:tab w:val="left" w:pos="142"/>
        </w:tabs>
        <w:ind w:right="1134"/>
        <w:rPr>
          <w:rFonts w:ascii="Arial" w:hAnsi="Arial" w:cs="Arial"/>
          <w:b/>
          <w:i/>
          <w:sz w:val="20"/>
          <w:szCs w:val="20"/>
        </w:rPr>
      </w:pPr>
    </w:p>
    <w:p w14:paraId="4898C7BB" w14:textId="77777777" w:rsidR="00EF18EA" w:rsidRPr="00283383" w:rsidRDefault="00EF18EA" w:rsidP="00EF18EA">
      <w:pPr>
        <w:tabs>
          <w:tab w:val="left" w:pos="-142"/>
          <w:tab w:val="left" w:pos="142"/>
        </w:tabs>
        <w:ind w:left="1134" w:right="1134"/>
        <w:jc w:val="center"/>
        <w:rPr>
          <w:rFonts w:ascii="Arial" w:eastAsia="Calibri" w:hAnsi="Arial" w:cs="Arial"/>
          <w:b/>
          <w:i/>
          <w:sz w:val="20"/>
          <w:szCs w:val="20"/>
        </w:rPr>
      </w:pPr>
      <w:r w:rsidRPr="00283383">
        <w:rPr>
          <w:rFonts w:ascii="Arial" w:eastAsia="Calibri" w:hAnsi="Arial" w:cs="Arial"/>
          <w:b/>
          <w:i/>
          <w:sz w:val="20"/>
          <w:szCs w:val="20"/>
        </w:rPr>
        <w:t>Objetivo estratégico:</w:t>
      </w:r>
    </w:p>
    <w:p w14:paraId="2833309E" w14:textId="77777777" w:rsidR="00EF18EA" w:rsidRPr="00283383" w:rsidRDefault="00EF18EA" w:rsidP="00EF18EA">
      <w:pPr>
        <w:tabs>
          <w:tab w:val="left" w:pos="-142"/>
          <w:tab w:val="left" w:pos="142"/>
        </w:tabs>
        <w:ind w:left="1134" w:right="1134"/>
        <w:jc w:val="both"/>
        <w:rPr>
          <w:rFonts w:ascii="Arial" w:eastAsia="Calibri" w:hAnsi="Arial" w:cs="Arial"/>
          <w:b/>
          <w:i/>
          <w:sz w:val="20"/>
          <w:szCs w:val="20"/>
        </w:rPr>
      </w:pPr>
    </w:p>
    <w:p w14:paraId="4EDCF583" w14:textId="77777777" w:rsidR="00EF18EA" w:rsidRPr="00283383" w:rsidRDefault="00EF18EA" w:rsidP="00EF18EA">
      <w:pPr>
        <w:tabs>
          <w:tab w:val="left" w:pos="-142"/>
          <w:tab w:val="left" w:pos="142"/>
        </w:tabs>
        <w:ind w:left="1134" w:right="1134"/>
        <w:jc w:val="both"/>
        <w:rPr>
          <w:rFonts w:ascii="Arial" w:eastAsia="Calibri" w:hAnsi="Arial" w:cs="Arial"/>
          <w:bCs/>
          <w:i/>
          <w:sz w:val="20"/>
          <w:szCs w:val="20"/>
        </w:rPr>
      </w:pPr>
      <w:r w:rsidRPr="00283383">
        <w:rPr>
          <w:rFonts w:ascii="Arial" w:eastAsia="Calibri" w:hAnsi="Arial" w:cs="Arial"/>
          <w:bCs/>
          <w:i/>
          <w:sz w:val="20"/>
          <w:szCs w:val="20"/>
        </w:rPr>
        <w:t>Contribuir en la construcción de la comunidad, en los derechos humanos, la reconstrucción del tejido social, la cultura de paz y la atención a la población en situación de vulnerabilidad; mediante la implementación de acciones que prevengan y atiendan los múltiples factores causales y efectos de las violencias, delincuencias, adicciones y otros fenómenos que puedan incidir o afectar la calidad de vida, la seguridad y la tranquilidad de las personas y su entorno en San Pedro Tlaquepaque.</w:t>
      </w:r>
    </w:p>
    <w:p w14:paraId="0DC393CF" w14:textId="77777777" w:rsidR="00EF18EA" w:rsidRPr="00283383" w:rsidRDefault="00EF18EA" w:rsidP="00EF18EA">
      <w:pPr>
        <w:tabs>
          <w:tab w:val="left" w:pos="-142"/>
          <w:tab w:val="left" w:pos="142"/>
        </w:tabs>
        <w:ind w:right="1134"/>
        <w:rPr>
          <w:rFonts w:ascii="Arial" w:hAnsi="Arial" w:cs="Arial"/>
          <w:b/>
          <w:i/>
          <w:sz w:val="20"/>
          <w:szCs w:val="20"/>
        </w:rPr>
      </w:pPr>
    </w:p>
    <w:p w14:paraId="230A3149" w14:textId="77777777" w:rsidR="00EF18EA" w:rsidRPr="00283383" w:rsidRDefault="00EF18EA" w:rsidP="00EF18EA">
      <w:pPr>
        <w:tabs>
          <w:tab w:val="left" w:pos="-142"/>
          <w:tab w:val="left" w:pos="142"/>
        </w:tabs>
        <w:ind w:left="1134" w:right="1134"/>
        <w:jc w:val="center"/>
        <w:rPr>
          <w:rFonts w:ascii="Arial" w:eastAsia="Calibri" w:hAnsi="Arial" w:cs="Arial"/>
          <w:b/>
          <w:i/>
          <w:sz w:val="18"/>
          <w:szCs w:val="18"/>
        </w:rPr>
      </w:pPr>
      <w:r w:rsidRPr="00283383">
        <w:rPr>
          <w:rFonts w:ascii="Arial" w:eastAsia="Calibri" w:hAnsi="Arial" w:cs="Arial"/>
          <w:b/>
          <w:i/>
          <w:sz w:val="18"/>
          <w:szCs w:val="18"/>
        </w:rPr>
        <w:t xml:space="preserve">Estrategia: </w:t>
      </w:r>
    </w:p>
    <w:p w14:paraId="59118320" w14:textId="77777777" w:rsidR="00EF18EA" w:rsidRPr="00283383" w:rsidRDefault="00EF18EA" w:rsidP="00EF18EA">
      <w:pPr>
        <w:tabs>
          <w:tab w:val="left" w:pos="-142"/>
          <w:tab w:val="left" w:pos="142"/>
        </w:tabs>
        <w:ind w:right="1134"/>
        <w:rPr>
          <w:rFonts w:ascii="Arial" w:hAnsi="Arial" w:cs="Arial"/>
          <w:b/>
          <w:i/>
          <w:sz w:val="20"/>
          <w:szCs w:val="20"/>
        </w:rPr>
      </w:pPr>
    </w:p>
    <w:p w14:paraId="0FE05904" w14:textId="77777777" w:rsidR="00EF18EA" w:rsidRPr="00283383" w:rsidRDefault="00EF18EA" w:rsidP="00EF18EA">
      <w:pPr>
        <w:tabs>
          <w:tab w:val="left" w:pos="-142"/>
          <w:tab w:val="left" w:pos="142"/>
        </w:tabs>
        <w:ind w:left="1134" w:right="1134"/>
        <w:jc w:val="center"/>
        <w:rPr>
          <w:rFonts w:ascii="Arial" w:eastAsia="Calibri" w:hAnsi="Arial" w:cs="Arial"/>
          <w:b/>
          <w:i/>
          <w:sz w:val="18"/>
          <w:szCs w:val="18"/>
        </w:rPr>
      </w:pPr>
      <w:r w:rsidRPr="00283383">
        <w:rPr>
          <w:rFonts w:ascii="Arial" w:eastAsia="Calibri" w:hAnsi="Arial" w:cs="Arial"/>
          <w:b/>
          <w:i/>
          <w:sz w:val="18"/>
          <w:szCs w:val="18"/>
        </w:rPr>
        <w:t xml:space="preserve">5.5. Espacios públicos para la reconstrucción </w:t>
      </w:r>
    </w:p>
    <w:p w14:paraId="2CC3A1A1" w14:textId="77777777" w:rsidR="00EF18EA" w:rsidRPr="00283383" w:rsidRDefault="00EF18EA" w:rsidP="00EF18EA">
      <w:pPr>
        <w:tabs>
          <w:tab w:val="left" w:pos="-142"/>
          <w:tab w:val="left" w:pos="142"/>
        </w:tabs>
        <w:ind w:left="1134" w:right="1134"/>
        <w:jc w:val="center"/>
        <w:rPr>
          <w:rFonts w:ascii="Arial" w:eastAsia="Calibri" w:hAnsi="Arial" w:cs="Arial"/>
          <w:b/>
          <w:i/>
          <w:sz w:val="18"/>
          <w:szCs w:val="18"/>
        </w:rPr>
      </w:pPr>
      <w:r w:rsidRPr="00283383">
        <w:rPr>
          <w:rFonts w:ascii="Arial" w:eastAsia="Calibri" w:hAnsi="Arial" w:cs="Arial"/>
          <w:b/>
          <w:i/>
          <w:sz w:val="18"/>
          <w:szCs w:val="18"/>
        </w:rPr>
        <w:t>del tejido social</w:t>
      </w:r>
    </w:p>
    <w:p w14:paraId="681C79A6" w14:textId="77777777" w:rsidR="00EF18EA" w:rsidRPr="00283383" w:rsidRDefault="00EF18EA" w:rsidP="00EF18EA">
      <w:pPr>
        <w:tabs>
          <w:tab w:val="left" w:pos="-142"/>
          <w:tab w:val="left" w:pos="142"/>
        </w:tabs>
        <w:ind w:right="1134"/>
        <w:rPr>
          <w:rFonts w:ascii="Arial" w:hAnsi="Arial" w:cs="Arial"/>
          <w:b/>
          <w:i/>
          <w:sz w:val="20"/>
          <w:szCs w:val="20"/>
        </w:rPr>
      </w:pPr>
    </w:p>
    <w:p w14:paraId="2773BF2E" w14:textId="77777777" w:rsidR="00EF18EA" w:rsidRPr="00283383" w:rsidRDefault="00EF18EA" w:rsidP="00EF18EA">
      <w:pPr>
        <w:tabs>
          <w:tab w:val="left" w:pos="-142"/>
          <w:tab w:val="left" w:pos="142"/>
        </w:tabs>
        <w:ind w:left="1134" w:right="1134"/>
        <w:rPr>
          <w:rFonts w:ascii="Arial" w:hAnsi="Arial" w:cs="Arial"/>
          <w:sz w:val="20"/>
          <w:szCs w:val="20"/>
        </w:rPr>
      </w:pPr>
      <w:r w:rsidRPr="00283383">
        <w:rPr>
          <w:rFonts w:ascii="Arial" w:hAnsi="Arial" w:cs="Arial"/>
          <w:sz w:val="20"/>
          <w:szCs w:val="20"/>
        </w:rPr>
        <w:t>5.5.7. Liberación de calles, banquetas, andadores, pasos peatonales y rampas para generar espacios seguros e inclusivos.</w:t>
      </w:r>
    </w:p>
    <w:p w14:paraId="1E7A1471" w14:textId="77777777" w:rsidR="00EF18EA" w:rsidRPr="00283383" w:rsidRDefault="00EF18EA" w:rsidP="00EF18EA">
      <w:pPr>
        <w:tabs>
          <w:tab w:val="left" w:pos="-142"/>
          <w:tab w:val="left" w:pos="142"/>
        </w:tabs>
        <w:ind w:right="1134"/>
        <w:rPr>
          <w:rFonts w:ascii="Arial" w:hAnsi="Arial" w:cs="Arial"/>
          <w:b/>
          <w:i/>
          <w:sz w:val="20"/>
          <w:szCs w:val="20"/>
        </w:rPr>
      </w:pPr>
    </w:p>
    <w:p w14:paraId="4C6EE687" w14:textId="77777777" w:rsidR="00EF18EA" w:rsidRPr="00283383" w:rsidRDefault="00EF18EA" w:rsidP="00EF18EA">
      <w:pPr>
        <w:tabs>
          <w:tab w:val="left" w:pos="-142"/>
          <w:tab w:val="left" w:pos="142"/>
        </w:tabs>
        <w:ind w:right="1134"/>
        <w:rPr>
          <w:rFonts w:ascii="Arial" w:hAnsi="Arial" w:cs="Arial"/>
          <w:b/>
          <w:i/>
          <w:sz w:val="20"/>
          <w:szCs w:val="20"/>
        </w:rPr>
      </w:pPr>
    </w:p>
    <w:p w14:paraId="558E9AB7" w14:textId="77777777" w:rsidR="00EF18EA" w:rsidRPr="00283383" w:rsidRDefault="00EF18EA" w:rsidP="00EF18EA">
      <w:pPr>
        <w:tabs>
          <w:tab w:val="left" w:pos="-142"/>
          <w:tab w:val="left" w:pos="142"/>
        </w:tabs>
        <w:ind w:left="1134" w:right="1134"/>
        <w:rPr>
          <w:rFonts w:ascii="Arial" w:hAnsi="Arial" w:cs="Arial"/>
          <w:b/>
          <w:i/>
          <w:sz w:val="20"/>
          <w:szCs w:val="20"/>
        </w:rPr>
      </w:pPr>
      <w:r w:rsidRPr="00283383">
        <w:rPr>
          <w:rFonts w:ascii="Arial" w:hAnsi="Arial" w:cs="Arial"/>
          <w:b/>
          <w:i/>
          <w:sz w:val="20"/>
          <w:szCs w:val="20"/>
        </w:rPr>
        <w:t>EJE 6: Promover el Derecho a la Ciudad.</w:t>
      </w:r>
    </w:p>
    <w:p w14:paraId="5AD237DE" w14:textId="77777777" w:rsidR="00EF18EA" w:rsidRPr="00283383" w:rsidRDefault="00EF18EA" w:rsidP="00EF18EA">
      <w:pPr>
        <w:tabs>
          <w:tab w:val="left" w:pos="-142"/>
          <w:tab w:val="left" w:pos="142"/>
        </w:tabs>
        <w:ind w:right="1134"/>
        <w:jc w:val="both"/>
        <w:rPr>
          <w:rFonts w:ascii="Arial" w:eastAsia="Calibri" w:hAnsi="Arial" w:cs="Arial"/>
          <w:b/>
          <w:i/>
          <w:sz w:val="20"/>
          <w:szCs w:val="20"/>
        </w:rPr>
      </w:pPr>
    </w:p>
    <w:p w14:paraId="4DB6343D" w14:textId="77777777" w:rsidR="00EF18EA" w:rsidRPr="00283383" w:rsidRDefault="00EF18EA" w:rsidP="00EF18EA">
      <w:pPr>
        <w:tabs>
          <w:tab w:val="left" w:pos="-142"/>
          <w:tab w:val="left" w:pos="142"/>
        </w:tabs>
        <w:ind w:left="1134" w:right="1134"/>
        <w:jc w:val="both"/>
        <w:rPr>
          <w:rFonts w:ascii="Arial" w:eastAsia="Calibri" w:hAnsi="Arial" w:cs="Arial"/>
          <w:b/>
          <w:i/>
          <w:sz w:val="20"/>
          <w:szCs w:val="20"/>
        </w:rPr>
      </w:pPr>
      <w:r w:rsidRPr="00283383">
        <w:rPr>
          <w:rFonts w:ascii="Arial" w:eastAsia="Calibri" w:hAnsi="Arial" w:cs="Arial"/>
          <w:b/>
          <w:i/>
          <w:sz w:val="20"/>
          <w:szCs w:val="20"/>
        </w:rPr>
        <w:t>Objetivo Estratégico</w:t>
      </w:r>
    </w:p>
    <w:p w14:paraId="61FED3E9" w14:textId="77777777" w:rsidR="00EF18EA" w:rsidRPr="00283383" w:rsidRDefault="00EF18EA" w:rsidP="00EF18EA">
      <w:pPr>
        <w:tabs>
          <w:tab w:val="left" w:pos="-142"/>
          <w:tab w:val="left" w:pos="142"/>
        </w:tabs>
        <w:ind w:right="1134"/>
        <w:jc w:val="both"/>
        <w:rPr>
          <w:rFonts w:ascii="Arial" w:hAnsi="Arial" w:cs="Arial"/>
          <w:sz w:val="20"/>
          <w:szCs w:val="20"/>
        </w:rPr>
      </w:pPr>
    </w:p>
    <w:p w14:paraId="081483FD" w14:textId="77777777" w:rsidR="00EF18EA" w:rsidRPr="00283383" w:rsidRDefault="00EF18EA" w:rsidP="00EF18EA">
      <w:pPr>
        <w:tabs>
          <w:tab w:val="left" w:pos="-142"/>
          <w:tab w:val="left" w:pos="142"/>
        </w:tabs>
        <w:ind w:left="1276" w:right="1134"/>
        <w:jc w:val="both"/>
        <w:rPr>
          <w:rFonts w:ascii="Arial" w:hAnsi="Arial" w:cs="Arial"/>
          <w:sz w:val="20"/>
          <w:szCs w:val="20"/>
        </w:rPr>
      </w:pPr>
      <w:r w:rsidRPr="00283383">
        <w:rPr>
          <w:rFonts w:ascii="Arial" w:hAnsi="Arial" w:cs="Arial"/>
          <w:sz w:val="20"/>
          <w:szCs w:val="20"/>
        </w:rPr>
        <w:t>Contribuir a la conformación de una ciudad compacta, cercana y conectada, en la que las personas puedan ejercer su derecho a la ciudad, dirigiendo las intervenciones y actos de gobierno bajo los principios de solidaridad, libertad, equidad, dignidad y justicia social, que impacte en la seguridad comunitaria.</w:t>
      </w:r>
    </w:p>
    <w:p w14:paraId="16183B6F" w14:textId="77777777" w:rsidR="00EF18EA" w:rsidRPr="00283383" w:rsidRDefault="00EF18EA" w:rsidP="00EF18EA">
      <w:pPr>
        <w:jc w:val="both"/>
        <w:rPr>
          <w:rFonts w:ascii="Arial" w:eastAsia="Calibri" w:hAnsi="Arial" w:cs="Arial"/>
          <w:b/>
          <w:i/>
          <w:sz w:val="18"/>
          <w:szCs w:val="18"/>
        </w:rPr>
      </w:pPr>
    </w:p>
    <w:p w14:paraId="3AACBF7B" w14:textId="77777777" w:rsidR="00EF18EA" w:rsidRPr="00283383" w:rsidRDefault="00EF18EA" w:rsidP="00EF18EA">
      <w:pPr>
        <w:tabs>
          <w:tab w:val="left" w:pos="-142"/>
          <w:tab w:val="left" w:pos="142"/>
        </w:tabs>
        <w:ind w:left="1134" w:right="1134"/>
        <w:jc w:val="center"/>
        <w:rPr>
          <w:rFonts w:ascii="Arial" w:eastAsia="Calibri" w:hAnsi="Arial" w:cs="Arial"/>
          <w:b/>
          <w:i/>
          <w:sz w:val="18"/>
          <w:szCs w:val="18"/>
        </w:rPr>
      </w:pPr>
      <w:r w:rsidRPr="00283383">
        <w:rPr>
          <w:rFonts w:ascii="Arial" w:eastAsia="Calibri" w:hAnsi="Arial" w:cs="Arial"/>
          <w:b/>
          <w:i/>
          <w:sz w:val="18"/>
          <w:szCs w:val="18"/>
        </w:rPr>
        <w:t xml:space="preserve"> Estrategia: </w:t>
      </w:r>
    </w:p>
    <w:p w14:paraId="103AA754" w14:textId="77777777" w:rsidR="00EF18EA" w:rsidRPr="00283383" w:rsidRDefault="00EF18EA" w:rsidP="00EF18EA">
      <w:pPr>
        <w:tabs>
          <w:tab w:val="left" w:pos="-142"/>
          <w:tab w:val="left" w:pos="142"/>
        </w:tabs>
        <w:ind w:left="1134" w:right="1134"/>
        <w:jc w:val="center"/>
        <w:rPr>
          <w:rFonts w:ascii="Arial" w:eastAsia="Calibri" w:hAnsi="Arial" w:cs="Arial"/>
          <w:b/>
          <w:i/>
          <w:sz w:val="18"/>
          <w:szCs w:val="18"/>
        </w:rPr>
      </w:pPr>
    </w:p>
    <w:p w14:paraId="35320C98" w14:textId="77777777" w:rsidR="00EF18EA" w:rsidRPr="00283383" w:rsidRDefault="00EF18EA" w:rsidP="00EF18EA">
      <w:pPr>
        <w:pStyle w:val="Prrafodelista"/>
        <w:ind w:left="0"/>
        <w:jc w:val="center"/>
        <w:rPr>
          <w:rFonts w:ascii="Arial" w:hAnsi="Arial" w:cs="Arial"/>
          <w:sz w:val="20"/>
          <w:szCs w:val="20"/>
        </w:rPr>
      </w:pPr>
      <w:r w:rsidRPr="00283383">
        <w:rPr>
          <w:rFonts w:ascii="Arial" w:hAnsi="Arial" w:cs="Arial"/>
          <w:sz w:val="20"/>
          <w:szCs w:val="20"/>
        </w:rPr>
        <w:t>6.1 Gestión sustentable de la infraestructura básica</w:t>
      </w:r>
    </w:p>
    <w:p w14:paraId="5C19FD35" w14:textId="77777777" w:rsidR="00EF18EA" w:rsidRPr="00283383" w:rsidRDefault="00EF18EA" w:rsidP="00EF18EA">
      <w:pPr>
        <w:pStyle w:val="Prrafodelista"/>
        <w:ind w:left="0"/>
        <w:jc w:val="center"/>
        <w:rPr>
          <w:rFonts w:ascii="Arial" w:hAnsi="Arial" w:cs="Arial"/>
          <w:sz w:val="20"/>
          <w:szCs w:val="20"/>
        </w:rPr>
      </w:pPr>
      <w:r w:rsidRPr="00283383">
        <w:rPr>
          <w:rFonts w:ascii="Arial" w:hAnsi="Arial" w:cs="Arial"/>
          <w:sz w:val="20"/>
          <w:szCs w:val="20"/>
        </w:rPr>
        <w:t>6.2 Gestión y desarrollo de infraestructura para la movilidad segura</w:t>
      </w:r>
    </w:p>
    <w:p w14:paraId="6C13B9DC" w14:textId="77777777" w:rsidR="00EF18EA" w:rsidRPr="00283383" w:rsidRDefault="00EF18EA" w:rsidP="00EF18EA">
      <w:pPr>
        <w:pStyle w:val="Prrafodelista"/>
        <w:ind w:left="0"/>
        <w:jc w:val="center"/>
        <w:rPr>
          <w:rFonts w:ascii="Arial" w:hAnsi="Arial" w:cs="Arial"/>
          <w:b/>
          <w:sz w:val="20"/>
          <w:szCs w:val="20"/>
        </w:rPr>
      </w:pPr>
    </w:p>
    <w:p w14:paraId="4BCE246F" w14:textId="77777777" w:rsidR="00EF18EA" w:rsidRPr="00283383" w:rsidRDefault="00EF18EA" w:rsidP="00EF18EA">
      <w:pPr>
        <w:pStyle w:val="Prrafodelista"/>
        <w:ind w:left="0"/>
        <w:rPr>
          <w:rFonts w:ascii="Arial" w:hAnsi="Arial" w:cs="Arial"/>
          <w:b/>
          <w:sz w:val="20"/>
          <w:szCs w:val="20"/>
        </w:rPr>
      </w:pPr>
    </w:p>
    <w:p w14:paraId="3E588560" w14:textId="77777777" w:rsidR="00EF18EA" w:rsidRPr="00283383" w:rsidRDefault="00EF18EA" w:rsidP="00EF18EA">
      <w:pPr>
        <w:tabs>
          <w:tab w:val="left" w:pos="-142"/>
          <w:tab w:val="left" w:pos="142"/>
        </w:tabs>
        <w:ind w:left="1134" w:right="1134"/>
        <w:jc w:val="center"/>
        <w:rPr>
          <w:rFonts w:ascii="Arial" w:eastAsia="Calibri" w:hAnsi="Arial" w:cs="Arial"/>
          <w:b/>
          <w:i/>
          <w:sz w:val="18"/>
          <w:szCs w:val="18"/>
        </w:rPr>
      </w:pPr>
      <w:r w:rsidRPr="00283383">
        <w:rPr>
          <w:rFonts w:ascii="Arial" w:eastAsia="Calibri" w:hAnsi="Arial" w:cs="Arial"/>
          <w:b/>
          <w:i/>
          <w:sz w:val="18"/>
          <w:szCs w:val="18"/>
        </w:rPr>
        <w:t>Línea de acción:</w:t>
      </w:r>
    </w:p>
    <w:p w14:paraId="65017F8D" w14:textId="77777777" w:rsidR="00EF18EA" w:rsidRPr="00283383" w:rsidRDefault="00EF18EA" w:rsidP="00EF18EA">
      <w:pPr>
        <w:pStyle w:val="Default"/>
      </w:pPr>
    </w:p>
    <w:p w14:paraId="05872F99" w14:textId="77777777" w:rsidR="00EF18EA" w:rsidRPr="00283383" w:rsidRDefault="00EF18EA" w:rsidP="00EF18EA">
      <w:pPr>
        <w:pStyle w:val="Prrafodelista"/>
        <w:ind w:left="1276" w:right="1183"/>
        <w:jc w:val="both"/>
        <w:rPr>
          <w:rFonts w:ascii="Arial" w:hAnsi="Arial" w:cs="Arial"/>
          <w:sz w:val="20"/>
          <w:szCs w:val="20"/>
        </w:rPr>
      </w:pPr>
      <w:r w:rsidRPr="00283383">
        <w:rPr>
          <w:rFonts w:ascii="Arial" w:hAnsi="Arial" w:cs="Arial"/>
          <w:sz w:val="20"/>
          <w:szCs w:val="20"/>
        </w:rPr>
        <w:t>6.1.1 Consolidar la cobertura de la infraestructura básica relativa a los servicios de agua potable, alcantarillado sanitario y pluvial, así como de alumbrado público.</w:t>
      </w:r>
    </w:p>
    <w:p w14:paraId="2E39BF39" w14:textId="77777777" w:rsidR="00EF18EA" w:rsidRPr="00283383" w:rsidRDefault="00EF18EA" w:rsidP="00EF18EA">
      <w:pPr>
        <w:pStyle w:val="Prrafodelista"/>
        <w:ind w:left="1276" w:right="1183"/>
        <w:jc w:val="both"/>
        <w:rPr>
          <w:rFonts w:ascii="Arial" w:hAnsi="Arial" w:cs="Arial"/>
          <w:sz w:val="20"/>
          <w:szCs w:val="20"/>
        </w:rPr>
      </w:pPr>
    </w:p>
    <w:p w14:paraId="7869C1D9" w14:textId="77777777" w:rsidR="00EF18EA" w:rsidRPr="00283383" w:rsidRDefault="00EF18EA" w:rsidP="00EF18EA">
      <w:pPr>
        <w:pStyle w:val="Prrafodelista"/>
        <w:ind w:left="1276" w:right="1183"/>
        <w:jc w:val="both"/>
        <w:rPr>
          <w:rFonts w:ascii="Arial" w:hAnsi="Arial" w:cs="Arial"/>
          <w:sz w:val="20"/>
          <w:szCs w:val="20"/>
        </w:rPr>
      </w:pPr>
      <w:r w:rsidRPr="00283383">
        <w:rPr>
          <w:rFonts w:ascii="Arial" w:hAnsi="Arial" w:cs="Arial"/>
          <w:sz w:val="20"/>
          <w:szCs w:val="20"/>
        </w:rPr>
        <w:t>6.2.1 Promover el tránsito peatonal libre y seguro en cruceros y banquetas restaurando la comunicación y accesibilidad en las colonias del municipio.</w:t>
      </w:r>
    </w:p>
    <w:p w14:paraId="0C3EA15D" w14:textId="77777777" w:rsidR="00EF18EA" w:rsidRPr="00283383" w:rsidRDefault="00EF18EA" w:rsidP="00EF18EA">
      <w:pPr>
        <w:pStyle w:val="Prrafodelista"/>
        <w:ind w:left="1276" w:right="1183"/>
        <w:jc w:val="both"/>
        <w:rPr>
          <w:rFonts w:ascii="Arial" w:hAnsi="Arial" w:cs="Arial"/>
          <w:sz w:val="20"/>
          <w:szCs w:val="20"/>
        </w:rPr>
      </w:pPr>
    </w:p>
    <w:p w14:paraId="59C12641" w14:textId="77777777" w:rsidR="00EF18EA" w:rsidRPr="00283383" w:rsidRDefault="00EF18EA" w:rsidP="00EF18EA">
      <w:pPr>
        <w:pStyle w:val="Sinespaciado"/>
        <w:rPr>
          <w:rFonts w:ascii="Arial" w:hAnsi="Arial" w:cs="Arial"/>
          <w:b/>
          <w:i/>
        </w:rPr>
      </w:pPr>
    </w:p>
    <w:p w14:paraId="61E571AA" w14:textId="77777777" w:rsidR="00EF18EA" w:rsidRPr="00283383" w:rsidRDefault="00EF18EA" w:rsidP="00EF18EA">
      <w:pPr>
        <w:jc w:val="both"/>
        <w:rPr>
          <w:rFonts w:ascii="Arial" w:hAnsi="Arial" w:cs="Arial"/>
          <w:sz w:val="22"/>
          <w:szCs w:val="22"/>
        </w:rPr>
      </w:pPr>
      <w:r w:rsidRPr="00283383">
        <w:rPr>
          <w:rFonts w:ascii="Arial" w:hAnsi="Arial" w:cs="Arial"/>
          <w:b/>
          <w:sz w:val="22"/>
          <w:szCs w:val="22"/>
        </w:rPr>
        <w:lastRenderedPageBreak/>
        <w:t xml:space="preserve">3.- </w:t>
      </w:r>
      <w:r w:rsidRPr="00283383">
        <w:rPr>
          <w:rFonts w:ascii="Arial" w:hAnsi="Arial" w:cs="Arial"/>
          <w:sz w:val="22"/>
          <w:szCs w:val="22"/>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14:paraId="3A466FBC" w14:textId="77777777" w:rsidR="00EF18EA" w:rsidRPr="00283383" w:rsidRDefault="00EF18EA" w:rsidP="00EF18EA">
      <w:pPr>
        <w:jc w:val="both"/>
        <w:rPr>
          <w:rFonts w:ascii="Arial" w:hAnsi="Arial" w:cs="Arial"/>
          <w:sz w:val="20"/>
        </w:rPr>
      </w:pPr>
    </w:p>
    <w:p w14:paraId="3B394521" w14:textId="77777777" w:rsidR="00EF18EA" w:rsidRPr="00283383" w:rsidRDefault="00EF18EA" w:rsidP="00EF18EA">
      <w:pPr>
        <w:jc w:val="both"/>
        <w:rPr>
          <w:rFonts w:ascii="Arial" w:hAnsi="Arial" w:cs="Arial"/>
          <w:sz w:val="20"/>
        </w:rPr>
      </w:pPr>
    </w:p>
    <w:p w14:paraId="1F1DE7EB" w14:textId="77777777" w:rsidR="00EF18EA" w:rsidRPr="00283383" w:rsidRDefault="00EF18EA" w:rsidP="00EF18EA">
      <w:pPr>
        <w:ind w:left="1377" w:hanging="544"/>
        <w:jc w:val="both"/>
        <w:rPr>
          <w:rFonts w:ascii="Arial" w:hAnsi="Arial" w:cs="Arial"/>
          <w:b/>
          <w:sz w:val="20"/>
        </w:rPr>
      </w:pPr>
      <w:r w:rsidRPr="00283383">
        <w:rPr>
          <w:rFonts w:ascii="Arial" w:hAnsi="Arial" w:cs="Arial"/>
          <w:b/>
          <w:bCs/>
          <w:sz w:val="20"/>
        </w:rPr>
        <w:t xml:space="preserve">a) </w:t>
      </w:r>
      <w:r w:rsidRPr="00283383">
        <w:rPr>
          <w:rFonts w:ascii="Arial" w:hAnsi="Arial" w:cs="Arial"/>
          <w:b/>
          <w:bCs/>
          <w:sz w:val="20"/>
        </w:rPr>
        <w:tab/>
      </w:r>
      <w:r w:rsidRPr="00283383">
        <w:rPr>
          <w:rFonts w:ascii="Arial" w:hAnsi="Arial" w:cs="Arial"/>
          <w:b/>
          <w:sz w:val="20"/>
          <w:szCs w:val="20"/>
        </w:rPr>
        <w:t>Agua potable, drenaje, alcantarillado, tratamiento y disposición de sus aguas residuales</w:t>
      </w:r>
      <w:r w:rsidRPr="00283383">
        <w:rPr>
          <w:rFonts w:ascii="Arial" w:hAnsi="Arial" w:cs="Arial"/>
          <w:b/>
          <w:sz w:val="20"/>
        </w:rPr>
        <w:t>;</w:t>
      </w:r>
    </w:p>
    <w:p w14:paraId="5956EF8C" w14:textId="77777777" w:rsidR="00EF18EA" w:rsidRPr="00283383" w:rsidRDefault="00EF18EA" w:rsidP="00EF18EA">
      <w:pPr>
        <w:ind w:left="1377" w:hanging="544"/>
        <w:jc w:val="both"/>
        <w:rPr>
          <w:rFonts w:ascii="Arial" w:hAnsi="Arial" w:cs="Arial"/>
          <w:bCs/>
          <w:sz w:val="20"/>
        </w:rPr>
      </w:pPr>
    </w:p>
    <w:p w14:paraId="7730AB24" w14:textId="77777777" w:rsidR="00EF18EA" w:rsidRPr="00283383" w:rsidRDefault="00EF18EA" w:rsidP="00EF18EA">
      <w:pPr>
        <w:ind w:left="1377" w:hanging="544"/>
        <w:jc w:val="both"/>
        <w:rPr>
          <w:rFonts w:ascii="Arial" w:hAnsi="Arial" w:cs="Arial"/>
          <w:sz w:val="20"/>
        </w:rPr>
      </w:pPr>
      <w:r w:rsidRPr="00283383">
        <w:rPr>
          <w:rFonts w:ascii="Arial" w:hAnsi="Arial" w:cs="Arial"/>
          <w:b/>
          <w:bCs/>
          <w:sz w:val="20"/>
        </w:rPr>
        <w:t xml:space="preserve">b) </w:t>
      </w:r>
      <w:r w:rsidRPr="00283383">
        <w:rPr>
          <w:rFonts w:ascii="Arial" w:hAnsi="Arial" w:cs="Arial"/>
          <w:b/>
          <w:bCs/>
          <w:sz w:val="20"/>
        </w:rPr>
        <w:tab/>
      </w:r>
      <w:r w:rsidRPr="00283383">
        <w:rPr>
          <w:rFonts w:ascii="Arial" w:hAnsi="Arial" w:cs="Arial"/>
          <w:sz w:val="20"/>
        </w:rPr>
        <w:t>Alumbrado público.</w:t>
      </w:r>
    </w:p>
    <w:p w14:paraId="212289C1" w14:textId="77777777" w:rsidR="00EF18EA" w:rsidRPr="00283383" w:rsidRDefault="00EF18EA" w:rsidP="00EF18EA">
      <w:pPr>
        <w:ind w:left="1377" w:hanging="544"/>
        <w:jc w:val="both"/>
        <w:rPr>
          <w:rFonts w:ascii="Arial" w:hAnsi="Arial" w:cs="Arial"/>
          <w:sz w:val="20"/>
        </w:rPr>
      </w:pPr>
    </w:p>
    <w:p w14:paraId="450B6663" w14:textId="77777777" w:rsidR="00EF18EA" w:rsidRPr="00283383" w:rsidRDefault="00EF18EA" w:rsidP="00EF18EA">
      <w:pPr>
        <w:ind w:left="1377" w:hanging="544"/>
        <w:jc w:val="both"/>
        <w:rPr>
          <w:rFonts w:ascii="Arial" w:hAnsi="Arial" w:cs="Arial"/>
          <w:sz w:val="20"/>
        </w:rPr>
      </w:pPr>
      <w:r w:rsidRPr="00283383">
        <w:rPr>
          <w:rFonts w:ascii="Arial" w:hAnsi="Arial" w:cs="Arial"/>
          <w:b/>
          <w:bCs/>
          <w:sz w:val="20"/>
        </w:rPr>
        <w:t xml:space="preserve">c) </w:t>
      </w:r>
      <w:r w:rsidRPr="00283383">
        <w:rPr>
          <w:rFonts w:ascii="Arial" w:hAnsi="Arial" w:cs="Arial"/>
          <w:b/>
          <w:bCs/>
          <w:sz w:val="20"/>
        </w:rPr>
        <w:tab/>
      </w:r>
      <w:r w:rsidRPr="00283383">
        <w:rPr>
          <w:rFonts w:ascii="Arial" w:hAnsi="Arial" w:cs="Arial"/>
          <w:sz w:val="20"/>
          <w:szCs w:val="20"/>
        </w:rPr>
        <w:t>Limpia, recolección, traslado, tratamiento y disposición final de residuos</w:t>
      </w:r>
      <w:r w:rsidRPr="00283383">
        <w:rPr>
          <w:rFonts w:ascii="Arial" w:hAnsi="Arial" w:cs="Arial"/>
          <w:sz w:val="20"/>
        </w:rPr>
        <w:t>;</w:t>
      </w:r>
    </w:p>
    <w:p w14:paraId="6163C36C" w14:textId="77777777" w:rsidR="00EF18EA" w:rsidRPr="00283383" w:rsidRDefault="00EF18EA" w:rsidP="00EF18EA">
      <w:pPr>
        <w:ind w:left="1377" w:hanging="544"/>
        <w:jc w:val="both"/>
        <w:rPr>
          <w:rFonts w:ascii="Arial" w:hAnsi="Arial" w:cs="Arial"/>
          <w:sz w:val="20"/>
        </w:rPr>
      </w:pPr>
    </w:p>
    <w:p w14:paraId="4B4CEFCF" w14:textId="77777777" w:rsidR="00EF18EA" w:rsidRPr="00283383" w:rsidRDefault="00EF18EA" w:rsidP="00EF18EA">
      <w:pPr>
        <w:ind w:left="1377" w:hanging="544"/>
        <w:jc w:val="both"/>
        <w:rPr>
          <w:rFonts w:ascii="Arial" w:hAnsi="Arial" w:cs="Arial"/>
          <w:sz w:val="20"/>
        </w:rPr>
      </w:pPr>
      <w:r w:rsidRPr="00283383">
        <w:rPr>
          <w:rFonts w:ascii="Arial" w:hAnsi="Arial" w:cs="Arial"/>
          <w:b/>
          <w:bCs/>
          <w:sz w:val="20"/>
        </w:rPr>
        <w:t xml:space="preserve">d) </w:t>
      </w:r>
      <w:r w:rsidRPr="00283383">
        <w:rPr>
          <w:rFonts w:ascii="Arial" w:hAnsi="Arial" w:cs="Arial"/>
          <w:b/>
          <w:bCs/>
          <w:sz w:val="20"/>
        </w:rPr>
        <w:tab/>
      </w:r>
      <w:r w:rsidRPr="00283383">
        <w:rPr>
          <w:rFonts w:ascii="Arial" w:hAnsi="Arial" w:cs="Arial"/>
          <w:sz w:val="20"/>
        </w:rPr>
        <w:t>Mercados y centrales de abasto.</w:t>
      </w:r>
    </w:p>
    <w:p w14:paraId="6198AF6A" w14:textId="77777777" w:rsidR="00EF18EA" w:rsidRPr="00283383" w:rsidRDefault="00EF18EA" w:rsidP="00EF18EA">
      <w:pPr>
        <w:ind w:left="1377" w:hanging="544"/>
        <w:jc w:val="both"/>
        <w:rPr>
          <w:rFonts w:ascii="Arial" w:hAnsi="Arial" w:cs="Arial"/>
          <w:sz w:val="20"/>
        </w:rPr>
      </w:pPr>
    </w:p>
    <w:p w14:paraId="398E5FD5" w14:textId="77777777" w:rsidR="00EF18EA" w:rsidRPr="00283383" w:rsidRDefault="00EF18EA" w:rsidP="00EF18EA">
      <w:pPr>
        <w:ind w:left="1377" w:hanging="544"/>
        <w:jc w:val="both"/>
        <w:rPr>
          <w:rFonts w:ascii="Arial" w:hAnsi="Arial" w:cs="Arial"/>
          <w:sz w:val="20"/>
        </w:rPr>
      </w:pPr>
      <w:r w:rsidRPr="00283383">
        <w:rPr>
          <w:rFonts w:ascii="Arial" w:hAnsi="Arial" w:cs="Arial"/>
          <w:b/>
          <w:bCs/>
          <w:sz w:val="20"/>
        </w:rPr>
        <w:t xml:space="preserve">e) </w:t>
      </w:r>
      <w:r w:rsidRPr="00283383">
        <w:rPr>
          <w:rFonts w:ascii="Arial" w:hAnsi="Arial" w:cs="Arial"/>
          <w:b/>
          <w:bCs/>
          <w:sz w:val="20"/>
        </w:rPr>
        <w:tab/>
      </w:r>
      <w:r w:rsidRPr="00283383">
        <w:rPr>
          <w:rFonts w:ascii="Arial" w:hAnsi="Arial" w:cs="Arial"/>
          <w:sz w:val="20"/>
        </w:rPr>
        <w:t>Panteones.</w:t>
      </w:r>
    </w:p>
    <w:p w14:paraId="25FF3E8E" w14:textId="77777777" w:rsidR="00EF18EA" w:rsidRPr="00283383" w:rsidRDefault="00EF18EA" w:rsidP="00EF18EA">
      <w:pPr>
        <w:ind w:left="1377" w:hanging="544"/>
        <w:jc w:val="both"/>
        <w:rPr>
          <w:rFonts w:ascii="Arial" w:hAnsi="Arial" w:cs="Arial"/>
          <w:sz w:val="20"/>
        </w:rPr>
      </w:pPr>
    </w:p>
    <w:p w14:paraId="4C0F8EB3" w14:textId="77777777" w:rsidR="00EF18EA" w:rsidRPr="00283383" w:rsidRDefault="00EF18EA" w:rsidP="00EF18EA">
      <w:pPr>
        <w:ind w:left="1377" w:hanging="544"/>
        <w:jc w:val="both"/>
        <w:rPr>
          <w:rFonts w:ascii="Arial" w:hAnsi="Arial" w:cs="Arial"/>
          <w:sz w:val="20"/>
        </w:rPr>
      </w:pPr>
      <w:r w:rsidRPr="00283383">
        <w:rPr>
          <w:rFonts w:ascii="Arial" w:hAnsi="Arial" w:cs="Arial"/>
          <w:b/>
          <w:bCs/>
          <w:sz w:val="20"/>
        </w:rPr>
        <w:t xml:space="preserve">f) </w:t>
      </w:r>
      <w:r w:rsidRPr="00283383">
        <w:rPr>
          <w:rFonts w:ascii="Arial" w:hAnsi="Arial" w:cs="Arial"/>
          <w:b/>
          <w:bCs/>
          <w:sz w:val="20"/>
        </w:rPr>
        <w:tab/>
      </w:r>
      <w:r w:rsidRPr="00283383">
        <w:rPr>
          <w:rFonts w:ascii="Arial" w:hAnsi="Arial" w:cs="Arial"/>
          <w:sz w:val="20"/>
        </w:rPr>
        <w:t>Rastro.</w:t>
      </w:r>
    </w:p>
    <w:p w14:paraId="0BE23CF3" w14:textId="77777777" w:rsidR="00EF18EA" w:rsidRPr="00283383" w:rsidRDefault="00EF18EA" w:rsidP="00EF18EA">
      <w:pPr>
        <w:ind w:left="1377" w:hanging="544"/>
        <w:jc w:val="both"/>
        <w:rPr>
          <w:rFonts w:ascii="Arial" w:hAnsi="Arial" w:cs="Arial"/>
          <w:sz w:val="20"/>
        </w:rPr>
      </w:pPr>
    </w:p>
    <w:p w14:paraId="0148FA8B" w14:textId="77777777" w:rsidR="00EF18EA" w:rsidRPr="00283383" w:rsidRDefault="00EF18EA" w:rsidP="00EF18EA">
      <w:pPr>
        <w:ind w:left="1377" w:hanging="544"/>
        <w:jc w:val="both"/>
        <w:rPr>
          <w:rFonts w:ascii="Arial" w:hAnsi="Arial" w:cs="Arial"/>
          <w:sz w:val="20"/>
        </w:rPr>
      </w:pPr>
      <w:r w:rsidRPr="00283383">
        <w:rPr>
          <w:rFonts w:ascii="Arial" w:hAnsi="Arial" w:cs="Arial"/>
          <w:b/>
          <w:bCs/>
          <w:sz w:val="20"/>
        </w:rPr>
        <w:t xml:space="preserve">g) </w:t>
      </w:r>
      <w:r w:rsidRPr="00283383">
        <w:rPr>
          <w:rFonts w:ascii="Arial" w:hAnsi="Arial" w:cs="Arial"/>
          <w:b/>
          <w:bCs/>
          <w:sz w:val="20"/>
        </w:rPr>
        <w:tab/>
      </w:r>
      <w:r w:rsidRPr="00283383">
        <w:rPr>
          <w:rFonts w:ascii="Arial" w:hAnsi="Arial" w:cs="Arial"/>
          <w:b/>
          <w:sz w:val="20"/>
          <w:szCs w:val="20"/>
        </w:rPr>
        <w:t>Calles</w:t>
      </w:r>
      <w:r w:rsidRPr="00283383">
        <w:rPr>
          <w:rFonts w:ascii="Arial" w:hAnsi="Arial" w:cs="Arial"/>
          <w:bCs/>
          <w:sz w:val="20"/>
          <w:szCs w:val="20"/>
        </w:rPr>
        <w:t>,</w:t>
      </w:r>
      <w:r w:rsidRPr="00283383">
        <w:rPr>
          <w:rFonts w:ascii="Arial" w:hAnsi="Arial" w:cs="Arial"/>
          <w:sz w:val="20"/>
          <w:szCs w:val="20"/>
        </w:rPr>
        <w:t xml:space="preserve"> parques y jardines y su equipamiento</w:t>
      </w:r>
      <w:r w:rsidRPr="00283383">
        <w:rPr>
          <w:rFonts w:ascii="Arial" w:hAnsi="Arial" w:cs="Arial"/>
          <w:sz w:val="20"/>
        </w:rPr>
        <w:t>;</w:t>
      </w:r>
    </w:p>
    <w:p w14:paraId="67C045D0" w14:textId="77777777" w:rsidR="00EF18EA" w:rsidRPr="00283383" w:rsidRDefault="00EF18EA" w:rsidP="00EF18EA">
      <w:pPr>
        <w:ind w:left="1377" w:hanging="544"/>
        <w:jc w:val="both"/>
        <w:rPr>
          <w:rFonts w:ascii="Arial" w:hAnsi="Arial" w:cs="Arial"/>
          <w:sz w:val="20"/>
        </w:rPr>
      </w:pPr>
    </w:p>
    <w:p w14:paraId="564339EB" w14:textId="77777777" w:rsidR="00EF18EA" w:rsidRPr="00283383" w:rsidRDefault="00EF18EA" w:rsidP="00EF18EA">
      <w:pPr>
        <w:ind w:left="1377" w:hanging="544"/>
        <w:jc w:val="both"/>
        <w:rPr>
          <w:rFonts w:ascii="Arial" w:hAnsi="Arial" w:cs="Arial"/>
          <w:sz w:val="20"/>
        </w:rPr>
      </w:pPr>
      <w:r w:rsidRPr="00283383">
        <w:rPr>
          <w:rFonts w:ascii="Arial" w:hAnsi="Arial" w:cs="Arial"/>
          <w:b/>
          <w:bCs/>
          <w:sz w:val="20"/>
        </w:rPr>
        <w:t xml:space="preserve">h) </w:t>
      </w:r>
      <w:r w:rsidRPr="00283383">
        <w:rPr>
          <w:rFonts w:ascii="Arial" w:hAnsi="Arial" w:cs="Arial"/>
          <w:b/>
          <w:bCs/>
          <w:sz w:val="20"/>
        </w:rPr>
        <w:tab/>
      </w:r>
      <w:r w:rsidRPr="00283383">
        <w:rPr>
          <w:rFonts w:ascii="Arial" w:hAnsi="Arial" w:cs="Arial"/>
          <w:sz w:val="20"/>
          <w:szCs w:val="20"/>
        </w:rPr>
        <w:t>Seguridad pública, en los términos del artículo 21 de esta Constitución, policía preventiva municipal y tránsito; e</w:t>
      </w:r>
    </w:p>
    <w:p w14:paraId="6C11CD40" w14:textId="77777777" w:rsidR="00EF18EA" w:rsidRPr="00283383" w:rsidRDefault="00EF18EA" w:rsidP="00EF18EA">
      <w:pPr>
        <w:ind w:left="1377" w:hanging="544"/>
        <w:jc w:val="both"/>
        <w:rPr>
          <w:rFonts w:ascii="Arial" w:hAnsi="Arial" w:cs="Arial"/>
          <w:sz w:val="20"/>
        </w:rPr>
      </w:pPr>
    </w:p>
    <w:p w14:paraId="01FC0B23" w14:textId="77777777" w:rsidR="00EF18EA" w:rsidRPr="00283383" w:rsidRDefault="00EF18EA" w:rsidP="00EF18EA">
      <w:pPr>
        <w:ind w:left="1377" w:hanging="544"/>
        <w:jc w:val="both"/>
        <w:rPr>
          <w:rFonts w:ascii="Arial" w:hAnsi="Arial" w:cs="Arial"/>
          <w:sz w:val="20"/>
        </w:rPr>
      </w:pPr>
      <w:r w:rsidRPr="00283383">
        <w:rPr>
          <w:rFonts w:ascii="Arial" w:hAnsi="Arial" w:cs="Arial"/>
          <w:b/>
          <w:bCs/>
          <w:sz w:val="20"/>
        </w:rPr>
        <w:t xml:space="preserve">i) </w:t>
      </w:r>
      <w:r w:rsidRPr="00283383">
        <w:rPr>
          <w:rFonts w:ascii="Arial" w:hAnsi="Arial" w:cs="Arial"/>
          <w:b/>
          <w:bCs/>
          <w:sz w:val="20"/>
        </w:rPr>
        <w:tab/>
      </w:r>
      <w:r w:rsidRPr="00283383">
        <w:rPr>
          <w:rFonts w:ascii="Arial" w:hAnsi="Arial" w:cs="Arial"/>
          <w:sz w:val="20"/>
          <w:szCs w:val="20"/>
        </w:rPr>
        <w:t>Los demás que las Legislaturas locales determinen según las condiciones territoriales y socio-económicas de los Municipios, así como su capacidad administrativa y financiera.</w:t>
      </w:r>
    </w:p>
    <w:p w14:paraId="3D43ECFF" w14:textId="77777777" w:rsidR="00EF18EA" w:rsidRPr="00283383" w:rsidRDefault="00EF18EA" w:rsidP="00EF18EA">
      <w:pPr>
        <w:ind w:left="833" w:hanging="544"/>
        <w:jc w:val="both"/>
        <w:rPr>
          <w:rFonts w:ascii="Arial" w:hAnsi="Arial" w:cs="Arial"/>
          <w:sz w:val="20"/>
        </w:rPr>
      </w:pPr>
    </w:p>
    <w:p w14:paraId="71E7BDB7" w14:textId="77777777" w:rsidR="00EF18EA" w:rsidRPr="00283383" w:rsidRDefault="00EF18EA" w:rsidP="00EF18EA">
      <w:pPr>
        <w:ind w:left="833"/>
        <w:jc w:val="both"/>
        <w:rPr>
          <w:rFonts w:ascii="Arial" w:hAnsi="Arial" w:cs="Arial"/>
          <w:sz w:val="20"/>
          <w:szCs w:val="20"/>
        </w:rPr>
      </w:pPr>
      <w:r w:rsidRPr="00283383">
        <w:rPr>
          <w:rFonts w:ascii="Arial" w:hAnsi="Arial" w:cs="Arial"/>
          <w:sz w:val="20"/>
          <w:szCs w:val="20"/>
        </w:rPr>
        <w:t>Sin perjuicio de su competencia constitucional, en el desempeño de las funciones o la prestación de los servicios a su cargo, los municipios observarán lo dispuesto por las leyes federales y estatales.</w:t>
      </w:r>
    </w:p>
    <w:p w14:paraId="62660678" w14:textId="77777777" w:rsidR="00EF18EA" w:rsidRPr="00283383" w:rsidRDefault="00EF18EA" w:rsidP="00EF18EA">
      <w:pPr>
        <w:jc w:val="both"/>
        <w:rPr>
          <w:rFonts w:ascii="Arial" w:hAnsi="Arial" w:cs="Arial"/>
          <w:b/>
          <w:sz w:val="22"/>
          <w:szCs w:val="22"/>
        </w:rPr>
      </w:pPr>
    </w:p>
    <w:p w14:paraId="7F13267F" w14:textId="77777777" w:rsidR="00EF18EA" w:rsidRPr="00283383" w:rsidRDefault="00EF18EA" w:rsidP="00EF18EA">
      <w:pPr>
        <w:jc w:val="both"/>
        <w:rPr>
          <w:rFonts w:ascii="Arial" w:hAnsi="Arial" w:cs="Arial"/>
          <w:sz w:val="22"/>
          <w:szCs w:val="22"/>
        </w:rPr>
      </w:pPr>
      <w:r w:rsidRPr="00283383">
        <w:rPr>
          <w:rFonts w:ascii="Arial" w:hAnsi="Arial" w:cs="Arial"/>
          <w:b/>
          <w:sz w:val="22"/>
          <w:szCs w:val="22"/>
        </w:rPr>
        <w:t xml:space="preserve">4.- </w:t>
      </w:r>
      <w:r w:rsidRPr="00283383">
        <w:rPr>
          <w:rFonts w:ascii="Arial" w:hAnsi="Arial" w:cs="Arial"/>
          <w:sz w:val="22"/>
          <w:szCs w:val="22"/>
        </w:rPr>
        <w:t xml:space="preserve">Que de consentimiento al tema de infraestructura de agua potable, en el artículo cuarto de la Constitución Política de los Estados Unidos Mexicanos, que dice… </w:t>
      </w:r>
      <w:r w:rsidRPr="00283383">
        <w:rPr>
          <w:rFonts w:ascii="Arial" w:hAnsi="Arial" w:cs="Arial"/>
          <w:i/>
          <w:sz w:val="22"/>
          <w:szCs w:val="22"/>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283383">
        <w:rPr>
          <w:rFonts w:ascii="Arial" w:hAnsi="Arial" w:cs="Arial"/>
          <w:sz w:val="22"/>
          <w:szCs w:val="22"/>
        </w:rPr>
        <w:t>”.</w:t>
      </w:r>
    </w:p>
    <w:p w14:paraId="1CB8CE79" w14:textId="77777777" w:rsidR="00EF18EA" w:rsidRPr="00283383" w:rsidRDefault="00EF18EA" w:rsidP="00EF18EA">
      <w:pPr>
        <w:jc w:val="both"/>
        <w:rPr>
          <w:rFonts w:ascii="Arial" w:hAnsi="Arial" w:cs="Arial"/>
          <w:sz w:val="22"/>
          <w:szCs w:val="22"/>
        </w:rPr>
      </w:pPr>
    </w:p>
    <w:p w14:paraId="78D5C701" w14:textId="77777777" w:rsidR="00EF18EA" w:rsidRPr="00283383" w:rsidRDefault="00EF18EA" w:rsidP="00EF18EA">
      <w:pPr>
        <w:jc w:val="both"/>
        <w:rPr>
          <w:rFonts w:ascii="Arial" w:hAnsi="Arial" w:cs="Arial"/>
          <w:sz w:val="22"/>
          <w:szCs w:val="22"/>
        </w:rPr>
      </w:pPr>
      <w:r w:rsidRPr="00283383">
        <w:rPr>
          <w:rFonts w:ascii="Arial" w:hAnsi="Arial" w:cs="Arial"/>
          <w:sz w:val="22"/>
          <w:szCs w:val="22"/>
        </w:rPr>
        <w:t>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doméstico.</w:t>
      </w:r>
    </w:p>
    <w:p w14:paraId="3C406368" w14:textId="77777777" w:rsidR="00EF18EA" w:rsidRPr="00283383" w:rsidRDefault="00EF18EA" w:rsidP="00EF18EA">
      <w:pPr>
        <w:jc w:val="both"/>
        <w:rPr>
          <w:rFonts w:ascii="Arial" w:hAnsi="Arial" w:cs="Arial"/>
          <w:b/>
          <w:sz w:val="22"/>
          <w:szCs w:val="22"/>
        </w:rPr>
      </w:pPr>
    </w:p>
    <w:p w14:paraId="0D3251F2" w14:textId="77777777" w:rsidR="00EF18EA" w:rsidRPr="00283383" w:rsidRDefault="00EF18EA" w:rsidP="00EF18EA">
      <w:pPr>
        <w:jc w:val="both"/>
        <w:rPr>
          <w:rFonts w:ascii="Arial" w:hAnsi="Arial" w:cs="Arial"/>
          <w:b/>
          <w:iCs/>
          <w:sz w:val="22"/>
          <w:szCs w:val="22"/>
        </w:rPr>
      </w:pPr>
      <w:r w:rsidRPr="00283383">
        <w:rPr>
          <w:rFonts w:ascii="Arial" w:hAnsi="Arial" w:cs="Arial"/>
          <w:b/>
          <w:sz w:val="22"/>
          <w:szCs w:val="22"/>
        </w:rPr>
        <w:t xml:space="preserve">5.- </w:t>
      </w:r>
      <w:r w:rsidRPr="00283383">
        <w:rPr>
          <w:rFonts w:ascii="Arial" w:hAnsi="Arial" w:cs="Arial"/>
          <w:b/>
          <w:iCs/>
          <w:sz w:val="22"/>
          <w:szCs w:val="22"/>
        </w:rPr>
        <w:t>Que de acuerdo al diagnóstico plasmado en el Plan Municipal de Desarrollo 2022-2024, en los temas de infraestructura básica que nos ocupa, refiere. -</w:t>
      </w:r>
    </w:p>
    <w:p w14:paraId="5E7E5720" w14:textId="77777777" w:rsidR="00EF18EA" w:rsidRPr="00283383" w:rsidRDefault="00EF18EA" w:rsidP="00EF18EA">
      <w:pPr>
        <w:jc w:val="both"/>
        <w:rPr>
          <w:rFonts w:ascii="Arial" w:hAnsi="Arial" w:cs="Arial"/>
          <w:b/>
          <w:sz w:val="22"/>
          <w:szCs w:val="22"/>
        </w:rPr>
      </w:pPr>
    </w:p>
    <w:p w14:paraId="2FE158E4" w14:textId="77777777" w:rsidR="00EF18EA" w:rsidRPr="00283383" w:rsidRDefault="00EF18EA" w:rsidP="00EF18EA">
      <w:pPr>
        <w:jc w:val="both"/>
        <w:rPr>
          <w:rFonts w:ascii="Arial" w:hAnsi="Arial" w:cs="Arial"/>
          <w:b/>
          <w:bCs/>
          <w:i/>
          <w:iCs/>
          <w:sz w:val="22"/>
          <w:szCs w:val="22"/>
        </w:rPr>
      </w:pPr>
      <w:r w:rsidRPr="00283383">
        <w:rPr>
          <w:rFonts w:ascii="Arial" w:hAnsi="Arial" w:cs="Arial"/>
          <w:b/>
          <w:bCs/>
          <w:i/>
          <w:iCs/>
          <w:sz w:val="22"/>
          <w:szCs w:val="22"/>
        </w:rPr>
        <w:t xml:space="preserve">Agua potable, drenaje y alcantarillado </w:t>
      </w:r>
    </w:p>
    <w:p w14:paraId="731BFCBD" w14:textId="77777777" w:rsidR="00EF18EA" w:rsidRPr="00283383" w:rsidRDefault="00EF18EA" w:rsidP="00EF18EA">
      <w:pPr>
        <w:jc w:val="both"/>
        <w:rPr>
          <w:rFonts w:ascii="Arial" w:hAnsi="Arial" w:cs="Arial"/>
          <w:b/>
          <w:bCs/>
          <w:i/>
          <w:iCs/>
          <w:sz w:val="22"/>
          <w:szCs w:val="22"/>
        </w:rPr>
      </w:pPr>
    </w:p>
    <w:p w14:paraId="13BBDDAB" w14:textId="77777777" w:rsidR="00EF18EA" w:rsidRPr="00283383" w:rsidRDefault="00EF18EA" w:rsidP="00EF18EA">
      <w:pPr>
        <w:jc w:val="both"/>
        <w:rPr>
          <w:rFonts w:ascii="Arial" w:hAnsi="Arial" w:cs="Arial"/>
          <w:i/>
          <w:iCs/>
          <w:sz w:val="20"/>
          <w:szCs w:val="20"/>
        </w:rPr>
      </w:pPr>
      <w:r w:rsidRPr="00283383">
        <w:rPr>
          <w:rFonts w:ascii="Arial" w:hAnsi="Arial" w:cs="Arial"/>
          <w:i/>
          <w:iCs/>
          <w:sz w:val="20"/>
          <w:szCs w:val="20"/>
        </w:rPr>
        <w:t xml:space="preserve">El banco de indicadores del Instituto Nacional de Estadística y Geografía (INEGI) describe en el año 2015, un porcentaje del 94.40% viviendas con agua y en el año 2020 describe el 96.90% de viviendas con servicio de agua potable en San Pedro Tlaquepaque. </w:t>
      </w:r>
    </w:p>
    <w:p w14:paraId="2933981A" w14:textId="77777777" w:rsidR="00EF18EA" w:rsidRPr="00283383" w:rsidRDefault="00EF18EA" w:rsidP="00EF18EA">
      <w:pPr>
        <w:jc w:val="both"/>
        <w:rPr>
          <w:rFonts w:ascii="Arial" w:hAnsi="Arial" w:cs="Arial"/>
          <w:i/>
          <w:iCs/>
          <w:sz w:val="20"/>
          <w:szCs w:val="20"/>
        </w:rPr>
      </w:pPr>
    </w:p>
    <w:p w14:paraId="3B5EF304" w14:textId="77777777" w:rsidR="00EF18EA" w:rsidRPr="00283383" w:rsidRDefault="00EF18EA" w:rsidP="00EF18EA">
      <w:pPr>
        <w:jc w:val="both"/>
        <w:rPr>
          <w:rFonts w:ascii="Arial" w:hAnsi="Arial" w:cs="Arial"/>
          <w:i/>
          <w:iCs/>
          <w:sz w:val="20"/>
          <w:szCs w:val="20"/>
        </w:rPr>
      </w:pPr>
      <w:r w:rsidRPr="00283383">
        <w:rPr>
          <w:rFonts w:ascii="Arial" w:hAnsi="Arial" w:cs="Arial"/>
          <w:i/>
          <w:iCs/>
          <w:sz w:val="20"/>
          <w:szCs w:val="20"/>
        </w:rPr>
        <w:t xml:space="preserve">De acuerdo a la Dirección Municipal de Agua Potable y Alcantarillado, esta diferencia del 2.5 % ha representado la realización de obras de infraestructura con una longitud aproximada de: </w:t>
      </w:r>
    </w:p>
    <w:p w14:paraId="449DA490" w14:textId="77777777" w:rsidR="00EF18EA" w:rsidRPr="00283383" w:rsidRDefault="00EF18EA" w:rsidP="00EF18EA">
      <w:pPr>
        <w:jc w:val="both"/>
        <w:rPr>
          <w:rFonts w:ascii="Arial" w:hAnsi="Arial" w:cs="Arial"/>
          <w:i/>
          <w:iCs/>
          <w:sz w:val="20"/>
          <w:szCs w:val="20"/>
        </w:rPr>
      </w:pPr>
    </w:p>
    <w:p w14:paraId="6EBF066B" w14:textId="77777777" w:rsidR="00EF18EA" w:rsidRPr="00283383" w:rsidRDefault="00EF18EA" w:rsidP="00EF18EA">
      <w:pPr>
        <w:jc w:val="both"/>
        <w:rPr>
          <w:rFonts w:ascii="Arial" w:hAnsi="Arial" w:cs="Arial"/>
          <w:i/>
          <w:iCs/>
          <w:sz w:val="20"/>
          <w:szCs w:val="20"/>
        </w:rPr>
      </w:pPr>
      <w:r w:rsidRPr="00283383">
        <w:rPr>
          <w:rFonts w:ascii="Arial" w:hAnsi="Arial" w:cs="Arial"/>
          <w:i/>
          <w:iCs/>
          <w:sz w:val="20"/>
          <w:szCs w:val="20"/>
        </w:rPr>
        <w:t xml:space="preserve">• 89,213.67 metros de red de agua potable </w:t>
      </w:r>
    </w:p>
    <w:p w14:paraId="31663C78" w14:textId="77777777" w:rsidR="00EF18EA" w:rsidRPr="00283383" w:rsidRDefault="00EF18EA" w:rsidP="00EF18EA">
      <w:pPr>
        <w:jc w:val="both"/>
        <w:rPr>
          <w:rFonts w:ascii="Arial" w:hAnsi="Arial" w:cs="Arial"/>
          <w:i/>
          <w:iCs/>
          <w:sz w:val="20"/>
          <w:szCs w:val="20"/>
        </w:rPr>
      </w:pPr>
      <w:r w:rsidRPr="00283383">
        <w:rPr>
          <w:rFonts w:ascii="Arial" w:hAnsi="Arial" w:cs="Arial"/>
          <w:i/>
          <w:iCs/>
          <w:sz w:val="20"/>
          <w:szCs w:val="20"/>
        </w:rPr>
        <w:t xml:space="preserve">• 52,435.63 metros de red de alcantarillado sanitario </w:t>
      </w:r>
    </w:p>
    <w:p w14:paraId="3A2A9C57" w14:textId="77777777" w:rsidR="00EF18EA" w:rsidRPr="00283383" w:rsidRDefault="00EF18EA" w:rsidP="00EF18EA">
      <w:pPr>
        <w:jc w:val="both"/>
        <w:rPr>
          <w:rFonts w:ascii="Arial" w:hAnsi="Arial" w:cs="Arial"/>
          <w:i/>
          <w:iCs/>
          <w:sz w:val="20"/>
          <w:szCs w:val="20"/>
        </w:rPr>
      </w:pPr>
      <w:r w:rsidRPr="00283383">
        <w:rPr>
          <w:rFonts w:ascii="Arial" w:hAnsi="Arial" w:cs="Arial"/>
          <w:i/>
          <w:iCs/>
          <w:sz w:val="22"/>
          <w:szCs w:val="22"/>
        </w:rPr>
        <w:lastRenderedPageBreak/>
        <w:t xml:space="preserve">• </w:t>
      </w:r>
      <w:r w:rsidRPr="00283383">
        <w:rPr>
          <w:rFonts w:ascii="Arial" w:hAnsi="Arial" w:cs="Arial"/>
          <w:i/>
          <w:iCs/>
          <w:sz w:val="20"/>
          <w:szCs w:val="20"/>
        </w:rPr>
        <w:t>54,212 metros de saneamiento de arroyos y construcción de obras de alcantarillado pluvial.</w:t>
      </w:r>
    </w:p>
    <w:p w14:paraId="0FBC79CB" w14:textId="77777777" w:rsidR="00EF18EA" w:rsidRPr="00283383" w:rsidRDefault="00EF18EA" w:rsidP="00EF18EA">
      <w:pPr>
        <w:jc w:val="both"/>
        <w:rPr>
          <w:rFonts w:ascii="Arial" w:hAnsi="Arial" w:cs="Arial"/>
          <w:i/>
          <w:iCs/>
          <w:sz w:val="20"/>
          <w:szCs w:val="20"/>
        </w:rPr>
      </w:pPr>
    </w:p>
    <w:p w14:paraId="4C991F76" w14:textId="77777777" w:rsidR="00EF18EA" w:rsidRPr="00283383" w:rsidRDefault="00EF18EA" w:rsidP="00EF18EA">
      <w:pPr>
        <w:jc w:val="both"/>
        <w:rPr>
          <w:rFonts w:ascii="Arial" w:hAnsi="Arial" w:cs="Arial"/>
          <w:i/>
          <w:iCs/>
          <w:sz w:val="20"/>
          <w:szCs w:val="20"/>
        </w:rPr>
      </w:pPr>
      <w:r w:rsidRPr="00283383">
        <w:rPr>
          <w:rFonts w:ascii="Arial" w:hAnsi="Arial" w:cs="Arial"/>
          <w:i/>
          <w:iCs/>
          <w:sz w:val="20"/>
          <w:szCs w:val="20"/>
        </w:rPr>
        <w:t xml:space="preserve">El porcentaje del 3.10 faltante para dotar en su mayor parte con servicios de agua potable y alcantarillado a los propietarios de las viviendas del municipio, corresponde a áreas de asentamientos nuevos en diferentes colonias que atendemos suministrando el servicio de agua a través de pipas, en lo que continuamos realizando obras para que estas viviendas cuenten con los servicios básicos. </w:t>
      </w:r>
    </w:p>
    <w:p w14:paraId="2958CCFB" w14:textId="77777777" w:rsidR="00EF18EA" w:rsidRPr="00283383" w:rsidRDefault="00EF18EA" w:rsidP="00EF18EA">
      <w:pPr>
        <w:jc w:val="both"/>
        <w:rPr>
          <w:rFonts w:ascii="Arial" w:hAnsi="Arial" w:cs="Arial"/>
          <w:i/>
          <w:iCs/>
          <w:sz w:val="20"/>
          <w:szCs w:val="20"/>
        </w:rPr>
      </w:pPr>
    </w:p>
    <w:p w14:paraId="4EBC8E3A" w14:textId="77777777" w:rsidR="00EF18EA" w:rsidRPr="00283383" w:rsidRDefault="00EF18EA" w:rsidP="00EF18EA">
      <w:pPr>
        <w:jc w:val="both"/>
        <w:rPr>
          <w:rFonts w:ascii="Arial" w:hAnsi="Arial" w:cs="Arial"/>
          <w:i/>
          <w:iCs/>
          <w:sz w:val="20"/>
          <w:szCs w:val="20"/>
        </w:rPr>
      </w:pPr>
      <w:r w:rsidRPr="00283383">
        <w:rPr>
          <w:rFonts w:ascii="Arial" w:hAnsi="Arial" w:cs="Arial"/>
          <w:i/>
          <w:iCs/>
          <w:sz w:val="20"/>
          <w:szCs w:val="20"/>
        </w:rPr>
        <w:t xml:space="preserve">De igual manera se han realizado obras de agua potable y alcantarillado de redes que cumplieron con su vida útil, en donde a la par se han pavimentado las vialidades, logrando una mejor movilidad, evitando que a futuro se produzcan fugas de agua potable y genere a corto plazo hundimientos que podrían dañar los pavimentos nuevos. </w:t>
      </w:r>
    </w:p>
    <w:p w14:paraId="32A92721" w14:textId="77777777" w:rsidR="00EF18EA" w:rsidRPr="00283383" w:rsidRDefault="00EF18EA" w:rsidP="00EF18EA">
      <w:pPr>
        <w:jc w:val="both"/>
        <w:rPr>
          <w:rFonts w:ascii="Arial" w:hAnsi="Arial" w:cs="Arial"/>
          <w:i/>
          <w:iCs/>
          <w:sz w:val="20"/>
          <w:szCs w:val="20"/>
        </w:rPr>
      </w:pPr>
    </w:p>
    <w:p w14:paraId="1E4EF196" w14:textId="77777777" w:rsidR="00EF18EA" w:rsidRPr="00283383" w:rsidRDefault="00EF18EA" w:rsidP="00EF18EA">
      <w:pPr>
        <w:jc w:val="both"/>
        <w:rPr>
          <w:rFonts w:ascii="Arial" w:hAnsi="Arial" w:cs="Arial"/>
          <w:i/>
          <w:iCs/>
          <w:sz w:val="20"/>
          <w:szCs w:val="20"/>
        </w:rPr>
      </w:pPr>
      <w:r w:rsidRPr="00283383">
        <w:rPr>
          <w:rFonts w:ascii="Arial" w:hAnsi="Arial" w:cs="Arial"/>
          <w:i/>
          <w:iCs/>
          <w:sz w:val="20"/>
          <w:szCs w:val="20"/>
        </w:rPr>
        <w:t xml:space="preserve">Las obras, se han realizado independientemente del organismo operador que administre, sujetándonos a los lineamientos que cada uno de ellos nos especificó para el buen funcionamiento de la infraestructura. </w:t>
      </w:r>
    </w:p>
    <w:p w14:paraId="5596BDBD" w14:textId="77777777" w:rsidR="00EF18EA" w:rsidRPr="00283383" w:rsidRDefault="00EF18EA" w:rsidP="00EF18EA">
      <w:pPr>
        <w:jc w:val="both"/>
        <w:rPr>
          <w:rFonts w:ascii="Arial" w:hAnsi="Arial" w:cs="Arial"/>
          <w:i/>
          <w:iCs/>
          <w:sz w:val="20"/>
          <w:szCs w:val="20"/>
        </w:rPr>
      </w:pPr>
    </w:p>
    <w:p w14:paraId="12F9E8FC" w14:textId="77777777" w:rsidR="00EF18EA" w:rsidRPr="00283383" w:rsidRDefault="00EF18EA" w:rsidP="00EF18EA">
      <w:pPr>
        <w:jc w:val="both"/>
        <w:rPr>
          <w:rFonts w:ascii="Arial" w:hAnsi="Arial" w:cs="Arial"/>
          <w:b/>
          <w:i/>
          <w:iCs/>
          <w:sz w:val="20"/>
          <w:szCs w:val="20"/>
        </w:rPr>
      </w:pPr>
      <w:r w:rsidRPr="00283383">
        <w:rPr>
          <w:rFonts w:ascii="Arial" w:hAnsi="Arial" w:cs="Arial"/>
          <w:i/>
          <w:iCs/>
          <w:sz w:val="20"/>
          <w:szCs w:val="20"/>
        </w:rPr>
        <w:t>En el municipio existen dos organismos operadores: el Sistema Intermunicipal de los Servicios de Agua Potable (SIAPA) que administra los servicios de agua potable y alcantarillado en una superficie territorial aproximada del 69% y la Dirección de Agua Potable, Drenaje y Alcantarillado Tlaquepaque (DAPDAT), que administra el 31% restante.</w:t>
      </w:r>
    </w:p>
    <w:p w14:paraId="186BBF8D" w14:textId="77777777" w:rsidR="00EF18EA" w:rsidRPr="00283383" w:rsidRDefault="00EF18EA" w:rsidP="00EF18EA">
      <w:pPr>
        <w:jc w:val="both"/>
        <w:rPr>
          <w:rFonts w:ascii="Arial" w:hAnsi="Arial" w:cs="Arial"/>
          <w:b/>
          <w:sz w:val="20"/>
          <w:szCs w:val="20"/>
        </w:rPr>
      </w:pPr>
    </w:p>
    <w:p w14:paraId="78A039F1" w14:textId="77777777" w:rsidR="00EF18EA" w:rsidRPr="00283383" w:rsidRDefault="00EF18EA" w:rsidP="00EF18EA">
      <w:pPr>
        <w:jc w:val="both"/>
        <w:rPr>
          <w:rFonts w:ascii="Arial" w:hAnsi="Arial" w:cs="Arial"/>
          <w:i/>
          <w:iCs/>
          <w:sz w:val="20"/>
          <w:szCs w:val="20"/>
        </w:rPr>
      </w:pPr>
      <w:r w:rsidRPr="00283383">
        <w:rPr>
          <w:rFonts w:ascii="Arial" w:hAnsi="Arial" w:cs="Arial"/>
          <w:i/>
          <w:iCs/>
          <w:sz w:val="20"/>
          <w:szCs w:val="20"/>
        </w:rPr>
        <w:t xml:space="preserve">Para verificar que las obras nuevas de redes de agua potable y alcantarillado funcionen correctamente en apego las normas, leyes y reglamentos aplicables, se revisan los proyectos, supervisan obras y se realizan pruebas hidrosanitarias. Con esto logramos una cobertura adecuada de los servicios hidrosanitarios y garantizamos el derecho al agua y al saneamiento, asegurando el aprovechamiento sustentable en calidad y cantidad. Cabe señalar que esto implica mantenimiento de redes hidrosanitarias y pluviales de forma constante para atención ciudadana y además, este Municipio coadyuva. En la zona que administra el organismo operador SIAPA logrando con ello una atención eficiente y eficaz a la ciudadanía. </w:t>
      </w:r>
    </w:p>
    <w:p w14:paraId="35DBDBD2" w14:textId="77777777" w:rsidR="00EF18EA" w:rsidRPr="00283383" w:rsidRDefault="00EF18EA" w:rsidP="00EF18EA">
      <w:pPr>
        <w:jc w:val="both"/>
        <w:rPr>
          <w:rFonts w:ascii="Arial" w:hAnsi="Arial" w:cs="Arial"/>
          <w:i/>
          <w:iCs/>
          <w:sz w:val="20"/>
          <w:szCs w:val="20"/>
        </w:rPr>
      </w:pPr>
    </w:p>
    <w:p w14:paraId="4E8CD823" w14:textId="77777777" w:rsidR="00EF18EA" w:rsidRPr="00283383" w:rsidRDefault="00EF18EA" w:rsidP="00EF18EA">
      <w:pPr>
        <w:jc w:val="both"/>
        <w:rPr>
          <w:rFonts w:ascii="Arial" w:hAnsi="Arial" w:cs="Arial"/>
          <w:i/>
          <w:iCs/>
          <w:sz w:val="20"/>
          <w:szCs w:val="20"/>
        </w:rPr>
      </w:pPr>
      <w:r w:rsidRPr="00283383">
        <w:rPr>
          <w:rFonts w:ascii="Arial" w:hAnsi="Arial" w:cs="Arial"/>
          <w:i/>
          <w:iCs/>
          <w:sz w:val="20"/>
          <w:szCs w:val="20"/>
        </w:rPr>
        <w:t>Para recaudación de pago de derechos de los servicios de agua potable, drenaje y saneamiento y sustentados en normas, leyes y reglamentos aplicables, contamos con un padrón de usuarios que nos permite dar de alta las nuevas cuentas, para ello se realizan supervisiones, toma de lectura, auditorías, impresión y entrega de estados de cuenta y atención ciudadana.</w:t>
      </w:r>
    </w:p>
    <w:p w14:paraId="0C4C902F" w14:textId="77777777" w:rsidR="00EF18EA" w:rsidRPr="00283383" w:rsidRDefault="00EF18EA" w:rsidP="00EF18EA">
      <w:pPr>
        <w:jc w:val="both"/>
        <w:rPr>
          <w:rFonts w:ascii="Arial" w:hAnsi="Arial" w:cs="Arial"/>
          <w:i/>
          <w:iCs/>
          <w:sz w:val="20"/>
          <w:szCs w:val="20"/>
        </w:rPr>
      </w:pPr>
    </w:p>
    <w:p w14:paraId="704409E7" w14:textId="77777777" w:rsidR="00EF18EA" w:rsidRPr="00283383" w:rsidRDefault="00EF18EA" w:rsidP="00EF18EA">
      <w:pPr>
        <w:jc w:val="both"/>
        <w:rPr>
          <w:rFonts w:ascii="Arial" w:hAnsi="Arial" w:cs="Arial"/>
          <w:i/>
          <w:iCs/>
          <w:sz w:val="20"/>
          <w:szCs w:val="20"/>
        </w:rPr>
      </w:pPr>
      <w:r w:rsidRPr="00283383">
        <w:rPr>
          <w:rFonts w:ascii="Arial" w:hAnsi="Arial" w:cs="Arial"/>
          <w:i/>
          <w:iCs/>
          <w:sz w:val="20"/>
          <w:szCs w:val="20"/>
        </w:rPr>
        <w:t>Con estos elementos se ha logrado incrementar y ampliar la infraestructura pública y el equipamiento en el rubro de agua y alcantarillado mediante una planeación ordenada y sostenible fortaleciendo el desarrollo social.</w:t>
      </w:r>
    </w:p>
    <w:p w14:paraId="7D3CD0E9" w14:textId="77777777" w:rsidR="00EF18EA" w:rsidRPr="00283383" w:rsidRDefault="00EF18EA" w:rsidP="00EF18EA">
      <w:pPr>
        <w:jc w:val="both"/>
        <w:rPr>
          <w:rFonts w:ascii="Arial" w:hAnsi="Arial" w:cs="Arial"/>
          <w:b/>
          <w:sz w:val="20"/>
          <w:szCs w:val="20"/>
        </w:rPr>
      </w:pPr>
    </w:p>
    <w:p w14:paraId="21276D5D" w14:textId="77777777" w:rsidR="00EF18EA" w:rsidRPr="00283383" w:rsidRDefault="00EF18EA" w:rsidP="00EF18EA">
      <w:pPr>
        <w:jc w:val="both"/>
        <w:rPr>
          <w:rFonts w:ascii="Arial" w:hAnsi="Arial" w:cs="Arial"/>
          <w:b/>
          <w:bCs/>
          <w:i/>
          <w:iCs/>
          <w:sz w:val="22"/>
          <w:szCs w:val="22"/>
        </w:rPr>
      </w:pPr>
      <w:r w:rsidRPr="00283383">
        <w:rPr>
          <w:rFonts w:ascii="Arial" w:hAnsi="Arial" w:cs="Arial"/>
          <w:b/>
          <w:bCs/>
          <w:i/>
          <w:iCs/>
          <w:sz w:val="22"/>
          <w:szCs w:val="22"/>
        </w:rPr>
        <w:t xml:space="preserve">Calles </w:t>
      </w:r>
    </w:p>
    <w:p w14:paraId="009B3FDD" w14:textId="77777777" w:rsidR="00EF18EA" w:rsidRPr="00283383" w:rsidRDefault="00EF18EA" w:rsidP="00EF18EA">
      <w:pPr>
        <w:jc w:val="both"/>
        <w:rPr>
          <w:rFonts w:ascii="Arial" w:hAnsi="Arial" w:cs="Arial"/>
          <w:i/>
          <w:iCs/>
          <w:sz w:val="20"/>
          <w:szCs w:val="20"/>
        </w:rPr>
      </w:pPr>
    </w:p>
    <w:p w14:paraId="5EEDA1CD" w14:textId="77777777" w:rsidR="00EF18EA" w:rsidRPr="00283383" w:rsidRDefault="00EF18EA" w:rsidP="00EF18EA">
      <w:pPr>
        <w:jc w:val="both"/>
        <w:rPr>
          <w:rFonts w:ascii="Arial" w:hAnsi="Arial" w:cs="Arial"/>
          <w:i/>
          <w:iCs/>
          <w:sz w:val="20"/>
          <w:szCs w:val="20"/>
        </w:rPr>
      </w:pPr>
      <w:r w:rsidRPr="00283383">
        <w:rPr>
          <w:rFonts w:ascii="Arial" w:hAnsi="Arial" w:cs="Arial"/>
          <w:i/>
          <w:iCs/>
          <w:sz w:val="20"/>
          <w:szCs w:val="20"/>
        </w:rPr>
        <w:t>El estado de las calles y avenidas del municipio trasciende al sentido de pertenencia y bienestar de la población en el marco del crecimiento urbano que ahora observa al ordenamiento territorial desde el enfoque de metrópoli y derechos humanos; la accesibilidad y conectividad que requieren los nuevos asentamientos y los propios procesos de regularización conllevan mayor demanda en el mantenimiento y reparación de las vialidades, lo que impacta en el incremento de recursos destinados para ese fin y en el municipio esto no es la excepción.</w:t>
      </w:r>
    </w:p>
    <w:p w14:paraId="5D652F3B" w14:textId="77777777" w:rsidR="00EF18EA" w:rsidRPr="00283383" w:rsidRDefault="00EF18EA" w:rsidP="00EF18EA">
      <w:pPr>
        <w:jc w:val="both"/>
        <w:rPr>
          <w:rFonts w:ascii="Arial" w:hAnsi="Arial" w:cs="Arial"/>
          <w:i/>
          <w:iCs/>
          <w:sz w:val="20"/>
          <w:szCs w:val="20"/>
        </w:rPr>
      </w:pPr>
    </w:p>
    <w:p w14:paraId="0DD1D61C" w14:textId="77777777" w:rsidR="00EF18EA" w:rsidRPr="00283383" w:rsidRDefault="00EF18EA" w:rsidP="00EF18EA">
      <w:pPr>
        <w:jc w:val="both"/>
        <w:rPr>
          <w:rFonts w:ascii="Arial" w:hAnsi="Arial" w:cs="Arial"/>
          <w:i/>
          <w:iCs/>
          <w:sz w:val="20"/>
          <w:szCs w:val="20"/>
        </w:rPr>
      </w:pPr>
      <w:r w:rsidRPr="00283383">
        <w:rPr>
          <w:rFonts w:ascii="Arial" w:hAnsi="Arial" w:cs="Arial"/>
          <w:i/>
          <w:iCs/>
          <w:sz w:val="20"/>
          <w:szCs w:val="20"/>
        </w:rPr>
        <w:t>Según se da cuenta en los informes de gobierno 2018 y 2021 del gobierno municipal de San Pedro Tlaquepaque, la superficie de calles atendidas con bacheo fue de 144,155 m2 en el periodo 2016 – septiembre 2018 y de 208,935 m2 en octubre 2018 a septiembre 2021; completando esta vista, entre octubre de 2017 y Julio de 2018 se aplicaron 8,166 metros lineales de balizamiento en 2,354 m2, mientras que de octubre de 2020 a julio de 2021 fueron 27,885 metros lineales en 16,241 m2. Mientras que en los corredores metropolitanos que cruzan territorio municipal como Lázaro Cárdenas, 8 de Julio o Periférico Sur y cuyo mantenimiento está a cargo de la Agencia Metropolitana de Servicios de Infraestructura para la Movilidad, se reportó que entre octubre de 2020 y mayo de 2021, el balizamiento alcanzó una superficie de 10,016 m2, según informes que rinde ante la Junta de Coordinación Metropolitana del AMG, lo que da cuenta de la importancia de calles y vialidades aptas para la movilidad, accesibilidad y seguridad vial en la gestión pública. No obstante, las calles y avenidas de la ciudad son el aspecto que entre los servicios básicos se califica más bajo con un 25.1% de satisfacción.</w:t>
      </w:r>
    </w:p>
    <w:p w14:paraId="460FA452" w14:textId="77777777" w:rsidR="00EF18EA" w:rsidRPr="00283383" w:rsidRDefault="00EF18EA" w:rsidP="00EF18EA">
      <w:pPr>
        <w:jc w:val="both"/>
        <w:rPr>
          <w:rFonts w:ascii="Arial" w:hAnsi="Arial" w:cs="Arial"/>
          <w:i/>
          <w:iCs/>
          <w:sz w:val="20"/>
          <w:szCs w:val="20"/>
        </w:rPr>
      </w:pPr>
    </w:p>
    <w:p w14:paraId="611FC7D0" w14:textId="77777777" w:rsidR="00EF18EA" w:rsidRPr="00283383" w:rsidRDefault="00EF18EA" w:rsidP="00EF18EA">
      <w:pPr>
        <w:jc w:val="both"/>
        <w:rPr>
          <w:rFonts w:ascii="Arial" w:hAnsi="Arial" w:cs="Arial"/>
          <w:b/>
          <w:i/>
          <w:sz w:val="22"/>
        </w:rPr>
      </w:pPr>
    </w:p>
    <w:p w14:paraId="1B41513A" w14:textId="77777777" w:rsidR="00EF18EA" w:rsidRPr="00283383" w:rsidRDefault="00EF18EA" w:rsidP="00EF18EA">
      <w:pPr>
        <w:jc w:val="both"/>
        <w:rPr>
          <w:rFonts w:ascii="Arial" w:hAnsi="Arial" w:cs="Arial"/>
          <w:b/>
          <w:iCs/>
          <w:sz w:val="22"/>
          <w:szCs w:val="22"/>
        </w:rPr>
      </w:pPr>
      <w:r w:rsidRPr="00283383">
        <w:rPr>
          <w:rFonts w:ascii="Arial" w:hAnsi="Arial" w:cs="Arial"/>
          <w:b/>
          <w:i/>
          <w:sz w:val="22"/>
        </w:rPr>
        <w:lastRenderedPageBreak/>
        <w:t xml:space="preserve">6.- Asimismo, </w:t>
      </w:r>
      <w:r w:rsidRPr="00283383">
        <w:rPr>
          <w:rFonts w:ascii="Arial" w:hAnsi="Arial" w:cs="Arial"/>
          <w:b/>
          <w:iCs/>
          <w:sz w:val="22"/>
          <w:szCs w:val="22"/>
        </w:rPr>
        <w:t>en el Plan Municipal de Desarrollo 2022-2024, se establecen las Políticas públicas temáticas, y que refiere en cuanto al tema del agua. -</w:t>
      </w:r>
    </w:p>
    <w:p w14:paraId="33D5EFAB" w14:textId="77777777" w:rsidR="00EF18EA" w:rsidRPr="00283383" w:rsidRDefault="00EF18EA" w:rsidP="00EF18EA">
      <w:pPr>
        <w:pStyle w:val="Sinespaciado"/>
        <w:rPr>
          <w:rFonts w:ascii="Arial" w:hAnsi="Arial" w:cs="Arial"/>
          <w:b/>
          <w:i/>
        </w:rPr>
      </w:pPr>
    </w:p>
    <w:p w14:paraId="3158458B" w14:textId="77777777" w:rsidR="00EF18EA" w:rsidRPr="00283383" w:rsidRDefault="00EF18EA" w:rsidP="00EF18EA">
      <w:pPr>
        <w:pStyle w:val="Sinespaciado"/>
        <w:rPr>
          <w:rFonts w:ascii="Arial" w:hAnsi="Arial" w:cs="Arial"/>
          <w:b/>
          <w:bCs/>
        </w:rPr>
      </w:pPr>
      <w:r w:rsidRPr="00283383">
        <w:rPr>
          <w:rFonts w:ascii="Arial" w:hAnsi="Arial" w:cs="Arial"/>
          <w:b/>
          <w:bCs/>
        </w:rPr>
        <w:t xml:space="preserve">3.4. Políticas públicas temáticas </w:t>
      </w:r>
    </w:p>
    <w:p w14:paraId="2270B7D8" w14:textId="77777777" w:rsidR="00EF18EA" w:rsidRPr="00283383" w:rsidRDefault="00EF18EA" w:rsidP="00EF18EA">
      <w:pPr>
        <w:pStyle w:val="Sinespaciado"/>
        <w:rPr>
          <w:rFonts w:ascii="Arial" w:hAnsi="Arial" w:cs="Arial"/>
        </w:rPr>
      </w:pPr>
    </w:p>
    <w:p w14:paraId="5949A4D8" w14:textId="77777777" w:rsidR="00EF18EA" w:rsidRPr="00283383" w:rsidRDefault="00EF18EA" w:rsidP="00EF18EA">
      <w:pPr>
        <w:pStyle w:val="Sinespaciado"/>
        <w:rPr>
          <w:rFonts w:ascii="Arial" w:hAnsi="Arial" w:cs="Arial"/>
        </w:rPr>
      </w:pPr>
      <w:r w:rsidRPr="00283383">
        <w:rPr>
          <w:rFonts w:ascii="Arial" w:hAnsi="Arial" w:cs="Arial"/>
        </w:rPr>
        <w:t>Las políticas públicas temáticas son las urgencias específicas del municipio que requieren un trato preferencial por parte de toda la administración pública, así como de los organismos autónomos, estas temáticas se abordan desde un enfoque intermunicipal y multidisciplinario con el fin de contribuir a su atención, mitigación, reducción y desarrollo, siendo una la siguiente:</w:t>
      </w:r>
    </w:p>
    <w:p w14:paraId="7945E854" w14:textId="77777777" w:rsidR="00EF18EA" w:rsidRPr="00283383" w:rsidRDefault="00EF18EA" w:rsidP="00EF18EA">
      <w:pPr>
        <w:pStyle w:val="Sinespaciado"/>
        <w:rPr>
          <w:rFonts w:ascii="Arial" w:hAnsi="Arial" w:cs="Arial"/>
        </w:rPr>
      </w:pPr>
    </w:p>
    <w:p w14:paraId="09EED402" w14:textId="77777777" w:rsidR="00EF18EA" w:rsidRPr="00283383" w:rsidRDefault="00EF18EA" w:rsidP="00EF18EA">
      <w:pPr>
        <w:pStyle w:val="Sinespaciado"/>
        <w:rPr>
          <w:rFonts w:ascii="Arial" w:hAnsi="Arial" w:cs="Arial"/>
          <w:b/>
          <w:i/>
          <w:iCs/>
        </w:rPr>
      </w:pPr>
      <w:r w:rsidRPr="00283383">
        <w:rPr>
          <w:rFonts w:ascii="Arial" w:hAnsi="Arial" w:cs="Arial"/>
          <w:b/>
          <w:bCs/>
          <w:i/>
          <w:iCs/>
        </w:rPr>
        <w:t>3.4.1. Nueva cultura del agua.</w:t>
      </w:r>
      <w:r w:rsidRPr="00283383">
        <w:rPr>
          <w:rFonts w:ascii="Arial" w:hAnsi="Arial" w:cs="Arial"/>
          <w:i/>
          <w:iCs/>
        </w:rPr>
        <w:t xml:space="preserve"> Su objetivo lograr que todas las colonias del municipio cuenten con agua entubada a pie de casa. Asimismo, es importante la actualización de registros de tomas de agua potable y descargas de aguas residuales, difusión y educación ambiental para la cultura y gestión del agua, identificación de zonas sin abastecimiento de agua potable, gestión para la construcción de infraestructura para la distribución de agua potable y saneamiento del agua revisión y evaluación de la existencia y operación de plantas de tratamiento de aguas residuales.</w:t>
      </w:r>
    </w:p>
    <w:p w14:paraId="2A47FD03" w14:textId="77777777" w:rsidR="00EF18EA" w:rsidRPr="00283383" w:rsidRDefault="00EF18EA" w:rsidP="00EF18EA">
      <w:pPr>
        <w:pStyle w:val="Sinespaciado"/>
        <w:rPr>
          <w:rFonts w:ascii="Arial" w:hAnsi="Arial" w:cs="Arial"/>
          <w:b/>
          <w:i/>
        </w:rPr>
      </w:pPr>
    </w:p>
    <w:p w14:paraId="26C21CFB" w14:textId="77777777" w:rsidR="00EF18EA" w:rsidRPr="00283383" w:rsidRDefault="00EF18EA" w:rsidP="00EF18EA">
      <w:pPr>
        <w:pStyle w:val="Sinespaciado"/>
        <w:rPr>
          <w:rFonts w:ascii="Arial" w:hAnsi="Arial" w:cs="Arial"/>
        </w:rPr>
      </w:pPr>
      <w:r w:rsidRPr="00283383">
        <w:rPr>
          <w:rFonts w:ascii="Arial" w:hAnsi="Arial" w:cs="Arial"/>
          <w:b/>
          <w:bCs/>
        </w:rPr>
        <w:t>7.-</w:t>
      </w:r>
      <w:r w:rsidRPr="00283383">
        <w:rPr>
          <w:rFonts w:ascii="Arial" w:hAnsi="Arial" w:cs="Arial"/>
        </w:rPr>
        <w:t xml:space="preserve"> Que el Consejo de Participación y Planeación para el Desarrollo Municipal de San Pedro Tlaquepaque (COPPLADEMUN) como órgano de carácter permanente de planeación para el desarrollo municipal, cuyo objetivo fundamental es el de coadyuvar al desarrollo local a través de la participación ciudadana y democrática para llevar a cabo las acciones tendientes a mejorar la calidad de vida de los ciudadanos mediante una priorización de obras; sesionó y aprobó la intervención y el desglose de </w:t>
      </w:r>
      <w:r w:rsidRPr="00283383">
        <w:rPr>
          <w:rFonts w:ascii="Arial" w:hAnsi="Arial" w:cs="Arial"/>
          <w:b/>
          <w:bCs/>
        </w:rPr>
        <w:t>Obra Pública Municipal 2023</w:t>
      </w:r>
      <w:r w:rsidRPr="00283383">
        <w:rPr>
          <w:rFonts w:ascii="Arial" w:hAnsi="Arial" w:cs="Arial"/>
        </w:rPr>
        <w:t xml:space="preserve"> (por rubros de infraestructura), esto durante la pasada jornada de planeación llevada a cabo del día 02 de diciembre del 2022.</w:t>
      </w:r>
    </w:p>
    <w:p w14:paraId="7FDE8832" w14:textId="77777777" w:rsidR="00EF18EA" w:rsidRPr="00283383" w:rsidRDefault="00EF18EA" w:rsidP="00EF18EA">
      <w:pPr>
        <w:pStyle w:val="Sinespaciado"/>
        <w:rPr>
          <w:rFonts w:ascii="Arial" w:hAnsi="Arial" w:cs="Arial"/>
        </w:rPr>
      </w:pPr>
    </w:p>
    <w:p w14:paraId="171BDD27" w14:textId="77777777" w:rsidR="00EF18EA" w:rsidRPr="00283383" w:rsidRDefault="00EF18EA" w:rsidP="00EF18EA">
      <w:pPr>
        <w:jc w:val="both"/>
        <w:rPr>
          <w:rFonts w:ascii="Arial" w:hAnsi="Arial" w:cs="Arial"/>
          <w:sz w:val="22"/>
          <w:szCs w:val="22"/>
        </w:rPr>
      </w:pPr>
      <w:r w:rsidRPr="00283383">
        <w:rPr>
          <w:rFonts w:ascii="Arial" w:hAnsi="Arial" w:cs="Arial"/>
          <w:b/>
          <w:sz w:val="22"/>
          <w:szCs w:val="22"/>
        </w:rPr>
        <w:t>8.-</w:t>
      </w:r>
      <w:r w:rsidRPr="00283383">
        <w:rPr>
          <w:rFonts w:ascii="Arial" w:hAnsi="Arial" w:cs="Arial"/>
          <w:sz w:val="22"/>
          <w:szCs w:val="22"/>
        </w:rPr>
        <w:t xml:space="preserve"> Que en este sentido, por parte del titular de la Dirección de Espacios Públicos de la Coordinación General de Gestión Integral de la Ciudad, presenta los proyectos de </w:t>
      </w:r>
      <w:r w:rsidRPr="00283383">
        <w:rPr>
          <w:rFonts w:ascii="Arial" w:hAnsi="Arial" w:cs="Arial"/>
          <w:b/>
          <w:sz w:val="22"/>
          <w:szCs w:val="22"/>
        </w:rPr>
        <w:t xml:space="preserve">“Infraestructura Básica” con servicios en  </w:t>
      </w:r>
      <w:r w:rsidRPr="00283383">
        <w:rPr>
          <w:rFonts w:ascii="Arial" w:hAnsi="Arial" w:cs="Arial"/>
          <w:b/>
          <w:sz w:val="22"/>
        </w:rPr>
        <w:t xml:space="preserve">los rubros de agua potable, alcantarillado sanitario, empedrado en jal con cruceros de concreto hidráulico, banquetas y rampas de accesibilidad universal en beneficios de varias </w:t>
      </w:r>
      <w:r w:rsidRPr="00283383">
        <w:rPr>
          <w:rFonts w:ascii="Arial" w:hAnsi="Arial" w:cs="Arial"/>
          <w:b/>
          <w:sz w:val="22"/>
          <w:szCs w:val="22"/>
        </w:rPr>
        <w:t xml:space="preserve">colonias del Municipio. </w:t>
      </w:r>
      <w:r w:rsidRPr="00283383">
        <w:rPr>
          <w:rFonts w:ascii="Arial" w:hAnsi="Arial" w:cs="Arial"/>
          <w:bCs/>
          <w:sz w:val="22"/>
          <w:szCs w:val="22"/>
        </w:rPr>
        <w:t>Documentos bajo</w:t>
      </w:r>
      <w:r w:rsidRPr="00283383">
        <w:rPr>
          <w:rFonts w:ascii="Arial" w:hAnsi="Arial" w:cs="Arial"/>
          <w:b/>
          <w:sz w:val="22"/>
          <w:szCs w:val="22"/>
        </w:rPr>
        <w:t xml:space="preserve"> Anexo 1 </w:t>
      </w:r>
      <w:r w:rsidRPr="00283383">
        <w:rPr>
          <w:rFonts w:ascii="Arial" w:hAnsi="Arial" w:cs="Arial"/>
          <w:sz w:val="22"/>
          <w:szCs w:val="22"/>
        </w:rPr>
        <w:t>para formar parte de la presente iniciativa, mismos que le dan el soporte técnico al Paquete 2 de Infraestructura básica.</w:t>
      </w:r>
    </w:p>
    <w:p w14:paraId="22FFE5BB" w14:textId="77777777" w:rsidR="00EF18EA" w:rsidRPr="00283383" w:rsidRDefault="00EF18EA" w:rsidP="00EF18EA">
      <w:pPr>
        <w:jc w:val="both"/>
        <w:rPr>
          <w:rFonts w:ascii="Arial" w:hAnsi="Arial" w:cs="Arial"/>
          <w:sz w:val="22"/>
          <w:szCs w:val="22"/>
        </w:rPr>
      </w:pPr>
    </w:p>
    <w:p w14:paraId="4E1CF220" w14:textId="77777777" w:rsidR="00EF18EA" w:rsidRPr="00283383" w:rsidRDefault="00EF18EA" w:rsidP="00EF18EA">
      <w:pPr>
        <w:jc w:val="both"/>
        <w:rPr>
          <w:rFonts w:ascii="Arial" w:hAnsi="Arial" w:cs="Arial"/>
          <w:sz w:val="22"/>
          <w:szCs w:val="22"/>
        </w:rPr>
      </w:pPr>
    </w:p>
    <w:p w14:paraId="4781A27F" w14:textId="77777777" w:rsidR="00EF18EA" w:rsidRPr="00283383" w:rsidRDefault="00EF18EA" w:rsidP="00EF18EA">
      <w:pPr>
        <w:jc w:val="both"/>
        <w:rPr>
          <w:rFonts w:ascii="Arial" w:hAnsi="Arial" w:cs="Arial"/>
          <w:sz w:val="22"/>
          <w:szCs w:val="22"/>
        </w:rPr>
      </w:pPr>
      <w:bookmarkStart w:id="28" w:name="_Hlk69384670"/>
      <w:r w:rsidRPr="00283383">
        <w:rPr>
          <w:rFonts w:ascii="Arial" w:hAnsi="Arial" w:cs="Arial"/>
          <w:b/>
          <w:sz w:val="22"/>
          <w:szCs w:val="22"/>
        </w:rPr>
        <w:t>9.-</w:t>
      </w:r>
      <w:r w:rsidRPr="00283383">
        <w:rPr>
          <w:rFonts w:ascii="Arial" w:hAnsi="Arial" w:cs="Arial"/>
          <w:sz w:val="22"/>
          <w:szCs w:val="22"/>
        </w:rPr>
        <w:t xml:space="preserve"> Que la importancia de ejecutar estas obras de infraestructura básica, se basa en un compromiso y obligación del Gobierno Municipal de otorgar los servicios públicos con eficiencia y de manera asertiva, atendiendo los requerimientos de la ciudadanía en función de lo que compete al Municipio y que marca la ley.</w:t>
      </w:r>
    </w:p>
    <w:bookmarkEnd w:id="28"/>
    <w:p w14:paraId="5343B90D" w14:textId="77777777" w:rsidR="00EF18EA" w:rsidRPr="00283383" w:rsidRDefault="00EF18EA" w:rsidP="00EF18EA">
      <w:pPr>
        <w:jc w:val="both"/>
        <w:rPr>
          <w:rFonts w:ascii="Arial" w:hAnsi="Arial" w:cs="Arial"/>
          <w:b/>
          <w:sz w:val="22"/>
          <w:szCs w:val="22"/>
        </w:rPr>
      </w:pPr>
    </w:p>
    <w:p w14:paraId="681F1C89" w14:textId="77777777" w:rsidR="00EF18EA" w:rsidRPr="00283383" w:rsidRDefault="00EF18EA" w:rsidP="00EF18EA">
      <w:pPr>
        <w:jc w:val="both"/>
        <w:rPr>
          <w:rFonts w:ascii="Arial" w:hAnsi="Arial" w:cs="Arial"/>
          <w:sz w:val="22"/>
          <w:szCs w:val="22"/>
        </w:rPr>
      </w:pPr>
      <w:r w:rsidRPr="00283383">
        <w:rPr>
          <w:rFonts w:ascii="Arial" w:hAnsi="Arial" w:cs="Arial"/>
          <w:sz w:val="22"/>
          <w:szCs w:val="22"/>
        </w:rPr>
        <w:t>San Pedro Tlaquepaque busca ser un municipio modelo de desarrollo humano local en el que confíen sus habitantes, pues la prestación de servicios y la realización de obras de infraestructura satisfacen sus necesidades y contribuyen a mejorar su calidad de vida, y hacer efectivo el Derecho a la Ciudad que todos queremos.</w:t>
      </w:r>
    </w:p>
    <w:p w14:paraId="0C96946E" w14:textId="77777777" w:rsidR="00EF18EA" w:rsidRPr="00283383" w:rsidRDefault="00EF18EA" w:rsidP="00EF18EA">
      <w:pPr>
        <w:jc w:val="both"/>
        <w:rPr>
          <w:rFonts w:ascii="Arial" w:hAnsi="Arial" w:cs="Arial"/>
          <w:b/>
          <w:sz w:val="22"/>
          <w:szCs w:val="22"/>
        </w:rPr>
      </w:pPr>
    </w:p>
    <w:p w14:paraId="07C8FF94" w14:textId="77777777" w:rsidR="00EF18EA" w:rsidRPr="00283383" w:rsidRDefault="00EF18EA" w:rsidP="00EF18EA">
      <w:pPr>
        <w:jc w:val="both"/>
        <w:rPr>
          <w:rFonts w:ascii="Arial" w:hAnsi="Arial" w:cs="Arial"/>
          <w:b/>
          <w:sz w:val="22"/>
          <w:szCs w:val="22"/>
        </w:rPr>
      </w:pPr>
    </w:p>
    <w:p w14:paraId="45018C69" w14:textId="77777777" w:rsidR="00EF18EA" w:rsidRPr="00283383" w:rsidRDefault="00EF18EA" w:rsidP="00EF18EA">
      <w:pPr>
        <w:ind w:firstLine="708"/>
        <w:jc w:val="both"/>
        <w:rPr>
          <w:rFonts w:ascii="Arial" w:hAnsi="Arial" w:cs="Arial"/>
          <w:sz w:val="22"/>
          <w:szCs w:val="22"/>
        </w:rPr>
      </w:pPr>
      <w:r w:rsidRPr="00283383">
        <w:rPr>
          <w:rFonts w:ascii="Arial" w:hAnsi="Arial" w:cs="Arial"/>
          <w:sz w:val="22"/>
          <w:szCs w:val="22"/>
        </w:rPr>
        <w:t>Por lo anteriormente expuesto y fundado someto a la consideración del pleno del Ayuntamiento el siguiente punto de:</w:t>
      </w:r>
    </w:p>
    <w:p w14:paraId="67746219" w14:textId="77777777" w:rsidR="00EF18EA" w:rsidRPr="00283383" w:rsidRDefault="00EF18EA" w:rsidP="00EF18EA">
      <w:pPr>
        <w:rPr>
          <w:rFonts w:ascii="Arial" w:hAnsi="Arial" w:cs="Arial"/>
          <w:b/>
          <w:sz w:val="22"/>
          <w:szCs w:val="22"/>
        </w:rPr>
      </w:pPr>
    </w:p>
    <w:p w14:paraId="76E43DA2" w14:textId="77777777" w:rsidR="00EF18EA" w:rsidRPr="00283383" w:rsidRDefault="00EF18EA" w:rsidP="00EF18EA">
      <w:pPr>
        <w:rPr>
          <w:rFonts w:ascii="Arial" w:hAnsi="Arial" w:cs="Arial"/>
          <w:b/>
          <w:sz w:val="22"/>
          <w:szCs w:val="22"/>
        </w:rPr>
      </w:pPr>
    </w:p>
    <w:p w14:paraId="2D1D66EA" w14:textId="77777777" w:rsidR="00EF18EA" w:rsidRPr="00283383" w:rsidRDefault="00EF18EA" w:rsidP="00EF18EA">
      <w:pPr>
        <w:jc w:val="center"/>
        <w:rPr>
          <w:rFonts w:ascii="Arial" w:hAnsi="Arial" w:cs="Arial"/>
          <w:b/>
          <w:sz w:val="22"/>
          <w:szCs w:val="22"/>
        </w:rPr>
      </w:pPr>
      <w:r w:rsidRPr="00283383">
        <w:rPr>
          <w:rFonts w:ascii="Arial" w:hAnsi="Arial" w:cs="Arial"/>
          <w:b/>
          <w:sz w:val="22"/>
          <w:szCs w:val="22"/>
        </w:rPr>
        <w:t>ACUERDO</w:t>
      </w:r>
    </w:p>
    <w:p w14:paraId="5C01EA9C" w14:textId="77777777" w:rsidR="00EF18EA" w:rsidRPr="00283383" w:rsidRDefault="00EF18EA" w:rsidP="00EF18EA">
      <w:pPr>
        <w:jc w:val="both"/>
        <w:rPr>
          <w:rFonts w:ascii="Arial" w:hAnsi="Arial" w:cs="Arial"/>
          <w:b/>
          <w:sz w:val="22"/>
          <w:szCs w:val="22"/>
        </w:rPr>
      </w:pPr>
    </w:p>
    <w:p w14:paraId="50924713" w14:textId="77777777" w:rsidR="00EF18EA" w:rsidRPr="00283383" w:rsidRDefault="00EF18EA" w:rsidP="00EF18EA">
      <w:pPr>
        <w:jc w:val="both"/>
        <w:rPr>
          <w:rFonts w:ascii="Arial" w:hAnsi="Arial" w:cs="Arial"/>
          <w:b/>
          <w:sz w:val="22"/>
          <w:szCs w:val="22"/>
        </w:rPr>
      </w:pPr>
    </w:p>
    <w:p w14:paraId="16BD8D08" w14:textId="77777777" w:rsidR="00EF18EA" w:rsidRPr="00283383" w:rsidRDefault="00EF18EA" w:rsidP="00EF18EA">
      <w:pPr>
        <w:pStyle w:val="Sinespaciado"/>
        <w:spacing w:line="276" w:lineRule="auto"/>
        <w:rPr>
          <w:rFonts w:ascii="Arial" w:hAnsi="Arial" w:cs="Arial"/>
          <w:b/>
          <w:bCs/>
          <w:color w:val="000000"/>
          <w:sz w:val="20"/>
          <w:szCs w:val="20"/>
        </w:rPr>
      </w:pPr>
      <w:r w:rsidRPr="00283383">
        <w:rPr>
          <w:rFonts w:ascii="Arial" w:hAnsi="Arial" w:cs="Arial"/>
          <w:b/>
        </w:rPr>
        <w:t>PRIMERO. –</w:t>
      </w:r>
      <w:r w:rsidRPr="00283383">
        <w:rPr>
          <w:rFonts w:ascii="Arial" w:hAnsi="Arial" w:cs="Arial"/>
        </w:rPr>
        <w:t xml:space="preserve"> El Ayuntamiento Constitucional de San Pedro Tlaquepaque,  aprueba y  autoriza el</w:t>
      </w:r>
      <w:r w:rsidRPr="00283383">
        <w:rPr>
          <w:rFonts w:ascii="Arial" w:hAnsi="Arial" w:cs="Arial"/>
          <w:b/>
        </w:rPr>
        <w:t xml:space="preserve">  Paquete 2 de Intervención en Obra Pública en los rubros de agua potable, alcantarillado sanitario, empedrado en jal con cruceros de concreto </w:t>
      </w:r>
      <w:r w:rsidRPr="00283383">
        <w:rPr>
          <w:rFonts w:ascii="Arial" w:hAnsi="Arial" w:cs="Arial"/>
          <w:b/>
        </w:rPr>
        <w:lastRenderedPageBreak/>
        <w:t>hidráulico, banquetas y rampas de accesibilidad universal en varias colonias del Municipio de San Pedro Tlaquepaque, Jalisco, con una inversión hasta la cantidad $23’905,786.67 (Veintitrés millones novecientos cinco mil setecientos ochenta y seis pesos 67/100 M.N.) con IVA incluido  con financiamiento del Fondo de Aportaciones para la Infraestructura Social Municipal y de las Demarcaciones Territoriales del Distrito Federal (</w:t>
      </w:r>
      <w:r w:rsidRPr="00283383">
        <w:rPr>
          <w:rFonts w:ascii="Arial" w:hAnsi="Arial" w:cs="Arial"/>
          <w:b/>
          <w:bCs/>
        </w:rPr>
        <w:t>FAISMUN</w:t>
      </w:r>
      <w:r w:rsidRPr="00283383">
        <w:rPr>
          <w:rFonts w:ascii="Arial" w:hAnsi="Arial" w:cs="Arial"/>
          <w:b/>
        </w:rPr>
        <w:t>)  2023,</w:t>
      </w:r>
      <w:r w:rsidRPr="00283383">
        <w:rPr>
          <w:rFonts w:ascii="Arial" w:hAnsi="Arial" w:cs="Arial"/>
          <w:b/>
          <w:color w:val="FF0000"/>
        </w:rPr>
        <w:t xml:space="preserve"> </w:t>
      </w:r>
      <w:r w:rsidRPr="00283383">
        <w:rPr>
          <w:rFonts w:ascii="Arial" w:hAnsi="Arial" w:cs="Arial"/>
          <w:bCs/>
        </w:rPr>
        <w:t>para quedar de la siguiente manera:</w:t>
      </w:r>
      <w:r w:rsidRPr="00283383">
        <w:rPr>
          <w:rFonts w:ascii="Arial" w:hAnsi="Arial" w:cs="Arial"/>
          <w:b/>
          <w:bCs/>
          <w:color w:val="000000"/>
          <w:sz w:val="20"/>
          <w:szCs w:val="20"/>
        </w:rPr>
        <w:t xml:space="preserve"> </w:t>
      </w:r>
    </w:p>
    <w:p w14:paraId="00D81951" w14:textId="77777777" w:rsidR="00EF18EA" w:rsidRPr="00283383" w:rsidRDefault="00EF18EA" w:rsidP="00EF18EA">
      <w:pPr>
        <w:pStyle w:val="Sinespaciado"/>
        <w:spacing w:line="276" w:lineRule="auto"/>
        <w:rPr>
          <w:rFonts w:ascii="Arial" w:hAnsi="Arial" w:cs="Arial"/>
          <w:b/>
          <w:bCs/>
          <w:color w:val="000000"/>
          <w:sz w:val="20"/>
          <w:szCs w:val="20"/>
        </w:rPr>
      </w:pPr>
    </w:p>
    <w:p w14:paraId="7D4FEEBF" w14:textId="77777777" w:rsidR="00EF18EA" w:rsidRPr="00283383" w:rsidRDefault="00EF18EA" w:rsidP="00EF18EA">
      <w:pPr>
        <w:pStyle w:val="Sinespaciado"/>
        <w:spacing w:line="276" w:lineRule="auto"/>
        <w:rPr>
          <w:rFonts w:ascii="Arial" w:hAnsi="Arial" w:cs="Arial"/>
          <w:b/>
          <w:bCs/>
          <w:color w:val="000000"/>
          <w:sz w:val="20"/>
          <w:szCs w:val="20"/>
        </w:rPr>
      </w:pPr>
    </w:p>
    <w:p w14:paraId="7E8709AC" w14:textId="77777777" w:rsidR="00EF18EA" w:rsidRPr="00283383" w:rsidRDefault="00EF18EA" w:rsidP="00EF18EA">
      <w:pPr>
        <w:pStyle w:val="Sinespaciado"/>
        <w:spacing w:line="276" w:lineRule="auto"/>
        <w:rPr>
          <w:rFonts w:ascii="Arial" w:hAnsi="Arial" w:cs="Arial"/>
          <w:b/>
          <w:bCs/>
          <w:color w:val="000000"/>
          <w:sz w:val="20"/>
          <w:szCs w:val="20"/>
        </w:rPr>
      </w:pPr>
    </w:p>
    <w:p w14:paraId="1D8B13A2" w14:textId="77777777" w:rsidR="00EF18EA" w:rsidRPr="00283383" w:rsidRDefault="00EF18EA" w:rsidP="00EF18EA">
      <w:pPr>
        <w:pStyle w:val="Sinespaciado"/>
        <w:spacing w:line="276" w:lineRule="auto"/>
        <w:rPr>
          <w:rFonts w:ascii="Arial" w:hAnsi="Arial" w:cs="Arial"/>
          <w:b/>
          <w:szCs w:val="24"/>
        </w:rPr>
      </w:pPr>
      <w:r w:rsidRPr="00283383">
        <w:rPr>
          <w:rFonts w:ascii="Arial" w:hAnsi="Arial" w:cs="Arial"/>
          <w:b/>
          <w:bCs/>
          <w:color w:val="000000"/>
          <w:sz w:val="20"/>
          <w:szCs w:val="20"/>
        </w:rPr>
        <w:t xml:space="preserve">Paquete No. 2 </w:t>
      </w:r>
      <w:r w:rsidRPr="00283383">
        <w:rPr>
          <w:rFonts w:ascii="Arial" w:hAnsi="Arial" w:cs="Arial"/>
          <w:b/>
          <w:bCs/>
          <w:sz w:val="20"/>
          <w:szCs w:val="20"/>
        </w:rPr>
        <w:t>FAISMUN</w:t>
      </w:r>
      <w:r w:rsidRPr="00283383">
        <w:rPr>
          <w:rFonts w:ascii="Arial" w:hAnsi="Arial" w:cs="Arial"/>
          <w:b/>
          <w:bCs/>
          <w:color w:val="000000"/>
          <w:sz w:val="20"/>
          <w:szCs w:val="20"/>
        </w:rPr>
        <w:t xml:space="preserve"> 2023</w:t>
      </w:r>
    </w:p>
    <w:p w14:paraId="7B7CE2F9" w14:textId="77777777" w:rsidR="00EF18EA" w:rsidRPr="00283383" w:rsidRDefault="00EF18EA" w:rsidP="00EF18EA">
      <w:pPr>
        <w:spacing w:line="276" w:lineRule="auto"/>
        <w:jc w:val="both"/>
        <w:rPr>
          <w:rFonts w:ascii="Arial" w:hAnsi="Arial" w:cs="Arial"/>
          <w:bCs/>
          <w:sz w:val="22"/>
          <w:szCs w:val="22"/>
        </w:rPr>
      </w:pPr>
    </w:p>
    <w:tbl>
      <w:tblPr>
        <w:tblW w:w="10934"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4"/>
        <w:gridCol w:w="2091"/>
        <w:gridCol w:w="1362"/>
        <w:gridCol w:w="958"/>
        <w:gridCol w:w="914"/>
        <w:gridCol w:w="2173"/>
        <w:gridCol w:w="949"/>
        <w:gridCol w:w="1743"/>
      </w:tblGrid>
      <w:tr w:rsidR="00EF18EA" w:rsidRPr="00283383" w14:paraId="5ECC1A0A" w14:textId="77777777" w:rsidTr="009A2098">
        <w:trPr>
          <w:trHeight w:val="510"/>
        </w:trPr>
        <w:tc>
          <w:tcPr>
            <w:tcW w:w="744" w:type="dxa"/>
            <w:shd w:val="clear" w:color="000000" w:fill="D9D9D9"/>
            <w:noWrap/>
            <w:vAlign w:val="center"/>
            <w:hideMark/>
          </w:tcPr>
          <w:p w14:paraId="011C6259" w14:textId="77777777" w:rsidR="00EF18EA" w:rsidRPr="00283383" w:rsidRDefault="00EF18EA" w:rsidP="009A2098">
            <w:pPr>
              <w:jc w:val="center"/>
              <w:rPr>
                <w:rFonts w:ascii="Arial" w:hAnsi="Arial" w:cs="Arial"/>
                <w:b/>
                <w:bCs/>
                <w:color w:val="000000"/>
                <w:sz w:val="16"/>
                <w:szCs w:val="16"/>
              </w:rPr>
            </w:pPr>
            <w:r w:rsidRPr="00283383">
              <w:rPr>
                <w:rFonts w:ascii="Arial" w:hAnsi="Arial" w:cs="Arial"/>
                <w:b/>
                <w:bCs/>
                <w:color w:val="000000"/>
                <w:sz w:val="16"/>
                <w:szCs w:val="16"/>
              </w:rPr>
              <w:t>No.</w:t>
            </w:r>
          </w:p>
        </w:tc>
        <w:tc>
          <w:tcPr>
            <w:tcW w:w="2091" w:type="dxa"/>
            <w:shd w:val="clear" w:color="000000" w:fill="D9D9D9"/>
            <w:noWrap/>
            <w:vAlign w:val="center"/>
            <w:hideMark/>
          </w:tcPr>
          <w:p w14:paraId="38F5956C" w14:textId="77777777" w:rsidR="00EF18EA" w:rsidRPr="00283383" w:rsidRDefault="00EF18EA" w:rsidP="009A2098">
            <w:pPr>
              <w:jc w:val="center"/>
              <w:rPr>
                <w:rFonts w:ascii="Arial" w:hAnsi="Arial" w:cs="Arial"/>
                <w:b/>
                <w:bCs/>
                <w:color w:val="000000"/>
                <w:sz w:val="16"/>
                <w:szCs w:val="16"/>
              </w:rPr>
            </w:pPr>
            <w:r w:rsidRPr="00283383">
              <w:rPr>
                <w:rFonts w:ascii="Arial" w:hAnsi="Arial" w:cs="Arial"/>
                <w:b/>
                <w:bCs/>
                <w:color w:val="000000"/>
                <w:sz w:val="16"/>
                <w:szCs w:val="16"/>
              </w:rPr>
              <w:t>Obra</w:t>
            </w:r>
          </w:p>
        </w:tc>
        <w:tc>
          <w:tcPr>
            <w:tcW w:w="0" w:type="auto"/>
            <w:shd w:val="clear" w:color="000000" w:fill="D9D9D9"/>
            <w:noWrap/>
            <w:vAlign w:val="center"/>
            <w:hideMark/>
          </w:tcPr>
          <w:p w14:paraId="407226B4" w14:textId="77777777" w:rsidR="00EF18EA" w:rsidRPr="00283383" w:rsidRDefault="00EF18EA" w:rsidP="009A2098">
            <w:pPr>
              <w:jc w:val="center"/>
              <w:rPr>
                <w:rFonts w:ascii="Arial" w:hAnsi="Arial" w:cs="Arial"/>
                <w:b/>
                <w:bCs/>
                <w:color w:val="000000"/>
                <w:sz w:val="16"/>
                <w:szCs w:val="16"/>
              </w:rPr>
            </w:pPr>
            <w:r w:rsidRPr="00283383">
              <w:rPr>
                <w:rFonts w:ascii="Arial" w:hAnsi="Arial" w:cs="Arial"/>
                <w:b/>
                <w:bCs/>
                <w:color w:val="000000"/>
                <w:sz w:val="16"/>
                <w:szCs w:val="16"/>
              </w:rPr>
              <w:t>AGEB</w:t>
            </w:r>
          </w:p>
        </w:tc>
        <w:tc>
          <w:tcPr>
            <w:tcW w:w="0" w:type="auto"/>
            <w:shd w:val="clear" w:color="000000" w:fill="D9D9D9"/>
            <w:noWrap/>
            <w:vAlign w:val="center"/>
            <w:hideMark/>
          </w:tcPr>
          <w:p w14:paraId="76439DDB" w14:textId="77777777" w:rsidR="00EF18EA" w:rsidRPr="00283383" w:rsidRDefault="00EF18EA" w:rsidP="009A2098">
            <w:pPr>
              <w:jc w:val="center"/>
              <w:rPr>
                <w:rFonts w:ascii="Arial" w:hAnsi="Arial" w:cs="Arial"/>
                <w:b/>
                <w:bCs/>
                <w:color w:val="000000"/>
                <w:sz w:val="16"/>
                <w:szCs w:val="16"/>
              </w:rPr>
            </w:pPr>
            <w:r w:rsidRPr="00283383">
              <w:rPr>
                <w:rFonts w:ascii="Arial" w:hAnsi="Arial" w:cs="Arial"/>
                <w:b/>
                <w:bCs/>
                <w:color w:val="000000"/>
                <w:sz w:val="16"/>
                <w:szCs w:val="16"/>
              </w:rPr>
              <w:t>HOMBRES</w:t>
            </w:r>
          </w:p>
        </w:tc>
        <w:tc>
          <w:tcPr>
            <w:tcW w:w="0" w:type="auto"/>
            <w:shd w:val="clear" w:color="000000" w:fill="D9D9D9"/>
            <w:noWrap/>
            <w:vAlign w:val="center"/>
            <w:hideMark/>
          </w:tcPr>
          <w:p w14:paraId="1B0BCBED" w14:textId="77777777" w:rsidR="00EF18EA" w:rsidRPr="00283383" w:rsidRDefault="00EF18EA" w:rsidP="009A2098">
            <w:pPr>
              <w:jc w:val="center"/>
              <w:rPr>
                <w:rFonts w:ascii="Arial" w:hAnsi="Arial" w:cs="Arial"/>
                <w:b/>
                <w:bCs/>
                <w:color w:val="000000"/>
                <w:sz w:val="16"/>
                <w:szCs w:val="16"/>
              </w:rPr>
            </w:pPr>
            <w:r w:rsidRPr="00283383">
              <w:rPr>
                <w:rFonts w:ascii="Arial" w:hAnsi="Arial" w:cs="Arial"/>
                <w:b/>
                <w:bCs/>
                <w:color w:val="000000"/>
                <w:sz w:val="16"/>
                <w:szCs w:val="16"/>
              </w:rPr>
              <w:t>MUJERES</w:t>
            </w:r>
          </w:p>
        </w:tc>
        <w:tc>
          <w:tcPr>
            <w:tcW w:w="0" w:type="auto"/>
            <w:shd w:val="clear" w:color="000000" w:fill="D9D9D9"/>
            <w:vAlign w:val="center"/>
            <w:hideMark/>
          </w:tcPr>
          <w:p w14:paraId="2E9B1632" w14:textId="77777777" w:rsidR="00EF18EA" w:rsidRPr="00283383" w:rsidRDefault="00EF18EA" w:rsidP="009A2098">
            <w:pPr>
              <w:jc w:val="center"/>
              <w:rPr>
                <w:rFonts w:ascii="Arial" w:hAnsi="Arial" w:cs="Arial"/>
                <w:b/>
                <w:bCs/>
                <w:color w:val="000000"/>
                <w:sz w:val="16"/>
                <w:szCs w:val="16"/>
              </w:rPr>
            </w:pPr>
            <w:r w:rsidRPr="00283383">
              <w:rPr>
                <w:rFonts w:ascii="Arial" w:hAnsi="Arial" w:cs="Arial"/>
                <w:b/>
                <w:bCs/>
                <w:color w:val="000000"/>
                <w:sz w:val="16"/>
                <w:szCs w:val="16"/>
              </w:rPr>
              <w:t xml:space="preserve">TOTAL DE BENEFICIARIOS </w:t>
            </w:r>
          </w:p>
        </w:tc>
        <w:tc>
          <w:tcPr>
            <w:tcW w:w="0" w:type="auto"/>
            <w:shd w:val="clear" w:color="000000" w:fill="D9D9D9"/>
            <w:noWrap/>
            <w:vAlign w:val="center"/>
            <w:hideMark/>
          </w:tcPr>
          <w:p w14:paraId="0EAF4081" w14:textId="77777777" w:rsidR="00EF18EA" w:rsidRPr="00283383" w:rsidRDefault="00EF18EA" w:rsidP="009A2098">
            <w:pPr>
              <w:jc w:val="center"/>
              <w:rPr>
                <w:rFonts w:ascii="Arial" w:hAnsi="Arial" w:cs="Arial"/>
                <w:b/>
                <w:bCs/>
                <w:color w:val="000000"/>
                <w:sz w:val="16"/>
                <w:szCs w:val="16"/>
              </w:rPr>
            </w:pPr>
            <w:r w:rsidRPr="00283383">
              <w:rPr>
                <w:rFonts w:ascii="Arial" w:hAnsi="Arial" w:cs="Arial"/>
                <w:b/>
                <w:bCs/>
                <w:color w:val="000000"/>
                <w:sz w:val="16"/>
                <w:szCs w:val="16"/>
              </w:rPr>
              <w:t>HOGARES</w:t>
            </w:r>
          </w:p>
        </w:tc>
        <w:tc>
          <w:tcPr>
            <w:tcW w:w="1743" w:type="dxa"/>
            <w:shd w:val="clear" w:color="000000" w:fill="D9D9D9"/>
            <w:noWrap/>
            <w:vAlign w:val="center"/>
            <w:hideMark/>
          </w:tcPr>
          <w:p w14:paraId="744A3B26" w14:textId="77777777" w:rsidR="00EF18EA" w:rsidRPr="00283383" w:rsidRDefault="00EF18EA" w:rsidP="009A2098">
            <w:pPr>
              <w:jc w:val="center"/>
              <w:rPr>
                <w:rFonts w:ascii="Arial" w:hAnsi="Arial" w:cs="Arial"/>
                <w:b/>
                <w:bCs/>
                <w:color w:val="000000"/>
                <w:sz w:val="16"/>
                <w:szCs w:val="16"/>
              </w:rPr>
            </w:pPr>
            <w:r w:rsidRPr="00283383">
              <w:rPr>
                <w:rFonts w:ascii="Arial" w:hAnsi="Arial" w:cs="Arial"/>
                <w:b/>
                <w:bCs/>
                <w:color w:val="000000"/>
                <w:sz w:val="16"/>
                <w:szCs w:val="16"/>
              </w:rPr>
              <w:t>Monto</w:t>
            </w:r>
          </w:p>
        </w:tc>
      </w:tr>
      <w:tr w:rsidR="00EF18EA" w:rsidRPr="00283383" w14:paraId="73DA2608" w14:textId="77777777" w:rsidTr="009A2098">
        <w:trPr>
          <w:trHeight w:val="4463"/>
        </w:trPr>
        <w:tc>
          <w:tcPr>
            <w:tcW w:w="744" w:type="dxa"/>
            <w:shd w:val="clear" w:color="auto" w:fill="auto"/>
            <w:vAlign w:val="center"/>
            <w:hideMark/>
          </w:tcPr>
          <w:p w14:paraId="570FC793"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w:t>
            </w:r>
          </w:p>
        </w:tc>
        <w:tc>
          <w:tcPr>
            <w:tcW w:w="2091" w:type="dxa"/>
            <w:shd w:val="clear" w:color="auto" w:fill="auto"/>
            <w:vAlign w:val="center"/>
            <w:hideMark/>
          </w:tcPr>
          <w:p w14:paraId="1368395B" w14:textId="77777777" w:rsidR="00EF18EA" w:rsidRPr="00283383" w:rsidRDefault="00EF18EA" w:rsidP="009A2098">
            <w:pPr>
              <w:rPr>
                <w:rFonts w:ascii="Arial" w:hAnsi="Arial" w:cs="Arial"/>
                <w:color w:val="000000"/>
                <w:sz w:val="18"/>
                <w:szCs w:val="18"/>
              </w:rPr>
            </w:pPr>
            <w:r w:rsidRPr="00283383">
              <w:rPr>
                <w:rFonts w:ascii="Arial" w:hAnsi="Arial" w:cs="Arial"/>
                <w:color w:val="000000"/>
                <w:sz w:val="18"/>
                <w:szCs w:val="18"/>
              </w:rPr>
              <w:t>REHABILITACIÓN DE RED DE AGUA POTABLE EN LOS PINOS DE ADOLFO LÓPEZ MATEOS A SALVADOR OROZCO LORETO; EN PRIV. RIVAS GUILLÉN 8 M AL NORTE Y 13 M AL SUR DE SU CRUCE CON LOS PINOS; EN MIGUEL HIDALGO 7 M AL NORTE Y 20 M AL SUR DE SU CRUCE CON LOS PINOS; EN FRESNO Y ALFREDO BARBA 5 M AL NORTE Y 12 M AL SUR DE SU CRUCE CON LOS PINOS; EN SALVADOR CASILLAS 12 M AL SUR DE SU CRUCE CON LOS PINOS; EN SALVADOR OROZCO LORETO 12 M AL NORTE Y 179 M AL SUR DE SU CRUCE CON LOS PINOS; Y EN NIÑOS HÉROES 8 M AL ESTE DE SU CRUCE CON SALVADOR OROZCO LORETO. LA OBRA SE ENCUENTRA UBICADA ENTRE LA CALLE POSTERIOR PEDRO MORENO, CALLE ANTERIOR NIÑOS HEROES, Y ENTRE LA CALLE LATERAL ORIENTE SALVADOR OROZCO LORETO Y LA CALLE LATERAL PONIENTE LÓPEZ MATEOS EN LA COLONIA LAS LIEBRES, MUNICIPIO DE SAN PEDRO TLAQUEPAQUE, JALISCO.</w:t>
            </w:r>
          </w:p>
        </w:tc>
        <w:tc>
          <w:tcPr>
            <w:tcW w:w="0" w:type="auto"/>
            <w:shd w:val="clear" w:color="auto" w:fill="auto"/>
            <w:noWrap/>
            <w:vAlign w:val="center"/>
            <w:hideMark/>
          </w:tcPr>
          <w:p w14:paraId="206D2191" w14:textId="77777777" w:rsidR="00EF18EA" w:rsidRPr="00283383" w:rsidRDefault="00EF18EA" w:rsidP="009A2098">
            <w:pPr>
              <w:ind w:firstLine="231"/>
              <w:jc w:val="center"/>
              <w:rPr>
                <w:rFonts w:ascii="Arial" w:hAnsi="Arial" w:cs="Arial"/>
                <w:color w:val="000000"/>
                <w:sz w:val="18"/>
                <w:szCs w:val="18"/>
              </w:rPr>
            </w:pPr>
            <w:r w:rsidRPr="00283383">
              <w:rPr>
                <w:rFonts w:ascii="Arial" w:hAnsi="Arial" w:cs="Arial"/>
                <w:color w:val="000000"/>
                <w:sz w:val="18"/>
                <w:szCs w:val="18"/>
              </w:rPr>
              <w:t>140900011576</w:t>
            </w:r>
          </w:p>
        </w:tc>
        <w:tc>
          <w:tcPr>
            <w:tcW w:w="0" w:type="auto"/>
            <w:shd w:val="clear" w:color="auto" w:fill="auto"/>
            <w:vAlign w:val="center"/>
            <w:hideMark/>
          </w:tcPr>
          <w:p w14:paraId="15AD726C"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162</w:t>
            </w:r>
          </w:p>
        </w:tc>
        <w:tc>
          <w:tcPr>
            <w:tcW w:w="0" w:type="auto"/>
            <w:shd w:val="clear" w:color="auto" w:fill="auto"/>
            <w:noWrap/>
            <w:vAlign w:val="center"/>
            <w:hideMark/>
          </w:tcPr>
          <w:p w14:paraId="3A0B5C4C"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198</w:t>
            </w:r>
          </w:p>
        </w:tc>
        <w:tc>
          <w:tcPr>
            <w:tcW w:w="0" w:type="auto"/>
            <w:shd w:val="clear" w:color="auto" w:fill="auto"/>
            <w:noWrap/>
            <w:vAlign w:val="center"/>
            <w:hideMark/>
          </w:tcPr>
          <w:p w14:paraId="60E098E3"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360</w:t>
            </w:r>
          </w:p>
        </w:tc>
        <w:tc>
          <w:tcPr>
            <w:tcW w:w="0" w:type="auto"/>
            <w:shd w:val="clear" w:color="auto" w:fill="auto"/>
            <w:noWrap/>
            <w:vAlign w:val="center"/>
            <w:hideMark/>
          </w:tcPr>
          <w:p w14:paraId="23562F08"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80</w:t>
            </w:r>
          </w:p>
        </w:tc>
        <w:tc>
          <w:tcPr>
            <w:tcW w:w="1743" w:type="dxa"/>
            <w:shd w:val="clear" w:color="auto" w:fill="auto"/>
            <w:vAlign w:val="center"/>
            <w:hideMark/>
          </w:tcPr>
          <w:p w14:paraId="3C571555"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$1,377,099.27</w:t>
            </w:r>
          </w:p>
        </w:tc>
      </w:tr>
      <w:tr w:rsidR="00EF18EA" w:rsidRPr="00283383" w14:paraId="7F2D62E8" w14:textId="77777777" w:rsidTr="009A2098">
        <w:trPr>
          <w:trHeight w:val="4320"/>
        </w:trPr>
        <w:tc>
          <w:tcPr>
            <w:tcW w:w="744" w:type="dxa"/>
            <w:shd w:val="clear" w:color="auto" w:fill="auto"/>
            <w:vAlign w:val="center"/>
            <w:hideMark/>
          </w:tcPr>
          <w:p w14:paraId="12F1FE0A"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lastRenderedPageBreak/>
              <w:t>2</w:t>
            </w:r>
          </w:p>
        </w:tc>
        <w:tc>
          <w:tcPr>
            <w:tcW w:w="2091" w:type="dxa"/>
            <w:shd w:val="clear" w:color="auto" w:fill="auto"/>
            <w:vAlign w:val="center"/>
            <w:hideMark/>
          </w:tcPr>
          <w:p w14:paraId="68AB864B" w14:textId="77777777" w:rsidR="00EF18EA" w:rsidRPr="00283383" w:rsidRDefault="00EF18EA" w:rsidP="009A2098">
            <w:pPr>
              <w:rPr>
                <w:rFonts w:ascii="Arial" w:hAnsi="Arial" w:cs="Arial"/>
                <w:color w:val="000000"/>
                <w:sz w:val="18"/>
                <w:szCs w:val="18"/>
              </w:rPr>
            </w:pPr>
            <w:r w:rsidRPr="00283383">
              <w:rPr>
                <w:rFonts w:ascii="Arial" w:hAnsi="Arial" w:cs="Arial"/>
                <w:color w:val="000000"/>
                <w:sz w:val="18"/>
                <w:szCs w:val="18"/>
              </w:rPr>
              <w:t>REHABILITACIÓN DE LÍNEA DE ALCANTARILLADO SANITARIO EN CALLE CENTRAL DESDE AV. MEZQUITERA HASTA ANDRÉS TAMAYO; EN HUMBERTO RIVERA, ROGELIO VACA ARIAS, Y PEDRO CEBALLOS 6 M AL ESTE DE SU PUNTO DE ENCUENTRO CON CALLE CENTRAL; EN JOSÉ ROSAS, ANTONIO BARBA, MAGNOLIA, FERNANDO ARIAS DE SAAVEDRA, BRUNO MAURICIO DE ZAVALA, RAFAEL DE SOBREMONTES Y ANDRÉS TAMAYO 6 M AL OESTE Y 6 M AL ESTE DE CALLE CENTRAL; Y EN SEBASTIÁN CABOTO 12 M AL OESTE Y 18 M AL ESTE DE SU PUNTO DE ENCUENTRO CON CALLE CENTRAL. LA OBRA SE ENCUENTRA UBICADA ENTRE LA VIALIDAD POSTERIOR AVENIDA MEZQUITERA, CALLE ANTERIOR ANDRÉS TAMAYO, Y ENTRE LA CALLE LATERAL PONIENTE CARLOS RIVERA Y LA CALLE LATERAL ORIENTE JUAN JOSÉ CASTILLO, EN LA COLONIA LA MEZQUITERA, MUNICIPIO DE SAN PEDRO TLAQUEPAQUE, JALISCO.</w:t>
            </w:r>
          </w:p>
        </w:tc>
        <w:tc>
          <w:tcPr>
            <w:tcW w:w="0" w:type="auto"/>
            <w:shd w:val="clear" w:color="auto" w:fill="auto"/>
            <w:noWrap/>
            <w:vAlign w:val="center"/>
            <w:hideMark/>
          </w:tcPr>
          <w:p w14:paraId="174BE216"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140900012199</w:t>
            </w:r>
          </w:p>
        </w:tc>
        <w:tc>
          <w:tcPr>
            <w:tcW w:w="0" w:type="auto"/>
            <w:shd w:val="clear" w:color="auto" w:fill="auto"/>
            <w:vAlign w:val="center"/>
            <w:hideMark/>
          </w:tcPr>
          <w:p w14:paraId="552D1C9D"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142</w:t>
            </w:r>
          </w:p>
        </w:tc>
        <w:tc>
          <w:tcPr>
            <w:tcW w:w="0" w:type="auto"/>
            <w:shd w:val="clear" w:color="auto" w:fill="auto"/>
            <w:noWrap/>
            <w:vAlign w:val="center"/>
            <w:hideMark/>
          </w:tcPr>
          <w:p w14:paraId="3EAF9CD6"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173</w:t>
            </w:r>
          </w:p>
        </w:tc>
        <w:tc>
          <w:tcPr>
            <w:tcW w:w="0" w:type="auto"/>
            <w:shd w:val="clear" w:color="auto" w:fill="auto"/>
            <w:noWrap/>
            <w:vAlign w:val="center"/>
            <w:hideMark/>
          </w:tcPr>
          <w:p w14:paraId="7220837F"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315</w:t>
            </w:r>
          </w:p>
        </w:tc>
        <w:tc>
          <w:tcPr>
            <w:tcW w:w="0" w:type="auto"/>
            <w:shd w:val="clear" w:color="auto" w:fill="auto"/>
            <w:noWrap/>
            <w:vAlign w:val="center"/>
            <w:hideMark/>
          </w:tcPr>
          <w:p w14:paraId="6461A375"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70</w:t>
            </w:r>
          </w:p>
        </w:tc>
        <w:tc>
          <w:tcPr>
            <w:tcW w:w="1743" w:type="dxa"/>
            <w:shd w:val="clear" w:color="auto" w:fill="auto"/>
            <w:vAlign w:val="center"/>
            <w:hideMark/>
          </w:tcPr>
          <w:p w14:paraId="10C8B751"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$1,904,567.88</w:t>
            </w:r>
          </w:p>
        </w:tc>
      </w:tr>
      <w:tr w:rsidR="00EF18EA" w:rsidRPr="00283383" w14:paraId="2EA44EAE" w14:textId="77777777" w:rsidTr="009A2098">
        <w:trPr>
          <w:trHeight w:val="1978"/>
        </w:trPr>
        <w:tc>
          <w:tcPr>
            <w:tcW w:w="744" w:type="dxa"/>
            <w:shd w:val="clear" w:color="auto" w:fill="auto"/>
            <w:vAlign w:val="center"/>
            <w:hideMark/>
          </w:tcPr>
          <w:p w14:paraId="0B385F3D"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3</w:t>
            </w:r>
          </w:p>
        </w:tc>
        <w:tc>
          <w:tcPr>
            <w:tcW w:w="2091" w:type="dxa"/>
            <w:shd w:val="clear" w:color="auto" w:fill="auto"/>
            <w:vAlign w:val="center"/>
            <w:hideMark/>
          </w:tcPr>
          <w:p w14:paraId="0CAA4B81" w14:textId="77777777" w:rsidR="00EF18EA" w:rsidRPr="00283383" w:rsidRDefault="00EF18EA" w:rsidP="009A2098">
            <w:pPr>
              <w:rPr>
                <w:rFonts w:ascii="Arial" w:hAnsi="Arial" w:cs="Arial"/>
                <w:color w:val="000000"/>
                <w:sz w:val="18"/>
                <w:szCs w:val="18"/>
              </w:rPr>
            </w:pPr>
            <w:r w:rsidRPr="00283383">
              <w:rPr>
                <w:rFonts w:ascii="Arial" w:hAnsi="Arial" w:cs="Arial"/>
                <w:color w:val="000000"/>
                <w:sz w:val="18"/>
                <w:szCs w:val="18"/>
              </w:rPr>
              <w:t xml:space="preserve">REHABILITACIÓN DE LÍNEA DE AGUA POTABLE EN CALLE CENTRAL DESDE AV. MEZQUITERA HASTA ANDRÉS TAMAYO; EN HUMBERTO RIVERA Y ROGELIO VACA ARIAS 6 M AL OESTE Y 12 M AL ESTE DE C. CENTRAL; EN SEBASTIÁN CABOTO 12 M AL OESTE Y 24 M AL ESTE DE C. CENTRAL; EN J. ANTONIO BARBA BORREGO 15 M AL OESTE Y 7 M AL ESTE DE C. CENTRAL; EN MAGNOLIA DE GARAY </w:t>
            </w:r>
            <w:r w:rsidRPr="00283383">
              <w:rPr>
                <w:rFonts w:ascii="Arial" w:hAnsi="Arial" w:cs="Arial"/>
                <w:color w:val="000000"/>
                <w:sz w:val="18"/>
                <w:szCs w:val="18"/>
              </w:rPr>
              <w:lastRenderedPageBreak/>
              <w:t>20 M AL OESTE Y 6 M AL ESTE DE C. CENTRAL; EN FERNANDO ARIAS DE SAAVEDRA 6 M AL ESTE DE C. CENTRAL; EN BRUNO MAURICIO DE ZAVALA 7 M AL ESTE DE C. CENTRAL; PEDRO DE CEBALLOS 5 M AL ESTE DE C. CENTRAL; EN RAFAEL DE SOBREMONTES 8 M AL ESTE DE C. CENTRAL; Y EN ANDRÉS TAMAYO  10 M AL OESTE Y 6 M AL ESTE DE C. CENTRAL. LA OBRA SE ENCUENTRA UBICADA ENTRE LA VIALIDAD POSTERIOR AVENIDA MEZQUITERA, CALLE ANTERIOR ANDRÉS TAMAYO, Y ENTRE LA CALLE LATERAL PONIENTE CARLOS RIVERA Y LA CALLE LATERAL ORIENTE JUAN JOSÉ CASTILLO EN LA COLONIA LA MEZQUITERA, MUNICIPIO DE SAN PEDRO TLAQUEPAQUE, JALISCO.</w:t>
            </w:r>
          </w:p>
        </w:tc>
        <w:tc>
          <w:tcPr>
            <w:tcW w:w="0" w:type="auto"/>
            <w:shd w:val="clear" w:color="auto" w:fill="auto"/>
            <w:noWrap/>
            <w:vAlign w:val="center"/>
            <w:hideMark/>
          </w:tcPr>
          <w:p w14:paraId="7C1F4B02"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lastRenderedPageBreak/>
              <w:t>140900012199</w:t>
            </w:r>
          </w:p>
        </w:tc>
        <w:tc>
          <w:tcPr>
            <w:tcW w:w="0" w:type="auto"/>
            <w:shd w:val="clear" w:color="auto" w:fill="auto"/>
            <w:vAlign w:val="center"/>
            <w:hideMark/>
          </w:tcPr>
          <w:p w14:paraId="578D7FF0"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182</w:t>
            </w:r>
          </w:p>
        </w:tc>
        <w:tc>
          <w:tcPr>
            <w:tcW w:w="0" w:type="auto"/>
            <w:shd w:val="clear" w:color="auto" w:fill="auto"/>
            <w:noWrap/>
            <w:vAlign w:val="center"/>
            <w:hideMark/>
          </w:tcPr>
          <w:p w14:paraId="6A720FE6"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223</w:t>
            </w:r>
          </w:p>
        </w:tc>
        <w:tc>
          <w:tcPr>
            <w:tcW w:w="0" w:type="auto"/>
            <w:shd w:val="clear" w:color="auto" w:fill="auto"/>
            <w:noWrap/>
            <w:vAlign w:val="center"/>
            <w:hideMark/>
          </w:tcPr>
          <w:p w14:paraId="34D8D21B"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405</w:t>
            </w:r>
          </w:p>
        </w:tc>
        <w:tc>
          <w:tcPr>
            <w:tcW w:w="0" w:type="auto"/>
            <w:shd w:val="clear" w:color="auto" w:fill="auto"/>
            <w:noWrap/>
            <w:vAlign w:val="center"/>
            <w:hideMark/>
          </w:tcPr>
          <w:p w14:paraId="7D0130B1"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90</w:t>
            </w:r>
          </w:p>
        </w:tc>
        <w:tc>
          <w:tcPr>
            <w:tcW w:w="1743" w:type="dxa"/>
            <w:shd w:val="clear" w:color="auto" w:fill="auto"/>
            <w:vAlign w:val="center"/>
            <w:hideMark/>
          </w:tcPr>
          <w:p w14:paraId="31B6032B"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$2,921,245.10</w:t>
            </w:r>
          </w:p>
        </w:tc>
      </w:tr>
      <w:tr w:rsidR="00EF18EA" w:rsidRPr="00283383" w14:paraId="45612EB8" w14:textId="77777777" w:rsidTr="009A2098">
        <w:trPr>
          <w:trHeight w:val="2970"/>
        </w:trPr>
        <w:tc>
          <w:tcPr>
            <w:tcW w:w="744" w:type="dxa"/>
            <w:shd w:val="clear" w:color="auto" w:fill="auto"/>
            <w:vAlign w:val="center"/>
            <w:hideMark/>
          </w:tcPr>
          <w:p w14:paraId="706B3CAE"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4</w:t>
            </w:r>
          </w:p>
        </w:tc>
        <w:tc>
          <w:tcPr>
            <w:tcW w:w="2091" w:type="dxa"/>
            <w:shd w:val="clear" w:color="auto" w:fill="auto"/>
            <w:vAlign w:val="center"/>
            <w:hideMark/>
          </w:tcPr>
          <w:p w14:paraId="5D03C663" w14:textId="77777777" w:rsidR="00EF18EA" w:rsidRPr="00283383" w:rsidRDefault="00EF18EA" w:rsidP="009A2098">
            <w:pPr>
              <w:rPr>
                <w:rFonts w:ascii="Arial" w:hAnsi="Arial" w:cs="Arial"/>
                <w:color w:val="000000"/>
                <w:sz w:val="18"/>
                <w:szCs w:val="18"/>
              </w:rPr>
            </w:pPr>
            <w:r w:rsidRPr="00283383">
              <w:rPr>
                <w:rFonts w:ascii="Arial" w:hAnsi="Arial" w:cs="Arial"/>
                <w:color w:val="000000"/>
                <w:sz w:val="18"/>
                <w:szCs w:val="18"/>
              </w:rPr>
              <w:t>REHABILITACIÓN DE RED DE ALCANTARILLADO SANITARIO EN BUGAMBILIAS DESDE PEDRO HASTA IGNACIO ALLENDE; Y  EN MIGUEL 6 M AL NORTE DE SU ENCUENTRO CON BUGAMBILIAS; EN MIGUEL Y MARIA 6M AL NORTE Y 6 AL SUR DE  BUGAMBILIAS; Y EN LAURO, AGUSTÍN Y CORREGIDORA 6 M AL SUR DE BUGAMBILIAS.  LA OBRA SE ENCUENTRA UBICADA ENTRE LA CALLE POSTERIOR EMILIANO ZAPATA, CALLE ANTERIOR MARTÍN, Y ENTRE LA CALLE LATERAL PONIENTE PEDRO Y LA CALLE LATERAL ORIENTE IGNACIO ALLENDE, EN LA COLONIA EL TAPATÍO, MUNICIPIO DE SAN PEDRO TLAQUEPAQUE, JALISCO.</w:t>
            </w:r>
          </w:p>
        </w:tc>
        <w:tc>
          <w:tcPr>
            <w:tcW w:w="0" w:type="auto"/>
            <w:shd w:val="clear" w:color="auto" w:fill="auto"/>
            <w:noWrap/>
            <w:vAlign w:val="center"/>
            <w:hideMark/>
          </w:tcPr>
          <w:p w14:paraId="74DEA272"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140900011294</w:t>
            </w:r>
          </w:p>
        </w:tc>
        <w:tc>
          <w:tcPr>
            <w:tcW w:w="0" w:type="auto"/>
            <w:shd w:val="clear" w:color="auto" w:fill="auto"/>
            <w:vAlign w:val="center"/>
            <w:hideMark/>
          </w:tcPr>
          <w:p w14:paraId="1C0AF17E"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120</w:t>
            </w:r>
          </w:p>
        </w:tc>
        <w:tc>
          <w:tcPr>
            <w:tcW w:w="0" w:type="auto"/>
            <w:shd w:val="clear" w:color="auto" w:fill="auto"/>
            <w:noWrap/>
            <w:vAlign w:val="center"/>
            <w:hideMark/>
          </w:tcPr>
          <w:p w14:paraId="6ADF2ED6"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146</w:t>
            </w:r>
          </w:p>
        </w:tc>
        <w:tc>
          <w:tcPr>
            <w:tcW w:w="0" w:type="auto"/>
            <w:shd w:val="clear" w:color="auto" w:fill="auto"/>
            <w:noWrap/>
            <w:vAlign w:val="center"/>
            <w:hideMark/>
          </w:tcPr>
          <w:p w14:paraId="0F14AD33"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266</w:t>
            </w:r>
          </w:p>
        </w:tc>
        <w:tc>
          <w:tcPr>
            <w:tcW w:w="0" w:type="auto"/>
            <w:shd w:val="clear" w:color="auto" w:fill="auto"/>
            <w:noWrap/>
            <w:vAlign w:val="center"/>
            <w:hideMark/>
          </w:tcPr>
          <w:p w14:paraId="27452EE8"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59</w:t>
            </w:r>
          </w:p>
        </w:tc>
        <w:tc>
          <w:tcPr>
            <w:tcW w:w="1743" w:type="dxa"/>
            <w:shd w:val="clear" w:color="auto" w:fill="auto"/>
            <w:vAlign w:val="center"/>
            <w:hideMark/>
          </w:tcPr>
          <w:p w14:paraId="242548A9"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$1,799,872.38</w:t>
            </w:r>
          </w:p>
        </w:tc>
      </w:tr>
      <w:tr w:rsidR="00EF18EA" w:rsidRPr="00283383" w14:paraId="4C841444" w14:textId="77777777" w:rsidTr="009A2098">
        <w:trPr>
          <w:trHeight w:val="2700"/>
        </w:trPr>
        <w:tc>
          <w:tcPr>
            <w:tcW w:w="744" w:type="dxa"/>
            <w:shd w:val="clear" w:color="auto" w:fill="auto"/>
            <w:vAlign w:val="center"/>
            <w:hideMark/>
          </w:tcPr>
          <w:p w14:paraId="3C4A32F1"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lastRenderedPageBreak/>
              <w:t>5</w:t>
            </w:r>
          </w:p>
        </w:tc>
        <w:tc>
          <w:tcPr>
            <w:tcW w:w="2091" w:type="dxa"/>
            <w:shd w:val="clear" w:color="auto" w:fill="auto"/>
            <w:vAlign w:val="center"/>
            <w:hideMark/>
          </w:tcPr>
          <w:p w14:paraId="05912930" w14:textId="77777777" w:rsidR="00EF18EA" w:rsidRPr="00283383" w:rsidRDefault="00EF18EA" w:rsidP="009A2098">
            <w:pPr>
              <w:rPr>
                <w:rFonts w:ascii="Arial" w:hAnsi="Arial" w:cs="Arial"/>
                <w:color w:val="000000"/>
                <w:sz w:val="18"/>
                <w:szCs w:val="18"/>
              </w:rPr>
            </w:pPr>
            <w:r w:rsidRPr="00283383">
              <w:rPr>
                <w:rFonts w:ascii="Arial" w:hAnsi="Arial" w:cs="Arial"/>
                <w:color w:val="000000"/>
                <w:sz w:val="18"/>
                <w:szCs w:val="18"/>
              </w:rPr>
              <w:t>REHABILITACIÓN DE LÍNEA DE AGUA POTABLE EN LOMAS VERDES DESDE 10 M AL SUR DE SU CRUCE CON BUGAMBILIAS HASTA ROSA; EN AMAPOLA 10 M AL OESTE DE LOMAS VERDES; Y EN PRIV. JOSÉ, PRIV. CLAVEL Y ROSA 15 M AL OESTE DE LOMAS VERDES. LA OBRA SE ENCUENTRA UBICADA ENTRE LA CALLE POSTERIOR BUGAMBILIAS, CALLE ANTERIOR ROSA, Y ENTRE LA CALLE LATERAL PONIENTE EZEQUIEL BARBA Y LA VIALIDAD LATERAL ORIENTE CARRETERA CHAPALA - GUADALAJARA, EN LA COLONIA EL TAPATÍO, MUNICIPIO DE SAN PEDRO TLAQUEPAQUE, JALISCO.</w:t>
            </w:r>
          </w:p>
        </w:tc>
        <w:tc>
          <w:tcPr>
            <w:tcW w:w="0" w:type="auto"/>
            <w:shd w:val="clear" w:color="auto" w:fill="auto"/>
            <w:noWrap/>
            <w:vAlign w:val="center"/>
            <w:hideMark/>
          </w:tcPr>
          <w:p w14:paraId="2CE5BD8D"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14090001224A</w:t>
            </w:r>
          </w:p>
        </w:tc>
        <w:tc>
          <w:tcPr>
            <w:tcW w:w="0" w:type="auto"/>
            <w:shd w:val="clear" w:color="auto" w:fill="auto"/>
            <w:vAlign w:val="center"/>
            <w:hideMark/>
          </w:tcPr>
          <w:p w14:paraId="04A59D06"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105</w:t>
            </w:r>
          </w:p>
        </w:tc>
        <w:tc>
          <w:tcPr>
            <w:tcW w:w="0" w:type="auto"/>
            <w:shd w:val="clear" w:color="auto" w:fill="auto"/>
            <w:noWrap/>
            <w:vAlign w:val="center"/>
            <w:hideMark/>
          </w:tcPr>
          <w:p w14:paraId="608597A4"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129</w:t>
            </w:r>
          </w:p>
        </w:tc>
        <w:tc>
          <w:tcPr>
            <w:tcW w:w="0" w:type="auto"/>
            <w:shd w:val="clear" w:color="auto" w:fill="auto"/>
            <w:noWrap/>
            <w:vAlign w:val="center"/>
            <w:hideMark/>
          </w:tcPr>
          <w:p w14:paraId="00174BB8"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234</w:t>
            </w:r>
          </w:p>
        </w:tc>
        <w:tc>
          <w:tcPr>
            <w:tcW w:w="0" w:type="auto"/>
            <w:shd w:val="clear" w:color="auto" w:fill="auto"/>
            <w:noWrap/>
            <w:vAlign w:val="center"/>
            <w:hideMark/>
          </w:tcPr>
          <w:p w14:paraId="18C07CDB"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52</w:t>
            </w:r>
          </w:p>
        </w:tc>
        <w:tc>
          <w:tcPr>
            <w:tcW w:w="1743" w:type="dxa"/>
            <w:shd w:val="clear" w:color="auto" w:fill="auto"/>
            <w:vAlign w:val="center"/>
            <w:hideMark/>
          </w:tcPr>
          <w:p w14:paraId="2B829B14"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$1,268,819.66</w:t>
            </w:r>
          </w:p>
        </w:tc>
      </w:tr>
      <w:tr w:rsidR="00EF18EA" w:rsidRPr="00283383" w14:paraId="65D57A17" w14:textId="77777777" w:rsidTr="009A2098">
        <w:trPr>
          <w:trHeight w:val="1553"/>
        </w:trPr>
        <w:tc>
          <w:tcPr>
            <w:tcW w:w="744" w:type="dxa"/>
            <w:shd w:val="clear" w:color="auto" w:fill="auto"/>
            <w:vAlign w:val="center"/>
            <w:hideMark/>
          </w:tcPr>
          <w:p w14:paraId="020A5FB4"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6</w:t>
            </w:r>
          </w:p>
        </w:tc>
        <w:tc>
          <w:tcPr>
            <w:tcW w:w="2091" w:type="dxa"/>
            <w:shd w:val="clear" w:color="auto" w:fill="auto"/>
            <w:vAlign w:val="center"/>
            <w:hideMark/>
          </w:tcPr>
          <w:p w14:paraId="63063E8D" w14:textId="77777777" w:rsidR="00EF18EA" w:rsidRPr="00283383" w:rsidRDefault="00EF18EA" w:rsidP="009A2098">
            <w:pPr>
              <w:rPr>
                <w:rFonts w:ascii="Arial" w:hAnsi="Arial" w:cs="Arial"/>
                <w:color w:val="000000"/>
                <w:sz w:val="18"/>
                <w:szCs w:val="18"/>
              </w:rPr>
            </w:pPr>
            <w:r w:rsidRPr="00283383">
              <w:rPr>
                <w:rFonts w:ascii="Arial" w:hAnsi="Arial" w:cs="Arial"/>
                <w:color w:val="000000"/>
                <w:sz w:val="18"/>
                <w:szCs w:val="18"/>
              </w:rPr>
              <w:t>REHABILITACIÓN DE LÍNEA DE ALCANTARILLADO SANITARIO EN LOMAS VERDES DESDE 14 M AL SUR DE SU CRUCE CON BUGAMBILIAS HASTA ROSA. LA OBRA SE ENCUENTRA UBICADA ENTRE LA CALLE POSTERIOR BUGAMBILIAS, CALLE ANTERIOR ROSA, Y ENTRE LA CALLE LATERAL PONIENTE EZEQUIEL BARBA Y LA VIALIDAD LATERAL ORIENTE CARRETERA CHAPALA - GUADALAJARA COLONIA EL TAPATÍO, MUNICIPIO DE SAN PEDRO TLAQUEPAQUE, JALISCO.</w:t>
            </w:r>
          </w:p>
        </w:tc>
        <w:tc>
          <w:tcPr>
            <w:tcW w:w="0" w:type="auto"/>
            <w:shd w:val="clear" w:color="auto" w:fill="auto"/>
            <w:noWrap/>
            <w:vAlign w:val="center"/>
            <w:hideMark/>
          </w:tcPr>
          <w:p w14:paraId="019A8FFB"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14090001224A</w:t>
            </w:r>
          </w:p>
        </w:tc>
        <w:tc>
          <w:tcPr>
            <w:tcW w:w="0" w:type="auto"/>
            <w:shd w:val="clear" w:color="auto" w:fill="auto"/>
            <w:vAlign w:val="center"/>
            <w:hideMark/>
          </w:tcPr>
          <w:p w14:paraId="219231C1"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112</w:t>
            </w:r>
          </w:p>
        </w:tc>
        <w:tc>
          <w:tcPr>
            <w:tcW w:w="0" w:type="auto"/>
            <w:shd w:val="clear" w:color="auto" w:fill="auto"/>
            <w:noWrap/>
            <w:vAlign w:val="center"/>
            <w:hideMark/>
          </w:tcPr>
          <w:p w14:paraId="008B7AFB"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136</w:t>
            </w:r>
          </w:p>
        </w:tc>
        <w:tc>
          <w:tcPr>
            <w:tcW w:w="0" w:type="auto"/>
            <w:shd w:val="clear" w:color="auto" w:fill="auto"/>
            <w:noWrap/>
            <w:vAlign w:val="center"/>
            <w:hideMark/>
          </w:tcPr>
          <w:p w14:paraId="01F9A134"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248</w:t>
            </w:r>
          </w:p>
        </w:tc>
        <w:tc>
          <w:tcPr>
            <w:tcW w:w="0" w:type="auto"/>
            <w:shd w:val="clear" w:color="auto" w:fill="auto"/>
            <w:noWrap/>
            <w:vAlign w:val="center"/>
            <w:hideMark/>
          </w:tcPr>
          <w:p w14:paraId="60A9F196"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55</w:t>
            </w:r>
          </w:p>
        </w:tc>
        <w:tc>
          <w:tcPr>
            <w:tcW w:w="1743" w:type="dxa"/>
            <w:shd w:val="clear" w:color="auto" w:fill="auto"/>
            <w:vAlign w:val="center"/>
            <w:hideMark/>
          </w:tcPr>
          <w:p w14:paraId="72A60332"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$959,627.49</w:t>
            </w:r>
          </w:p>
        </w:tc>
      </w:tr>
      <w:tr w:rsidR="00EF18EA" w:rsidRPr="00283383" w14:paraId="741210B0" w14:textId="77777777" w:rsidTr="009A2098">
        <w:trPr>
          <w:trHeight w:val="1127"/>
        </w:trPr>
        <w:tc>
          <w:tcPr>
            <w:tcW w:w="744" w:type="dxa"/>
            <w:shd w:val="clear" w:color="auto" w:fill="auto"/>
            <w:vAlign w:val="center"/>
            <w:hideMark/>
          </w:tcPr>
          <w:p w14:paraId="49B9B7F8"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7</w:t>
            </w:r>
          </w:p>
        </w:tc>
        <w:tc>
          <w:tcPr>
            <w:tcW w:w="2091" w:type="dxa"/>
            <w:shd w:val="clear" w:color="auto" w:fill="auto"/>
            <w:vAlign w:val="center"/>
            <w:hideMark/>
          </w:tcPr>
          <w:p w14:paraId="74D38958" w14:textId="77777777" w:rsidR="00EF18EA" w:rsidRPr="00283383" w:rsidRDefault="00EF18EA" w:rsidP="009A2098">
            <w:pPr>
              <w:rPr>
                <w:rFonts w:ascii="Arial" w:hAnsi="Arial" w:cs="Arial"/>
                <w:color w:val="000000"/>
                <w:sz w:val="18"/>
                <w:szCs w:val="18"/>
              </w:rPr>
            </w:pPr>
            <w:r w:rsidRPr="00283383">
              <w:rPr>
                <w:rFonts w:ascii="Arial" w:hAnsi="Arial" w:cs="Arial"/>
                <w:color w:val="000000"/>
                <w:sz w:val="18"/>
                <w:szCs w:val="18"/>
              </w:rPr>
              <w:t xml:space="preserve">CONSTRUCCIÓN DE EMPEDRADO EN JAL CON CRUCEROS DE CONCRETO HIDRÁULICO EN SAN ENRIQUE ENTRE ANTIGUO CAMINO A SANTA CRUZ DEL VALLE Y SAN JOSÉ; EN SUS CRUCEROS CON ANTIGUO CAMINO A SANTA CRUZ DEL VALLE </w:t>
            </w:r>
            <w:r w:rsidRPr="00283383">
              <w:rPr>
                <w:rFonts w:ascii="Arial" w:hAnsi="Arial" w:cs="Arial"/>
                <w:color w:val="000000"/>
                <w:sz w:val="18"/>
                <w:szCs w:val="18"/>
              </w:rPr>
              <w:lastRenderedPageBreak/>
              <w:t>10.08 M AL NORTE Y 9.65 M AL SUR DE SAN ENRIQUE; PRIV. ALBERTO 10.01M AL NORTE Y 6.39 M AL SUR DE SAN ENRIQUE; PRIV. SAN IGNACIO 7.72 M AL NORTE DE SAN ENRIQUE; SAN CARLOS 12.31 M AL NORTE Y 10 M AL SUR DE SAN ENRIQUE; SAN PABLO 7.18 M AL SUR DE SAN ENRIQUE; Y SAN JOSÉ 10 M AL NORTE Y 10 M AL SUR DE SAN ENRIQUE. LA OBRA SE ENCUENTRA UBICADA ENTRE LA CALLE POSTERIOR VALLE DE LA MISERICORDIA, CALLE ANTERIOR SAN FERNANDO, Y ENTRE LA CALLE LATERAL PONIENTE ANTIGUO CAMINO A SANTA CRUZ DEL VALLE Y LA CALLE LATERAL ORIENTE SAN JOSÉ, EN LA COLONIA VALLE DE LA MISERICORDIA, MUNICIPIO DE SAN PEDRO TLAQUEPAQUE, JALISCO.</w:t>
            </w:r>
          </w:p>
        </w:tc>
        <w:tc>
          <w:tcPr>
            <w:tcW w:w="0" w:type="auto"/>
            <w:shd w:val="clear" w:color="auto" w:fill="auto"/>
            <w:noWrap/>
            <w:vAlign w:val="center"/>
            <w:hideMark/>
          </w:tcPr>
          <w:p w14:paraId="7248F684"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lastRenderedPageBreak/>
              <w:t>140900012748</w:t>
            </w:r>
          </w:p>
        </w:tc>
        <w:tc>
          <w:tcPr>
            <w:tcW w:w="0" w:type="auto"/>
            <w:shd w:val="clear" w:color="auto" w:fill="auto"/>
            <w:vAlign w:val="center"/>
            <w:hideMark/>
          </w:tcPr>
          <w:p w14:paraId="74262867"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112</w:t>
            </w:r>
          </w:p>
        </w:tc>
        <w:tc>
          <w:tcPr>
            <w:tcW w:w="0" w:type="auto"/>
            <w:shd w:val="clear" w:color="auto" w:fill="auto"/>
            <w:noWrap/>
            <w:vAlign w:val="center"/>
            <w:hideMark/>
          </w:tcPr>
          <w:p w14:paraId="76E8DA65"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136</w:t>
            </w:r>
          </w:p>
        </w:tc>
        <w:tc>
          <w:tcPr>
            <w:tcW w:w="0" w:type="auto"/>
            <w:shd w:val="clear" w:color="auto" w:fill="auto"/>
            <w:noWrap/>
            <w:vAlign w:val="center"/>
            <w:hideMark/>
          </w:tcPr>
          <w:p w14:paraId="5E0F52F2"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248</w:t>
            </w:r>
          </w:p>
        </w:tc>
        <w:tc>
          <w:tcPr>
            <w:tcW w:w="0" w:type="auto"/>
            <w:shd w:val="clear" w:color="auto" w:fill="auto"/>
            <w:noWrap/>
            <w:vAlign w:val="center"/>
            <w:hideMark/>
          </w:tcPr>
          <w:p w14:paraId="0CEDEA4E"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55</w:t>
            </w:r>
          </w:p>
        </w:tc>
        <w:tc>
          <w:tcPr>
            <w:tcW w:w="1743" w:type="dxa"/>
            <w:shd w:val="clear" w:color="auto" w:fill="auto"/>
            <w:noWrap/>
            <w:vAlign w:val="center"/>
            <w:hideMark/>
          </w:tcPr>
          <w:p w14:paraId="1E426464"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$9,599,446.95</w:t>
            </w:r>
          </w:p>
        </w:tc>
      </w:tr>
      <w:tr w:rsidR="00EF18EA" w:rsidRPr="00283383" w14:paraId="1867FC09" w14:textId="77777777" w:rsidTr="009A2098">
        <w:trPr>
          <w:trHeight w:val="4320"/>
        </w:trPr>
        <w:tc>
          <w:tcPr>
            <w:tcW w:w="744" w:type="dxa"/>
            <w:shd w:val="clear" w:color="auto" w:fill="auto"/>
            <w:vAlign w:val="center"/>
            <w:hideMark/>
          </w:tcPr>
          <w:p w14:paraId="74173143"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8</w:t>
            </w:r>
          </w:p>
        </w:tc>
        <w:tc>
          <w:tcPr>
            <w:tcW w:w="2091" w:type="dxa"/>
            <w:shd w:val="clear" w:color="auto" w:fill="auto"/>
            <w:vAlign w:val="center"/>
            <w:hideMark/>
          </w:tcPr>
          <w:p w14:paraId="38C9C4F6" w14:textId="77777777" w:rsidR="00EF18EA" w:rsidRPr="00283383" w:rsidRDefault="00EF18EA" w:rsidP="009A2098">
            <w:pPr>
              <w:rPr>
                <w:rFonts w:ascii="Arial" w:hAnsi="Arial" w:cs="Arial"/>
                <w:color w:val="000000"/>
                <w:sz w:val="18"/>
                <w:szCs w:val="18"/>
              </w:rPr>
            </w:pPr>
            <w:r w:rsidRPr="00283383">
              <w:rPr>
                <w:rFonts w:ascii="Arial" w:hAnsi="Arial" w:cs="Arial"/>
                <w:color w:val="000000"/>
                <w:sz w:val="18"/>
                <w:szCs w:val="18"/>
              </w:rPr>
              <w:t xml:space="preserve">CONSTRUCCIÓN DE BANQUETAS EN SAN ENRIQUE ENTRE ANTIGUO CAMINO A SANTA CRUZ DEL VALLE Y SAN JOSÉ; EN SUS CRUCEROS CON ANTIGUO CAMINO A SANTA CRUZ DEL VALLE 10.08 M AL NORTE Y 9.65 M AL SUR DE SAN ENRIQUE; PRIV. ALBERTO 11.57 M AL NORTE Y 6.39 M AL SUR DE SAN ENRIQUE; PRIV. SAN IGNACIO 9.23 M AL NORTE DE SAN ENRIQUE; SAN CARLOS 12.31 M AL NORTE Y 10.87 M AL SUR DE SAN ENRIQUE; SAN PABLO 10.58 M AL SUR DE SAN ENRIQUE; Y SAN JOSÉ 10 M AL NORTE Y 10 M AL SUR DE SAN ENRIQUE.  LA OBRA SE ENCUENTRA UBICADA ENTRE LA </w:t>
            </w:r>
            <w:r w:rsidRPr="00283383">
              <w:rPr>
                <w:rFonts w:ascii="Arial" w:hAnsi="Arial" w:cs="Arial"/>
                <w:color w:val="000000"/>
                <w:sz w:val="18"/>
                <w:szCs w:val="18"/>
              </w:rPr>
              <w:lastRenderedPageBreak/>
              <w:t>CALLE POSTERIOR VALLE DE LA MISERICORDIA, CALLE ANTERIOR SAN FERNANDO, Y ENTRE LA CALLE LATERAL PONIENTE ANTIGUO CAMINO A SANTA CRUZ DEL VALLE Y LA CALLE LATERAL ORIENTE SAN JOSÉ, EN LA COLONIA VALLE DE LA MISERICORDIA, MUNICIPIO DE SAN PEDRO TLAQUEPAQUE, JALISCO.</w:t>
            </w:r>
          </w:p>
        </w:tc>
        <w:tc>
          <w:tcPr>
            <w:tcW w:w="0" w:type="auto"/>
            <w:shd w:val="clear" w:color="auto" w:fill="auto"/>
            <w:noWrap/>
            <w:vAlign w:val="center"/>
            <w:hideMark/>
          </w:tcPr>
          <w:p w14:paraId="2F95E151"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lastRenderedPageBreak/>
              <w:t>140900012748</w:t>
            </w:r>
          </w:p>
        </w:tc>
        <w:tc>
          <w:tcPr>
            <w:tcW w:w="0" w:type="auto"/>
            <w:shd w:val="clear" w:color="auto" w:fill="auto"/>
            <w:vAlign w:val="center"/>
            <w:hideMark/>
          </w:tcPr>
          <w:p w14:paraId="23F1B300"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112</w:t>
            </w:r>
          </w:p>
        </w:tc>
        <w:tc>
          <w:tcPr>
            <w:tcW w:w="0" w:type="auto"/>
            <w:shd w:val="clear" w:color="auto" w:fill="auto"/>
            <w:noWrap/>
            <w:vAlign w:val="center"/>
            <w:hideMark/>
          </w:tcPr>
          <w:p w14:paraId="0A6CC0EC"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136</w:t>
            </w:r>
          </w:p>
        </w:tc>
        <w:tc>
          <w:tcPr>
            <w:tcW w:w="0" w:type="auto"/>
            <w:shd w:val="clear" w:color="auto" w:fill="auto"/>
            <w:noWrap/>
            <w:vAlign w:val="center"/>
            <w:hideMark/>
          </w:tcPr>
          <w:p w14:paraId="0931E0E0"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248</w:t>
            </w:r>
          </w:p>
        </w:tc>
        <w:tc>
          <w:tcPr>
            <w:tcW w:w="0" w:type="auto"/>
            <w:shd w:val="clear" w:color="auto" w:fill="auto"/>
            <w:noWrap/>
            <w:vAlign w:val="center"/>
            <w:hideMark/>
          </w:tcPr>
          <w:p w14:paraId="598C9B42"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55</w:t>
            </w:r>
          </w:p>
        </w:tc>
        <w:tc>
          <w:tcPr>
            <w:tcW w:w="1743" w:type="dxa"/>
            <w:shd w:val="clear" w:color="auto" w:fill="auto"/>
            <w:noWrap/>
            <w:vAlign w:val="center"/>
            <w:hideMark/>
          </w:tcPr>
          <w:p w14:paraId="022D216D"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$3,956,270.29</w:t>
            </w:r>
          </w:p>
        </w:tc>
      </w:tr>
      <w:tr w:rsidR="00EF18EA" w:rsidRPr="00283383" w14:paraId="6FBB2E8B" w14:textId="77777777" w:rsidTr="009A2098">
        <w:trPr>
          <w:trHeight w:val="3240"/>
        </w:trPr>
        <w:tc>
          <w:tcPr>
            <w:tcW w:w="744" w:type="dxa"/>
            <w:shd w:val="clear" w:color="auto" w:fill="auto"/>
            <w:vAlign w:val="center"/>
            <w:hideMark/>
          </w:tcPr>
          <w:p w14:paraId="683CA9E7"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9</w:t>
            </w:r>
          </w:p>
        </w:tc>
        <w:tc>
          <w:tcPr>
            <w:tcW w:w="2091" w:type="dxa"/>
            <w:shd w:val="clear" w:color="auto" w:fill="auto"/>
            <w:vAlign w:val="center"/>
            <w:hideMark/>
          </w:tcPr>
          <w:p w14:paraId="7A4F0271" w14:textId="77777777" w:rsidR="00EF18EA" w:rsidRPr="00283383" w:rsidRDefault="00EF18EA" w:rsidP="009A2098">
            <w:pPr>
              <w:rPr>
                <w:rFonts w:ascii="Arial" w:hAnsi="Arial" w:cs="Arial"/>
                <w:color w:val="000000"/>
                <w:sz w:val="18"/>
                <w:szCs w:val="18"/>
              </w:rPr>
            </w:pPr>
            <w:r w:rsidRPr="00283383">
              <w:rPr>
                <w:rFonts w:ascii="Arial" w:hAnsi="Arial" w:cs="Arial"/>
                <w:color w:val="000000"/>
                <w:sz w:val="18"/>
                <w:szCs w:val="18"/>
              </w:rPr>
              <w:t>CONSTRUCCIÓN DE RAMPAS DE ACCESIBILIDAD UNIVERSAL EN SAN ENRIQUE ENTRE ANTIGUO CAMINO A SANTA CRUZ DEL VALLE Y SAN JOSÉ; EN SUS CRUCEROS CON ANTIGUO CAMINO A SANTA CRUZ DEL VALLE, PRIV. ALBERTO, PRIV. SAN IGNACIO, SAN CARLOS, SAN PABLO Y SAN JOSÉ.  LA OBRA SE ENCUENTRA UBICADA ENTRE LA CALLE POSTERIOR VALLE DE LA MISERICORDIA, CALLE ANTERIOR SAN FERNANDO, Y ENTRE LA CALLE LATERAL PONIENTE ANTIGUO CAMINO A SANTA CRUZ DEL VALLE Y LA CALLE LATERAL ORIENTE SAN JOSÉ, EN LA COLONIA VALLE DE LA MISERICORDIA, MUNICIPIO DE SAN PEDRO TLAQUEPAQUE, JALISCO.</w:t>
            </w:r>
          </w:p>
        </w:tc>
        <w:tc>
          <w:tcPr>
            <w:tcW w:w="0" w:type="auto"/>
            <w:shd w:val="clear" w:color="auto" w:fill="auto"/>
            <w:noWrap/>
            <w:vAlign w:val="center"/>
            <w:hideMark/>
          </w:tcPr>
          <w:p w14:paraId="441DAF19"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140900012748</w:t>
            </w:r>
          </w:p>
        </w:tc>
        <w:tc>
          <w:tcPr>
            <w:tcW w:w="0" w:type="auto"/>
            <w:shd w:val="clear" w:color="auto" w:fill="auto"/>
            <w:vAlign w:val="center"/>
            <w:hideMark/>
          </w:tcPr>
          <w:p w14:paraId="41D32A46"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221</w:t>
            </w:r>
          </w:p>
        </w:tc>
        <w:tc>
          <w:tcPr>
            <w:tcW w:w="0" w:type="auto"/>
            <w:shd w:val="clear" w:color="auto" w:fill="auto"/>
            <w:noWrap/>
            <w:vAlign w:val="center"/>
            <w:hideMark/>
          </w:tcPr>
          <w:p w14:paraId="5D099140"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270</w:t>
            </w:r>
          </w:p>
        </w:tc>
        <w:tc>
          <w:tcPr>
            <w:tcW w:w="0" w:type="auto"/>
            <w:shd w:val="clear" w:color="auto" w:fill="auto"/>
            <w:noWrap/>
            <w:vAlign w:val="center"/>
            <w:hideMark/>
          </w:tcPr>
          <w:p w14:paraId="53162B93"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491</w:t>
            </w:r>
          </w:p>
        </w:tc>
        <w:tc>
          <w:tcPr>
            <w:tcW w:w="0" w:type="auto"/>
            <w:shd w:val="clear" w:color="auto" w:fill="auto"/>
            <w:noWrap/>
            <w:vAlign w:val="center"/>
            <w:hideMark/>
          </w:tcPr>
          <w:p w14:paraId="149292C0"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109</w:t>
            </w:r>
          </w:p>
        </w:tc>
        <w:tc>
          <w:tcPr>
            <w:tcW w:w="1743" w:type="dxa"/>
            <w:shd w:val="clear" w:color="auto" w:fill="auto"/>
            <w:noWrap/>
            <w:vAlign w:val="center"/>
            <w:hideMark/>
          </w:tcPr>
          <w:p w14:paraId="56149C40"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$118,837.65</w:t>
            </w:r>
          </w:p>
        </w:tc>
      </w:tr>
      <w:tr w:rsidR="00EF18EA" w:rsidRPr="00283383" w14:paraId="6DD89E36" w14:textId="77777777" w:rsidTr="009A2098">
        <w:trPr>
          <w:trHeight w:val="360"/>
        </w:trPr>
        <w:tc>
          <w:tcPr>
            <w:tcW w:w="744" w:type="dxa"/>
            <w:shd w:val="clear" w:color="auto" w:fill="auto"/>
            <w:vAlign w:val="center"/>
            <w:hideMark/>
          </w:tcPr>
          <w:p w14:paraId="7AF58EE4" w14:textId="77777777" w:rsidR="00EF18EA" w:rsidRPr="00283383" w:rsidRDefault="00EF18EA" w:rsidP="009A2098">
            <w:pPr>
              <w:jc w:val="center"/>
              <w:rPr>
                <w:rFonts w:ascii="Arial" w:hAnsi="Arial" w:cs="Arial"/>
                <w:color w:val="000000"/>
                <w:sz w:val="18"/>
                <w:szCs w:val="18"/>
              </w:rPr>
            </w:pPr>
            <w:r w:rsidRPr="00283383">
              <w:rPr>
                <w:rFonts w:ascii="Arial" w:hAnsi="Arial" w:cs="Arial"/>
                <w:color w:val="000000"/>
                <w:sz w:val="18"/>
                <w:szCs w:val="18"/>
              </w:rPr>
              <w:t> </w:t>
            </w:r>
          </w:p>
        </w:tc>
        <w:tc>
          <w:tcPr>
            <w:tcW w:w="8447" w:type="dxa"/>
            <w:gridSpan w:val="6"/>
            <w:shd w:val="clear" w:color="auto" w:fill="auto"/>
            <w:vAlign w:val="center"/>
            <w:hideMark/>
          </w:tcPr>
          <w:p w14:paraId="3977BF88" w14:textId="77777777" w:rsidR="00EF18EA" w:rsidRPr="00283383" w:rsidRDefault="00EF18EA" w:rsidP="009A2098">
            <w:pPr>
              <w:jc w:val="center"/>
              <w:rPr>
                <w:rFonts w:ascii="Arial" w:hAnsi="Arial" w:cs="Arial"/>
                <w:b/>
                <w:bCs/>
                <w:color w:val="000000"/>
                <w:sz w:val="18"/>
                <w:szCs w:val="18"/>
              </w:rPr>
            </w:pPr>
            <w:r w:rsidRPr="00283383">
              <w:rPr>
                <w:rFonts w:ascii="Arial" w:hAnsi="Arial" w:cs="Arial"/>
                <w:b/>
                <w:bCs/>
                <w:color w:val="000000"/>
                <w:sz w:val="18"/>
                <w:szCs w:val="18"/>
              </w:rPr>
              <w:t>TOTAL GENERAL</w:t>
            </w:r>
          </w:p>
        </w:tc>
        <w:tc>
          <w:tcPr>
            <w:tcW w:w="1743" w:type="dxa"/>
            <w:shd w:val="clear" w:color="auto" w:fill="auto"/>
            <w:vAlign w:val="center"/>
            <w:hideMark/>
          </w:tcPr>
          <w:p w14:paraId="41FBA43D" w14:textId="77777777" w:rsidR="00EF18EA" w:rsidRPr="00283383" w:rsidRDefault="00EF18EA" w:rsidP="009A2098">
            <w:pPr>
              <w:jc w:val="center"/>
              <w:rPr>
                <w:rFonts w:ascii="Arial" w:hAnsi="Arial" w:cs="Arial"/>
                <w:b/>
                <w:bCs/>
                <w:color w:val="000000"/>
                <w:sz w:val="18"/>
                <w:szCs w:val="18"/>
              </w:rPr>
            </w:pPr>
            <w:r w:rsidRPr="00283383">
              <w:rPr>
                <w:rFonts w:ascii="Arial" w:hAnsi="Arial" w:cs="Arial"/>
                <w:b/>
                <w:bCs/>
                <w:color w:val="000000"/>
                <w:sz w:val="18"/>
                <w:szCs w:val="18"/>
              </w:rPr>
              <w:t>$23,905,786.67</w:t>
            </w:r>
          </w:p>
        </w:tc>
      </w:tr>
    </w:tbl>
    <w:p w14:paraId="2A3A6698" w14:textId="77777777" w:rsidR="00EF18EA" w:rsidRPr="00283383" w:rsidRDefault="00EF18EA" w:rsidP="00EF18EA">
      <w:pPr>
        <w:spacing w:line="276" w:lineRule="auto"/>
        <w:jc w:val="both"/>
        <w:rPr>
          <w:rFonts w:ascii="Arial" w:hAnsi="Arial" w:cs="Arial"/>
          <w:bCs/>
          <w:sz w:val="22"/>
          <w:szCs w:val="22"/>
        </w:rPr>
      </w:pPr>
    </w:p>
    <w:p w14:paraId="1D7E9B21" w14:textId="77777777" w:rsidR="00EF18EA" w:rsidRPr="00283383" w:rsidRDefault="00EF18EA" w:rsidP="00EF18EA">
      <w:pPr>
        <w:spacing w:line="276" w:lineRule="auto"/>
        <w:jc w:val="both"/>
        <w:rPr>
          <w:rFonts w:ascii="Arial" w:hAnsi="Arial" w:cs="Arial"/>
          <w:bCs/>
          <w:sz w:val="22"/>
          <w:szCs w:val="22"/>
        </w:rPr>
      </w:pPr>
    </w:p>
    <w:p w14:paraId="1D120686" w14:textId="77777777" w:rsidR="00EF18EA" w:rsidRPr="00283383" w:rsidRDefault="00EF18EA" w:rsidP="00EF18EA">
      <w:pPr>
        <w:spacing w:line="276" w:lineRule="auto"/>
        <w:jc w:val="both"/>
        <w:rPr>
          <w:rFonts w:ascii="Arial" w:hAnsi="Arial" w:cs="Arial"/>
          <w:sz w:val="22"/>
          <w:szCs w:val="22"/>
        </w:rPr>
      </w:pPr>
      <w:r w:rsidRPr="00283383">
        <w:rPr>
          <w:rFonts w:ascii="Arial" w:hAnsi="Arial" w:cs="Arial"/>
          <w:b/>
          <w:sz w:val="22"/>
          <w:szCs w:val="22"/>
        </w:rPr>
        <w:t>SEGUNDO.-</w:t>
      </w:r>
      <w:r w:rsidRPr="00283383">
        <w:rPr>
          <w:rFonts w:ascii="Arial" w:hAnsi="Arial" w:cs="Arial"/>
          <w:sz w:val="22"/>
          <w:szCs w:val="22"/>
        </w:rPr>
        <w:t xml:space="preserve"> El Ayuntamiento Constitucional de San Pedro Tlaquepaque, Jalisco, aprueba y autoriza facultar al Tesorero Municipal a erogar hasta la cantidad de </w:t>
      </w:r>
      <w:r w:rsidRPr="00283383">
        <w:rPr>
          <w:rFonts w:ascii="Arial" w:hAnsi="Arial" w:cs="Arial"/>
          <w:b/>
          <w:sz w:val="22"/>
        </w:rPr>
        <w:t>$23’905,786.67 (Veintitrés millones novecientos cinco mil setecientos ochenta y seis pesos 67/100 M.N.)</w:t>
      </w:r>
      <w:r w:rsidRPr="00283383">
        <w:rPr>
          <w:rFonts w:ascii="Arial" w:hAnsi="Arial" w:cs="Arial"/>
          <w:b/>
          <w:sz w:val="22"/>
          <w:szCs w:val="22"/>
        </w:rPr>
        <w:t>con IVA incluido,</w:t>
      </w:r>
      <w:r w:rsidRPr="00283383">
        <w:rPr>
          <w:rFonts w:ascii="Arial" w:hAnsi="Arial" w:cs="Arial"/>
          <w:b/>
          <w:color w:val="FF0000"/>
          <w:sz w:val="22"/>
          <w:szCs w:val="22"/>
        </w:rPr>
        <w:t xml:space="preserve"> </w:t>
      </w:r>
      <w:r w:rsidRPr="00283383">
        <w:rPr>
          <w:rFonts w:ascii="Arial" w:hAnsi="Arial" w:cs="Arial"/>
          <w:sz w:val="22"/>
          <w:szCs w:val="22"/>
        </w:rPr>
        <w:t xml:space="preserve">con cargo a la partida correspondiente del </w:t>
      </w:r>
      <w:r w:rsidRPr="00283383">
        <w:rPr>
          <w:rFonts w:ascii="Arial" w:hAnsi="Arial" w:cs="Arial"/>
          <w:b/>
          <w:sz w:val="22"/>
          <w:szCs w:val="22"/>
        </w:rPr>
        <w:t>Fondo de Aportaciones para la Infraestructura Social Municipal y de las Demarcaciones Territoriales del Distrito Federal (FAISMUN)  2023</w:t>
      </w:r>
      <w:r w:rsidRPr="00283383">
        <w:rPr>
          <w:rFonts w:ascii="Arial" w:hAnsi="Arial" w:cs="Arial"/>
          <w:sz w:val="22"/>
          <w:szCs w:val="22"/>
        </w:rPr>
        <w:t xml:space="preserve">, para dar cabal </w:t>
      </w:r>
      <w:r w:rsidRPr="00283383">
        <w:rPr>
          <w:rFonts w:ascii="Arial" w:hAnsi="Arial" w:cs="Arial"/>
          <w:sz w:val="22"/>
          <w:szCs w:val="22"/>
        </w:rPr>
        <w:lastRenderedPageBreak/>
        <w:t>cumplimiento al presente acuerdo, lo anterior una vez agotados los procedimientos de adjudicación que correspondan con apego a la normatividad aplicable.</w:t>
      </w:r>
    </w:p>
    <w:p w14:paraId="57910BBC" w14:textId="77777777" w:rsidR="00EF18EA" w:rsidRPr="00283383" w:rsidRDefault="00EF18EA" w:rsidP="00EF18EA">
      <w:pPr>
        <w:jc w:val="both"/>
        <w:rPr>
          <w:rFonts w:ascii="Arial" w:hAnsi="Arial" w:cs="Arial"/>
          <w:sz w:val="22"/>
          <w:szCs w:val="22"/>
        </w:rPr>
      </w:pPr>
    </w:p>
    <w:p w14:paraId="727C08F4" w14:textId="77777777" w:rsidR="00EF18EA" w:rsidRPr="00283383" w:rsidRDefault="00EF18EA" w:rsidP="00EF18EA">
      <w:pPr>
        <w:jc w:val="both"/>
        <w:rPr>
          <w:rFonts w:ascii="Arial" w:hAnsi="Arial" w:cs="Arial"/>
          <w:b/>
          <w:sz w:val="22"/>
          <w:szCs w:val="22"/>
        </w:rPr>
      </w:pPr>
    </w:p>
    <w:p w14:paraId="1B707ACB" w14:textId="77777777" w:rsidR="00EF18EA" w:rsidRPr="00283383" w:rsidRDefault="00EF18EA" w:rsidP="00EF18EA">
      <w:pPr>
        <w:jc w:val="both"/>
        <w:rPr>
          <w:rFonts w:ascii="Arial" w:hAnsi="Arial" w:cs="Arial"/>
          <w:sz w:val="22"/>
          <w:szCs w:val="22"/>
        </w:rPr>
      </w:pPr>
      <w:r w:rsidRPr="00283383">
        <w:rPr>
          <w:rFonts w:ascii="Arial" w:hAnsi="Arial" w:cs="Arial"/>
          <w:b/>
          <w:sz w:val="22"/>
          <w:szCs w:val="22"/>
        </w:rPr>
        <w:t>TERCERO.-</w:t>
      </w:r>
      <w:r w:rsidRPr="00283383">
        <w:rPr>
          <w:rFonts w:ascii="Arial" w:hAnsi="Arial" w:cs="Arial"/>
          <w:sz w:val="22"/>
          <w:szCs w:val="22"/>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p>
    <w:p w14:paraId="452384DA" w14:textId="77777777" w:rsidR="00EF18EA" w:rsidRPr="00283383" w:rsidRDefault="00EF18EA" w:rsidP="00EF18EA">
      <w:pPr>
        <w:jc w:val="both"/>
        <w:rPr>
          <w:rFonts w:ascii="Arial" w:hAnsi="Arial" w:cs="Arial"/>
          <w:sz w:val="22"/>
          <w:szCs w:val="22"/>
        </w:rPr>
      </w:pPr>
    </w:p>
    <w:p w14:paraId="7EAC877E" w14:textId="77777777" w:rsidR="00EF18EA" w:rsidRPr="00283383" w:rsidRDefault="00EF18EA" w:rsidP="00EF18EA">
      <w:pPr>
        <w:jc w:val="both"/>
        <w:rPr>
          <w:rFonts w:ascii="Arial" w:hAnsi="Arial" w:cs="Arial"/>
          <w:sz w:val="22"/>
          <w:szCs w:val="22"/>
        </w:rPr>
      </w:pPr>
    </w:p>
    <w:p w14:paraId="3BD6E6FB" w14:textId="77777777" w:rsidR="00EF18EA" w:rsidRPr="00283383" w:rsidRDefault="00EF18EA" w:rsidP="00EF18EA">
      <w:pPr>
        <w:jc w:val="both"/>
        <w:rPr>
          <w:rFonts w:ascii="Arial" w:hAnsi="Arial" w:cs="Arial"/>
          <w:sz w:val="22"/>
          <w:szCs w:val="22"/>
        </w:rPr>
      </w:pPr>
      <w:r w:rsidRPr="00283383">
        <w:rPr>
          <w:rFonts w:ascii="Arial" w:hAnsi="Arial" w:cs="Arial"/>
          <w:b/>
          <w:sz w:val="22"/>
          <w:szCs w:val="22"/>
        </w:rPr>
        <w:t>CUARTO.-</w:t>
      </w:r>
      <w:r w:rsidRPr="00283383">
        <w:rPr>
          <w:rFonts w:ascii="Arial" w:hAnsi="Arial" w:cs="Arial"/>
          <w:sz w:val="22"/>
          <w:szCs w:val="22"/>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14:paraId="3E680EEA" w14:textId="77777777" w:rsidR="00EF18EA" w:rsidRPr="00283383" w:rsidRDefault="00EF18EA" w:rsidP="00EF18EA">
      <w:pPr>
        <w:autoSpaceDE w:val="0"/>
        <w:autoSpaceDN w:val="0"/>
        <w:adjustRightInd w:val="0"/>
        <w:jc w:val="both"/>
        <w:rPr>
          <w:rFonts w:ascii="Arial" w:hAnsi="Arial" w:cs="Arial"/>
          <w:i/>
          <w:sz w:val="22"/>
          <w:szCs w:val="22"/>
        </w:rPr>
      </w:pPr>
    </w:p>
    <w:p w14:paraId="3910F7C8" w14:textId="77777777" w:rsidR="00EF18EA" w:rsidRPr="00283383" w:rsidRDefault="00EF18EA" w:rsidP="00EF18EA">
      <w:pPr>
        <w:autoSpaceDE w:val="0"/>
        <w:autoSpaceDN w:val="0"/>
        <w:adjustRightInd w:val="0"/>
        <w:jc w:val="both"/>
        <w:rPr>
          <w:rFonts w:ascii="Arial" w:hAnsi="Arial" w:cs="Arial"/>
          <w:b/>
          <w:i/>
          <w:sz w:val="18"/>
          <w:szCs w:val="18"/>
        </w:rPr>
      </w:pPr>
    </w:p>
    <w:p w14:paraId="5AFE8627" w14:textId="77777777" w:rsidR="00EF18EA" w:rsidRPr="00283383" w:rsidRDefault="00EF18EA" w:rsidP="00EF18EA">
      <w:pPr>
        <w:autoSpaceDE w:val="0"/>
        <w:autoSpaceDN w:val="0"/>
        <w:adjustRightInd w:val="0"/>
        <w:jc w:val="both"/>
        <w:rPr>
          <w:rFonts w:ascii="Arial" w:hAnsi="Arial" w:cs="Arial"/>
          <w:b/>
          <w:i/>
          <w:sz w:val="18"/>
          <w:szCs w:val="18"/>
        </w:rPr>
      </w:pPr>
    </w:p>
    <w:p w14:paraId="716D5F7B" w14:textId="77777777" w:rsidR="00EF18EA" w:rsidRPr="00283383" w:rsidRDefault="00EF18EA" w:rsidP="00EF18EA">
      <w:pPr>
        <w:autoSpaceDE w:val="0"/>
        <w:autoSpaceDN w:val="0"/>
        <w:adjustRightInd w:val="0"/>
        <w:jc w:val="both"/>
        <w:rPr>
          <w:rFonts w:ascii="Arial" w:hAnsi="Arial" w:cs="Arial"/>
          <w:b/>
          <w:i/>
          <w:sz w:val="18"/>
          <w:szCs w:val="18"/>
        </w:rPr>
      </w:pPr>
    </w:p>
    <w:p w14:paraId="0BF4DF4F" w14:textId="77777777" w:rsidR="00EF18EA" w:rsidRPr="00283383" w:rsidRDefault="00EF18EA" w:rsidP="00EF18EA">
      <w:pPr>
        <w:autoSpaceDE w:val="0"/>
        <w:autoSpaceDN w:val="0"/>
        <w:adjustRightInd w:val="0"/>
        <w:jc w:val="both"/>
        <w:rPr>
          <w:rFonts w:ascii="Arial" w:hAnsi="Arial" w:cs="Arial"/>
          <w:i/>
          <w:sz w:val="20"/>
          <w:szCs w:val="20"/>
        </w:rPr>
      </w:pPr>
      <w:r w:rsidRPr="00283383">
        <w:rPr>
          <w:rFonts w:ascii="Arial" w:hAnsi="Arial" w:cs="Arial"/>
          <w:b/>
          <w:i/>
          <w:sz w:val="20"/>
          <w:szCs w:val="20"/>
        </w:rPr>
        <w:t>NOTIFÍQUESE.</w:t>
      </w:r>
      <w:r w:rsidRPr="00283383">
        <w:rPr>
          <w:rFonts w:ascii="Arial" w:hAnsi="Arial" w:cs="Arial"/>
          <w:i/>
          <w:sz w:val="20"/>
          <w:szCs w:val="20"/>
        </w:rPr>
        <w:t xml:space="preserve">- A la Presidenta Municipal, al Síndico Municipal, así como </w:t>
      </w:r>
      <w:r w:rsidRPr="00283383">
        <w:rPr>
          <w:rFonts w:ascii="Arial" w:hAnsi="Arial" w:cs="Arial"/>
          <w:i/>
          <w:color w:val="000000"/>
          <w:sz w:val="20"/>
          <w:szCs w:val="20"/>
        </w:rPr>
        <w:t xml:space="preserve">a la </w:t>
      </w:r>
      <w:r w:rsidRPr="00283383">
        <w:rPr>
          <w:rFonts w:ascii="Arial" w:hAnsi="Arial" w:cs="Arial"/>
          <w:i/>
          <w:sz w:val="20"/>
          <w:szCs w:val="20"/>
        </w:rPr>
        <w:t>Coordinación General de Gestión Integral de la Ciudad, a la Tesorería Municipal, a la Contraloría Ciudadana, a la Dirección General de Políticas Públicas, para en su caso debido cumplimiento y los efectos legales a que haya lugar.</w:t>
      </w:r>
    </w:p>
    <w:p w14:paraId="4C278349" w14:textId="77777777" w:rsidR="00EF18EA" w:rsidRPr="00283383" w:rsidRDefault="00EF18EA" w:rsidP="00EF18EA">
      <w:pPr>
        <w:jc w:val="both"/>
        <w:rPr>
          <w:rFonts w:ascii="Arial" w:hAnsi="Arial" w:cs="Arial"/>
          <w:sz w:val="22"/>
          <w:szCs w:val="22"/>
        </w:rPr>
      </w:pPr>
    </w:p>
    <w:p w14:paraId="22E45A18" w14:textId="77777777" w:rsidR="00EF18EA" w:rsidRPr="00283383" w:rsidRDefault="00EF18EA" w:rsidP="00EF18EA">
      <w:pPr>
        <w:jc w:val="both"/>
        <w:rPr>
          <w:rFonts w:ascii="Arial" w:hAnsi="Arial" w:cs="Arial"/>
          <w:sz w:val="22"/>
          <w:szCs w:val="22"/>
        </w:rPr>
      </w:pPr>
    </w:p>
    <w:p w14:paraId="2D6104A4" w14:textId="77777777" w:rsidR="00EF18EA" w:rsidRPr="00283383" w:rsidRDefault="00EF18EA" w:rsidP="00EF18EA">
      <w:pPr>
        <w:jc w:val="both"/>
        <w:rPr>
          <w:rFonts w:ascii="Arial" w:hAnsi="Arial" w:cs="Arial"/>
          <w:sz w:val="22"/>
          <w:szCs w:val="22"/>
        </w:rPr>
      </w:pPr>
    </w:p>
    <w:p w14:paraId="7DFBCAB6" w14:textId="77777777" w:rsidR="00EF18EA" w:rsidRPr="00283383" w:rsidRDefault="00EF18EA" w:rsidP="00EF18EA">
      <w:pPr>
        <w:jc w:val="both"/>
        <w:rPr>
          <w:rFonts w:ascii="Arial" w:hAnsi="Arial" w:cs="Arial"/>
          <w:sz w:val="22"/>
          <w:szCs w:val="22"/>
        </w:rPr>
      </w:pPr>
    </w:p>
    <w:p w14:paraId="3F9C9EBB" w14:textId="77777777" w:rsidR="00EF18EA" w:rsidRPr="00283383" w:rsidRDefault="00EF18EA" w:rsidP="00EF18EA">
      <w:pPr>
        <w:jc w:val="both"/>
        <w:rPr>
          <w:rFonts w:ascii="Arial" w:hAnsi="Arial" w:cs="Arial"/>
          <w:sz w:val="22"/>
          <w:szCs w:val="22"/>
        </w:rPr>
      </w:pPr>
    </w:p>
    <w:p w14:paraId="76823416" w14:textId="77777777" w:rsidR="00EF18EA" w:rsidRPr="00283383" w:rsidRDefault="00EF18EA" w:rsidP="00EF18EA">
      <w:pPr>
        <w:pStyle w:val="Sinespaciado"/>
        <w:spacing w:line="276" w:lineRule="auto"/>
        <w:jc w:val="center"/>
        <w:rPr>
          <w:rFonts w:ascii="Arial" w:hAnsi="Arial" w:cs="Arial"/>
        </w:rPr>
      </w:pPr>
      <w:r w:rsidRPr="00283383">
        <w:rPr>
          <w:rFonts w:ascii="Arial" w:hAnsi="Arial" w:cs="Arial"/>
        </w:rPr>
        <w:t>A T E N T A M E N T E</w:t>
      </w:r>
    </w:p>
    <w:p w14:paraId="7C152D1E" w14:textId="77777777" w:rsidR="00EF18EA" w:rsidRPr="00283383" w:rsidRDefault="00EF18EA" w:rsidP="00EF18EA">
      <w:pPr>
        <w:pStyle w:val="Sinespaciado"/>
        <w:spacing w:line="276" w:lineRule="auto"/>
        <w:jc w:val="center"/>
        <w:rPr>
          <w:rFonts w:ascii="Arial" w:hAnsi="Arial" w:cs="Arial"/>
        </w:rPr>
      </w:pPr>
      <w:r w:rsidRPr="00283383">
        <w:rPr>
          <w:rFonts w:ascii="Arial" w:hAnsi="Arial" w:cs="Arial"/>
        </w:rPr>
        <w:t xml:space="preserve">San Pedro Tlaquepaque, Jalisco; a la fecha de su presentación </w:t>
      </w:r>
    </w:p>
    <w:p w14:paraId="5370E54A" w14:textId="77777777" w:rsidR="00EF18EA" w:rsidRPr="00283383" w:rsidRDefault="00EF18EA" w:rsidP="00EF18EA">
      <w:pPr>
        <w:jc w:val="center"/>
        <w:rPr>
          <w:rFonts w:ascii="Arial" w:hAnsi="Arial" w:cs="Arial"/>
          <w:b/>
        </w:rPr>
      </w:pPr>
    </w:p>
    <w:p w14:paraId="2D19186F" w14:textId="77777777" w:rsidR="00EF18EA" w:rsidRPr="00283383" w:rsidRDefault="00EF18EA" w:rsidP="00EF18EA">
      <w:pPr>
        <w:rPr>
          <w:rFonts w:ascii="Arial" w:hAnsi="Arial" w:cs="Arial"/>
          <w:b/>
        </w:rPr>
      </w:pPr>
    </w:p>
    <w:p w14:paraId="36CB17EB" w14:textId="77777777" w:rsidR="00EF18EA" w:rsidRPr="00283383" w:rsidRDefault="00EF18EA" w:rsidP="00EF18EA">
      <w:pPr>
        <w:rPr>
          <w:rFonts w:ascii="Arial" w:hAnsi="Arial" w:cs="Arial"/>
          <w:b/>
        </w:rPr>
      </w:pPr>
    </w:p>
    <w:p w14:paraId="286151B0" w14:textId="77777777" w:rsidR="00EF18EA" w:rsidRPr="00283383" w:rsidRDefault="00EF18EA" w:rsidP="00EF18EA">
      <w:pPr>
        <w:rPr>
          <w:rFonts w:ascii="Arial" w:hAnsi="Arial" w:cs="Arial"/>
          <w:b/>
        </w:rPr>
      </w:pPr>
    </w:p>
    <w:p w14:paraId="38879312" w14:textId="77777777" w:rsidR="00EF18EA" w:rsidRPr="00283383" w:rsidRDefault="00EF18EA" w:rsidP="00EF18EA">
      <w:pPr>
        <w:rPr>
          <w:rFonts w:ascii="Arial" w:hAnsi="Arial" w:cs="Arial"/>
          <w:bCs/>
          <w:i/>
          <w:iCs/>
        </w:rPr>
      </w:pPr>
    </w:p>
    <w:p w14:paraId="4421F3FA" w14:textId="77777777" w:rsidR="00EF18EA" w:rsidRPr="00283383" w:rsidRDefault="00EF18EA" w:rsidP="00EF18EA">
      <w:pPr>
        <w:pStyle w:val="Ttulo4"/>
        <w:spacing w:before="0"/>
        <w:jc w:val="center"/>
        <w:rPr>
          <w:rFonts w:ascii="Arial" w:hAnsi="Arial" w:cs="Arial"/>
          <w:i/>
          <w:iCs/>
        </w:rPr>
      </w:pPr>
      <w:r w:rsidRPr="00283383">
        <w:rPr>
          <w:rFonts w:ascii="Arial" w:hAnsi="Arial" w:cs="Arial"/>
          <w:sz w:val="22"/>
          <w:szCs w:val="22"/>
        </w:rPr>
        <w:t xml:space="preserve">LCDA. </w:t>
      </w:r>
      <w:r w:rsidRPr="00283383">
        <w:rPr>
          <w:rStyle w:val="Textoennegrita"/>
          <w:rFonts w:ascii="Arial" w:hAnsi="Arial" w:cs="Arial"/>
        </w:rPr>
        <w:t>MIRNA CITLALLI AMAYA DE LUNA</w:t>
      </w:r>
    </w:p>
    <w:p w14:paraId="6599A0E0" w14:textId="77777777" w:rsidR="00EF18EA" w:rsidRPr="00283383" w:rsidRDefault="00EF18EA" w:rsidP="00EF18EA">
      <w:pPr>
        <w:pStyle w:val="Sinespaciado"/>
        <w:spacing w:line="276" w:lineRule="auto"/>
        <w:jc w:val="center"/>
        <w:rPr>
          <w:rFonts w:ascii="Arial" w:hAnsi="Arial" w:cs="Arial"/>
          <w:b/>
        </w:rPr>
      </w:pPr>
      <w:r w:rsidRPr="00283383">
        <w:rPr>
          <w:rFonts w:ascii="Arial" w:hAnsi="Arial" w:cs="Arial"/>
          <w:b/>
        </w:rPr>
        <w:t>PRESIDENTA MUNICIPAL</w:t>
      </w:r>
    </w:p>
    <w:p w14:paraId="51BD9029" w14:textId="77777777" w:rsidR="00EF18EA" w:rsidRPr="00283383" w:rsidRDefault="00EF18EA" w:rsidP="00EF18EA">
      <w:pPr>
        <w:pStyle w:val="Sinespaciado"/>
        <w:spacing w:line="276" w:lineRule="auto"/>
        <w:jc w:val="center"/>
        <w:rPr>
          <w:rFonts w:ascii="Arial" w:hAnsi="Arial" w:cs="Arial"/>
          <w:b/>
        </w:rPr>
      </w:pPr>
    </w:p>
    <w:p w14:paraId="7050461D" w14:textId="77777777" w:rsidR="00EF18EA" w:rsidRPr="00283383" w:rsidRDefault="00EF18EA" w:rsidP="00EF18EA">
      <w:pPr>
        <w:pStyle w:val="Sinespaciado"/>
        <w:spacing w:line="276" w:lineRule="auto"/>
        <w:jc w:val="center"/>
        <w:rPr>
          <w:rFonts w:ascii="Arial" w:hAnsi="Arial" w:cs="Arial"/>
          <w:b/>
        </w:rPr>
      </w:pPr>
    </w:p>
    <w:p w14:paraId="529EC2D7" w14:textId="77777777" w:rsidR="00EF18EA" w:rsidRPr="00283383" w:rsidRDefault="00EF18EA" w:rsidP="00EF18EA">
      <w:pPr>
        <w:pStyle w:val="Sinespaciado"/>
        <w:spacing w:line="276" w:lineRule="auto"/>
        <w:jc w:val="center"/>
        <w:rPr>
          <w:rFonts w:ascii="Arial" w:hAnsi="Arial" w:cs="Arial"/>
          <w:b/>
        </w:rPr>
      </w:pPr>
    </w:p>
    <w:p w14:paraId="2FA59922" w14:textId="77777777" w:rsidR="00EF18EA" w:rsidRPr="00283383" w:rsidRDefault="00EF18EA" w:rsidP="00EF18EA">
      <w:pPr>
        <w:jc w:val="right"/>
        <w:rPr>
          <w:rFonts w:ascii="Arial" w:hAnsi="Arial" w:cs="Arial"/>
          <w:sz w:val="16"/>
          <w:szCs w:val="16"/>
        </w:rPr>
      </w:pPr>
    </w:p>
    <w:p w14:paraId="7EF07DD2" w14:textId="77777777" w:rsidR="00EF18EA" w:rsidRPr="00283383" w:rsidRDefault="00EF18EA" w:rsidP="00EF18EA">
      <w:pPr>
        <w:jc w:val="right"/>
        <w:rPr>
          <w:rFonts w:ascii="Arial" w:hAnsi="Arial" w:cs="Arial"/>
          <w:sz w:val="16"/>
          <w:szCs w:val="16"/>
        </w:rPr>
      </w:pPr>
      <w:r w:rsidRPr="00283383">
        <w:rPr>
          <w:rFonts w:ascii="Arial" w:hAnsi="Arial" w:cs="Arial"/>
          <w:sz w:val="16"/>
          <w:szCs w:val="16"/>
        </w:rPr>
        <w:t>RGI/</w:t>
      </w:r>
      <w:proofErr w:type="spellStart"/>
      <w:r w:rsidRPr="00283383">
        <w:rPr>
          <w:rFonts w:ascii="Arial" w:hAnsi="Arial" w:cs="Arial"/>
          <w:sz w:val="16"/>
          <w:szCs w:val="16"/>
        </w:rPr>
        <w:t>cgg</w:t>
      </w:r>
      <w:proofErr w:type="spellEnd"/>
      <w:r w:rsidRPr="00283383">
        <w:rPr>
          <w:rFonts w:ascii="Arial" w:hAnsi="Arial" w:cs="Arial"/>
          <w:sz w:val="16"/>
          <w:szCs w:val="16"/>
        </w:rPr>
        <w:t>*.</w:t>
      </w:r>
    </w:p>
    <w:p w14:paraId="1AA57E94" w14:textId="5D7D9CB5" w:rsidR="0015530B" w:rsidRPr="00752AB6" w:rsidRDefault="0015530B" w:rsidP="0015530B">
      <w:pPr>
        <w:jc w:val="both"/>
        <w:rPr>
          <w:rFonts w:ascii="Arial" w:hAnsi="Arial" w:cs="Arial"/>
          <w:b/>
        </w:rPr>
      </w:pPr>
    </w:p>
    <w:p w14:paraId="3B888BBC" w14:textId="12CEE7F7" w:rsidR="00C544B8" w:rsidRPr="008C5CF6" w:rsidRDefault="001263C0" w:rsidP="00035FA6">
      <w:pPr>
        <w:jc w:val="both"/>
        <w:rPr>
          <w:rFonts w:ascii="Arial" w:hAnsi="Arial" w:cs="Arial"/>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62656A">
        <w:rPr>
          <w:rFonts w:ascii="Arial" w:hAnsi="Arial" w:cs="Arial"/>
        </w:rPr>
        <w:t xml:space="preserve">Gracias </w:t>
      </w:r>
      <w:r w:rsidR="0015530B" w:rsidRPr="0011545D">
        <w:rPr>
          <w:rFonts w:ascii="Arial" w:hAnsi="Arial" w:cs="Arial"/>
        </w:rPr>
        <w:t>Se</w:t>
      </w:r>
      <w:r w:rsidR="0062656A">
        <w:rPr>
          <w:rFonts w:ascii="Arial" w:hAnsi="Arial" w:cs="Arial"/>
        </w:rPr>
        <w:t>cretario, se</w:t>
      </w:r>
      <w:r w:rsidR="0015530B" w:rsidRPr="0011545D">
        <w:rPr>
          <w:rFonts w:ascii="Arial" w:hAnsi="Arial" w:cs="Arial"/>
        </w:rPr>
        <w:t xml:space="preserve"> abre el </w:t>
      </w:r>
      <w:r w:rsidR="0015530B">
        <w:rPr>
          <w:rFonts w:ascii="Arial" w:hAnsi="Arial" w:cs="Arial"/>
        </w:rPr>
        <w:t>registr</w:t>
      </w:r>
      <w:r w:rsidR="0015530B" w:rsidRPr="0011545D">
        <w:rPr>
          <w:rFonts w:ascii="Arial" w:hAnsi="Arial" w:cs="Arial"/>
        </w:rPr>
        <w:t>o de oradores</w:t>
      </w:r>
      <w:r w:rsidR="0062656A">
        <w:rPr>
          <w:rFonts w:ascii="Arial" w:hAnsi="Arial" w:cs="Arial"/>
        </w:rPr>
        <w:t>,</w:t>
      </w:r>
      <w:r w:rsidR="0015530B">
        <w:rPr>
          <w:rFonts w:ascii="Arial" w:hAnsi="Arial" w:cs="Arial"/>
        </w:rPr>
        <w:t xml:space="preserve"> </w:t>
      </w:r>
      <w:r w:rsidR="0062656A">
        <w:rPr>
          <w:rFonts w:ascii="Arial" w:hAnsi="Arial" w:cs="Arial"/>
        </w:rPr>
        <w:t xml:space="preserve">adelante.----------------------------------------------------------------------------------------------------------------------------------------Habla la Regidora </w:t>
      </w:r>
      <w:r w:rsidR="0062656A" w:rsidRPr="00016214">
        <w:rPr>
          <w:rFonts w:ascii="Arial" w:hAnsi="Arial" w:cs="Arial"/>
        </w:rPr>
        <w:t>Ana Rosa Loza Agraz</w:t>
      </w:r>
      <w:r w:rsidR="0062656A">
        <w:rPr>
          <w:rFonts w:ascii="Arial" w:hAnsi="Arial" w:cs="Arial"/>
        </w:rPr>
        <w:t xml:space="preserve">: </w:t>
      </w:r>
      <w:r w:rsidR="00C544B8" w:rsidRPr="00035FA6">
        <w:rPr>
          <w:rFonts w:ascii="Arial" w:hAnsi="Arial" w:cs="Arial"/>
        </w:rPr>
        <w:t xml:space="preserve">Muchas gracias </w:t>
      </w:r>
      <w:r w:rsidR="000145D9">
        <w:rPr>
          <w:rFonts w:ascii="Arial" w:hAnsi="Arial" w:cs="Arial"/>
        </w:rPr>
        <w:t>P</w:t>
      </w:r>
      <w:r w:rsidR="00C544B8" w:rsidRPr="00035FA6">
        <w:rPr>
          <w:rFonts w:ascii="Arial" w:hAnsi="Arial" w:cs="Arial"/>
        </w:rPr>
        <w:t xml:space="preserve">residenta con su </w:t>
      </w:r>
      <w:r w:rsidR="00035FA6">
        <w:rPr>
          <w:rFonts w:ascii="Arial" w:hAnsi="Arial" w:cs="Arial"/>
        </w:rPr>
        <w:t>v</w:t>
      </w:r>
      <w:r w:rsidR="00C544B8" w:rsidRPr="00035FA6">
        <w:rPr>
          <w:rFonts w:ascii="Arial" w:hAnsi="Arial" w:cs="Arial"/>
        </w:rPr>
        <w:t>enia</w:t>
      </w:r>
      <w:r w:rsidR="000145D9">
        <w:rPr>
          <w:rFonts w:ascii="Arial" w:hAnsi="Arial" w:cs="Arial"/>
        </w:rPr>
        <w:t>,</w:t>
      </w:r>
      <w:r w:rsidR="00035FA6">
        <w:rPr>
          <w:rFonts w:ascii="Arial" w:hAnsi="Arial" w:cs="Arial"/>
        </w:rPr>
        <w:t xml:space="preserve"> </w:t>
      </w:r>
      <w:r w:rsidR="00C544B8" w:rsidRPr="00035FA6">
        <w:rPr>
          <w:rFonts w:ascii="Arial" w:hAnsi="Arial" w:cs="Arial"/>
        </w:rPr>
        <w:t xml:space="preserve">compañeros </w:t>
      </w:r>
      <w:r w:rsidR="000145D9">
        <w:rPr>
          <w:rFonts w:ascii="Arial" w:hAnsi="Arial" w:cs="Arial"/>
        </w:rPr>
        <w:t>R</w:t>
      </w:r>
      <w:r w:rsidR="00C544B8" w:rsidRPr="00035FA6">
        <w:rPr>
          <w:rFonts w:ascii="Arial" w:hAnsi="Arial" w:cs="Arial"/>
        </w:rPr>
        <w:t>egidores</w:t>
      </w:r>
      <w:r w:rsidR="000145D9">
        <w:rPr>
          <w:rFonts w:ascii="Arial" w:hAnsi="Arial" w:cs="Arial"/>
        </w:rPr>
        <w:t>,</w:t>
      </w:r>
      <w:r w:rsidR="00C544B8" w:rsidRPr="00035FA6">
        <w:rPr>
          <w:rFonts w:ascii="Arial" w:hAnsi="Arial" w:cs="Arial"/>
        </w:rPr>
        <w:t xml:space="preserve"> </w:t>
      </w:r>
      <w:r w:rsidR="000145D9">
        <w:rPr>
          <w:rFonts w:ascii="Arial" w:hAnsi="Arial" w:cs="Arial"/>
        </w:rPr>
        <w:t>S</w:t>
      </w:r>
      <w:r w:rsidR="00C544B8" w:rsidRPr="00035FA6">
        <w:rPr>
          <w:rFonts w:ascii="Arial" w:hAnsi="Arial" w:cs="Arial"/>
        </w:rPr>
        <w:t>ecretario</w:t>
      </w:r>
      <w:r w:rsidR="000145D9">
        <w:rPr>
          <w:rFonts w:ascii="Arial" w:hAnsi="Arial" w:cs="Arial"/>
        </w:rPr>
        <w:t>, Sí</w:t>
      </w:r>
      <w:r w:rsidR="00C544B8" w:rsidRPr="00035FA6">
        <w:rPr>
          <w:rFonts w:ascii="Arial" w:hAnsi="Arial" w:cs="Arial"/>
        </w:rPr>
        <w:t>ndico</w:t>
      </w:r>
      <w:r w:rsidR="000145D9">
        <w:rPr>
          <w:rFonts w:ascii="Arial" w:hAnsi="Arial" w:cs="Arial"/>
        </w:rPr>
        <w:t>,</w:t>
      </w:r>
      <w:r w:rsidR="00C544B8" w:rsidRPr="00035FA6">
        <w:rPr>
          <w:rFonts w:ascii="Arial" w:hAnsi="Arial" w:cs="Arial"/>
        </w:rPr>
        <w:t xml:space="preserve"> medios de comunicación que nos ven en las redes</w:t>
      </w:r>
      <w:r w:rsidR="000145D9">
        <w:rPr>
          <w:rFonts w:ascii="Arial" w:hAnsi="Arial" w:cs="Arial"/>
        </w:rPr>
        <w:t xml:space="preserve"> </w:t>
      </w:r>
      <w:r w:rsidR="00C544B8" w:rsidRPr="00035FA6">
        <w:rPr>
          <w:rFonts w:ascii="Arial" w:hAnsi="Arial" w:cs="Arial"/>
        </w:rPr>
        <w:t>sociales</w:t>
      </w:r>
      <w:r w:rsidR="000145D9">
        <w:rPr>
          <w:rFonts w:ascii="Arial" w:hAnsi="Arial" w:cs="Arial"/>
        </w:rPr>
        <w:t>,</w:t>
      </w:r>
      <w:r w:rsidR="00C544B8" w:rsidRPr="00035FA6">
        <w:rPr>
          <w:rFonts w:ascii="Arial" w:hAnsi="Arial" w:cs="Arial"/>
        </w:rPr>
        <w:t xml:space="preserve"> felicito esta iniciativa </w:t>
      </w:r>
      <w:r w:rsidR="000145D9">
        <w:rPr>
          <w:rFonts w:ascii="Arial" w:hAnsi="Arial" w:cs="Arial"/>
        </w:rPr>
        <w:t xml:space="preserve">eh… </w:t>
      </w:r>
      <w:r w:rsidR="00C544B8" w:rsidRPr="00035FA6">
        <w:rPr>
          <w:rFonts w:ascii="Arial" w:hAnsi="Arial" w:cs="Arial"/>
        </w:rPr>
        <w:t>pero también hago énfasis en la obra</w:t>
      </w:r>
      <w:r w:rsidR="000145D9">
        <w:rPr>
          <w:rFonts w:ascii="Arial" w:hAnsi="Arial" w:cs="Arial"/>
        </w:rPr>
        <w:t xml:space="preserve"> </w:t>
      </w:r>
      <w:r w:rsidR="00C544B8" w:rsidRPr="00035FA6">
        <w:rPr>
          <w:rFonts w:ascii="Arial" w:hAnsi="Arial" w:cs="Arial"/>
        </w:rPr>
        <w:t>pública que se va a realizar referente a las rampas de accesibilidad universal en</w:t>
      </w:r>
      <w:r w:rsidR="000145D9">
        <w:rPr>
          <w:rFonts w:ascii="Arial" w:hAnsi="Arial" w:cs="Arial"/>
        </w:rPr>
        <w:t xml:space="preserve"> </w:t>
      </w:r>
      <w:r w:rsidR="00C544B8" w:rsidRPr="00035FA6">
        <w:rPr>
          <w:rFonts w:ascii="Arial" w:hAnsi="Arial" w:cs="Arial"/>
        </w:rPr>
        <w:t>varias colonias</w:t>
      </w:r>
      <w:r w:rsidR="000145D9">
        <w:rPr>
          <w:rFonts w:ascii="Arial" w:hAnsi="Arial" w:cs="Arial"/>
        </w:rPr>
        <w:t>,</w:t>
      </w:r>
      <w:r w:rsidR="00C544B8" w:rsidRPr="00035FA6">
        <w:rPr>
          <w:rFonts w:ascii="Arial" w:hAnsi="Arial" w:cs="Arial"/>
        </w:rPr>
        <w:t xml:space="preserve"> quisiera que se tomara en cuenta la </w:t>
      </w:r>
      <w:r w:rsidR="000145D9">
        <w:rPr>
          <w:rFonts w:ascii="Arial" w:hAnsi="Arial" w:cs="Arial"/>
        </w:rPr>
        <w:t>c</w:t>
      </w:r>
      <w:r w:rsidR="00C544B8" w:rsidRPr="00035FA6">
        <w:rPr>
          <w:rFonts w:ascii="Arial" w:hAnsi="Arial" w:cs="Arial"/>
        </w:rPr>
        <w:t xml:space="preserve">olonia </w:t>
      </w:r>
      <w:proofErr w:type="spellStart"/>
      <w:r w:rsidR="00C544B8" w:rsidRPr="00035FA6">
        <w:rPr>
          <w:rFonts w:ascii="Arial" w:hAnsi="Arial" w:cs="Arial"/>
        </w:rPr>
        <w:t>Fovissste</w:t>
      </w:r>
      <w:proofErr w:type="spellEnd"/>
      <w:r w:rsidR="00C544B8" w:rsidRPr="00035FA6">
        <w:rPr>
          <w:rFonts w:ascii="Arial" w:hAnsi="Arial" w:cs="Arial"/>
        </w:rPr>
        <w:t xml:space="preserve"> Miravalle</w:t>
      </w:r>
      <w:r w:rsidR="000145D9">
        <w:rPr>
          <w:rFonts w:ascii="Arial" w:hAnsi="Arial" w:cs="Arial"/>
        </w:rPr>
        <w:t xml:space="preserve">, </w:t>
      </w:r>
      <w:r w:rsidR="00C544B8" w:rsidRPr="00035FA6">
        <w:rPr>
          <w:rFonts w:ascii="Arial" w:hAnsi="Arial" w:cs="Arial"/>
        </w:rPr>
        <w:t xml:space="preserve">ya que por un oficio que se presentó </w:t>
      </w:r>
      <w:r w:rsidR="000145D9">
        <w:rPr>
          <w:rFonts w:ascii="Arial" w:hAnsi="Arial" w:cs="Arial"/>
        </w:rPr>
        <w:t xml:space="preserve">eh, </w:t>
      </w:r>
      <w:r w:rsidR="00C544B8" w:rsidRPr="00035FA6">
        <w:rPr>
          <w:rFonts w:ascii="Arial" w:hAnsi="Arial" w:cs="Arial"/>
        </w:rPr>
        <w:t>con fecha 28 de junio del 2019 por parte</w:t>
      </w:r>
      <w:r w:rsidR="000145D9">
        <w:rPr>
          <w:rFonts w:ascii="Arial" w:hAnsi="Arial" w:cs="Arial"/>
        </w:rPr>
        <w:t xml:space="preserve"> </w:t>
      </w:r>
      <w:r w:rsidR="00C544B8" w:rsidRPr="00035FA6">
        <w:rPr>
          <w:rFonts w:ascii="Arial" w:hAnsi="Arial" w:cs="Arial"/>
        </w:rPr>
        <w:t xml:space="preserve">del ciudadano </w:t>
      </w:r>
      <w:r w:rsidR="000145D9">
        <w:rPr>
          <w:rFonts w:ascii="Arial" w:hAnsi="Arial" w:cs="Arial"/>
        </w:rPr>
        <w:t>Ing.</w:t>
      </w:r>
      <w:r w:rsidR="00C544B8" w:rsidRPr="00035FA6">
        <w:rPr>
          <w:rFonts w:ascii="Arial" w:hAnsi="Arial" w:cs="Arial"/>
        </w:rPr>
        <w:t xml:space="preserve"> Francisco</w:t>
      </w:r>
      <w:r w:rsidR="000145D9">
        <w:rPr>
          <w:rFonts w:ascii="Arial" w:hAnsi="Arial" w:cs="Arial"/>
        </w:rPr>
        <w:t>,</w:t>
      </w:r>
      <w:r w:rsidR="00C544B8" w:rsidRPr="00035FA6">
        <w:rPr>
          <w:rFonts w:ascii="Arial" w:hAnsi="Arial" w:cs="Arial"/>
        </w:rPr>
        <w:t xml:space="preserve"> persona con discapacidad</w:t>
      </w:r>
      <w:r w:rsidR="000145D9">
        <w:rPr>
          <w:rFonts w:ascii="Arial" w:hAnsi="Arial" w:cs="Arial"/>
        </w:rPr>
        <w:t>,</w:t>
      </w:r>
      <w:r w:rsidR="00C544B8" w:rsidRPr="00035FA6">
        <w:rPr>
          <w:rFonts w:ascii="Arial" w:hAnsi="Arial" w:cs="Arial"/>
        </w:rPr>
        <w:t xml:space="preserve"> </w:t>
      </w:r>
      <w:r w:rsidR="000145D9">
        <w:rPr>
          <w:rFonts w:ascii="Arial" w:hAnsi="Arial" w:cs="Arial"/>
        </w:rPr>
        <w:t>p</w:t>
      </w:r>
      <w:r w:rsidR="00C544B8" w:rsidRPr="00035FA6">
        <w:rPr>
          <w:rFonts w:ascii="Arial" w:hAnsi="Arial" w:cs="Arial"/>
        </w:rPr>
        <w:t>or cierto que</w:t>
      </w:r>
      <w:r w:rsidR="000145D9">
        <w:rPr>
          <w:rFonts w:ascii="Arial" w:hAnsi="Arial" w:cs="Arial"/>
        </w:rPr>
        <w:t xml:space="preserve"> </w:t>
      </w:r>
      <w:r w:rsidR="00C544B8" w:rsidRPr="00035FA6">
        <w:rPr>
          <w:rFonts w:ascii="Arial" w:hAnsi="Arial" w:cs="Arial"/>
        </w:rPr>
        <w:t xml:space="preserve">usa silla de ruedas y solicitó </w:t>
      </w:r>
      <w:r w:rsidR="000145D9">
        <w:rPr>
          <w:rFonts w:ascii="Arial" w:hAnsi="Arial" w:cs="Arial"/>
        </w:rPr>
        <w:t>16</w:t>
      </w:r>
      <w:r w:rsidR="00C544B8" w:rsidRPr="00035FA6">
        <w:rPr>
          <w:rFonts w:ascii="Arial" w:hAnsi="Arial" w:cs="Arial"/>
        </w:rPr>
        <w:t xml:space="preserve"> rampas para silla de ruedas en esta</w:t>
      </w:r>
      <w:r w:rsidR="000145D9">
        <w:rPr>
          <w:rFonts w:ascii="Arial" w:hAnsi="Arial" w:cs="Arial"/>
        </w:rPr>
        <w:t xml:space="preserve"> c</w:t>
      </w:r>
      <w:r w:rsidR="00C544B8" w:rsidRPr="00035FA6">
        <w:rPr>
          <w:rFonts w:ascii="Arial" w:hAnsi="Arial" w:cs="Arial"/>
        </w:rPr>
        <w:t xml:space="preserve">olonia </w:t>
      </w:r>
      <w:proofErr w:type="spellStart"/>
      <w:r w:rsidR="00C544B8" w:rsidRPr="00035FA6">
        <w:rPr>
          <w:rFonts w:ascii="Arial" w:hAnsi="Arial" w:cs="Arial"/>
        </w:rPr>
        <w:t>Fovissste</w:t>
      </w:r>
      <w:proofErr w:type="spellEnd"/>
      <w:r w:rsidR="00C544B8" w:rsidRPr="00035FA6">
        <w:rPr>
          <w:rFonts w:ascii="Arial" w:hAnsi="Arial" w:cs="Arial"/>
        </w:rPr>
        <w:t xml:space="preserve"> Miravalle</w:t>
      </w:r>
      <w:r w:rsidR="000145D9">
        <w:rPr>
          <w:rFonts w:ascii="Arial" w:hAnsi="Arial" w:cs="Arial"/>
        </w:rPr>
        <w:t>,</w:t>
      </w:r>
      <w:r w:rsidR="00C544B8" w:rsidRPr="00035FA6">
        <w:rPr>
          <w:rFonts w:ascii="Arial" w:hAnsi="Arial" w:cs="Arial"/>
        </w:rPr>
        <w:t xml:space="preserve"> le comento que no tuvo respuesta por </w:t>
      </w:r>
      <w:r w:rsidR="00C544B8" w:rsidRPr="008C5CF6">
        <w:rPr>
          <w:rFonts w:ascii="Arial" w:hAnsi="Arial" w:cs="Arial"/>
        </w:rPr>
        <w:lastRenderedPageBreak/>
        <w:t>parte de este</w:t>
      </w:r>
      <w:r w:rsidR="000145D9" w:rsidRPr="008C5CF6">
        <w:rPr>
          <w:rFonts w:ascii="Arial" w:hAnsi="Arial" w:cs="Arial"/>
        </w:rPr>
        <w:t xml:space="preserve"> </w:t>
      </w:r>
      <w:r w:rsidR="00C544B8" w:rsidRPr="008C5CF6">
        <w:rPr>
          <w:rFonts w:ascii="Arial" w:hAnsi="Arial" w:cs="Arial"/>
        </w:rPr>
        <w:t>ayuntamiento y le hago llegar el oficio después de casi cuatro años</w:t>
      </w:r>
      <w:r w:rsidR="000145D9" w:rsidRPr="008C5CF6">
        <w:rPr>
          <w:rFonts w:ascii="Arial" w:hAnsi="Arial" w:cs="Arial"/>
        </w:rPr>
        <w:t xml:space="preserve">, </w:t>
      </w:r>
      <w:r w:rsidR="00C544B8" w:rsidRPr="008C5CF6">
        <w:rPr>
          <w:rFonts w:ascii="Arial" w:hAnsi="Arial" w:cs="Arial"/>
        </w:rPr>
        <w:t>respetuosamente le solicito que le dé la atención correspondiente a esta petición</w:t>
      </w:r>
    </w:p>
    <w:p w14:paraId="22CCDF67" w14:textId="1FF0F069" w:rsidR="001D43CA" w:rsidRPr="00E7557F" w:rsidRDefault="000145D9" w:rsidP="00E7557F">
      <w:pPr>
        <w:jc w:val="both"/>
        <w:rPr>
          <w:rFonts w:ascii="Arial" w:eastAsiaTheme="minorHAnsi" w:hAnsi="Arial" w:cs="Arial"/>
          <w:lang w:eastAsia="es-ES"/>
        </w:rPr>
      </w:pPr>
      <w:r w:rsidRPr="008C5CF6">
        <w:rPr>
          <w:rFonts w:ascii="Arial" w:hAnsi="Arial" w:cs="Arial"/>
        </w:rPr>
        <w:t>C</w:t>
      </w:r>
      <w:r w:rsidR="00C544B8" w:rsidRPr="008C5CF6">
        <w:rPr>
          <w:rFonts w:ascii="Arial" w:hAnsi="Arial" w:cs="Arial"/>
        </w:rPr>
        <w:t>iudadana</w:t>
      </w:r>
      <w:r w:rsidRPr="008C5CF6">
        <w:rPr>
          <w:rFonts w:ascii="Arial" w:hAnsi="Arial" w:cs="Arial"/>
        </w:rPr>
        <w:t>,</w:t>
      </w:r>
      <w:r w:rsidR="00C544B8" w:rsidRPr="008C5CF6">
        <w:rPr>
          <w:rFonts w:ascii="Arial" w:hAnsi="Arial" w:cs="Arial"/>
        </w:rPr>
        <w:t xml:space="preserve"> </w:t>
      </w:r>
      <w:r w:rsidRPr="008C5CF6">
        <w:rPr>
          <w:rFonts w:ascii="Arial" w:hAnsi="Arial" w:cs="Arial"/>
        </w:rPr>
        <w:t>g</w:t>
      </w:r>
      <w:r w:rsidR="00C544B8" w:rsidRPr="008C5CF6">
        <w:rPr>
          <w:rFonts w:ascii="Arial" w:hAnsi="Arial" w:cs="Arial"/>
        </w:rPr>
        <w:t>racias</w:t>
      </w:r>
      <w:r w:rsidRPr="008C5CF6">
        <w:rPr>
          <w:rFonts w:ascii="Arial" w:hAnsi="Arial" w:cs="Arial"/>
        </w:rPr>
        <w:t>,</w:t>
      </w:r>
      <w:r w:rsidR="00C544B8" w:rsidRPr="008C5CF6">
        <w:rPr>
          <w:rFonts w:ascii="Arial" w:hAnsi="Arial" w:cs="Arial"/>
        </w:rPr>
        <w:t xml:space="preserve"> es </w:t>
      </w:r>
      <w:r w:rsidRPr="008C5CF6">
        <w:rPr>
          <w:rFonts w:ascii="Arial" w:hAnsi="Arial" w:cs="Arial"/>
        </w:rPr>
        <w:t>cuánto.--------------------------------------------------------------------------------------------------------------------------------------------------------------------------------</w:t>
      </w:r>
      <w:r w:rsidR="00C544B8" w:rsidRPr="008C5CF6">
        <w:rPr>
          <w:rFonts w:ascii="Arial" w:hAnsi="Arial" w:cs="Arial"/>
        </w:rPr>
        <w:t xml:space="preserve"> </w:t>
      </w:r>
      <w:r w:rsidRPr="008C5CF6">
        <w:rPr>
          <w:rFonts w:ascii="Arial" w:hAnsi="Arial" w:cs="Arial"/>
        </w:rPr>
        <w:t>Con la palabra la Presidenta Municipal, Lcda. Mirna Citlalli Amaya de Luna: C</w:t>
      </w:r>
      <w:r w:rsidR="00C544B8" w:rsidRPr="008C5CF6">
        <w:rPr>
          <w:rFonts w:ascii="Arial" w:hAnsi="Arial" w:cs="Arial"/>
        </w:rPr>
        <w:t>on mucho gusto regidora</w:t>
      </w:r>
      <w:r w:rsidRPr="008C5CF6">
        <w:rPr>
          <w:rFonts w:ascii="Arial" w:hAnsi="Arial" w:cs="Arial"/>
        </w:rPr>
        <w:t>,</w:t>
      </w:r>
      <w:r w:rsidR="00C544B8" w:rsidRPr="008C5CF6">
        <w:rPr>
          <w:rFonts w:ascii="Arial" w:hAnsi="Arial" w:cs="Arial"/>
        </w:rPr>
        <w:t xml:space="preserve"> le damos seguimiento a la petición y hacerle saber que</w:t>
      </w:r>
      <w:r w:rsidRPr="008C5CF6">
        <w:rPr>
          <w:rFonts w:ascii="Arial" w:hAnsi="Arial" w:cs="Arial"/>
        </w:rPr>
        <w:t xml:space="preserve"> eh,</w:t>
      </w:r>
      <w:r w:rsidR="00C544B8" w:rsidRPr="008C5CF6">
        <w:rPr>
          <w:rFonts w:ascii="Arial" w:hAnsi="Arial" w:cs="Arial"/>
        </w:rPr>
        <w:t xml:space="preserve"> estamos</w:t>
      </w:r>
      <w:r w:rsidRPr="008C5CF6">
        <w:rPr>
          <w:rFonts w:ascii="Arial" w:hAnsi="Arial" w:cs="Arial"/>
        </w:rPr>
        <w:t xml:space="preserve"> </w:t>
      </w:r>
      <w:r w:rsidR="00C544B8" w:rsidRPr="008C5CF6">
        <w:rPr>
          <w:rFonts w:ascii="Arial" w:hAnsi="Arial" w:cs="Arial"/>
        </w:rPr>
        <w:t>haciendo rampas</w:t>
      </w:r>
      <w:r w:rsidRPr="008C5CF6">
        <w:rPr>
          <w:rFonts w:ascii="Arial" w:hAnsi="Arial" w:cs="Arial"/>
        </w:rPr>
        <w:t xml:space="preserve"> en </w:t>
      </w:r>
      <w:proofErr w:type="spellStart"/>
      <w:r w:rsidRPr="008C5CF6">
        <w:rPr>
          <w:rFonts w:ascii="Arial" w:hAnsi="Arial" w:cs="Arial"/>
        </w:rPr>
        <w:t>Fovissste</w:t>
      </w:r>
      <w:proofErr w:type="spellEnd"/>
      <w:r w:rsidRPr="008C5CF6">
        <w:rPr>
          <w:rFonts w:ascii="Arial" w:hAnsi="Arial" w:cs="Arial"/>
        </w:rPr>
        <w:t xml:space="preserve"> Miravalle y</w:t>
      </w:r>
      <w:r w:rsidR="00C544B8" w:rsidRPr="008C5CF6">
        <w:rPr>
          <w:rFonts w:ascii="Arial" w:hAnsi="Arial" w:cs="Arial"/>
        </w:rPr>
        <w:t xml:space="preserve"> también hay una</w:t>
      </w:r>
      <w:r w:rsidRPr="008C5CF6">
        <w:rPr>
          <w:rFonts w:ascii="Arial" w:hAnsi="Arial" w:cs="Arial"/>
        </w:rPr>
        <w:t>,</w:t>
      </w:r>
      <w:r w:rsidR="00C544B8" w:rsidRPr="008C5CF6">
        <w:rPr>
          <w:rFonts w:ascii="Arial" w:hAnsi="Arial" w:cs="Arial"/>
        </w:rPr>
        <w:t xml:space="preserve"> hay un proyecto para mejorar el contexto</w:t>
      </w:r>
      <w:r w:rsidRPr="008C5CF6">
        <w:rPr>
          <w:rFonts w:ascii="Arial" w:hAnsi="Arial" w:cs="Arial"/>
        </w:rPr>
        <w:t xml:space="preserve"> </w:t>
      </w:r>
      <w:r w:rsidR="00C544B8" w:rsidRPr="008C5CF6">
        <w:rPr>
          <w:rFonts w:ascii="Arial" w:hAnsi="Arial" w:cs="Arial"/>
        </w:rPr>
        <w:t>urbano de la zona</w:t>
      </w:r>
      <w:r w:rsidRPr="008C5CF6">
        <w:rPr>
          <w:rFonts w:ascii="Arial" w:hAnsi="Arial" w:cs="Arial"/>
        </w:rPr>
        <w:t>,</w:t>
      </w:r>
      <w:r w:rsidR="00C544B8" w:rsidRPr="008C5CF6">
        <w:rPr>
          <w:rFonts w:ascii="Arial" w:hAnsi="Arial" w:cs="Arial"/>
        </w:rPr>
        <w:t xml:space="preserve"> con una inversión de más de </w:t>
      </w:r>
      <w:r w:rsidRPr="008C5CF6">
        <w:rPr>
          <w:rFonts w:ascii="Arial" w:hAnsi="Arial" w:cs="Arial"/>
        </w:rPr>
        <w:t>$ 10´000,000.00 (</w:t>
      </w:r>
      <w:r w:rsidR="00C544B8" w:rsidRPr="008C5CF6">
        <w:rPr>
          <w:rFonts w:ascii="Arial" w:hAnsi="Arial" w:cs="Arial"/>
        </w:rPr>
        <w:t>diez millones de pesos</w:t>
      </w:r>
      <w:r w:rsidRPr="008C5CF6">
        <w:rPr>
          <w:rFonts w:ascii="Arial" w:hAnsi="Arial" w:cs="Arial"/>
        </w:rPr>
        <w:t xml:space="preserve"> M.N.),</w:t>
      </w:r>
      <w:r w:rsidR="00C544B8" w:rsidRPr="008C5CF6">
        <w:rPr>
          <w:rFonts w:ascii="Arial" w:hAnsi="Arial" w:cs="Arial"/>
        </w:rPr>
        <w:t xml:space="preserve"> adelante regidora</w:t>
      </w:r>
      <w:r w:rsidRPr="008C5CF6">
        <w:rPr>
          <w:rFonts w:ascii="Arial" w:hAnsi="Arial" w:cs="Arial"/>
        </w:rPr>
        <w:t xml:space="preserve">.-----------------------------------------------------------------------------------------------------------------------------Habla la Regidora </w:t>
      </w:r>
      <w:r w:rsidRPr="008C5CF6">
        <w:rPr>
          <w:rFonts w:ascii="Arial" w:eastAsia="Calibri" w:hAnsi="Arial" w:cs="Arial"/>
        </w:rPr>
        <w:t xml:space="preserve">Jael </w:t>
      </w:r>
      <w:proofErr w:type="spellStart"/>
      <w:r w:rsidRPr="008C5CF6">
        <w:rPr>
          <w:rFonts w:ascii="Arial" w:eastAsia="Calibri" w:hAnsi="Arial" w:cs="Arial"/>
        </w:rPr>
        <w:t>Chamú</w:t>
      </w:r>
      <w:proofErr w:type="spellEnd"/>
      <w:r w:rsidRPr="008C5CF6">
        <w:rPr>
          <w:rFonts w:ascii="Arial" w:eastAsia="Calibri" w:hAnsi="Arial" w:cs="Arial"/>
        </w:rPr>
        <w:t xml:space="preserve"> Ponce:</w:t>
      </w:r>
      <w:r w:rsidR="00A6525E" w:rsidRPr="008C5CF6">
        <w:rPr>
          <w:rFonts w:ascii="Arial" w:eastAsia="Calibri" w:hAnsi="Arial" w:cs="Arial"/>
        </w:rPr>
        <w:t xml:space="preserve"> Buenas</w:t>
      </w:r>
      <w:r w:rsidRPr="008C5CF6">
        <w:rPr>
          <w:rFonts w:ascii="Arial" w:hAnsi="Arial" w:cs="Arial"/>
        </w:rPr>
        <w:t xml:space="preserve"> </w:t>
      </w:r>
      <w:r w:rsidR="00C544B8" w:rsidRPr="008C5CF6">
        <w:rPr>
          <w:rFonts w:ascii="Arial" w:hAnsi="Arial" w:cs="Arial"/>
        </w:rPr>
        <w:t xml:space="preserve">tardes </w:t>
      </w:r>
      <w:r w:rsidR="00A6525E" w:rsidRPr="008C5CF6">
        <w:rPr>
          <w:rFonts w:ascii="Arial" w:hAnsi="Arial" w:cs="Arial"/>
        </w:rPr>
        <w:t>eh, P</w:t>
      </w:r>
      <w:r w:rsidR="00C544B8" w:rsidRPr="008C5CF6">
        <w:rPr>
          <w:rFonts w:ascii="Arial" w:hAnsi="Arial" w:cs="Arial"/>
        </w:rPr>
        <w:t>residenta</w:t>
      </w:r>
      <w:r w:rsidR="00A6525E" w:rsidRPr="008C5CF6">
        <w:rPr>
          <w:rFonts w:ascii="Arial" w:hAnsi="Arial" w:cs="Arial"/>
        </w:rPr>
        <w:t>,</w:t>
      </w:r>
      <w:r w:rsidR="00C544B8" w:rsidRPr="008C5CF6">
        <w:rPr>
          <w:rFonts w:ascii="Arial" w:hAnsi="Arial" w:cs="Arial"/>
        </w:rPr>
        <w:t xml:space="preserve"> </w:t>
      </w:r>
      <w:r w:rsidR="00A6525E" w:rsidRPr="008C5CF6">
        <w:rPr>
          <w:rFonts w:ascii="Arial" w:hAnsi="Arial" w:cs="Arial"/>
        </w:rPr>
        <w:t>b</w:t>
      </w:r>
      <w:r w:rsidR="00C544B8" w:rsidRPr="008C5CF6">
        <w:rPr>
          <w:rFonts w:ascii="Arial" w:hAnsi="Arial" w:cs="Arial"/>
        </w:rPr>
        <w:t>uenas tardes a mis compañeras y compañeros regidores</w:t>
      </w:r>
      <w:r w:rsidR="00C544B8" w:rsidRPr="00035FA6">
        <w:rPr>
          <w:rFonts w:ascii="Arial" w:hAnsi="Arial" w:cs="Arial"/>
        </w:rPr>
        <w:t xml:space="preserve"> y a</w:t>
      </w:r>
      <w:r>
        <w:rPr>
          <w:rFonts w:ascii="Arial" w:hAnsi="Arial" w:cs="Arial"/>
        </w:rPr>
        <w:t xml:space="preserve"> </w:t>
      </w:r>
      <w:r w:rsidR="00C544B8" w:rsidRPr="00035FA6">
        <w:rPr>
          <w:rFonts w:ascii="Arial" w:hAnsi="Arial" w:cs="Arial"/>
        </w:rPr>
        <w:t>todos los que nos siguen en las redes sociales</w:t>
      </w:r>
      <w:r w:rsidR="00A6525E">
        <w:rPr>
          <w:rFonts w:ascii="Arial" w:hAnsi="Arial" w:cs="Arial"/>
        </w:rPr>
        <w:t>,</w:t>
      </w:r>
      <w:r w:rsidR="00C544B8" w:rsidRPr="00035FA6">
        <w:rPr>
          <w:rFonts w:ascii="Arial" w:hAnsi="Arial" w:cs="Arial"/>
        </w:rPr>
        <w:t xml:space="preserve"> únicamente me gustaría comentar para hacer </w:t>
      </w:r>
      <w:r w:rsidR="00A6525E">
        <w:rPr>
          <w:rFonts w:ascii="Arial" w:hAnsi="Arial" w:cs="Arial"/>
        </w:rPr>
        <w:t>d</w:t>
      </w:r>
      <w:r w:rsidR="00C544B8" w:rsidRPr="00035FA6">
        <w:rPr>
          <w:rFonts w:ascii="Arial" w:hAnsi="Arial" w:cs="Arial"/>
        </w:rPr>
        <w:t>el conocimiento de las</w:t>
      </w:r>
      <w:r>
        <w:rPr>
          <w:rFonts w:ascii="Arial" w:hAnsi="Arial" w:cs="Arial"/>
        </w:rPr>
        <w:t xml:space="preserve"> </w:t>
      </w:r>
      <w:r w:rsidR="00C544B8" w:rsidRPr="00035FA6">
        <w:rPr>
          <w:rFonts w:ascii="Arial" w:hAnsi="Arial" w:cs="Arial"/>
        </w:rPr>
        <w:t xml:space="preserve">personas de </w:t>
      </w:r>
      <w:proofErr w:type="spellStart"/>
      <w:r w:rsidR="00C544B8" w:rsidRPr="00035FA6">
        <w:rPr>
          <w:rFonts w:ascii="Arial" w:hAnsi="Arial" w:cs="Arial"/>
        </w:rPr>
        <w:t>F</w:t>
      </w:r>
      <w:r w:rsidR="00A6525E" w:rsidRPr="00035FA6">
        <w:rPr>
          <w:rFonts w:ascii="Arial" w:hAnsi="Arial" w:cs="Arial"/>
        </w:rPr>
        <w:t>ovissste</w:t>
      </w:r>
      <w:proofErr w:type="spellEnd"/>
      <w:r w:rsidR="00C544B8" w:rsidRPr="00035FA6">
        <w:rPr>
          <w:rFonts w:ascii="Arial" w:hAnsi="Arial" w:cs="Arial"/>
        </w:rPr>
        <w:t xml:space="preserve"> Miravalle y en lo particular de este oficio que se presentó</w:t>
      </w:r>
      <w:r w:rsidR="00A6525E">
        <w:rPr>
          <w:rFonts w:ascii="Arial" w:hAnsi="Arial" w:cs="Arial"/>
        </w:rPr>
        <w:t>,</w:t>
      </w:r>
      <w:r w:rsidR="00C544B8" w:rsidRPr="00035FA6">
        <w:rPr>
          <w:rFonts w:ascii="Arial" w:hAnsi="Arial" w:cs="Arial"/>
        </w:rPr>
        <w:t xml:space="preserve"> efectivamente</w:t>
      </w:r>
      <w:r>
        <w:rPr>
          <w:rFonts w:ascii="Arial" w:hAnsi="Arial" w:cs="Arial"/>
        </w:rPr>
        <w:t xml:space="preserve"> </w:t>
      </w:r>
      <w:r w:rsidR="00A6525E">
        <w:rPr>
          <w:rFonts w:ascii="Arial" w:hAnsi="Arial" w:cs="Arial"/>
        </w:rPr>
        <w:t xml:space="preserve">eh, </w:t>
      </w:r>
      <w:r w:rsidR="00C544B8" w:rsidRPr="00035FA6">
        <w:rPr>
          <w:rFonts w:ascii="Arial" w:hAnsi="Arial" w:cs="Arial"/>
        </w:rPr>
        <w:t xml:space="preserve">este tema </w:t>
      </w:r>
      <w:r w:rsidR="00A6525E">
        <w:rPr>
          <w:rFonts w:ascii="Arial" w:hAnsi="Arial" w:cs="Arial"/>
        </w:rPr>
        <w:t>e</w:t>
      </w:r>
      <w:r w:rsidR="00C544B8" w:rsidRPr="00035FA6">
        <w:rPr>
          <w:rFonts w:ascii="Arial" w:hAnsi="Arial" w:cs="Arial"/>
        </w:rPr>
        <w:t>n lo particular lo est</w:t>
      </w:r>
      <w:r w:rsidR="00A6525E">
        <w:rPr>
          <w:rFonts w:ascii="Arial" w:hAnsi="Arial" w:cs="Arial"/>
        </w:rPr>
        <w:t>á</w:t>
      </w:r>
      <w:r w:rsidR="00C544B8" w:rsidRPr="00035FA6">
        <w:rPr>
          <w:rFonts w:ascii="Arial" w:hAnsi="Arial" w:cs="Arial"/>
        </w:rPr>
        <w:t xml:space="preserve"> viendo su servidora y ya </w:t>
      </w:r>
      <w:r w:rsidR="00A6525E">
        <w:rPr>
          <w:rFonts w:ascii="Arial" w:hAnsi="Arial" w:cs="Arial"/>
        </w:rPr>
        <w:t>e</w:t>
      </w:r>
      <w:r w:rsidR="00C544B8" w:rsidRPr="00035FA6">
        <w:rPr>
          <w:rFonts w:ascii="Arial" w:hAnsi="Arial" w:cs="Arial"/>
        </w:rPr>
        <w:t>stá avanzando</w:t>
      </w:r>
      <w:r w:rsidR="00A6525E">
        <w:rPr>
          <w:rFonts w:ascii="Arial" w:hAnsi="Arial" w:cs="Arial"/>
        </w:rPr>
        <w:t>,</w:t>
      </w:r>
      <w:r w:rsidR="00C544B8" w:rsidRPr="00035FA6">
        <w:rPr>
          <w:rFonts w:ascii="Arial" w:hAnsi="Arial" w:cs="Arial"/>
        </w:rPr>
        <w:t xml:space="preserve"> y atendido </w:t>
      </w:r>
      <w:r w:rsidR="00A6525E">
        <w:rPr>
          <w:rFonts w:ascii="Arial" w:hAnsi="Arial" w:cs="Arial"/>
        </w:rPr>
        <w:t>¿</w:t>
      </w:r>
      <w:r w:rsidR="00C544B8" w:rsidRPr="00035FA6">
        <w:rPr>
          <w:rFonts w:ascii="Arial" w:hAnsi="Arial" w:cs="Arial"/>
        </w:rPr>
        <w:t>no</w:t>
      </w:r>
      <w:r w:rsidR="00A6525E">
        <w:rPr>
          <w:rFonts w:ascii="Arial" w:hAnsi="Arial" w:cs="Arial"/>
        </w:rPr>
        <w:t>?,</w:t>
      </w:r>
      <w:r w:rsidR="00C544B8" w:rsidRPr="00035FA6">
        <w:rPr>
          <w:rFonts w:ascii="Arial" w:hAnsi="Arial" w:cs="Arial"/>
        </w:rPr>
        <w:t xml:space="preserve"> </w:t>
      </w:r>
      <w:r w:rsidR="00A6525E">
        <w:rPr>
          <w:rFonts w:ascii="Arial" w:hAnsi="Arial" w:cs="Arial"/>
        </w:rPr>
        <w:t>e</w:t>
      </w:r>
      <w:r w:rsidR="00C544B8" w:rsidRPr="00035FA6">
        <w:rPr>
          <w:rFonts w:ascii="Arial" w:hAnsi="Arial" w:cs="Arial"/>
        </w:rPr>
        <w:t>ntonces nada más para</w:t>
      </w:r>
      <w:r>
        <w:rPr>
          <w:rFonts w:ascii="Arial" w:hAnsi="Arial" w:cs="Arial"/>
        </w:rPr>
        <w:t xml:space="preserve"> </w:t>
      </w:r>
      <w:r w:rsidR="00C544B8" w:rsidRPr="00035FA6">
        <w:rPr>
          <w:rFonts w:ascii="Arial" w:hAnsi="Arial" w:cs="Arial"/>
        </w:rPr>
        <w:t xml:space="preserve">que quede constancia que ya se está atendiendo </w:t>
      </w:r>
      <w:r w:rsidR="00A6525E">
        <w:rPr>
          <w:rFonts w:ascii="Arial" w:hAnsi="Arial" w:cs="Arial"/>
        </w:rPr>
        <w:t>e</w:t>
      </w:r>
      <w:r w:rsidR="00C544B8" w:rsidRPr="00035FA6">
        <w:rPr>
          <w:rFonts w:ascii="Arial" w:hAnsi="Arial" w:cs="Arial"/>
        </w:rPr>
        <w:t>l proyecto en cuestión</w:t>
      </w:r>
      <w:r w:rsidR="00A6525E">
        <w:rPr>
          <w:rFonts w:ascii="Arial" w:hAnsi="Arial" w:cs="Arial"/>
        </w:rPr>
        <w:t>,</w:t>
      </w:r>
      <w:r w:rsidR="00C544B8" w:rsidRPr="00035FA6">
        <w:rPr>
          <w:rFonts w:ascii="Arial" w:hAnsi="Arial" w:cs="Arial"/>
        </w:rPr>
        <w:t xml:space="preserve"> es cuanto </w:t>
      </w:r>
      <w:r w:rsidR="00A6525E">
        <w:rPr>
          <w:rFonts w:ascii="Arial" w:hAnsi="Arial" w:cs="Arial"/>
        </w:rPr>
        <w:t>P</w:t>
      </w:r>
      <w:r w:rsidR="00C544B8" w:rsidRPr="00035FA6">
        <w:rPr>
          <w:rFonts w:ascii="Arial" w:hAnsi="Arial" w:cs="Arial"/>
        </w:rPr>
        <w:t>residenta</w:t>
      </w:r>
      <w:r w:rsidR="00A6525E">
        <w:rPr>
          <w:rFonts w:ascii="Arial" w:hAnsi="Arial" w:cs="Arial"/>
        </w:rPr>
        <w:t>.----------------------------------------------------------------------------------------------------------------------------------------------------------------------------------------</w:t>
      </w:r>
      <w:r w:rsidR="008C5CF6">
        <w:rPr>
          <w:rFonts w:ascii="Arial" w:hAnsi="Arial" w:cs="Arial"/>
        </w:rPr>
        <w:t>---------</w:t>
      </w:r>
      <w:r w:rsidR="00A6525E">
        <w:rPr>
          <w:rFonts w:ascii="Arial" w:hAnsi="Arial" w:cs="Arial"/>
        </w:rPr>
        <w:t>---------</w:t>
      </w:r>
      <w:r w:rsidR="00A6525E" w:rsidRPr="00A6525E">
        <w:rPr>
          <w:rFonts w:ascii="Arial" w:hAnsi="Arial" w:cs="Arial"/>
        </w:rPr>
        <w:t xml:space="preserve"> </w:t>
      </w:r>
      <w:r w:rsidR="00A6525E" w:rsidRPr="00413398">
        <w:rPr>
          <w:rFonts w:ascii="Arial" w:hAnsi="Arial" w:cs="Arial"/>
        </w:rPr>
        <w:t xml:space="preserve">Con la palabra la Presidenta Municipal, </w:t>
      </w:r>
      <w:r w:rsidR="00A6525E">
        <w:rPr>
          <w:rFonts w:ascii="Arial" w:hAnsi="Arial" w:cs="Arial"/>
        </w:rPr>
        <w:t xml:space="preserve">Lcda. </w:t>
      </w:r>
      <w:r w:rsidR="00A6525E" w:rsidRPr="00413398">
        <w:rPr>
          <w:rFonts w:ascii="Arial" w:hAnsi="Arial" w:cs="Arial"/>
        </w:rPr>
        <w:t>Mirna Citlalli Amaya de Luna:</w:t>
      </w:r>
      <w:r w:rsidR="00A6525E">
        <w:rPr>
          <w:rFonts w:ascii="Arial" w:hAnsi="Arial" w:cs="Arial"/>
        </w:rPr>
        <w:t xml:space="preserve"> </w:t>
      </w:r>
      <w:r w:rsidR="00C544B8" w:rsidRPr="00035FA6">
        <w:rPr>
          <w:rFonts w:ascii="Arial" w:hAnsi="Arial" w:cs="Arial"/>
        </w:rPr>
        <w:t xml:space="preserve"> Muchas gracias</w:t>
      </w:r>
      <w:r w:rsidR="00035FA6">
        <w:rPr>
          <w:rFonts w:ascii="Arial" w:hAnsi="Arial" w:cs="Arial"/>
        </w:rPr>
        <w:t xml:space="preserve"> </w:t>
      </w:r>
      <w:r w:rsidR="00C544B8" w:rsidRPr="00035FA6">
        <w:rPr>
          <w:rFonts w:ascii="Arial" w:hAnsi="Arial" w:cs="Arial"/>
        </w:rPr>
        <w:t>regidora</w:t>
      </w:r>
      <w:r w:rsidR="00A6525E">
        <w:rPr>
          <w:rFonts w:ascii="Arial" w:hAnsi="Arial" w:cs="Arial"/>
        </w:rPr>
        <w:t>,</w:t>
      </w:r>
      <w:r w:rsidR="00C544B8" w:rsidRPr="00035FA6">
        <w:rPr>
          <w:rFonts w:ascii="Arial" w:hAnsi="Arial" w:cs="Arial"/>
        </w:rPr>
        <w:t xml:space="preserve"> </w:t>
      </w:r>
      <w:r w:rsidR="00A6525E">
        <w:rPr>
          <w:rFonts w:ascii="Arial" w:hAnsi="Arial" w:cs="Arial"/>
        </w:rPr>
        <w:t>¿</w:t>
      </w:r>
      <w:r w:rsidR="00C544B8" w:rsidRPr="00035FA6">
        <w:rPr>
          <w:rFonts w:ascii="Arial" w:hAnsi="Arial" w:cs="Arial"/>
        </w:rPr>
        <w:t>alguien más desea hacer uso de la voz</w:t>
      </w:r>
      <w:r w:rsidR="00A6525E">
        <w:rPr>
          <w:rFonts w:ascii="Arial" w:hAnsi="Arial" w:cs="Arial"/>
        </w:rPr>
        <w:t>?,</w:t>
      </w:r>
      <w:r w:rsidR="00035FA6">
        <w:rPr>
          <w:rFonts w:ascii="Arial" w:hAnsi="Arial" w:cs="Arial"/>
        </w:rPr>
        <w:t xml:space="preserve"> </w:t>
      </w:r>
      <w:r w:rsidR="00C544B8" w:rsidRPr="00035FA6">
        <w:rPr>
          <w:rFonts w:ascii="Arial" w:hAnsi="Arial" w:cs="Arial"/>
        </w:rPr>
        <w:t xml:space="preserve">les pregunto quienes estén por la </w:t>
      </w:r>
      <w:r w:rsidR="00C544B8" w:rsidRPr="00E7557F">
        <w:rPr>
          <w:rFonts w:ascii="Arial" w:hAnsi="Arial" w:cs="Arial"/>
        </w:rPr>
        <w:t>afirmativa favor de manifestarlo</w:t>
      </w:r>
      <w:r w:rsidR="00E7557F" w:rsidRPr="00E7557F">
        <w:rPr>
          <w:rFonts w:ascii="Arial" w:hAnsi="Arial" w:cs="Arial"/>
        </w:rPr>
        <w:t>,</w:t>
      </w:r>
      <w:r w:rsidR="00C544B8" w:rsidRPr="00E7557F">
        <w:rPr>
          <w:rFonts w:ascii="Arial" w:hAnsi="Arial" w:cs="Arial"/>
        </w:rPr>
        <w:t xml:space="preserve"> </w:t>
      </w:r>
      <w:r w:rsidR="00E7557F" w:rsidRPr="00E7557F">
        <w:rPr>
          <w:rFonts w:ascii="Arial" w:hAnsi="Arial" w:cs="Arial"/>
        </w:rPr>
        <w:t>¿</w:t>
      </w:r>
      <w:r w:rsidR="00C544B8" w:rsidRPr="00E7557F">
        <w:rPr>
          <w:rFonts w:ascii="Arial" w:hAnsi="Arial" w:cs="Arial"/>
        </w:rPr>
        <w:t>a favor</w:t>
      </w:r>
      <w:r w:rsidR="00E7557F" w:rsidRPr="00E7557F">
        <w:rPr>
          <w:rFonts w:ascii="Arial" w:hAnsi="Arial" w:cs="Arial"/>
        </w:rPr>
        <w:t>?,</w:t>
      </w:r>
      <w:r w:rsidR="00035FA6" w:rsidRPr="00E7557F">
        <w:rPr>
          <w:rFonts w:ascii="Arial" w:hAnsi="Arial" w:cs="Arial"/>
        </w:rPr>
        <w:t xml:space="preserve"> </w:t>
      </w:r>
      <w:r w:rsidR="00E7557F" w:rsidRPr="00E7557F">
        <w:rPr>
          <w:rFonts w:ascii="Arial" w:hAnsi="Arial" w:cs="Arial"/>
        </w:rPr>
        <w:t>m</w:t>
      </w:r>
      <w:r w:rsidR="00C544B8" w:rsidRPr="00E7557F">
        <w:rPr>
          <w:rFonts w:ascii="Arial" w:hAnsi="Arial" w:cs="Arial"/>
        </w:rPr>
        <w:t>uchas gracias aprobado por unanimidad</w:t>
      </w:r>
      <w:r w:rsidR="00E7557F" w:rsidRPr="00E7557F">
        <w:rPr>
          <w:rFonts w:ascii="Arial" w:hAnsi="Arial" w:cs="Arial"/>
        </w:rPr>
        <w:t xml:space="preserve">. </w:t>
      </w:r>
      <w:r w:rsidR="00E7557F" w:rsidRPr="00E7557F">
        <w:rPr>
          <w:rFonts w:ascii="Arial" w:hAnsi="Arial" w:cs="Arial"/>
          <w:b/>
        </w:rPr>
        <w:t>E</w:t>
      </w:r>
      <w:r w:rsidR="001D43CA" w:rsidRPr="00E7557F">
        <w:rPr>
          <w:rFonts w:ascii="Arial" w:hAnsi="Arial" w:cs="Arial"/>
          <w:b/>
        </w:rPr>
        <w:t xml:space="preserve">stando presentes 19 (diecinueve) integrantes del pleno, en forma económica fueron emitidos 19 (diecinueve) votos a favor, por lo que en unanimidad fue aprobada </w:t>
      </w:r>
      <w:r w:rsidR="001D43CA" w:rsidRPr="00E7557F">
        <w:rPr>
          <w:rFonts w:ascii="Arial" w:hAnsi="Arial" w:cs="Arial"/>
        </w:rPr>
        <w:t xml:space="preserve">la iniciativa de aprobación directa presentada por la </w:t>
      </w:r>
      <w:r w:rsidR="001D43CA" w:rsidRPr="00E7557F">
        <w:rPr>
          <w:rFonts w:ascii="Arial" w:hAnsi="Arial" w:cs="Arial"/>
          <w:b/>
        </w:rPr>
        <w:t>Lcda. Mirna Citlalli Amaya de Luna, Presidenta</w:t>
      </w:r>
      <w:r w:rsidR="001D43CA" w:rsidRPr="00E7557F">
        <w:rPr>
          <w:rFonts w:ascii="Arial" w:hAnsi="Arial" w:cs="Arial"/>
        </w:rPr>
        <w:t xml:space="preserve"> </w:t>
      </w:r>
      <w:r w:rsidR="001D43CA" w:rsidRPr="00E7557F">
        <w:rPr>
          <w:rFonts w:ascii="Arial" w:hAnsi="Arial" w:cs="Arial"/>
          <w:b/>
        </w:rPr>
        <w:t>Municipal, bajo el siguiente:</w:t>
      </w:r>
      <w:r w:rsidR="001D43CA" w:rsidRPr="00E7557F">
        <w:rPr>
          <w:rFonts w:ascii="Arial" w:hAnsi="Arial" w:cs="Arial"/>
        </w:rPr>
        <w:t>----------------------------------------------------------------------------------------------------------------------------------------------</w:t>
      </w:r>
      <w:r w:rsidR="00E7557F">
        <w:rPr>
          <w:rFonts w:ascii="Arial" w:hAnsi="Arial" w:cs="Arial"/>
        </w:rPr>
        <w:t>-------------------------------------------------------------------------------</w:t>
      </w:r>
      <w:r w:rsidR="001D43CA" w:rsidRPr="00E7557F">
        <w:rPr>
          <w:rFonts w:ascii="Arial" w:hAnsi="Arial" w:cs="Arial"/>
        </w:rPr>
        <w:t>---</w:t>
      </w:r>
      <w:r w:rsidR="001D43CA" w:rsidRPr="00E7557F">
        <w:rPr>
          <w:rFonts w:ascii="Arial" w:hAnsi="Arial" w:cs="Arial"/>
          <w:b/>
        </w:rPr>
        <w:t>ACUERDO NÚMERO 0399/2023</w:t>
      </w:r>
      <w:r w:rsidR="001D43CA" w:rsidRPr="00E7557F">
        <w:rPr>
          <w:rFonts w:ascii="Arial" w:hAnsi="Arial" w:cs="Arial"/>
        </w:rPr>
        <w:t>----------------------------------------------------------------------------------------------------------------------------------------------</w:t>
      </w:r>
      <w:r w:rsidR="001D43CA" w:rsidRPr="00E7557F">
        <w:rPr>
          <w:rFonts w:ascii="Arial" w:hAnsi="Arial" w:cs="Arial"/>
          <w:b/>
        </w:rPr>
        <w:t>PRIMERO. –</w:t>
      </w:r>
      <w:r w:rsidR="001D43CA" w:rsidRPr="00E7557F">
        <w:rPr>
          <w:rFonts w:ascii="Arial" w:hAnsi="Arial" w:cs="Arial"/>
        </w:rPr>
        <w:t xml:space="preserve"> El Ayuntamiento Constitucional de San Pedro Tlaquepaque,  aprueba y  autoriza el</w:t>
      </w:r>
      <w:r w:rsidR="001D43CA" w:rsidRPr="00E7557F">
        <w:rPr>
          <w:rFonts w:ascii="Arial" w:hAnsi="Arial" w:cs="Arial"/>
          <w:b/>
        </w:rPr>
        <w:t xml:space="preserve">  Paquete 2 de Intervención en Obra Pública en los rubros de agua potable, alcantarillado sanitario, empedrado en jal con cruceros de concreto hidráulico, banquetas y rampas de accesibilidad universal en varias colonias del Municipio de San Pedro Tlaquepaque, Jalisco, con una inversión hasta la cantidad $23’905,786.67 (Veintitrés millones novecientos cinco mil setecientos ochenta y seis pesos 67/100 M.N.) con IVA incluido  con financiamiento del Fondo de Aportaciones para la Infraestructura Social Municipal y de las Demarcaciones Territoriales del Distrito Federal (</w:t>
      </w:r>
      <w:r w:rsidR="001D43CA" w:rsidRPr="00E7557F">
        <w:rPr>
          <w:rFonts w:ascii="Arial" w:hAnsi="Arial" w:cs="Arial"/>
          <w:b/>
          <w:bCs/>
        </w:rPr>
        <w:t>FAISMUN</w:t>
      </w:r>
      <w:r w:rsidR="001D43CA" w:rsidRPr="00E7557F">
        <w:rPr>
          <w:rFonts w:ascii="Arial" w:hAnsi="Arial" w:cs="Arial"/>
          <w:b/>
        </w:rPr>
        <w:t>)  2023,</w:t>
      </w:r>
      <w:r w:rsidR="001D43CA" w:rsidRPr="00E7557F">
        <w:rPr>
          <w:rFonts w:ascii="Arial" w:hAnsi="Arial" w:cs="Arial"/>
          <w:b/>
          <w:color w:val="FF0000"/>
        </w:rPr>
        <w:t xml:space="preserve"> </w:t>
      </w:r>
      <w:r w:rsidR="001D43CA" w:rsidRPr="00E7557F">
        <w:rPr>
          <w:rFonts w:ascii="Arial" w:hAnsi="Arial" w:cs="Arial"/>
          <w:bCs/>
        </w:rPr>
        <w:t>para quedar de la siguiente manera:</w:t>
      </w:r>
      <w:r w:rsidR="001D43CA" w:rsidRPr="005C1189">
        <w:rPr>
          <w:rFonts w:cs="Arial"/>
          <w:b/>
          <w:bCs/>
          <w:color w:val="000000"/>
          <w:sz w:val="22"/>
        </w:rPr>
        <w:t xml:space="preserve"> </w:t>
      </w:r>
    </w:p>
    <w:p w14:paraId="28A32EBD" w14:textId="77777777" w:rsidR="001D43CA" w:rsidRPr="005C1189" w:rsidRDefault="001D43CA" w:rsidP="001D43CA">
      <w:pPr>
        <w:pStyle w:val="Sinespaciado"/>
        <w:spacing w:line="276" w:lineRule="auto"/>
        <w:jc w:val="both"/>
        <w:rPr>
          <w:rFonts w:ascii="Arial" w:hAnsi="Arial" w:cs="Arial"/>
          <w:b/>
          <w:bCs/>
          <w:color w:val="000000"/>
          <w:sz w:val="12"/>
          <w:szCs w:val="24"/>
        </w:rPr>
      </w:pPr>
    </w:p>
    <w:p w14:paraId="1744C49B" w14:textId="77777777" w:rsidR="001D43CA" w:rsidRPr="005C1189" w:rsidRDefault="001D43CA" w:rsidP="001D43CA">
      <w:pPr>
        <w:pStyle w:val="Sinespaciado"/>
        <w:spacing w:line="276" w:lineRule="auto"/>
        <w:jc w:val="both"/>
        <w:rPr>
          <w:rFonts w:ascii="Arial" w:hAnsi="Arial" w:cs="Arial"/>
          <w:b/>
          <w:bCs/>
          <w:color w:val="000000"/>
          <w:szCs w:val="24"/>
        </w:rPr>
      </w:pPr>
      <w:r w:rsidRPr="005C1189">
        <w:rPr>
          <w:rFonts w:ascii="Arial" w:hAnsi="Arial" w:cs="Arial"/>
          <w:b/>
          <w:bCs/>
          <w:color w:val="000000"/>
          <w:szCs w:val="24"/>
        </w:rPr>
        <w:t xml:space="preserve">Paquete No. 2 </w:t>
      </w:r>
      <w:r w:rsidRPr="005C1189">
        <w:rPr>
          <w:rFonts w:ascii="Arial" w:hAnsi="Arial" w:cs="Arial"/>
          <w:b/>
          <w:bCs/>
          <w:szCs w:val="24"/>
        </w:rPr>
        <w:t>FAISMUN</w:t>
      </w:r>
      <w:r w:rsidRPr="005C1189">
        <w:rPr>
          <w:rFonts w:ascii="Arial" w:hAnsi="Arial" w:cs="Arial"/>
          <w:b/>
          <w:bCs/>
          <w:color w:val="000000"/>
          <w:szCs w:val="24"/>
        </w:rPr>
        <w:t xml:space="preserve"> 2023</w:t>
      </w:r>
    </w:p>
    <w:p w14:paraId="44372DC6" w14:textId="77777777" w:rsidR="001D43CA" w:rsidRDefault="001D43CA" w:rsidP="001D43CA">
      <w:pPr>
        <w:pStyle w:val="Sinespaciado"/>
        <w:spacing w:line="276" w:lineRule="auto"/>
        <w:jc w:val="both"/>
        <w:rPr>
          <w:rFonts w:ascii="Arial" w:hAnsi="Arial" w:cs="Arial"/>
          <w:b/>
          <w:bCs/>
          <w:color w:val="000000"/>
          <w:sz w:val="24"/>
          <w:szCs w:val="24"/>
        </w:rPr>
      </w:pPr>
    </w:p>
    <w:tbl>
      <w:tblPr>
        <w:tblW w:w="92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
        <w:gridCol w:w="2783"/>
        <w:gridCol w:w="1134"/>
        <w:gridCol w:w="875"/>
        <w:gridCol w:w="761"/>
        <w:gridCol w:w="1233"/>
        <w:gridCol w:w="867"/>
        <w:gridCol w:w="1183"/>
      </w:tblGrid>
      <w:tr w:rsidR="001D43CA" w:rsidRPr="00391785" w14:paraId="2DDBF7F6" w14:textId="77777777" w:rsidTr="002B017C">
        <w:trPr>
          <w:trHeight w:val="510"/>
        </w:trPr>
        <w:tc>
          <w:tcPr>
            <w:tcW w:w="406" w:type="dxa"/>
            <w:shd w:val="clear" w:color="000000" w:fill="D9D9D9"/>
            <w:noWrap/>
            <w:vAlign w:val="center"/>
            <w:hideMark/>
          </w:tcPr>
          <w:p w14:paraId="13E3D901" w14:textId="77777777" w:rsidR="001D43CA" w:rsidRPr="00391785" w:rsidRDefault="001D43CA" w:rsidP="002B017C">
            <w:pPr>
              <w:jc w:val="center"/>
              <w:rPr>
                <w:rFonts w:ascii="Verdana" w:hAnsi="Verdana" w:cs="Calibri"/>
                <w:b/>
                <w:bCs/>
                <w:color w:val="000000"/>
                <w:sz w:val="14"/>
                <w:szCs w:val="16"/>
              </w:rPr>
            </w:pPr>
            <w:r w:rsidRPr="00391785">
              <w:rPr>
                <w:rFonts w:ascii="Verdana" w:hAnsi="Verdana" w:cs="Calibri"/>
                <w:b/>
                <w:bCs/>
                <w:color w:val="000000"/>
                <w:sz w:val="14"/>
                <w:szCs w:val="16"/>
              </w:rPr>
              <w:t>No.</w:t>
            </w:r>
          </w:p>
        </w:tc>
        <w:tc>
          <w:tcPr>
            <w:tcW w:w="2783" w:type="dxa"/>
            <w:shd w:val="clear" w:color="000000" w:fill="D9D9D9"/>
            <w:noWrap/>
            <w:vAlign w:val="center"/>
            <w:hideMark/>
          </w:tcPr>
          <w:p w14:paraId="2708A733" w14:textId="77777777" w:rsidR="001D43CA" w:rsidRPr="00391785" w:rsidRDefault="001D43CA" w:rsidP="002B017C">
            <w:pPr>
              <w:jc w:val="center"/>
              <w:rPr>
                <w:rFonts w:ascii="Verdana" w:hAnsi="Verdana" w:cs="Calibri"/>
                <w:b/>
                <w:bCs/>
                <w:color w:val="000000"/>
                <w:sz w:val="12"/>
                <w:szCs w:val="16"/>
              </w:rPr>
            </w:pPr>
            <w:r w:rsidRPr="00391785">
              <w:rPr>
                <w:rFonts w:ascii="Verdana" w:hAnsi="Verdana" w:cs="Calibri"/>
                <w:b/>
                <w:bCs/>
                <w:color w:val="000000"/>
                <w:sz w:val="12"/>
                <w:szCs w:val="16"/>
              </w:rPr>
              <w:t>Obra</w:t>
            </w:r>
          </w:p>
        </w:tc>
        <w:tc>
          <w:tcPr>
            <w:tcW w:w="1134" w:type="dxa"/>
            <w:shd w:val="clear" w:color="000000" w:fill="D9D9D9"/>
            <w:noWrap/>
            <w:vAlign w:val="center"/>
            <w:hideMark/>
          </w:tcPr>
          <w:p w14:paraId="12030CF9" w14:textId="77777777" w:rsidR="001D43CA" w:rsidRPr="00391785" w:rsidRDefault="001D43CA" w:rsidP="002B017C">
            <w:pPr>
              <w:jc w:val="center"/>
              <w:rPr>
                <w:rFonts w:ascii="Verdana" w:hAnsi="Verdana" w:cs="Calibri"/>
                <w:b/>
                <w:bCs/>
                <w:color w:val="000000"/>
                <w:sz w:val="12"/>
                <w:szCs w:val="16"/>
              </w:rPr>
            </w:pPr>
            <w:r w:rsidRPr="00391785">
              <w:rPr>
                <w:rFonts w:ascii="Verdana" w:hAnsi="Verdana" w:cs="Calibri"/>
                <w:b/>
                <w:bCs/>
                <w:color w:val="000000"/>
                <w:sz w:val="12"/>
                <w:szCs w:val="16"/>
              </w:rPr>
              <w:t>AGEB</w:t>
            </w:r>
          </w:p>
        </w:tc>
        <w:tc>
          <w:tcPr>
            <w:tcW w:w="875" w:type="dxa"/>
            <w:shd w:val="clear" w:color="000000" w:fill="D9D9D9"/>
            <w:noWrap/>
            <w:vAlign w:val="center"/>
            <w:hideMark/>
          </w:tcPr>
          <w:p w14:paraId="1A155DD6" w14:textId="77777777" w:rsidR="001D43CA" w:rsidRPr="00391785" w:rsidRDefault="001D43CA" w:rsidP="002B017C">
            <w:pPr>
              <w:jc w:val="center"/>
              <w:rPr>
                <w:rFonts w:ascii="Verdana" w:hAnsi="Verdana" w:cs="Calibri"/>
                <w:b/>
                <w:bCs/>
                <w:color w:val="000000"/>
                <w:sz w:val="12"/>
                <w:szCs w:val="16"/>
              </w:rPr>
            </w:pPr>
            <w:r w:rsidRPr="00391785">
              <w:rPr>
                <w:rFonts w:ascii="Verdana" w:hAnsi="Verdana" w:cs="Calibri"/>
                <w:b/>
                <w:bCs/>
                <w:color w:val="000000"/>
                <w:sz w:val="12"/>
                <w:szCs w:val="16"/>
              </w:rPr>
              <w:t>HOMBRES</w:t>
            </w:r>
          </w:p>
        </w:tc>
        <w:tc>
          <w:tcPr>
            <w:tcW w:w="761" w:type="dxa"/>
            <w:shd w:val="clear" w:color="000000" w:fill="D9D9D9"/>
            <w:noWrap/>
            <w:vAlign w:val="center"/>
            <w:hideMark/>
          </w:tcPr>
          <w:p w14:paraId="40BDA91E" w14:textId="77777777" w:rsidR="001D43CA" w:rsidRPr="00391785" w:rsidRDefault="001D43CA" w:rsidP="002B017C">
            <w:pPr>
              <w:jc w:val="center"/>
              <w:rPr>
                <w:rFonts w:ascii="Verdana" w:hAnsi="Verdana" w:cs="Calibri"/>
                <w:b/>
                <w:bCs/>
                <w:color w:val="000000"/>
                <w:sz w:val="12"/>
                <w:szCs w:val="16"/>
              </w:rPr>
            </w:pPr>
            <w:r w:rsidRPr="00391785">
              <w:rPr>
                <w:rFonts w:ascii="Verdana" w:hAnsi="Verdana" w:cs="Calibri"/>
                <w:b/>
                <w:bCs/>
                <w:color w:val="000000"/>
                <w:sz w:val="12"/>
                <w:szCs w:val="16"/>
              </w:rPr>
              <w:t>MUJERES</w:t>
            </w:r>
          </w:p>
        </w:tc>
        <w:tc>
          <w:tcPr>
            <w:tcW w:w="1233" w:type="dxa"/>
            <w:shd w:val="clear" w:color="000000" w:fill="D9D9D9"/>
            <w:vAlign w:val="center"/>
            <w:hideMark/>
          </w:tcPr>
          <w:p w14:paraId="470DBD96" w14:textId="77777777" w:rsidR="001D43CA" w:rsidRPr="00391785" w:rsidRDefault="001D43CA" w:rsidP="002B017C">
            <w:pPr>
              <w:jc w:val="center"/>
              <w:rPr>
                <w:rFonts w:ascii="Verdana" w:hAnsi="Verdana" w:cs="Calibri"/>
                <w:b/>
                <w:bCs/>
                <w:color w:val="000000"/>
                <w:sz w:val="12"/>
                <w:szCs w:val="16"/>
              </w:rPr>
            </w:pPr>
            <w:r w:rsidRPr="00391785">
              <w:rPr>
                <w:rFonts w:ascii="Verdana" w:hAnsi="Verdana" w:cs="Calibri"/>
                <w:b/>
                <w:bCs/>
                <w:color w:val="000000"/>
                <w:sz w:val="12"/>
                <w:szCs w:val="16"/>
              </w:rPr>
              <w:t xml:space="preserve">TOTAL DE BENEFICIARIOS </w:t>
            </w:r>
          </w:p>
        </w:tc>
        <w:tc>
          <w:tcPr>
            <w:tcW w:w="867" w:type="dxa"/>
            <w:shd w:val="clear" w:color="000000" w:fill="D9D9D9"/>
            <w:noWrap/>
            <w:vAlign w:val="center"/>
            <w:hideMark/>
          </w:tcPr>
          <w:p w14:paraId="752F0D96" w14:textId="77777777" w:rsidR="001D43CA" w:rsidRPr="00391785" w:rsidRDefault="001D43CA" w:rsidP="002B017C">
            <w:pPr>
              <w:jc w:val="center"/>
              <w:rPr>
                <w:rFonts w:ascii="Verdana" w:hAnsi="Verdana" w:cs="Calibri"/>
                <w:b/>
                <w:bCs/>
                <w:color w:val="000000"/>
                <w:sz w:val="12"/>
                <w:szCs w:val="16"/>
              </w:rPr>
            </w:pPr>
            <w:r w:rsidRPr="00391785">
              <w:rPr>
                <w:rFonts w:ascii="Verdana" w:hAnsi="Verdana" w:cs="Calibri"/>
                <w:b/>
                <w:bCs/>
                <w:color w:val="000000"/>
                <w:sz w:val="12"/>
                <w:szCs w:val="16"/>
              </w:rPr>
              <w:t>HOGARES</w:t>
            </w:r>
          </w:p>
        </w:tc>
        <w:tc>
          <w:tcPr>
            <w:tcW w:w="1176" w:type="dxa"/>
            <w:shd w:val="clear" w:color="000000" w:fill="D9D9D9"/>
            <w:noWrap/>
            <w:vAlign w:val="center"/>
            <w:hideMark/>
          </w:tcPr>
          <w:p w14:paraId="29293B7D" w14:textId="77777777" w:rsidR="001D43CA" w:rsidRPr="00391785" w:rsidRDefault="001D43CA" w:rsidP="002B017C">
            <w:pPr>
              <w:jc w:val="center"/>
              <w:rPr>
                <w:rFonts w:ascii="Verdana" w:hAnsi="Verdana" w:cs="Calibri"/>
                <w:b/>
                <w:bCs/>
                <w:color w:val="000000"/>
                <w:sz w:val="12"/>
                <w:szCs w:val="16"/>
              </w:rPr>
            </w:pPr>
            <w:r w:rsidRPr="00391785">
              <w:rPr>
                <w:rFonts w:ascii="Verdana" w:hAnsi="Verdana" w:cs="Calibri"/>
                <w:b/>
                <w:bCs/>
                <w:color w:val="000000"/>
                <w:sz w:val="12"/>
                <w:szCs w:val="16"/>
              </w:rPr>
              <w:t>Monto</w:t>
            </w:r>
          </w:p>
        </w:tc>
      </w:tr>
      <w:tr w:rsidR="001D43CA" w:rsidRPr="00391785" w14:paraId="4A9C585D" w14:textId="77777777" w:rsidTr="002B017C">
        <w:trPr>
          <w:trHeight w:val="4463"/>
        </w:trPr>
        <w:tc>
          <w:tcPr>
            <w:tcW w:w="406" w:type="dxa"/>
            <w:shd w:val="clear" w:color="auto" w:fill="auto"/>
            <w:vAlign w:val="center"/>
            <w:hideMark/>
          </w:tcPr>
          <w:p w14:paraId="6AC47221"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lastRenderedPageBreak/>
              <w:t>1</w:t>
            </w:r>
          </w:p>
        </w:tc>
        <w:tc>
          <w:tcPr>
            <w:tcW w:w="2783" w:type="dxa"/>
            <w:shd w:val="clear" w:color="auto" w:fill="auto"/>
            <w:vAlign w:val="center"/>
            <w:hideMark/>
          </w:tcPr>
          <w:p w14:paraId="0D5B4D0F" w14:textId="77777777" w:rsidR="001D43CA" w:rsidRPr="005C1189" w:rsidRDefault="001D43CA" w:rsidP="002B017C">
            <w:pPr>
              <w:jc w:val="both"/>
              <w:rPr>
                <w:rFonts w:ascii="Verdana" w:hAnsi="Verdana" w:cs="Calibri"/>
                <w:color w:val="000000"/>
                <w:sz w:val="12"/>
                <w:szCs w:val="18"/>
              </w:rPr>
            </w:pPr>
            <w:r w:rsidRPr="005C1189">
              <w:rPr>
                <w:rFonts w:ascii="Verdana" w:hAnsi="Verdana" w:cs="Calibri"/>
                <w:color w:val="000000"/>
                <w:sz w:val="12"/>
                <w:szCs w:val="18"/>
              </w:rPr>
              <w:t>REHABILITACIÓN DE RED DE AGUA POTABLE EN LOS PINOS DE ADOLFO LÓPEZ MATEOS A SALVADOR OROZCO LORETO; EN PRIV. RIVAS GUILLÉN 8 M AL NORTE Y 13 M AL SUR DE SU CRUCE CON LOS PINOS; EN MIGUEL HIDALGO 7 M AL NORTE Y 20 M AL SUR DE SU CRUCE CON LOS PINOS; EN FRESNO Y ALFREDO BARBA 5 M AL NORTE Y 12 M AL SUR DE SU CRUCE CON LOS PINOS; EN SALVADOR CASILLAS 12 M AL SUR DE SU CRUCE CON LOS PINOS; EN SALVADOR OROZCO LORETO 12 M AL NORTE Y 179 M AL SUR DE SU CRUCE CON LOS PINOS; Y EN NIÑOS HÉROES 8 M AL ESTE DE SU CRUCE CON SALVADOR OROZCO LORETO. LA OBRA SE ENCUENTRA UBICADA ENTRE LA CALLE POSTERIOR PEDRO MORENO, CALLE ANTERIOR NIÑOS HEROES, Y ENTRE LA CALLE LATERAL ORIENTE SALVADOR OROZCO LORETO Y LA CALLE LATERAL PONIENTE LÓPEZ MATEOS EN LA COLONIA LAS LIEBRES, MUNICIPIO DE SAN PEDRO TLAQUEPAQUE, JALISCO.</w:t>
            </w:r>
          </w:p>
        </w:tc>
        <w:tc>
          <w:tcPr>
            <w:tcW w:w="1134" w:type="dxa"/>
            <w:shd w:val="clear" w:color="auto" w:fill="auto"/>
            <w:noWrap/>
            <w:vAlign w:val="center"/>
            <w:hideMark/>
          </w:tcPr>
          <w:p w14:paraId="02A7EFAD" w14:textId="77777777" w:rsidR="001D43CA" w:rsidRPr="0015519E" w:rsidRDefault="001D43CA" w:rsidP="002B017C">
            <w:pPr>
              <w:ind w:firstLine="231"/>
              <w:jc w:val="center"/>
              <w:rPr>
                <w:rFonts w:ascii="Arial" w:hAnsi="Arial" w:cs="Arial"/>
                <w:color w:val="000000"/>
                <w:sz w:val="14"/>
                <w:szCs w:val="18"/>
              </w:rPr>
            </w:pPr>
            <w:r w:rsidRPr="0015519E">
              <w:rPr>
                <w:rFonts w:ascii="Arial" w:hAnsi="Arial" w:cs="Arial"/>
                <w:color w:val="000000"/>
                <w:sz w:val="10"/>
                <w:szCs w:val="18"/>
              </w:rPr>
              <w:t>140900011576</w:t>
            </w:r>
          </w:p>
        </w:tc>
        <w:tc>
          <w:tcPr>
            <w:tcW w:w="875" w:type="dxa"/>
            <w:shd w:val="clear" w:color="auto" w:fill="auto"/>
            <w:vAlign w:val="center"/>
            <w:hideMark/>
          </w:tcPr>
          <w:p w14:paraId="7FA26E4D"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162</w:t>
            </w:r>
          </w:p>
        </w:tc>
        <w:tc>
          <w:tcPr>
            <w:tcW w:w="761" w:type="dxa"/>
            <w:shd w:val="clear" w:color="auto" w:fill="auto"/>
            <w:noWrap/>
            <w:vAlign w:val="center"/>
            <w:hideMark/>
          </w:tcPr>
          <w:p w14:paraId="156E717F"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198</w:t>
            </w:r>
          </w:p>
        </w:tc>
        <w:tc>
          <w:tcPr>
            <w:tcW w:w="1233" w:type="dxa"/>
            <w:shd w:val="clear" w:color="auto" w:fill="auto"/>
            <w:noWrap/>
            <w:vAlign w:val="center"/>
            <w:hideMark/>
          </w:tcPr>
          <w:p w14:paraId="4904C05F"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360</w:t>
            </w:r>
          </w:p>
        </w:tc>
        <w:tc>
          <w:tcPr>
            <w:tcW w:w="867" w:type="dxa"/>
            <w:shd w:val="clear" w:color="auto" w:fill="auto"/>
            <w:noWrap/>
            <w:vAlign w:val="center"/>
            <w:hideMark/>
          </w:tcPr>
          <w:p w14:paraId="5654CEEF"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80</w:t>
            </w:r>
          </w:p>
        </w:tc>
        <w:tc>
          <w:tcPr>
            <w:tcW w:w="1176" w:type="dxa"/>
            <w:shd w:val="clear" w:color="auto" w:fill="auto"/>
            <w:vAlign w:val="center"/>
            <w:hideMark/>
          </w:tcPr>
          <w:p w14:paraId="0E93792C"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$1,377,099.27</w:t>
            </w:r>
          </w:p>
        </w:tc>
      </w:tr>
    </w:tbl>
    <w:p w14:paraId="6AF6B748" w14:textId="77777777" w:rsidR="001D43CA" w:rsidRDefault="001D43CA" w:rsidP="001D43CA">
      <w:pPr>
        <w:pStyle w:val="Sinespaciado"/>
        <w:spacing w:line="276" w:lineRule="auto"/>
        <w:jc w:val="both"/>
        <w:rPr>
          <w:rFonts w:ascii="Arial" w:hAnsi="Arial" w:cs="Arial"/>
          <w:b/>
          <w:bCs/>
          <w:color w:val="000000"/>
          <w:sz w:val="24"/>
          <w:szCs w:val="24"/>
        </w:rPr>
      </w:pPr>
    </w:p>
    <w:tbl>
      <w:tblPr>
        <w:tblpPr w:leftFromText="141" w:rightFromText="141" w:vertAnchor="text" w:horzAnchor="margin" w:tblpXSpec="center" w:tblpY="211"/>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
        <w:gridCol w:w="2767"/>
        <w:gridCol w:w="1215"/>
        <w:gridCol w:w="597"/>
        <w:gridCol w:w="709"/>
        <w:gridCol w:w="1275"/>
        <w:gridCol w:w="670"/>
        <w:gridCol w:w="1646"/>
      </w:tblGrid>
      <w:tr w:rsidR="001D43CA" w:rsidRPr="00391785" w14:paraId="71CB5C6D" w14:textId="77777777" w:rsidTr="001D43CA">
        <w:trPr>
          <w:trHeight w:val="4320"/>
        </w:trPr>
        <w:tc>
          <w:tcPr>
            <w:tcW w:w="405" w:type="dxa"/>
            <w:shd w:val="clear" w:color="auto" w:fill="auto"/>
            <w:vAlign w:val="center"/>
            <w:hideMark/>
          </w:tcPr>
          <w:p w14:paraId="15E23AA6"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2</w:t>
            </w:r>
          </w:p>
        </w:tc>
        <w:tc>
          <w:tcPr>
            <w:tcW w:w="2767" w:type="dxa"/>
            <w:shd w:val="clear" w:color="auto" w:fill="auto"/>
            <w:vAlign w:val="center"/>
            <w:hideMark/>
          </w:tcPr>
          <w:p w14:paraId="22F09E97" w14:textId="77777777" w:rsidR="001D43CA" w:rsidRDefault="001D43CA" w:rsidP="002B017C">
            <w:pPr>
              <w:jc w:val="both"/>
              <w:rPr>
                <w:rFonts w:ascii="Verdana" w:hAnsi="Verdana" w:cs="Calibri"/>
                <w:color w:val="000000"/>
                <w:sz w:val="12"/>
                <w:szCs w:val="18"/>
              </w:rPr>
            </w:pPr>
          </w:p>
          <w:p w14:paraId="0400C7BF" w14:textId="77777777" w:rsidR="001D43CA" w:rsidRDefault="001D43CA" w:rsidP="002B017C">
            <w:pPr>
              <w:jc w:val="both"/>
              <w:rPr>
                <w:rFonts w:ascii="Verdana" w:hAnsi="Verdana" w:cs="Calibri"/>
                <w:color w:val="000000"/>
                <w:sz w:val="12"/>
                <w:szCs w:val="18"/>
              </w:rPr>
            </w:pPr>
          </w:p>
          <w:p w14:paraId="2CFBA967" w14:textId="77777777" w:rsidR="001D43CA" w:rsidRDefault="001D43CA" w:rsidP="002B017C">
            <w:pPr>
              <w:jc w:val="both"/>
              <w:rPr>
                <w:rFonts w:ascii="Verdana" w:hAnsi="Verdana" w:cs="Calibri"/>
                <w:color w:val="000000"/>
                <w:sz w:val="12"/>
                <w:szCs w:val="18"/>
              </w:rPr>
            </w:pPr>
            <w:r w:rsidRPr="005C1189">
              <w:rPr>
                <w:rFonts w:ascii="Verdana" w:hAnsi="Verdana" w:cs="Calibri"/>
                <w:color w:val="000000"/>
                <w:sz w:val="12"/>
                <w:szCs w:val="18"/>
              </w:rPr>
              <w:t>REHABILITACIÓN DE LÍNEA DE ALCANTARILLADO SANITARIO EN CALLE CENTRAL DESDE AV. MEZQUITERA HASTA ANDRÉS TAMAYO; EN HUMBERTO RIVERA, ROGELIO VACA ARIAS, Y PEDRO CEBALLOS 6 M AL ESTE DE SU PUNTO DE ENCUENTRO CON CALLE CENTRAL; EN JOSÉ ROSAS, ANTONIO BARBA, MAGNOLIA, FERNANDO ARIAS DE SAAVEDRA, BRUNO MAURICIO DE ZAVALA, RAFAEL DE SOBREMONTES Y ANDRÉS TAMAYO 6 M AL OESTE Y 6 M AL ESTE DE CALLE CENTRAL; Y EN SEBASTIÁN CABOTO 12 M AL OESTE Y 18 M AL ESTE DE SU PUNTO DE ENCUENTRO CON CALLE CENTRAL. LA OBRA SE ENCUENTRA UBICADA ENTRE LA VIALIDAD POSTERIOR AVENIDA MEZQUITERA, CALLE ANTERIOR ANDRÉS TAMAYO, Y ENTRE LA CALLE LATERAL PONIENTE CARLOS RIVERA Y LA CALLE LATERAL ORIENTE JUAN JOSÉ CASTILLO, EN LA COLONIA LA MEZQUITERA, MUNICIPIO DE SAN PEDRO TLAQUEPAQUE, JALISCO.</w:t>
            </w:r>
          </w:p>
          <w:p w14:paraId="4D9EA50A" w14:textId="77777777" w:rsidR="001D43CA" w:rsidRDefault="001D43CA" w:rsidP="002B017C">
            <w:pPr>
              <w:jc w:val="both"/>
              <w:rPr>
                <w:rFonts w:ascii="Verdana" w:hAnsi="Verdana" w:cs="Calibri"/>
                <w:color w:val="000000"/>
                <w:sz w:val="12"/>
                <w:szCs w:val="18"/>
              </w:rPr>
            </w:pPr>
          </w:p>
          <w:p w14:paraId="5A2E5B8E" w14:textId="77777777" w:rsidR="001D43CA" w:rsidRDefault="001D43CA" w:rsidP="002B017C">
            <w:pPr>
              <w:jc w:val="both"/>
              <w:rPr>
                <w:rFonts w:ascii="Verdana" w:hAnsi="Verdana" w:cs="Calibri"/>
                <w:color w:val="000000"/>
                <w:sz w:val="12"/>
                <w:szCs w:val="18"/>
              </w:rPr>
            </w:pPr>
          </w:p>
          <w:p w14:paraId="3F7B3825" w14:textId="77777777" w:rsidR="001D43CA" w:rsidRPr="005C1189" w:rsidRDefault="001D43CA" w:rsidP="002B017C">
            <w:pPr>
              <w:jc w:val="both"/>
              <w:rPr>
                <w:rFonts w:ascii="Verdana" w:hAnsi="Verdana" w:cs="Calibri"/>
                <w:color w:val="000000"/>
                <w:sz w:val="12"/>
                <w:szCs w:val="18"/>
              </w:rPr>
            </w:pPr>
          </w:p>
        </w:tc>
        <w:tc>
          <w:tcPr>
            <w:tcW w:w="1215" w:type="dxa"/>
            <w:shd w:val="clear" w:color="auto" w:fill="auto"/>
            <w:noWrap/>
            <w:vAlign w:val="center"/>
            <w:hideMark/>
          </w:tcPr>
          <w:p w14:paraId="7525A9F2"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140900012199</w:t>
            </w:r>
          </w:p>
        </w:tc>
        <w:tc>
          <w:tcPr>
            <w:tcW w:w="597" w:type="dxa"/>
            <w:shd w:val="clear" w:color="auto" w:fill="auto"/>
            <w:vAlign w:val="center"/>
            <w:hideMark/>
          </w:tcPr>
          <w:p w14:paraId="40F5A632"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142</w:t>
            </w:r>
          </w:p>
        </w:tc>
        <w:tc>
          <w:tcPr>
            <w:tcW w:w="709" w:type="dxa"/>
            <w:shd w:val="clear" w:color="auto" w:fill="auto"/>
            <w:noWrap/>
            <w:vAlign w:val="center"/>
            <w:hideMark/>
          </w:tcPr>
          <w:p w14:paraId="2AF59A9E"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173</w:t>
            </w:r>
          </w:p>
        </w:tc>
        <w:tc>
          <w:tcPr>
            <w:tcW w:w="1275" w:type="dxa"/>
            <w:shd w:val="clear" w:color="auto" w:fill="auto"/>
            <w:noWrap/>
            <w:vAlign w:val="center"/>
            <w:hideMark/>
          </w:tcPr>
          <w:p w14:paraId="2B3959B2"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315</w:t>
            </w:r>
          </w:p>
        </w:tc>
        <w:tc>
          <w:tcPr>
            <w:tcW w:w="670" w:type="dxa"/>
            <w:shd w:val="clear" w:color="auto" w:fill="auto"/>
            <w:noWrap/>
            <w:vAlign w:val="center"/>
            <w:hideMark/>
          </w:tcPr>
          <w:p w14:paraId="5232C147"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70</w:t>
            </w:r>
          </w:p>
        </w:tc>
        <w:tc>
          <w:tcPr>
            <w:tcW w:w="1646" w:type="dxa"/>
            <w:shd w:val="clear" w:color="auto" w:fill="auto"/>
            <w:vAlign w:val="center"/>
            <w:hideMark/>
          </w:tcPr>
          <w:p w14:paraId="002DA2CE"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$1,904,567.88</w:t>
            </w:r>
          </w:p>
        </w:tc>
      </w:tr>
      <w:tr w:rsidR="001D43CA" w:rsidRPr="00391785" w14:paraId="574993AD" w14:textId="77777777" w:rsidTr="001D43CA">
        <w:trPr>
          <w:trHeight w:val="1978"/>
        </w:trPr>
        <w:tc>
          <w:tcPr>
            <w:tcW w:w="405" w:type="dxa"/>
            <w:shd w:val="clear" w:color="auto" w:fill="auto"/>
            <w:vAlign w:val="center"/>
            <w:hideMark/>
          </w:tcPr>
          <w:p w14:paraId="21A5A628"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3</w:t>
            </w:r>
          </w:p>
        </w:tc>
        <w:tc>
          <w:tcPr>
            <w:tcW w:w="2767" w:type="dxa"/>
            <w:shd w:val="clear" w:color="auto" w:fill="auto"/>
            <w:vAlign w:val="center"/>
            <w:hideMark/>
          </w:tcPr>
          <w:p w14:paraId="6AE40540" w14:textId="77777777" w:rsidR="001D43CA" w:rsidRDefault="001D43CA" w:rsidP="002B017C">
            <w:pPr>
              <w:jc w:val="both"/>
              <w:rPr>
                <w:rFonts w:ascii="Verdana" w:hAnsi="Verdana" w:cs="Calibri"/>
                <w:color w:val="000000"/>
                <w:sz w:val="12"/>
                <w:szCs w:val="18"/>
              </w:rPr>
            </w:pPr>
          </w:p>
          <w:p w14:paraId="48AA5558" w14:textId="77777777" w:rsidR="001D43CA" w:rsidRDefault="001D43CA" w:rsidP="002B017C">
            <w:pPr>
              <w:jc w:val="both"/>
              <w:rPr>
                <w:rFonts w:ascii="Verdana" w:hAnsi="Verdana" w:cs="Calibri"/>
                <w:color w:val="000000"/>
                <w:sz w:val="12"/>
                <w:szCs w:val="18"/>
              </w:rPr>
            </w:pPr>
          </w:p>
          <w:p w14:paraId="4998FCCA" w14:textId="77777777" w:rsidR="001D43CA" w:rsidRDefault="001D43CA" w:rsidP="002B017C">
            <w:pPr>
              <w:jc w:val="both"/>
              <w:rPr>
                <w:rFonts w:ascii="Verdana" w:hAnsi="Verdana" w:cs="Calibri"/>
                <w:color w:val="000000"/>
                <w:sz w:val="12"/>
                <w:szCs w:val="18"/>
              </w:rPr>
            </w:pPr>
            <w:r w:rsidRPr="005C1189">
              <w:rPr>
                <w:rFonts w:ascii="Verdana" w:hAnsi="Verdana" w:cs="Calibri"/>
                <w:color w:val="000000"/>
                <w:sz w:val="12"/>
                <w:szCs w:val="18"/>
              </w:rPr>
              <w:t>REHABILITACIÓN DE LÍNEA DE AGUA POTABLE EN CALLE CENTRAL DESDE AV. MEZQUITERA HASTA ANDRÉS TAMAYO; EN HUMBERTO RIVERA Y ROGELIO VACA ARIAS 6 M AL OESTE Y 12 M AL ESTE DE C. CENTRAL; EN SEBASTIÁN CABOTO 12 M AL OESTE Y 24 M AL ESTE DE C. CENTRAL; EN J. ANTONIO BARBA BORREGO 15 M AL OESTE Y 7 M AL ESTE DE C. CENTRAL; EN MAGNOLIA DE GARAY 20 M AL OESTE Y 6 M AL ESTE DE C. CENTRAL; EN FERNANDO ARIAS DE SAAVEDRA 6 M AL ESTE DE C. CENTRAL; EN BRUNO MAURICIO DE ZAVALA 7 M AL ESTE DE C. CENTRAL; PEDRO DE CEBALLOS 5 M AL ESTE DE C. CENTRAL; EN RAFAEL DE SOBREMONTES 8 M AL ESTE DE C. CENTRAL; Y EN ANDRÉS TAMAYO  10 M AL OESTE Y 6 M AL ESTE DE C. CENTRAL. LA OBRA SE ENCUENTRA UBICADA ENTRE LA VIALIDAD POSTERIOR AVENIDA MEZQUITERA, CALLE ANTERIOR ANDRÉS TAMAYO, Y ENTRE LA CALLE LATERAL PONIENTE CARLOS RIVERA Y LA CALLE LATERAL ORIENTE JUAN JOSÉ CASTILLO EN LA COLONIA LA MEZQUITERA, MUNICIPIO DE SAN PEDRO TLAQUEPAQUE, JALISCO.</w:t>
            </w:r>
          </w:p>
          <w:p w14:paraId="0D26B9D6" w14:textId="77777777" w:rsidR="001D43CA" w:rsidRDefault="001D43CA" w:rsidP="002B017C">
            <w:pPr>
              <w:jc w:val="both"/>
              <w:rPr>
                <w:rFonts w:ascii="Verdana" w:hAnsi="Verdana" w:cs="Calibri"/>
                <w:color w:val="000000"/>
                <w:sz w:val="12"/>
                <w:szCs w:val="18"/>
              </w:rPr>
            </w:pPr>
          </w:p>
          <w:p w14:paraId="21B4022A" w14:textId="77777777" w:rsidR="001D43CA" w:rsidRDefault="001D43CA" w:rsidP="002B017C">
            <w:pPr>
              <w:jc w:val="both"/>
              <w:rPr>
                <w:rFonts w:ascii="Verdana" w:hAnsi="Verdana" w:cs="Calibri"/>
                <w:color w:val="000000"/>
                <w:sz w:val="12"/>
                <w:szCs w:val="18"/>
              </w:rPr>
            </w:pPr>
          </w:p>
          <w:p w14:paraId="11C3BA4F" w14:textId="77777777" w:rsidR="001D43CA" w:rsidRPr="005C1189" w:rsidRDefault="001D43CA" w:rsidP="002B017C">
            <w:pPr>
              <w:jc w:val="both"/>
              <w:rPr>
                <w:rFonts w:ascii="Verdana" w:hAnsi="Verdana" w:cs="Calibri"/>
                <w:color w:val="000000"/>
                <w:sz w:val="12"/>
                <w:szCs w:val="18"/>
              </w:rPr>
            </w:pPr>
          </w:p>
        </w:tc>
        <w:tc>
          <w:tcPr>
            <w:tcW w:w="1215" w:type="dxa"/>
            <w:shd w:val="clear" w:color="auto" w:fill="auto"/>
            <w:noWrap/>
            <w:vAlign w:val="center"/>
            <w:hideMark/>
          </w:tcPr>
          <w:p w14:paraId="1CCF3341"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140900012199</w:t>
            </w:r>
          </w:p>
        </w:tc>
        <w:tc>
          <w:tcPr>
            <w:tcW w:w="597" w:type="dxa"/>
            <w:shd w:val="clear" w:color="auto" w:fill="auto"/>
            <w:vAlign w:val="center"/>
            <w:hideMark/>
          </w:tcPr>
          <w:p w14:paraId="53EE1430"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182</w:t>
            </w:r>
          </w:p>
        </w:tc>
        <w:tc>
          <w:tcPr>
            <w:tcW w:w="709" w:type="dxa"/>
            <w:shd w:val="clear" w:color="auto" w:fill="auto"/>
            <w:noWrap/>
            <w:vAlign w:val="center"/>
            <w:hideMark/>
          </w:tcPr>
          <w:p w14:paraId="6F894B87"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223</w:t>
            </w:r>
          </w:p>
        </w:tc>
        <w:tc>
          <w:tcPr>
            <w:tcW w:w="1275" w:type="dxa"/>
            <w:shd w:val="clear" w:color="auto" w:fill="auto"/>
            <w:noWrap/>
            <w:vAlign w:val="center"/>
            <w:hideMark/>
          </w:tcPr>
          <w:p w14:paraId="01236EEF"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405</w:t>
            </w:r>
          </w:p>
        </w:tc>
        <w:tc>
          <w:tcPr>
            <w:tcW w:w="670" w:type="dxa"/>
            <w:shd w:val="clear" w:color="auto" w:fill="auto"/>
            <w:noWrap/>
            <w:vAlign w:val="center"/>
            <w:hideMark/>
          </w:tcPr>
          <w:p w14:paraId="47638816"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90</w:t>
            </w:r>
          </w:p>
        </w:tc>
        <w:tc>
          <w:tcPr>
            <w:tcW w:w="1646" w:type="dxa"/>
            <w:shd w:val="clear" w:color="auto" w:fill="auto"/>
            <w:vAlign w:val="center"/>
            <w:hideMark/>
          </w:tcPr>
          <w:p w14:paraId="506895D9"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$2,921,245.10</w:t>
            </w:r>
          </w:p>
        </w:tc>
      </w:tr>
      <w:tr w:rsidR="001D43CA" w:rsidRPr="00391785" w14:paraId="27ECC800" w14:textId="77777777" w:rsidTr="001D43CA">
        <w:trPr>
          <w:trHeight w:val="2970"/>
        </w:trPr>
        <w:tc>
          <w:tcPr>
            <w:tcW w:w="405" w:type="dxa"/>
            <w:shd w:val="clear" w:color="auto" w:fill="auto"/>
            <w:vAlign w:val="center"/>
            <w:hideMark/>
          </w:tcPr>
          <w:p w14:paraId="3CB338A0"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lastRenderedPageBreak/>
              <w:t>4</w:t>
            </w:r>
          </w:p>
        </w:tc>
        <w:tc>
          <w:tcPr>
            <w:tcW w:w="2767" w:type="dxa"/>
            <w:shd w:val="clear" w:color="auto" w:fill="auto"/>
            <w:vAlign w:val="center"/>
            <w:hideMark/>
          </w:tcPr>
          <w:p w14:paraId="429037BA" w14:textId="77777777" w:rsidR="001D43CA" w:rsidRDefault="001D43CA" w:rsidP="002B017C">
            <w:pPr>
              <w:rPr>
                <w:rFonts w:ascii="Verdana" w:hAnsi="Verdana" w:cs="Calibri"/>
                <w:color w:val="000000"/>
                <w:sz w:val="12"/>
                <w:szCs w:val="18"/>
              </w:rPr>
            </w:pPr>
          </w:p>
          <w:p w14:paraId="31B6C019" w14:textId="77777777" w:rsidR="001D43CA" w:rsidRDefault="001D43CA" w:rsidP="002B017C">
            <w:pPr>
              <w:jc w:val="both"/>
              <w:rPr>
                <w:rFonts w:ascii="Verdana" w:hAnsi="Verdana" w:cs="Calibri"/>
                <w:color w:val="000000"/>
                <w:sz w:val="12"/>
                <w:szCs w:val="18"/>
              </w:rPr>
            </w:pPr>
            <w:r w:rsidRPr="0015519E">
              <w:rPr>
                <w:rFonts w:ascii="Verdana" w:hAnsi="Verdana" w:cs="Calibri"/>
                <w:color w:val="000000"/>
                <w:sz w:val="12"/>
                <w:szCs w:val="18"/>
              </w:rPr>
              <w:t>REHABILITACIÓN DE RED DE ALCANTARILLADO SANITARIO EN BUGAMBILIAS DESDE PEDRO HASTA IGNACIO ALLENDE; Y  EN MIGUEL 6 M AL NORTE DE SU ENCUENTRO CON BUGAMBILIAS; EN MIGUEL Y MARIA 6M AL NORTE Y 6 AL SUR DE  BUGAMBILIAS; Y EN LAURO, AGUSTÍN Y CORREGIDORA 6 M AL SUR DE BUGAMBILIAS.  LA OBRA SE ENCUENTRA UBICADA ENTRE LA CALLE POSTERIOR EMILIANO ZAPATA, CALLE ANTERIOR MARTÍN, Y ENTRE LA CALLE LATERAL PONIENTE PEDRO Y LA CALLE LATERAL ORIENTE IGNACIO ALLENDE, EN LA COLONIA EL TAPATÍO, MUNICIPIO DE SAN PEDRO TLAQUEPAQUE, JALISCO.</w:t>
            </w:r>
          </w:p>
          <w:p w14:paraId="4AF45DA4" w14:textId="77777777" w:rsidR="001D43CA" w:rsidRDefault="001D43CA" w:rsidP="002B017C">
            <w:pPr>
              <w:rPr>
                <w:rFonts w:ascii="Verdana" w:hAnsi="Verdana" w:cs="Calibri"/>
                <w:color w:val="000000"/>
                <w:sz w:val="12"/>
                <w:szCs w:val="18"/>
              </w:rPr>
            </w:pPr>
          </w:p>
          <w:p w14:paraId="1BB93F43" w14:textId="77777777" w:rsidR="001D43CA" w:rsidRPr="0015519E" w:rsidRDefault="001D43CA" w:rsidP="002B017C">
            <w:pPr>
              <w:rPr>
                <w:rFonts w:ascii="Verdana" w:hAnsi="Verdana" w:cs="Calibri"/>
                <w:color w:val="000000"/>
                <w:sz w:val="12"/>
                <w:szCs w:val="18"/>
              </w:rPr>
            </w:pPr>
          </w:p>
        </w:tc>
        <w:tc>
          <w:tcPr>
            <w:tcW w:w="1215" w:type="dxa"/>
            <w:shd w:val="clear" w:color="auto" w:fill="auto"/>
            <w:noWrap/>
            <w:vAlign w:val="center"/>
            <w:hideMark/>
          </w:tcPr>
          <w:p w14:paraId="2CBCA949"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140900011294</w:t>
            </w:r>
          </w:p>
        </w:tc>
        <w:tc>
          <w:tcPr>
            <w:tcW w:w="597" w:type="dxa"/>
            <w:shd w:val="clear" w:color="auto" w:fill="auto"/>
            <w:vAlign w:val="center"/>
            <w:hideMark/>
          </w:tcPr>
          <w:p w14:paraId="5CB714FB"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120</w:t>
            </w:r>
          </w:p>
        </w:tc>
        <w:tc>
          <w:tcPr>
            <w:tcW w:w="709" w:type="dxa"/>
            <w:shd w:val="clear" w:color="auto" w:fill="auto"/>
            <w:noWrap/>
            <w:vAlign w:val="center"/>
            <w:hideMark/>
          </w:tcPr>
          <w:p w14:paraId="76ACDB9D"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146</w:t>
            </w:r>
          </w:p>
        </w:tc>
        <w:tc>
          <w:tcPr>
            <w:tcW w:w="1275" w:type="dxa"/>
            <w:shd w:val="clear" w:color="auto" w:fill="auto"/>
            <w:noWrap/>
            <w:vAlign w:val="center"/>
            <w:hideMark/>
          </w:tcPr>
          <w:p w14:paraId="60720E98"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266</w:t>
            </w:r>
          </w:p>
        </w:tc>
        <w:tc>
          <w:tcPr>
            <w:tcW w:w="670" w:type="dxa"/>
            <w:shd w:val="clear" w:color="auto" w:fill="auto"/>
            <w:noWrap/>
            <w:vAlign w:val="center"/>
            <w:hideMark/>
          </w:tcPr>
          <w:p w14:paraId="12A6C11A"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59</w:t>
            </w:r>
          </w:p>
        </w:tc>
        <w:tc>
          <w:tcPr>
            <w:tcW w:w="1646" w:type="dxa"/>
            <w:shd w:val="clear" w:color="auto" w:fill="auto"/>
            <w:vAlign w:val="center"/>
            <w:hideMark/>
          </w:tcPr>
          <w:p w14:paraId="224ABACB"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$1,799,872.38</w:t>
            </w:r>
          </w:p>
        </w:tc>
      </w:tr>
      <w:tr w:rsidR="001D43CA" w:rsidRPr="00391785" w14:paraId="524F31DA" w14:textId="77777777" w:rsidTr="001D43CA">
        <w:trPr>
          <w:trHeight w:val="2700"/>
        </w:trPr>
        <w:tc>
          <w:tcPr>
            <w:tcW w:w="405" w:type="dxa"/>
            <w:shd w:val="clear" w:color="auto" w:fill="auto"/>
            <w:vAlign w:val="center"/>
            <w:hideMark/>
          </w:tcPr>
          <w:p w14:paraId="41C18210"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5</w:t>
            </w:r>
          </w:p>
        </w:tc>
        <w:tc>
          <w:tcPr>
            <w:tcW w:w="2767" w:type="dxa"/>
            <w:shd w:val="clear" w:color="auto" w:fill="auto"/>
            <w:vAlign w:val="center"/>
            <w:hideMark/>
          </w:tcPr>
          <w:p w14:paraId="37A78664" w14:textId="77777777" w:rsidR="001D43CA" w:rsidRDefault="001D43CA" w:rsidP="002B017C">
            <w:pPr>
              <w:jc w:val="both"/>
              <w:rPr>
                <w:rFonts w:ascii="Verdana" w:hAnsi="Verdana" w:cs="Calibri"/>
                <w:color w:val="000000"/>
                <w:sz w:val="12"/>
                <w:szCs w:val="18"/>
              </w:rPr>
            </w:pPr>
          </w:p>
          <w:p w14:paraId="30DB775B" w14:textId="77777777" w:rsidR="001D43CA" w:rsidRDefault="001D43CA" w:rsidP="002B017C">
            <w:pPr>
              <w:jc w:val="both"/>
              <w:rPr>
                <w:rFonts w:ascii="Verdana" w:hAnsi="Verdana" w:cs="Calibri"/>
                <w:color w:val="000000"/>
                <w:sz w:val="12"/>
                <w:szCs w:val="18"/>
              </w:rPr>
            </w:pPr>
            <w:r w:rsidRPr="0015519E">
              <w:rPr>
                <w:rFonts w:ascii="Verdana" w:hAnsi="Verdana" w:cs="Calibri"/>
                <w:color w:val="000000"/>
                <w:sz w:val="12"/>
                <w:szCs w:val="18"/>
              </w:rPr>
              <w:t>REHABILITACIÓN DE LÍNEA DE AGUA POTABLE EN LOMAS VERDES DESDE 10 M AL SUR DE SU CRUCE CON BUGAMBILIAS HASTA ROSA; EN AMAPOLA 10 M AL OESTE DE LOMAS VERDES; Y EN PRIV. JOSÉ, PRIV. CLAVEL Y ROSA 15 M AL OESTE DE LOMAS VERDES. LA OBRA SE ENCUENTRA UBICADA ENTRE LA CALLE POSTERIOR BUGAMBILIAS, CALLE ANTERIOR ROSA, Y ENTRE LA CALLE LATERAL PONIENTE EZEQUIEL BARBA Y LA VIALIDAD LATERAL ORIENTE CARRETERA CHAPALA - GUADALAJARA, EN LA COLONIA EL TAPATÍO, MUNICIPIO DE SAN PEDRO TLAQUEPAQUE, JALISCO.</w:t>
            </w:r>
          </w:p>
          <w:p w14:paraId="6E7EAD68" w14:textId="77777777" w:rsidR="001D43CA" w:rsidRPr="0015519E" w:rsidRDefault="001D43CA" w:rsidP="002B017C">
            <w:pPr>
              <w:jc w:val="both"/>
              <w:rPr>
                <w:rFonts w:ascii="Verdana" w:hAnsi="Verdana" w:cs="Calibri"/>
                <w:color w:val="000000"/>
                <w:sz w:val="12"/>
                <w:szCs w:val="18"/>
              </w:rPr>
            </w:pPr>
          </w:p>
        </w:tc>
        <w:tc>
          <w:tcPr>
            <w:tcW w:w="1215" w:type="dxa"/>
            <w:shd w:val="clear" w:color="auto" w:fill="auto"/>
            <w:noWrap/>
            <w:vAlign w:val="center"/>
            <w:hideMark/>
          </w:tcPr>
          <w:p w14:paraId="0CCF5656"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14090001224A</w:t>
            </w:r>
          </w:p>
        </w:tc>
        <w:tc>
          <w:tcPr>
            <w:tcW w:w="597" w:type="dxa"/>
            <w:shd w:val="clear" w:color="auto" w:fill="auto"/>
            <w:vAlign w:val="center"/>
            <w:hideMark/>
          </w:tcPr>
          <w:p w14:paraId="092FD5EC"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105</w:t>
            </w:r>
          </w:p>
        </w:tc>
        <w:tc>
          <w:tcPr>
            <w:tcW w:w="709" w:type="dxa"/>
            <w:shd w:val="clear" w:color="auto" w:fill="auto"/>
            <w:noWrap/>
            <w:vAlign w:val="center"/>
            <w:hideMark/>
          </w:tcPr>
          <w:p w14:paraId="0B2E6673"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129</w:t>
            </w:r>
          </w:p>
        </w:tc>
        <w:tc>
          <w:tcPr>
            <w:tcW w:w="1275" w:type="dxa"/>
            <w:shd w:val="clear" w:color="auto" w:fill="auto"/>
            <w:noWrap/>
            <w:vAlign w:val="center"/>
            <w:hideMark/>
          </w:tcPr>
          <w:p w14:paraId="0E1D0799"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234</w:t>
            </w:r>
          </w:p>
        </w:tc>
        <w:tc>
          <w:tcPr>
            <w:tcW w:w="670" w:type="dxa"/>
            <w:shd w:val="clear" w:color="auto" w:fill="auto"/>
            <w:noWrap/>
            <w:vAlign w:val="center"/>
            <w:hideMark/>
          </w:tcPr>
          <w:p w14:paraId="0AB92671"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52</w:t>
            </w:r>
          </w:p>
        </w:tc>
        <w:tc>
          <w:tcPr>
            <w:tcW w:w="1646" w:type="dxa"/>
            <w:shd w:val="clear" w:color="auto" w:fill="auto"/>
            <w:vAlign w:val="center"/>
            <w:hideMark/>
          </w:tcPr>
          <w:p w14:paraId="7C0476D1"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$1,268,819.66</w:t>
            </w:r>
          </w:p>
        </w:tc>
      </w:tr>
      <w:tr w:rsidR="001D43CA" w:rsidRPr="00391785" w14:paraId="24E79EC4" w14:textId="77777777" w:rsidTr="001D43CA">
        <w:trPr>
          <w:trHeight w:val="1553"/>
        </w:trPr>
        <w:tc>
          <w:tcPr>
            <w:tcW w:w="405" w:type="dxa"/>
            <w:shd w:val="clear" w:color="auto" w:fill="auto"/>
            <w:vAlign w:val="center"/>
            <w:hideMark/>
          </w:tcPr>
          <w:p w14:paraId="433850D6"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6</w:t>
            </w:r>
          </w:p>
        </w:tc>
        <w:tc>
          <w:tcPr>
            <w:tcW w:w="2767" w:type="dxa"/>
            <w:shd w:val="clear" w:color="auto" w:fill="auto"/>
            <w:vAlign w:val="center"/>
            <w:hideMark/>
          </w:tcPr>
          <w:p w14:paraId="6281F702" w14:textId="77777777" w:rsidR="001D43CA" w:rsidRDefault="001D43CA" w:rsidP="002B017C">
            <w:pPr>
              <w:jc w:val="both"/>
              <w:rPr>
                <w:rFonts w:ascii="Verdana" w:hAnsi="Verdana" w:cs="Calibri"/>
                <w:color w:val="000000"/>
                <w:sz w:val="12"/>
                <w:szCs w:val="18"/>
              </w:rPr>
            </w:pPr>
          </w:p>
          <w:p w14:paraId="2EEDFCB1" w14:textId="77777777" w:rsidR="001D43CA" w:rsidRPr="0015519E" w:rsidRDefault="001D43CA" w:rsidP="002B017C">
            <w:pPr>
              <w:jc w:val="both"/>
              <w:rPr>
                <w:rFonts w:ascii="Verdana" w:hAnsi="Verdana" w:cs="Calibri"/>
                <w:color w:val="000000"/>
                <w:sz w:val="12"/>
                <w:szCs w:val="18"/>
              </w:rPr>
            </w:pPr>
            <w:r w:rsidRPr="0015519E">
              <w:rPr>
                <w:rFonts w:ascii="Verdana" w:hAnsi="Verdana" w:cs="Calibri"/>
                <w:color w:val="000000"/>
                <w:sz w:val="12"/>
                <w:szCs w:val="18"/>
              </w:rPr>
              <w:t>REHABILITACIÓN DE LÍNEA DE ALCANTARILLADO SANITARIO EN LOMAS VERDES DESDE 14 M AL SUR DE SU CRUCE CON BUGAMBILIAS HASTA ROSA. LA OBRA SE ENCUENTRA UBICADA ENTRE LA CALLE POSTERIOR BUGAMBILIAS, CALLE ANTERIOR ROSA, Y ENTRE LA CALLE LATERAL PONIENTE EZEQUIEL BARBA Y LA VIALIDAD LATERAL ORIENTE CARRETERA CHAPALA - GUADALAJARA COLONIA EL TAPATÍO, MUNICIPIO DE SAN PEDRO TLAQUEPAQUE, JALISCO.</w:t>
            </w:r>
          </w:p>
        </w:tc>
        <w:tc>
          <w:tcPr>
            <w:tcW w:w="1215" w:type="dxa"/>
            <w:shd w:val="clear" w:color="auto" w:fill="auto"/>
            <w:noWrap/>
            <w:vAlign w:val="center"/>
            <w:hideMark/>
          </w:tcPr>
          <w:p w14:paraId="7B03DA87"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14090001224A</w:t>
            </w:r>
          </w:p>
        </w:tc>
        <w:tc>
          <w:tcPr>
            <w:tcW w:w="597" w:type="dxa"/>
            <w:shd w:val="clear" w:color="auto" w:fill="auto"/>
            <w:vAlign w:val="center"/>
            <w:hideMark/>
          </w:tcPr>
          <w:p w14:paraId="5DE37124"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112</w:t>
            </w:r>
          </w:p>
        </w:tc>
        <w:tc>
          <w:tcPr>
            <w:tcW w:w="709" w:type="dxa"/>
            <w:shd w:val="clear" w:color="auto" w:fill="auto"/>
            <w:noWrap/>
            <w:vAlign w:val="center"/>
            <w:hideMark/>
          </w:tcPr>
          <w:p w14:paraId="797854E8"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136</w:t>
            </w:r>
          </w:p>
        </w:tc>
        <w:tc>
          <w:tcPr>
            <w:tcW w:w="1275" w:type="dxa"/>
            <w:shd w:val="clear" w:color="auto" w:fill="auto"/>
            <w:noWrap/>
            <w:vAlign w:val="center"/>
            <w:hideMark/>
          </w:tcPr>
          <w:p w14:paraId="185E3887"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248</w:t>
            </w:r>
          </w:p>
        </w:tc>
        <w:tc>
          <w:tcPr>
            <w:tcW w:w="670" w:type="dxa"/>
            <w:shd w:val="clear" w:color="auto" w:fill="auto"/>
            <w:noWrap/>
            <w:vAlign w:val="center"/>
            <w:hideMark/>
          </w:tcPr>
          <w:p w14:paraId="71AB4A6A"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55</w:t>
            </w:r>
          </w:p>
        </w:tc>
        <w:tc>
          <w:tcPr>
            <w:tcW w:w="1646" w:type="dxa"/>
            <w:shd w:val="clear" w:color="auto" w:fill="auto"/>
            <w:vAlign w:val="center"/>
            <w:hideMark/>
          </w:tcPr>
          <w:p w14:paraId="5352A743"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$959,627.49</w:t>
            </w:r>
          </w:p>
        </w:tc>
      </w:tr>
      <w:tr w:rsidR="001D43CA" w:rsidRPr="00391785" w14:paraId="0B8DFFFC" w14:textId="77777777" w:rsidTr="001D43CA">
        <w:trPr>
          <w:trHeight w:val="1127"/>
        </w:trPr>
        <w:tc>
          <w:tcPr>
            <w:tcW w:w="405" w:type="dxa"/>
            <w:shd w:val="clear" w:color="auto" w:fill="auto"/>
            <w:vAlign w:val="center"/>
            <w:hideMark/>
          </w:tcPr>
          <w:p w14:paraId="64C28E7B"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7</w:t>
            </w:r>
          </w:p>
        </w:tc>
        <w:tc>
          <w:tcPr>
            <w:tcW w:w="2767" w:type="dxa"/>
            <w:shd w:val="clear" w:color="auto" w:fill="auto"/>
            <w:vAlign w:val="center"/>
            <w:hideMark/>
          </w:tcPr>
          <w:p w14:paraId="16E0F740" w14:textId="77777777" w:rsidR="001D43CA" w:rsidRDefault="001D43CA" w:rsidP="002B017C">
            <w:pPr>
              <w:jc w:val="both"/>
              <w:rPr>
                <w:rFonts w:ascii="Verdana" w:hAnsi="Verdana" w:cs="Calibri"/>
                <w:color w:val="000000"/>
                <w:sz w:val="12"/>
                <w:szCs w:val="18"/>
              </w:rPr>
            </w:pPr>
          </w:p>
          <w:p w14:paraId="4F7A21AC" w14:textId="77777777" w:rsidR="001D43CA" w:rsidRPr="0015519E" w:rsidRDefault="001D43CA" w:rsidP="002B017C">
            <w:pPr>
              <w:jc w:val="both"/>
              <w:rPr>
                <w:rFonts w:ascii="Verdana" w:hAnsi="Verdana" w:cs="Calibri"/>
                <w:color w:val="000000"/>
                <w:sz w:val="12"/>
                <w:szCs w:val="18"/>
              </w:rPr>
            </w:pPr>
            <w:r w:rsidRPr="0015519E">
              <w:rPr>
                <w:rFonts w:ascii="Verdana" w:hAnsi="Verdana" w:cs="Calibri"/>
                <w:color w:val="000000"/>
                <w:sz w:val="12"/>
                <w:szCs w:val="18"/>
              </w:rPr>
              <w:t>CONSTRUCCIÓN DE EMPEDRADO EN JAL CON CRUCEROS DE CONCRETO HIDRÁULICO EN SAN ENRIQUE ENTRE ANTIGUO CAMINO A SANTA CRUZ DEL VALLE Y SAN JOSÉ; EN SUS CRUCEROS CON ANTIGUO CAMINO A SANTA CRUZ DEL VALLE 10.08 M AL NORTE Y 9.65 M AL SUR DE SAN ENRIQUE; PRIV. ALBERTO 10.01M AL NORTE Y 6.39 M AL SUR DE SAN ENRIQUE; PRIV. SAN IGNACIO 7.72 M AL NORTE DE SAN ENRIQUE; SAN CARLOS 12.31 M AL NORTE Y 10 M AL SUR DE SAN ENRIQUE; SAN PABLO 7.18 M AL SUR DE SAN ENRIQUE; Y SAN JOSÉ 10 M AL NORTE Y 10 M AL SUR DE SAN ENRIQUE. LA OBRA SE ENCUENTRA UBICADA ENTRE LA CALLE POSTERIOR VALLE DE LA MISERICORDIA, CALLE ANTERIOR SAN FERNANDO, Y ENTRE LA CALLE LATERAL PONIENTE ANTIGUO CAMINO A SANTA CRUZ DEL VALLE Y LA CALLE LATERAL ORIENTE SAN JOSÉ, EN LA COLONIA VALLE DE LA MISERICORDIA, MUNICIPIO DE SAN PEDRO TLAQUEPAQUE, JALISCO.</w:t>
            </w:r>
          </w:p>
        </w:tc>
        <w:tc>
          <w:tcPr>
            <w:tcW w:w="1215" w:type="dxa"/>
            <w:shd w:val="clear" w:color="auto" w:fill="auto"/>
            <w:noWrap/>
            <w:vAlign w:val="center"/>
            <w:hideMark/>
          </w:tcPr>
          <w:p w14:paraId="1B6AB202"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140900012748</w:t>
            </w:r>
          </w:p>
        </w:tc>
        <w:tc>
          <w:tcPr>
            <w:tcW w:w="597" w:type="dxa"/>
            <w:shd w:val="clear" w:color="auto" w:fill="auto"/>
            <w:vAlign w:val="center"/>
            <w:hideMark/>
          </w:tcPr>
          <w:p w14:paraId="673BA721"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112</w:t>
            </w:r>
          </w:p>
        </w:tc>
        <w:tc>
          <w:tcPr>
            <w:tcW w:w="709" w:type="dxa"/>
            <w:shd w:val="clear" w:color="auto" w:fill="auto"/>
            <w:noWrap/>
            <w:vAlign w:val="center"/>
            <w:hideMark/>
          </w:tcPr>
          <w:p w14:paraId="768783DD"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136</w:t>
            </w:r>
          </w:p>
        </w:tc>
        <w:tc>
          <w:tcPr>
            <w:tcW w:w="1275" w:type="dxa"/>
            <w:shd w:val="clear" w:color="auto" w:fill="auto"/>
            <w:noWrap/>
            <w:vAlign w:val="center"/>
            <w:hideMark/>
          </w:tcPr>
          <w:p w14:paraId="47DA9E2F"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248</w:t>
            </w:r>
          </w:p>
        </w:tc>
        <w:tc>
          <w:tcPr>
            <w:tcW w:w="670" w:type="dxa"/>
            <w:shd w:val="clear" w:color="auto" w:fill="auto"/>
            <w:noWrap/>
            <w:vAlign w:val="center"/>
            <w:hideMark/>
          </w:tcPr>
          <w:p w14:paraId="28F3564E"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55</w:t>
            </w:r>
          </w:p>
        </w:tc>
        <w:tc>
          <w:tcPr>
            <w:tcW w:w="1646" w:type="dxa"/>
            <w:shd w:val="clear" w:color="auto" w:fill="auto"/>
            <w:noWrap/>
            <w:vAlign w:val="center"/>
            <w:hideMark/>
          </w:tcPr>
          <w:p w14:paraId="1A42B106"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$9,599,446.95</w:t>
            </w:r>
          </w:p>
        </w:tc>
      </w:tr>
      <w:tr w:rsidR="001D43CA" w:rsidRPr="00391785" w14:paraId="3AC7AD79" w14:textId="77777777" w:rsidTr="001D43CA">
        <w:trPr>
          <w:trHeight w:val="4320"/>
        </w:trPr>
        <w:tc>
          <w:tcPr>
            <w:tcW w:w="405" w:type="dxa"/>
            <w:shd w:val="clear" w:color="auto" w:fill="auto"/>
            <w:vAlign w:val="center"/>
            <w:hideMark/>
          </w:tcPr>
          <w:p w14:paraId="61A220FD"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lastRenderedPageBreak/>
              <w:t>8</w:t>
            </w:r>
          </w:p>
        </w:tc>
        <w:tc>
          <w:tcPr>
            <w:tcW w:w="2767" w:type="dxa"/>
            <w:shd w:val="clear" w:color="auto" w:fill="auto"/>
            <w:vAlign w:val="center"/>
            <w:hideMark/>
          </w:tcPr>
          <w:p w14:paraId="23D87DD4" w14:textId="77777777" w:rsidR="001D43CA" w:rsidRPr="0015519E" w:rsidRDefault="001D43CA" w:rsidP="002B017C">
            <w:pPr>
              <w:jc w:val="both"/>
              <w:rPr>
                <w:rFonts w:ascii="Verdana" w:hAnsi="Verdana" w:cs="Calibri"/>
                <w:color w:val="000000"/>
                <w:sz w:val="12"/>
                <w:szCs w:val="18"/>
              </w:rPr>
            </w:pPr>
            <w:r w:rsidRPr="0015519E">
              <w:rPr>
                <w:rFonts w:ascii="Verdana" w:hAnsi="Verdana" w:cs="Calibri"/>
                <w:color w:val="000000"/>
                <w:sz w:val="12"/>
                <w:szCs w:val="18"/>
              </w:rPr>
              <w:t>CONSTRUCCIÓN DE BANQUETAS EN SAN ENRIQUE ENTRE ANTIGUO CAMINO A SANTA CRUZ DEL VALLE Y SAN JOSÉ; EN SUS CRUCEROS CON ANTIGUO CAMINO A SANTA CRUZ DEL VALLE 10.08 M AL NORTE Y 9.65 M AL SUR DE SAN ENRIQUE; PRIV. ALBERTO 11.57 M AL NORTE Y 6.39 M AL SUR DE SAN ENRIQUE; PRIV. SAN IGNACIO 9.23 M AL NORTE DE SAN ENRIQUE; SAN CARLOS 12.31 M AL NORTE Y 10.87 M AL SUR DE SAN ENRIQUE; SAN PABLO 10.58 M AL SUR DE SAN ENRIQUE; Y SAN JOSÉ 10 M AL NORTE Y 10 M AL SUR DE SAN ENRIQUE.  LA OBRA SE ENCUENTRA UBICADA ENTRE LA CALLE POSTERIOR VALLE DE LA MISERICORDIA, CALLE ANTERIOR SAN FERNANDO, Y ENTRE LA CALLE LATERAL PONIENTE ANTIGUO CAMINO A SANTA CRUZ DEL VALLE Y LA CALLE LATERAL ORIENTE SAN JOSÉ, EN LA COLONIA VALLE DE LA MISERICORDIA, MUNICIPIO DE SAN PEDRO TLAQUEPAQUE, JALISCO.</w:t>
            </w:r>
          </w:p>
        </w:tc>
        <w:tc>
          <w:tcPr>
            <w:tcW w:w="1215" w:type="dxa"/>
            <w:shd w:val="clear" w:color="auto" w:fill="auto"/>
            <w:noWrap/>
            <w:vAlign w:val="center"/>
            <w:hideMark/>
          </w:tcPr>
          <w:p w14:paraId="435FE16B"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140900012748</w:t>
            </w:r>
          </w:p>
        </w:tc>
        <w:tc>
          <w:tcPr>
            <w:tcW w:w="597" w:type="dxa"/>
            <w:shd w:val="clear" w:color="auto" w:fill="auto"/>
            <w:vAlign w:val="center"/>
            <w:hideMark/>
          </w:tcPr>
          <w:p w14:paraId="50579093"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112</w:t>
            </w:r>
          </w:p>
        </w:tc>
        <w:tc>
          <w:tcPr>
            <w:tcW w:w="709" w:type="dxa"/>
            <w:shd w:val="clear" w:color="auto" w:fill="auto"/>
            <w:noWrap/>
            <w:vAlign w:val="center"/>
            <w:hideMark/>
          </w:tcPr>
          <w:p w14:paraId="4A5234EA"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136</w:t>
            </w:r>
          </w:p>
        </w:tc>
        <w:tc>
          <w:tcPr>
            <w:tcW w:w="1275" w:type="dxa"/>
            <w:shd w:val="clear" w:color="auto" w:fill="auto"/>
            <w:noWrap/>
            <w:vAlign w:val="center"/>
            <w:hideMark/>
          </w:tcPr>
          <w:p w14:paraId="4EC4C2DC"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248</w:t>
            </w:r>
          </w:p>
        </w:tc>
        <w:tc>
          <w:tcPr>
            <w:tcW w:w="670" w:type="dxa"/>
            <w:shd w:val="clear" w:color="auto" w:fill="auto"/>
            <w:noWrap/>
            <w:vAlign w:val="center"/>
            <w:hideMark/>
          </w:tcPr>
          <w:p w14:paraId="6D744132"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55</w:t>
            </w:r>
          </w:p>
        </w:tc>
        <w:tc>
          <w:tcPr>
            <w:tcW w:w="1646" w:type="dxa"/>
            <w:shd w:val="clear" w:color="auto" w:fill="auto"/>
            <w:noWrap/>
            <w:vAlign w:val="center"/>
            <w:hideMark/>
          </w:tcPr>
          <w:p w14:paraId="1FF5FBC0"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$3,956,270.29</w:t>
            </w:r>
          </w:p>
        </w:tc>
      </w:tr>
      <w:tr w:rsidR="001D43CA" w:rsidRPr="00391785" w14:paraId="0B95D247" w14:textId="77777777" w:rsidTr="001D43CA">
        <w:trPr>
          <w:trHeight w:val="3240"/>
        </w:trPr>
        <w:tc>
          <w:tcPr>
            <w:tcW w:w="405" w:type="dxa"/>
            <w:shd w:val="clear" w:color="auto" w:fill="auto"/>
            <w:vAlign w:val="center"/>
            <w:hideMark/>
          </w:tcPr>
          <w:p w14:paraId="1956C1B1"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9</w:t>
            </w:r>
          </w:p>
        </w:tc>
        <w:tc>
          <w:tcPr>
            <w:tcW w:w="2767" w:type="dxa"/>
            <w:shd w:val="clear" w:color="auto" w:fill="auto"/>
            <w:vAlign w:val="center"/>
            <w:hideMark/>
          </w:tcPr>
          <w:p w14:paraId="305168C3" w14:textId="77777777" w:rsidR="001D43CA" w:rsidRPr="0015519E" w:rsidRDefault="001D43CA" w:rsidP="002B017C">
            <w:pPr>
              <w:jc w:val="both"/>
              <w:rPr>
                <w:rFonts w:ascii="Verdana" w:hAnsi="Verdana" w:cs="Calibri"/>
                <w:color w:val="000000"/>
                <w:sz w:val="12"/>
                <w:szCs w:val="18"/>
              </w:rPr>
            </w:pPr>
            <w:r w:rsidRPr="0015519E">
              <w:rPr>
                <w:rFonts w:ascii="Verdana" w:hAnsi="Verdana" w:cs="Calibri"/>
                <w:color w:val="000000"/>
                <w:sz w:val="12"/>
                <w:szCs w:val="18"/>
              </w:rPr>
              <w:t>CONSTRUCCIÓN DE RAMPAS DE ACCESIBILIDAD UNIVERSAL EN SAN ENRIQUE ENTRE ANTIGUO CAMINO A SANTA CRUZ DEL VALLE Y SAN JOSÉ; EN SUS CRUCEROS CON ANTIGUO CAMINO A SANTA CRUZ DEL VALLE, PRIV. ALBERTO, PRIV. SAN IGNACIO, SAN CARLOS, SAN PABLO Y SAN JOSÉ.  LA OBRA SE ENCUENTRA UBICADA ENTRE LA CALLE POSTERIOR VALLE DE LA MISERICORDIA, CALLE ANTERIOR SAN FERNANDO, Y ENTRE LA CALLE LATERAL PONIENTE ANTIGUO CAMINO A SANTA CRUZ DEL VALLE Y LA CALLE LATERAL ORIENTE SAN JOSÉ, EN LA COLONIA VALLE DE LA MISERICORDIA, MUNICIPIO DE SAN PEDRO TLAQUEPAQUE, JALISCO.</w:t>
            </w:r>
          </w:p>
        </w:tc>
        <w:tc>
          <w:tcPr>
            <w:tcW w:w="1215" w:type="dxa"/>
            <w:shd w:val="clear" w:color="auto" w:fill="auto"/>
            <w:noWrap/>
            <w:vAlign w:val="center"/>
            <w:hideMark/>
          </w:tcPr>
          <w:p w14:paraId="3E2CC2ED"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140900012748</w:t>
            </w:r>
          </w:p>
        </w:tc>
        <w:tc>
          <w:tcPr>
            <w:tcW w:w="597" w:type="dxa"/>
            <w:shd w:val="clear" w:color="auto" w:fill="auto"/>
            <w:vAlign w:val="center"/>
            <w:hideMark/>
          </w:tcPr>
          <w:p w14:paraId="563EDFE1"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221</w:t>
            </w:r>
          </w:p>
        </w:tc>
        <w:tc>
          <w:tcPr>
            <w:tcW w:w="709" w:type="dxa"/>
            <w:shd w:val="clear" w:color="auto" w:fill="auto"/>
            <w:noWrap/>
            <w:vAlign w:val="center"/>
            <w:hideMark/>
          </w:tcPr>
          <w:p w14:paraId="451F9627"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270</w:t>
            </w:r>
          </w:p>
        </w:tc>
        <w:tc>
          <w:tcPr>
            <w:tcW w:w="1275" w:type="dxa"/>
            <w:shd w:val="clear" w:color="auto" w:fill="auto"/>
            <w:noWrap/>
            <w:vAlign w:val="center"/>
            <w:hideMark/>
          </w:tcPr>
          <w:p w14:paraId="67D020B8"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491</w:t>
            </w:r>
          </w:p>
        </w:tc>
        <w:tc>
          <w:tcPr>
            <w:tcW w:w="670" w:type="dxa"/>
            <w:shd w:val="clear" w:color="auto" w:fill="auto"/>
            <w:noWrap/>
            <w:vAlign w:val="center"/>
            <w:hideMark/>
          </w:tcPr>
          <w:p w14:paraId="368428C8"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109</w:t>
            </w:r>
          </w:p>
        </w:tc>
        <w:tc>
          <w:tcPr>
            <w:tcW w:w="1646" w:type="dxa"/>
            <w:shd w:val="clear" w:color="auto" w:fill="auto"/>
            <w:noWrap/>
            <w:vAlign w:val="center"/>
            <w:hideMark/>
          </w:tcPr>
          <w:p w14:paraId="071D56C1"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$118,837.65</w:t>
            </w:r>
          </w:p>
        </w:tc>
      </w:tr>
      <w:tr w:rsidR="001D43CA" w:rsidRPr="00391785" w14:paraId="1F56EF42" w14:textId="77777777" w:rsidTr="001D43CA">
        <w:trPr>
          <w:trHeight w:val="360"/>
        </w:trPr>
        <w:tc>
          <w:tcPr>
            <w:tcW w:w="405" w:type="dxa"/>
            <w:shd w:val="clear" w:color="auto" w:fill="auto"/>
            <w:vAlign w:val="center"/>
            <w:hideMark/>
          </w:tcPr>
          <w:p w14:paraId="0DB0AF0F" w14:textId="77777777" w:rsidR="001D43CA" w:rsidRPr="00391785" w:rsidRDefault="001D43CA" w:rsidP="002B017C">
            <w:pPr>
              <w:jc w:val="center"/>
              <w:rPr>
                <w:rFonts w:ascii="Verdana" w:hAnsi="Verdana" w:cs="Calibri"/>
                <w:color w:val="000000"/>
                <w:sz w:val="14"/>
                <w:szCs w:val="18"/>
              </w:rPr>
            </w:pPr>
            <w:r w:rsidRPr="00391785">
              <w:rPr>
                <w:rFonts w:ascii="Verdana" w:hAnsi="Verdana" w:cs="Calibri"/>
                <w:color w:val="000000"/>
                <w:sz w:val="14"/>
                <w:szCs w:val="18"/>
              </w:rPr>
              <w:t> </w:t>
            </w:r>
          </w:p>
        </w:tc>
        <w:tc>
          <w:tcPr>
            <w:tcW w:w="7233" w:type="dxa"/>
            <w:gridSpan w:val="6"/>
            <w:shd w:val="clear" w:color="auto" w:fill="auto"/>
            <w:vAlign w:val="center"/>
            <w:hideMark/>
          </w:tcPr>
          <w:p w14:paraId="4E388DF1" w14:textId="77777777" w:rsidR="001D43CA" w:rsidRPr="00391785" w:rsidRDefault="001D43CA" w:rsidP="002B017C">
            <w:pPr>
              <w:jc w:val="center"/>
              <w:rPr>
                <w:rFonts w:ascii="Verdana" w:hAnsi="Verdana" w:cs="Calibri"/>
                <w:b/>
                <w:bCs/>
                <w:color w:val="000000"/>
                <w:sz w:val="14"/>
                <w:szCs w:val="18"/>
              </w:rPr>
            </w:pPr>
            <w:r w:rsidRPr="00391785">
              <w:rPr>
                <w:rFonts w:ascii="Verdana" w:hAnsi="Verdana" w:cs="Calibri"/>
                <w:b/>
                <w:bCs/>
                <w:color w:val="000000"/>
                <w:sz w:val="14"/>
                <w:szCs w:val="18"/>
              </w:rPr>
              <w:t>TOTAL GENERAL</w:t>
            </w:r>
          </w:p>
        </w:tc>
        <w:tc>
          <w:tcPr>
            <w:tcW w:w="1646" w:type="dxa"/>
            <w:shd w:val="clear" w:color="auto" w:fill="auto"/>
            <w:vAlign w:val="center"/>
            <w:hideMark/>
          </w:tcPr>
          <w:p w14:paraId="6AAA38EE" w14:textId="77777777" w:rsidR="001D43CA" w:rsidRPr="00391785" w:rsidRDefault="001D43CA" w:rsidP="002B017C">
            <w:pPr>
              <w:jc w:val="center"/>
              <w:rPr>
                <w:rFonts w:ascii="Verdana" w:hAnsi="Verdana" w:cs="Calibri"/>
                <w:b/>
                <w:bCs/>
                <w:color w:val="000000"/>
                <w:sz w:val="14"/>
                <w:szCs w:val="18"/>
              </w:rPr>
            </w:pPr>
            <w:r w:rsidRPr="00391785">
              <w:rPr>
                <w:rFonts w:ascii="Verdana" w:hAnsi="Verdana" w:cs="Calibri"/>
                <w:b/>
                <w:bCs/>
                <w:color w:val="000000"/>
                <w:sz w:val="14"/>
                <w:szCs w:val="18"/>
              </w:rPr>
              <w:t>$23,905,786.67</w:t>
            </w:r>
          </w:p>
        </w:tc>
      </w:tr>
    </w:tbl>
    <w:p w14:paraId="260429F1" w14:textId="77777777" w:rsidR="001D43CA" w:rsidRDefault="001D43CA" w:rsidP="0015530B">
      <w:pPr>
        <w:jc w:val="both"/>
        <w:rPr>
          <w:rFonts w:ascii="Arial" w:hAnsi="Arial" w:cs="Arial"/>
        </w:rPr>
      </w:pPr>
    </w:p>
    <w:p w14:paraId="5B5C3C8E" w14:textId="3A8D59C8" w:rsidR="00BD526A" w:rsidRPr="00BD526A" w:rsidRDefault="001263C0" w:rsidP="00BD526A">
      <w:pPr>
        <w:jc w:val="both"/>
        <w:rPr>
          <w:rFonts w:ascii="Arial" w:hAnsi="Arial" w:cs="Arial"/>
        </w:rPr>
      </w:pPr>
      <w:r w:rsidRPr="001263C0">
        <w:rPr>
          <w:rFonts w:ascii="Arial" w:hAnsi="Arial" w:cs="Arial"/>
          <w:bCs/>
        </w:rPr>
        <w:t>--------------------------------------------------------------------------------------------------------------------------------------------------------------------------------------------------------------------------</w:t>
      </w:r>
      <w:r w:rsidR="00BD526A" w:rsidRPr="00BD526A">
        <w:rPr>
          <w:rFonts w:ascii="Arial" w:hAnsi="Arial" w:cs="Arial"/>
          <w:b/>
        </w:rPr>
        <w:t>FUNDAMENTO LEGAL.-</w:t>
      </w:r>
      <w:r w:rsidR="00BD526A" w:rsidRPr="00BD526A">
        <w:rPr>
          <w:rFonts w:ascii="Arial" w:hAnsi="Arial" w:cs="Arial"/>
          <w:i/>
        </w:rPr>
        <w:t xml:space="preserve"> </w:t>
      </w:r>
      <w:r w:rsidR="00BD526A"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00BD526A" w:rsidRPr="00BD52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BD526A" w:rsidRPr="00BD526A">
        <w:rPr>
          <w:rFonts w:ascii="Arial" w:hAnsi="Arial" w:cs="Arial"/>
        </w:rPr>
        <w:t>.-------------------------------------------------------------------------------------------------------------------------------------------------------------------------------------------------------</w:t>
      </w:r>
    </w:p>
    <w:p w14:paraId="42153B22" w14:textId="77777777" w:rsidR="00C743DA" w:rsidRDefault="00C743DA" w:rsidP="00C743DA">
      <w:pPr>
        <w:jc w:val="both"/>
        <w:rPr>
          <w:rFonts w:ascii="Arial" w:hAnsi="Arial" w:cs="Arial"/>
        </w:rPr>
      </w:pPr>
      <w:r w:rsidRPr="00733E72">
        <w:rPr>
          <w:rFonts w:ascii="Arial" w:hAnsi="Arial" w:cs="Arial"/>
          <w:b/>
        </w:rPr>
        <w:t>NOTIFÍQUESE.-</w:t>
      </w:r>
      <w:r w:rsidRPr="00733E72">
        <w:rPr>
          <w:rFonts w:ascii="Arial" w:hAnsi="Arial" w:cs="Arial"/>
        </w:rPr>
        <w:t xml:space="preserve"> </w:t>
      </w:r>
      <w:r w:rsidRPr="00C11B44">
        <w:rPr>
          <w:rFonts w:ascii="Arial" w:hAnsi="Arial" w:cs="Arial"/>
        </w:rPr>
        <w:t>Presidenta Municipal de San Pedro Tlaquepaque</w:t>
      </w:r>
      <w:r w:rsidRPr="00733E72">
        <w:rPr>
          <w:rFonts w:ascii="Arial" w:hAnsi="Arial" w:cs="Arial"/>
        </w:rPr>
        <w:t xml:space="preserve">, Síndico Municipal, Tesorero Municipal, Contralor Ciudadano, </w:t>
      </w:r>
      <w:r>
        <w:rPr>
          <w:rFonts w:ascii="Arial" w:hAnsi="Arial" w:cs="Arial"/>
        </w:rPr>
        <w:t xml:space="preserve">Coordinador General de Gestión Integral de la Ciudad, Director General de Políticas Públicas, </w:t>
      </w:r>
      <w:r w:rsidRPr="00733E72">
        <w:rPr>
          <w:rFonts w:ascii="Arial" w:hAnsi="Arial" w:cs="Arial"/>
        </w:rPr>
        <w:t>para su conocimiento y efectos legales a que haya lugar.---------------------------------</w:t>
      </w:r>
      <w:r>
        <w:rPr>
          <w:rFonts w:ascii="Arial" w:hAnsi="Arial" w:cs="Arial"/>
        </w:rPr>
        <w:t>------------------------</w:t>
      </w:r>
      <w:r w:rsidRPr="00733E72">
        <w:rPr>
          <w:rFonts w:ascii="Arial" w:hAnsi="Arial" w:cs="Arial"/>
        </w:rPr>
        <w:t>----------------------------------------------------------------------------------------</w:t>
      </w:r>
      <w:r>
        <w:rPr>
          <w:rFonts w:ascii="Arial" w:hAnsi="Arial" w:cs="Arial"/>
        </w:rPr>
        <w:t>--------</w:t>
      </w:r>
    </w:p>
    <w:p w14:paraId="3B224355" w14:textId="67E73FBD" w:rsidR="0015530B" w:rsidRDefault="0015530B" w:rsidP="0015530B">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8C5CF6">
        <w:rPr>
          <w:rFonts w:ascii="Arial" w:hAnsi="Arial" w:cs="Arial"/>
        </w:rPr>
        <w:t>Adelant</w:t>
      </w:r>
      <w:r>
        <w:rPr>
          <w:rFonts w:ascii="Arial" w:hAnsi="Arial" w:cs="Arial"/>
        </w:rPr>
        <w:t>e Secretario.---------------------------------------------------------------------------------</w:t>
      </w:r>
      <w:r w:rsidR="008C5CF6">
        <w:rPr>
          <w:rFonts w:ascii="Arial" w:hAnsi="Arial" w:cs="Arial"/>
        </w:rPr>
        <w:t>-------------------</w:t>
      </w:r>
      <w:r>
        <w:rPr>
          <w:rFonts w:ascii="Arial" w:hAnsi="Arial" w:cs="Arial"/>
        </w:rPr>
        <w:t>------------------------------------------------------------------------------------------</w:t>
      </w:r>
    </w:p>
    <w:p w14:paraId="77ADAB26" w14:textId="13C313BD" w:rsidR="0015530B" w:rsidRDefault="0015530B" w:rsidP="0015530B">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664F6F" w:rsidRPr="003A416F">
        <w:rPr>
          <w:rFonts w:ascii="Arial" w:hAnsi="Arial" w:cs="Arial"/>
          <w:b/>
        </w:rPr>
        <w:t xml:space="preserve">F) </w:t>
      </w:r>
      <w:r w:rsidR="00664F6F" w:rsidRPr="003A416F">
        <w:rPr>
          <w:rFonts w:ascii="Arial" w:hAnsi="Arial" w:cs="Arial"/>
        </w:rPr>
        <w:t xml:space="preserve">Iniciativa suscrita por el </w:t>
      </w:r>
      <w:r w:rsidR="00664F6F" w:rsidRPr="003A416F">
        <w:rPr>
          <w:rFonts w:ascii="Arial" w:hAnsi="Arial" w:cs="Arial"/>
          <w:b/>
        </w:rPr>
        <w:t xml:space="preserve">Regidor Juan Martín Núñez Morán, </w:t>
      </w:r>
      <w:r w:rsidR="00664F6F" w:rsidRPr="003A416F">
        <w:rPr>
          <w:rFonts w:ascii="Arial" w:hAnsi="Arial" w:cs="Arial"/>
        </w:rPr>
        <w:t xml:space="preserve">mediante </w:t>
      </w:r>
      <w:r w:rsidR="008C5CF6">
        <w:rPr>
          <w:rFonts w:ascii="Arial" w:hAnsi="Arial" w:cs="Arial"/>
        </w:rPr>
        <w:t>el</w:t>
      </w:r>
      <w:r w:rsidR="00664F6F" w:rsidRPr="003A416F">
        <w:rPr>
          <w:rFonts w:ascii="Arial" w:hAnsi="Arial" w:cs="Arial"/>
        </w:rPr>
        <w:t xml:space="preserve"> cual propone se apruebe y autorice </w:t>
      </w:r>
      <w:r w:rsidR="00664F6F" w:rsidRPr="003A416F">
        <w:rPr>
          <w:rFonts w:ascii="Arial" w:hAnsi="Arial" w:cs="Arial"/>
          <w:b/>
          <w:bCs/>
        </w:rPr>
        <w:t>“El Ciclo de Capacitación para Comerciantes Locatarios de los Mercados Municipales de San Pedro Tlaquepaque 2023”</w:t>
      </w:r>
      <w:r w:rsidR="008C5CF6">
        <w:rPr>
          <w:rFonts w:ascii="Arial" w:hAnsi="Arial" w:cs="Arial"/>
          <w:b/>
          <w:bCs/>
        </w:rPr>
        <w:t xml:space="preserve">, </w:t>
      </w:r>
      <w:r>
        <w:rPr>
          <w:rFonts w:ascii="Arial" w:hAnsi="Arial" w:cs="Arial"/>
        </w:rPr>
        <w:t>es cuanto Presidenta</w:t>
      </w:r>
      <w:r w:rsidRPr="006A1C51">
        <w:rPr>
          <w:rFonts w:ascii="Arial" w:hAnsi="Arial" w:cs="Arial"/>
        </w:rPr>
        <w:t>.</w:t>
      </w:r>
      <w:r>
        <w:rPr>
          <w:rFonts w:ascii="Arial" w:hAnsi="Arial" w:cs="Arial"/>
        </w:rPr>
        <w:t xml:space="preserve">--------------------------------------------------------------------------------------------------------------------------------------------------------------- </w:t>
      </w:r>
    </w:p>
    <w:p w14:paraId="131DFA42" w14:textId="77777777" w:rsidR="00FD308C" w:rsidRPr="00645A88" w:rsidRDefault="00FD308C" w:rsidP="00FD308C">
      <w:pPr>
        <w:spacing w:line="360" w:lineRule="auto"/>
        <w:jc w:val="both"/>
        <w:rPr>
          <w:rFonts w:ascii="Arial" w:eastAsia="Arial" w:hAnsi="Arial" w:cs="Arial"/>
          <w:b/>
        </w:rPr>
      </w:pPr>
      <w:r w:rsidRPr="00645A88">
        <w:rPr>
          <w:rFonts w:ascii="Arial" w:eastAsia="Arial" w:hAnsi="Arial" w:cs="Arial"/>
          <w:b/>
        </w:rPr>
        <w:lastRenderedPageBreak/>
        <w:t>PLENO DEL H. AYUNTAMIENTO DEL MUNICIPIO DE SAN PEDRO TLAQUEPAQUE, JALISCO.</w:t>
      </w:r>
    </w:p>
    <w:p w14:paraId="00166902" w14:textId="77777777" w:rsidR="00FD308C" w:rsidRPr="00645A88" w:rsidRDefault="00FD308C" w:rsidP="00FD308C">
      <w:pPr>
        <w:spacing w:line="360" w:lineRule="auto"/>
        <w:jc w:val="both"/>
        <w:rPr>
          <w:rFonts w:ascii="Arial" w:eastAsia="Arial" w:hAnsi="Arial" w:cs="Arial"/>
          <w:b/>
        </w:rPr>
      </w:pPr>
      <w:r w:rsidRPr="00645A88">
        <w:rPr>
          <w:rFonts w:ascii="Arial" w:eastAsia="Arial" w:hAnsi="Arial" w:cs="Arial"/>
          <w:b/>
        </w:rPr>
        <w:t>PRESENTE.</w:t>
      </w:r>
    </w:p>
    <w:p w14:paraId="76C71996" w14:textId="77777777" w:rsidR="00FD308C" w:rsidRPr="00645A88" w:rsidRDefault="00FD308C" w:rsidP="00FD308C">
      <w:pPr>
        <w:rPr>
          <w:rFonts w:ascii="Arial" w:hAnsi="Arial" w:cs="Arial"/>
        </w:rPr>
      </w:pPr>
    </w:p>
    <w:p w14:paraId="4F2D819C" w14:textId="77777777" w:rsidR="00FD308C" w:rsidRPr="00645A88" w:rsidRDefault="00FD308C" w:rsidP="00FD308C">
      <w:pPr>
        <w:jc w:val="both"/>
        <w:rPr>
          <w:rFonts w:ascii="Arial" w:hAnsi="Arial" w:cs="Arial"/>
        </w:rPr>
      </w:pPr>
      <w:r w:rsidRPr="00645A88">
        <w:rPr>
          <w:rFonts w:ascii="Arial" w:hAnsi="Arial" w:cs="Arial"/>
        </w:rPr>
        <w:t xml:space="preserve">El que suscribe </w:t>
      </w:r>
      <w:r w:rsidRPr="00645A88">
        <w:rPr>
          <w:rFonts w:ascii="Arial" w:hAnsi="Arial" w:cs="Arial"/>
          <w:b/>
          <w:bCs/>
        </w:rPr>
        <w:t xml:space="preserve">Juan Martín Núñez Morán, </w:t>
      </w:r>
      <w:r w:rsidRPr="00645A88">
        <w:rPr>
          <w:rFonts w:ascii="Arial" w:hAnsi="Arial" w:cs="Arial"/>
        </w:rPr>
        <w:t>en mi calidad de Regidor de este H. Ayuntamiento en Pleno de San Pedro Tlaquepaque, Jalisco; vengo en los términos de los artículos 142, 145 fracción II, 147 y demás relativos y aplicables del Reglamento del Gobierno y de la Administración Pública del Ayuntamiento Constitucional de San Pedro Tlaquepaque, me permito someter a la alta consideración de este Pleno, la siguiente:</w:t>
      </w:r>
    </w:p>
    <w:p w14:paraId="1FD2175D" w14:textId="77777777" w:rsidR="00FD308C" w:rsidRPr="00645A88" w:rsidRDefault="00FD308C" w:rsidP="00FD308C">
      <w:pPr>
        <w:rPr>
          <w:rFonts w:ascii="Arial" w:hAnsi="Arial" w:cs="Arial"/>
        </w:rPr>
      </w:pPr>
    </w:p>
    <w:p w14:paraId="59D70E85" w14:textId="77777777" w:rsidR="00FD308C" w:rsidRPr="00645A88" w:rsidRDefault="00FD308C" w:rsidP="00FD308C">
      <w:pPr>
        <w:rPr>
          <w:rFonts w:ascii="Arial" w:hAnsi="Arial" w:cs="Arial"/>
        </w:rPr>
      </w:pPr>
    </w:p>
    <w:p w14:paraId="2A54E5F3" w14:textId="77777777" w:rsidR="00FD308C" w:rsidRPr="00645A88" w:rsidRDefault="00FD308C" w:rsidP="00FD308C">
      <w:pPr>
        <w:jc w:val="center"/>
        <w:rPr>
          <w:rFonts w:ascii="Arial" w:hAnsi="Arial" w:cs="Arial"/>
          <w:b/>
          <w:bCs/>
        </w:rPr>
      </w:pPr>
      <w:r w:rsidRPr="00645A88">
        <w:rPr>
          <w:rFonts w:ascii="Arial" w:hAnsi="Arial" w:cs="Arial"/>
          <w:b/>
          <w:bCs/>
        </w:rPr>
        <w:t>INICIATIVA DE APROBACIÓN DIRECTA:</w:t>
      </w:r>
    </w:p>
    <w:p w14:paraId="160668C2" w14:textId="77777777" w:rsidR="00FD308C" w:rsidRPr="00645A88" w:rsidRDefault="00FD308C" w:rsidP="00FD308C">
      <w:pPr>
        <w:jc w:val="both"/>
        <w:rPr>
          <w:rFonts w:ascii="Arial" w:hAnsi="Arial" w:cs="Arial"/>
        </w:rPr>
      </w:pPr>
      <w:r w:rsidRPr="00645A88">
        <w:rPr>
          <w:rFonts w:ascii="Arial" w:hAnsi="Arial" w:cs="Arial"/>
        </w:rPr>
        <w:t xml:space="preserve">Que tienen por objeto que este Pleno del Ayuntamiento de San Pedro Tlaquepaque apruebe y autorice el </w:t>
      </w:r>
      <w:r w:rsidRPr="00645A88">
        <w:rPr>
          <w:rFonts w:ascii="Arial" w:hAnsi="Arial" w:cs="Arial"/>
          <w:b/>
          <w:bCs/>
        </w:rPr>
        <w:t xml:space="preserve">“El ciclo de Capacitación para Comerciantes locatarios de los Mercados Municipales de San Pedro Tlaquepaque”, </w:t>
      </w:r>
      <w:r w:rsidRPr="00645A88">
        <w:rPr>
          <w:rFonts w:ascii="Arial" w:hAnsi="Arial" w:cs="Arial"/>
        </w:rPr>
        <w:t xml:space="preserve">para tal efecto manifiesto la siguiente: </w:t>
      </w:r>
    </w:p>
    <w:p w14:paraId="0EED86EA" w14:textId="77777777" w:rsidR="00FD308C" w:rsidRPr="00645A88" w:rsidRDefault="00FD308C" w:rsidP="00FD308C">
      <w:pPr>
        <w:rPr>
          <w:rFonts w:ascii="Arial" w:hAnsi="Arial" w:cs="Arial"/>
        </w:rPr>
      </w:pPr>
    </w:p>
    <w:p w14:paraId="495D6778" w14:textId="77777777" w:rsidR="00FD308C" w:rsidRPr="00645A88" w:rsidRDefault="00FD308C" w:rsidP="00FD308C">
      <w:pPr>
        <w:jc w:val="center"/>
        <w:rPr>
          <w:rFonts w:ascii="Arial" w:hAnsi="Arial" w:cs="Arial"/>
          <w:b/>
          <w:bCs/>
        </w:rPr>
      </w:pPr>
      <w:r w:rsidRPr="00645A88">
        <w:rPr>
          <w:rFonts w:ascii="Arial" w:hAnsi="Arial" w:cs="Arial"/>
          <w:b/>
          <w:bCs/>
        </w:rPr>
        <w:t>EXPOSICIÓN DE MOTIVOS:</w:t>
      </w:r>
    </w:p>
    <w:p w14:paraId="1F5743BB" w14:textId="77777777" w:rsidR="00FD308C" w:rsidRPr="00645A88" w:rsidRDefault="00FD308C" w:rsidP="00FD308C">
      <w:pPr>
        <w:jc w:val="center"/>
        <w:rPr>
          <w:rFonts w:ascii="Arial" w:hAnsi="Arial" w:cs="Arial"/>
          <w:b/>
          <w:bCs/>
        </w:rPr>
      </w:pPr>
    </w:p>
    <w:p w14:paraId="71CE2E4E" w14:textId="77777777" w:rsidR="00FD308C" w:rsidRPr="00645A88" w:rsidRDefault="00FD308C" w:rsidP="00FD308C">
      <w:pPr>
        <w:pStyle w:val="Prrafodelista"/>
        <w:numPr>
          <w:ilvl w:val="0"/>
          <w:numId w:val="19"/>
        </w:numPr>
        <w:jc w:val="both"/>
        <w:rPr>
          <w:rFonts w:ascii="Arial" w:hAnsi="Arial" w:cs="Arial"/>
        </w:rPr>
      </w:pPr>
      <w:r w:rsidRPr="00645A88">
        <w:rPr>
          <w:rFonts w:ascii="Arial" w:hAnsi="Arial" w:cs="Arial"/>
        </w:rPr>
        <w:t xml:space="preserve">El día 28 de Noviembre del 2022, en una reunión Héctor Aníbal Vélez Chong, Director General del Fondo de Jalisco para el Fomento Empresarial en que se acordó impartir cursos de capacitación a comerciantes locatarios de los mercados Municipales de San Pedro Tlaquepaque o a quien ellos designen, para la primera etapa de capacitación, que será un ciclo de 5 cursos.  </w:t>
      </w:r>
    </w:p>
    <w:p w14:paraId="0DD34A38" w14:textId="77777777" w:rsidR="00FD308C" w:rsidRPr="00645A88" w:rsidRDefault="00FD308C" w:rsidP="00FD308C">
      <w:pPr>
        <w:pStyle w:val="Prrafodelista"/>
        <w:jc w:val="both"/>
        <w:rPr>
          <w:rFonts w:ascii="Arial" w:hAnsi="Arial" w:cs="Arial"/>
        </w:rPr>
      </w:pPr>
    </w:p>
    <w:p w14:paraId="7DD2FEC3" w14:textId="77777777" w:rsidR="00FD308C" w:rsidRPr="00645A88" w:rsidRDefault="00FD308C" w:rsidP="00FD308C">
      <w:pPr>
        <w:pStyle w:val="Prrafodelista"/>
        <w:numPr>
          <w:ilvl w:val="0"/>
          <w:numId w:val="19"/>
        </w:numPr>
        <w:jc w:val="both"/>
        <w:rPr>
          <w:rFonts w:ascii="Arial" w:hAnsi="Arial" w:cs="Arial"/>
        </w:rPr>
      </w:pPr>
      <w:r w:rsidRPr="00645A88">
        <w:rPr>
          <w:rFonts w:ascii="Arial" w:hAnsi="Arial" w:cs="Arial"/>
        </w:rPr>
        <w:t xml:space="preserve">Que en Sesión de la Comisión Edilicia de Tianguis, Mercados y Espacios Abiertos que tuvo verificativo el día 12 de Enero del 2023 se expresó tácitamente que en colaboración con el Fondo Jalisciense para el Fomento Empresarial y a través de la Coordinación de Desarrollo Económico y Combate a la Desigualdad se ofertarán los cursos. </w:t>
      </w:r>
    </w:p>
    <w:p w14:paraId="2284766D" w14:textId="77777777" w:rsidR="00FD308C" w:rsidRPr="00645A88" w:rsidRDefault="00FD308C" w:rsidP="00FD308C">
      <w:pPr>
        <w:pStyle w:val="Prrafodelista"/>
        <w:rPr>
          <w:rFonts w:ascii="Arial" w:hAnsi="Arial" w:cs="Arial"/>
          <w:b/>
          <w:bCs/>
        </w:rPr>
      </w:pPr>
    </w:p>
    <w:p w14:paraId="4EC0098A" w14:textId="77777777" w:rsidR="00FD308C" w:rsidRPr="00645A88" w:rsidRDefault="00FD308C" w:rsidP="00FD308C">
      <w:pPr>
        <w:pStyle w:val="Prrafodelista"/>
        <w:numPr>
          <w:ilvl w:val="0"/>
          <w:numId w:val="19"/>
        </w:numPr>
        <w:jc w:val="both"/>
        <w:rPr>
          <w:rFonts w:ascii="Arial" w:hAnsi="Arial" w:cs="Arial"/>
        </w:rPr>
      </w:pPr>
      <w:r w:rsidRPr="00645A88">
        <w:rPr>
          <w:rFonts w:ascii="Arial" w:hAnsi="Arial" w:cs="Arial"/>
          <w:iCs/>
        </w:rPr>
        <w:t>Que la Comisión Edilicia de Tianguis, Mercados y Espacios Abiertos estableció mediante consenso las siguientes bases:</w:t>
      </w:r>
    </w:p>
    <w:p w14:paraId="383ADA16" w14:textId="77777777" w:rsidR="00FD308C" w:rsidRPr="00645A88" w:rsidRDefault="00FD308C" w:rsidP="00FD308C">
      <w:pPr>
        <w:rPr>
          <w:rFonts w:ascii="Arial" w:hAnsi="Arial" w:cs="Arial"/>
        </w:rPr>
      </w:pPr>
      <w:r w:rsidRPr="00645A88">
        <w:rPr>
          <w:rFonts w:ascii="Arial" w:hAnsi="Arial" w:cs="Arial"/>
          <w:b/>
          <w:bCs/>
        </w:rPr>
        <w:t>Anexo:</w:t>
      </w:r>
      <w:r w:rsidRPr="00645A88">
        <w:rPr>
          <w:rFonts w:ascii="Arial" w:hAnsi="Arial" w:cs="Arial"/>
        </w:rPr>
        <w:t xml:space="preserve"> Convocatoria</w:t>
      </w:r>
    </w:p>
    <w:p w14:paraId="44CD477F" w14:textId="77777777" w:rsidR="00FD308C" w:rsidRPr="00645A88" w:rsidRDefault="00FD308C" w:rsidP="00FD308C">
      <w:pPr>
        <w:ind w:right="105"/>
        <w:jc w:val="center"/>
        <w:rPr>
          <w:rFonts w:ascii="Arial" w:hAnsi="Arial" w:cs="Arial"/>
          <w:b/>
          <w:bCs/>
          <w:iCs/>
        </w:rPr>
      </w:pPr>
      <w:r w:rsidRPr="00645A88">
        <w:rPr>
          <w:rFonts w:ascii="Arial" w:hAnsi="Arial" w:cs="Arial"/>
          <w:b/>
          <w:bCs/>
          <w:iCs/>
        </w:rPr>
        <w:t>PUNTO DE ACUERDO:</w:t>
      </w:r>
    </w:p>
    <w:p w14:paraId="123CB43F" w14:textId="77777777" w:rsidR="00FD308C" w:rsidRPr="00645A88" w:rsidRDefault="00FD308C" w:rsidP="00FD308C">
      <w:pPr>
        <w:ind w:right="105"/>
        <w:jc w:val="center"/>
        <w:rPr>
          <w:rFonts w:ascii="Arial" w:hAnsi="Arial" w:cs="Arial"/>
          <w:b/>
          <w:bCs/>
          <w:iCs/>
        </w:rPr>
      </w:pPr>
    </w:p>
    <w:p w14:paraId="3DDB97F3" w14:textId="77777777" w:rsidR="00FD308C" w:rsidRPr="00645A88" w:rsidRDefault="00FD308C" w:rsidP="00FD308C">
      <w:pPr>
        <w:ind w:right="105"/>
        <w:jc w:val="both"/>
        <w:rPr>
          <w:rFonts w:ascii="Arial" w:hAnsi="Arial" w:cs="Arial"/>
        </w:rPr>
      </w:pPr>
      <w:r w:rsidRPr="00645A88">
        <w:rPr>
          <w:rFonts w:ascii="Arial" w:hAnsi="Arial" w:cs="Arial"/>
          <w:b/>
          <w:bCs/>
          <w:iCs/>
        </w:rPr>
        <w:t xml:space="preserve">Primero.- </w:t>
      </w:r>
      <w:r w:rsidRPr="00645A88">
        <w:rPr>
          <w:rFonts w:ascii="Arial" w:hAnsi="Arial" w:cs="Arial"/>
          <w:iCs/>
        </w:rPr>
        <w:t xml:space="preserve">El Pleno del Ayuntamiento Constitucional del Municipio de San Pedro Tlaquepaque aprueba y autoriza; el  </w:t>
      </w:r>
      <w:r w:rsidRPr="00645A88">
        <w:rPr>
          <w:rFonts w:ascii="Arial" w:hAnsi="Arial" w:cs="Arial"/>
          <w:b/>
          <w:bCs/>
        </w:rPr>
        <w:t xml:space="preserve">“El ciclo de Capacitación para Comerciantes  Locatarios de Mercados Municipales de San Pedro Tlaquepaque 2023”, </w:t>
      </w:r>
      <w:r w:rsidRPr="00645A88">
        <w:rPr>
          <w:rFonts w:ascii="Arial" w:hAnsi="Arial" w:cs="Arial"/>
        </w:rPr>
        <w:t xml:space="preserve"> en los términos que propone el FOJAL .</w:t>
      </w:r>
    </w:p>
    <w:p w14:paraId="2C610E8F" w14:textId="77777777" w:rsidR="00FD308C" w:rsidRPr="00645A88" w:rsidRDefault="00FD308C" w:rsidP="00FD308C">
      <w:pPr>
        <w:ind w:right="105"/>
        <w:jc w:val="both"/>
        <w:rPr>
          <w:rFonts w:ascii="Arial" w:hAnsi="Arial" w:cs="Arial"/>
        </w:rPr>
      </w:pPr>
    </w:p>
    <w:p w14:paraId="22785027" w14:textId="77777777" w:rsidR="00FD308C" w:rsidRPr="00645A88" w:rsidRDefault="00FD308C" w:rsidP="00FD308C">
      <w:pPr>
        <w:ind w:right="105"/>
        <w:jc w:val="both"/>
        <w:rPr>
          <w:rFonts w:ascii="Arial" w:hAnsi="Arial" w:cs="Arial"/>
        </w:rPr>
      </w:pPr>
      <w:r w:rsidRPr="00645A88">
        <w:rPr>
          <w:rFonts w:ascii="Arial" w:hAnsi="Arial" w:cs="Arial"/>
          <w:b/>
          <w:bCs/>
        </w:rPr>
        <w:t xml:space="preserve">Segundo.- </w:t>
      </w:r>
      <w:r w:rsidRPr="00645A88">
        <w:rPr>
          <w:rFonts w:ascii="Arial" w:hAnsi="Arial" w:cs="Arial"/>
        </w:rPr>
        <w:t xml:space="preserve">El  Pleno del Ayuntamiento de San Pedro Tlaquepaque aprueba y autoriza instruir al Secretario del Ayuntamiento a efecto de proceda a la promulgación y publicación en la Gaceta Municipal, así como en la página electrónica oficial del municipio. </w:t>
      </w:r>
    </w:p>
    <w:p w14:paraId="7CA7B797" w14:textId="77777777" w:rsidR="00FD308C" w:rsidRPr="00645A88" w:rsidRDefault="00FD308C" w:rsidP="00FD308C">
      <w:pPr>
        <w:ind w:right="105"/>
        <w:jc w:val="both"/>
        <w:rPr>
          <w:rFonts w:ascii="Arial" w:hAnsi="Arial" w:cs="Arial"/>
        </w:rPr>
      </w:pPr>
    </w:p>
    <w:p w14:paraId="493B0A60" w14:textId="77777777" w:rsidR="00FD308C" w:rsidRPr="00645A88" w:rsidRDefault="00FD308C" w:rsidP="00FD308C">
      <w:pPr>
        <w:ind w:right="105"/>
        <w:jc w:val="both"/>
        <w:rPr>
          <w:rFonts w:ascii="Arial" w:hAnsi="Arial" w:cs="Arial"/>
        </w:rPr>
      </w:pPr>
      <w:r w:rsidRPr="00645A88">
        <w:rPr>
          <w:rFonts w:ascii="Arial" w:hAnsi="Arial" w:cs="Arial"/>
          <w:b/>
          <w:bCs/>
        </w:rPr>
        <w:t xml:space="preserve">Notifíquese.- </w:t>
      </w:r>
      <w:r w:rsidRPr="00645A88">
        <w:rPr>
          <w:rFonts w:ascii="Arial" w:hAnsi="Arial" w:cs="Arial"/>
        </w:rPr>
        <w:t xml:space="preserve">A la Presidencia Municipal, a la Secretaria de Turismo de Gobierno del Estado de Jalisco, Síndico Municipal, a la Coordinación de Desarrollo Económico y Combate a la Desigualdad y a la Dirección de Mercados  para su implementación, para su seguimiento y efectos legales a que haya lugar. </w:t>
      </w:r>
    </w:p>
    <w:p w14:paraId="7909DBB7" w14:textId="77777777" w:rsidR="00FD308C" w:rsidRPr="00645A88" w:rsidRDefault="00FD308C" w:rsidP="00FD308C">
      <w:pPr>
        <w:ind w:right="105"/>
        <w:jc w:val="both"/>
        <w:rPr>
          <w:rFonts w:ascii="Arial" w:hAnsi="Arial" w:cs="Arial"/>
        </w:rPr>
      </w:pPr>
    </w:p>
    <w:p w14:paraId="0A3EE954" w14:textId="77777777" w:rsidR="00FD308C" w:rsidRPr="00645A88" w:rsidRDefault="00FD308C" w:rsidP="00FD308C">
      <w:pPr>
        <w:ind w:right="105"/>
        <w:jc w:val="center"/>
        <w:rPr>
          <w:rFonts w:ascii="Arial" w:hAnsi="Arial" w:cs="Arial"/>
          <w:b/>
          <w:bCs/>
        </w:rPr>
      </w:pPr>
    </w:p>
    <w:p w14:paraId="2A89FA15" w14:textId="77777777" w:rsidR="00FD308C" w:rsidRPr="00645A88" w:rsidRDefault="00FD308C" w:rsidP="00FD308C">
      <w:pPr>
        <w:ind w:right="105"/>
        <w:jc w:val="center"/>
        <w:rPr>
          <w:rFonts w:ascii="Arial" w:hAnsi="Arial" w:cs="Arial"/>
          <w:b/>
          <w:bCs/>
        </w:rPr>
      </w:pPr>
    </w:p>
    <w:p w14:paraId="0A4BC4CF" w14:textId="77777777" w:rsidR="00FD308C" w:rsidRPr="00645A88" w:rsidRDefault="00FD308C" w:rsidP="00FD308C">
      <w:pPr>
        <w:ind w:right="105"/>
        <w:jc w:val="center"/>
        <w:rPr>
          <w:rFonts w:ascii="Arial" w:hAnsi="Arial" w:cs="Arial"/>
          <w:b/>
          <w:bCs/>
        </w:rPr>
      </w:pPr>
      <w:r w:rsidRPr="00645A88">
        <w:rPr>
          <w:rFonts w:ascii="Arial" w:hAnsi="Arial" w:cs="Arial"/>
          <w:b/>
          <w:bCs/>
        </w:rPr>
        <w:t>ATENTAMENTE</w:t>
      </w:r>
    </w:p>
    <w:p w14:paraId="17C9F020" w14:textId="77777777" w:rsidR="00FD308C" w:rsidRPr="00645A88" w:rsidRDefault="00FD308C" w:rsidP="00FD308C">
      <w:pPr>
        <w:spacing w:line="360" w:lineRule="auto"/>
        <w:jc w:val="center"/>
        <w:rPr>
          <w:rFonts w:ascii="Arial" w:eastAsia="Arial" w:hAnsi="Arial" w:cs="Arial"/>
        </w:rPr>
      </w:pPr>
      <w:r w:rsidRPr="00645A88">
        <w:rPr>
          <w:rFonts w:ascii="Arial" w:eastAsia="Arial" w:hAnsi="Arial" w:cs="Arial"/>
        </w:rPr>
        <w:t>San Pedro Tlaquepaque, Jalisco; a la fecha de su presentación.</w:t>
      </w:r>
    </w:p>
    <w:p w14:paraId="390DB492" w14:textId="77777777" w:rsidR="00FD308C" w:rsidRPr="00645A88" w:rsidRDefault="00FD308C" w:rsidP="00FD308C">
      <w:pPr>
        <w:spacing w:line="360" w:lineRule="auto"/>
        <w:jc w:val="center"/>
        <w:rPr>
          <w:rFonts w:ascii="Arial" w:eastAsia="Arial" w:hAnsi="Arial" w:cs="Arial"/>
        </w:rPr>
      </w:pPr>
      <w:r w:rsidRPr="00645A88">
        <w:rPr>
          <w:rFonts w:ascii="Arial" w:eastAsia="Arial" w:hAnsi="Arial" w:cs="Arial"/>
        </w:rPr>
        <w:t>Salón de sesiones del Ayuntamiento de San Pedro Tlaquepaque.</w:t>
      </w:r>
    </w:p>
    <w:p w14:paraId="5DD520AD" w14:textId="77777777" w:rsidR="00FD308C" w:rsidRPr="00645A88" w:rsidRDefault="00FD308C" w:rsidP="00FD308C">
      <w:pPr>
        <w:ind w:right="105"/>
        <w:jc w:val="center"/>
        <w:rPr>
          <w:rFonts w:ascii="Arial" w:hAnsi="Arial" w:cs="Arial"/>
          <w:b/>
          <w:bCs/>
        </w:rPr>
      </w:pPr>
    </w:p>
    <w:p w14:paraId="54536C4E" w14:textId="77777777" w:rsidR="00FD308C" w:rsidRPr="00645A88" w:rsidRDefault="00FD308C" w:rsidP="00FD308C">
      <w:pPr>
        <w:ind w:right="105"/>
        <w:jc w:val="center"/>
        <w:rPr>
          <w:rFonts w:ascii="Arial" w:hAnsi="Arial" w:cs="Arial"/>
          <w:b/>
          <w:bCs/>
        </w:rPr>
      </w:pPr>
    </w:p>
    <w:p w14:paraId="1F6ED5EA" w14:textId="77777777" w:rsidR="00FD308C" w:rsidRPr="00645A88" w:rsidRDefault="00FD308C" w:rsidP="00FD308C">
      <w:pPr>
        <w:ind w:right="105"/>
        <w:jc w:val="center"/>
        <w:rPr>
          <w:rFonts w:ascii="Arial" w:hAnsi="Arial" w:cs="Arial"/>
          <w:b/>
          <w:bCs/>
        </w:rPr>
      </w:pPr>
    </w:p>
    <w:p w14:paraId="7A1122DC" w14:textId="77777777" w:rsidR="00FD308C" w:rsidRPr="00645A88" w:rsidRDefault="00FD308C" w:rsidP="00FD308C">
      <w:pPr>
        <w:ind w:right="105"/>
        <w:jc w:val="center"/>
        <w:rPr>
          <w:rFonts w:ascii="Arial" w:hAnsi="Arial" w:cs="Arial"/>
          <w:b/>
          <w:bCs/>
        </w:rPr>
      </w:pPr>
      <w:r w:rsidRPr="00645A88">
        <w:rPr>
          <w:rFonts w:ascii="Arial" w:hAnsi="Arial" w:cs="Arial"/>
          <w:b/>
          <w:bCs/>
        </w:rPr>
        <w:t>JUAN MARTÍN NÚÑEZ MORAN.</w:t>
      </w:r>
    </w:p>
    <w:p w14:paraId="7E733C3E" w14:textId="77777777" w:rsidR="00FD308C" w:rsidRPr="00645A88" w:rsidRDefault="00FD308C" w:rsidP="00FD308C">
      <w:pPr>
        <w:ind w:right="105"/>
        <w:jc w:val="center"/>
        <w:rPr>
          <w:rFonts w:ascii="Arial" w:hAnsi="Arial" w:cs="Arial"/>
        </w:rPr>
      </w:pPr>
      <w:r w:rsidRPr="00645A88">
        <w:rPr>
          <w:rFonts w:ascii="Arial" w:hAnsi="Arial" w:cs="Arial"/>
        </w:rPr>
        <w:t>Regidor del Ayuntamiento de San Pedro Tlaquepaque</w:t>
      </w:r>
    </w:p>
    <w:p w14:paraId="5C8BC6D1" w14:textId="44AF9446" w:rsidR="0015530B" w:rsidRPr="00752AB6" w:rsidRDefault="0015530B" w:rsidP="0015530B">
      <w:pPr>
        <w:jc w:val="both"/>
        <w:rPr>
          <w:rFonts w:ascii="Arial" w:hAnsi="Arial" w:cs="Arial"/>
          <w:b/>
        </w:rPr>
      </w:pPr>
    </w:p>
    <w:p w14:paraId="2BBFFD49" w14:textId="53714E8D" w:rsidR="001D43CA" w:rsidRPr="001D43CA" w:rsidRDefault="008C5CF6" w:rsidP="001263C0">
      <w:pPr>
        <w:jc w:val="both"/>
        <w:rPr>
          <w:rFonts w:ascii="Arial" w:hAnsi="Arial" w:cs="Arial"/>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Pr>
          <w:rFonts w:ascii="Arial" w:hAnsi="Arial" w:cs="Arial"/>
        </w:rPr>
        <w:t xml:space="preserve">Gracias </w:t>
      </w:r>
      <w:r w:rsidR="0015530B" w:rsidRPr="0011545D">
        <w:rPr>
          <w:rFonts w:ascii="Arial" w:hAnsi="Arial" w:cs="Arial"/>
        </w:rPr>
        <w:t>Se</w:t>
      </w:r>
      <w:r>
        <w:rPr>
          <w:rFonts w:ascii="Arial" w:hAnsi="Arial" w:cs="Arial"/>
        </w:rPr>
        <w:t>cretario, se</w:t>
      </w:r>
      <w:r w:rsidR="0015530B" w:rsidRPr="0011545D">
        <w:rPr>
          <w:rFonts w:ascii="Arial" w:hAnsi="Arial" w:cs="Arial"/>
        </w:rPr>
        <w:t xml:space="preserve"> abre el </w:t>
      </w:r>
      <w:r w:rsidR="0015530B">
        <w:rPr>
          <w:rFonts w:ascii="Arial" w:hAnsi="Arial" w:cs="Arial"/>
        </w:rPr>
        <w:t>registr</w:t>
      </w:r>
      <w:r w:rsidR="0015530B" w:rsidRPr="0011545D">
        <w:rPr>
          <w:rFonts w:ascii="Arial" w:hAnsi="Arial" w:cs="Arial"/>
        </w:rPr>
        <w:t>o de oradores</w:t>
      </w:r>
      <w:r w:rsidR="0015530B">
        <w:rPr>
          <w:rFonts w:ascii="Arial" w:hAnsi="Arial" w:cs="Arial"/>
        </w:rPr>
        <w:t xml:space="preserve">. No habiendo </w:t>
      </w:r>
      <w:r w:rsidR="0015530B" w:rsidRPr="00733E72">
        <w:rPr>
          <w:rFonts w:ascii="Arial" w:hAnsi="Arial" w:cs="Arial"/>
        </w:rPr>
        <w:t xml:space="preserve">oradores registrados, en votación </w:t>
      </w:r>
      <w:r w:rsidR="0015530B" w:rsidRPr="0011545D">
        <w:rPr>
          <w:rFonts w:ascii="Arial" w:hAnsi="Arial" w:cs="Arial"/>
        </w:rPr>
        <w:t>económica les pregunto, quienes estén por la afirmativa, favor de manifestarlo,</w:t>
      </w:r>
      <w:r w:rsidR="0015530B">
        <w:rPr>
          <w:rStyle w:val="TextoCar"/>
          <w:rFonts w:eastAsiaTheme="minorHAnsi"/>
          <w:sz w:val="24"/>
          <w:szCs w:val="24"/>
        </w:rPr>
        <w:t xml:space="preserve"> ¿a favor?, gracias, aprobado por unanimidad.</w:t>
      </w:r>
      <w:r>
        <w:rPr>
          <w:rStyle w:val="TextoCar"/>
          <w:rFonts w:eastAsiaTheme="minorHAnsi"/>
          <w:sz w:val="24"/>
          <w:szCs w:val="24"/>
        </w:rPr>
        <w:t xml:space="preserve"> </w:t>
      </w:r>
      <w:r w:rsidRPr="008C5CF6">
        <w:rPr>
          <w:rFonts w:ascii="Arial" w:hAnsi="Arial" w:cs="Arial"/>
          <w:b/>
        </w:rPr>
        <w:t>E</w:t>
      </w:r>
      <w:r w:rsidR="001D43CA" w:rsidRPr="008C5CF6">
        <w:rPr>
          <w:rFonts w:ascii="Arial" w:hAnsi="Arial" w:cs="Arial"/>
          <w:b/>
        </w:rPr>
        <w:t xml:space="preserve">stando presentes 19 (diecinueve) integrantes del pleno, en forma económica fueron emitidos 19 (diecinueve) votos a favor, por lo que en unanimidad fue aprobada </w:t>
      </w:r>
      <w:r w:rsidR="001D43CA" w:rsidRPr="008C5CF6">
        <w:rPr>
          <w:rFonts w:ascii="Arial" w:hAnsi="Arial" w:cs="Arial"/>
        </w:rPr>
        <w:t xml:space="preserve">la iniciativa de aprobación directa presentada por el </w:t>
      </w:r>
      <w:r w:rsidR="001D43CA" w:rsidRPr="008C5CF6">
        <w:rPr>
          <w:rFonts w:ascii="Arial" w:hAnsi="Arial" w:cs="Arial"/>
          <w:b/>
        </w:rPr>
        <w:t>Regidor Juan Martín Núñez Morán, bajo el siguiente:</w:t>
      </w:r>
      <w:r w:rsidR="001D43CA" w:rsidRPr="008C5CF6">
        <w:rPr>
          <w:rFonts w:ascii="Arial" w:hAnsi="Arial" w:cs="Arial"/>
        </w:rPr>
        <w:t>--------------------------------------------------------------------------------------------------------------------------------------------------------------------------------------------------</w:t>
      </w:r>
      <w:r w:rsidR="001D43CA" w:rsidRPr="008C5CF6">
        <w:rPr>
          <w:rFonts w:ascii="Arial" w:hAnsi="Arial" w:cs="Arial"/>
          <w:b/>
        </w:rPr>
        <w:t>ACUERDO NÚMERO 0400/2023</w:t>
      </w:r>
      <w:r w:rsidR="001D43CA" w:rsidRPr="008C5CF6">
        <w:rPr>
          <w:rFonts w:ascii="Arial" w:hAnsi="Arial" w:cs="Arial"/>
        </w:rPr>
        <w:t>----------------------------------------------------------------------------------------------------------------------------------------------</w:t>
      </w:r>
      <w:r w:rsidR="001D43CA" w:rsidRPr="008C5CF6">
        <w:rPr>
          <w:rFonts w:ascii="Arial" w:hAnsi="Arial" w:cs="Arial"/>
          <w:b/>
          <w:bCs/>
          <w:iCs/>
        </w:rPr>
        <w:t xml:space="preserve">PRIMERO.- </w:t>
      </w:r>
      <w:r w:rsidR="001D43CA" w:rsidRPr="008C5CF6">
        <w:rPr>
          <w:rFonts w:ascii="Arial" w:hAnsi="Arial" w:cs="Arial"/>
          <w:iCs/>
        </w:rPr>
        <w:t xml:space="preserve">El Pleno del Ayuntamiento Constitucional del Municipio de San Pedro Tlaquepaque aprueba y autoriza; </w:t>
      </w:r>
      <w:r w:rsidR="001D43CA" w:rsidRPr="008C5CF6">
        <w:rPr>
          <w:rFonts w:ascii="Arial" w:hAnsi="Arial" w:cs="Arial"/>
          <w:b/>
          <w:bCs/>
        </w:rPr>
        <w:t xml:space="preserve">“El ciclo de Capacitación para Comerciantes  Locatarios de Mercados Municipales de San Pedro Tlaquepaque 2023”, </w:t>
      </w:r>
      <w:r w:rsidR="001D43CA" w:rsidRPr="008C5CF6">
        <w:rPr>
          <w:rFonts w:ascii="Arial" w:hAnsi="Arial" w:cs="Arial"/>
        </w:rPr>
        <w:t xml:space="preserve"> en los términos que propone el FOJAL.--------------------------------------------------------------------------------------------------------------------------------------------------------------------------</w:t>
      </w:r>
      <w:r w:rsidR="001D43CA" w:rsidRPr="008C5CF6">
        <w:rPr>
          <w:rFonts w:ascii="Arial" w:hAnsi="Arial" w:cs="Arial"/>
          <w:b/>
          <w:bCs/>
        </w:rPr>
        <w:t xml:space="preserve">SEGUNDO.- </w:t>
      </w:r>
      <w:r w:rsidR="001D43CA" w:rsidRPr="008C5CF6">
        <w:rPr>
          <w:rFonts w:ascii="Arial" w:hAnsi="Arial" w:cs="Arial"/>
        </w:rPr>
        <w:t>El  Pleno del Ayunta</w:t>
      </w:r>
      <w:r w:rsidR="001D43CA" w:rsidRPr="001D43CA">
        <w:rPr>
          <w:rFonts w:ascii="Arial" w:hAnsi="Arial" w:cs="Arial"/>
        </w:rPr>
        <w:t xml:space="preserve">miento </w:t>
      </w:r>
      <w:r w:rsidR="001D43CA" w:rsidRPr="001D43CA">
        <w:rPr>
          <w:rFonts w:ascii="Arial" w:hAnsi="Arial" w:cs="Arial"/>
          <w:iCs/>
        </w:rPr>
        <w:t xml:space="preserve">Constitucional </w:t>
      </w:r>
      <w:r w:rsidR="001D43CA" w:rsidRPr="001D43CA">
        <w:rPr>
          <w:rFonts w:ascii="Arial" w:hAnsi="Arial" w:cs="Arial"/>
        </w:rPr>
        <w:t>de San Pedro Tlaquepaque, aprueba y autoriza instruir al Secretario del Ayuntamiento a efecto de que proceda a la promulgación y publicación en la Gaceta Municipal, así como en la página electrónica oficial del municipio.--------------------------------------------------------------------------------------------------------------------------------------------------------------</w:t>
      </w:r>
    </w:p>
    <w:p w14:paraId="7C8C0074" w14:textId="77777777" w:rsidR="00BD526A" w:rsidRPr="00BD526A" w:rsidRDefault="00BD526A" w:rsidP="00BD526A">
      <w:pPr>
        <w:jc w:val="both"/>
        <w:rPr>
          <w:rFonts w:ascii="Arial" w:hAnsi="Arial" w:cs="Arial"/>
        </w:rPr>
      </w:pPr>
      <w:r w:rsidRPr="00BD526A">
        <w:rPr>
          <w:rFonts w:ascii="Arial" w:hAnsi="Arial" w:cs="Arial"/>
          <w:b/>
        </w:rPr>
        <w:t>FUNDAMENTO LEGAL.-</w:t>
      </w:r>
      <w:r w:rsidRPr="00BD526A">
        <w:rPr>
          <w:rFonts w:ascii="Arial" w:hAnsi="Arial" w:cs="Arial"/>
          <w:i/>
        </w:rPr>
        <w:t xml:space="preserve"> </w:t>
      </w:r>
      <w:r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Pr="00BD52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BD526A">
        <w:rPr>
          <w:rFonts w:ascii="Arial" w:hAnsi="Arial" w:cs="Arial"/>
        </w:rPr>
        <w:t>.-------------------------------------------------------------------------------------------------------------------------------------------------------------------------------------------------------</w:t>
      </w:r>
    </w:p>
    <w:p w14:paraId="21AB4CF8" w14:textId="17D787C3" w:rsidR="0015530B" w:rsidRDefault="0015530B" w:rsidP="0015530B">
      <w:pPr>
        <w:jc w:val="both"/>
        <w:rPr>
          <w:rFonts w:ascii="Arial" w:hAnsi="Arial" w:cs="Arial"/>
        </w:rPr>
      </w:pPr>
      <w:r w:rsidRPr="00C743DA">
        <w:rPr>
          <w:rFonts w:ascii="Arial" w:hAnsi="Arial" w:cs="Arial"/>
          <w:b/>
        </w:rPr>
        <w:t>NOTIFÍQUESE.-</w:t>
      </w:r>
      <w:r w:rsidRPr="00C743DA">
        <w:rPr>
          <w:rFonts w:ascii="Arial" w:hAnsi="Arial" w:cs="Arial"/>
        </w:rPr>
        <w:t xml:space="preserve"> Presidenta Municipal de San Pedro Tlaquepaque, Síndico Municipal, Tesorero Municipal, Contralor Ciudadano, </w:t>
      </w:r>
      <w:r w:rsidR="00C743DA" w:rsidRPr="00C743DA">
        <w:rPr>
          <w:rFonts w:ascii="Arial" w:hAnsi="Arial" w:cs="Arial"/>
        </w:rPr>
        <w:t xml:space="preserve">Secretaria de Turismo del Estado de Jalisco, Director de Mercados, Coordinador General de Desarrollo Económico y Combate a la Desigualdad; </w:t>
      </w:r>
      <w:r w:rsidRPr="00C743DA">
        <w:rPr>
          <w:rFonts w:ascii="Arial" w:hAnsi="Arial" w:cs="Arial"/>
        </w:rPr>
        <w:t>para su conocimiento y efectos legales a que haya lugar.---------------------------------------------------------------------------------------------------------------------------</w:t>
      </w:r>
      <w:r w:rsidR="00C743DA">
        <w:rPr>
          <w:rFonts w:ascii="Arial" w:hAnsi="Arial" w:cs="Arial"/>
        </w:rPr>
        <w:t>-----------------------------------------------------------------</w:t>
      </w:r>
      <w:r w:rsidRPr="00C743DA">
        <w:rPr>
          <w:rFonts w:ascii="Arial" w:hAnsi="Arial" w:cs="Arial"/>
        </w:rPr>
        <w:t>------</w:t>
      </w: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Continúe Secretario.------------------------------------------------------------------------------------------------------------------------</w:t>
      </w:r>
      <w:r w:rsidR="008C5CF6">
        <w:rPr>
          <w:rFonts w:ascii="Arial" w:hAnsi="Arial" w:cs="Arial"/>
        </w:rPr>
        <w:t>-------------------</w:t>
      </w:r>
      <w:r>
        <w:rPr>
          <w:rFonts w:ascii="Arial" w:hAnsi="Arial" w:cs="Arial"/>
        </w:rPr>
        <w:t>---------------------------------------------------</w:t>
      </w:r>
    </w:p>
    <w:p w14:paraId="7FD36EBF" w14:textId="4B446A9E" w:rsidR="0015530B" w:rsidRDefault="0015530B" w:rsidP="0015530B">
      <w:pPr>
        <w:jc w:val="both"/>
        <w:rPr>
          <w:rFonts w:ascii="Arial" w:hAnsi="Arial" w:cs="Arial"/>
        </w:rPr>
      </w:pPr>
      <w:r w:rsidRPr="00A2393E">
        <w:rPr>
          <w:rFonts w:ascii="Arial" w:hAnsi="Arial" w:cs="Arial"/>
        </w:rPr>
        <w:lastRenderedPageBreak/>
        <w:t>En uso de la voz el Secretario del Ayuntamiento, Mtro. Antonio Fernando Chávez Delgadillo:</w:t>
      </w:r>
      <w:r>
        <w:rPr>
          <w:rFonts w:ascii="Arial" w:hAnsi="Arial" w:cs="Arial"/>
        </w:rPr>
        <w:t xml:space="preserve"> </w:t>
      </w:r>
      <w:r>
        <w:rPr>
          <w:rFonts w:ascii="Arial" w:hAnsi="Arial" w:cs="Arial"/>
          <w:b/>
        </w:rPr>
        <w:t xml:space="preserve">VII.- </w:t>
      </w:r>
      <w:r w:rsidR="00664F6F" w:rsidRPr="003A416F">
        <w:rPr>
          <w:rFonts w:ascii="Arial" w:hAnsi="Arial" w:cs="Arial"/>
          <w:b/>
        </w:rPr>
        <w:t xml:space="preserve">G) </w:t>
      </w:r>
      <w:r w:rsidR="00664F6F" w:rsidRPr="003A416F">
        <w:rPr>
          <w:rFonts w:ascii="Arial" w:hAnsi="Arial" w:cs="Arial"/>
        </w:rPr>
        <w:t xml:space="preserve">Iniciativa suscrita por el </w:t>
      </w:r>
      <w:r w:rsidR="00664F6F" w:rsidRPr="003A416F">
        <w:rPr>
          <w:rFonts w:ascii="Arial" w:hAnsi="Arial" w:cs="Arial"/>
          <w:b/>
        </w:rPr>
        <w:t xml:space="preserve">Mtro. José Luis Salazar Martínez, Síndico Municipal, </w:t>
      </w:r>
      <w:r w:rsidR="00664F6F" w:rsidRPr="003A416F">
        <w:rPr>
          <w:rFonts w:ascii="Arial" w:hAnsi="Arial" w:cs="Arial"/>
        </w:rPr>
        <w:t xml:space="preserve">mediante </w:t>
      </w:r>
      <w:r w:rsidR="008C5CF6">
        <w:rPr>
          <w:rFonts w:ascii="Arial" w:hAnsi="Arial" w:cs="Arial"/>
        </w:rPr>
        <w:t>el</w:t>
      </w:r>
      <w:r w:rsidR="00664F6F" w:rsidRPr="003A416F">
        <w:rPr>
          <w:rFonts w:ascii="Arial" w:hAnsi="Arial" w:cs="Arial"/>
        </w:rPr>
        <w:t xml:space="preserve"> cual propone se apruebe y autorice la </w:t>
      </w:r>
      <w:r w:rsidR="00664F6F" w:rsidRPr="003A416F">
        <w:rPr>
          <w:rFonts w:ascii="Arial" w:hAnsi="Arial" w:cs="Arial"/>
          <w:b/>
          <w:bCs/>
        </w:rPr>
        <w:t xml:space="preserve">Acción Urbanística por objetivo social para la Regularización y Titulación del predio identificado como EL JAGUEY, </w:t>
      </w:r>
      <w:r w:rsidR="00664F6F" w:rsidRPr="003A416F">
        <w:rPr>
          <w:rFonts w:ascii="Arial" w:hAnsi="Arial" w:cs="Arial"/>
          <w:bCs/>
        </w:rPr>
        <w:t xml:space="preserve">ubicado en la calle </w:t>
      </w:r>
      <w:proofErr w:type="spellStart"/>
      <w:r w:rsidR="00664F6F" w:rsidRPr="003A416F">
        <w:rPr>
          <w:rFonts w:ascii="Arial" w:hAnsi="Arial" w:cs="Arial"/>
          <w:bCs/>
        </w:rPr>
        <w:t>Cacalilao</w:t>
      </w:r>
      <w:proofErr w:type="spellEnd"/>
      <w:r w:rsidR="00664F6F" w:rsidRPr="003A416F">
        <w:rPr>
          <w:rFonts w:ascii="Arial" w:hAnsi="Arial" w:cs="Arial"/>
          <w:bCs/>
        </w:rPr>
        <w:t xml:space="preserve"> número 291, en la colonia San Pedrito del municipio de San Pedro Tlaquepaque, </w:t>
      </w:r>
      <w:r w:rsidR="00664F6F" w:rsidRPr="003A416F">
        <w:rPr>
          <w:rFonts w:ascii="Arial" w:hAnsi="Arial" w:cs="Arial"/>
        </w:rPr>
        <w:t>en razón de haber agotado el procedimiento señalado en la Ley para la Regularización y Titulación de Predios Urbanos en el Estado de Jalisco</w:t>
      </w:r>
      <w:r w:rsidR="008C5CF6">
        <w:rPr>
          <w:rFonts w:ascii="Arial" w:hAnsi="Arial" w:cs="Arial"/>
        </w:rPr>
        <w:t xml:space="preserve">, </w:t>
      </w:r>
      <w:r>
        <w:rPr>
          <w:rFonts w:ascii="Arial" w:hAnsi="Arial" w:cs="Arial"/>
        </w:rPr>
        <w:t>es cuanto Presidenta</w:t>
      </w:r>
      <w:r w:rsidRPr="006A1C51">
        <w:rPr>
          <w:rFonts w:ascii="Arial" w:hAnsi="Arial" w:cs="Arial"/>
        </w:rPr>
        <w:t>.</w:t>
      </w:r>
      <w:r>
        <w:rPr>
          <w:rFonts w:ascii="Arial" w:hAnsi="Arial" w:cs="Arial"/>
        </w:rPr>
        <w:t xml:space="preserve">--------------------------------------------------------------------------------------------------------------------------------- </w:t>
      </w:r>
    </w:p>
    <w:p w14:paraId="22556319" w14:textId="77777777" w:rsidR="00F2275F" w:rsidRPr="00B313A0" w:rsidRDefault="00F2275F" w:rsidP="00F2275F">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Cs w:val="24"/>
        </w:rPr>
      </w:pPr>
      <w:r w:rsidRPr="00B313A0">
        <w:rPr>
          <w:rFonts w:ascii="Arial" w:hAnsi="Arial" w:cs="Arial"/>
          <w:b/>
          <w:color w:val="auto"/>
          <w:szCs w:val="24"/>
        </w:rPr>
        <w:t>PLENO DEL AYUNTAMIENTO CONSTITUCIONAL DE</w:t>
      </w:r>
    </w:p>
    <w:p w14:paraId="40C7850F" w14:textId="77777777" w:rsidR="00F2275F" w:rsidRPr="00B313A0" w:rsidRDefault="00F2275F" w:rsidP="00F2275F">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Cs w:val="24"/>
        </w:rPr>
      </w:pPr>
      <w:r w:rsidRPr="00B313A0">
        <w:rPr>
          <w:rFonts w:ascii="Arial" w:hAnsi="Arial" w:cs="Arial"/>
          <w:b/>
          <w:color w:val="auto"/>
          <w:szCs w:val="24"/>
        </w:rPr>
        <w:t>SAN PEDRO TLAQUEPAQUE, JALISCO.</w:t>
      </w:r>
    </w:p>
    <w:p w14:paraId="41485529" w14:textId="77777777" w:rsidR="00F2275F" w:rsidRPr="00B313A0" w:rsidRDefault="00F2275F" w:rsidP="00F2275F">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Cs w:val="24"/>
        </w:rPr>
      </w:pPr>
      <w:r w:rsidRPr="00B313A0">
        <w:rPr>
          <w:rFonts w:ascii="Arial" w:hAnsi="Arial" w:cs="Arial"/>
          <w:b/>
          <w:color w:val="auto"/>
          <w:szCs w:val="24"/>
        </w:rPr>
        <w:t>PRESENTE.</w:t>
      </w:r>
    </w:p>
    <w:p w14:paraId="0EF7CF07" w14:textId="3CDF4992" w:rsidR="00F2275F" w:rsidRDefault="00F2275F" w:rsidP="00F2275F">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Cs w:val="24"/>
        </w:rPr>
      </w:pPr>
    </w:p>
    <w:p w14:paraId="5D16486B" w14:textId="77777777" w:rsidR="001263C0" w:rsidRPr="00B313A0" w:rsidRDefault="001263C0" w:rsidP="00F2275F">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Cs w:val="24"/>
        </w:rPr>
      </w:pPr>
    </w:p>
    <w:p w14:paraId="53CDFDCF" w14:textId="77777777" w:rsidR="00F2275F" w:rsidRPr="00B313A0" w:rsidRDefault="00F2275F" w:rsidP="00F2275F">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Cs w:val="24"/>
        </w:rPr>
      </w:pPr>
      <w:r>
        <w:rPr>
          <w:rFonts w:ascii="Arial" w:hAnsi="Arial" w:cs="Arial"/>
          <w:b/>
          <w:bCs/>
          <w:color w:val="auto"/>
          <w:szCs w:val="24"/>
        </w:rPr>
        <w:t>MTRO.</w:t>
      </w:r>
      <w:r w:rsidRPr="00B313A0">
        <w:rPr>
          <w:rFonts w:ascii="Arial" w:hAnsi="Arial" w:cs="Arial"/>
          <w:b/>
          <w:bCs/>
          <w:color w:val="auto"/>
          <w:szCs w:val="24"/>
        </w:rPr>
        <w:t>JOSÉ LUIS SALAZAR MARTINEZ</w:t>
      </w:r>
      <w:r w:rsidRPr="00B313A0">
        <w:rPr>
          <w:rFonts w:ascii="Arial" w:hAnsi="Arial" w:cs="Arial"/>
          <w:color w:val="auto"/>
          <w:szCs w:val="24"/>
        </w:rPr>
        <w:t xml:space="preserve">, en mi carácter de Síndico Municipal, me permito </w:t>
      </w:r>
      <w:r>
        <w:rPr>
          <w:rFonts w:ascii="Arial" w:hAnsi="Arial" w:cs="Arial"/>
          <w:color w:val="auto"/>
          <w:szCs w:val="24"/>
        </w:rPr>
        <w:t>Someter</w:t>
      </w:r>
      <w:r w:rsidRPr="00B313A0">
        <w:rPr>
          <w:rFonts w:ascii="Arial" w:hAnsi="Arial" w:cs="Arial"/>
          <w:color w:val="auto"/>
          <w:szCs w:val="24"/>
        </w:rPr>
        <w:t xml:space="preserve"> a la alta y distinguida consideración de este </w:t>
      </w:r>
      <w:r>
        <w:rPr>
          <w:rFonts w:ascii="Arial" w:hAnsi="Arial" w:cs="Arial"/>
          <w:color w:val="auto"/>
          <w:szCs w:val="24"/>
        </w:rPr>
        <w:t>Órgano de Gobierno Municipal</w:t>
      </w:r>
      <w:r w:rsidRPr="00B313A0">
        <w:rPr>
          <w:rFonts w:ascii="Arial" w:hAnsi="Arial" w:cs="Arial"/>
          <w:color w:val="auto"/>
          <w:szCs w:val="24"/>
        </w:rPr>
        <w:t xml:space="preserve">, la </w:t>
      </w:r>
      <w:r w:rsidRPr="00B313A0">
        <w:rPr>
          <w:rFonts w:ascii="Arial" w:hAnsi="Arial" w:cs="Arial"/>
          <w:bCs/>
          <w:color w:val="auto"/>
          <w:szCs w:val="24"/>
        </w:rPr>
        <w:t xml:space="preserve">presente </w:t>
      </w:r>
      <w:r w:rsidRPr="00B313A0">
        <w:rPr>
          <w:rFonts w:ascii="Arial" w:hAnsi="Arial" w:cs="Arial"/>
          <w:b/>
          <w:bCs/>
          <w:color w:val="auto"/>
          <w:szCs w:val="24"/>
        </w:rPr>
        <w:t xml:space="preserve"> INICIATIVA DE APROBACIÓN DIRECTA</w:t>
      </w:r>
      <w:r w:rsidRPr="00B313A0">
        <w:rPr>
          <w:rFonts w:ascii="Arial" w:hAnsi="Arial" w:cs="Arial"/>
          <w:color w:val="auto"/>
          <w:szCs w:val="24"/>
        </w:rPr>
        <w:t xml:space="preserve">, la cual tiene por objeto aprobar la </w:t>
      </w:r>
      <w:r w:rsidRPr="00B313A0">
        <w:rPr>
          <w:rFonts w:ascii="Arial" w:hAnsi="Arial" w:cs="Arial"/>
          <w:b/>
          <w:bCs/>
          <w:color w:val="auto"/>
          <w:szCs w:val="24"/>
        </w:rPr>
        <w:t>Acción Urbanística por objetivo social para la Regularización y Titulación del predio identificado como El JAGUEY</w:t>
      </w:r>
      <w:r w:rsidRPr="00B313A0">
        <w:rPr>
          <w:rFonts w:ascii="Arial" w:hAnsi="Arial" w:cs="Arial"/>
          <w:color w:val="auto"/>
          <w:szCs w:val="24"/>
        </w:rPr>
        <w:t xml:space="preserve">, ubicado en la calle </w:t>
      </w:r>
      <w:proofErr w:type="spellStart"/>
      <w:r w:rsidRPr="00B313A0">
        <w:rPr>
          <w:rFonts w:ascii="Arial" w:hAnsi="Arial" w:cs="Arial"/>
          <w:color w:val="auto"/>
          <w:szCs w:val="24"/>
        </w:rPr>
        <w:t>Cacalilao</w:t>
      </w:r>
      <w:proofErr w:type="spellEnd"/>
      <w:r w:rsidRPr="00B313A0">
        <w:rPr>
          <w:rFonts w:ascii="Arial" w:hAnsi="Arial" w:cs="Arial"/>
          <w:color w:val="auto"/>
          <w:szCs w:val="24"/>
        </w:rPr>
        <w:t xml:space="preserve"> número 291, en la colonia San Pedrito, </w:t>
      </w:r>
      <w:r w:rsidRPr="00B313A0">
        <w:rPr>
          <w:rFonts w:ascii="Arial" w:hAnsi="Arial" w:cs="Arial"/>
          <w:iCs/>
          <w:color w:val="auto"/>
          <w:szCs w:val="24"/>
        </w:rPr>
        <w:t>en San Pedro Tlaquepaque</w:t>
      </w:r>
      <w:r w:rsidRPr="00B313A0">
        <w:rPr>
          <w:rFonts w:ascii="Arial" w:hAnsi="Arial" w:cs="Arial"/>
          <w:b/>
          <w:i/>
          <w:color w:val="auto"/>
          <w:szCs w:val="24"/>
        </w:rPr>
        <w:t>,</w:t>
      </w:r>
      <w:r w:rsidRPr="00B313A0">
        <w:rPr>
          <w:rFonts w:ascii="Arial" w:hAnsi="Arial" w:cs="Arial"/>
          <w:i/>
          <w:color w:val="auto"/>
          <w:szCs w:val="24"/>
        </w:rPr>
        <w:t xml:space="preserve"> </w:t>
      </w:r>
      <w:r w:rsidRPr="00B313A0">
        <w:rPr>
          <w:rFonts w:ascii="Arial" w:hAnsi="Arial" w:cs="Arial"/>
          <w:color w:val="auto"/>
          <w:szCs w:val="24"/>
        </w:rPr>
        <w:t xml:space="preserve">en razón de haber agotado el procedimiento señalado en la Ley para la Regularización y Titulación de Predios Urbanos en el Estado de Jalisco, </w:t>
      </w:r>
      <w:r>
        <w:rPr>
          <w:rFonts w:ascii="Arial" w:hAnsi="Arial" w:cs="Arial"/>
          <w:color w:val="auto"/>
          <w:szCs w:val="24"/>
        </w:rPr>
        <w:t>con base en la</w:t>
      </w:r>
      <w:r w:rsidRPr="00B313A0">
        <w:rPr>
          <w:rFonts w:ascii="Arial" w:hAnsi="Arial" w:cs="Arial"/>
          <w:color w:val="auto"/>
          <w:szCs w:val="24"/>
        </w:rPr>
        <w:t xml:space="preserve"> siguiente:</w:t>
      </w:r>
    </w:p>
    <w:p w14:paraId="208EC5DE" w14:textId="77777777" w:rsidR="00F2275F" w:rsidRPr="00B313A0" w:rsidRDefault="00F2275F" w:rsidP="00F2275F">
      <w:pPr>
        <w:jc w:val="both"/>
        <w:rPr>
          <w:rFonts w:ascii="Arial" w:hAnsi="Arial" w:cs="Arial"/>
        </w:rPr>
      </w:pPr>
    </w:p>
    <w:p w14:paraId="20499D0F" w14:textId="77777777" w:rsidR="00F2275F" w:rsidRPr="00B313A0" w:rsidRDefault="00F2275F" w:rsidP="00F2275F">
      <w:pPr>
        <w:jc w:val="center"/>
        <w:rPr>
          <w:rFonts w:ascii="Arial" w:hAnsi="Arial" w:cs="Arial"/>
          <w:b/>
          <w:lang w:eastAsia="es-ES"/>
        </w:rPr>
      </w:pPr>
      <w:r>
        <w:rPr>
          <w:rFonts w:ascii="Arial" w:hAnsi="Arial" w:cs="Arial"/>
          <w:b/>
          <w:lang w:eastAsia="es-ES"/>
        </w:rPr>
        <w:t>EXPOSICION DE MOTIVOS</w:t>
      </w:r>
      <w:r w:rsidRPr="00B313A0">
        <w:rPr>
          <w:rFonts w:ascii="Arial" w:hAnsi="Arial" w:cs="Arial"/>
          <w:b/>
          <w:lang w:eastAsia="es-ES"/>
        </w:rPr>
        <w:t>:</w:t>
      </w:r>
    </w:p>
    <w:p w14:paraId="431AFFE5" w14:textId="77777777" w:rsidR="00F2275F" w:rsidRPr="00B313A0" w:rsidRDefault="00F2275F" w:rsidP="00F2275F">
      <w:pPr>
        <w:rPr>
          <w:rFonts w:ascii="Arial" w:hAnsi="Arial" w:cs="Arial"/>
          <w:b/>
        </w:rPr>
      </w:pPr>
    </w:p>
    <w:p w14:paraId="7DD7DDE9" w14:textId="77777777" w:rsidR="00F2275F" w:rsidRPr="00B313A0" w:rsidRDefault="00F2275F" w:rsidP="00F2275F">
      <w:pPr>
        <w:rPr>
          <w:rFonts w:ascii="Arial" w:hAnsi="Arial" w:cs="Arial"/>
          <w:b/>
        </w:rPr>
      </w:pPr>
    </w:p>
    <w:p w14:paraId="5D693F29" w14:textId="77777777" w:rsidR="00F2275F" w:rsidRPr="00B313A0" w:rsidRDefault="00F2275F" w:rsidP="00F2275F">
      <w:pPr>
        <w:numPr>
          <w:ilvl w:val="0"/>
          <w:numId w:val="20"/>
        </w:numPr>
        <w:jc w:val="both"/>
        <w:rPr>
          <w:rFonts w:ascii="Arial" w:hAnsi="Arial" w:cs="Arial"/>
        </w:rPr>
      </w:pPr>
      <w:r w:rsidRPr="00B313A0">
        <w:rPr>
          <w:rFonts w:ascii="Arial" w:hAnsi="Arial" w:cs="Arial"/>
        </w:rPr>
        <w:t>El día 11 de septiembre de 2014, el Honorable Congreso del Estado, tuvo a bien aprobar el Decreto número 24985/LX/14, mediante el cual se expide la LEY PARA LA REGULARIZACION Y TITULACION DE PREDIOS URBANOS EN EL ESTADO DE JALISCO, que fue publicado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14:paraId="29A8EA21" w14:textId="77777777" w:rsidR="00F2275F" w:rsidRPr="00B313A0" w:rsidRDefault="00F2275F" w:rsidP="00F2275F">
      <w:pPr>
        <w:rPr>
          <w:rFonts w:ascii="Arial" w:hAnsi="Arial" w:cs="Arial"/>
        </w:rPr>
      </w:pPr>
    </w:p>
    <w:p w14:paraId="502AAC7C" w14:textId="77777777" w:rsidR="00F2275F" w:rsidRPr="00B313A0" w:rsidRDefault="00F2275F" w:rsidP="00F2275F">
      <w:pPr>
        <w:numPr>
          <w:ilvl w:val="0"/>
          <w:numId w:val="20"/>
        </w:numPr>
        <w:jc w:val="both"/>
        <w:rPr>
          <w:rFonts w:ascii="Arial" w:hAnsi="Arial" w:cs="Arial"/>
        </w:rPr>
      </w:pPr>
      <w:r w:rsidRPr="00B313A0">
        <w:rPr>
          <w:rFonts w:ascii="Arial" w:hAnsi="Arial" w:cs="Arial"/>
        </w:rPr>
        <w:t>Mediante Acuerdo número 1306/2020, de fecha 27 de enero de 2020, se aprobó el Reglamento de Regularización y Titulación de Predios Urbanos para el Municipio de San Pedro Tlaquepaque</w:t>
      </w:r>
      <w:bookmarkStart w:id="29" w:name="_Hlk43204438"/>
      <w:r w:rsidRPr="00B313A0">
        <w:rPr>
          <w:rFonts w:ascii="Arial" w:hAnsi="Arial" w:cs="Arial"/>
        </w:rPr>
        <w:t>, publicado en la Gaceta Municipal el 20 de marzo de 2020 tomo XXV.</w:t>
      </w:r>
    </w:p>
    <w:bookmarkEnd w:id="29"/>
    <w:p w14:paraId="1027E93E" w14:textId="77777777" w:rsidR="00F2275F" w:rsidRPr="00B313A0" w:rsidRDefault="00F2275F" w:rsidP="00F2275F">
      <w:pPr>
        <w:rPr>
          <w:rFonts w:ascii="Arial" w:hAnsi="Arial" w:cs="Arial"/>
        </w:rPr>
      </w:pPr>
    </w:p>
    <w:p w14:paraId="662B9AFB" w14:textId="77777777" w:rsidR="00F2275F" w:rsidRPr="00B313A0" w:rsidRDefault="00F2275F" w:rsidP="00F2275F">
      <w:pPr>
        <w:pStyle w:val="Prrafodelista"/>
        <w:numPr>
          <w:ilvl w:val="0"/>
          <w:numId w:val="20"/>
        </w:numPr>
        <w:jc w:val="both"/>
        <w:rPr>
          <w:rFonts w:ascii="Arial" w:hAnsi="Arial" w:cs="Arial"/>
        </w:rPr>
      </w:pPr>
      <w:r w:rsidRPr="00B313A0">
        <w:rPr>
          <w:rFonts w:ascii="Arial" w:hAnsi="Arial" w:cs="Arial"/>
        </w:rPr>
        <w:t xml:space="preserve">El o la Titular de la Presidencia Municipal, conforme al artículo 6, fracción I, de la Ley para la Regularización y Titulación de Predios Urbanos en el Estado de Jalisco, el 08 de febrero de 2022, integró la Comisión Municipal de Regularización de San Pedro Tlaquepaque, Jalisco. </w:t>
      </w:r>
      <w:r w:rsidRPr="00B313A0">
        <w:rPr>
          <w:rFonts w:ascii="Arial" w:hAnsi="Arial" w:cs="Arial"/>
          <w:b/>
          <w:bCs/>
        </w:rPr>
        <w:t>(Anexo 1).</w:t>
      </w:r>
    </w:p>
    <w:p w14:paraId="31E57683" w14:textId="77777777" w:rsidR="00F2275F" w:rsidRPr="00B313A0" w:rsidRDefault="00F2275F" w:rsidP="00F2275F">
      <w:pPr>
        <w:pStyle w:val="Prrafodelista"/>
        <w:ind w:left="360"/>
        <w:jc w:val="both"/>
        <w:rPr>
          <w:rFonts w:ascii="Arial" w:hAnsi="Arial" w:cs="Arial"/>
        </w:rPr>
      </w:pPr>
    </w:p>
    <w:p w14:paraId="4B004593" w14:textId="77777777" w:rsidR="00F2275F" w:rsidRPr="00B313A0" w:rsidRDefault="00F2275F" w:rsidP="00F2275F">
      <w:pPr>
        <w:pStyle w:val="Prrafodelista"/>
        <w:numPr>
          <w:ilvl w:val="0"/>
          <w:numId w:val="20"/>
        </w:numPr>
        <w:jc w:val="both"/>
        <w:rPr>
          <w:rFonts w:ascii="Arial" w:hAnsi="Arial" w:cs="Arial"/>
        </w:rPr>
      </w:pPr>
      <w:r w:rsidRPr="00B313A0">
        <w:rPr>
          <w:rFonts w:ascii="Arial" w:hAnsi="Arial" w:cs="Arial"/>
        </w:rPr>
        <w:t>Con fecha 09 nueve  del mes de junio de 1966 mil novecientos sesenta y seis</w:t>
      </w:r>
      <w:r>
        <w:rPr>
          <w:rFonts w:ascii="Arial" w:hAnsi="Arial" w:cs="Arial"/>
        </w:rPr>
        <w:t xml:space="preserve">, se suscribió el contrato compraventa, con certificación de firmas ante la </w:t>
      </w:r>
      <w:r w:rsidRPr="00B313A0">
        <w:rPr>
          <w:rFonts w:ascii="Arial" w:hAnsi="Arial" w:cs="Arial"/>
        </w:rPr>
        <w:t xml:space="preserve">fe del Lic. Pablo Negrete, Notario Público No.1,  de esta Municipalidad </w:t>
      </w:r>
      <w:r>
        <w:rPr>
          <w:rFonts w:ascii="Arial" w:hAnsi="Arial" w:cs="Arial"/>
        </w:rPr>
        <w:t xml:space="preserve"> quien </w:t>
      </w:r>
      <w:r w:rsidRPr="00B313A0">
        <w:rPr>
          <w:rFonts w:ascii="Arial" w:hAnsi="Arial" w:cs="Arial"/>
        </w:rPr>
        <w:t xml:space="preserve">certifica que las Firmas de Silviano García Rosas, José Lomelí y de Ramón Ochoa y las huellas Digitales de Marcelina Rosales de García y de Casimira García de Ríos Firmando los dos anteriores por las dos últimas que calzan  el Documento que antecede y la presente acta son auténticas por haberme </w:t>
      </w:r>
      <w:r w:rsidRPr="00B313A0">
        <w:rPr>
          <w:rFonts w:ascii="Arial" w:hAnsi="Arial" w:cs="Arial"/>
        </w:rPr>
        <w:lastRenderedPageBreak/>
        <w:t xml:space="preserve">cerciorado de ello así como de la voluntad de los contratantes al celebrar dicho contrato tome Razón de esta certificación hoy a las 10:45 diez horas cuarenta y </w:t>
      </w:r>
      <w:r>
        <w:rPr>
          <w:rFonts w:ascii="Arial" w:hAnsi="Arial" w:cs="Arial"/>
        </w:rPr>
        <w:t>cinco minutos bajo el numero 22,</w:t>
      </w:r>
      <w:r w:rsidRPr="00B313A0">
        <w:rPr>
          <w:rFonts w:ascii="Arial" w:hAnsi="Arial" w:cs="Arial"/>
        </w:rPr>
        <w:t xml:space="preserve">210 veintidós mil doscientos diez del libro respectivo. Tlaquepaque Jalisco enero 13 de 1967. respecto de un predio rústico denominado el Jaguey, de extensión aproximada de Hs 0-61-38 con los siguientes linderos al Oriente y al Sur con María Barba al Poniente con Mauro Rivera e Inés González y al Norte con el Fraccionamiento San Pedrito Vallado de por medio dicho Inmueble constituye el resto de lo que el vendedor adquirió por compra que hizo a Francisco Gómez con Fecha 27 de Mayo de 1914 según escritura privada, otorgada en esta Población. </w:t>
      </w:r>
      <w:r w:rsidRPr="00B313A0">
        <w:rPr>
          <w:rFonts w:ascii="Arial" w:hAnsi="Arial" w:cs="Arial"/>
          <w:b/>
        </w:rPr>
        <w:t>( Anexo 2)</w:t>
      </w:r>
    </w:p>
    <w:p w14:paraId="6479E4E7" w14:textId="77777777" w:rsidR="00F2275F" w:rsidRPr="00B313A0" w:rsidRDefault="00F2275F" w:rsidP="00F2275F">
      <w:pPr>
        <w:pStyle w:val="Prrafodelista"/>
        <w:rPr>
          <w:rFonts w:ascii="Arial" w:hAnsi="Arial" w:cs="Arial"/>
        </w:rPr>
      </w:pPr>
    </w:p>
    <w:p w14:paraId="334F5D37" w14:textId="77777777" w:rsidR="00F2275F" w:rsidRPr="00B313A0" w:rsidRDefault="00F2275F" w:rsidP="00F2275F">
      <w:pPr>
        <w:pStyle w:val="Prrafodelista"/>
        <w:numPr>
          <w:ilvl w:val="0"/>
          <w:numId w:val="20"/>
        </w:numPr>
        <w:jc w:val="both"/>
        <w:rPr>
          <w:rFonts w:ascii="Arial" w:hAnsi="Arial" w:cs="Arial"/>
        </w:rPr>
      </w:pPr>
      <w:r w:rsidRPr="00B313A0">
        <w:rPr>
          <w:rFonts w:ascii="Arial" w:hAnsi="Arial" w:cs="Arial"/>
        </w:rPr>
        <w:t xml:space="preserve">Que en cumplimiento con lo señalado en el artículo 16 de la Ley para la Regularización y Titulación de Predios Urbanos en el Estado de Jalisco Presenta el Certificado de Inscripción bajo el numero 92 pagina 150 con el orden 159520 del libro 1589 de la sección primera de la primera oficina, Certificado de Inexistencia o Inexistencia de Gravámenes Antecedente Registral Folio 863874 libro 1589 sección 1 oficina 1 inscripción 92 orden 159520 fecha de Registro 18 febrero 1973. </w:t>
      </w:r>
      <w:r w:rsidRPr="00B313A0">
        <w:rPr>
          <w:rFonts w:ascii="Arial" w:hAnsi="Arial" w:cs="Arial"/>
          <w:b/>
          <w:bCs/>
          <w:noProof/>
          <w:lang w:val="es-ES_tradnl"/>
        </w:rPr>
        <w:t>(Anexo3).</w:t>
      </w:r>
    </w:p>
    <w:p w14:paraId="06B7E505" w14:textId="77777777" w:rsidR="00F2275F" w:rsidRPr="00B313A0" w:rsidRDefault="00F2275F" w:rsidP="00F2275F">
      <w:pPr>
        <w:pStyle w:val="Prrafodelista"/>
        <w:ind w:left="360"/>
        <w:jc w:val="both"/>
        <w:rPr>
          <w:rFonts w:ascii="Arial" w:hAnsi="Arial" w:cs="Arial"/>
        </w:rPr>
      </w:pPr>
    </w:p>
    <w:p w14:paraId="57D9A2B8" w14:textId="77777777" w:rsidR="00F2275F" w:rsidRPr="00B313A0" w:rsidRDefault="00F2275F" w:rsidP="00F2275F">
      <w:pPr>
        <w:pStyle w:val="Prrafodelista"/>
        <w:numPr>
          <w:ilvl w:val="0"/>
          <w:numId w:val="20"/>
        </w:numPr>
        <w:jc w:val="both"/>
        <w:rPr>
          <w:rFonts w:ascii="Arial" w:hAnsi="Arial" w:cs="Arial"/>
        </w:rPr>
      </w:pPr>
      <w:r w:rsidRPr="00B313A0">
        <w:rPr>
          <w:rFonts w:ascii="Arial" w:hAnsi="Arial" w:cs="Arial"/>
        </w:rPr>
        <w:t xml:space="preserve">De igual manera en cumplimiento con lo señalado en el artículo 16 de la Ley para la Regularización y Titulación de Predios Urbanos en el Estado de Jalisco fracción IV presenta Constancia de Historial Catastral del Predio Urbano denominado “El JAGUEY” ubicado como a tres Kilómetros al suroeste de San Martin de las Flores de este municipio con una superficie aproximada de 2597.00 mts2, correspondiéndole una cuenta catastral numero 78949-94-Uo. Y clave 20-866-50. </w:t>
      </w:r>
      <w:r w:rsidRPr="00B313A0">
        <w:rPr>
          <w:rFonts w:ascii="Arial" w:hAnsi="Arial" w:cs="Arial"/>
          <w:b/>
        </w:rPr>
        <w:t>(Anexo 4)</w:t>
      </w:r>
      <w:r w:rsidRPr="00B313A0">
        <w:rPr>
          <w:rFonts w:ascii="Arial" w:hAnsi="Arial" w:cs="Arial"/>
        </w:rPr>
        <w:t xml:space="preserve">  </w:t>
      </w:r>
    </w:p>
    <w:p w14:paraId="534445A2" w14:textId="77777777" w:rsidR="00F2275F" w:rsidRPr="00B313A0" w:rsidRDefault="00F2275F" w:rsidP="00F2275F">
      <w:pPr>
        <w:pStyle w:val="Prrafodelista"/>
        <w:rPr>
          <w:rFonts w:ascii="Arial" w:hAnsi="Arial" w:cs="Arial"/>
        </w:rPr>
      </w:pPr>
    </w:p>
    <w:p w14:paraId="7D303B0E" w14:textId="77777777" w:rsidR="00F2275F" w:rsidRPr="00B313A0" w:rsidRDefault="00F2275F" w:rsidP="00F2275F">
      <w:pPr>
        <w:pStyle w:val="Prrafodelista"/>
        <w:ind w:left="360"/>
        <w:jc w:val="both"/>
        <w:rPr>
          <w:rFonts w:ascii="Arial" w:hAnsi="Arial" w:cs="Arial"/>
        </w:rPr>
      </w:pPr>
    </w:p>
    <w:p w14:paraId="3E5674CF" w14:textId="77777777" w:rsidR="00F2275F" w:rsidRPr="00B313A0" w:rsidRDefault="00F2275F" w:rsidP="00F2275F">
      <w:pPr>
        <w:pStyle w:val="Prrafodelista"/>
        <w:numPr>
          <w:ilvl w:val="0"/>
          <w:numId w:val="20"/>
        </w:numPr>
        <w:jc w:val="both"/>
        <w:rPr>
          <w:rFonts w:ascii="Arial" w:hAnsi="Arial" w:cs="Arial"/>
        </w:rPr>
      </w:pPr>
      <w:r w:rsidRPr="00B313A0">
        <w:rPr>
          <w:rFonts w:ascii="Arial" w:hAnsi="Arial" w:cs="Arial"/>
        </w:rPr>
        <w:t xml:space="preserve">Que la Procuraduría de Desarrollo Urbano emitió el Dictamen de Procedencia con fecha 22 de septiembre del 2005 considera que la acción solicitada en el expediente del fraccionamiento irregular de Origen Privado EL JAGUEY es Procedente por los Fundamentos Jurídicos que se dejan señalados en los considerandos. </w:t>
      </w:r>
      <w:r w:rsidRPr="00B313A0">
        <w:rPr>
          <w:rFonts w:ascii="Arial" w:hAnsi="Arial" w:cs="Arial"/>
          <w:b/>
        </w:rPr>
        <w:t>( Anexo 5)</w:t>
      </w:r>
    </w:p>
    <w:p w14:paraId="15CBF242" w14:textId="77777777" w:rsidR="00F2275F" w:rsidRPr="00B313A0" w:rsidRDefault="00F2275F" w:rsidP="00F2275F">
      <w:pPr>
        <w:pStyle w:val="Prrafodelista"/>
        <w:jc w:val="both"/>
        <w:rPr>
          <w:rFonts w:ascii="Arial" w:hAnsi="Arial" w:cs="Arial"/>
        </w:rPr>
      </w:pPr>
    </w:p>
    <w:p w14:paraId="4C198546" w14:textId="77777777" w:rsidR="00F2275F" w:rsidRPr="00B313A0" w:rsidRDefault="00F2275F" w:rsidP="00F2275F">
      <w:pPr>
        <w:pStyle w:val="Prrafodelista"/>
        <w:numPr>
          <w:ilvl w:val="0"/>
          <w:numId w:val="20"/>
        </w:numPr>
        <w:jc w:val="both"/>
        <w:rPr>
          <w:rFonts w:ascii="Arial" w:hAnsi="Arial" w:cs="Arial"/>
        </w:rPr>
      </w:pPr>
      <w:r w:rsidRPr="00B313A0">
        <w:rPr>
          <w:rFonts w:ascii="Arial" w:hAnsi="Arial" w:cs="Arial"/>
        </w:rPr>
        <w:t xml:space="preserve">Con fecha 25 de junio de 2015 el Titular de la Secretaria del Ayuntamiento de San Pedro Tlaquepaque se autoriza al Presidente Municipal, Secretario del Ayuntamiento, Síndico Municipal y Encargado  de la Hacienda Municipal para aceptar en donación por parte de la C. Casimira García Velázquez, una superficie de 1980.52 para vialidades del Municipio de San Pedro Tlaquepaque del predio Denominado “EL JAGUEY” ubicado entre la calle </w:t>
      </w:r>
      <w:proofErr w:type="spellStart"/>
      <w:r w:rsidRPr="00B313A0">
        <w:rPr>
          <w:rFonts w:ascii="Arial" w:hAnsi="Arial" w:cs="Arial"/>
        </w:rPr>
        <w:t>Cacalilao</w:t>
      </w:r>
      <w:proofErr w:type="spellEnd"/>
      <w:r w:rsidRPr="00B313A0">
        <w:rPr>
          <w:rFonts w:ascii="Arial" w:hAnsi="Arial" w:cs="Arial"/>
        </w:rPr>
        <w:t xml:space="preserve"> y Mata Redonda en la Colonia San Pedrito del Municipio de San Pedro Tlaquepaque</w:t>
      </w:r>
      <w:r w:rsidRPr="00B313A0">
        <w:rPr>
          <w:rFonts w:ascii="Arial" w:hAnsi="Arial" w:cs="Arial"/>
          <w:b/>
        </w:rPr>
        <w:t>.(Anexo 6)</w:t>
      </w:r>
      <w:r w:rsidRPr="00B313A0">
        <w:rPr>
          <w:rFonts w:ascii="Arial" w:hAnsi="Arial" w:cs="Arial"/>
        </w:rPr>
        <w:t xml:space="preserve"> </w:t>
      </w:r>
    </w:p>
    <w:p w14:paraId="0A1AAA38" w14:textId="77777777" w:rsidR="00F2275F" w:rsidRPr="00B313A0" w:rsidRDefault="00F2275F" w:rsidP="00F2275F">
      <w:pPr>
        <w:pStyle w:val="Prrafodelista"/>
        <w:rPr>
          <w:rFonts w:ascii="Arial" w:hAnsi="Arial" w:cs="Arial"/>
        </w:rPr>
      </w:pPr>
    </w:p>
    <w:p w14:paraId="3C00ED60" w14:textId="77777777" w:rsidR="00F2275F" w:rsidRPr="00B313A0" w:rsidRDefault="00F2275F" w:rsidP="00F2275F">
      <w:pPr>
        <w:pStyle w:val="Prrafodelista"/>
        <w:ind w:left="360"/>
        <w:jc w:val="both"/>
        <w:rPr>
          <w:rFonts w:ascii="Arial" w:hAnsi="Arial" w:cs="Arial"/>
        </w:rPr>
      </w:pPr>
    </w:p>
    <w:p w14:paraId="0A9F5D36" w14:textId="77777777" w:rsidR="00F2275F" w:rsidRPr="00B313A0" w:rsidRDefault="00F2275F" w:rsidP="00F2275F">
      <w:pPr>
        <w:pStyle w:val="Prrafodelista"/>
        <w:numPr>
          <w:ilvl w:val="0"/>
          <w:numId w:val="20"/>
        </w:numPr>
        <w:jc w:val="both"/>
        <w:rPr>
          <w:rFonts w:ascii="Arial" w:hAnsi="Arial" w:cs="Arial"/>
        </w:rPr>
      </w:pPr>
      <w:r w:rsidRPr="00B313A0">
        <w:rPr>
          <w:rFonts w:ascii="Arial" w:hAnsi="Arial" w:cs="Arial"/>
        </w:rPr>
        <w:t xml:space="preserve">El Fraccionamiento de objetivo social denominado EL JAGUEY se localiza en el municipio de Tlaquepaque, Jalisco dentro del Distrito Urbano 1, </w:t>
      </w:r>
      <w:proofErr w:type="spellStart"/>
      <w:r w:rsidRPr="00B313A0">
        <w:rPr>
          <w:rFonts w:ascii="Arial" w:hAnsi="Arial" w:cs="Arial"/>
        </w:rPr>
        <w:t>subdistrito</w:t>
      </w:r>
      <w:proofErr w:type="spellEnd"/>
      <w:r w:rsidRPr="00B313A0">
        <w:rPr>
          <w:rFonts w:ascii="Arial" w:hAnsi="Arial" w:cs="Arial"/>
        </w:rPr>
        <w:t xml:space="preserve"> 12, Área Urbana (AU) Plano de Zonificación Z-1-12 Utilización del Suelo Habitacional Unifamiliar Densidad Alta (H4-U) entre las colonias La Duraznera, San Martin de las Flores  y  Ciudad </w:t>
      </w:r>
      <w:proofErr w:type="spellStart"/>
      <w:r w:rsidRPr="00B313A0">
        <w:rPr>
          <w:rFonts w:ascii="Arial" w:hAnsi="Arial" w:cs="Arial"/>
        </w:rPr>
        <w:t>Aztlan</w:t>
      </w:r>
      <w:proofErr w:type="spellEnd"/>
      <w:r w:rsidRPr="00B313A0">
        <w:rPr>
          <w:rFonts w:ascii="Arial" w:hAnsi="Arial" w:cs="Arial"/>
        </w:rPr>
        <w:t xml:space="preserve">, con el uso predominante subdivisión a 24 fracciones 23 fracciones de uso Habitacional Unifamiliar Densidad Alta  (H4-U) y una Fracción para uso de Vialidad. </w:t>
      </w:r>
    </w:p>
    <w:p w14:paraId="1EC79239" w14:textId="77777777" w:rsidR="00F2275F" w:rsidRPr="00B313A0" w:rsidRDefault="00F2275F" w:rsidP="00F2275F">
      <w:pPr>
        <w:pStyle w:val="Prrafodelista"/>
        <w:rPr>
          <w:rFonts w:ascii="Arial" w:hAnsi="Arial" w:cs="Arial"/>
        </w:rPr>
      </w:pPr>
    </w:p>
    <w:p w14:paraId="6941519F" w14:textId="77777777" w:rsidR="00F2275F" w:rsidRPr="00B313A0" w:rsidRDefault="00F2275F" w:rsidP="00F2275F">
      <w:pPr>
        <w:jc w:val="both"/>
        <w:rPr>
          <w:rFonts w:ascii="Arial" w:eastAsia="Calibri" w:hAnsi="Arial" w:cs="Arial"/>
        </w:rPr>
      </w:pPr>
    </w:p>
    <w:p w14:paraId="09E53474" w14:textId="77777777" w:rsidR="00F2275F" w:rsidRPr="00B313A0" w:rsidRDefault="00F2275F" w:rsidP="00F2275F">
      <w:pPr>
        <w:numPr>
          <w:ilvl w:val="0"/>
          <w:numId w:val="20"/>
        </w:numPr>
        <w:jc w:val="both"/>
        <w:rPr>
          <w:rFonts w:ascii="Arial" w:eastAsia="Calibri" w:hAnsi="Arial" w:cs="Arial"/>
        </w:rPr>
      </w:pPr>
      <w:r w:rsidRPr="00B313A0">
        <w:rPr>
          <w:rFonts w:ascii="Arial" w:eastAsia="Calibri" w:hAnsi="Arial" w:cs="Arial"/>
        </w:rPr>
        <w:lastRenderedPageBreak/>
        <w:t xml:space="preserve">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B313A0">
        <w:rPr>
          <w:rFonts w:ascii="Arial" w:eastAsia="Calibri" w:hAnsi="Arial" w:cs="Arial"/>
          <w:noProof/>
        </w:rPr>
        <w:t>asentamiento</w:t>
      </w:r>
      <w:r w:rsidRPr="00B313A0">
        <w:rPr>
          <w:rFonts w:ascii="Arial" w:eastAsia="Calibri" w:hAnsi="Arial" w:cs="Arial"/>
        </w:rPr>
        <w:t xml:space="preserve"> en comento deberá de hacer la entrega de la posesión jurídica y material de las áreas de cesión para vialidades establecidas en el </w:t>
      </w:r>
      <w:r w:rsidRPr="00B313A0">
        <w:rPr>
          <w:rFonts w:ascii="Arial" w:eastAsia="Calibri" w:hAnsi="Arial" w:cs="Arial"/>
          <w:noProof/>
        </w:rPr>
        <w:t>Proyecto Definitivo de Urbanización</w:t>
      </w:r>
      <w:r w:rsidRPr="00B313A0">
        <w:rPr>
          <w:rFonts w:ascii="Arial" w:eastAsia="Calibri" w:hAnsi="Arial" w:cs="Arial"/>
        </w:rPr>
        <w:t xml:space="preserve">, a favor del Municipio. </w:t>
      </w:r>
    </w:p>
    <w:p w14:paraId="391A0B00" w14:textId="77777777" w:rsidR="00F2275F" w:rsidRPr="00B313A0" w:rsidRDefault="00F2275F" w:rsidP="00F2275F">
      <w:pPr>
        <w:jc w:val="both"/>
        <w:rPr>
          <w:rFonts w:ascii="Arial" w:eastAsia="Calibri" w:hAnsi="Arial" w:cs="Arial"/>
        </w:rPr>
      </w:pPr>
    </w:p>
    <w:p w14:paraId="3724D611" w14:textId="77777777" w:rsidR="00F2275F" w:rsidRPr="00B313A0" w:rsidRDefault="00F2275F" w:rsidP="00F2275F">
      <w:pPr>
        <w:numPr>
          <w:ilvl w:val="0"/>
          <w:numId w:val="20"/>
        </w:numPr>
        <w:jc w:val="both"/>
        <w:rPr>
          <w:rFonts w:ascii="Arial" w:hAnsi="Arial" w:cs="Arial"/>
        </w:rPr>
      </w:pPr>
      <w:r w:rsidRPr="00B313A0">
        <w:rPr>
          <w:rFonts w:ascii="Arial" w:eastAsia="Calibri" w:hAnsi="Arial" w:cs="Arial"/>
          <w:b/>
          <w:bCs/>
        </w:rPr>
        <w:t xml:space="preserve"> </w:t>
      </w:r>
      <w:r w:rsidRPr="00B313A0">
        <w:rPr>
          <w:rFonts w:ascii="Arial" w:eastAsia="Calibri" w:hAnsi="Arial" w:cs="Arial"/>
        </w:rPr>
        <w:t>En la Cuarta Sesión Ordinaria de la Comisión Municipal de Regularización, celebrada el pasado día 26 de julio del 2022, se aprobó el Proyecto de Resolución Administrativa para el procedimiento de regularización, para promover ante el Pleno del Ayuntamiento se autorice la regularización, de conformidad al artículo 26 y 27 de la Ley para la Regularización de Predios Urbanos en el Estado de Jalisco</w:t>
      </w:r>
      <w:r w:rsidRPr="00B313A0">
        <w:rPr>
          <w:rFonts w:ascii="Arial" w:eastAsia="Calibri" w:hAnsi="Arial" w:cs="Arial"/>
          <w:b/>
        </w:rPr>
        <w:t>.(Anexo 7)</w:t>
      </w:r>
      <w:r w:rsidRPr="00B313A0">
        <w:rPr>
          <w:rFonts w:ascii="Arial" w:eastAsia="Calibri" w:hAnsi="Arial" w:cs="Arial"/>
        </w:rPr>
        <w:t xml:space="preserve"> </w:t>
      </w:r>
    </w:p>
    <w:p w14:paraId="1B352691" w14:textId="77777777" w:rsidR="00F2275F" w:rsidRPr="00B313A0" w:rsidRDefault="00F2275F" w:rsidP="00F2275F">
      <w:pPr>
        <w:jc w:val="both"/>
        <w:rPr>
          <w:rFonts w:ascii="Arial" w:hAnsi="Arial" w:cs="Arial"/>
        </w:rPr>
      </w:pPr>
    </w:p>
    <w:p w14:paraId="61153ABA" w14:textId="77777777" w:rsidR="00F2275F" w:rsidRPr="00B313A0" w:rsidRDefault="00F2275F" w:rsidP="00F2275F">
      <w:pPr>
        <w:jc w:val="both"/>
        <w:rPr>
          <w:rFonts w:ascii="Arial" w:hAnsi="Arial" w:cs="Arial"/>
          <w:lang w:eastAsia="es-ES"/>
        </w:rPr>
      </w:pPr>
      <w:r w:rsidRPr="00B313A0">
        <w:rPr>
          <w:rFonts w:ascii="Arial" w:hAnsi="Arial" w:cs="Arial"/>
          <w:lang w:val="es-ES" w:eastAsia="es-ES"/>
        </w:rPr>
        <w:t xml:space="preserve">Que se han </w:t>
      </w:r>
      <w:r w:rsidRPr="00B313A0">
        <w:rPr>
          <w:rFonts w:ascii="Arial" w:hAnsi="Arial" w:cs="Arial"/>
          <w:lang w:eastAsia="es-ES"/>
        </w:rPr>
        <w:t>satisfecho cada uno de los requisitos previstos en la Ley y Reglamento de la materia aportando los documentos y antecedentes de su posesión legal.</w:t>
      </w:r>
    </w:p>
    <w:p w14:paraId="067AD84D" w14:textId="77777777" w:rsidR="00F2275F" w:rsidRPr="00B313A0" w:rsidRDefault="00F2275F" w:rsidP="00F2275F">
      <w:pPr>
        <w:jc w:val="both"/>
        <w:rPr>
          <w:rFonts w:ascii="Arial" w:hAnsi="Arial" w:cs="Arial"/>
          <w:lang w:eastAsia="es-ES"/>
        </w:rPr>
      </w:pPr>
    </w:p>
    <w:p w14:paraId="31C8B693" w14:textId="77777777" w:rsidR="00F2275F" w:rsidRPr="00B313A0" w:rsidRDefault="00F2275F" w:rsidP="00F2275F">
      <w:pPr>
        <w:jc w:val="center"/>
        <w:rPr>
          <w:rFonts w:ascii="Arial" w:hAnsi="Arial" w:cs="Arial"/>
          <w:b/>
          <w:lang w:eastAsia="es-ES"/>
        </w:rPr>
      </w:pPr>
      <w:r w:rsidRPr="00B313A0">
        <w:rPr>
          <w:rFonts w:ascii="Arial" w:hAnsi="Arial" w:cs="Arial"/>
          <w:b/>
          <w:lang w:eastAsia="es-ES"/>
        </w:rPr>
        <w:t>C O N S I D E R A N D O S:</w:t>
      </w:r>
    </w:p>
    <w:p w14:paraId="7C10EC82" w14:textId="77777777" w:rsidR="00F2275F" w:rsidRPr="00B313A0" w:rsidRDefault="00F2275F" w:rsidP="00F2275F">
      <w:pPr>
        <w:jc w:val="center"/>
        <w:rPr>
          <w:rFonts w:ascii="Arial" w:hAnsi="Arial" w:cs="Arial"/>
          <w:b/>
          <w:lang w:eastAsia="es-ES"/>
        </w:rPr>
      </w:pPr>
    </w:p>
    <w:p w14:paraId="304E1F87" w14:textId="77777777" w:rsidR="00F2275F" w:rsidRPr="00B313A0" w:rsidRDefault="00F2275F" w:rsidP="00F2275F">
      <w:pPr>
        <w:autoSpaceDE w:val="0"/>
        <w:autoSpaceDN w:val="0"/>
        <w:adjustRightInd w:val="0"/>
        <w:jc w:val="both"/>
        <w:rPr>
          <w:rFonts w:ascii="Arial" w:eastAsia="Malgun Gothic" w:hAnsi="Arial" w:cs="Arial"/>
        </w:rPr>
      </w:pPr>
      <w:r w:rsidRPr="00B313A0">
        <w:rPr>
          <w:rFonts w:ascii="Arial" w:eastAsia="Malgun Gothic" w:hAnsi="Arial" w:cs="Arial"/>
          <w:b/>
        </w:rPr>
        <w:t>I.-</w:t>
      </w:r>
      <w:r w:rsidRPr="00B313A0">
        <w:rPr>
          <w:rFonts w:ascii="Arial" w:eastAsia="Malgun Gothic" w:hAnsi="Arial" w:cs="Arial"/>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401C51E3" w14:textId="77777777" w:rsidR="00F2275F" w:rsidRPr="00B313A0" w:rsidRDefault="00F2275F" w:rsidP="00F2275F">
      <w:pPr>
        <w:autoSpaceDE w:val="0"/>
        <w:autoSpaceDN w:val="0"/>
        <w:adjustRightInd w:val="0"/>
        <w:jc w:val="both"/>
        <w:rPr>
          <w:rFonts w:ascii="Arial" w:eastAsia="Malgun Gothic" w:hAnsi="Arial" w:cs="Arial"/>
        </w:rPr>
      </w:pPr>
    </w:p>
    <w:p w14:paraId="197E551F" w14:textId="77777777" w:rsidR="00F2275F" w:rsidRPr="00B313A0" w:rsidRDefault="00F2275F" w:rsidP="00F2275F">
      <w:pPr>
        <w:autoSpaceDE w:val="0"/>
        <w:autoSpaceDN w:val="0"/>
        <w:adjustRightInd w:val="0"/>
        <w:jc w:val="both"/>
        <w:rPr>
          <w:rFonts w:ascii="Arial" w:eastAsia="Malgun Gothic" w:hAnsi="Arial" w:cs="Arial"/>
        </w:rPr>
      </w:pPr>
    </w:p>
    <w:p w14:paraId="1E945012" w14:textId="77777777" w:rsidR="00F2275F" w:rsidRPr="00B313A0" w:rsidRDefault="00F2275F" w:rsidP="00F2275F">
      <w:pPr>
        <w:autoSpaceDE w:val="0"/>
        <w:autoSpaceDN w:val="0"/>
        <w:adjustRightInd w:val="0"/>
        <w:jc w:val="both"/>
        <w:rPr>
          <w:rFonts w:ascii="Arial" w:eastAsia="Malgun Gothic" w:hAnsi="Arial" w:cs="Arial"/>
        </w:rPr>
      </w:pPr>
      <w:r w:rsidRPr="00B313A0">
        <w:rPr>
          <w:rFonts w:ascii="Arial" w:eastAsia="Malgun Gothic" w:hAnsi="Arial" w:cs="Arial"/>
          <w:b/>
        </w:rPr>
        <w:t>II.-</w:t>
      </w:r>
      <w:r w:rsidRPr="00B313A0">
        <w:rPr>
          <w:rFonts w:ascii="Arial" w:eastAsia="Malgun Gothic" w:hAnsi="Arial" w:cs="Arial"/>
        </w:rPr>
        <w:t xml:space="preserve"> El Código Urbano en su capítulo VIII regula los Sistemas de Acción Urbanística y sus Modalidades, y en el artículo 311 fracción VI, describe “Acción Urbanística por Asociación de interés público” en esa misma tesitura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los artículos 325, 326, 327, 328, 329, 333, y  relativos a la acción Urbanística del Objetivo Social.</w:t>
      </w:r>
    </w:p>
    <w:p w14:paraId="3AD072CB" w14:textId="77777777" w:rsidR="00F2275F" w:rsidRPr="00B313A0" w:rsidRDefault="00F2275F" w:rsidP="00F2275F">
      <w:pPr>
        <w:autoSpaceDE w:val="0"/>
        <w:autoSpaceDN w:val="0"/>
        <w:adjustRightInd w:val="0"/>
        <w:jc w:val="both"/>
        <w:rPr>
          <w:rFonts w:ascii="Arial" w:eastAsia="Malgun Gothic" w:hAnsi="Arial" w:cs="Arial"/>
        </w:rPr>
      </w:pPr>
      <w:r w:rsidRPr="00B313A0">
        <w:rPr>
          <w:rFonts w:ascii="Arial" w:eastAsia="Malgun Gothic" w:hAnsi="Arial" w:cs="Arial"/>
        </w:rPr>
        <w:t xml:space="preserve"> </w:t>
      </w:r>
    </w:p>
    <w:p w14:paraId="69D0AEAF" w14:textId="77777777" w:rsidR="00F2275F" w:rsidRPr="00B313A0" w:rsidRDefault="00F2275F" w:rsidP="00F2275F">
      <w:pPr>
        <w:autoSpaceDE w:val="0"/>
        <w:autoSpaceDN w:val="0"/>
        <w:adjustRightInd w:val="0"/>
        <w:jc w:val="both"/>
        <w:rPr>
          <w:rFonts w:ascii="Arial" w:eastAsia="Malgun Gothic" w:hAnsi="Arial" w:cs="Arial"/>
        </w:rPr>
      </w:pPr>
      <w:r w:rsidRPr="00B313A0">
        <w:rPr>
          <w:rFonts w:ascii="Arial" w:eastAsia="Malgun Gothic" w:hAnsi="Arial" w:cs="Arial"/>
          <w:b/>
        </w:rPr>
        <w:t>III.-</w:t>
      </w:r>
      <w:r w:rsidRPr="00B313A0">
        <w:rPr>
          <w:rFonts w:ascii="Arial" w:eastAsia="Malgun Gothic" w:hAnsi="Arial" w:cs="Arial"/>
        </w:rPr>
        <w:t xml:space="preserve"> Por lo que ve a la Ley para la Regularización y Titulación de Predios Urbanos en el Estado de Jalisco, en su Capítulo Tercero nos habla del Procedimiento de Regularización, que se describe en los artículos 13 al 30.</w:t>
      </w:r>
    </w:p>
    <w:p w14:paraId="05CA60B8" w14:textId="77777777" w:rsidR="00F2275F" w:rsidRPr="00B313A0" w:rsidRDefault="00F2275F" w:rsidP="00F2275F">
      <w:pPr>
        <w:autoSpaceDE w:val="0"/>
        <w:autoSpaceDN w:val="0"/>
        <w:adjustRightInd w:val="0"/>
        <w:jc w:val="both"/>
        <w:rPr>
          <w:rFonts w:ascii="Arial" w:eastAsia="Malgun Gothic" w:hAnsi="Arial" w:cs="Arial"/>
        </w:rPr>
      </w:pPr>
    </w:p>
    <w:p w14:paraId="3FED30F6" w14:textId="77777777" w:rsidR="00F2275F" w:rsidRPr="00B313A0" w:rsidRDefault="00F2275F" w:rsidP="00F2275F">
      <w:pPr>
        <w:jc w:val="both"/>
        <w:rPr>
          <w:rFonts w:ascii="Arial" w:hAnsi="Arial" w:cs="Arial"/>
          <w:lang w:eastAsia="es-ES"/>
        </w:rPr>
      </w:pPr>
      <w:r w:rsidRPr="00B313A0">
        <w:rPr>
          <w:rFonts w:ascii="Arial" w:hAnsi="Arial" w:cs="Arial"/>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14:paraId="097C171A" w14:textId="77777777" w:rsidR="00F2275F" w:rsidRPr="00B313A0" w:rsidRDefault="00F2275F" w:rsidP="00F2275F">
      <w:pPr>
        <w:autoSpaceDE w:val="0"/>
        <w:autoSpaceDN w:val="0"/>
        <w:adjustRightInd w:val="0"/>
        <w:jc w:val="both"/>
        <w:rPr>
          <w:rFonts w:ascii="Arial" w:eastAsia="Malgun Gothic" w:hAnsi="Arial" w:cs="Arial"/>
        </w:rPr>
      </w:pPr>
    </w:p>
    <w:p w14:paraId="788EE9BA" w14:textId="77777777" w:rsidR="00F2275F" w:rsidRPr="00B313A0" w:rsidRDefault="00F2275F" w:rsidP="00F2275F">
      <w:pPr>
        <w:autoSpaceDE w:val="0"/>
        <w:autoSpaceDN w:val="0"/>
        <w:adjustRightInd w:val="0"/>
        <w:jc w:val="both"/>
        <w:rPr>
          <w:rFonts w:ascii="Arial" w:eastAsia="Malgun Gothic" w:hAnsi="Arial" w:cs="Arial"/>
        </w:rPr>
      </w:pPr>
      <w:r w:rsidRPr="00B313A0">
        <w:rPr>
          <w:rFonts w:ascii="Arial" w:eastAsia="Malgun Gothic" w:hAnsi="Arial" w:cs="Arial"/>
          <w:b/>
          <w:bCs/>
        </w:rPr>
        <w:t>IV.-</w:t>
      </w:r>
      <w:r w:rsidRPr="00B313A0">
        <w:rPr>
          <w:rFonts w:ascii="Arial" w:eastAsia="Malgun Gothic" w:hAnsi="Arial" w:cs="Arial"/>
        </w:rPr>
        <w:t xml:space="preserve">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w:t>
      </w:r>
      <w:r w:rsidRPr="00B313A0">
        <w:rPr>
          <w:rFonts w:ascii="Arial" w:eastAsia="Malgun Gothic" w:hAnsi="Arial" w:cs="Arial"/>
        </w:rPr>
        <w:lastRenderedPageBreak/>
        <w:t xml:space="preserve">necesarias, atendiendo a las posibilidades económicas y a las necesidades de cada municipio. </w:t>
      </w:r>
    </w:p>
    <w:p w14:paraId="1DA987FF" w14:textId="77777777" w:rsidR="00F2275F" w:rsidRPr="00B313A0" w:rsidRDefault="00F2275F" w:rsidP="00F2275F">
      <w:pPr>
        <w:jc w:val="both"/>
        <w:rPr>
          <w:rFonts w:ascii="Arial" w:hAnsi="Arial" w:cs="Arial"/>
          <w:lang w:eastAsia="es-ES"/>
        </w:rPr>
      </w:pPr>
    </w:p>
    <w:p w14:paraId="0BD30C32" w14:textId="77777777" w:rsidR="00F2275F" w:rsidRPr="00B313A0" w:rsidRDefault="00F2275F" w:rsidP="00F2275F">
      <w:pPr>
        <w:pStyle w:val="Sinespaciado"/>
        <w:jc w:val="both"/>
        <w:rPr>
          <w:rFonts w:ascii="Arial" w:hAnsi="Arial" w:cs="Arial"/>
        </w:rPr>
      </w:pPr>
      <w:r w:rsidRPr="00B313A0">
        <w:rPr>
          <w:rFonts w:ascii="Arial" w:hAnsi="Arial" w:cs="Arial"/>
          <w:w w:val="110"/>
        </w:rPr>
        <w:t>S</w:t>
      </w:r>
      <w:r w:rsidRPr="00B313A0">
        <w:rPr>
          <w:rFonts w:ascii="Arial" w:hAnsi="Arial" w:cs="Arial"/>
          <w:spacing w:val="-10"/>
          <w:w w:val="110"/>
        </w:rPr>
        <w:t>i</w:t>
      </w:r>
      <w:r w:rsidRPr="00B313A0">
        <w:rPr>
          <w:rFonts w:ascii="Arial" w:hAnsi="Arial" w:cs="Arial"/>
          <w:w w:val="110"/>
        </w:rPr>
        <w:t>rven</w:t>
      </w:r>
      <w:r w:rsidRPr="00B313A0">
        <w:rPr>
          <w:rFonts w:ascii="Arial" w:hAnsi="Arial" w:cs="Arial"/>
          <w:spacing w:val="-28"/>
          <w:w w:val="110"/>
        </w:rPr>
        <w:t xml:space="preserve"> </w:t>
      </w:r>
      <w:r w:rsidRPr="00B313A0">
        <w:rPr>
          <w:rFonts w:ascii="Arial" w:hAnsi="Arial" w:cs="Arial"/>
          <w:spacing w:val="-19"/>
          <w:w w:val="110"/>
        </w:rPr>
        <w:t>d</w:t>
      </w:r>
      <w:r w:rsidRPr="00B313A0">
        <w:rPr>
          <w:rFonts w:ascii="Arial" w:hAnsi="Arial" w:cs="Arial"/>
          <w:w w:val="110"/>
        </w:rPr>
        <w:t>e</w:t>
      </w:r>
      <w:r w:rsidRPr="00B313A0">
        <w:rPr>
          <w:rFonts w:ascii="Arial" w:hAnsi="Arial" w:cs="Arial"/>
          <w:spacing w:val="-39"/>
          <w:w w:val="110"/>
        </w:rPr>
        <w:t xml:space="preserve"> </w:t>
      </w:r>
      <w:r w:rsidRPr="00B313A0">
        <w:rPr>
          <w:rFonts w:ascii="Arial" w:hAnsi="Arial" w:cs="Arial"/>
          <w:w w:val="110"/>
        </w:rPr>
        <w:t>f</w:t>
      </w:r>
      <w:r w:rsidRPr="00B313A0">
        <w:rPr>
          <w:rFonts w:ascii="Arial" w:hAnsi="Arial" w:cs="Arial"/>
          <w:spacing w:val="-5"/>
          <w:w w:val="110"/>
        </w:rPr>
        <w:t>u</w:t>
      </w:r>
      <w:r w:rsidRPr="00B313A0">
        <w:rPr>
          <w:rFonts w:ascii="Arial" w:hAnsi="Arial" w:cs="Arial"/>
          <w:w w:val="110"/>
        </w:rPr>
        <w:t>ndamento</w:t>
      </w:r>
      <w:r w:rsidRPr="00B313A0">
        <w:rPr>
          <w:rFonts w:ascii="Arial" w:hAnsi="Arial" w:cs="Arial"/>
          <w:spacing w:val="-15"/>
          <w:w w:val="110"/>
        </w:rPr>
        <w:t xml:space="preserve"> </w:t>
      </w:r>
      <w:r w:rsidRPr="00B313A0">
        <w:rPr>
          <w:rFonts w:ascii="Arial" w:hAnsi="Arial" w:cs="Arial"/>
          <w:spacing w:val="-25"/>
          <w:w w:val="110"/>
        </w:rPr>
        <w:t>l</w:t>
      </w:r>
      <w:r w:rsidRPr="00B313A0">
        <w:rPr>
          <w:rFonts w:ascii="Arial" w:hAnsi="Arial" w:cs="Arial"/>
          <w:w w:val="110"/>
        </w:rPr>
        <w:t>egal</w:t>
      </w:r>
      <w:r w:rsidRPr="00B313A0">
        <w:rPr>
          <w:rFonts w:ascii="Arial" w:hAnsi="Arial" w:cs="Arial"/>
          <w:spacing w:val="-21"/>
          <w:w w:val="110"/>
        </w:rPr>
        <w:t xml:space="preserve"> </w:t>
      </w:r>
      <w:r w:rsidRPr="00B313A0">
        <w:rPr>
          <w:rFonts w:ascii="Arial" w:hAnsi="Arial" w:cs="Arial"/>
          <w:w w:val="110"/>
        </w:rPr>
        <w:t>de</w:t>
      </w:r>
      <w:r w:rsidRPr="00B313A0">
        <w:rPr>
          <w:rFonts w:ascii="Arial" w:hAnsi="Arial" w:cs="Arial"/>
          <w:spacing w:val="-20"/>
          <w:w w:val="110"/>
        </w:rPr>
        <w:t xml:space="preserve"> </w:t>
      </w:r>
      <w:r w:rsidRPr="00B313A0">
        <w:rPr>
          <w:rFonts w:ascii="Arial" w:hAnsi="Arial" w:cs="Arial"/>
          <w:spacing w:val="-25"/>
          <w:w w:val="110"/>
        </w:rPr>
        <w:t>l</w:t>
      </w:r>
      <w:r w:rsidRPr="00B313A0">
        <w:rPr>
          <w:rFonts w:ascii="Arial" w:hAnsi="Arial" w:cs="Arial"/>
          <w:w w:val="110"/>
        </w:rPr>
        <w:t>o</w:t>
      </w:r>
      <w:r w:rsidRPr="00B313A0">
        <w:rPr>
          <w:rFonts w:ascii="Arial" w:hAnsi="Arial" w:cs="Arial"/>
          <w:spacing w:val="-21"/>
          <w:w w:val="110"/>
        </w:rPr>
        <w:t xml:space="preserve"> </w:t>
      </w:r>
      <w:r w:rsidRPr="00B313A0">
        <w:rPr>
          <w:rFonts w:ascii="Arial" w:hAnsi="Arial" w:cs="Arial"/>
          <w:w w:val="110"/>
        </w:rPr>
        <w:t>antes</w:t>
      </w:r>
      <w:r w:rsidRPr="00B313A0">
        <w:rPr>
          <w:rFonts w:ascii="Arial" w:hAnsi="Arial" w:cs="Arial"/>
          <w:spacing w:val="-23"/>
          <w:w w:val="110"/>
        </w:rPr>
        <w:t xml:space="preserve"> </w:t>
      </w:r>
      <w:r w:rsidRPr="00B313A0">
        <w:rPr>
          <w:rFonts w:ascii="Arial" w:hAnsi="Arial" w:cs="Arial"/>
          <w:w w:val="110"/>
        </w:rPr>
        <w:t>exp</w:t>
      </w:r>
      <w:r w:rsidRPr="00B313A0">
        <w:rPr>
          <w:rFonts w:ascii="Arial" w:hAnsi="Arial" w:cs="Arial"/>
          <w:spacing w:val="-13"/>
          <w:w w:val="110"/>
        </w:rPr>
        <w:t>u</w:t>
      </w:r>
      <w:r w:rsidRPr="00B313A0">
        <w:rPr>
          <w:rFonts w:ascii="Arial" w:hAnsi="Arial" w:cs="Arial"/>
          <w:w w:val="110"/>
        </w:rPr>
        <w:t>esto</w:t>
      </w:r>
      <w:r w:rsidRPr="00B313A0">
        <w:rPr>
          <w:rFonts w:ascii="Arial" w:hAnsi="Arial" w:cs="Arial"/>
          <w:spacing w:val="-20"/>
          <w:w w:val="110"/>
        </w:rPr>
        <w:t xml:space="preserve"> </w:t>
      </w:r>
      <w:r w:rsidRPr="00B313A0">
        <w:rPr>
          <w:rFonts w:ascii="Arial" w:hAnsi="Arial" w:cs="Arial"/>
          <w:w w:val="110"/>
        </w:rPr>
        <w:t>c</w:t>
      </w:r>
      <w:r w:rsidRPr="00B313A0">
        <w:rPr>
          <w:rFonts w:ascii="Arial" w:hAnsi="Arial" w:cs="Arial"/>
          <w:spacing w:val="-15"/>
          <w:w w:val="110"/>
        </w:rPr>
        <w:t>o</w:t>
      </w:r>
      <w:r w:rsidRPr="00B313A0">
        <w:rPr>
          <w:rFonts w:ascii="Arial" w:hAnsi="Arial" w:cs="Arial"/>
          <w:w w:val="110"/>
        </w:rPr>
        <w:t>n</w:t>
      </w:r>
      <w:r w:rsidRPr="00B313A0">
        <w:rPr>
          <w:rFonts w:ascii="Arial" w:hAnsi="Arial" w:cs="Arial"/>
          <w:spacing w:val="-18"/>
          <w:w w:val="110"/>
        </w:rPr>
        <w:t xml:space="preserve"> </w:t>
      </w:r>
      <w:r w:rsidRPr="00B313A0">
        <w:rPr>
          <w:rFonts w:ascii="Arial" w:hAnsi="Arial" w:cs="Arial"/>
          <w:spacing w:val="-29"/>
          <w:w w:val="110"/>
        </w:rPr>
        <w:t>l</w:t>
      </w:r>
      <w:r w:rsidRPr="00B313A0">
        <w:rPr>
          <w:rFonts w:ascii="Arial" w:hAnsi="Arial" w:cs="Arial"/>
          <w:w w:val="110"/>
        </w:rPr>
        <w:t>os</w:t>
      </w:r>
      <w:r w:rsidRPr="00B313A0">
        <w:rPr>
          <w:rFonts w:ascii="Arial" w:hAnsi="Arial" w:cs="Arial"/>
          <w:spacing w:val="-19"/>
          <w:w w:val="110"/>
        </w:rPr>
        <w:t xml:space="preserve"> </w:t>
      </w:r>
      <w:r w:rsidRPr="00B313A0">
        <w:rPr>
          <w:rFonts w:ascii="Arial" w:hAnsi="Arial" w:cs="Arial"/>
          <w:w w:val="110"/>
        </w:rPr>
        <w:t>artícu</w:t>
      </w:r>
      <w:r w:rsidRPr="00B313A0">
        <w:rPr>
          <w:rFonts w:ascii="Arial" w:hAnsi="Arial" w:cs="Arial"/>
          <w:spacing w:val="3"/>
          <w:w w:val="110"/>
        </w:rPr>
        <w:t>l</w:t>
      </w:r>
      <w:r w:rsidRPr="00B313A0">
        <w:rPr>
          <w:rFonts w:ascii="Arial" w:hAnsi="Arial" w:cs="Arial"/>
          <w:w w:val="110"/>
        </w:rPr>
        <w:t>os</w:t>
      </w:r>
      <w:r w:rsidRPr="00B313A0">
        <w:rPr>
          <w:rFonts w:ascii="Arial" w:hAnsi="Arial" w:cs="Arial"/>
          <w:spacing w:val="21"/>
        </w:rPr>
        <w:t xml:space="preserve"> </w:t>
      </w:r>
      <w:r w:rsidRPr="00B313A0">
        <w:rPr>
          <w:rFonts w:ascii="Arial" w:hAnsi="Arial" w:cs="Arial"/>
        </w:rPr>
        <w:t>1</w:t>
      </w:r>
      <w:r w:rsidRPr="00B313A0">
        <w:rPr>
          <w:rFonts w:ascii="Arial" w:hAnsi="Arial" w:cs="Arial"/>
          <w:spacing w:val="-27"/>
        </w:rPr>
        <w:t>1</w:t>
      </w:r>
      <w:r w:rsidRPr="00B313A0">
        <w:rPr>
          <w:rFonts w:ascii="Arial" w:hAnsi="Arial" w:cs="Arial"/>
        </w:rPr>
        <w:t>5</w:t>
      </w:r>
      <w:r w:rsidRPr="00B313A0">
        <w:rPr>
          <w:rFonts w:ascii="Arial" w:hAnsi="Arial" w:cs="Arial"/>
          <w:spacing w:val="-5"/>
        </w:rPr>
        <w:t xml:space="preserve"> </w:t>
      </w:r>
      <w:r w:rsidRPr="00B313A0">
        <w:rPr>
          <w:rFonts w:ascii="Arial" w:hAnsi="Arial" w:cs="Arial"/>
        </w:rPr>
        <w:t>fracciones</w:t>
      </w:r>
      <w:r w:rsidRPr="00B313A0">
        <w:rPr>
          <w:rFonts w:ascii="Arial" w:hAnsi="Arial" w:cs="Arial"/>
          <w:spacing w:val="40"/>
        </w:rPr>
        <w:t xml:space="preserve"> I y V de</w:t>
      </w:r>
      <w:r w:rsidRPr="00B313A0">
        <w:rPr>
          <w:rFonts w:ascii="Arial" w:hAnsi="Arial" w:cs="Arial"/>
          <w:spacing w:val="-21"/>
        </w:rPr>
        <w:t>l</w:t>
      </w:r>
      <w:r w:rsidRPr="00B313A0">
        <w:rPr>
          <w:rFonts w:ascii="Arial" w:hAnsi="Arial" w:cs="Arial"/>
        </w:rPr>
        <w:t>a</w:t>
      </w:r>
      <w:r w:rsidRPr="00B313A0">
        <w:rPr>
          <w:rFonts w:ascii="Arial" w:hAnsi="Arial" w:cs="Arial"/>
          <w:spacing w:val="8"/>
        </w:rPr>
        <w:t xml:space="preserve"> </w:t>
      </w:r>
      <w:r w:rsidRPr="00B313A0">
        <w:rPr>
          <w:rFonts w:ascii="Arial" w:hAnsi="Arial" w:cs="Arial"/>
        </w:rPr>
        <w:t>Const</w:t>
      </w:r>
      <w:r w:rsidRPr="00B313A0">
        <w:rPr>
          <w:rFonts w:ascii="Arial" w:hAnsi="Arial" w:cs="Arial"/>
          <w:spacing w:val="-8"/>
        </w:rPr>
        <w:t>i</w:t>
      </w:r>
      <w:r w:rsidRPr="00B313A0">
        <w:rPr>
          <w:rFonts w:ascii="Arial" w:hAnsi="Arial" w:cs="Arial"/>
        </w:rPr>
        <w:t>tuc</w:t>
      </w:r>
      <w:r w:rsidRPr="00B313A0">
        <w:rPr>
          <w:rFonts w:ascii="Arial" w:hAnsi="Arial" w:cs="Arial"/>
          <w:spacing w:val="-1"/>
        </w:rPr>
        <w:t>i</w:t>
      </w:r>
      <w:r w:rsidRPr="00B313A0">
        <w:rPr>
          <w:rFonts w:ascii="Arial" w:hAnsi="Arial" w:cs="Arial"/>
        </w:rPr>
        <w:t>ón</w:t>
      </w:r>
      <w:r w:rsidRPr="00B313A0">
        <w:rPr>
          <w:rFonts w:ascii="Arial" w:hAnsi="Arial" w:cs="Arial"/>
          <w:spacing w:val="12"/>
        </w:rPr>
        <w:t xml:space="preserve"> </w:t>
      </w:r>
      <w:r w:rsidRPr="00B313A0">
        <w:rPr>
          <w:rFonts w:ascii="Arial" w:hAnsi="Arial" w:cs="Arial"/>
        </w:rPr>
        <w:t>Polít</w:t>
      </w:r>
      <w:r w:rsidRPr="00B313A0">
        <w:rPr>
          <w:rFonts w:ascii="Arial" w:hAnsi="Arial" w:cs="Arial"/>
          <w:spacing w:val="-10"/>
        </w:rPr>
        <w:t>i</w:t>
      </w:r>
      <w:r w:rsidRPr="00B313A0">
        <w:rPr>
          <w:rFonts w:ascii="Arial" w:hAnsi="Arial" w:cs="Arial"/>
        </w:rPr>
        <w:t>ca</w:t>
      </w:r>
      <w:r w:rsidRPr="00B313A0">
        <w:rPr>
          <w:rFonts w:ascii="Arial" w:hAnsi="Arial" w:cs="Arial"/>
          <w:spacing w:val="4"/>
        </w:rPr>
        <w:t xml:space="preserve"> </w:t>
      </w:r>
      <w:r w:rsidRPr="00B313A0">
        <w:rPr>
          <w:rFonts w:ascii="Arial" w:hAnsi="Arial" w:cs="Arial"/>
        </w:rPr>
        <w:t>de</w:t>
      </w:r>
      <w:r w:rsidRPr="00B313A0">
        <w:rPr>
          <w:rFonts w:ascii="Arial" w:hAnsi="Arial" w:cs="Arial"/>
          <w:spacing w:val="11"/>
        </w:rPr>
        <w:t xml:space="preserve"> </w:t>
      </w:r>
      <w:r w:rsidRPr="00B313A0">
        <w:rPr>
          <w:rFonts w:ascii="Arial" w:hAnsi="Arial" w:cs="Arial"/>
          <w:spacing w:val="-21"/>
        </w:rPr>
        <w:t>l</w:t>
      </w:r>
      <w:r w:rsidRPr="00B313A0">
        <w:rPr>
          <w:rFonts w:ascii="Arial" w:hAnsi="Arial" w:cs="Arial"/>
        </w:rPr>
        <w:t xml:space="preserve">os </w:t>
      </w:r>
      <w:r w:rsidRPr="00B313A0">
        <w:rPr>
          <w:rFonts w:ascii="Arial" w:hAnsi="Arial" w:cs="Arial"/>
          <w:w w:val="105"/>
        </w:rPr>
        <w:t>Estados</w:t>
      </w:r>
      <w:r w:rsidRPr="00B313A0">
        <w:rPr>
          <w:rFonts w:ascii="Arial" w:hAnsi="Arial" w:cs="Arial"/>
          <w:spacing w:val="-5"/>
          <w:w w:val="105"/>
        </w:rPr>
        <w:t xml:space="preserve"> </w:t>
      </w:r>
      <w:r w:rsidRPr="00B313A0">
        <w:rPr>
          <w:rFonts w:ascii="Arial" w:hAnsi="Arial" w:cs="Arial"/>
          <w:w w:val="105"/>
        </w:rPr>
        <w:t>Unidos</w:t>
      </w:r>
      <w:r w:rsidRPr="00B313A0">
        <w:rPr>
          <w:rFonts w:ascii="Arial" w:hAnsi="Arial" w:cs="Arial"/>
          <w:spacing w:val="-10"/>
          <w:w w:val="105"/>
        </w:rPr>
        <w:t xml:space="preserve"> </w:t>
      </w:r>
      <w:r w:rsidRPr="00B313A0">
        <w:rPr>
          <w:rFonts w:ascii="Arial" w:hAnsi="Arial" w:cs="Arial"/>
          <w:spacing w:val="-2"/>
          <w:w w:val="105"/>
        </w:rPr>
        <w:t>Mexi</w:t>
      </w:r>
      <w:r w:rsidRPr="00B313A0">
        <w:rPr>
          <w:rFonts w:ascii="Arial" w:hAnsi="Arial" w:cs="Arial"/>
          <w:spacing w:val="-3"/>
          <w:w w:val="105"/>
        </w:rPr>
        <w:t>canos</w:t>
      </w:r>
      <w:r w:rsidRPr="00B313A0">
        <w:rPr>
          <w:rFonts w:ascii="Arial" w:hAnsi="Arial" w:cs="Arial"/>
        </w:rPr>
        <w:t>,</w:t>
      </w:r>
      <w:r w:rsidRPr="00B313A0">
        <w:rPr>
          <w:rFonts w:ascii="Arial" w:hAnsi="Arial" w:cs="Arial"/>
          <w:spacing w:val="54"/>
        </w:rPr>
        <w:t xml:space="preserve"> </w:t>
      </w:r>
      <w:r w:rsidRPr="00B313A0">
        <w:rPr>
          <w:rFonts w:ascii="Arial" w:hAnsi="Arial" w:cs="Arial"/>
        </w:rPr>
        <w:t>artículo</w:t>
      </w:r>
      <w:r w:rsidRPr="00B313A0">
        <w:rPr>
          <w:rFonts w:ascii="Arial" w:hAnsi="Arial" w:cs="Arial"/>
          <w:spacing w:val="45"/>
        </w:rPr>
        <w:t xml:space="preserve"> </w:t>
      </w:r>
      <w:r w:rsidRPr="00B313A0">
        <w:rPr>
          <w:rFonts w:ascii="Arial" w:hAnsi="Arial" w:cs="Arial"/>
        </w:rPr>
        <w:t>77</w:t>
      </w:r>
      <w:r w:rsidRPr="00B313A0">
        <w:rPr>
          <w:rFonts w:ascii="Arial" w:hAnsi="Arial" w:cs="Arial"/>
          <w:spacing w:val="43"/>
        </w:rPr>
        <w:t xml:space="preserve"> </w:t>
      </w:r>
      <w:r w:rsidRPr="00B313A0">
        <w:rPr>
          <w:rFonts w:ascii="Arial" w:hAnsi="Arial" w:cs="Arial"/>
        </w:rPr>
        <w:t>fracción</w:t>
      </w:r>
      <w:r w:rsidRPr="00B313A0">
        <w:rPr>
          <w:rFonts w:ascii="Arial" w:hAnsi="Arial" w:cs="Arial"/>
          <w:spacing w:val="3"/>
        </w:rPr>
        <w:t xml:space="preserve"> II</w:t>
      </w:r>
      <w:r w:rsidRPr="00B313A0">
        <w:rPr>
          <w:rFonts w:ascii="Arial" w:hAnsi="Arial" w:cs="Arial"/>
          <w:spacing w:val="3"/>
          <w:w w:val="90"/>
        </w:rPr>
        <w:t>,</w:t>
      </w:r>
      <w:r w:rsidRPr="00B313A0">
        <w:rPr>
          <w:rFonts w:ascii="Arial" w:hAnsi="Arial" w:cs="Arial"/>
          <w:spacing w:val="14"/>
          <w:w w:val="90"/>
        </w:rPr>
        <w:t xml:space="preserve"> </w:t>
      </w:r>
      <w:r w:rsidRPr="00B313A0">
        <w:rPr>
          <w:rFonts w:ascii="Arial" w:hAnsi="Arial" w:cs="Arial"/>
        </w:rPr>
        <w:t>de</w:t>
      </w:r>
      <w:r w:rsidRPr="00B313A0">
        <w:rPr>
          <w:rFonts w:ascii="Arial" w:hAnsi="Arial" w:cs="Arial"/>
          <w:spacing w:val="53"/>
        </w:rPr>
        <w:t xml:space="preserve"> </w:t>
      </w:r>
      <w:r w:rsidRPr="00B313A0">
        <w:rPr>
          <w:rFonts w:ascii="Arial" w:hAnsi="Arial" w:cs="Arial"/>
          <w:spacing w:val="-11"/>
        </w:rPr>
        <w:t>l</w:t>
      </w:r>
      <w:r w:rsidRPr="00B313A0">
        <w:rPr>
          <w:rFonts w:ascii="Arial" w:hAnsi="Arial" w:cs="Arial"/>
          <w:spacing w:val="-15"/>
        </w:rPr>
        <w:t>a</w:t>
      </w:r>
      <w:r w:rsidRPr="00B313A0">
        <w:rPr>
          <w:rFonts w:ascii="Arial" w:hAnsi="Arial" w:cs="Arial"/>
          <w:spacing w:val="58"/>
        </w:rPr>
        <w:t xml:space="preserve"> </w:t>
      </w:r>
      <w:r w:rsidRPr="00B313A0">
        <w:rPr>
          <w:rFonts w:ascii="Arial" w:hAnsi="Arial" w:cs="Arial"/>
          <w:spacing w:val="-1"/>
        </w:rPr>
        <w:t>Constitución</w:t>
      </w:r>
      <w:r w:rsidRPr="00B313A0">
        <w:rPr>
          <w:rFonts w:ascii="Arial" w:hAnsi="Arial" w:cs="Arial"/>
          <w:spacing w:val="22"/>
        </w:rPr>
        <w:t xml:space="preserve"> </w:t>
      </w:r>
      <w:r w:rsidRPr="00B313A0">
        <w:rPr>
          <w:rFonts w:ascii="Arial" w:hAnsi="Arial" w:cs="Arial"/>
        </w:rPr>
        <w:t>Polít</w:t>
      </w:r>
      <w:r w:rsidRPr="00B313A0">
        <w:rPr>
          <w:rFonts w:ascii="Arial" w:hAnsi="Arial" w:cs="Arial"/>
          <w:spacing w:val="-16"/>
        </w:rPr>
        <w:t>i</w:t>
      </w:r>
      <w:r w:rsidRPr="00B313A0">
        <w:rPr>
          <w:rFonts w:ascii="Arial" w:hAnsi="Arial" w:cs="Arial"/>
        </w:rPr>
        <w:t>ca</w:t>
      </w:r>
      <w:r w:rsidRPr="00B313A0">
        <w:rPr>
          <w:rFonts w:ascii="Arial" w:hAnsi="Arial" w:cs="Arial"/>
          <w:spacing w:val="26"/>
        </w:rPr>
        <w:t xml:space="preserve"> </w:t>
      </w:r>
      <w:r w:rsidRPr="00B313A0">
        <w:rPr>
          <w:rFonts w:ascii="Arial" w:hAnsi="Arial" w:cs="Arial"/>
        </w:rPr>
        <w:t>del</w:t>
      </w:r>
      <w:r w:rsidRPr="00B313A0">
        <w:rPr>
          <w:rFonts w:ascii="Arial" w:hAnsi="Arial" w:cs="Arial"/>
          <w:spacing w:val="37"/>
        </w:rPr>
        <w:t xml:space="preserve"> </w:t>
      </w:r>
      <w:r w:rsidRPr="00B313A0">
        <w:rPr>
          <w:rFonts w:ascii="Arial" w:hAnsi="Arial" w:cs="Arial"/>
        </w:rPr>
        <w:t>Estado</w:t>
      </w:r>
      <w:r w:rsidRPr="00B313A0">
        <w:rPr>
          <w:rFonts w:ascii="Arial" w:hAnsi="Arial" w:cs="Arial"/>
          <w:spacing w:val="25"/>
        </w:rPr>
        <w:t xml:space="preserve"> </w:t>
      </w:r>
      <w:r w:rsidRPr="00B313A0">
        <w:rPr>
          <w:rFonts w:ascii="Arial" w:hAnsi="Arial" w:cs="Arial"/>
        </w:rPr>
        <w:t>de</w:t>
      </w:r>
      <w:r w:rsidRPr="00B313A0">
        <w:rPr>
          <w:rFonts w:ascii="Arial" w:hAnsi="Arial" w:cs="Arial"/>
          <w:spacing w:val="28"/>
        </w:rPr>
        <w:t xml:space="preserve"> </w:t>
      </w:r>
      <w:r w:rsidRPr="00B313A0">
        <w:rPr>
          <w:rFonts w:ascii="Arial" w:hAnsi="Arial" w:cs="Arial"/>
        </w:rPr>
        <w:t>Ja</w:t>
      </w:r>
      <w:r w:rsidRPr="00B313A0">
        <w:rPr>
          <w:rFonts w:ascii="Arial" w:hAnsi="Arial" w:cs="Arial"/>
          <w:spacing w:val="3"/>
        </w:rPr>
        <w:t>l</w:t>
      </w:r>
      <w:r w:rsidRPr="00B313A0">
        <w:rPr>
          <w:rFonts w:ascii="Arial" w:hAnsi="Arial" w:cs="Arial"/>
          <w:spacing w:val="-23"/>
        </w:rPr>
        <w:t>i</w:t>
      </w:r>
      <w:r w:rsidRPr="00B313A0">
        <w:rPr>
          <w:rFonts w:ascii="Arial" w:hAnsi="Arial" w:cs="Arial"/>
        </w:rPr>
        <w:t>sc</w:t>
      </w:r>
      <w:r w:rsidRPr="00B313A0">
        <w:rPr>
          <w:rFonts w:ascii="Arial" w:hAnsi="Arial" w:cs="Arial"/>
          <w:spacing w:val="12"/>
        </w:rPr>
        <w:t>o</w:t>
      </w:r>
      <w:r w:rsidRPr="00B313A0">
        <w:rPr>
          <w:rFonts w:ascii="Arial" w:hAnsi="Arial" w:cs="Arial"/>
        </w:rPr>
        <w:t>; Capítulo VII del Código Urbano para el Estado de Jalisco,</w:t>
      </w:r>
      <w:r w:rsidRPr="00B313A0">
        <w:rPr>
          <w:rFonts w:ascii="Arial" w:hAnsi="Arial" w:cs="Arial"/>
          <w:spacing w:val="8"/>
        </w:rPr>
        <w:t xml:space="preserve"> </w:t>
      </w:r>
      <w:r w:rsidRPr="00B313A0">
        <w:rPr>
          <w:rFonts w:ascii="Arial" w:hAnsi="Arial" w:cs="Arial"/>
        </w:rPr>
        <w:t>artículos</w:t>
      </w:r>
      <w:r w:rsidRPr="00B313A0">
        <w:rPr>
          <w:rFonts w:ascii="Arial" w:hAnsi="Arial" w:cs="Arial"/>
          <w:spacing w:val="13"/>
        </w:rPr>
        <w:t xml:space="preserve"> </w:t>
      </w:r>
      <w:r w:rsidRPr="00B313A0">
        <w:rPr>
          <w:rFonts w:ascii="Arial" w:hAnsi="Arial" w:cs="Arial"/>
        </w:rPr>
        <w:t>1,</w:t>
      </w:r>
      <w:r w:rsidRPr="00B313A0">
        <w:rPr>
          <w:rFonts w:ascii="Arial" w:hAnsi="Arial" w:cs="Arial"/>
          <w:spacing w:val="-24"/>
        </w:rPr>
        <w:t xml:space="preserve"> </w:t>
      </w:r>
      <w:r w:rsidRPr="00B313A0">
        <w:rPr>
          <w:rFonts w:ascii="Arial" w:hAnsi="Arial" w:cs="Arial"/>
        </w:rPr>
        <w:t>2,</w:t>
      </w:r>
      <w:r w:rsidRPr="00B313A0">
        <w:rPr>
          <w:rFonts w:ascii="Arial" w:hAnsi="Arial" w:cs="Arial"/>
          <w:spacing w:val="-6"/>
        </w:rPr>
        <w:t xml:space="preserve"> </w:t>
      </w:r>
      <w:r w:rsidRPr="00B313A0">
        <w:rPr>
          <w:rFonts w:ascii="Arial" w:hAnsi="Arial" w:cs="Arial"/>
        </w:rPr>
        <w:t>3,</w:t>
      </w:r>
      <w:r w:rsidRPr="00B313A0">
        <w:rPr>
          <w:rFonts w:ascii="Arial" w:hAnsi="Arial" w:cs="Arial"/>
          <w:spacing w:val="-1"/>
        </w:rPr>
        <w:t xml:space="preserve"> </w:t>
      </w:r>
      <w:r w:rsidRPr="00B313A0">
        <w:rPr>
          <w:rFonts w:ascii="Arial" w:hAnsi="Arial" w:cs="Arial"/>
        </w:rPr>
        <w:t>37</w:t>
      </w:r>
      <w:r w:rsidRPr="00B313A0">
        <w:rPr>
          <w:rFonts w:ascii="Arial" w:hAnsi="Arial" w:cs="Arial"/>
          <w:spacing w:val="-10"/>
        </w:rPr>
        <w:t xml:space="preserve"> </w:t>
      </w:r>
      <w:r w:rsidRPr="00B313A0">
        <w:rPr>
          <w:rFonts w:ascii="Arial" w:hAnsi="Arial" w:cs="Arial"/>
        </w:rPr>
        <w:t>fracción</w:t>
      </w:r>
      <w:r w:rsidRPr="00B313A0">
        <w:rPr>
          <w:rFonts w:ascii="Arial" w:hAnsi="Arial" w:cs="Arial"/>
          <w:spacing w:val="18"/>
        </w:rPr>
        <w:t xml:space="preserve"> II</w:t>
      </w:r>
      <w:r w:rsidRPr="00B313A0">
        <w:rPr>
          <w:rFonts w:ascii="Arial" w:hAnsi="Arial" w:cs="Arial"/>
          <w:w w:val="90"/>
        </w:rPr>
        <w:t>,</w:t>
      </w:r>
      <w:r w:rsidRPr="00B313A0">
        <w:rPr>
          <w:rFonts w:ascii="Arial" w:hAnsi="Arial" w:cs="Arial"/>
          <w:spacing w:val="-4"/>
          <w:w w:val="90"/>
        </w:rPr>
        <w:t xml:space="preserve"> </w:t>
      </w:r>
      <w:r w:rsidRPr="00B313A0">
        <w:rPr>
          <w:rFonts w:ascii="Arial" w:hAnsi="Arial" w:cs="Arial"/>
        </w:rPr>
        <w:t>40</w:t>
      </w:r>
      <w:r w:rsidRPr="00B313A0">
        <w:rPr>
          <w:rFonts w:ascii="Arial" w:hAnsi="Arial" w:cs="Arial"/>
          <w:spacing w:val="40"/>
          <w:w w:val="104"/>
        </w:rPr>
        <w:t xml:space="preserve"> </w:t>
      </w:r>
      <w:r w:rsidRPr="00B313A0">
        <w:rPr>
          <w:rFonts w:ascii="Arial" w:hAnsi="Arial" w:cs="Arial"/>
        </w:rPr>
        <w:t>fracción</w:t>
      </w:r>
      <w:r w:rsidRPr="00B313A0">
        <w:rPr>
          <w:rFonts w:ascii="Arial" w:hAnsi="Arial" w:cs="Arial"/>
          <w:spacing w:val="15"/>
        </w:rPr>
        <w:t xml:space="preserve"> II</w:t>
      </w:r>
      <w:r w:rsidRPr="00B313A0">
        <w:rPr>
          <w:rFonts w:ascii="Arial" w:hAnsi="Arial" w:cs="Arial"/>
          <w:spacing w:val="3"/>
          <w:w w:val="90"/>
        </w:rPr>
        <w:t>,</w:t>
      </w:r>
      <w:r w:rsidRPr="00B313A0">
        <w:rPr>
          <w:rFonts w:ascii="Arial" w:hAnsi="Arial" w:cs="Arial"/>
          <w:spacing w:val="4"/>
          <w:w w:val="90"/>
        </w:rPr>
        <w:t xml:space="preserve"> </w:t>
      </w:r>
      <w:r w:rsidRPr="00B313A0">
        <w:rPr>
          <w:rFonts w:ascii="Arial" w:hAnsi="Arial" w:cs="Arial"/>
        </w:rPr>
        <w:t>47</w:t>
      </w:r>
      <w:r w:rsidRPr="00B313A0">
        <w:rPr>
          <w:rFonts w:ascii="Arial" w:hAnsi="Arial" w:cs="Arial"/>
          <w:spacing w:val="-8"/>
        </w:rPr>
        <w:t xml:space="preserve"> </w:t>
      </w:r>
      <w:r w:rsidRPr="00B313A0">
        <w:rPr>
          <w:rFonts w:ascii="Arial" w:hAnsi="Arial" w:cs="Arial"/>
        </w:rPr>
        <w:t>fracción</w:t>
      </w:r>
      <w:r w:rsidRPr="00B313A0">
        <w:rPr>
          <w:rFonts w:ascii="Arial" w:hAnsi="Arial" w:cs="Arial"/>
          <w:spacing w:val="14"/>
        </w:rPr>
        <w:t xml:space="preserve"> </w:t>
      </w:r>
      <w:r w:rsidRPr="00B313A0">
        <w:rPr>
          <w:rFonts w:ascii="Arial" w:hAnsi="Arial" w:cs="Arial"/>
          <w:spacing w:val="10"/>
        </w:rPr>
        <w:t>V</w:t>
      </w:r>
      <w:r w:rsidRPr="00B313A0">
        <w:rPr>
          <w:rFonts w:ascii="Arial" w:hAnsi="Arial" w:cs="Arial"/>
          <w:spacing w:val="12"/>
        </w:rPr>
        <w:t>,</w:t>
      </w:r>
      <w:r w:rsidRPr="00B313A0">
        <w:rPr>
          <w:rFonts w:ascii="Arial" w:hAnsi="Arial" w:cs="Arial"/>
          <w:spacing w:val="2"/>
        </w:rPr>
        <w:t xml:space="preserve"> </w:t>
      </w:r>
      <w:r w:rsidRPr="00B313A0">
        <w:rPr>
          <w:rFonts w:ascii="Arial" w:hAnsi="Arial" w:cs="Arial"/>
        </w:rPr>
        <w:t>de</w:t>
      </w:r>
      <w:r w:rsidRPr="00B313A0">
        <w:rPr>
          <w:rFonts w:ascii="Arial" w:hAnsi="Arial" w:cs="Arial"/>
          <w:spacing w:val="8"/>
        </w:rPr>
        <w:t xml:space="preserve"> </w:t>
      </w:r>
      <w:r w:rsidRPr="00B313A0">
        <w:rPr>
          <w:rFonts w:ascii="Arial" w:hAnsi="Arial" w:cs="Arial"/>
        </w:rPr>
        <w:t>la</w:t>
      </w:r>
      <w:r w:rsidRPr="00B313A0">
        <w:rPr>
          <w:rFonts w:ascii="Arial" w:hAnsi="Arial" w:cs="Arial"/>
          <w:spacing w:val="1"/>
        </w:rPr>
        <w:t xml:space="preserve"> </w:t>
      </w:r>
      <w:r w:rsidRPr="00B313A0">
        <w:rPr>
          <w:rFonts w:ascii="Arial" w:hAnsi="Arial" w:cs="Arial"/>
        </w:rPr>
        <w:t>Ley</w:t>
      </w:r>
      <w:r w:rsidRPr="00B313A0">
        <w:rPr>
          <w:rFonts w:ascii="Arial" w:hAnsi="Arial" w:cs="Arial"/>
          <w:spacing w:val="-3"/>
        </w:rPr>
        <w:t xml:space="preserve"> </w:t>
      </w:r>
      <w:r w:rsidRPr="00B313A0">
        <w:rPr>
          <w:rFonts w:ascii="Arial" w:hAnsi="Arial" w:cs="Arial"/>
        </w:rPr>
        <w:t>de</w:t>
      </w:r>
      <w:r w:rsidRPr="00B313A0">
        <w:rPr>
          <w:rFonts w:ascii="Arial" w:hAnsi="Arial" w:cs="Arial"/>
          <w:spacing w:val="2"/>
        </w:rPr>
        <w:t xml:space="preserve"> </w:t>
      </w:r>
      <w:r w:rsidRPr="00B313A0">
        <w:rPr>
          <w:rFonts w:ascii="Arial" w:hAnsi="Arial" w:cs="Arial"/>
          <w:spacing w:val="-1"/>
        </w:rPr>
        <w:t>Gobierno</w:t>
      </w:r>
      <w:r w:rsidRPr="00B313A0">
        <w:rPr>
          <w:rFonts w:ascii="Arial" w:hAnsi="Arial" w:cs="Arial"/>
          <w:spacing w:val="1"/>
        </w:rPr>
        <w:t xml:space="preserve"> </w:t>
      </w:r>
      <w:r w:rsidRPr="00B313A0">
        <w:rPr>
          <w:rFonts w:ascii="Arial" w:hAnsi="Arial" w:cs="Arial"/>
        </w:rPr>
        <w:t>y</w:t>
      </w:r>
      <w:r w:rsidRPr="00B313A0">
        <w:rPr>
          <w:rFonts w:ascii="Arial" w:hAnsi="Arial" w:cs="Arial"/>
          <w:spacing w:val="17"/>
        </w:rPr>
        <w:t xml:space="preserve"> </w:t>
      </w:r>
      <w:r w:rsidRPr="00B313A0">
        <w:rPr>
          <w:rFonts w:ascii="Arial" w:hAnsi="Arial" w:cs="Arial"/>
        </w:rPr>
        <w:t>la</w:t>
      </w:r>
      <w:r w:rsidRPr="00B313A0">
        <w:rPr>
          <w:rFonts w:ascii="Arial" w:hAnsi="Arial" w:cs="Arial"/>
          <w:spacing w:val="-14"/>
        </w:rPr>
        <w:t xml:space="preserve"> </w:t>
      </w:r>
      <w:r w:rsidRPr="00B313A0">
        <w:rPr>
          <w:rFonts w:ascii="Arial" w:hAnsi="Arial" w:cs="Arial"/>
        </w:rPr>
        <w:t>Administración</w:t>
      </w:r>
      <w:r w:rsidRPr="00B313A0">
        <w:rPr>
          <w:rFonts w:ascii="Arial" w:hAnsi="Arial" w:cs="Arial"/>
          <w:spacing w:val="23"/>
        </w:rPr>
        <w:t xml:space="preserve"> </w:t>
      </w:r>
      <w:r w:rsidRPr="00B313A0">
        <w:rPr>
          <w:rFonts w:ascii="Arial" w:hAnsi="Arial" w:cs="Arial"/>
        </w:rPr>
        <w:t>Púb</w:t>
      </w:r>
      <w:r w:rsidRPr="00B313A0">
        <w:rPr>
          <w:rFonts w:ascii="Arial" w:hAnsi="Arial" w:cs="Arial"/>
          <w:spacing w:val="-3"/>
        </w:rPr>
        <w:t>l</w:t>
      </w:r>
      <w:r w:rsidRPr="00B313A0">
        <w:rPr>
          <w:rFonts w:ascii="Arial" w:hAnsi="Arial" w:cs="Arial"/>
          <w:spacing w:val="-21"/>
        </w:rPr>
        <w:t>i</w:t>
      </w:r>
      <w:r w:rsidRPr="00B313A0">
        <w:rPr>
          <w:rFonts w:ascii="Arial" w:hAnsi="Arial" w:cs="Arial"/>
        </w:rPr>
        <w:t>ca</w:t>
      </w:r>
      <w:r w:rsidRPr="00B313A0">
        <w:rPr>
          <w:rFonts w:ascii="Arial" w:hAnsi="Arial" w:cs="Arial"/>
          <w:spacing w:val="24"/>
        </w:rPr>
        <w:t xml:space="preserve"> </w:t>
      </w:r>
      <w:r w:rsidRPr="00B313A0">
        <w:rPr>
          <w:rFonts w:ascii="Arial" w:hAnsi="Arial" w:cs="Arial"/>
        </w:rPr>
        <w:t>Mun</w:t>
      </w:r>
      <w:r w:rsidRPr="00B313A0">
        <w:rPr>
          <w:rFonts w:ascii="Arial" w:hAnsi="Arial" w:cs="Arial"/>
          <w:spacing w:val="-19"/>
        </w:rPr>
        <w:t>i</w:t>
      </w:r>
      <w:r w:rsidRPr="00B313A0">
        <w:rPr>
          <w:rFonts w:ascii="Arial" w:hAnsi="Arial" w:cs="Arial"/>
        </w:rPr>
        <w:t>cipal</w:t>
      </w:r>
      <w:r w:rsidRPr="00B313A0">
        <w:rPr>
          <w:rFonts w:ascii="Arial" w:hAnsi="Arial" w:cs="Arial"/>
          <w:spacing w:val="9"/>
        </w:rPr>
        <w:t xml:space="preserve"> </w:t>
      </w:r>
      <w:r w:rsidRPr="00B313A0">
        <w:rPr>
          <w:rFonts w:ascii="Arial" w:hAnsi="Arial" w:cs="Arial"/>
          <w:spacing w:val="-17"/>
        </w:rPr>
        <w:t>d</w:t>
      </w:r>
      <w:r w:rsidRPr="00B313A0">
        <w:rPr>
          <w:rFonts w:ascii="Arial" w:hAnsi="Arial" w:cs="Arial"/>
        </w:rPr>
        <w:t>el</w:t>
      </w:r>
      <w:r w:rsidRPr="00B313A0">
        <w:rPr>
          <w:rFonts w:ascii="Arial" w:hAnsi="Arial" w:cs="Arial"/>
          <w:spacing w:val="18"/>
        </w:rPr>
        <w:t xml:space="preserve"> </w:t>
      </w:r>
      <w:r w:rsidRPr="00B313A0">
        <w:rPr>
          <w:rFonts w:ascii="Arial" w:hAnsi="Arial" w:cs="Arial"/>
        </w:rPr>
        <w:t>Estado</w:t>
      </w:r>
      <w:r w:rsidRPr="00B313A0">
        <w:rPr>
          <w:rFonts w:ascii="Arial" w:hAnsi="Arial" w:cs="Arial"/>
          <w:spacing w:val="12"/>
        </w:rPr>
        <w:t xml:space="preserve"> </w:t>
      </w:r>
      <w:r w:rsidRPr="00B313A0">
        <w:rPr>
          <w:rFonts w:ascii="Arial" w:hAnsi="Arial" w:cs="Arial"/>
        </w:rPr>
        <w:t>de</w:t>
      </w:r>
      <w:r w:rsidRPr="00B313A0">
        <w:rPr>
          <w:rFonts w:ascii="Arial" w:hAnsi="Arial" w:cs="Arial"/>
          <w:spacing w:val="15"/>
        </w:rPr>
        <w:t xml:space="preserve"> </w:t>
      </w:r>
      <w:r w:rsidRPr="00B313A0">
        <w:rPr>
          <w:rFonts w:ascii="Arial" w:hAnsi="Arial" w:cs="Arial"/>
        </w:rPr>
        <w:t>Ja</w:t>
      </w:r>
      <w:r w:rsidRPr="00B313A0">
        <w:rPr>
          <w:rFonts w:ascii="Arial" w:hAnsi="Arial" w:cs="Arial"/>
          <w:spacing w:val="-5"/>
        </w:rPr>
        <w:t>l</w:t>
      </w:r>
      <w:r w:rsidRPr="00B313A0">
        <w:rPr>
          <w:rFonts w:ascii="Arial" w:hAnsi="Arial" w:cs="Arial"/>
          <w:spacing w:val="-23"/>
        </w:rPr>
        <w:t>i</w:t>
      </w:r>
      <w:r w:rsidRPr="00B313A0">
        <w:rPr>
          <w:rFonts w:ascii="Arial" w:hAnsi="Arial" w:cs="Arial"/>
        </w:rPr>
        <w:t>sc</w:t>
      </w:r>
      <w:r w:rsidRPr="00B313A0">
        <w:rPr>
          <w:rFonts w:ascii="Arial" w:hAnsi="Arial" w:cs="Arial"/>
          <w:spacing w:val="12"/>
        </w:rPr>
        <w:t>o</w:t>
      </w:r>
      <w:r w:rsidRPr="00B313A0">
        <w:rPr>
          <w:rFonts w:ascii="Arial" w:hAnsi="Arial" w:cs="Arial"/>
        </w:rPr>
        <w:t xml:space="preserve">; artículos </w:t>
      </w:r>
      <w:r w:rsidRPr="00B313A0">
        <w:rPr>
          <w:rFonts w:ascii="Arial" w:eastAsia="Times New Roman" w:hAnsi="Arial" w:cs="Arial"/>
          <w:lang w:eastAsia="es-ES"/>
        </w:rPr>
        <w:t>15, 18, 19, 21, 23 y del 26 al 30 de</w:t>
      </w:r>
      <w:r w:rsidRPr="00B313A0">
        <w:rPr>
          <w:rFonts w:ascii="Arial" w:eastAsia="Malgun Gothic" w:hAnsi="Arial" w:cs="Arial"/>
        </w:rPr>
        <w:t xml:space="preserve"> la Ley para la Regularización y Titulación de Predios Urbanos en el Estado de Jalisco,</w:t>
      </w:r>
      <w:r w:rsidRPr="00B313A0">
        <w:rPr>
          <w:rFonts w:ascii="Arial" w:hAnsi="Arial" w:cs="Arial"/>
          <w:spacing w:val="-19"/>
        </w:rPr>
        <w:t xml:space="preserve"> </w:t>
      </w:r>
      <w:r w:rsidRPr="00B313A0">
        <w:rPr>
          <w:rFonts w:ascii="Arial" w:hAnsi="Arial" w:cs="Arial"/>
        </w:rPr>
        <w:t>artícu</w:t>
      </w:r>
      <w:r w:rsidRPr="00B313A0">
        <w:rPr>
          <w:rFonts w:ascii="Arial" w:hAnsi="Arial" w:cs="Arial"/>
          <w:spacing w:val="3"/>
        </w:rPr>
        <w:t>l</w:t>
      </w:r>
      <w:r w:rsidRPr="00B313A0">
        <w:rPr>
          <w:rFonts w:ascii="Arial" w:hAnsi="Arial" w:cs="Arial"/>
        </w:rPr>
        <w:t>os</w:t>
      </w:r>
      <w:r w:rsidRPr="00B313A0">
        <w:rPr>
          <w:rFonts w:ascii="Arial" w:hAnsi="Arial" w:cs="Arial"/>
          <w:spacing w:val="27"/>
        </w:rPr>
        <w:t xml:space="preserve"> 1,</w:t>
      </w:r>
      <w:r w:rsidRPr="00B313A0">
        <w:rPr>
          <w:rFonts w:ascii="Arial" w:hAnsi="Arial" w:cs="Arial"/>
          <w:spacing w:val="10"/>
        </w:rPr>
        <w:t>2</w:t>
      </w:r>
      <w:r w:rsidRPr="00B313A0">
        <w:rPr>
          <w:rFonts w:ascii="Arial" w:hAnsi="Arial" w:cs="Arial"/>
        </w:rPr>
        <w:t>,</w:t>
      </w:r>
      <w:r w:rsidRPr="00B313A0">
        <w:rPr>
          <w:rFonts w:ascii="Arial" w:hAnsi="Arial" w:cs="Arial"/>
          <w:spacing w:val="-14"/>
        </w:rPr>
        <w:t xml:space="preserve"> </w:t>
      </w:r>
      <w:r w:rsidRPr="00B313A0">
        <w:rPr>
          <w:rFonts w:ascii="Arial" w:hAnsi="Arial" w:cs="Arial"/>
          <w:spacing w:val="11"/>
        </w:rPr>
        <w:t>3</w:t>
      </w:r>
      <w:r w:rsidRPr="00B313A0">
        <w:rPr>
          <w:rFonts w:ascii="Arial" w:hAnsi="Arial" w:cs="Arial"/>
        </w:rPr>
        <w:t>,</w:t>
      </w:r>
      <w:r w:rsidRPr="00B313A0">
        <w:rPr>
          <w:rFonts w:ascii="Arial" w:hAnsi="Arial" w:cs="Arial"/>
          <w:spacing w:val="-8"/>
        </w:rPr>
        <w:t xml:space="preserve"> </w:t>
      </w:r>
      <w:r w:rsidRPr="00B313A0">
        <w:rPr>
          <w:rFonts w:ascii="Arial" w:hAnsi="Arial" w:cs="Arial"/>
        </w:rPr>
        <w:t>25</w:t>
      </w:r>
      <w:r w:rsidRPr="00B313A0">
        <w:rPr>
          <w:rFonts w:ascii="Arial" w:hAnsi="Arial" w:cs="Arial"/>
          <w:spacing w:val="19"/>
        </w:rPr>
        <w:t xml:space="preserve"> </w:t>
      </w:r>
      <w:r w:rsidRPr="00B313A0">
        <w:rPr>
          <w:rFonts w:ascii="Arial" w:hAnsi="Arial" w:cs="Arial"/>
        </w:rPr>
        <w:t>fracción</w:t>
      </w:r>
      <w:r w:rsidRPr="00B313A0">
        <w:rPr>
          <w:rFonts w:ascii="Arial" w:hAnsi="Arial" w:cs="Arial"/>
          <w:spacing w:val="32"/>
        </w:rPr>
        <w:t xml:space="preserve"> </w:t>
      </w:r>
      <w:r w:rsidRPr="00B313A0">
        <w:rPr>
          <w:rFonts w:ascii="Arial" w:hAnsi="Arial" w:cs="Arial"/>
        </w:rPr>
        <w:t>XI</w:t>
      </w:r>
      <w:r w:rsidRPr="00B313A0">
        <w:rPr>
          <w:rFonts w:ascii="Arial" w:hAnsi="Arial" w:cs="Arial"/>
          <w:spacing w:val="11"/>
        </w:rPr>
        <w:t>I</w:t>
      </w:r>
      <w:r w:rsidRPr="00B313A0">
        <w:rPr>
          <w:rFonts w:ascii="Arial" w:hAnsi="Arial" w:cs="Arial"/>
        </w:rPr>
        <w:t>,</w:t>
      </w:r>
      <w:r w:rsidRPr="00B313A0">
        <w:rPr>
          <w:rFonts w:ascii="Arial" w:hAnsi="Arial" w:cs="Arial"/>
          <w:spacing w:val="-24"/>
        </w:rPr>
        <w:t xml:space="preserve"> </w:t>
      </w:r>
      <w:r w:rsidRPr="00B313A0">
        <w:rPr>
          <w:rFonts w:ascii="Arial" w:hAnsi="Arial" w:cs="Arial"/>
        </w:rPr>
        <w:t>33</w:t>
      </w:r>
      <w:r w:rsidRPr="00B313A0">
        <w:rPr>
          <w:rFonts w:ascii="Arial" w:hAnsi="Arial" w:cs="Arial"/>
          <w:spacing w:val="1"/>
        </w:rPr>
        <w:t xml:space="preserve"> </w:t>
      </w:r>
      <w:r w:rsidRPr="00B313A0">
        <w:rPr>
          <w:rFonts w:ascii="Arial" w:hAnsi="Arial" w:cs="Arial"/>
        </w:rPr>
        <w:t>frac</w:t>
      </w:r>
      <w:r w:rsidRPr="00B313A0">
        <w:rPr>
          <w:rFonts w:ascii="Arial" w:hAnsi="Arial" w:cs="Arial"/>
          <w:spacing w:val="12"/>
        </w:rPr>
        <w:t>c</w:t>
      </w:r>
      <w:r w:rsidRPr="00B313A0">
        <w:rPr>
          <w:rFonts w:ascii="Arial" w:hAnsi="Arial" w:cs="Arial"/>
          <w:spacing w:val="-27"/>
        </w:rPr>
        <w:t>i</w:t>
      </w:r>
      <w:r w:rsidRPr="00B313A0">
        <w:rPr>
          <w:rFonts w:ascii="Arial" w:hAnsi="Arial" w:cs="Arial"/>
          <w:spacing w:val="-2"/>
        </w:rPr>
        <w:t>ó</w:t>
      </w:r>
      <w:r w:rsidRPr="00B313A0">
        <w:rPr>
          <w:rFonts w:ascii="Arial" w:hAnsi="Arial" w:cs="Arial"/>
        </w:rPr>
        <w:t>n</w:t>
      </w:r>
      <w:r w:rsidRPr="00B313A0">
        <w:rPr>
          <w:rFonts w:ascii="Arial" w:hAnsi="Arial" w:cs="Arial"/>
          <w:spacing w:val="19"/>
        </w:rPr>
        <w:t xml:space="preserve"> I</w:t>
      </w:r>
      <w:r w:rsidRPr="00B313A0">
        <w:rPr>
          <w:rFonts w:ascii="Arial" w:hAnsi="Arial" w:cs="Arial"/>
          <w:w w:val="90"/>
        </w:rPr>
        <w:t>,</w:t>
      </w:r>
      <w:r w:rsidRPr="00B313A0">
        <w:rPr>
          <w:rFonts w:ascii="Arial" w:hAnsi="Arial" w:cs="Arial"/>
          <w:w w:val="62"/>
        </w:rPr>
        <w:t xml:space="preserve"> </w:t>
      </w:r>
      <w:r w:rsidRPr="00B313A0">
        <w:rPr>
          <w:rFonts w:ascii="Arial" w:hAnsi="Arial" w:cs="Arial"/>
          <w:spacing w:val="-36"/>
          <w:w w:val="90"/>
        </w:rPr>
        <w:t xml:space="preserve"> </w:t>
      </w:r>
      <w:r w:rsidRPr="00B313A0">
        <w:rPr>
          <w:rFonts w:ascii="Arial" w:hAnsi="Arial" w:cs="Arial"/>
          <w:spacing w:val="1"/>
        </w:rPr>
        <w:t xml:space="preserve">142,145 fracción II </w:t>
      </w:r>
      <w:r w:rsidRPr="00B313A0">
        <w:rPr>
          <w:rFonts w:ascii="Arial" w:hAnsi="Arial" w:cs="Arial"/>
          <w:spacing w:val="-51"/>
        </w:rPr>
        <w:t xml:space="preserve"> </w:t>
      </w:r>
      <w:r w:rsidRPr="00B313A0">
        <w:rPr>
          <w:rFonts w:ascii="Arial" w:hAnsi="Arial" w:cs="Arial"/>
        </w:rPr>
        <w:t>y</w:t>
      </w:r>
      <w:r w:rsidRPr="00B313A0">
        <w:rPr>
          <w:rFonts w:ascii="Arial" w:hAnsi="Arial" w:cs="Arial"/>
          <w:spacing w:val="-36"/>
        </w:rPr>
        <w:t xml:space="preserve"> </w:t>
      </w:r>
      <w:r w:rsidRPr="00B313A0">
        <w:rPr>
          <w:rFonts w:ascii="Arial" w:hAnsi="Arial" w:cs="Arial"/>
        </w:rPr>
        <w:t>154</w:t>
      </w:r>
      <w:r w:rsidRPr="00B313A0">
        <w:rPr>
          <w:rFonts w:ascii="Arial" w:hAnsi="Arial" w:cs="Arial"/>
          <w:spacing w:val="-51"/>
        </w:rPr>
        <w:t xml:space="preserve"> </w:t>
      </w:r>
      <w:r w:rsidRPr="00B313A0">
        <w:rPr>
          <w:rFonts w:ascii="Arial" w:hAnsi="Arial" w:cs="Arial"/>
        </w:rPr>
        <w:t xml:space="preserve">del </w:t>
      </w:r>
      <w:r w:rsidRPr="00B313A0">
        <w:rPr>
          <w:rFonts w:ascii="Arial" w:hAnsi="Arial" w:cs="Arial"/>
          <w:spacing w:val="-41"/>
        </w:rPr>
        <w:t xml:space="preserve"> </w:t>
      </w:r>
      <w:r w:rsidRPr="00B313A0">
        <w:rPr>
          <w:rFonts w:ascii="Arial" w:hAnsi="Arial" w:cs="Arial"/>
          <w:spacing w:val="-2"/>
        </w:rPr>
        <w:t>Reglamento</w:t>
      </w:r>
      <w:r w:rsidRPr="00B313A0">
        <w:rPr>
          <w:rFonts w:ascii="Arial" w:eastAsia="Times New Roman" w:hAnsi="Arial" w:cs="Arial"/>
        </w:rPr>
        <w:t xml:space="preserve"> </w:t>
      </w:r>
      <w:r w:rsidRPr="00B313A0">
        <w:rPr>
          <w:rFonts w:ascii="Arial" w:hAnsi="Arial" w:cs="Arial"/>
          <w:w w:val="105"/>
        </w:rPr>
        <w:t>del</w:t>
      </w:r>
      <w:r w:rsidRPr="00B313A0">
        <w:rPr>
          <w:rFonts w:ascii="Arial" w:hAnsi="Arial" w:cs="Arial"/>
          <w:spacing w:val="-26"/>
          <w:w w:val="105"/>
        </w:rPr>
        <w:t xml:space="preserve"> </w:t>
      </w:r>
      <w:r w:rsidRPr="00B313A0">
        <w:rPr>
          <w:rFonts w:ascii="Arial" w:hAnsi="Arial" w:cs="Arial"/>
          <w:spacing w:val="-2"/>
          <w:w w:val="105"/>
        </w:rPr>
        <w:t>Gobi</w:t>
      </w:r>
      <w:r w:rsidRPr="00B313A0">
        <w:rPr>
          <w:rFonts w:ascii="Arial" w:hAnsi="Arial" w:cs="Arial"/>
          <w:spacing w:val="-1"/>
          <w:w w:val="105"/>
        </w:rPr>
        <w:t>erno</w:t>
      </w:r>
      <w:r w:rsidRPr="00B313A0">
        <w:rPr>
          <w:rFonts w:ascii="Arial" w:hAnsi="Arial" w:cs="Arial"/>
          <w:spacing w:val="-26"/>
          <w:w w:val="105"/>
        </w:rPr>
        <w:t xml:space="preserve"> </w:t>
      </w:r>
      <w:r w:rsidRPr="00B313A0">
        <w:rPr>
          <w:rFonts w:ascii="Arial" w:hAnsi="Arial" w:cs="Arial"/>
          <w:w w:val="105"/>
        </w:rPr>
        <w:t>y</w:t>
      </w:r>
      <w:r w:rsidRPr="00B313A0">
        <w:rPr>
          <w:rFonts w:ascii="Arial" w:hAnsi="Arial" w:cs="Arial"/>
          <w:spacing w:val="-21"/>
          <w:w w:val="105"/>
        </w:rPr>
        <w:t xml:space="preserve"> </w:t>
      </w:r>
      <w:r w:rsidRPr="00B313A0">
        <w:rPr>
          <w:rFonts w:ascii="Arial" w:hAnsi="Arial" w:cs="Arial"/>
          <w:w w:val="105"/>
        </w:rPr>
        <w:t>de</w:t>
      </w:r>
      <w:r w:rsidRPr="00B313A0">
        <w:rPr>
          <w:rFonts w:ascii="Arial" w:hAnsi="Arial" w:cs="Arial"/>
          <w:spacing w:val="-18"/>
          <w:w w:val="105"/>
        </w:rPr>
        <w:t xml:space="preserve"> </w:t>
      </w:r>
      <w:r w:rsidRPr="00B313A0">
        <w:rPr>
          <w:rFonts w:ascii="Arial" w:hAnsi="Arial" w:cs="Arial"/>
          <w:w w:val="105"/>
        </w:rPr>
        <w:t>la</w:t>
      </w:r>
      <w:r w:rsidRPr="00B313A0">
        <w:rPr>
          <w:rFonts w:ascii="Arial" w:hAnsi="Arial" w:cs="Arial"/>
          <w:spacing w:val="-35"/>
          <w:w w:val="105"/>
        </w:rPr>
        <w:t xml:space="preserve"> </w:t>
      </w:r>
      <w:r w:rsidRPr="00B313A0">
        <w:rPr>
          <w:rFonts w:ascii="Arial" w:hAnsi="Arial" w:cs="Arial"/>
          <w:w w:val="105"/>
        </w:rPr>
        <w:t>Administración</w:t>
      </w:r>
      <w:r w:rsidRPr="00B313A0">
        <w:rPr>
          <w:rFonts w:ascii="Arial" w:hAnsi="Arial" w:cs="Arial"/>
          <w:spacing w:val="8"/>
          <w:w w:val="105"/>
        </w:rPr>
        <w:t xml:space="preserve"> </w:t>
      </w:r>
      <w:r w:rsidRPr="00B313A0">
        <w:rPr>
          <w:rFonts w:ascii="Arial" w:hAnsi="Arial" w:cs="Arial"/>
          <w:spacing w:val="-3"/>
          <w:w w:val="105"/>
        </w:rPr>
        <w:t>Pública</w:t>
      </w:r>
      <w:r w:rsidRPr="00B313A0">
        <w:rPr>
          <w:rFonts w:ascii="Arial" w:hAnsi="Arial" w:cs="Arial"/>
          <w:spacing w:val="-24"/>
          <w:w w:val="105"/>
        </w:rPr>
        <w:t xml:space="preserve"> </w:t>
      </w:r>
      <w:r w:rsidRPr="00B313A0">
        <w:rPr>
          <w:rFonts w:ascii="Arial" w:hAnsi="Arial" w:cs="Arial"/>
          <w:w w:val="105"/>
        </w:rPr>
        <w:t>del</w:t>
      </w:r>
      <w:r w:rsidRPr="00B313A0">
        <w:rPr>
          <w:rFonts w:ascii="Arial" w:hAnsi="Arial" w:cs="Arial"/>
          <w:spacing w:val="-33"/>
          <w:w w:val="105"/>
        </w:rPr>
        <w:t xml:space="preserve"> </w:t>
      </w:r>
      <w:r w:rsidRPr="00B313A0">
        <w:rPr>
          <w:rFonts w:ascii="Arial" w:hAnsi="Arial" w:cs="Arial"/>
          <w:w w:val="105"/>
        </w:rPr>
        <w:t>Ayuntamiento</w:t>
      </w:r>
      <w:r w:rsidRPr="00B313A0">
        <w:rPr>
          <w:rFonts w:ascii="Arial" w:hAnsi="Arial" w:cs="Arial"/>
          <w:spacing w:val="-1"/>
          <w:w w:val="105"/>
        </w:rPr>
        <w:t xml:space="preserve"> </w:t>
      </w:r>
      <w:r w:rsidRPr="00B313A0">
        <w:rPr>
          <w:rFonts w:ascii="Arial" w:hAnsi="Arial" w:cs="Arial"/>
          <w:spacing w:val="-2"/>
          <w:w w:val="105"/>
        </w:rPr>
        <w:t>Constitucional</w:t>
      </w:r>
      <w:r w:rsidRPr="00B313A0">
        <w:rPr>
          <w:rFonts w:ascii="Arial" w:hAnsi="Arial" w:cs="Arial"/>
          <w:spacing w:val="-14"/>
          <w:w w:val="105"/>
        </w:rPr>
        <w:t xml:space="preserve"> </w:t>
      </w:r>
      <w:r w:rsidRPr="00B313A0">
        <w:rPr>
          <w:rFonts w:ascii="Arial" w:hAnsi="Arial" w:cs="Arial"/>
          <w:w w:val="105"/>
        </w:rPr>
        <w:t>de</w:t>
      </w:r>
      <w:r w:rsidRPr="00B313A0">
        <w:rPr>
          <w:rFonts w:ascii="Arial" w:hAnsi="Arial" w:cs="Arial"/>
          <w:spacing w:val="-19"/>
          <w:w w:val="105"/>
        </w:rPr>
        <w:t xml:space="preserve"> </w:t>
      </w:r>
      <w:r w:rsidRPr="00B313A0">
        <w:rPr>
          <w:rFonts w:ascii="Arial" w:hAnsi="Arial" w:cs="Arial"/>
          <w:w w:val="105"/>
        </w:rPr>
        <w:t>San</w:t>
      </w:r>
      <w:r w:rsidRPr="00B313A0">
        <w:rPr>
          <w:rFonts w:ascii="Arial" w:hAnsi="Arial" w:cs="Arial"/>
          <w:spacing w:val="15"/>
          <w:w w:val="105"/>
        </w:rPr>
        <w:t xml:space="preserve"> </w:t>
      </w:r>
      <w:r w:rsidRPr="00B313A0">
        <w:rPr>
          <w:rFonts w:ascii="Arial" w:hAnsi="Arial" w:cs="Arial"/>
          <w:w w:val="105"/>
        </w:rPr>
        <w:t>Pedro</w:t>
      </w:r>
      <w:r w:rsidRPr="00B313A0">
        <w:rPr>
          <w:rFonts w:ascii="Arial" w:hAnsi="Arial" w:cs="Arial"/>
          <w:spacing w:val="-25"/>
          <w:w w:val="105"/>
        </w:rPr>
        <w:t xml:space="preserve"> </w:t>
      </w:r>
      <w:r w:rsidRPr="00B313A0">
        <w:rPr>
          <w:rFonts w:ascii="Arial" w:hAnsi="Arial" w:cs="Arial"/>
          <w:spacing w:val="-1"/>
          <w:w w:val="105"/>
        </w:rPr>
        <w:t>Tl</w:t>
      </w:r>
      <w:r w:rsidRPr="00B313A0">
        <w:rPr>
          <w:rFonts w:ascii="Arial" w:hAnsi="Arial" w:cs="Arial"/>
          <w:spacing w:val="-2"/>
          <w:w w:val="105"/>
        </w:rPr>
        <w:t>aquepaque</w:t>
      </w:r>
      <w:r w:rsidRPr="00B313A0">
        <w:rPr>
          <w:rFonts w:ascii="Arial" w:hAnsi="Arial" w:cs="Arial"/>
          <w:w w:val="105"/>
        </w:rPr>
        <w:t>;</w:t>
      </w:r>
      <w:r w:rsidRPr="00B313A0">
        <w:rPr>
          <w:rFonts w:ascii="Arial" w:hAnsi="Arial" w:cs="Arial"/>
          <w:spacing w:val="-31"/>
          <w:w w:val="105"/>
        </w:rPr>
        <w:t xml:space="preserve"> p o r  lo que </w:t>
      </w:r>
      <w:r w:rsidRPr="00B313A0">
        <w:rPr>
          <w:rFonts w:ascii="Arial" w:hAnsi="Arial" w:cs="Arial"/>
          <w:w w:val="105"/>
        </w:rPr>
        <w:t>tengo</w:t>
      </w:r>
      <w:r w:rsidRPr="00B313A0">
        <w:rPr>
          <w:rFonts w:ascii="Arial" w:hAnsi="Arial" w:cs="Arial"/>
          <w:spacing w:val="-9"/>
          <w:w w:val="105"/>
        </w:rPr>
        <w:t xml:space="preserve"> </w:t>
      </w:r>
      <w:r w:rsidRPr="00B313A0">
        <w:rPr>
          <w:rFonts w:ascii="Arial" w:hAnsi="Arial" w:cs="Arial"/>
          <w:w w:val="105"/>
        </w:rPr>
        <w:t>a</w:t>
      </w:r>
      <w:r w:rsidRPr="00B313A0">
        <w:rPr>
          <w:rFonts w:ascii="Arial" w:hAnsi="Arial" w:cs="Arial"/>
          <w:spacing w:val="-10"/>
          <w:w w:val="105"/>
        </w:rPr>
        <w:t xml:space="preserve"> </w:t>
      </w:r>
      <w:r w:rsidRPr="00B313A0">
        <w:rPr>
          <w:rFonts w:ascii="Arial" w:hAnsi="Arial" w:cs="Arial"/>
          <w:spacing w:val="-5"/>
          <w:w w:val="105"/>
        </w:rPr>
        <w:t>bi</w:t>
      </w:r>
      <w:r w:rsidRPr="00B313A0">
        <w:rPr>
          <w:rFonts w:ascii="Arial" w:hAnsi="Arial" w:cs="Arial"/>
          <w:spacing w:val="-6"/>
          <w:w w:val="105"/>
        </w:rPr>
        <w:t>en</w:t>
      </w:r>
      <w:r w:rsidRPr="00B313A0">
        <w:rPr>
          <w:rFonts w:ascii="Arial" w:hAnsi="Arial" w:cs="Arial"/>
          <w:spacing w:val="-12"/>
          <w:w w:val="105"/>
        </w:rPr>
        <w:t xml:space="preserve"> </w:t>
      </w:r>
      <w:r w:rsidRPr="00B313A0">
        <w:rPr>
          <w:rFonts w:ascii="Arial" w:hAnsi="Arial" w:cs="Arial"/>
          <w:w w:val="105"/>
        </w:rPr>
        <w:t>someter</w:t>
      </w:r>
      <w:r w:rsidRPr="00B313A0">
        <w:rPr>
          <w:rFonts w:ascii="Arial" w:hAnsi="Arial" w:cs="Arial"/>
          <w:spacing w:val="-5"/>
          <w:w w:val="105"/>
        </w:rPr>
        <w:t xml:space="preserve"> </w:t>
      </w:r>
      <w:r w:rsidRPr="00B313A0">
        <w:rPr>
          <w:rFonts w:ascii="Arial" w:hAnsi="Arial" w:cs="Arial"/>
          <w:w w:val="105"/>
        </w:rPr>
        <w:t>a</w:t>
      </w:r>
      <w:r w:rsidRPr="00B313A0">
        <w:rPr>
          <w:rFonts w:ascii="Arial" w:hAnsi="Arial" w:cs="Arial"/>
          <w:spacing w:val="-15"/>
          <w:w w:val="105"/>
        </w:rPr>
        <w:t xml:space="preserve"> </w:t>
      </w:r>
      <w:r w:rsidRPr="00B313A0">
        <w:rPr>
          <w:rFonts w:ascii="Arial" w:hAnsi="Arial" w:cs="Arial"/>
          <w:w w:val="105"/>
        </w:rPr>
        <w:t>la</w:t>
      </w:r>
      <w:r w:rsidRPr="00B313A0">
        <w:rPr>
          <w:rFonts w:ascii="Arial" w:hAnsi="Arial" w:cs="Arial"/>
          <w:spacing w:val="-19"/>
          <w:w w:val="105"/>
        </w:rPr>
        <w:t xml:space="preserve"> </w:t>
      </w:r>
      <w:r w:rsidRPr="00B313A0">
        <w:rPr>
          <w:rFonts w:ascii="Arial" w:hAnsi="Arial" w:cs="Arial"/>
          <w:spacing w:val="-4"/>
          <w:w w:val="105"/>
        </w:rPr>
        <w:t>e</w:t>
      </w:r>
      <w:r w:rsidRPr="00B313A0">
        <w:rPr>
          <w:rFonts w:ascii="Arial" w:hAnsi="Arial" w:cs="Arial"/>
          <w:spacing w:val="-3"/>
          <w:w w:val="105"/>
        </w:rPr>
        <w:t>l</w:t>
      </w:r>
      <w:r w:rsidRPr="00B313A0">
        <w:rPr>
          <w:rFonts w:ascii="Arial" w:hAnsi="Arial" w:cs="Arial"/>
          <w:spacing w:val="-5"/>
          <w:w w:val="105"/>
        </w:rPr>
        <w:t>evada</w:t>
      </w:r>
      <w:r w:rsidRPr="00B313A0">
        <w:rPr>
          <w:rFonts w:ascii="Arial" w:hAnsi="Arial" w:cs="Arial"/>
          <w:spacing w:val="-6"/>
          <w:w w:val="105"/>
        </w:rPr>
        <w:t xml:space="preserve"> </w:t>
      </w:r>
      <w:r w:rsidRPr="00B313A0">
        <w:rPr>
          <w:rFonts w:ascii="Arial" w:hAnsi="Arial" w:cs="Arial"/>
          <w:w w:val="105"/>
        </w:rPr>
        <w:t>y</w:t>
      </w:r>
      <w:r w:rsidRPr="00B313A0">
        <w:rPr>
          <w:rFonts w:ascii="Arial" w:hAnsi="Arial" w:cs="Arial"/>
          <w:spacing w:val="-17"/>
          <w:w w:val="105"/>
        </w:rPr>
        <w:t xml:space="preserve"> </w:t>
      </w:r>
      <w:r w:rsidRPr="00B313A0">
        <w:rPr>
          <w:rFonts w:ascii="Arial" w:hAnsi="Arial" w:cs="Arial"/>
          <w:w w:val="105"/>
        </w:rPr>
        <w:t>distinguida</w:t>
      </w:r>
      <w:r w:rsidRPr="00B313A0">
        <w:rPr>
          <w:rFonts w:ascii="Arial" w:hAnsi="Arial" w:cs="Arial"/>
          <w:spacing w:val="-11"/>
          <w:w w:val="105"/>
        </w:rPr>
        <w:t xml:space="preserve"> </w:t>
      </w:r>
      <w:r w:rsidRPr="00B313A0">
        <w:rPr>
          <w:rFonts w:ascii="Arial" w:hAnsi="Arial" w:cs="Arial"/>
        </w:rPr>
        <w:t>consideración de éste H. Cuerpo Edilicio en Pleno el siguiente punto de:</w:t>
      </w:r>
    </w:p>
    <w:p w14:paraId="3A878360" w14:textId="77777777" w:rsidR="00F2275F" w:rsidRPr="00B313A0" w:rsidRDefault="00F2275F" w:rsidP="00F2275F">
      <w:pPr>
        <w:pStyle w:val="Sinespaciado"/>
        <w:jc w:val="both"/>
        <w:rPr>
          <w:rFonts w:ascii="Arial" w:hAnsi="Arial" w:cs="Arial"/>
        </w:rPr>
      </w:pPr>
    </w:p>
    <w:p w14:paraId="7BC7CFF7" w14:textId="77777777" w:rsidR="00F2275F" w:rsidRPr="00B313A0" w:rsidRDefault="00F2275F" w:rsidP="00F2275F">
      <w:pPr>
        <w:jc w:val="center"/>
        <w:rPr>
          <w:rFonts w:ascii="Arial" w:hAnsi="Arial" w:cs="Arial"/>
          <w:b/>
          <w:lang w:eastAsia="es-ES"/>
        </w:rPr>
      </w:pPr>
      <w:r w:rsidRPr="00B313A0">
        <w:rPr>
          <w:rFonts w:ascii="Arial" w:hAnsi="Arial" w:cs="Arial"/>
          <w:b/>
          <w:lang w:eastAsia="es-ES"/>
        </w:rPr>
        <w:t>A C U E R D O:</w:t>
      </w:r>
    </w:p>
    <w:p w14:paraId="3B822B9F" w14:textId="77777777" w:rsidR="00F2275F" w:rsidRPr="00B313A0" w:rsidRDefault="00F2275F" w:rsidP="00F2275F">
      <w:pPr>
        <w:jc w:val="center"/>
        <w:rPr>
          <w:rFonts w:ascii="Arial" w:hAnsi="Arial" w:cs="Arial"/>
          <w:b/>
          <w:lang w:eastAsia="es-ES"/>
        </w:rPr>
      </w:pPr>
    </w:p>
    <w:p w14:paraId="0BD03407" w14:textId="77777777" w:rsidR="00F2275F" w:rsidRPr="00B313A0" w:rsidRDefault="00F2275F" w:rsidP="00F2275F">
      <w:pPr>
        <w:jc w:val="both"/>
        <w:rPr>
          <w:rFonts w:ascii="Arial" w:eastAsia="Calibri" w:hAnsi="Arial" w:cs="Arial"/>
        </w:rPr>
      </w:pPr>
      <w:r w:rsidRPr="00B313A0">
        <w:rPr>
          <w:rFonts w:ascii="Arial" w:hAnsi="Arial" w:cs="Arial"/>
          <w:b/>
          <w:lang w:eastAsia="es-ES"/>
        </w:rPr>
        <w:t xml:space="preserve">Primero. – </w:t>
      </w:r>
      <w:r w:rsidRPr="00B313A0">
        <w:rPr>
          <w:rFonts w:ascii="Arial" w:hAnsi="Arial" w:cs="Arial"/>
        </w:rPr>
        <w:t>El Pleno del Ayuntamiento Constitucional del Municipio de San Pedro Tlaquepaque, Jalisco, aprueba y autoriza declarar formalmente regularizado el siguiente predio</w:t>
      </w:r>
      <w:r w:rsidRPr="00B313A0">
        <w:rPr>
          <w:rFonts w:ascii="Arial" w:hAnsi="Arial" w:cs="Arial"/>
          <w:b/>
          <w:bCs/>
        </w:rPr>
        <w:t xml:space="preserve"> </w:t>
      </w:r>
      <w:r w:rsidRPr="00B313A0">
        <w:rPr>
          <w:rFonts w:ascii="Arial" w:hAnsi="Arial" w:cs="Arial"/>
        </w:rPr>
        <w:t>identificado</w:t>
      </w:r>
      <w:r w:rsidRPr="00B313A0">
        <w:rPr>
          <w:rFonts w:ascii="Arial" w:hAnsi="Arial" w:cs="Arial"/>
          <w:b/>
          <w:bCs/>
        </w:rPr>
        <w:t xml:space="preserve"> </w:t>
      </w:r>
      <w:r w:rsidRPr="00B313A0">
        <w:rPr>
          <w:rFonts w:ascii="Arial" w:hAnsi="Arial" w:cs="Arial"/>
        </w:rPr>
        <w:t>como</w:t>
      </w:r>
      <w:r w:rsidRPr="00B313A0">
        <w:rPr>
          <w:rFonts w:ascii="Arial" w:hAnsi="Arial" w:cs="Arial"/>
          <w:b/>
          <w:bCs/>
        </w:rPr>
        <w:t xml:space="preserve"> EL JAGUEY</w:t>
      </w:r>
      <w:r w:rsidRPr="00B313A0">
        <w:rPr>
          <w:rFonts w:ascii="Arial" w:hAnsi="Arial" w:cs="Arial"/>
        </w:rPr>
        <w:t>,</w:t>
      </w:r>
      <w:r>
        <w:rPr>
          <w:rFonts w:ascii="Arial" w:hAnsi="Arial" w:cs="Arial"/>
        </w:rPr>
        <w:t xml:space="preserve"> bajo el expediente J-03</w:t>
      </w:r>
      <w:r w:rsidRPr="00B313A0">
        <w:rPr>
          <w:rFonts w:ascii="Arial" w:hAnsi="Arial" w:cs="Arial"/>
        </w:rPr>
        <w:t xml:space="preserve"> ubicado en la Colonia San Pedrito,</w:t>
      </w:r>
      <w:r w:rsidRPr="00B313A0">
        <w:rPr>
          <w:rFonts w:ascii="Arial" w:hAnsi="Arial" w:cs="Arial"/>
          <w:iCs/>
        </w:rPr>
        <w:t xml:space="preserve"> en San Pedro Tlaquepaque</w:t>
      </w:r>
      <w:r>
        <w:rPr>
          <w:rFonts w:ascii="Arial" w:hAnsi="Arial" w:cs="Arial"/>
          <w:iCs/>
        </w:rPr>
        <w:t xml:space="preserve"> Jalisco con una superficie de </w:t>
      </w:r>
      <w:r w:rsidRPr="00925CD5">
        <w:rPr>
          <w:rFonts w:ascii="Arial" w:hAnsi="Arial" w:cs="Arial"/>
          <w:b/>
          <w:iCs/>
        </w:rPr>
        <w:t>7,036.66M2</w:t>
      </w:r>
      <w:r>
        <w:rPr>
          <w:rFonts w:ascii="Arial" w:hAnsi="Arial" w:cs="Arial"/>
          <w:iCs/>
        </w:rPr>
        <w:t xml:space="preserve"> (siete mil treinta y seis con sesenta y seis centímetros cuadrados),</w:t>
      </w:r>
      <w:r w:rsidRPr="00B313A0">
        <w:rPr>
          <w:rFonts w:ascii="Arial" w:hAnsi="Arial" w:cs="Arial"/>
          <w:lang w:eastAsia="es-ES"/>
        </w:rPr>
        <w:t xml:space="preserve"> 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p>
    <w:p w14:paraId="4D68AC09" w14:textId="77777777" w:rsidR="00F2275F" w:rsidRPr="00B313A0" w:rsidRDefault="00F2275F" w:rsidP="00F2275F">
      <w:pPr>
        <w:jc w:val="both"/>
        <w:rPr>
          <w:rFonts w:ascii="Arial" w:hAnsi="Arial" w:cs="Arial"/>
          <w:b/>
          <w:lang w:eastAsia="es-ES"/>
        </w:rPr>
      </w:pPr>
    </w:p>
    <w:p w14:paraId="439CB7A7" w14:textId="77777777" w:rsidR="00F2275F" w:rsidRPr="00B313A0" w:rsidRDefault="00F2275F" w:rsidP="00F2275F">
      <w:pPr>
        <w:jc w:val="both"/>
        <w:rPr>
          <w:rFonts w:ascii="Arial" w:hAnsi="Arial" w:cs="Arial"/>
          <w:b/>
          <w:lang w:eastAsia="es-ES"/>
        </w:rPr>
      </w:pPr>
    </w:p>
    <w:p w14:paraId="6E3E4819" w14:textId="77777777" w:rsidR="00F2275F" w:rsidRPr="00B313A0" w:rsidRDefault="00F2275F" w:rsidP="00F2275F">
      <w:pPr>
        <w:jc w:val="both"/>
        <w:rPr>
          <w:rFonts w:ascii="Arial" w:hAnsi="Arial" w:cs="Arial"/>
          <w:lang w:eastAsia="es-ES"/>
        </w:rPr>
      </w:pPr>
      <w:r w:rsidRPr="00B313A0">
        <w:rPr>
          <w:rFonts w:ascii="Arial" w:hAnsi="Arial" w:cs="Arial"/>
          <w:b/>
          <w:lang w:eastAsia="es-ES"/>
        </w:rPr>
        <w:t xml:space="preserve">Segundo. - </w:t>
      </w:r>
      <w:r w:rsidRPr="00B313A0">
        <w:rPr>
          <w:rFonts w:ascii="Arial" w:eastAsia="Malgun Gothic" w:hAnsi="Arial" w:cs="Arial"/>
          <w:bCs/>
        </w:rPr>
        <w:t>El Pleno del Ayuntamiento de San Pedro Tlaquepaque aprueba</w:t>
      </w:r>
      <w:r w:rsidRPr="00B313A0">
        <w:rPr>
          <w:rFonts w:ascii="Arial" w:eastAsia="Malgun Gothic" w:hAnsi="Arial" w:cs="Arial"/>
        </w:rPr>
        <w:t xml:space="preserve"> y</w:t>
      </w:r>
      <w:r>
        <w:rPr>
          <w:rFonts w:ascii="Arial" w:hAnsi="Arial" w:cs="Arial"/>
          <w:lang w:eastAsia="es-ES"/>
        </w:rPr>
        <w:t xml:space="preserve"> autoriza los </w:t>
      </w:r>
      <w:r w:rsidRPr="00B313A0">
        <w:rPr>
          <w:rFonts w:ascii="Arial" w:hAnsi="Arial" w:cs="Arial"/>
          <w:lang w:eastAsia="es-ES"/>
        </w:rPr>
        <w:t xml:space="preserve"> convenio</w:t>
      </w:r>
      <w:r>
        <w:rPr>
          <w:rFonts w:ascii="Arial" w:hAnsi="Arial" w:cs="Arial"/>
          <w:lang w:eastAsia="es-ES"/>
        </w:rPr>
        <w:t>s de la totalidad de las fracciones derivadas de la subdivisión del predio denominado como EL JAGUEY</w:t>
      </w:r>
      <w:r w:rsidRPr="00B313A0">
        <w:rPr>
          <w:rFonts w:ascii="Arial" w:hAnsi="Arial" w:cs="Arial"/>
          <w:lang w:eastAsia="es-ES"/>
        </w:rPr>
        <w:t>, de conformidad con las normas reglamentarias para el pago de los créditos fiscales.</w:t>
      </w:r>
    </w:p>
    <w:p w14:paraId="6660DD64"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p>
    <w:p w14:paraId="2D1A3E57"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color w:val="FF0000"/>
        </w:rPr>
      </w:pPr>
    </w:p>
    <w:p w14:paraId="62D6507E" w14:textId="77777777" w:rsidR="00F2275F" w:rsidRPr="00B313A0" w:rsidRDefault="00F2275F" w:rsidP="00F2275F">
      <w:pPr>
        <w:jc w:val="both"/>
        <w:rPr>
          <w:rFonts w:ascii="Arial" w:hAnsi="Arial" w:cs="Arial"/>
          <w:lang w:eastAsia="es-ES"/>
        </w:rPr>
      </w:pPr>
      <w:r w:rsidRPr="00B313A0">
        <w:rPr>
          <w:rFonts w:ascii="Arial" w:hAnsi="Arial" w:cs="Arial"/>
          <w:b/>
        </w:rPr>
        <w:t xml:space="preserve">Tercero. – </w:t>
      </w:r>
      <w:r w:rsidRPr="00B313A0">
        <w:rPr>
          <w:rFonts w:ascii="Arial" w:eastAsia="Malgun Gothic" w:hAnsi="Arial" w:cs="Arial"/>
          <w:bCs/>
        </w:rPr>
        <w:t>El Pleno del Ayuntamiento de San Pedro Tlaquepaque aprueba</w:t>
      </w:r>
      <w:r w:rsidRPr="00B313A0">
        <w:rPr>
          <w:rFonts w:ascii="Arial" w:eastAsia="Malgun Gothic" w:hAnsi="Arial" w:cs="Arial"/>
        </w:rPr>
        <w:t xml:space="preserve"> y</w:t>
      </w:r>
      <w:r w:rsidRPr="00B313A0">
        <w:rPr>
          <w:rFonts w:ascii="Arial" w:hAnsi="Arial" w:cs="Arial"/>
          <w:lang w:eastAsia="es-ES"/>
        </w:rPr>
        <w:t xml:space="preserve"> autoriza </w:t>
      </w:r>
      <w:r w:rsidRPr="00B313A0">
        <w:rPr>
          <w:rFonts w:ascii="Arial" w:hAnsi="Arial" w:cs="Arial"/>
          <w:bCs/>
          <w:lang w:eastAsia="es-ES"/>
        </w:rPr>
        <w:t xml:space="preserve">se </w:t>
      </w:r>
      <w:r w:rsidRPr="00B313A0">
        <w:rPr>
          <w:rFonts w:ascii="Arial" w:hAnsi="Arial" w:cs="Arial"/>
          <w:lang w:eastAsia="es-ES"/>
        </w:rPr>
        <w:t>notifique a la o el Titular de la Dirección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p>
    <w:p w14:paraId="52DAD727"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rPr>
      </w:pPr>
    </w:p>
    <w:p w14:paraId="307CC3CB"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rPr>
      </w:pPr>
    </w:p>
    <w:p w14:paraId="3D70074E"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rPr>
      </w:pPr>
      <w:r w:rsidRPr="00B313A0">
        <w:rPr>
          <w:rFonts w:ascii="Arial" w:hAnsi="Arial" w:cs="Arial"/>
          <w:b/>
        </w:rPr>
        <w:t xml:space="preserve">Cuarto. </w:t>
      </w:r>
      <w:r w:rsidRPr="00B313A0">
        <w:rPr>
          <w:rFonts w:ascii="Arial" w:eastAsia="Malgun Gothic" w:hAnsi="Arial" w:cs="Arial"/>
          <w:bCs/>
        </w:rPr>
        <w:t>El Pleno del Ayuntamiento de San Pedro Tlaquepaque aprueba</w:t>
      </w:r>
      <w:r w:rsidRPr="00B313A0">
        <w:rPr>
          <w:rFonts w:ascii="Arial" w:eastAsia="Malgun Gothic" w:hAnsi="Arial" w:cs="Arial"/>
        </w:rPr>
        <w:t xml:space="preserve"> y</w:t>
      </w:r>
      <w:r w:rsidRPr="00B313A0">
        <w:rPr>
          <w:rFonts w:ascii="Arial" w:hAnsi="Arial" w:cs="Arial"/>
          <w:lang w:eastAsia="es-ES"/>
        </w:rPr>
        <w:t xml:space="preserve"> autoriza </w:t>
      </w:r>
      <w:r w:rsidRPr="00B313A0">
        <w:rPr>
          <w:rFonts w:ascii="Arial" w:hAnsi="Arial" w:cs="Arial"/>
          <w:bCs/>
          <w:lang w:eastAsia="es-ES"/>
        </w:rPr>
        <w:t>se</w:t>
      </w:r>
      <w:r w:rsidRPr="00B313A0">
        <w:rPr>
          <w:rFonts w:ascii="Arial" w:hAnsi="Arial" w:cs="Arial"/>
          <w:bCs/>
        </w:rPr>
        <w:t xml:space="preserve">  autoriza a la o el Titular de la Dirección de Catastro Municipal a efecto de que realice la apertura de la cuenta catastral individual de cada uno de los lotes de conformidad al plano de lotificación que deberá de remitir la Secretaria Técnica de la Comisión Municipal de Regularización de Predios.</w:t>
      </w:r>
    </w:p>
    <w:p w14:paraId="0DD51CE5"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rPr>
      </w:pPr>
    </w:p>
    <w:p w14:paraId="43C243B3"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rPr>
      </w:pPr>
      <w:r w:rsidRPr="00B313A0">
        <w:rPr>
          <w:rFonts w:ascii="Arial" w:hAnsi="Arial" w:cs="Arial"/>
          <w:b/>
          <w:bCs/>
        </w:rPr>
        <w:t>Quinto</w:t>
      </w:r>
      <w:r w:rsidRPr="00B313A0">
        <w:rPr>
          <w:rFonts w:ascii="Arial" w:hAnsi="Arial" w:cs="Arial"/>
          <w:bCs/>
        </w:rPr>
        <w:t xml:space="preserve">. </w:t>
      </w:r>
      <w:r w:rsidRPr="00B313A0">
        <w:rPr>
          <w:rFonts w:ascii="Arial" w:eastAsia="Malgun Gothic" w:hAnsi="Arial" w:cs="Arial"/>
          <w:bCs/>
        </w:rPr>
        <w:t>El Pleno del Ayuntamiento de San Pedro Tlaquepaque aprueba</w:t>
      </w:r>
      <w:r w:rsidRPr="00B313A0">
        <w:rPr>
          <w:rFonts w:ascii="Arial" w:eastAsia="Malgun Gothic" w:hAnsi="Arial" w:cs="Arial"/>
        </w:rPr>
        <w:t xml:space="preserve"> y</w:t>
      </w:r>
      <w:r w:rsidRPr="00B313A0">
        <w:rPr>
          <w:rFonts w:ascii="Arial" w:hAnsi="Arial" w:cs="Arial"/>
          <w:lang w:eastAsia="es-ES"/>
        </w:rPr>
        <w:t xml:space="preserve"> autoriza </w:t>
      </w:r>
      <w:r w:rsidRPr="00B313A0">
        <w:rPr>
          <w:rFonts w:ascii="Arial" w:hAnsi="Arial" w:cs="Arial"/>
          <w:bCs/>
          <w:lang w:eastAsia="es-ES"/>
        </w:rPr>
        <w:t>se</w:t>
      </w:r>
      <w:r w:rsidRPr="00B313A0">
        <w:rPr>
          <w:rFonts w:ascii="Arial" w:hAnsi="Arial" w:cs="Arial"/>
          <w:bCs/>
        </w:rPr>
        <w:t xml:space="preserve">  autoriza a la o el Titular de la Coordinación General de Gestión Integral de la Ciudad, para su conocimiento y debida aplicación.</w:t>
      </w:r>
    </w:p>
    <w:p w14:paraId="0EAC00F3"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rPr>
      </w:pPr>
    </w:p>
    <w:p w14:paraId="77AD125C"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rPr>
      </w:pPr>
      <w:r w:rsidRPr="00B313A0">
        <w:rPr>
          <w:rFonts w:ascii="Arial" w:hAnsi="Arial" w:cs="Arial"/>
          <w:b/>
          <w:bCs/>
        </w:rPr>
        <w:lastRenderedPageBreak/>
        <w:t>Sexto.</w:t>
      </w:r>
      <w:r w:rsidRPr="00B313A0">
        <w:rPr>
          <w:rFonts w:ascii="Arial" w:hAnsi="Arial" w:cs="Arial"/>
          <w:bCs/>
        </w:rPr>
        <w:t xml:space="preserve"> . </w:t>
      </w:r>
      <w:r w:rsidRPr="00B313A0">
        <w:rPr>
          <w:rFonts w:ascii="Arial" w:eastAsia="Malgun Gothic" w:hAnsi="Arial" w:cs="Arial"/>
          <w:bCs/>
        </w:rPr>
        <w:t>El Pleno del Ayuntamiento de San Pedro Tlaquepaque aprueba</w:t>
      </w:r>
      <w:r w:rsidRPr="00B313A0">
        <w:rPr>
          <w:rFonts w:ascii="Arial" w:eastAsia="Malgun Gothic" w:hAnsi="Arial" w:cs="Arial"/>
        </w:rPr>
        <w:t xml:space="preserve"> y</w:t>
      </w:r>
      <w:r w:rsidRPr="00B313A0">
        <w:rPr>
          <w:rFonts w:ascii="Arial" w:hAnsi="Arial" w:cs="Arial"/>
          <w:lang w:eastAsia="es-ES"/>
        </w:rPr>
        <w:t xml:space="preserve"> autoriza</w:t>
      </w:r>
      <w:r w:rsidRPr="00B313A0">
        <w:rPr>
          <w:rFonts w:ascii="Arial" w:hAnsi="Arial" w:cs="Arial"/>
          <w:bCs/>
        </w:rPr>
        <w:t xml:space="preserve"> el inicio del procedimiento de titulación prevista en la Ley de Regularización y Titulación de Predios Urbanos para el Estado de Jalisco a través de la Comisión Municipal de Regularización de Predios</w:t>
      </w:r>
    </w:p>
    <w:p w14:paraId="45A65A71"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rPr>
      </w:pPr>
    </w:p>
    <w:p w14:paraId="19E8872E"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rPr>
      </w:pPr>
    </w:p>
    <w:p w14:paraId="0896B94B"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r w:rsidRPr="00B313A0">
        <w:rPr>
          <w:rFonts w:ascii="Arial" w:hAnsi="Arial" w:cs="Arial"/>
          <w:b/>
        </w:rPr>
        <w:t>Séptimo.-</w:t>
      </w:r>
      <w:r w:rsidRPr="00B313A0">
        <w:rPr>
          <w:rFonts w:ascii="Arial" w:eastAsia="Calibri" w:hAnsi="Arial" w:cs="Arial"/>
          <w:bCs/>
        </w:rPr>
        <w:t xml:space="preserve"> </w:t>
      </w:r>
      <w:r w:rsidRPr="00B313A0">
        <w:rPr>
          <w:rFonts w:ascii="Arial" w:eastAsia="Malgun Gothic" w:hAnsi="Arial" w:cs="Arial"/>
          <w:bCs/>
        </w:rPr>
        <w:t>El Pleno del Ayuntamiento de San Pedro Tlaquepaque aprueba</w:t>
      </w:r>
      <w:r w:rsidRPr="00B313A0">
        <w:rPr>
          <w:rFonts w:ascii="Arial" w:eastAsia="Malgun Gothic" w:hAnsi="Arial" w:cs="Arial"/>
        </w:rPr>
        <w:t xml:space="preserve"> y</w:t>
      </w:r>
      <w:r w:rsidRPr="00B313A0">
        <w:rPr>
          <w:rFonts w:ascii="Arial" w:hAnsi="Arial" w:cs="Arial"/>
          <w:lang w:eastAsia="es-ES"/>
        </w:rPr>
        <w:t xml:space="preserve"> autoriza </w:t>
      </w:r>
      <w:r w:rsidRPr="00B313A0">
        <w:rPr>
          <w:rFonts w:ascii="Arial" w:hAnsi="Arial" w:cs="Arial"/>
          <w:bCs/>
          <w:lang w:eastAsia="es-ES"/>
        </w:rPr>
        <w:t>se</w:t>
      </w:r>
      <w:r w:rsidRPr="00B313A0">
        <w:rPr>
          <w:rFonts w:ascii="Arial" w:hAnsi="Arial" w:cs="Arial"/>
          <w:bCs/>
        </w:rPr>
        <w:t xml:space="preserve">  instruya a o el titular de la Secretaria del Ayuntamiento para que se publique en forma abreviada en la Gaceta Municipal</w:t>
      </w:r>
      <w:r w:rsidRPr="00B313A0">
        <w:rPr>
          <w:rFonts w:ascii="Arial" w:hAnsi="Arial" w:cs="Arial"/>
        </w:rPr>
        <w:t xml:space="preserve"> y en los Estrados de la Presidencia por un periodo de tres días naturales el presente acuerdo.</w:t>
      </w:r>
    </w:p>
    <w:p w14:paraId="194F33F6"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rPr>
      </w:pPr>
    </w:p>
    <w:p w14:paraId="0E89234F"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r w:rsidRPr="00B313A0">
        <w:rPr>
          <w:rFonts w:ascii="Arial" w:hAnsi="Arial" w:cs="Arial"/>
          <w:b/>
        </w:rPr>
        <w:t>Notifíquese</w:t>
      </w:r>
      <w:r w:rsidRPr="00B313A0">
        <w:rPr>
          <w:rFonts w:ascii="Arial" w:hAnsi="Arial" w:cs="Arial"/>
        </w:rPr>
        <w:t>. - A los Titulares de la Presidencia Municipal, Secretaria del Ayuntamiento; Sindicatura Municipal, Tesorería Municipal, Dirección de Catastro Municipal, Procuraduría de Desarrollo Urbano del Estado de Jalisco, Dirección del Registro Público de la Propiedad y Comercio y Jefatura de Regularización de Predios en su carácter de Secretario Técnico y a cualquier otra dependencia que esté involucrada con el Acuerdo, para que surta sus efectos legales correspondientes.</w:t>
      </w:r>
    </w:p>
    <w:p w14:paraId="3E1C575B" w14:textId="77777777" w:rsidR="00F2275F" w:rsidRPr="00B313A0" w:rsidRDefault="00F2275F" w:rsidP="00F2275F">
      <w:pPr>
        <w:tabs>
          <w:tab w:val="left" w:pos="2160"/>
          <w:tab w:val="left" w:pos="2880"/>
          <w:tab w:val="left" w:pos="3600"/>
          <w:tab w:val="left" w:pos="4320"/>
          <w:tab w:val="left" w:pos="5040"/>
          <w:tab w:val="left" w:pos="5760"/>
        </w:tabs>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05006BD"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rPr>
      </w:pPr>
    </w:p>
    <w:p w14:paraId="791F61D7" w14:textId="77777777" w:rsidR="00F2275F" w:rsidRPr="00B313A0" w:rsidRDefault="00F2275F" w:rsidP="00F2275F">
      <w:pPr>
        <w:jc w:val="center"/>
        <w:rPr>
          <w:rFonts w:ascii="Arial" w:eastAsia="Calibri" w:hAnsi="Arial" w:cs="Arial"/>
          <w:b/>
        </w:rPr>
      </w:pPr>
      <w:r w:rsidRPr="00B313A0">
        <w:rPr>
          <w:rFonts w:ascii="Arial" w:eastAsia="Calibri" w:hAnsi="Arial" w:cs="Arial"/>
          <w:b/>
        </w:rPr>
        <w:t>A T E N T A M E N T E</w:t>
      </w:r>
    </w:p>
    <w:p w14:paraId="43F9657F" w14:textId="77777777" w:rsidR="00F2275F" w:rsidRPr="00B313A0" w:rsidRDefault="00F2275F" w:rsidP="00F2275F">
      <w:pPr>
        <w:mirrorIndents/>
        <w:jc w:val="center"/>
        <w:rPr>
          <w:rFonts w:ascii="Arial" w:hAnsi="Arial" w:cs="Arial"/>
          <w:b/>
        </w:rPr>
      </w:pPr>
      <w:r w:rsidRPr="00B313A0">
        <w:rPr>
          <w:rFonts w:ascii="Arial" w:hAnsi="Arial" w:cs="Arial"/>
          <w:b/>
        </w:rPr>
        <w:t xml:space="preserve">“San Pedro Tlaquepaque, Jalisco, México a </w:t>
      </w:r>
      <w:r>
        <w:rPr>
          <w:rFonts w:ascii="Arial" w:hAnsi="Arial" w:cs="Arial"/>
          <w:b/>
        </w:rPr>
        <w:t>17</w:t>
      </w:r>
      <w:r w:rsidRPr="00B313A0">
        <w:rPr>
          <w:rFonts w:ascii="Arial" w:hAnsi="Arial" w:cs="Arial"/>
          <w:b/>
        </w:rPr>
        <w:t xml:space="preserve"> de enero de 2023”</w:t>
      </w:r>
    </w:p>
    <w:p w14:paraId="39E9235C"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rPr>
      </w:pPr>
    </w:p>
    <w:p w14:paraId="3FFE5A56"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rPr>
      </w:pPr>
    </w:p>
    <w:p w14:paraId="1BDC6DE3" w14:textId="77777777" w:rsidR="00F2275F" w:rsidRPr="00B313A0" w:rsidRDefault="00F2275F" w:rsidP="00F2275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Arial" w:hAnsi="Arial" w:cs="Arial"/>
        </w:rPr>
      </w:pPr>
    </w:p>
    <w:p w14:paraId="72704C5E" w14:textId="77777777" w:rsidR="00F2275F" w:rsidRPr="00B313A0" w:rsidRDefault="00F2275F" w:rsidP="00F2275F">
      <w:pPr>
        <w:jc w:val="center"/>
        <w:rPr>
          <w:rFonts w:ascii="Arial" w:hAnsi="Arial" w:cs="Arial"/>
          <w:b/>
          <w:bCs/>
        </w:rPr>
      </w:pPr>
      <w:r w:rsidRPr="00B313A0">
        <w:rPr>
          <w:rFonts w:ascii="Arial" w:hAnsi="Arial" w:cs="Arial"/>
          <w:b/>
          <w:bCs/>
        </w:rPr>
        <w:t>Mtro. José Luis Salazar Martínez</w:t>
      </w:r>
    </w:p>
    <w:p w14:paraId="592EA71C" w14:textId="77777777" w:rsidR="00F2275F" w:rsidRPr="00B313A0" w:rsidRDefault="00F2275F" w:rsidP="00F2275F">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color w:val="auto"/>
        </w:rPr>
      </w:pPr>
      <w:r w:rsidRPr="00B313A0">
        <w:rPr>
          <w:rFonts w:ascii="Arial" w:hAnsi="Arial" w:cs="Arial"/>
          <w:bCs/>
          <w:color w:val="auto"/>
          <w:szCs w:val="24"/>
        </w:rPr>
        <w:t>Síndico Municipal</w:t>
      </w:r>
    </w:p>
    <w:p w14:paraId="6D4C9F67" w14:textId="1AC4EF0E" w:rsidR="0015530B" w:rsidRPr="00752AB6" w:rsidRDefault="0015530B" w:rsidP="0015530B">
      <w:pPr>
        <w:jc w:val="both"/>
        <w:rPr>
          <w:rFonts w:ascii="Arial" w:hAnsi="Arial" w:cs="Arial"/>
          <w:b/>
        </w:rPr>
      </w:pPr>
    </w:p>
    <w:p w14:paraId="21FA5F6C" w14:textId="5BABB144" w:rsidR="00BD526A" w:rsidRPr="00BD526A" w:rsidRDefault="001263C0" w:rsidP="00BD526A">
      <w:pPr>
        <w:jc w:val="both"/>
        <w:rPr>
          <w:rFonts w:ascii="Arial" w:hAnsi="Arial" w:cs="Arial"/>
        </w:rPr>
      </w:pPr>
      <w:r>
        <w:rPr>
          <w:rFonts w:ascii="Arial" w:hAnsi="Arial" w:cs="Arial"/>
        </w:rPr>
        <w:t>--------------------------------------------------------------------------------------------------------------------------------------------------------------------------------------------------------------------------</w:t>
      </w:r>
      <w:r w:rsidR="0015530B" w:rsidRPr="001D43CA">
        <w:rPr>
          <w:rFonts w:ascii="Arial" w:hAnsi="Arial" w:cs="Arial"/>
        </w:rPr>
        <w:t xml:space="preserve">Con la palabra la Presidenta Municipal, Lcda. Mirna Citlalli Amaya de Luna: </w:t>
      </w:r>
      <w:r w:rsidR="008C5CF6">
        <w:rPr>
          <w:rFonts w:ascii="Arial" w:hAnsi="Arial" w:cs="Arial"/>
        </w:rPr>
        <w:t xml:space="preserve">Gracias </w:t>
      </w:r>
      <w:r w:rsidR="0015530B" w:rsidRPr="001D43CA">
        <w:rPr>
          <w:rFonts w:ascii="Arial" w:hAnsi="Arial" w:cs="Arial"/>
        </w:rPr>
        <w:t>Se</w:t>
      </w:r>
      <w:r w:rsidR="008C5CF6">
        <w:rPr>
          <w:rFonts w:ascii="Arial" w:hAnsi="Arial" w:cs="Arial"/>
        </w:rPr>
        <w:t>cretario, se</w:t>
      </w:r>
      <w:r w:rsidR="0015530B" w:rsidRPr="001D43CA">
        <w:rPr>
          <w:rFonts w:ascii="Arial" w:hAnsi="Arial" w:cs="Arial"/>
        </w:rPr>
        <w:t xml:space="preserve"> abre el registro de oradores. No habiendo oradores registrados</w:t>
      </w:r>
      <w:r w:rsidR="008C5CF6">
        <w:rPr>
          <w:rFonts w:ascii="Arial" w:hAnsi="Arial" w:cs="Arial"/>
        </w:rPr>
        <w:t>,</w:t>
      </w:r>
      <w:r w:rsidR="0015530B" w:rsidRPr="001D43CA">
        <w:rPr>
          <w:rFonts w:ascii="Arial" w:hAnsi="Arial" w:cs="Arial"/>
        </w:rPr>
        <w:t xml:space="preserve"> en votación económica les pregunto quienes estén por la afirmativa, favor de manifestarlo,</w:t>
      </w:r>
      <w:r w:rsidR="0015530B" w:rsidRPr="001D43CA">
        <w:rPr>
          <w:rStyle w:val="TextoCar"/>
          <w:rFonts w:eastAsiaTheme="minorHAnsi"/>
          <w:sz w:val="24"/>
          <w:szCs w:val="24"/>
        </w:rPr>
        <w:t xml:space="preserve"> ¿a favor?, gracias, aprobado por unanimidad.</w:t>
      </w:r>
      <w:r w:rsidR="008C5CF6">
        <w:rPr>
          <w:rStyle w:val="TextoCar"/>
          <w:rFonts w:eastAsiaTheme="minorHAnsi"/>
          <w:sz w:val="24"/>
          <w:szCs w:val="24"/>
        </w:rPr>
        <w:t xml:space="preserve"> </w:t>
      </w:r>
      <w:r w:rsidR="008C5CF6" w:rsidRPr="008C5CF6">
        <w:rPr>
          <w:rFonts w:ascii="Arial" w:hAnsi="Arial" w:cs="Arial"/>
          <w:b/>
        </w:rPr>
        <w:t>E</w:t>
      </w:r>
      <w:r w:rsidR="001D43CA" w:rsidRPr="008C5CF6">
        <w:rPr>
          <w:rFonts w:ascii="Arial" w:hAnsi="Arial" w:cs="Arial"/>
          <w:b/>
        </w:rPr>
        <w:t xml:space="preserve">stando presentes 19 (diecinueve) integrantes del pleno, en forma económica fueron emitidos 19 (diecinueve) votos a favor, por lo que en unanimidad fue aprobada </w:t>
      </w:r>
      <w:r w:rsidR="001D43CA" w:rsidRPr="008C5CF6">
        <w:rPr>
          <w:rFonts w:ascii="Arial" w:hAnsi="Arial" w:cs="Arial"/>
        </w:rPr>
        <w:t xml:space="preserve">la iniciativa de aprobación directa presentada por el </w:t>
      </w:r>
      <w:r w:rsidR="001D43CA" w:rsidRPr="008C5CF6">
        <w:rPr>
          <w:rFonts w:ascii="Arial" w:hAnsi="Arial" w:cs="Arial"/>
          <w:b/>
        </w:rPr>
        <w:t>Mtro. José Luis Salazar Martínez, Síndico Municipal, bajo el siguiente:</w:t>
      </w:r>
      <w:r w:rsidR="001D43CA" w:rsidRPr="008C5CF6">
        <w:rPr>
          <w:rFonts w:ascii="Arial" w:hAnsi="Arial" w:cs="Arial"/>
        </w:rPr>
        <w:t>---------------------------------------------------------------------------------------------------------------------------------------------------------------------</w:t>
      </w:r>
      <w:r>
        <w:rPr>
          <w:rFonts w:ascii="Arial" w:hAnsi="Arial" w:cs="Arial"/>
        </w:rPr>
        <w:t>-</w:t>
      </w:r>
      <w:r w:rsidR="001D43CA" w:rsidRPr="008C5CF6">
        <w:rPr>
          <w:rFonts w:ascii="Arial" w:hAnsi="Arial" w:cs="Arial"/>
        </w:rPr>
        <w:t>-------</w:t>
      </w:r>
      <w:r w:rsidR="001D43CA" w:rsidRPr="008C5CF6">
        <w:rPr>
          <w:rFonts w:ascii="Arial" w:hAnsi="Arial" w:cs="Arial"/>
          <w:b/>
        </w:rPr>
        <w:t>ACUERDO NÚMERO 0401/2023</w:t>
      </w:r>
      <w:r w:rsidR="001D43CA" w:rsidRPr="008C5CF6">
        <w:rPr>
          <w:rFonts w:ascii="Arial" w:hAnsi="Arial" w:cs="Arial"/>
        </w:rPr>
        <w:t>---------------------------------------------------------------------------------------------------------------------------------------------</w:t>
      </w:r>
      <w:r w:rsidR="001D43CA" w:rsidRPr="008C5CF6">
        <w:rPr>
          <w:rFonts w:ascii="Arial" w:hAnsi="Arial" w:cs="Arial"/>
          <w:b/>
        </w:rPr>
        <w:t xml:space="preserve">PRIMERO. – </w:t>
      </w:r>
      <w:bookmarkStart w:id="30" w:name="_Hlk25319026"/>
      <w:r w:rsidR="001D43CA" w:rsidRPr="008C5CF6">
        <w:rPr>
          <w:rFonts w:ascii="Arial" w:hAnsi="Arial" w:cs="Arial"/>
        </w:rPr>
        <w:t>El Pleno del Ayuntamiento Constitucional del Municipio de San Pedro Tlaquepaque, Jalisco, aprueba y autoriza declarar formalmente regularizado el siguiente predio</w:t>
      </w:r>
      <w:r w:rsidR="001D43CA" w:rsidRPr="008C5CF6">
        <w:rPr>
          <w:rFonts w:ascii="Arial" w:hAnsi="Arial" w:cs="Arial"/>
          <w:b/>
          <w:bCs/>
        </w:rPr>
        <w:t xml:space="preserve"> </w:t>
      </w:r>
      <w:bookmarkEnd w:id="30"/>
      <w:r w:rsidR="001D43CA" w:rsidRPr="008C5CF6">
        <w:rPr>
          <w:rFonts w:ascii="Arial" w:hAnsi="Arial" w:cs="Arial"/>
        </w:rPr>
        <w:t>identificado</w:t>
      </w:r>
      <w:r w:rsidR="001D43CA" w:rsidRPr="008C5CF6">
        <w:rPr>
          <w:rFonts w:ascii="Arial" w:hAnsi="Arial" w:cs="Arial"/>
          <w:b/>
          <w:bCs/>
        </w:rPr>
        <w:t xml:space="preserve"> </w:t>
      </w:r>
      <w:r w:rsidR="001D43CA" w:rsidRPr="008C5CF6">
        <w:rPr>
          <w:rFonts w:ascii="Arial" w:hAnsi="Arial" w:cs="Arial"/>
        </w:rPr>
        <w:t>como</w:t>
      </w:r>
      <w:r w:rsidR="001D43CA" w:rsidRPr="008C5CF6">
        <w:rPr>
          <w:rFonts w:ascii="Arial" w:hAnsi="Arial" w:cs="Arial"/>
          <w:b/>
          <w:bCs/>
        </w:rPr>
        <w:t xml:space="preserve"> EL JAGUEY</w:t>
      </w:r>
      <w:r w:rsidR="001D43CA" w:rsidRPr="008C5CF6">
        <w:rPr>
          <w:rFonts w:ascii="Arial" w:hAnsi="Arial" w:cs="Arial"/>
        </w:rPr>
        <w:t>, bajo el expediente J-03 ubicado en la Colonia San Pedrito,</w:t>
      </w:r>
      <w:r w:rsidR="001D43CA" w:rsidRPr="008C5CF6">
        <w:rPr>
          <w:rFonts w:ascii="Arial" w:hAnsi="Arial" w:cs="Arial"/>
          <w:iCs/>
        </w:rPr>
        <w:t xml:space="preserve"> en San Pedro Tlaquepaque Jalisco con una superficie de </w:t>
      </w:r>
      <w:r w:rsidR="001D43CA" w:rsidRPr="008C5CF6">
        <w:rPr>
          <w:rFonts w:ascii="Arial" w:hAnsi="Arial" w:cs="Arial"/>
          <w:b/>
          <w:iCs/>
        </w:rPr>
        <w:t>7,036.66M2</w:t>
      </w:r>
      <w:r w:rsidR="001D43CA" w:rsidRPr="008C5CF6">
        <w:rPr>
          <w:rFonts w:ascii="Arial" w:hAnsi="Arial" w:cs="Arial"/>
          <w:iCs/>
        </w:rPr>
        <w:t xml:space="preserve"> (siete mil treinta y seis con sesenta y seis centímetros cuadrados),</w:t>
      </w:r>
      <w:r w:rsidR="001D43CA" w:rsidRPr="008C5CF6">
        <w:rPr>
          <w:rFonts w:ascii="Arial" w:hAnsi="Arial" w:cs="Arial"/>
        </w:rPr>
        <w:t xml:space="preserve"> conforme a lo dispuesto por los artículos 1, 2, 3, 27, de la Ley del Gobierno y la Administración Pública Municipal del Estado de Jalisco; artículos 311 al 335 del Código Urbano para el Estado de Jalisco; así como los artículos 13 fracción III, 15, 26, 27 fracción I, de la Ley para la Regularización y Titulación de Predios Urbanos en el Estado de Jalisco.--------------------------------------------------------------------------------------------------------------------------</w:t>
      </w:r>
      <w:r w:rsidR="001D43CA" w:rsidRPr="008C5CF6">
        <w:rPr>
          <w:rFonts w:ascii="Arial" w:hAnsi="Arial" w:cs="Arial"/>
          <w:b/>
        </w:rPr>
        <w:t xml:space="preserve">SEGUNDO. - </w:t>
      </w:r>
      <w:r w:rsidR="001D43CA" w:rsidRPr="008C5CF6">
        <w:rPr>
          <w:rFonts w:ascii="Arial" w:eastAsia="Malgun Gothic" w:hAnsi="Arial" w:cs="Arial"/>
          <w:bCs/>
        </w:rPr>
        <w:t>El Pleno del Ayuntamiento de San Pedro Tlaquepaque aprueba</w:t>
      </w:r>
      <w:r w:rsidR="001D43CA" w:rsidRPr="008C5CF6">
        <w:rPr>
          <w:rFonts w:ascii="Arial" w:eastAsia="Malgun Gothic" w:hAnsi="Arial" w:cs="Arial"/>
        </w:rPr>
        <w:t xml:space="preserve"> y</w:t>
      </w:r>
      <w:r w:rsidR="001D43CA" w:rsidRPr="008C5CF6">
        <w:rPr>
          <w:rFonts w:ascii="Arial" w:hAnsi="Arial" w:cs="Arial"/>
        </w:rPr>
        <w:t xml:space="preserve"> autoriza los convenios de la totalidad de las fracciones derivadas de la </w:t>
      </w:r>
      <w:r w:rsidR="001D43CA" w:rsidRPr="008C5CF6">
        <w:rPr>
          <w:rFonts w:ascii="Arial" w:hAnsi="Arial" w:cs="Arial"/>
        </w:rPr>
        <w:lastRenderedPageBreak/>
        <w:t>subdivisión del predio denominado como EL JAGUEY, de conformidad con las normas reglamentarias para el pago de los créditos fiscales.------------------------------------------------------------------------------------------------------------------------------------------</w:t>
      </w:r>
      <w:r w:rsidR="001D43CA" w:rsidRPr="008C5CF6">
        <w:rPr>
          <w:rFonts w:ascii="Arial" w:hAnsi="Arial" w:cs="Arial"/>
          <w:b/>
        </w:rPr>
        <w:t xml:space="preserve">TERCERO. – </w:t>
      </w:r>
      <w:r w:rsidR="001D43CA" w:rsidRPr="008C5CF6">
        <w:rPr>
          <w:rFonts w:ascii="Arial" w:eastAsia="Malgun Gothic" w:hAnsi="Arial" w:cs="Arial"/>
          <w:bCs/>
        </w:rPr>
        <w:t>El Pleno del Ayuntamiento de San Pedro Tlaquepaque aprueba</w:t>
      </w:r>
      <w:r w:rsidR="001D43CA" w:rsidRPr="008C5CF6">
        <w:rPr>
          <w:rFonts w:ascii="Arial" w:eastAsia="Malgun Gothic" w:hAnsi="Arial" w:cs="Arial"/>
        </w:rPr>
        <w:t xml:space="preserve"> y</w:t>
      </w:r>
      <w:r w:rsidR="001D43CA" w:rsidRPr="008C5CF6">
        <w:rPr>
          <w:rFonts w:ascii="Arial" w:hAnsi="Arial" w:cs="Arial"/>
        </w:rPr>
        <w:t xml:space="preserve"> autoriza </w:t>
      </w:r>
      <w:r w:rsidR="001D43CA" w:rsidRPr="008C5CF6">
        <w:rPr>
          <w:rFonts w:ascii="Arial" w:hAnsi="Arial" w:cs="Arial"/>
          <w:bCs/>
        </w:rPr>
        <w:t xml:space="preserve">se </w:t>
      </w:r>
      <w:r w:rsidR="001D43CA" w:rsidRPr="008C5CF6">
        <w:rPr>
          <w:rFonts w:ascii="Arial" w:hAnsi="Arial" w:cs="Arial"/>
        </w:rPr>
        <w:t>notifique a la o el Titular de la Dirección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r w:rsidR="001D43CA" w:rsidRPr="008C5CF6">
        <w:rPr>
          <w:rFonts w:ascii="Arial" w:hAnsi="Arial" w:cs="Arial"/>
          <w:b/>
        </w:rPr>
        <w:t xml:space="preserve">CUARTO.- </w:t>
      </w:r>
      <w:r w:rsidR="001D43CA" w:rsidRPr="008C5CF6">
        <w:rPr>
          <w:rFonts w:ascii="Arial" w:eastAsia="Malgun Gothic" w:hAnsi="Arial" w:cs="Arial"/>
          <w:bCs/>
        </w:rPr>
        <w:t>El Pleno del Ayuntamiento de San Pedro Tlaquepaque aprueba</w:t>
      </w:r>
      <w:r w:rsidR="001D43CA" w:rsidRPr="008C5CF6">
        <w:rPr>
          <w:rFonts w:ascii="Arial" w:eastAsia="Malgun Gothic" w:hAnsi="Arial" w:cs="Arial"/>
        </w:rPr>
        <w:t xml:space="preserve"> y</w:t>
      </w:r>
      <w:r w:rsidR="001D43CA" w:rsidRPr="008C5CF6">
        <w:rPr>
          <w:rFonts w:ascii="Arial" w:hAnsi="Arial" w:cs="Arial"/>
        </w:rPr>
        <w:t xml:space="preserve"> </w:t>
      </w:r>
      <w:r w:rsidR="001D43CA" w:rsidRPr="008C5CF6">
        <w:rPr>
          <w:rFonts w:ascii="Arial" w:hAnsi="Arial" w:cs="Arial"/>
          <w:bCs/>
        </w:rPr>
        <w:t xml:space="preserve">  autoriza a la o el Titular de la Dirección de Catastro Municipal a efecto de que realice la apertura de la cuenta catastral individual de cada uno de los lotes de conformidad al plano de lotificación que deberá de remitir la Secretaria Técnica de la Comisión Municipal de Regularización de Predios.-----------------------------------------------------------------------------------------------------------------------------------------------</w:t>
      </w:r>
      <w:r w:rsidR="001D43CA" w:rsidRPr="008C5CF6">
        <w:rPr>
          <w:rFonts w:ascii="Arial" w:hAnsi="Arial" w:cs="Arial"/>
          <w:b/>
          <w:bCs/>
        </w:rPr>
        <w:t>QUINTO</w:t>
      </w:r>
      <w:r w:rsidR="001D43CA" w:rsidRPr="008C5CF6">
        <w:rPr>
          <w:rFonts w:ascii="Arial" w:hAnsi="Arial" w:cs="Arial"/>
          <w:bCs/>
        </w:rPr>
        <w:t xml:space="preserve">.- </w:t>
      </w:r>
      <w:r w:rsidR="001D43CA" w:rsidRPr="008C5CF6">
        <w:rPr>
          <w:rFonts w:ascii="Arial" w:eastAsia="Malgun Gothic" w:hAnsi="Arial" w:cs="Arial"/>
          <w:bCs/>
        </w:rPr>
        <w:t>El Pleno del Ayuntamiento de San Pedro Tlaquepaque aprueba</w:t>
      </w:r>
      <w:r w:rsidR="001D43CA" w:rsidRPr="008C5CF6">
        <w:rPr>
          <w:rFonts w:ascii="Arial" w:eastAsia="Malgun Gothic" w:hAnsi="Arial" w:cs="Arial"/>
        </w:rPr>
        <w:t xml:space="preserve"> y</w:t>
      </w:r>
      <w:r w:rsidR="001D43CA" w:rsidRPr="008C5CF6">
        <w:rPr>
          <w:rFonts w:ascii="Arial" w:hAnsi="Arial" w:cs="Arial"/>
        </w:rPr>
        <w:t xml:space="preserve"> </w:t>
      </w:r>
      <w:r w:rsidR="001D43CA" w:rsidRPr="008C5CF6">
        <w:rPr>
          <w:rFonts w:ascii="Arial" w:hAnsi="Arial" w:cs="Arial"/>
          <w:bCs/>
        </w:rPr>
        <w:t>autoriza a la o el Titular de la Coordinación General de Gestión Integral de la Ciudad, para su conocimiento y debida aplicación.--------------------------------</w:t>
      </w:r>
      <w:r w:rsidR="001D43CA" w:rsidRPr="001D43CA">
        <w:rPr>
          <w:rFonts w:ascii="Arial" w:hAnsi="Arial" w:cs="Arial"/>
          <w:bCs/>
        </w:rPr>
        <w:t>-----------------------------------------------------------------------------------------------------------------------</w:t>
      </w:r>
      <w:r w:rsidR="001D43CA" w:rsidRPr="001D43CA">
        <w:rPr>
          <w:rFonts w:ascii="Arial" w:hAnsi="Arial" w:cs="Arial"/>
          <w:b/>
          <w:bCs/>
        </w:rPr>
        <w:t>SEXTO.</w:t>
      </w:r>
      <w:r w:rsidR="001D43CA" w:rsidRPr="001D43CA">
        <w:rPr>
          <w:rFonts w:ascii="Arial" w:hAnsi="Arial" w:cs="Arial"/>
          <w:bCs/>
        </w:rPr>
        <w:t xml:space="preserve">- </w:t>
      </w:r>
      <w:r w:rsidR="001D43CA" w:rsidRPr="001D43CA">
        <w:rPr>
          <w:rFonts w:ascii="Arial" w:eastAsia="Malgun Gothic" w:hAnsi="Arial" w:cs="Arial"/>
          <w:bCs/>
        </w:rPr>
        <w:t>El Pleno del Ayuntamiento de San Pedro Tlaquepaque aprueba</w:t>
      </w:r>
      <w:r w:rsidR="001D43CA" w:rsidRPr="001D43CA">
        <w:rPr>
          <w:rFonts w:ascii="Arial" w:eastAsia="Malgun Gothic" w:hAnsi="Arial" w:cs="Arial"/>
        </w:rPr>
        <w:t xml:space="preserve"> y</w:t>
      </w:r>
      <w:r w:rsidR="001D43CA" w:rsidRPr="001D43CA">
        <w:rPr>
          <w:rFonts w:ascii="Arial" w:hAnsi="Arial" w:cs="Arial"/>
        </w:rPr>
        <w:t xml:space="preserve"> autoriza</w:t>
      </w:r>
      <w:r w:rsidR="001D43CA" w:rsidRPr="001D43CA">
        <w:rPr>
          <w:rFonts w:ascii="Arial" w:hAnsi="Arial" w:cs="Arial"/>
          <w:bCs/>
        </w:rPr>
        <w:t xml:space="preserve"> el inicio del procedimiento de titulación prevista en la Ley de Regularización y Titulación de Predios Urbanos para el Estado de Jalisco a través de la Comisión Municipal de Regularización de Predios.-----------------------------------------------------------------------------------------------------------------------------------------------</w:t>
      </w:r>
      <w:r w:rsidR="001D43CA" w:rsidRPr="001D43CA">
        <w:rPr>
          <w:rFonts w:ascii="Arial" w:hAnsi="Arial" w:cs="Arial"/>
          <w:b/>
        </w:rPr>
        <w:t>SÉPTIMO.-</w:t>
      </w:r>
      <w:r w:rsidR="001D43CA" w:rsidRPr="001D43CA">
        <w:rPr>
          <w:rFonts w:ascii="Arial" w:eastAsia="Calibri" w:hAnsi="Arial" w:cs="Arial"/>
          <w:bCs/>
        </w:rPr>
        <w:t xml:space="preserve"> </w:t>
      </w:r>
      <w:r w:rsidR="001D43CA" w:rsidRPr="001D43CA">
        <w:rPr>
          <w:rFonts w:ascii="Arial" w:eastAsia="Malgun Gothic" w:hAnsi="Arial" w:cs="Arial"/>
          <w:bCs/>
        </w:rPr>
        <w:t>El Pleno del Ayuntamiento de San Pedro Tlaquepaque aprueba</w:t>
      </w:r>
      <w:r w:rsidR="001D43CA" w:rsidRPr="001D43CA">
        <w:rPr>
          <w:rFonts w:ascii="Arial" w:eastAsia="Malgun Gothic" w:hAnsi="Arial" w:cs="Arial"/>
        </w:rPr>
        <w:t xml:space="preserve"> y</w:t>
      </w:r>
      <w:r w:rsidR="001D43CA" w:rsidRPr="001D43CA">
        <w:rPr>
          <w:rFonts w:ascii="Arial" w:hAnsi="Arial" w:cs="Arial"/>
        </w:rPr>
        <w:t xml:space="preserve"> autoriza </w:t>
      </w:r>
      <w:r w:rsidR="001D43CA" w:rsidRPr="001D43CA">
        <w:rPr>
          <w:rFonts w:ascii="Arial" w:hAnsi="Arial" w:cs="Arial"/>
          <w:bCs/>
        </w:rPr>
        <w:t>se  instruya a o el titular de la Secretaria del Ayuntamiento para que se publique en forma abreviada en la Gaceta Municipal</w:t>
      </w:r>
      <w:r w:rsidR="001D43CA" w:rsidRPr="001D43CA">
        <w:rPr>
          <w:rFonts w:ascii="Arial" w:hAnsi="Arial" w:cs="Arial"/>
        </w:rPr>
        <w:t xml:space="preserve"> y en los Estrados de la Presidencia por un periodo de tres días naturales el presente acuerdo.----------------------------------------------------------------------------------------------------------------------------</w:t>
      </w:r>
      <w:r w:rsidR="00BD526A" w:rsidRPr="00BD526A">
        <w:rPr>
          <w:rFonts w:ascii="Arial" w:hAnsi="Arial" w:cs="Arial"/>
          <w:b/>
        </w:rPr>
        <w:t>FUNDAMENTO LEGAL.-</w:t>
      </w:r>
      <w:r w:rsidR="00BD526A" w:rsidRPr="00BD526A">
        <w:rPr>
          <w:rFonts w:ascii="Arial" w:hAnsi="Arial" w:cs="Arial"/>
          <w:i/>
        </w:rPr>
        <w:t xml:space="preserve"> </w:t>
      </w:r>
      <w:r w:rsidR="00BD526A"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00BD526A" w:rsidRPr="00BD52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BD526A" w:rsidRPr="00BD526A">
        <w:rPr>
          <w:rFonts w:ascii="Arial" w:hAnsi="Arial" w:cs="Arial"/>
        </w:rPr>
        <w:t>.-------------------------------------------------------------------------------------------------------------------------------------------------------------------------------------------------------</w:t>
      </w:r>
    </w:p>
    <w:p w14:paraId="37CB860C" w14:textId="43DB761E" w:rsidR="0015530B" w:rsidRPr="00307558" w:rsidRDefault="0015530B" w:rsidP="0015530B">
      <w:pPr>
        <w:jc w:val="both"/>
        <w:rPr>
          <w:rFonts w:ascii="Arial" w:hAnsi="Arial" w:cs="Arial"/>
        </w:rPr>
      </w:pPr>
      <w:r w:rsidRPr="00C743DA">
        <w:rPr>
          <w:rFonts w:ascii="Arial" w:hAnsi="Arial" w:cs="Arial"/>
          <w:b/>
        </w:rPr>
        <w:t>NOTIFÍQUESE.-</w:t>
      </w:r>
      <w:r w:rsidRPr="00C743DA">
        <w:rPr>
          <w:rFonts w:ascii="Arial" w:hAnsi="Arial" w:cs="Arial"/>
        </w:rPr>
        <w:t xml:space="preserve"> Presidenta Municipal de San Pedro Tlaquepaque, Síndico Municipal, Tesorero Municipal, Contralor Ciudadano, </w:t>
      </w:r>
      <w:r w:rsidR="00C743DA" w:rsidRPr="00C743DA">
        <w:rPr>
          <w:rFonts w:ascii="Arial" w:hAnsi="Arial" w:cs="Arial"/>
        </w:rPr>
        <w:t xml:space="preserve">Director del Registro Público de la Propiedad y El Comercio del Estado de Jalisco; Directora de Catastro Municipal, Jefe de Regularización de Predios y Secretario Técnico de la Comisión Municipal de Regularización de Predios del Municipio de San Pedro Tlaquepaque; Procurador de Desarrollo Urbano del Estado de Jalisco, Coordinador General de Gestión Integral de la Ciudad, </w:t>
      </w:r>
      <w:r w:rsidRPr="00733E72">
        <w:rPr>
          <w:rFonts w:ascii="Arial" w:hAnsi="Arial" w:cs="Arial"/>
        </w:rPr>
        <w:t>para su conocimiento y efectos legales a que haya lugar.---------------------------------------------------------------------------------------------------------------------</w:t>
      </w:r>
      <w:r w:rsidR="001263C0">
        <w:rPr>
          <w:rFonts w:ascii="Arial" w:hAnsi="Arial" w:cs="Arial"/>
        </w:rPr>
        <w:t>-------------------------------------------------</w:t>
      </w:r>
      <w:r w:rsidRPr="00733E72">
        <w:rPr>
          <w:rFonts w:ascii="Arial" w:hAnsi="Arial" w:cs="Arial"/>
        </w:rPr>
        <w:t>----</w:t>
      </w:r>
      <w:r>
        <w:rPr>
          <w:rFonts w:ascii="Arial" w:hAnsi="Arial" w:cs="Arial"/>
        </w:rPr>
        <w:t>----</w:t>
      </w:r>
      <w:r w:rsidRPr="00413398">
        <w:rPr>
          <w:rFonts w:ascii="Arial" w:hAnsi="Arial" w:cs="Arial"/>
        </w:rPr>
        <w:t xml:space="preserve">Con la palabra la </w:t>
      </w:r>
      <w:r w:rsidRPr="00307558">
        <w:rPr>
          <w:rFonts w:ascii="Arial" w:hAnsi="Arial" w:cs="Arial"/>
        </w:rPr>
        <w:t>Presidenta Municipal, Lcda. Mirna Citlalli Amaya de Luna: Continúe Secretario.--------------------------------------------------------------------------------------------------------------------------------------------------------------</w:t>
      </w:r>
      <w:r w:rsidR="008C5CF6">
        <w:rPr>
          <w:rFonts w:ascii="Arial" w:hAnsi="Arial" w:cs="Arial"/>
        </w:rPr>
        <w:t>-------------------</w:t>
      </w:r>
      <w:r w:rsidRPr="00307558">
        <w:rPr>
          <w:rFonts w:ascii="Arial" w:hAnsi="Arial" w:cs="Arial"/>
        </w:rPr>
        <w:t>-------------</w:t>
      </w:r>
    </w:p>
    <w:p w14:paraId="240D5980" w14:textId="0C347241" w:rsidR="0015530B" w:rsidRPr="00307558" w:rsidRDefault="0015530B" w:rsidP="0015530B">
      <w:pPr>
        <w:jc w:val="both"/>
        <w:rPr>
          <w:rFonts w:ascii="Arial" w:hAnsi="Arial" w:cs="Arial"/>
        </w:rPr>
      </w:pPr>
      <w:r w:rsidRPr="00307558">
        <w:rPr>
          <w:rFonts w:ascii="Arial" w:hAnsi="Arial" w:cs="Arial"/>
        </w:rPr>
        <w:t xml:space="preserve">En uso de la voz el Secretario del Ayuntamiento, Mtro. Antonio Fernando Chávez Delgadillo: </w:t>
      </w:r>
      <w:r w:rsidRPr="00307558">
        <w:rPr>
          <w:rFonts w:ascii="Arial" w:hAnsi="Arial" w:cs="Arial"/>
          <w:b/>
        </w:rPr>
        <w:t xml:space="preserve">VII.- </w:t>
      </w:r>
      <w:r w:rsidR="00664F6F" w:rsidRPr="00307558">
        <w:rPr>
          <w:rFonts w:ascii="Arial" w:hAnsi="Arial" w:cs="Arial"/>
          <w:b/>
        </w:rPr>
        <w:t xml:space="preserve">H) </w:t>
      </w:r>
      <w:r w:rsidR="00664F6F" w:rsidRPr="00307558">
        <w:rPr>
          <w:rFonts w:ascii="Arial" w:hAnsi="Arial" w:cs="Arial"/>
        </w:rPr>
        <w:t xml:space="preserve">Iniciativa suscrita por la </w:t>
      </w:r>
      <w:r w:rsidR="00664F6F" w:rsidRPr="00307558">
        <w:rPr>
          <w:rFonts w:ascii="Arial" w:hAnsi="Arial" w:cs="Arial"/>
          <w:b/>
        </w:rPr>
        <w:t xml:space="preserve">Regidora Adriana del Carmen </w:t>
      </w:r>
      <w:r w:rsidR="00664F6F" w:rsidRPr="00307558">
        <w:rPr>
          <w:rFonts w:ascii="Arial" w:hAnsi="Arial" w:cs="Arial"/>
          <w:b/>
        </w:rPr>
        <w:lastRenderedPageBreak/>
        <w:t xml:space="preserve">Zúñiga Guerrero, </w:t>
      </w:r>
      <w:r w:rsidR="00664F6F" w:rsidRPr="00307558">
        <w:rPr>
          <w:rFonts w:ascii="Arial" w:hAnsi="Arial" w:cs="Arial"/>
        </w:rPr>
        <w:t xml:space="preserve">mediante la cual propone se apruebe y autorice el </w:t>
      </w:r>
      <w:r w:rsidR="00664F6F" w:rsidRPr="00307558">
        <w:rPr>
          <w:rFonts w:ascii="Arial" w:hAnsi="Arial" w:cs="Arial"/>
          <w:b/>
          <w:bCs/>
        </w:rPr>
        <w:t>cierre del ejercicio fiscal 2022</w:t>
      </w:r>
      <w:r w:rsidR="00664F6F" w:rsidRPr="00307558">
        <w:rPr>
          <w:rFonts w:ascii="Arial" w:hAnsi="Arial" w:cs="Arial"/>
        </w:rPr>
        <w:t>, para quedar como se muestra en los anexos I, II y III, los cuales forman parte integrante de la iniciativa</w:t>
      </w:r>
      <w:r w:rsidR="008C5CF6">
        <w:rPr>
          <w:rFonts w:ascii="Arial" w:hAnsi="Arial" w:cs="Arial"/>
        </w:rPr>
        <w:t xml:space="preserve">, </w:t>
      </w:r>
      <w:r w:rsidRPr="00307558">
        <w:rPr>
          <w:rFonts w:ascii="Arial" w:hAnsi="Arial" w:cs="Arial"/>
        </w:rPr>
        <w:t>es cuanto Presidenta.----------------------------------------------------------------------------------------------</w:t>
      </w:r>
      <w:r w:rsidR="008C5CF6">
        <w:rPr>
          <w:rFonts w:ascii="Arial" w:hAnsi="Arial" w:cs="Arial"/>
        </w:rPr>
        <w:t>----------------</w:t>
      </w:r>
      <w:r w:rsidRPr="00307558">
        <w:rPr>
          <w:rFonts w:ascii="Arial" w:hAnsi="Arial" w:cs="Arial"/>
        </w:rPr>
        <w:t xml:space="preserve">----------------- </w:t>
      </w:r>
    </w:p>
    <w:p w14:paraId="7B36D756" w14:textId="77777777" w:rsidR="00307558" w:rsidRPr="00307558" w:rsidRDefault="00307558" w:rsidP="00307558">
      <w:pPr>
        <w:jc w:val="both"/>
        <w:rPr>
          <w:rFonts w:ascii="Arial" w:eastAsia="Malgun Gothic" w:hAnsi="Arial" w:cs="Arial"/>
          <w:b/>
        </w:rPr>
      </w:pPr>
      <w:r w:rsidRPr="00307558">
        <w:rPr>
          <w:rFonts w:ascii="Arial" w:eastAsia="Malgun Gothic" w:hAnsi="Arial" w:cs="Arial"/>
          <w:b/>
        </w:rPr>
        <w:t>PLENO DEL AYUNTAMIENTO CONSTITUCIONAL</w:t>
      </w:r>
    </w:p>
    <w:p w14:paraId="01EFE978" w14:textId="77777777" w:rsidR="00307558" w:rsidRPr="00307558" w:rsidRDefault="00307558" w:rsidP="00307558">
      <w:pPr>
        <w:jc w:val="both"/>
        <w:rPr>
          <w:rFonts w:ascii="Arial" w:eastAsia="Malgun Gothic" w:hAnsi="Arial" w:cs="Arial"/>
          <w:b/>
        </w:rPr>
      </w:pPr>
      <w:r w:rsidRPr="00307558">
        <w:rPr>
          <w:rFonts w:ascii="Arial" w:eastAsia="Malgun Gothic" w:hAnsi="Arial" w:cs="Arial"/>
          <w:b/>
        </w:rPr>
        <w:t xml:space="preserve">DE SAN PEDRO TLAQUEPAQUE, JALISCO. </w:t>
      </w:r>
    </w:p>
    <w:p w14:paraId="6BDC515F" w14:textId="77777777" w:rsidR="00307558" w:rsidRPr="00307558" w:rsidRDefault="00307558" w:rsidP="00307558">
      <w:pPr>
        <w:jc w:val="both"/>
        <w:rPr>
          <w:rFonts w:ascii="Arial" w:eastAsia="Malgun Gothic" w:hAnsi="Arial" w:cs="Arial"/>
          <w:b/>
        </w:rPr>
      </w:pPr>
      <w:r w:rsidRPr="00307558">
        <w:rPr>
          <w:rFonts w:ascii="Arial" w:eastAsia="Malgun Gothic" w:hAnsi="Arial" w:cs="Arial"/>
          <w:b/>
        </w:rPr>
        <w:t>PRESENTE</w:t>
      </w:r>
    </w:p>
    <w:p w14:paraId="7E2A8CDE" w14:textId="77777777" w:rsidR="00307558" w:rsidRPr="00307558" w:rsidRDefault="00307558" w:rsidP="00307558">
      <w:pPr>
        <w:jc w:val="both"/>
        <w:rPr>
          <w:rFonts w:ascii="Arial" w:eastAsia="Malgun Gothic" w:hAnsi="Arial" w:cs="Arial"/>
          <w:b/>
        </w:rPr>
      </w:pPr>
    </w:p>
    <w:p w14:paraId="416B0C05" w14:textId="77777777" w:rsidR="00307558" w:rsidRPr="00307558" w:rsidRDefault="00307558" w:rsidP="00307558">
      <w:pPr>
        <w:jc w:val="both"/>
        <w:rPr>
          <w:rFonts w:ascii="Arial" w:eastAsia="Malgun Gothic" w:hAnsi="Arial" w:cs="Arial"/>
          <w:b/>
        </w:rPr>
      </w:pPr>
    </w:p>
    <w:p w14:paraId="42B900E5" w14:textId="77777777" w:rsidR="00307558" w:rsidRPr="00307558" w:rsidRDefault="00307558" w:rsidP="00307558">
      <w:pPr>
        <w:pStyle w:val="Standard"/>
        <w:spacing w:line="276" w:lineRule="auto"/>
        <w:jc w:val="both"/>
        <w:rPr>
          <w:rFonts w:ascii="Arial" w:hAnsi="Arial" w:cs="Arial"/>
        </w:rPr>
      </w:pPr>
      <w:r w:rsidRPr="00307558">
        <w:rPr>
          <w:rFonts w:ascii="Arial" w:hAnsi="Arial" w:cs="Arial"/>
          <w:b/>
        </w:rPr>
        <w:t>ADRIANA DEL CARMEN ZÚÑIGA GUERRERO</w:t>
      </w:r>
      <w:r w:rsidRPr="00307558">
        <w:rPr>
          <w:rFonts w:ascii="Arial" w:hAnsi="Arial" w:cs="Arial"/>
        </w:rPr>
        <w:t xml:space="preserve">, en mi carácter de Regidora del Ayuntamiento de San Pedro Tlaquepaque Jalisco me permito presentar a la alta y distinguida consideración en este Pleno, la presente </w:t>
      </w:r>
      <w:r w:rsidRPr="00307558">
        <w:rPr>
          <w:rFonts w:ascii="Arial" w:hAnsi="Arial" w:cs="Arial"/>
          <w:b/>
        </w:rPr>
        <w:t>INICIATIVA DE APROBACIÓN DIRECTA</w:t>
      </w:r>
      <w:r w:rsidRPr="00307558">
        <w:rPr>
          <w:rFonts w:ascii="Arial" w:hAnsi="Arial" w:cs="Arial"/>
        </w:rPr>
        <w:t xml:space="preserve"> que tiene por objeto </w:t>
      </w:r>
      <w:r w:rsidRPr="00307558">
        <w:rPr>
          <w:rFonts w:ascii="Arial" w:hAnsi="Arial" w:cs="Arial"/>
          <w:b/>
        </w:rPr>
        <w:t xml:space="preserve">el cierre del ejercicio fiscal 2022 </w:t>
      </w:r>
      <w:r w:rsidRPr="00307558">
        <w:rPr>
          <w:rFonts w:ascii="Arial" w:hAnsi="Arial" w:cs="Arial"/>
        </w:rPr>
        <w:t>para quedar como se muestra en los Anexos I, II y III los cuales forman parte integrante de la presente iniciativa, con base en la siguiente:</w:t>
      </w:r>
    </w:p>
    <w:p w14:paraId="4E642C4E" w14:textId="77777777" w:rsidR="00307558" w:rsidRPr="00307558" w:rsidRDefault="00307558" w:rsidP="00307558">
      <w:pPr>
        <w:spacing w:line="276" w:lineRule="auto"/>
        <w:jc w:val="both"/>
        <w:rPr>
          <w:rFonts w:ascii="Arial" w:hAnsi="Arial" w:cs="Arial"/>
        </w:rPr>
      </w:pPr>
    </w:p>
    <w:p w14:paraId="74048160" w14:textId="77777777" w:rsidR="00307558" w:rsidRPr="00307558" w:rsidRDefault="00307558" w:rsidP="00307558">
      <w:pPr>
        <w:autoSpaceDE w:val="0"/>
        <w:autoSpaceDN w:val="0"/>
        <w:adjustRightInd w:val="0"/>
        <w:rPr>
          <w:rFonts w:ascii="Arial" w:eastAsia="Malgun Gothic" w:hAnsi="Arial" w:cs="Arial"/>
          <w:b/>
          <w:sz w:val="28"/>
          <w:szCs w:val="28"/>
        </w:rPr>
      </w:pPr>
    </w:p>
    <w:p w14:paraId="6BE4464B" w14:textId="77777777" w:rsidR="00307558" w:rsidRPr="00307558" w:rsidRDefault="00307558" w:rsidP="00307558">
      <w:pPr>
        <w:autoSpaceDE w:val="0"/>
        <w:autoSpaceDN w:val="0"/>
        <w:adjustRightInd w:val="0"/>
        <w:jc w:val="center"/>
        <w:rPr>
          <w:rFonts w:ascii="Arial" w:eastAsia="Malgun Gothic" w:hAnsi="Arial" w:cs="Arial"/>
          <w:b/>
          <w:sz w:val="28"/>
          <w:szCs w:val="28"/>
        </w:rPr>
      </w:pPr>
      <w:r w:rsidRPr="00307558">
        <w:rPr>
          <w:rFonts w:ascii="Arial" w:eastAsia="Malgun Gothic" w:hAnsi="Arial" w:cs="Arial"/>
          <w:b/>
          <w:sz w:val="28"/>
          <w:szCs w:val="28"/>
        </w:rPr>
        <w:t>E X P O S I C I O N   D E   M O T I V O S</w:t>
      </w:r>
    </w:p>
    <w:p w14:paraId="2F69A65B" w14:textId="77777777" w:rsidR="00307558" w:rsidRPr="00307558" w:rsidRDefault="00307558" w:rsidP="00307558">
      <w:pPr>
        <w:autoSpaceDE w:val="0"/>
        <w:autoSpaceDN w:val="0"/>
        <w:adjustRightInd w:val="0"/>
        <w:jc w:val="center"/>
        <w:rPr>
          <w:rFonts w:ascii="Arial" w:eastAsia="Malgun Gothic" w:hAnsi="Arial" w:cs="Arial"/>
          <w:b/>
          <w:sz w:val="28"/>
          <w:szCs w:val="28"/>
        </w:rPr>
      </w:pPr>
    </w:p>
    <w:p w14:paraId="031FB553" w14:textId="77777777" w:rsidR="00307558" w:rsidRPr="00307558" w:rsidRDefault="00307558" w:rsidP="00307558">
      <w:pPr>
        <w:spacing w:line="276" w:lineRule="auto"/>
        <w:jc w:val="both"/>
        <w:rPr>
          <w:rFonts w:ascii="Arial" w:hAnsi="Arial" w:cs="Arial"/>
          <w:b/>
        </w:rPr>
      </w:pPr>
      <w:r w:rsidRPr="00307558">
        <w:rPr>
          <w:rFonts w:ascii="Arial" w:hAnsi="Arial" w:cs="Arial"/>
          <w:b/>
        </w:rPr>
        <w:t xml:space="preserve">1.- </w:t>
      </w:r>
      <w:r w:rsidRPr="00307558">
        <w:rPr>
          <w:rFonts w:ascii="Arial" w:hAnsi="Arial" w:cs="Arial"/>
        </w:rPr>
        <w:t>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73 de la Constitución Política del Estado de Jalisco, 2 de la Ley del Gobierno y la Administración Pública Municipal del Estado de Jalisco y 4 fracción I y 6 del Reglamento del Gobierno y de la Administración Pública del Ayuntamiento Constitucional de San Pedro Tlaquepaque.</w:t>
      </w:r>
      <w:r w:rsidRPr="00307558">
        <w:rPr>
          <w:rFonts w:ascii="Arial" w:hAnsi="Arial" w:cs="Arial"/>
          <w:b/>
        </w:rPr>
        <w:t xml:space="preserve"> </w:t>
      </w:r>
    </w:p>
    <w:p w14:paraId="727BD078" w14:textId="77777777" w:rsidR="00307558" w:rsidRPr="00307558" w:rsidRDefault="00307558" w:rsidP="00307558">
      <w:pPr>
        <w:jc w:val="both"/>
        <w:rPr>
          <w:rFonts w:ascii="Arial" w:hAnsi="Arial" w:cs="Arial"/>
          <w:b/>
        </w:rPr>
      </w:pPr>
    </w:p>
    <w:p w14:paraId="12F988F4" w14:textId="77777777" w:rsidR="00307558" w:rsidRPr="00307558" w:rsidRDefault="00307558" w:rsidP="00307558">
      <w:pPr>
        <w:tabs>
          <w:tab w:val="left" w:pos="-720"/>
        </w:tabs>
        <w:suppressAutoHyphens/>
        <w:spacing w:line="276" w:lineRule="auto"/>
        <w:jc w:val="both"/>
        <w:rPr>
          <w:rFonts w:ascii="Arial" w:hAnsi="Arial" w:cs="Arial"/>
          <w:i/>
          <w:spacing w:val="-3"/>
        </w:rPr>
      </w:pPr>
      <w:r w:rsidRPr="00307558">
        <w:rPr>
          <w:rFonts w:ascii="Arial" w:hAnsi="Arial" w:cs="Arial"/>
          <w:b/>
        </w:rPr>
        <w:t xml:space="preserve">2.- </w:t>
      </w:r>
      <w:bookmarkStart w:id="31" w:name="_Hlk1730064"/>
      <w:r w:rsidRPr="00307558">
        <w:rPr>
          <w:rFonts w:ascii="Arial" w:hAnsi="Arial" w:cs="Arial"/>
        </w:rPr>
        <w:t>Conforme a lo dispuesto por los artículos 201 y 202 de la Ley de Hacienda Municipal del Estado de Jalisco</w:t>
      </w:r>
      <w:r w:rsidRPr="00307558">
        <w:rPr>
          <w:rFonts w:ascii="Arial" w:hAnsi="Arial" w:cs="Arial"/>
          <w:i/>
        </w:rPr>
        <w:t>,</w:t>
      </w:r>
      <w:r w:rsidRPr="00307558">
        <w:rPr>
          <w:rFonts w:ascii="Arial" w:hAnsi="Arial" w:cs="Arial"/>
          <w:i/>
          <w:spacing w:val="-3"/>
        </w:rPr>
        <w:t xml:space="preserve"> se entiende por gasto público municipal, el conjunto de las erogaciones por concepto de gasto corriente, inversión física, inversión financiera, así como pagos de pasivo o deuda pública que realice el Ayuntamiento.</w:t>
      </w:r>
      <w:r w:rsidRPr="00307558">
        <w:rPr>
          <w:rFonts w:ascii="Arial" w:hAnsi="Arial" w:cs="Arial"/>
          <w:i/>
        </w:rPr>
        <w:t xml:space="preserve"> El gasto público municipal, para su correcta aplicación y la consecución de sus objetivos, se basará en el presupuesto de egresos, el que deberá formularse con base en programas que señale los objetivos, las metas con base en indicadores de desempeño y las unidades responsables de su ejecución, traducidos en capítulos, conceptos y partidas presupuestales.</w:t>
      </w:r>
    </w:p>
    <w:p w14:paraId="0A07BEB4" w14:textId="77777777" w:rsidR="00307558" w:rsidRPr="00307558" w:rsidRDefault="00307558" w:rsidP="00307558">
      <w:pPr>
        <w:tabs>
          <w:tab w:val="left" w:pos="709"/>
        </w:tabs>
        <w:jc w:val="both"/>
        <w:rPr>
          <w:rFonts w:ascii="Arial" w:hAnsi="Arial" w:cs="Arial"/>
          <w:i/>
        </w:rPr>
      </w:pPr>
      <w:r w:rsidRPr="00307558">
        <w:rPr>
          <w:rFonts w:ascii="Arial" w:hAnsi="Arial" w:cs="Arial"/>
          <w:i/>
        </w:rPr>
        <w:t>Dichos indicadores de desempeño corresponderán a un índice, medida, cociente o fórmula que permita establecer un parámetro de medición de lo que se pretende lograr en un año expresado en términos de cobertura, eficiencia, impacto económico y social, calidad y equidad.</w:t>
      </w:r>
    </w:p>
    <w:p w14:paraId="662BAC7F" w14:textId="77777777" w:rsidR="00307558" w:rsidRPr="00307558" w:rsidRDefault="00307558" w:rsidP="00307558">
      <w:pPr>
        <w:tabs>
          <w:tab w:val="left" w:pos="709"/>
        </w:tabs>
        <w:jc w:val="both"/>
        <w:rPr>
          <w:rFonts w:ascii="Arial" w:hAnsi="Arial" w:cs="Arial"/>
          <w:i/>
        </w:rPr>
      </w:pPr>
      <w:r w:rsidRPr="00307558">
        <w:rPr>
          <w:rFonts w:ascii="Arial" w:hAnsi="Arial" w:cs="Arial"/>
          <w:i/>
        </w:rPr>
        <w:t>La elaboración del presupuesto deberá realizarse por cada año calendario, en base a costos. (sic)</w:t>
      </w:r>
    </w:p>
    <w:p w14:paraId="34856B50" w14:textId="77777777" w:rsidR="00307558" w:rsidRPr="00307558" w:rsidRDefault="00307558" w:rsidP="00307558">
      <w:pPr>
        <w:tabs>
          <w:tab w:val="left" w:pos="709"/>
        </w:tabs>
        <w:jc w:val="both"/>
        <w:rPr>
          <w:rFonts w:ascii="Arial" w:hAnsi="Arial" w:cs="Arial"/>
          <w:i/>
        </w:rPr>
      </w:pPr>
    </w:p>
    <w:bookmarkEnd w:id="31"/>
    <w:p w14:paraId="7D72BA78" w14:textId="77777777" w:rsidR="00307558" w:rsidRPr="00307558" w:rsidRDefault="00307558" w:rsidP="00307558">
      <w:pPr>
        <w:spacing w:line="276" w:lineRule="auto"/>
        <w:jc w:val="both"/>
        <w:rPr>
          <w:rFonts w:ascii="Arial" w:eastAsia="Calibri" w:hAnsi="Arial" w:cs="Arial"/>
          <w:b/>
          <w:i/>
        </w:rPr>
      </w:pPr>
      <w:r w:rsidRPr="00307558">
        <w:rPr>
          <w:rFonts w:ascii="Arial" w:hAnsi="Arial" w:cs="Arial"/>
        </w:rPr>
        <w:t xml:space="preserve">Por lo que la Hacienda Municipal, puede hacer el ejercicio del gasto, con apego a la legalidad, estando dotada de facultades para proponer las modificaciones al </w:t>
      </w:r>
      <w:r w:rsidRPr="00307558">
        <w:rPr>
          <w:rFonts w:ascii="Arial" w:hAnsi="Arial" w:cs="Arial"/>
        </w:rPr>
        <w:lastRenderedPageBreak/>
        <w:t xml:space="preserve">presupuesto, así como informar el cierre del ejercicio fiscal anual correspondiente., </w:t>
      </w:r>
    </w:p>
    <w:p w14:paraId="356888B4" w14:textId="77777777" w:rsidR="00307558" w:rsidRPr="00307558" w:rsidRDefault="00307558" w:rsidP="00307558">
      <w:pPr>
        <w:spacing w:after="120"/>
        <w:jc w:val="both"/>
        <w:rPr>
          <w:rFonts w:ascii="Arial" w:hAnsi="Arial" w:cs="Arial"/>
          <w:b/>
          <w:sz w:val="26"/>
          <w:szCs w:val="26"/>
        </w:rPr>
      </w:pPr>
    </w:p>
    <w:p w14:paraId="065125A7" w14:textId="77777777" w:rsidR="00307558" w:rsidRPr="00307558" w:rsidRDefault="00307558" w:rsidP="00307558">
      <w:pPr>
        <w:spacing w:line="276" w:lineRule="auto"/>
        <w:jc w:val="both"/>
        <w:rPr>
          <w:rFonts w:ascii="Arial" w:eastAsia="Malgun Gothic" w:hAnsi="Arial" w:cs="Arial"/>
          <w:bCs/>
        </w:rPr>
      </w:pPr>
      <w:r w:rsidRPr="00307558">
        <w:rPr>
          <w:rFonts w:ascii="Arial" w:hAnsi="Arial" w:cs="Arial"/>
          <w:b/>
        </w:rPr>
        <w:t xml:space="preserve">3.- </w:t>
      </w:r>
      <w:r w:rsidRPr="00307558">
        <w:rPr>
          <w:rFonts w:ascii="Arial" w:hAnsi="Arial" w:cs="Arial"/>
        </w:rPr>
        <w:t xml:space="preserve">Con fecha 26 de noviembre del año 2021, se aprobó por el del Concejo Municipal de San Pedro Tlaquepaque, Jalisco el turnó </w:t>
      </w:r>
      <w:r w:rsidRPr="00307558">
        <w:rPr>
          <w:rFonts w:ascii="Arial" w:eastAsia="Malgun Gothic" w:hAnsi="Arial" w:cs="Arial"/>
          <w:bCs/>
        </w:rPr>
        <w:t xml:space="preserve"> a la Comisión Edilicia de Hacienda, Patrimonio y Presupuesto, para estudiar, analizar y dictaminar </w:t>
      </w:r>
      <w:r w:rsidRPr="00307558">
        <w:rPr>
          <w:rFonts w:ascii="Arial" w:eastAsia="Calibri" w:hAnsi="Arial" w:cs="Arial"/>
          <w:b/>
        </w:rPr>
        <w:t xml:space="preserve">el Proyecto de Presupuesto de Egresos del Municipio de San Pedro Tlaquepaque, Jalisco, para el ejercicio fiscal 2022, </w:t>
      </w:r>
      <w:r w:rsidRPr="00307558">
        <w:rPr>
          <w:rFonts w:ascii="Arial" w:eastAsia="Calibri" w:hAnsi="Arial" w:cs="Arial"/>
        </w:rPr>
        <w:t>el cuál incorpora</w:t>
      </w:r>
      <w:r w:rsidRPr="00307558">
        <w:rPr>
          <w:rFonts w:ascii="Arial" w:eastAsia="Calibri" w:hAnsi="Arial" w:cs="Arial"/>
          <w:b/>
        </w:rPr>
        <w:t xml:space="preserve"> </w:t>
      </w:r>
      <w:r w:rsidRPr="00307558">
        <w:rPr>
          <w:rFonts w:ascii="Arial" w:eastAsia="Calibri" w:hAnsi="Arial" w:cs="Arial"/>
          <w:bCs/>
        </w:rPr>
        <w:t>además el</w:t>
      </w:r>
      <w:r w:rsidRPr="00307558">
        <w:rPr>
          <w:rFonts w:ascii="Arial" w:eastAsia="Calibri" w:hAnsi="Arial" w:cs="Arial"/>
          <w:b/>
        </w:rPr>
        <w:t xml:space="preserve"> </w:t>
      </w:r>
      <w:r w:rsidRPr="00307558">
        <w:rPr>
          <w:rFonts w:ascii="Arial" w:hAnsi="Arial" w:cs="Arial"/>
          <w:b/>
          <w:bCs/>
          <w:bdr w:val="none" w:sz="0" w:space="0" w:color="auto" w:frame="1"/>
          <w:lang w:val="es-ES"/>
        </w:rPr>
        <w:t>Presupuesto Programático 2022</w:t>
      </w:r>
      <w:r w:rsidRPr="00307558">
        <w:rPr>
          <w:rFonts w:ascii="Arial" w:hAnsi="Arial" w:cs="Arial"/>
          <w:b/>
          <w:bdr w:val="none" w:sz="0" w:space="0" w:color="auto" w:frame="1"/>
        </w:rPr>
        <w:t>,</w:t>
      </w:r>
      <w:r w:rsidRPr="00307558">
        <w:rPr>
          <w:rFonts w:ascii="Arial" w:hAnsi="Arial" w:cs="Arial"/>
          <w:bdr w:val="none" w:sz="0" w:space="0" w:color="auto" w:frame="1"/>
        </w:rPr>
        <w:t xml:space="preserve"> conformado por </w:t>
      </w:r>
      <w:r w:rsidRPr="00307558">
        <w:rPr>
          <w:rFonts w:ascii="Arial" w:hAnsi="Arial" w:cs="Arial"/>
          <w:b/>
          <w:bCs/>
          <w:bdr w:val="none" w:sz="0" w:space="0" w:color="auto" w:frame="1"/>
        </w:rPr>
        <w:t xml:space="preserve">la Planeación Operativa </w:t>
      </w:r>
      <w:r w:rsidRPr="00307558">
        <w:rPr>
          <w:rFonts w:ascii="Arial" w:hAnsi="Arial" w:cs="Arial"/>
          <w:bCs/>
          <w:bdr w:val="none" w:sz="0" w:space="0" w:color="auto" w:frame="1"/>
        </w:rPr>
        <w:t>de las dependencias de la administración pública municipal, realizada en el marco de la</w:t>
      </w:r>
      <w:r w:rsidRPr="00307558">
        <w:rPr>
          <w:rFonts w:ascii="Arial" w:hAnsi="Arial" w:cs="Arial"/>
          <w:b/>
          <w:bCs/>
          <w:bdr w:val="none" w:sz="0" w:space="0" w:color="auto" w:frame="1"/>
        </w:rPr>
        <w:t xml:space="preserve"> Planeación en Base a Resultados </w:t>
      </w:r>
      <w:r w:rsidRPr="00307558">
        <w:rPr>
          <w:rFonts w:ascii="Arial" w:hAnsi="Arial" w:cs="Arial"/>
          <w:b/>
          <w:bCs/>
          <w:bdr w:val="none" w:sz="0" w:space="0" w:color="auto" w:frame="1"/>
          <w:lang w:val="es-ES"/>
        </w:rPr>
        <w:t>(</w:t>
      </w:r>
      <w:proofErr w:type="spellStart"/>
      <w:r w:rsidRPr="00307558">
        <w:rPr>
          <w:rFonts w:ascii="Arial" w:hAnsi="Arial" w:cs="Arial"/>
          <w:b/>
          <w:bCs/>
          <w:bdr w:val="none" w:sz="0" w:space="0" w:color="auto" w:frame="1"/>
          <w:lang w:val="es-ES"/>
        </w:rPr>
        <w:t>PbR</w:t>
      </w:r>
      <w:proofErr w:type="spellEnd"/>
      <w:r w:rsidRPr="00307558">
        <w:rPr>
          <w:rFonts w:ascii="Arial" w:hAnsi="Arial" w:cs="Arial"/>
          <w:b/>
          <w:bCs/>
          <w:bdr w:val="none" w:sz="0" w:space="0" w:color="auto" w:frame="1"/>
          <w:lang w:val="es-ES"/>
        </w:rPr>
        <w:t xml:space="preserve"> </w:t>
      </w:r>
      <w:r w:rsidRPr="00307558">
        <w:rPr>
          <w:rFonts w:ascii="Arial" w:hAnsi="Arial" w:cs="Arial"/>
          <w:b/>
          <w:bCs/>
          <w:bdr w:val="none" w:sz="0" w:space="0" w:color="auto" w:frame="1"/>
        </w:rPr>
        <w:t>2022)</w:t>
      </w:r>
      <w:r w:rsidRPr="00307558">
        <w:rPr>
          <w:rFonts w:ascii="Arial" w:hAnsi="Arial" w:cs="Arial"/>
          <w:bCs/>
          <w:bdr w:val="none" w:sz="0" w:space="0" w:color="auto" w:frame="1"/>
        </w:rPr>
        <w:t xml:space="preserve"> y el </w:t>
      </w:r>
      <w:r w:rsidRPr="00307558">
        <w:rPr>
          <w:rFonts w:ascii="Arial" w:hAnsi="Arial" w:cs="Arial"/>
          <w:b/>
          <w:bCs/>
          <w:bdr w:val="none" w:sz="0" w:space="0" w:color="auto" w:frame="1"/>
        </w:rPr>
        <w:t>Sistema de Indicadores para el Desempeño Municipal (SID 2022)</w:t>
      </w:r>
      <w:r w:rsidRPr="00307558">
        <w:rPr>
          <w:rFonts w:ascii="Arial" w:hAnsi="Arial" w:cs="Arial"/>
        </w:rPr>
        <w:t xml:space="preserve"> en su Primera Versión; así como el </w:t>
      </w:r>
      <w:r w:rsidRPr="00307558">
        <w:rPr>
          <w:rFonts w:ascii="Arial" w:hAnsi="Arial" w:cs="Arial"/>
          <w:b/>
        </w:rPr>
        <w:t>Programa Anual de Evaluación 2021-2022</w:t>
      </w:r>
      <w:r w:rsidRPr="00307558">
        <w:rPr>
          <w:rFonts w:ascii="Arial" w:hAnsi="Arial" w:cs="Arial"/>
        </w:rPr>
        <w:t>, que brinda el marco de referencia para la realización de Evaluaciones al ejercicio de los Recursos de origen Federal recibidos por este municipio en el ejercicio fiscal 2021 y de las Políticas Públicas y los Programas Sociales y Estratégicos 2021.</w:t>
      </w:r>
      <w:r w:rsidRPr="00307558">
        <w:rPr>
          <w:rFonts w:ascii="Arial" w:eastAsia="Malgun Gothic" w:hAnsi="Arial" w:cs="Arial"/>
          <w:bCs/>
        </w:rPr>
        <w:t xml:space="preserve"> de la siguiente manera:</w:t>
      </w:r>
    </w:p>
    <w:p w14:paraId="721E3D59" w14:textId="77777777" w:rsidR="00307558" w:rsidRPr="00307558" w:rsidRDefault="00307558" w:rsidP="00307558">
      <w:pPr>
        <w:spacing w:line="276" w:lineRule="auto"/>
        <w:jc w:val="both"/>
        <w:rPr>
          <w:rFonts w:ascii="Arial" w:hAnsi="Arial" w:cs="Arial"/>
        </w:rPr>
      </w:pPr>
    </w:p>
    <w:p w14:paraId="0D247CB1" w14:textId="77777777" w:rsidR="00307558" w:rsidRPr="00307558" w:rsidRDefault="00307558" w:rsidP="00307558">
      <w:pPr>
        <w:spacing w:line="276" w:lineRule="auto"/>
        <w:jc w:val="both"/>
        <w:rPr>
          <w:rFonts w:ascii="Arial" w:hAnsi="Arial" w:cs="Arial"/>
        </w:rPr>
      </w:pPr>
    </w:p>
    <w:p w14:paraId="4BD0416E" w14:textId="77777777" w:rsidR="00307558" w:rsidRPr="00307558" w:rsidRDefault="00307558" w:rsidP="00307558">
      <w:pPr>
        <w:jc w:val="both"/>
        <w:rPr>
          <w:rFonts w:ascii="Arial" w:hAnsi="Arial" w:cs="Arial"/>
          <w:i/>
        </w:rPr>
      </w:pPr>
      <w:r w:rsidRPr="00307558">
        <w:rPr>
          <w:rFonts w:ascii="Arial" w:hAnsi="Arial" w:cs="Arial"/>
          <w:i/>
        </w:rPr>
        <w:t xml:space="preserve">El suscrito </w:t>
      </w:r>
      <w:r w:rsidRPr="00307558">
        <w:rPr>
          <w:rFonts w:ascii="Arial" w:hAnsi="Arial" w:cs="Arial"/>
          <w:b/>
          <w:i/>
        </w:rPr>
        <w:t>Lic. Salvador Ruíz Ayala</w:t>
      </w:r>
      <w:r w:rsidRPr="00307558">
        <w:rPr>
          <w:rFonts w:ascii="Arial" w:hAnsi="Arial" w:cs="Arial"/>
          <w:i/>
        </w:rPr>
        <w:t>, Secretario del Concejo Municipal de San Pedro Tlaquepaque, Jalisco, en ejercicio de mis funciones y con fundamento en el artículo 63 de la Ley del Gobierno y la Administración Pública Municipal del Estado de Jalisco, hago constar y-------------------------------------------------------------------------------------------</w:t>
      </w:r>
      <w:r w:rsidRPr="00307558">
        <w:rPr>
          <w:rFonts w:ascii="Arial" w:hAnsi="Arial" w:cs="Arial"/>
          <w:b/>
          <w:i/>
        </w:rPr>
        <w:t>C E R T I F I C O:</w:t>
      </w:r>
      <w:r w:rsidRPr="00307558">
        <w:rPr>
          <w:rFonts w:ascii="Arial" w:hAnsi="Arial" w:cs="Arial"/>
          <w:i/>
        </w:rPr>
        <w:t>-----------------------------------------------------------Que en la Sesión Ordinaria del Concejo Municipal de San Pedro Tlaquepaque, Jalisco, de fecha</w:t>
      </w:r>
      <w:r w:rsidRPr="00307558">
        <w:rPr>
          <w:rFonts w:ascii="Arial" w:hAnsi="Arial" w:cs="Arial"/>
          <w:b/>
          <w:i/>
        </w:rPr>
        <w:t xml:space="preserve"> 26 de noviembre del 2021, estando presentes 19 (diecinueve) integrantes del Concejo, en forma económica fueron emitidos 19 (diecinueve) votos a favor, por lo que en unanimidad fue aprobado</w:t>
      </w:r>
      <w:r w:rsidRPr="00307558">
        <w:rPr>
          <w:rFonts w:ascii="Arial" w:hAnsi="Arial" w:cs="Arial"/>
          <w:i/>
        </w:rPr>
        <w:t xml:space="preserve"> </w:t>
      </w:r>
      <w:r w:rsidRPr="00307558">
        <w:rPr>
          <w:rFonts w:ascii="Arial" w:hAnsi="Arial" w:cs="Arial"/>
          <w:b/>
          <w:i/>
        </w:rPr>
        <w:t xml:space="preserve">por mayoría simple </w:t>
      </w:r>
      <w:r w:rsidRPr="00307558">
        <w:rPr>
          <w:rFonts w:ascii="Arial" w:hAnsi="Arial" w:cs="Arial"/>
          <w:i/>
        </w:rPr>
        <w:t xml:space="preserve">la iniciativa de turno a comisión presentada por el </w:t>
      </w:r>
      <w:r w:rsidRPr="00307558">
        <w:rPr>
          <w:rFonts w:ascii="Arial" w:hAnsi="Arial" w:cs="Arial"/>
          <w:b/>
          <w:i/>
        </w:rPr>
        <w:t>Concejal Presidente, C. Rafael García Iñiguez, bajo el siguiente, bajo el siguiente:</w:t>
      </w:r>
      <w:r w:rsidRPr="00307558">
        <w:rPr>
          <w:rFonts w:ascii="Arial" w:hAnsi="Arial" w:cs="Arial"/>
          <w:i/>
        </w:rPr>
        <w:t>-----------------------------------------------------------------------------------------------------------</w:t>
      </w:r>
      <w:r w:rsidRPr="00307558">
        <w:rPr>
          <w:rFonts w:ascii="Arial" w:hAnsi="Arial" w:cs="Arial"/>
          <w:b/>
          <w:i/>
        </w:rPr>
        <w:t>ACUERDO NÚMERO 0013/2021/TC</w:t>
      </w:r>
      <w:r w:rsidRPr="00307558">
        <w:rPr>
          <w:rFonts w:ascii="Arial" w:hAnsi="Arial" w:cs="Arial"/>
          <w:i/>
        </w:rPr>
        <w:t>------------------------------------------</w:t>
      </w:r>
      <w:r w:rsidRPr="00307558">
        <w:rPr>
          <w:rFonts w:ascii="Arial" w:hAnsi="Arial" w:cs="Arial"/>
          <w:b/>
          <w:i/>
        </w:rPr>
        <w:t>ÚNICO.-</w:t>
      </w:r>
      <w:r w:rsidRPr="00307558">
        <w:rPr>
          <w:rFonts w:ascii="Arial" w:hAnsi="Arial" w:cs="Arial"/>
          <w:i/>
        </w:rPr>
        <w:t xml:space="preserve"> El Pleno del Concejo Municipal de San Pedro Tlaquepaque, Jalisco, aprueba y autoriza </w:t>
      </w:r>
      <w:bookmarkStart w:id="32" w:name="_Hlk88477155"/>
      <w:r w:rsidRPr="00307558">
        <w:rPr>
          <w:rFonts w:ascii="Arial" w:eastAsia="Calibri" w:hAnsi="Arial" w:cs="Arial"/>
          <w:i/>
        </w:rPr>
        <w:t xml:space="preserve">el turno </w:t>
      </w:r>
      <w:bookmarkStart w:id="33" w:name="_Hlk88477238"/>
      <w:r w:rsidRPr="00307558">
        <w:rPr>
          <w:rFonts w:ascii="Arial" w:eastAsia="Calibri" w:hAnsi="Arial" w:cs="Arial"/>
          <w:i/>
        </w:rPr>
        <w:t xml:space="preserve">a la Comisión Edilicia de Hacienda, Patrimonio y Presupuesto, para estudiar, analizar y dictaminar </w:t>
      </w:r>
      <w:r w:rsidRPr="00307558">
        <w:rPr>
          <w:rFonts w:ascii="Arial" w:eastAsia="Calibri" w:hAnsi="Arial" w:cs="Arial"/>
          <w:b/>
          <w:i/>
        </w:rPr>
        <w:t>el Proyecto de Presupuesto de Egresos del Municipio de San Pedro Tlaquepaque, Jalisco, para el ejercicio fiscal 2022</w:t>
      </w:r>
      <w:bookmarkEnd w:id="33"/>
      <w:r w:rsidRPr="00307558">
        <w:rPr>
          <w:rFonts w:ascii="Arial" w:eastAsia="Calibri" w:hAnsi="Arial" w:cs="Arial"/>
          <w:b/>
          <w:i/>
        </w:rPr>
        <w:t xml:space="preserve">, </w:t>
      </w:r>
      <w:r w:rsidRPr="00307558">
        <w:rPr>
          <w:rFonts w:ascii="Arial" w:eastAsia="Calibri" w:hAnsi="Arial" w:cs="Arial"/>
          <w:i/>
        </w:rPr>
        <w:t>el cuál incorpora</w:t>
      </w:r>
      <w:r w:rsidRPr="00307558">
        <w:rPr>
          <w:rFonts w:ascii="Arial" w:eastAsia="Calibri" w:hAnsi="Arial" w:cs="Arial"/>
          <w:b/>
          <w:i/>
        </w:rPr>
        <w:t xml:space="preserve"> </w:t>
      </w:r>
      <w:r w:rsidRPr="00307558">
        <w:rPr>
          <w:rFonts w:ascii="Arial" w:eastAsia="Calibri" w:hAnsi="Arial" w:cs="Arial"/>
          <w:bCs/>
          <w:i/>
        </w:rPr>
        <w:t>además el</w:t>
      </w:r>
      <w:r w:rsidRPr="00307558">
        <w:rPr>
          <w:rFonts w:ascii="Arial" w:eastAsia="Calibri" w:hAnsi="Arial" w:cs="Arial"/>
          <w:b/>
          <w:i/>
        </w:rPr>
        <w:t xml:space="preserve"> </w:t>
      </w:r>
      <w:bookmarkStart w:id="34" w:name="_Hlk88476859"/>
      <w:r w:rsidRPr="00307558">
        <w:rPr>
          <w:rFonts w:ascii="Arial" w:hAnsi="Arial" w:cs="Arial"/>
          <w:b/>
          <w:bCs/>
          <w:i/>
          <w:u w:val="single"/>
          <w:bdr w:val="none" w:sz="0" w:space="0" w:color="auto" w:frame="1"/>
          <w:lang w:val="es-ES"/>
        </w:rPr>
        <w:t>Presupuesto Programático 2022</w:t>
      </w:r>
      <w:r w:rsidRPr="00307558">
        <w:rPr>
          <w:rFonts w:ascii="Arial" w:hAnsi="Arial" w:cs="Arial"/>
          <w:b/>
          <w:i/>
          <w:bdr w:val="none" w:sz="0" w:space="0" w:color="auto" w:frame="1"/>
        </w:rPr>
        <w:t>,</w:t>
      </w:r>
      <w:r w:rsidRPr="00307558">
        <w:rPr>
          <w:rFonts w:ascii="Arial" w:hAnsi="Arial" w:cs="Arial"/>
          <w:i/>
          <w:bdr w:val="none" w:sz="0" w:space="0" w:color="auto" w:frame="1"/>
        </w:rPr>
        <w:t xml:space="preserve"> conformado por </w:t>
      </w:r>
      <w:r w:rsidRPr="00307558">
        <w:rPr>
          <w:rFonts w:ascii="Arial" w:hAnsi="Arial" w:cs="Arial"/>
          <w:b/>
          <w:bCs/>
          <w:i/>
          <w:bdr w:val="none" w:sz="0" w:space="0" w:color="auto" w:frame="1"/>
        </w:rPr>
        <w:t xml:space="preserve">la Planeación Operativa </w:t>
      </w:r>
      <w:r w:rsidRPr="00307558">
        <w:rPr>
          <w:rFonts w:ascii="Arial" w:hAnsi="Arial" w:cs="Arial"/>
          <w:bCs/>
          <w:i/>
          <w:bdr w:val="none" w:sz="0" w:space="0" w:color="auto" w:frame="1"/>
        </w:rPr>
        <w:t>de las dependencias de la administración pública municipal, realizada en el marco de la</w:t>
      </w:r>
      <w:r w:rsidRPr="00307558">
        <w:rPr>
          <w:rFonts w:ascii="Arial" w:hAnsi="Arial" w:cs="Arial"/>
          <w:b/>
          <w:bCs/>
          <w:i/>
          <w:bdr w:val="none" w:sz="0" w:space="0" w:color="auto" w:frame="1"/>
        </w:rPr>
        <w:t xml:space="preserve"> Planeación en Base a Resultados </w:t>
      </w:r>
      <w:r w:rsidRPr="00307558">
        <w:rPr>
          <w:rFonts w:ascii="Arial" w:hAnsi="Arial" w:cs="Arial"/>
          <w:b/>
          <w:bCs/>
          <w:i/>
          <w:bdr w:val="none" w:sz="0" w:space="0" w:color="auto" w:frame="1"/>
          <w:lang w:val="es-ES"/>
        </w:rPr>
        <w:t>(</w:t>
      </w:r>
      <w:proofErr w:type="spellStart"/>
      <w:r w:rsidRPr="00307558">
        <w:rPr>
          <w:rFonts w:ascii="Arial" w:hAnsi="Arial" w:cs="Arial"/>
          <w:b/>
          <w:bCs/>
          <w:i/>
          <w:bdr w:val="none" w:sz="0" w:space="0" w:color="auto" w:frame="1"/>
          <w:lang w:val="es-ES"/>
        </w:rPr>
        <w:t>PbR</w:t>
      </w:r>
      <w:proofErr w:type="spellEnd"/>
      <w:r w:rsidRPr="00307558">
        <w:rPr>
          <w:rFonts w:ascii="Arial" w:hAnsi="Arial" w:cs="Arial"/>
          <w:b/>
          <w:bCs/>
          <w:i/>
          <w:bdr w:val="none" w:sz="0" w:space="0" w:color="auto" w:frame="1"/>
          <w:lang w:val="es-ES"/>
        </w:rPr>
        <w:t xml:space="preserve"> </w:t>
      </w:r>
      <w:r w:rsidRPr="00307558">
        <w:rPr>
          <w:rFonts w:ascii="Arial" w:hAnsi="Arial" w:cs="Arial"/>
          <w:b/>
          <w:bCs/>
          <w:i/>
          <w:bdr w:val="none" w:sz="0" w:space="0" w:color="auto" w:frame="1"/>
        </w:rPr>
        <w:t>2022)</w:t>
      </w:r>
      <w:r w:rsidRPr="00307558">
        <w:rPr>
          <w:rFonts w:ascii="Arial" w:hAnsi="Arial" w:cs="Arial"/>
          <w:bCs/>
          <w:i/>
          <w:bdr w:val="none" w:sz="0" w:space="0" w:color="auto" w:frame="1"/>
        </w:rPr>
        <w:t xml:space="preserve"> y el </w:t>
      </w:r>
      <w:r w:rsidRPr="00307558">
        <w:rPr>
          <w:rFonts w:ascii="Arial" w:hAnsi="Arial" w:cs="Arial"/>
          <w:b/>
          <w:bCs/>
          <w:i/>
          <w:bdr w:val="none" w:sz="0" w:space="0" w:color="auto" w:frame="1"/>
        </w:rPr>
        <w:t>Sistema de Indicadores para el Desempeño Municipal (SID 2022)</w:t>
      </w:r>
      <w:r w:rsidRPr="00307558">
        <w:rPr>
          <w:rFonts w:ascii="Arial" w:hAnsi="Arial" w:cs="Arial"/>
          <w:i/>
        </w:rPr>
        <w:t xml:space="preserve"> en su Primera Versión; así como el </w:t>
      </w:r>
      <w:r w:rsidRPr="00307558">
        <w:rPr>
          <w:rFonts w:ascii="Arial" w:hAnsi="Arial" w:cs="Arial"/>
          <w:b/>
          <w:i/>
        </w:rPr>
        <w:t>Programa Anual de Evaluación 2021-2022</w:t>
      </w:r>
      <w:r w:rsidRPr="00307558">
        <w:rPr>
          <w:rFonts w:ascii="Arial" w:hAnsi="Arial" w:cs="Arial"/>
          <w:i/>
        </w:rPr>
        <w:t>, que brinda el marco de referencia para la realización de Evaluaciones al ejercicio de los Recursos de origen Federal recibidos por este municipio en el ejercicio fiscal 2021 y de las Políticas Públicas y los Programas Sociales y Estratégicos 2021</w:t>
      </w:r>
      <w:bookmarkEnd w:id="34"/>
      <w:r w:rsidRPr="00307558">
        <w:rPr>
          <w:rFonts w:ascii="Arial" w:hAnsi="Arial" w:cs="Arial"/>
          <w:i/>
        </w:rPr>
        <w:t>.-----------------------------------------(sic)</w:t>
      </w:r>
    </w:p>
    <w:bookmarkEnd w:id="32"/>
    <w:p w14:paraId="0F6AFC78" w14:textId="77777777" w:rsidR="00307558" w:rsidRPr="00307558" w:rsidRDefault="00307558" w:rsidP="00307558">
      <w:pPr>
        <w:jc w:val="both"/>
        <w:rPr>
          <w:rFonts w:ascii="Arial" w:hAnsi="Arial" w:cs="Arial"/>
        </w:rPr>
      </w:pPr>
    </w:p>
    <w:p w14:paraId="16644377" w14:textId="77777777" w:rsidR="00307558" w:rsidRPr="00307558" w:rsidRDefault="00307558" w:rsidP="00307558">
      <w:pPr>
        <w:spacing w:line="276" w:lineRule="auto"/>
        <w:jc w:val="both"/>
        <w:rPr>
          <w:rFonts w:ascii="Arial" w:hAnsi="Arial" w:cs="Arial"/>
        </w:rPr>
      </w:pPr>
      <w:r w:rsidRPr="00307558">
        <w:rPr>
          <w:rFonts w:ascii="Arial" w:hAnsi="Arial" w:cs="Arial"/>
          <w:b/>
        </w:rPr>
        <w:t xml:space="preserve">4.- </w:t>
      </w:r>
      <w:r w:rsidRPr="00307558">
        <w:rPr>
          <w:rFonts w:ascii="Arial" w:hAnsi="Arial" w:cs="Arial"/>
        </w:rPr>
        <w:t>Con fecha 10 de diciembre del año 2021 el Pleno del Ayuntamiento aprobó y autorizó el Presupuesto de Egresos para el ejercicio fiscal 2022, de la siguiente manera:</w:t>
      </w:r>
    </w:p>
    <w:p w14:paraId="1F7CE4BB" w14:textId="77777777" w:rsidR="00307558" w:rsidRPr="00307558" w:rsidRDefault="00307558" w:rsidP="00307558">
      <w:pPr>
        <w:spacing w:line="276" w:lineRule="auto"/>
        <w:ind w:left="680" w:right="680"/>
        <w:jc w:val="both"/>
        <w:rPr>
          <w:rFonts w:ascii="Arial" w:hAnsi="Arial" w:cs="Arial"/>
        </w:rPr>
      </w:pPr>
    </w:p>
    <w:p w14:paraId="155F8BC4" w14:textId="77777777" w:rsidR="00307558" w:rsidRPr="00307558" w:rsidRDefault="00307558" w:rsidP="00307558">
      <w:pPr>
        <w:spacing w:line="276" w:lineRule="auto"/>
        <w:ind w:left="680" w:right="680"/>
        <w:jc w:val="both"/>
        <w:rPr>
          <w:rFonts w:ascii="Arial" w:hAnsi="Arial" w:cs="Arial"/>
          <w:b/>
          <w:i/>
          <w:sz w:val="25"/>
          <w:szCs w:val="25"/>
        </w:rPr>
      </w:pPr>
      <w:r w:rsidRPr="00307558">
        <w:rPr>
          <w:rFonts w:ascii="Arial" w:hAnsi="Arial" w:cs="Arial"/>
          <w:i/>
        </w:rPr>
        <w:lastRenderedPageBreak/>
        <w:t xml:space="preserve">El suscrito </w:t>
      </w:r>
      <w:r w:rsidRPr="00307558">
        <w:rPr>
          <w:rFonts w:ascii="Arial" w:hAnsi="Arial" w:cs="Arial"/>
          <w:b/>
          <w:i/>
        </w:rPr>
        <w:t>Lic. Salvador Ruíz Ayala</w:t>
      </w:r>
      <w:r w:rsidRPr="00307558">
        <w:rPr>
          <w:rFonts w:ascii="Arial" w:hAnsi="Arial" w:cs="Arial"/>
          <w:i/>
        </w:rPr>
        <w:t>, Secretario del Ayuntamiento Constitucional de San Pedro Tlaquepaque, Jalisco, en ejercicio de mis funciones y con fundamento en el art. 63 de la Ley del Gobierno y la Administración Pública Municipal del Estado de Jalisco, hago constar y------------------------------------------------------------------------------------------------------------------------------</w:t>
      </w:r>
      <w:r w:rsidRPr="00307558">
        <w:rPr>
          <w:rFonts w:ascii="Arial" w:hAnsi="Arial" w:cs="Arial"/>
          <w:b/>
          <w:i/>
        </w:rPr>
        <w:t xml:space="preserve">C E R T I F I C O: </w:t>
      </w:r>
      <w:r w:rsidRPr="00307558">
        <w:rPr>
          <w:rFonts w:ascii="Arial" w:hAnsi="Arial" w:cs="Arial"/>
          <w:i/>
        </w:rPr>
        <w:t>---------------------------------------Que en la Sesión Ordinaria de Ayuntamiento del Municipio de San Pedro Tlaquepaque, Jalisco, de fecha</w:t>
      </w:r>
      <w:r w:rsidRPr="00307558">
        <w:rPr>
          <w:rFonts w:ascii="Arial" w:hAnsi="Arial" w:cs="Arial"/>
          <w:b/>
          <w:i/>
        </w:rPr>
        <w:t xml:space="preserve"> 11 de diciembre de 2020, estando presentes 16 (dieciséis) integrantes del pleno, en forma económica fueron emitidos 11 (once) votos a favor, 05 (cinco) votos en contra, por lo que fue </w:t>
      </w:r>
      <w:r w:rsidRPr="00307558">
        <w:rPr>
          <w:rFonts w:ascii="Arial" w:hAnsi="Arial" w:cs="Arial"/>
          <w:i/>
        </w:rPr>
        <w:t xml:space="preserve">aprobado </w:t>
      </w:r>
      <w:r w:rsidRPr="00307558">
        <w:rPr>
          <w:rFonts w:ascii="Arial" w:hAnsi="Arial" w:cs="Arial"/>
          <w:b/>
          <w:i/>
        </w:rPr>
        <w:t xml:space="preserve">por mayoría simple </w:t>
      </w:r>
      <w:r w:rsidRPr="00307558">
        <w:rPr>
          <w:rFonts w:ascii="Arial" w:hAnsi="Arial" w:cs="Arial"/>
          <w:i/>
        </w:rPr>
        <w:t>el dictamen presentado por</w:t>
      </w:r>
      <w:r w:rsidRPr="00307558">
        <w:rPr>
          <w:rFonts w:ascii="Arial" w:hAnsi="Arial" w:cs="Arial"/>
          <w:b/>
          <w:i/>
        </w:rPr>
        <w:t xml:space="preserve"> </w:t>
      </w:r>
      <w:r w:rsidRPr="00307558">
        <w:rPr>
          <w:rFonts w:ascii="Arial" w:hAnsi="Arial" w:cs="Arial"/>
          <w:i/>
        </w:rPr>
        <w:t>la</w:t>
      </w:r>
      <w:r w:rsidRPr="00307558">
        <w:rPr>
          <w:rFonts w:ascii="Arial" w:hAnsi="Arial" w:cs="Arial"/>
          <w:b/>
          <w:i/>
        </w:rPr>
        <w:t xml:space="preserve"> Comisión Edilicia de Hacienda, Patrimonio y Presupuesto, bajo el siguiente: </w:t>
      </w:r>
      <w:r w:rsidRPr="00307558">
        <w:rPr>
          <w:rFonts w:ascii="Arial" w:hAnsi="Arial" w:cs="Arial"/>
          <w:i/>
        </w:rPr>
        <w:t>---------------------------------------------------------------------------------------------------------</w:t>
      </w:r>
      <w:r w:rsidRPr="00307558">
        <w:rPr>
          <w:rFonts w:ascii="Arial" w:hAnsi="Arial" w:cs="Arial"/>
          <w:b/>
          <w:i/>
        </w:rPr>
        <w:t>ACUERDO NÚMERO 1565/2020--------------------------</w:t>
      </w:r>
    </w:p>
    <w:p w14:paraId="0D8189AA" w14:textId="77777777" w:rsidR="00307558" w:rsidRPr="00307558" w:rsidRDefault="00307558" w:rsidP="00307558">
      <w:pPr>
        <w:spacing w:line="276" w:lineRule="auto"/>
        <w:ind w:left="680" w:right="680"/>
        <w:jc w:val="both"/>
        <w:rPr>
          <w:rFonts w:ascii="Arial" w:eastAsia="Calibri" w:hAnsi="Arial" w:cs="Arial"/>
          <w:i/>
        </w:rPr>
      </w:pPr>
      <w:bookmarkStart w:id="35" w:name="_Hlk25223145"/>
      <w:r w:rsidRPr="00307558">
        <w:rPr>
          <w:rFonts w:ascii="Arial" w:eastAsia="Calibri" w:hAnsi="Arial" w:cs="Arial"/>
          <w:b/>
          <w:i/>
        </w:rPr>
        <w:t xml:space="preserve">PRIMERO. -  </w:t>
      </w:r>
      <w:r w:rsidRPr="00307558">
        <w:rPr>
          <w:rFonts w:ascii="Arial" w:eastAsia="Calibri" w:hAnsi="Arial" w:cs="Arial"/>
          <w:i/>
        </w:rPr>
        <w:t xml:space="preserve">El Pleno del Ayuntamiento de San Pedro Tlaquepaque, aprueba y autoriza </w:t>
      </w:r>
      <w:r w:rsidRPr="00307558">
        <w:rPr>
          <w:rFonts w:ascii="Arial" w:eastAsia="Calibri" w:hAnsi="Arial" w:cs="Arial"/>
          <w:b/>
          <w:i/>
        </w:rPr>
        <w:t xml:space="preserve">el Presupuesto de Egresos del Municipio de San Pedro Tlaquepaque, Jalisco, para el ejercicio fiscal 2021 </w:t>
      </w:r>
      <w:r w:rsidRPr="00307558">
        <w:rPr>
          <w:rFonts w:ascii="Arial" w:eastAsia="Calibri" w:hAnsi="Arial" w:cs="Arial"/>
          <w:i/>
        </w:rPr>
        <w:t>de conformidad a los anexos I, II, III</w:t>
      </w:r>
      <w:r w:rsidRPr="00307558">
        <w:rPr>
          <w:rFonts w:ascii="Arial" w:eastAsia="Calibri" w:hAnsi="Arial" w:cs="Arial"/>
          <w:b/>
          <w:i/>
        </w:rPr>
        <w:t>.---------------SEGUNDO.-</w:t>
      </w:r>
      <w:r w:rsidRPr="00307558">
        <w:rPr>
          <w:rFonts w:ascii="Arial" w:eastAsia="Calibri" w:hAnsi="Arial" w:cs="Arial"/>
          <w:i/>
        </w:rPr>
        <w:t xml:space="preserve"> El Pleno del Ayuntamiento de San Pedro Tlaquepaque, aprueba y autoriza</w:t>
      </w:r>
      <w:r w:rsidRPr="00307558">
        <w:rPr>
          <w:rFonts w:ascii="Arial" w:eastAsia="Calibri" w:hAnsi="Arial" w:cs="Arial"/>
          <w:b/>
          <w:i/>
        </w:rPr>
        <w:t xml:space="preserve"> el Programa Presupuestario 2021 conformado por los Programas Operativos Anuales (POA´S 2021) y por el Sistema de Indicadores para el Desempeño Municipal (SID 2021); el Programa Anual de Evaluación 2020-2021, así como la realización de Evaluaciones al Ejercicio de los Recursos de origen Federal recibidos por este municipio en el Ejercicio Fiscal 2020 y de las Políticas Públicas y los Programas Sociales y Estratégicos 2020</w:t>
      </w:r>
      <w:r w:rsidRPr="00307558">
        <w:rPr>
          <w:rFonts w:ascii="Arial" w:eastAsia="Calibri" w:hAnsi="Arial" w:cs="Arial"/>
          <w:i/>
        </w:rPr>
        <w:t xml:space="preserve"> para el Municipio de San Pedro Tlaquepaque, de conformidad al anexo VI.---------------------------------------------------</w:t>
      </w:r>
      <w:r w:rsidRPr="00307558">
        <w:rPr>
          <w:rFonts w:ascii="Arial" w:eastAsia="Calibri" w:hAnsi="Arial" w:cs="Arial"/>
          <w:b/>
          <w:i/>
        </w:rPr>
        <w:t xml:space="preserve">TERCERO. - </w:t>
      </w:r>
      <w:r w:rsidRPr="00307558">
        <w:rPr>
          <w:rFonts w:ascii="Arial" w:eastAsia="Calibri" w:hAnsi="Arial" w:cs="Arial"/>
          <w:i/>
        </w:rPr>
        <w:t>Se autoriza la Plantilla del Personal de carácter permanente para el Ejercicio Fiscal 2021 de conformidad con el Anexo IV de presente Dictamen.-</w:t>
      </w:r>
      <w:r w:rsidRPr="00307558">
        <w:rPr>
          <w:rFonts w:ascii="Arial" w:eastAsia="Calibri" w:hAnsi="Arial" w:cs="Arial"/>
          <w:b/>
          <w:i/>
        </w:rPr>
        <w:t xml:space="preserve">CUARTO.- </w:t>
      </w:r>
      <w:r w:rsidRPr="00307558">
        <w:rPr>
          <w:rFonts w:ascii="Arial" w:eastAsia="Calibri" w:hAnsi="Arial" w:cs="Arial"/>
          <w:i/>
        </w:rPr>
        <w:t xml:space="preserve"> Se autoriza a la Presidenta Municipal, Sindico y Tesorero Municipal, para que ejerzan el Presupuesto de Egresos del Municipio de San Pedro Tlaquepaque para el ejercicio fiscal 2021, de conformidad con la leyes y disposiciones aplicables al respecto, así como realizar las adecuaciones presupuestales correspondientes a las diversas clasificaciones emitidas por el Consejo Nacional de Armonización Contable y la Auditoria Superior del Estado de Jalisco, de acuerdo a la disponibilidad financiera y/o presupuestal del Ejercicio Fiscal 2020, así como para suscribir de manera conjunta todo tipo de contratos y convenios que se requieran para el eficaz ejercicio presupuestal------------------------------------------------------------------------------------</w:t>
      </w:r>
    </w:p>
    <w:p w14:paraId="3D8AFFB9" w14:textId="77777777" w:rsidR="00307558" w:rsidRPr="00307558" w:rsidRDefault="00307558" w:rsidP="00307558">
      <w:pPr>
        <w:spacing w:line="276" w:lineRule="auto"/>
        <w:ind w:left="680" w:right="680"/>
        <w:jc w:val="both"/>
        <w:rPr>
          <w:rFonts w:ascii="Arial" w:eastAsia="Calibri" w:hAnsi="Arial" w:cs="Arial"/>
          <w:i/>
        </w:rPr>
      </w:pPr>
      <w:r w:rsidRPr="00307558">
        <w:rPr>
          <w:rFonts w:ascii="Arial" w:eastAsia="Calibri" w:hAnsi="Arial" w:cs="Arial"/>
          <w:b/>
          <w:i/>
        </w:rPr>
        <w:t xml:space="preserve">QUINTO. </w:t>
      </w:r>
      <w:r w:rsidRPr="00307558">
        <w:rPr>
          <w:rFonts w:ascii="Arial" w:eastAsia="Calibri" w:hAnsi="Arial" w:cs="Arial"/>
          <w:i/>
        </w:rPr>
        <w:t>Se autoriza al Tesorero Municipal para hacer los ajustes presupuestales correspondientes de acuerdo a la disponibilidad financiera que se presente en el Ejercicio Fiscal 2021.</w:t>
      </w:r>
    </w:p>
    <w:p w14:paraId="18812231" w14:textId="77777777" w:rsidR="00307558" w:rsidRPr="00307558" w:rsidRDefault="00307558" w:rsidP="00307558">
      <w:pPr>
        <w:spacing w:line="276" w:lineRule="auto"/>
        <w:ind w:left="680" w:right="680"/>
        <w:jc w:val="both"/>
        <w:rPr>
          <w:rFonts w:ascii="Arial" w:eastAsia="Malgun Gothic" w:hAnsi="Arial" w:cs="Arial"/>
          <w:i/>
        </w:rPr>
      </w:pPr>
      <w:r w:rsidRPr="00307558">
        <w:rPr>
          <w:rFonts w:ascii="Arial" w:eastAsia="Calibri" w:hAnsi="Arial" w:cs="Arial"/>
          <w:b/>
          <w:i/>
        </w:rPr>
        <w:lastRenderedPageBreak/>
        <w:t>SEXTO. -</w:t>
      </w:r>
      <w:r w:rsidRPr="00307558">
        <w:rPr>
          <w:rFonts w:ascii="Arial" w:eastAsia="Calibri" w:hAnsi="Arial" w:cs="Arial"/>
          <w:i/>
        </w:rPr>
        <w:t>Se autorizan la Disposiciones Generales con relación al Ejercicio, Control y Evaluación del Presupuesto de Egresos para el año 2021 de conformidad al anexo V</w:t>
      </w:r>
      <w:bookmarkEnd w:id="35"/>
      <w:r w:rsidRPr="00307558">
        <w:rPr>
          <w:rFonts w:ascii="Arial" w:eastAsia="Calibri" w:hAnsi="Arial" w:cs="Arial"/>
          <w:i/>
        </w:rPr>
        <w:t>---------------------------------------------------------------------------------------------------------(sic)</w:t>
      </w:r>
    </w:p>
    <w:p w14:paraId="2D097E4E" w14:textId="77777777" w:rsidR="00307558" w:rsidRPr="00307558" w:rsidRDefault="00307558" w:rsidP="00307558">
      <w:pPr>
        <w:ind w:left="680" w:right="680"/>
        <w:rPr>
          <w:rFonts w:ascii="Arial" w:hAnsi="Arial" w:cs="Arial"/>
          <w:b/>
          <w:i/>
        </w:rPr>
      </w:pPr>
    </w:p>
    <w:p w14:paraId="603F3B45" w14:textId="77777777" w:rsidR="00307558" w:rsidRPr="00307558" w:rsidRDefault="00307558" w:rsidP="00307558">
      <w:pPr>
        <w:jc w:val="both"/>
        <w:rPr>
          <w:rFonts w:ascii="Arial" w:eastAsia="Calibri" w:hAnsi="Arial" w:cs="Arial"/>
          <w:b/>
          <w:lang w:val="es-ES_tradnl"/>
        </w:rPr>
      </w:pPr>
    </w:p>
    <w:p w14:paraId="74D1A419" w14:textId="77777777" w:rsidR="00307558" w:rsidRPr="00307558" w:rsidRDefault="00307558" w:rsidP="00307558">
      <w:pPr>
        <w:spacing w:line="276" w:lineRule="auto"/>
        <w:jc w:val="both"/>
        <w:rPr>
          <w:rFonts w:ascii="Arial" w:hAnsi="Arial" w:cs="Arial"/>
        </w:rPr>
      </w:pPr>
      <w:r w:rsidRPr="00307558">
        <w:rPr>
          <w:rFonts w:ascii="Arial" w:hAnsi="Arial" w:cs="Arial"/>
          <w:b/>
          <w:sz w:val="22"/>
          <w:szCs w:val="22"/>
        </w:rPr>
        <w:t xml:space="preserve">5.- </w:t>
      </w:r>
      <w:r w:rsidRPr="00307558">
        <w:rPr>
          <w:rFonts w:ascii="Arial" w:hAnsi="Arial" w:cs="Arial"/>
        </w:rPr>
        <w:t>Con fecha 9 de AGOSTO del año 2022 el Pleno del Ayuntamiento aprobó y autorizó la primera modificación el Presupuesto de Egresos para el ejercicio fiscal 2022, de la siguiente manera:</w:t>
      </w:r>
    </w:p>
    <w:p w14:paraId="299151B6" w14:textId="77777777" w:rsidR="00307558" w:rsidRPr="00307558" w:rsidRDefault="00307558" w:rsidP="00307558">
      <w:pPr>
        <w:spacing w:line="276" w:lineRule="auto"/>
        <w:jc w:val="both"/>
        <w:rPr>
          <w:rFonts w:ascii="Arial" w:hAnsi="Arial" w:cs="Arial"/>
        </w:rPr>
      </w:pPr>
    </w:p>
    <w:p w14:paraId="46F88C0F" w14:textId="77777777" w:rsidR="00307558" w:rsidRPr="00307558" w:rsidRDefault="00307558" w:rsidP="00307558">
      <w:pPr>
        <w:pStyle w:val="Estilo"/>
        <w:rPr>
          <w:rFonts w:cs="Arial"/>
          <w:i/>
          <w:sz w:val="20"/>
          <w:szCs w:val="20"/>
        </w:rPr>
      </w:pPr>
      <w:r w:rsidRPr="00307558">
        <w:rPr>
          <w:rFonts w:cs="Arial"/>
          <w:i/>
          <w:sz w:val="20"/>
          <w:szCs w:val="20"/>
        </w:rPr>
        <w:t xml:space="preserve">El suscrito </w:t>
      </w:r>
      <w:r w:rsidRPr="00307558">
        <w:rPr>
          <w:rFonts w:cs="Arial"/>
          <w:b/>
          <w:i/>
          <w:sz w:val="20"/>
          <w:szCs w:val="20"/>
        </w:rPr>
        <w:t>Mtro. Antonio Fernando Chávez Delgadillo</w:t>
      </w:r>
      <w:r w:rsidRPr="00307558">
        <w:rPr>
          <w:rFonts w:cs="Arial"/>
          <w:i/>
          <w:sz w:val="20"/>
          <w:szCs w:val="20"/>
        </w:rPr>
        <w:t>, Secretario del Ayuntamiento Constitucional de San Pedro Tlaquepaque, Jalisco, en ejercicio de mis funciones y con fundamento en el artículo 63 de la Ley del Gobierno y la Administración Pública Municipal del Estado de Jalisco, hago constar y-------------------------------------------------------------------------------------------------------------------------------------------------------------------------------------------------</w:t>
      </w:r>
      <w:r w:rsidRPr="00307558">
        <w:rPr>
          <w:rFonts w:cs="Arial"/>
          <w:b/>
          <w:i/>
          <w:sz w:val="20"/>
          <w:szCs w:val="20"/>
        </w:rPr>
        <w:t>C E R T I F I C O:</w:t>
      </w:r>
      <w:r w:rsidRPr="00307558">
        <w:rPr>
          <w:rFonts w:cs="Arial"/>
          <w:i/>
          <w:sz w:val="20"/>
          <w:szCs w:val="20"/>
        </w:rPr>
        <w:t>----------------------------------------------------</w:t>
      </w:r>
    </w:p>
    <w:p w14:paraId="4821E63A" w14:textId="77777777" w:rsidR="00307558" w:rsidRPr="00307558" w:rsidRDefault="00307558" w:rsidP="00307558">
      <w:pPr>
        <w:pStyle w:val="Estilo"/>
        <w:rPr>
          <w:rFonts w:cs="Arial"/>
          <w:i/>
          <w:sz w:val="20"/>
          <w:szCs w:val="20"/>
        </w:rPr>
      </w:pPr>
      <w:r w:rsidRPr="00307558">
        <w:rPr>
          <w:rFonts w:cs="Arial"/>
          <w:i/>
          <w:sz w:val="20"/>
          <w:szCs w:val="20"/>
        </w:rPr>
        <w:t xml:space="preserve">Que en la Sesión Ordinaria de Ayuntamiento del Municipio de San Pedro Tlaquepaque, Jalisco, de fecha </w:t>
      </w:r>
      <w:r w:rsidRPr="00307558">
        <w:rPr>
          <w:rFonts w:cs="Arial"/>
          <w:b/>
          <w:i/>
          <w:sz w:val="20"/>
          <w:szCs w:val="20"/>
        </w:rPr>
        <w:t>09 de agosto del 2022, estando presentes 18 (dieciocho) integrantes del pleno, en forma económica fueron emitidos 16 (dieciséis) votos a favor y 02 (dos) votos en abstención,</w:t>
      </w:r>
      <w:r w:rsidRPr="00307558">
        <w:rPr>
          <w:rFonts w:cs="Arial"/>
          <w:bCs/>
          <w:i/>
          <w:sz w:val="20"/>
          <w:szCs w:val="20"/>
        </w:rPr>
        <w:t xml:space="preserve"> </w:t>
      </w:r>
      <w:r w:rsidRPr="00307558">
        <w:rPr>
          <w:rFonts w:cs="Arial"/>
          <w:b/>
          <w:i/>
          <w:sz w:val="20"/>
          <w:szCs w:val="20"/>
        </w:rPr>
        <w:t xml:space="preserve">por lo que fue aprobada por mayoría </w:t>
      </w:r>
      <w:r w:rsidRPr="00307558">
        <w:rPr>
          <w:rFonts w:cs="Arial"/>
          <w:i/>
          <w:sz w:val="20"/>
          <w:szCs w:val="20"/>
        </w:rPr>
        <w:t xml:space="preserve">la iniciativa de aprobación directa presentada por la </w:t>
      </w:r>
      <w:r w:rsidRPr="00307558">
        <w:rPr>
          <w:rFonts w:cs="Arial"/>
          <w:b/>
          <w:i/>
          <w:sz w:val="20"/>
          <w:szCs w:val="20"/>
        </w:rPr>
        <w:t>Comisión Edilicia de Hacienda, Patrimonio y Presupuesto, bajo el siguiente:</w:t>
      </w:r>
      <w:r w:rsidRPr="00307558">
        <w:rPr>
          <w:rFonts w:cs="Arial"/>
          <w:i/>
          <w:sz w:val="20"/>
          <w:szCs w:val="20"/>
        </w:rPr>
        <w:t>----------------------------------------------------------</w:t>
      </w:r>
    </w:p>
    <w:p w14:paraId="578A238C" w14:textId="77777777" w:rsidR="00307558" w:rsidRPr="00307558" w:rsidRDefault="00307558" w:rsidP="00307558">
      <w:pPr>
        <w:pStyle w:val="Estilo"/>
        <w:rPr>
          <w:rFonts w:cs="Arial"/>
          <w:i/>
          <w:sz w:val="20"/>
          <w:szCs w:val="20"/>
        </w:rPr>
      </w:pPr>
      <w:r w:rsidRPr="00307558">
        <w:rPr>
          <w:rFonts w:cs="Arial"/>
          <w:i/>
          <w:sz w:val="20"/>
          <w:szCs w:val="20"/>
        </w:rPr>
        <w:t>----------------------------------------------</w:t>
      </w:r>
      <w:r w:rsidRPr="00307558">
        <w:rPr>
          <w:rFonts w:cs="Arial"/>
          <w:b/>
          <w:i/>
          <w:sz w:val="20"/>
          <w:szCs w:val="20"/>
        </w:rPr>
        <w:t>ACUERDO NÚMERO 0230/2022</w:t>
      </w:r>
      <w:r w:rsidRPr="00307558">
        <w:rPr>
          <w:rFonts w:cs="Arial"/>
          <w:i/>
          <w:sz w:val="20"/>
          <w:szCs w:val="20"/>
        </w:rPr>
        <w:t>--------------------------------------------</w:t>
      </w:r>
    </w:p>
    <w:p w14:paraId="6982A1F3" w14:textId="77777777" w:rsidR="00307558" w:rsidRPr="00307558" w:rsidRDefault="00307558" w:rsidP="00307558">
      <w:pPr>
        <w:spacing w:after="120"/>
        <w:jc w:val="both"/>
        <w:rPr>
          <w:rFonts w:ascii="Arial" w:hAnsi="Arial" w:cs="Arial"/>
          <w:i/>
        </w:rPr>
      </w:pPr>
      <w:r w:rsidRPr="00307558">
        <w:rPr>
          <w:rFonts w:ascii="Arial" w:hAnsi="Arial" w:cs="Arial"/>
          <w:b/>
          <w:i/>
        </w:rPr>
        <w:t>PRIMERO</w:t>
      </w:r>
      <w:r w:rsidRPr="00307558">
        <w:rPr>
          <w:rFonts w:ascii="Arial" w:hAnsi="Arial" w:cs="Arial"/>
          <w:i/>
        </w:rPr>
        <w:t xml:space="preserve">.- El Pleno de este Ayuntamiento de San Pedro Tlaquepaque, aprueba y autoriza la primera MODIFICACION AL PRESUPUESTO DE INGRESOS Y EGRESOS PARA EL EJERCICIO FISCAL 2022, por </w:t>
      </w:r>
      <w:r w:rsidRPr="00307558">
        <w:rPr>
          <w:rFonts w:ascii="Arial" w:hAnsi="Arial" w:cs="Arial"/>
          <w:b/>
          <w:bCs/>
          <w:i/>
        </w:rPr>
        <w:t>$2,580,393,726.41 (Dos mil quinientos ochenta millones trescientos noventa y tres mil setecientos veintiséis pesos 00/100 M.N),</w:t>
      </w:r>
      <w:r w:rsidRPr="00307558">
        <w:rPr>
          <w:rFonts w:ascii="Arial" w:hAnsi="Arial" w:cs="Arial"/>
          <w:i/>
        </w:rPr>
        <w:t xml:space="preserve"> distribuidos de la siguiente forma:</w:t>
      </w:r>
    </w:p>
    <w:p w14:paraId="538BDD4A" w14:textId="77777777" w:rsidR="00307558" w:rsidRPr="00307558" w:rsidRDefault="00307558" w:rsidP="00307558">
      <w:pPr>
        <w:spacing w:after="120"/>
        <w:jc w:val="both"/>
        <w:rPr>
          <w:rFonts w:ascii="Arial" w:hAnsi="Arial" w:cs="Arial"/>
        </w:rPr>
      </w:pPr>
    </w:p>
    <w:tbl>
      <w:tblPr>
        <w:tblW w:w="8709" w:type="dxa"/>
        <w:tblInd w:w="70" w:type="dxa"/>
        <w:tblCellMar>
          <w:left w:w="70" w:type="dxa"/>
          <w:right w:w="70" w:type="dxa"/>
        </w:tblCellMar>
        <w:tblLook w:val="04A0" w:firstRow="1" w:lastRow="0" w:firstColumn="1" w:lastColumn="0" w:noHBand="0" w:noVBand="1"/>
      </w:tblPr>
      <w:tblGrid>
        <w:gridCol w:w="1054"/>
        <w:gridCol w:w="5387"/>
        <w:gridCol w:w="2268"/>
      </w:tblGrid>
      <w:tr w:rsidR="00307558" w:rsidRPr="00307558" w14:paraId="4F1C5CEF" w14:textId="77777777" w:rsidTr="009A2098">
        <w:trPr>
          <w:trHeight w:val="517"/>
        </w:trPr>
        <w:tc>
          <w:tcPr>
            <w:tcW w:w="1054" w:type="dxa"/>
            <w:vMerge w:val="restart"/>
            <w:tcBorders>
              <w:top w:val="single" w:sz="8" w:space="0" w:color="auto"/>
              <w:left w:val="single" w:sz="8" w:space="0" w:color="auto"/>
              <w:bottom w:val="single" w:sz="8" w:space="0" w:color="D9E1F2"/>
              <w:right w:val="single" w:sz="4" w:space="0" w:color="D9E1F2"/>
            </w:tcBorders>
            <w:shd w:val="clear" w:color="000000" w:fill="00736F"/>
            <w:vAlign w:val="center"/>
            <w:hideMark/>
          </w:tcPr>
          <w:p w14:paraId="37B53CF2" w14:textId="77777777" w:rsidR="00307558" w:rsidRPr="00307558" w:rsidRDefault="00307558" w:rsidP="009A2098">
            <w:pPr>
              <w:jc w:val="center"/>
              <w:rPr>
                <w:rFonts w:ascii="Arial" w:hAnsi="Arial" w:cs="Arial"/>
                <w:b/>
                <w:bCs/>
                <w:color w:val="FFFFFF"/>
              </w:rPr>
            </w:pPr>
            <w:r w:rsidRPr="00307558">
              <w:rPr>
                <w:rFonts w:ascii="Arial" w:hAnsi="Arial" w:cs="Arial"/>
                <w:b/>
                <w:bCs/>
                <w:color w:val="FFFFFF"/>
              </w:rPr>
              <w:t>RUBRO</w:t>
            </w:r>
          </w:p>
        </w:tc>
        <w:tc>
          <w:tcPr>
            <w:tcW w:w="5387" w:type="dxa"/>
            <w:vMerge w:val="restart"/>
            <w:tcBorders>
              <w:top w:val="single" w:sz="8" w:space="0" w:color="auto"/>
              <w:left w:val="single" w:sz="4" w:space="0" w:color="D9E1F2"/>
              <w:bottom w:val="single" w:sz="8" w:space="0" w:color="D9E1F2"/>
              <w:right w:val="nil"/>
            </w:tcBorders>
            <w:shd w:val="clear" w:color="000000" w:fill="00736F"/>
            <w:vAlign w:val="center"/>
            <w:hideMark/>
          </w:tcPr>
          <w:p w14:paraId="3EEFDA51" w14:textId="77777777" w:rsidR="00307558" w:rsidRPr="00307558" w:rsidRDefault="00307558" w:rsidP="009A2098">
            <w:pPr>
              <w:jc w:val="center"/>
              <w:rPr>
                <w:rFonts w:ascii="Arial" w:hAnsi="Arial" w:cs="Arial"/>
                <w:b/>
                <w:bCs/>
                <w:color w:val="FFFFFF"/>
              </w:rPr>
            </w:pPr>
            <w:r w:rsidRPr="00307558">
              <w:rPr>
                <w:rFonts w:ascii="Arial" w:hAnsi="Arial" w:cs="Arial"/>
                <w:b/>
                <w:bCs/>
                <w:color w:val="FFFFFF"/>
              </w:rPr>
              <w:t>DESCRIPCIÓN</w:t>
            </w:r>
          </w:p>
        </w:tc>
        <w:tc>
          <w:tcPr>
            <w:tcW w:w="2268" w:type="dxa"/>
            <w:vMerge w:val="restart"/>
            <w:tcBorders>
              <w:top w:val="single" w:sz="8" w:space="0" w:color="auto"/>
              <w:left w:val="single" w:sz="4" w:space="0" w:color="D9E1F2"/>
              <w:bottom w:val="single" w:sz="8" w:space="0" w:color="D9E1F2"/>
              <w:right w:val="single" w:sz="8" w:space="0" w:color="auto"/>
            </w:tcBorders>
            <w:shd w:val="clear" w:color="000000" w:fill="00736F"/>
            <w:vAlign w:val="center"/>
            <w:hideMark/>
          </w:tcPr>
          <w:p w14:paraId="12973D6E" w14:textId="77777777" w:rsidR="00307558" w:rsidRPr="00307558" w:rsidRDefault="00307558" w:rsidP="009A2098">
            <w:pPr>
              <w:jc w:val="center"/>
              <w:rPr>
                <w:rFonts w:ascii="Arial" w:hAnsi="Arial" w:cs="Arial"/>
                <w:b/>
                <w:bCs/>
                <w:color w:val="FFFFFF"/>
              </w:rPr>
            </w:pPr>
            <w:r w:rsidRPr="00307558">
              <w:rPr>
                <w:rFonts w:ascii="Arial" w:hAnsi="Arial" w:cs="Arial"/>
                <w:b/>
                <w:bCs/>
                <w:color w:val="FFFFFF"/>
              </w:rPr>
              <w:t>1ER. MODIFICACIÓN AL PRESUPUESTO DEL INGRESO 2022</w:t>
            </w:r>
          </w:p>
        </w:tc>
      </w:tr>
      <w:tr w:rsidR="00307558" w:rsidRPr="00307558" w14:paraId="71C00C46" w14:textId="77777777" w:rsidTr="009A2098">
        <w:trPr>
          <w:trHeight w:val="660"/>
        </w:trPr>
        <w:tc>
          <w:tcPr>
            <w:tcW w:w="1054" w:type="dxa"/>
            <w:vMerge/>
            <w:tcBorders>
              <w:top w:val="single" w:sz="8" w:space="0" w:color="auto"/>
              <w:left w:val="single" w:sz="8" w:space="0" w:color="auto"/>
              <w:bottom w:val="single" w:sz="8" w:space="0" w:color="D9E1F2"/>
              <w:right w:val="single" w:sz="4" w:space="0" w:color="D9E1F2"/>
            </w:tcBorders>
            <w:vAlign w:val="center"/>
            <w:hideMark/>
          </w:tcPr>
          <w:p w14:paraId="0E260A9A" w14:textId="77777777" w:rsidR="00307558" w:rsidRPr="00307558" w:rsidRDefault="00307558" w:rsidP="009A2098">
            <w:pPr>
              <w:rPr>
                <w:rFonts w:ascii="Arial" w:hAnsi="Arial" w:cs="Arial"/>
                <w:b/>
                <w:bCs/>
                <w:color w:val="FFFFFF"/>
              </w:rPr>
            </w:pPr>
          </w:p>
        </w:tc>
        <w:tc>
          <w:tcPr>
            <w:tcW w:w="5387" w:type="dxa"/>
            <w:vMerge/>
            <w:tcBorders>
              <w:top w:val="single" w:sz="8" w:space="0" w:color="auto"/>
              <w:left w:val="single" w:sz="4" w:space="0" w:color="D9E1F2"/>
              <w:bottom w:val="single" w:sz="8" w:space="0" w:color="D9E1F2"/>
              <w:right w:val="nil"/>
            </w:tcBorders>
            <w:vAlign w:val="center"/>
            <w:hideMark/>
          </w:tcPr>
          <w:p w14:paraId="64717E40" w14:textId="77777777" w:rsidR="00307558" w:rsidRPr="00307558" w:rsidRDefault="00307558" w:rsidP="009A2098">
            <w:pPr>
              <w:rPr>
                <w:rFonts w:ascii="Arial" w:hAnsi="Arial" w:cs="Arial"/>
                <w:b/>
                <w:bCs/>
                <w:color w:val="FFFFFF"/>
              </w:rPr>
            </w:pPr>
          </w:p>
        </w:tc>
        <w:tc>
          <w:tcPr>
            <w:tcW w:w="2268" w:type="dxa"/>
            <w:vMerge/>
            <w:tcBorders>
              <w:top w:val="single" w:sz="8" w:space="0" w:color="auto"/>
              <w:left w:val="single" w:sz="4" w:space="0" w:color="D9E1F2"/>
              <w:bottom w:val="single" w:sz="8" w:space="0" w:color="D9E1F2"/>
              <w:right w:val="single" w:sz="8" w:space="0" w:color="auto"/>
            </w:tcBorders>
            <w:vAlign w:val="center"/>
            <w:hideMark/>
          </w:tcPr>
          <w:p w14:paraId="710541F3" w14:textId="77777777" w:rsidR="00307558" w:rsidRPr="00307558" w:rsidRDefault="00307558" w:rsidP="009A2098">
            <w:pPr>
              <w:rPr>
                <w:rFonts w:ascii="Arial" w:hAnsi="Arial" w:cs="Arial"/>
                <w:b/>
                <w:bCs/>
                <w:color w:val="FFFFFF"/>
              </w:rPr>
            </w:pPr>
          </w:p>
        </w:tc>
      </w:tr>
      <w:tr w:rsidR="00307558" w:rsidRPr="00307558" w14:paraId="0FC858C6" w14:textId="77777777" w:rsidTr="009A2098">
        <w:trPr>
          <w:trHeight w:val="312"/>
        </w:trPr>
        <w:tc>
          <w:tcPr>
            <w:tcW w:w="1054" w:type="dxa"/>
            <w:tcBorders>
              <w:top w:val="nil"/>
              <w:left w:val="single" w:sz="8" w:space="0" w:color="auto"/>
              <w:bottom w:val="single" w:sz="4" w:space="0" w:color="808080"/>
              <w:right w:val="single" w:sz="4" w:space="0" w:color="808080"/>
            </w:tcBorders>
            <w:shd w:val="clear" w:color="auto" w:fill="auto"/>
            <w:noWrap/>
            <w:vAlign w:val="center"/>
            <w:hideMark/>
          </w:tcPr>
          <w:p w14:paraId="6FA3C327" w14:textId="77777777" w:rsidR="00307558" w:rsidRPr="00307558" w:rsidRDefault="00307558" w:rsidP="009A2098">
            <w:pPr>
              <w:jc w:val="center"/>
              <w:rPr>
                <w:rFonts w:ascii="Arial" w:hAnsi="Arial" w:cs="Arial"/>
                <w:b/>
                <w:bCs/>
              </w:rPr>
            </w:pPr>
            <w:r w:rsidRPr="00307558">
              <w:rPr>
                <w:rFonts w:ascii="Arial" w:hAnsi="Arial" w:cs="Arial"/>
                <w:b/>
                <w:bCs/>
              </w:rPr>
              <w:t>1</w:t>
            </w:r>
          </w:p>
        </w:tc>
        <w:tc>
          <w:tcPr>
            <w:tcW w:w="5387" w:type="dxa"/>
            <w:tcBorders>
              <w:top w:val="nil"/>
              <w:left w:val="nil"/>
              <w:bottom w:val="single" w:sz="4" w:space="0" w:color="808080"/>
              <w:right w:val="single" w:sz="4" w:space="0" w:color="808080"/>
            </w:tcBorders>
            <w:shd w:val="clear" w:color="auto" w:fill="auto"/>
            <w:vAlign w:val="center"/>
            <w:hideMark/>
          </w:tcPr>
          <w:p w14:paraId="78829465" w14:textId="77777777" w:rsidR="00307558" w:rsidRPr="00307558" w:rsidRDefault="00307558" w:rsidP="009A2098">
            <w:pPr>
              <w:rPr>
                <w:rFonts w:ascii="Arial" w:hAnsi="Arial" w:cs="Arial"/>
                <w:b/>
                <w:bCs/>
              </w:rPr>
            </w:pPr>
            <w:r w:rsidRPr="00307558">
              <w:rPr>
                <w:rFonts w:ascii="Arial" w:hAnsi="Arial" w:cs="Arial"/>
                <w:b/>
                <w:bCs/>
              </w:rPr>
              <w:t>IMPUESTOS</w:t>
            </w:r>
          </w:p>
        </w:tc>
        <w:tc>
          <w:tcPr>
            <w:tcW w:w="2268" w:type="dxa"/>
            <w:tcBorders>
              <w:top w:val="nil"/>
              <w:left w:val="nil"/>
              <w:bottom w:val="single" w:sz="4" w:space="0" w:color="808080"/>
              <w:right w:val="single" w:sz="8" w:space="0" w:color="auto"/>
            </w:tcBorders>
            <w:shd w:val="clear" w:color="auto" w:fill="auto"/>
            <w:noWrap/>
            <w:vAlign w:val="center"/>
            <w:hideMark/>
          </w:tcPr>
          <w:p w14:paraId="4483CFD1" w14:textId="77777777" w:rsidR="00307558" w:rsidRPr="00307558" w:rsidRDefault="00307558" w:rsidP="009A2098">
            <w:pPr>
              <w:rPr>
                <w:rFonts w:ascii="Arial" w:hAnsi="Arial" w:cs="Arial"/>
                <w:b/>
                <w:bCs/>
              </w:rPr>
            </w:pPr>
            <w:r w:rsidRPr="00307558">
              <w:rPr>
                <w:rFonts w:ascii="Arial" w:hAnsi="Arial" w:cs="Arial"/>
                <w:b/>
                <w:bCs/>
              </w:rPr>
              <w:t>483,346,650.71</w:t>
            </w:r>
          </w:p>
        </w:tc>
      </w:tr>
      <w:tr w:rsidR="00307558" w:rsidRPr="00307558" w14:paraId="29473B32" w14:textId="77777777" w:rsidTr="009A2098">
        <w:trPr>
          <w:trHeight w:val="312"/>
        </w:trPr>
        <w:tc>
          <w:tcPr>
            <w:tcW w:w="1054" w:type="dxa"/>
            <w:tcBorders>
              <w:top w:val="nil"/>
              <w:left w:val="single" w:sz="8" w:space="0" w:color="auto"/>
              <w:bottom w:val="single" w:sz="4" w:space="0" w:color="808080"/>
              <w:right w:val="single" w:sz="4" w:space="0" w:color="808080"/>
            </w:tcBorders>
            <w:shd w:val="clear" w:color="auto" w:fill="auto"/>
            <w:noWrap/>
            <w:vAlign w:val="center"/>
            <w:hideMark/>
          </w:tcPr>
          <w:p w14:paraId="14026139" w14:textId="77777777" w:rsidR="00307558" w:rsidRPr="00307558" w:rsidRDefault="00307558" w:rsidP="009A2098">
            <w:pPr>
              <w:jc w:val="center"/>
              <w:rPr>
                <w:rFonts w:ascii="Arial" w:hAnsi="Arial" w:cs="Arial"/>
                <w:b/>
                <w:bCs/>
              </w:rPr>
            </w:pPr>
            <w:r w:rsidRPr="00307558">
              <w:rPr>
                <w:rFonts w:ascii="Arial" w:hAnsi="Arial" w:cs="Arial"/>
                <w:b/>
                <w:bCs/>
              </w:rPr>
              <w:t>4</w:t>
            </w:r>
          </w:p>
        </w:tc>
        <w:tc>
          <w:tcPr>
            <w:tcW w:w="5387" w:type="dxa"/>
            <w:tcBorders>
              <w:top w:val="nil"/>
              <w:left w:val="nil"/>
              <w:bottom w:val="single" w:sz="4" w:space="0" w:color="808080"/>
              <w:right w:val="single" w:sz="4" w:space="0" w:color="808080"/>
            </w:tcBorders>
            <w:shd w:val="clear" w:color="auto" w:fill="auto"/>
            <w:vAlign w:val="center"/>
            <w:hideMark/>
          </w:tcPr>
          <w:p w14:paraId="3A589183" w14:textId="77777777" w:rsidR="00307558" w:rsidRPr="00307558" w:rsidRDefault="00307558" w:rsidP="009A2098">
            <w:pPr>
              <w:rPr>
                <w:rFonts w:ascii="Arial" w:hAnsi="Arial" w:cs="Arial"/>
                <w:b/>
                <w:bCs/>
              </w:rPr>
            </w:pPr>
            <w:r w:rsidRPr="00307558">
              <w:rPr>
                <w:rFonts w:ascii="Arial" w:hAnsi="Arial" w:cs="Arial"/>
                <w:b/>
                <w:bCs/>
              </w:rPr>
              <w:t>DERECHOS</w:t>
            </w:r>
          </w:p>
        </w:tc>
        <w:tc>
          <w:tcPr>
            <w:tcW w:w="2268" w:type="dxa"/>
            <w:tcBorders>
              <w:top w:val="nil"/>
              <w:left w:val="nil"/>
              <w:bottom w:val="single" w:sz="4" w:space="0" w:color="808080"/>
              <w:right w:val="single" w:sz="8" w:space="0" w:color="auto"/>
            </w:tcBorders>
            <w:shd w:val="clear" w:color="auto" w:fill="auto"/>
            <w:noWrap/>
            <w:vAlign w:val="center"/>
            <w:hideMark/>
          </w:tcPr>
          <w:p w14:paraId="72D32534" w14:textId="77777777" w:rsidR="00307558" w:rsidRPr="00307558" w:rsidRDefault="00307558" w:rsidP="009A2098">
            <w:pPr>
              <w:rPr>
                <w:rFonts w:ascii="Arial" w:hAnsi="Arial" w:cs="Arial"/>
                <w:b/>
                <w:bCs/>
              </w:rPr>
            </w:pPr>
            <w:r w:rsidRPr="00307558">
              <w:rPr>
                <w:rFonts w:ascii="Arial" w:hAnsi="Arial" w:cs="Arial"/>
                <w:b/>
                <w:bCs/>
              </w:rPr>
              <w:t>187,981,461.74</w:t>
            </w:r>
          </w:p>
        </w:tc>
      </w:tr>
      <w:tr w:rsidR="00307558" w:rsidRPr="00307558" w14:paraId="7F6C3E23" w14:textId="77777777" w:rsidTr="009A2098">
        <w:trPr>
          <w:trHeight w:val="312"/>
        </w:trPr>
        <w:tc>
          <w:tcPr>
            <w:tcW w:w="1054" w:type="dxa"/>
            <w:tcBorders>
              <w:top w:val="nil"/>
              <w:left w:val="single" w:sz="8" w:space="0" w:color="auto"/>
              <w:bottom w:val="single" w:sz="4" w:space="0" w:color="808080"/>
              <w:right w:val="single" w:sz="4" w:space="0" w:color="808080"/>
            </w:tcBorders>
            <w:shd w:val="clear" w:color="auto" w:fill="auto"/>
            <w:noWrap/>
            <w:vAlign w:val="center"/>
            <w:hideMark/>
          </w:tcPr>
          <w:p w14:paraId="2CB6B805" w14:textId="77777777" w:rsidR="00307558" w:rsidRPr="00307558" w:rsidRDefault="00307558" w:rsidP="009A2098">
            <w:pPr>
              <w:jc w:val="center"/>
              <w:rPr>
                <w:rFonts w:ascii="Arial" w:hAnsi="Arial" w:cs="Arial"/>
                <w:b/>
                <w:bCs/>
              </w:rPr>
            </w:pPr>
            <w:r w:rsidRPr="00307558">
              <w:rPr>
                <w:rFonts w:ascii="Arial" w:hAnsi="Arial" w:cs="Arial"/>
                <w:b/>
                <w:bCs/>
              </w:rPr>
              <w:t>5</w:t>
            </w:r>
          </w:p>
        </w:tc>
        <w:tc>
          <w:tcPr>
            <w:tcW w:w="5387" w:type="dxa"/>
            <w:tcBorders>
              <w:top w:val="nil"/>
              <w:left w:val="nil"/>
              <w:bottom w:val="single" w:sz="4" w:space="0" w:color="808080"/>
              <w:right w:val="single" w:sz="4" w:space="0" w:color="808080"/>
            </w:tcBorders>
            <w:shd w:val="clear" w:color="auto" w:fill="auto"/>
            <w:vAlign w:val="center"/>
            <w:hideMark/>
          </w:tcPr>
          <w:p w14:paraId="78BE5CE6" w14:textId="77777777" w:rsidR="00307558" w:rsidRPr="00307558" w:rsidRDefault="00307558" w:rsidP="009A2098">
            <w:pPr>
              <w:rPr>
                <w:rFonts w:ascii="Arial" w:hAnsi="Arial" w:cs="Arial"/>
                <w:b/>
                <w:bCs/>
              </w:rPr>
            </w:pPr>
            <w:r w:rsidRPr="00307558">
              <w:rPr>
                <w:rFonts w:ascii="Arial" w:hAnsi="Arial" w:cs="Arial"/>
                <w:b/>
                <w:bCs/>
              </w:rPr>
              <w:t>PRODUCTOS</w:t>
            </w:r>
          </w:p>
        </w:tc>
        <w:tc>
          <w:tcPr>
            <w:tcW w:w="2268" w:type="dxa"/>
            <w:tcBorders>
              <w:top w:val="nil"/>
              <w:left w:val="nil"/>
              <w:bottom w:val="single" w:sz="4" w:space="0" w:color="808080"/>
              <w:right w:val="single" w:sz="8" w:space="0" w:color="auto"/>
            </w:tcBorders>
            <w:shd w:val="clear" w:color="auto" w:fill="auto"/>
            <w:noWrap/>
            <w:vAlign w:val="center"/>
            <w:hideMark/>
          </w:tcPr>
          <w:p w14:paraId="39FECF87" w14:textId="77777777" w:rsidR="00307558" w:rsidRPr="00307558" w:rsidRDefault="00307558" w:rsidP="009A2098">
            <w:pPr>
              <w:rPr>
                <w:rFonts w:ascii="Arial" w:hAnsi="Arial" w:cs="Arial"/>
                <w:b/>
                <w:bCs/>
              </w:rPr>
            </w:pPr>
            <w:r w:rsidRPr="00307558">
              <w:rPr>
                <w:rFonts w:ascii="Arial" w:hAnsi="Arial" w:cs="Arial"/>
                <w:b/>
                <w:bCs/>
              </w:rPr>
              <w:t>12,629,360.26</w:t>
            </w:r>
          </w:p>
        </w:tc>
      </w:tr>
      <w:tr w:rsidR="00307558" w:rsidRPr="00307558" w14:paraId="783C6E1B" w14:textId="77777777" w:rsidTr="009A2098">
        <w:trPr>
          <w:trHeight w:val="312"/>
        </w:trPr>
        <w:tc>
          <w:tcPr>
            <w:tcW w:w="1054" w:type="dxa"/>
            <w:tcBorders>
              <w:top w:val="nil"/>
              <w:left w:val="single" w:sz="8" w:space="0" w:color="auto"/>
              <w:bottom w:val="single" w:sz="4" w:space="0" w:color="808080"/>
              <w:right w:val="single" w:sz="4" w:space="0" w:color="808080"/>
            </w:tcBorders>
            <w:shd w:val="clear" w:color="auto" w:fill="auto"/>
            <w:noWrap/>
            <w:vAlign w:val="center"/>
            <w:hideMark/>
          </w:tcPr>
          <w:p w14:paraId="7698CB95" w14:textId="77777777" w:rsidR="00307558" w:rsidRPr="00307558" w:rsidRDefault="00307558" w:rsidP="009A2098">
            <w:pPr>
              <w:jc w:val="center"/>
              <w:rPr>
                <w:rFonts w:ascii="Arial" w:hAnsi="Arial" w:cs="Arial"/>
                <w:b/>
                <w:bCs/>
              </w:rPr>
            </w:pPr>
            <w:r w:rsidRPr="00307558">
              <w:rPr>
                <w:rFonts w:ascii="Arial" w:hAnsi="Arial" w:cs="Arial"/>
                <w:b/>
                <w:bCs/>
              </w:rPr>
              <w:t>6</w:t>
            </w:r>
          </w:p>
        </w:tc>
        <w:tc>
          <w:tcPr>
            <w:tcW w:w="5387" w:type="dxa"/>
            <w:tcBorders>
              <w:top w:val="nil"/>
              <w:left w:val="nil"/>
              <w:bottom w:val="single" w:sz="4" w:space="0" w:color="808080"/>
              <w:right w:val="single" w:sz="4" w:space="0" w:color="808080"/>
            </w:tcBorders>
            <w:shd w:val="clear" w:color="auto" w:fill="auto"/>
            <w:vAlign w:val="center"/>
            <w:hideMark/>
          </w:tcPr>
          <w:p w14:paraId="5EC71188" w14:textId="77777777" w:rsidR="00307558" w:rsidRPr="00307558" w:rsidRDefault="00307558" w:rsidP="009A2098">
            <w:pPr>
              <w:rPr>
                <w:rFonts w:ascii="Arial" w:hAnsi="Arial" w:cs="Arial"/>
                <w:b/>
                <w:bCs/>
              </w:rPr>
            </w:pPr>
            <w:r w:rsidRPr="00307558">
              <w:rPr>
                <w:rFonts w:ascii="Arial" w:hAnsi="Arial" w:cs="Arial"/>
                <w:b/>
                <w:bCs/>
              </w:rPr>
              <w:t>APROVECHAMIENTOS</w:t>
            </w:r>
          </w:p>
        </w:tc>
        <w:tc>
          <w:tcPr>
            <w:tcW w:w="2268" w:type="dxa"/>
            <w:tcBorders>
              <w:top w:val="nil"/>
              <w:left w:val="nil"/>
              <w:bottom w:val="single" w:sz="4" w:space="0" w:color="808080"/>
              <w:right w:val="single" w:sz="8" w:space="0" w:color="auto"/>
            </w:tcBorders>
            <w:shd w:val="clear" w:color="auto" w:fill="auto"/>
            <w:noWrap/>
            <w:vAlign w:val="center"/>
            <w:hideMark/>
          </w:tcPr>
          <w:p w14:paraId="15F878BB" w14:textId="77777777" w:rsidR="00307558" w:rsidRPr="00307558" w:rsidRDefault="00307558" w:rsidP="009A2098">
            <w:pPr>
              <w:rPr>
                <w:rFonts w:ascii="Arial" w:hAnsi="Arial" w:cs="Arial"/>
                <w:b/>
                <w:bCs/>
              </w:rPr>
            </w:pPr>
            <w:r w:rsidRPr="00307558">
              <w:rPr>
                <w:rFonts w:ascii="Arial" w:hAnsi="Arial" w:cs="Arial"/>
                <w:b/>
                <w:bCs/>
              </w:rPr>
              <w:t>140,049,024.53</w:t>
            </w:r>
          </w:p>
        </w:tc>
      </w:tr>
      <w:tr w:rsidR="00307558" w:rsidRPr="00307558" w14:paraId="20DCA4A4" w14:textId="77777777" w:rsidTr="009A2098">
        <w:trPr>
          <w:trHeight w:val="312"/>
        </w:trPr>
        <w:tc>
          <w:tcPr>
            <w:tcW w:w="1054" w:type="dxa"/>
            <w:tcBorders>
              <w:top w:val="nil"/>
              <w:left w:val="single" w:sz="8" w:space="0" w:color="auto"/>
              <w:bottom w:val="single" w:sz="4" w:space="0" w:color="808080"/>
              <w:right w:val="single" w:sz="4" w:space="0" w:color="808080"/>
            </w:tcBorders>
            <w:shd w:val="clear" w:color="auto" w:fill="auto"/>
            <w:noWrap/>
            <w:vAlign w:val="center"/>
            <w:hideMark/>
          </w:tcPr>
          <w:p w14:paraId="4158E949" w14:textId="77777777" w:rsidR="00307558" w:rsidRPr="00307558" w:rsidRDefault="00307558" w:rsidP="009A2098">
            <w:pPr>
              <w:jc w:val="center"/>
              <w:rPr>
                <w:rFonts w:ascii="Arial" w:hAnsi="Arial" w:cs="Arial"/>
                <w:b/>
                <w:bCs/>
              </w:rPr>
            </w:pPr>
            <w:r w:rsidRPr="00307558">
              <w:rPr>
                <w:rFonts w:ascii="Arial" w:hAnsi="Arial" w:cs="Arial"/>
                <w:b/>
                <w:bCs/>
              </w:rPr>
              <w:t>7</w:t>
            </w:r>
          </w:p>
        </w:tc>
        <w:tc>
          <w:tcPr>
            <w:tcW w:w="5387" w:type="dxa"/>
            <w:tcBorders>
              <w:top w:val="nil"/>
              <w:left w:val="nil"/>
              <w:bottom w:val="single" w:sz="4" w:space="0" w:color="808080"/>
              <w:right w:val="single" w:sz="4" w:space="0" w:color="808080"/>
            </w:tcBorders>
            <w:shd w:val="clear" w:color="auto" w:fill="auto"/>
            <w:vAlign w:val="center"/>
            <w:hideMark/>
          </w:tcPr>
          <w:p w14:paraId="0AFA6985" w14:textId="77777777" w:rsidR="00307558" w:rsidRPr="00307558" w:rsidRDefault="00307558" w:rsidP="009A2098">
            <w:pPr>
              <w:rPr>
                <w:rFonts w:ascii="Arial" w:hAnsi="Arial" w:cs="Arial"/>
                <w:b/>
                <w:bCs/>
              </w:rPr>
            </w:pPr>
            <w:r w:rsidRPr="00307558">
              <w:rPr>
                <w:rFonts w:ascii="Arial" w:hAnsi="Arial" w:cs="Arial"/>
                <w:b/>
                <w:bCs/>
              </w:rPr>
              <w:t>INGRESOS POR VENTAS DE BIENES Y SERVICIOS</w:t>
            </w:r>
          </w:p>
        </w:tc>
        <w:tc>
          <w:tcPr>
            <w:tcW w:w="2268" w:type="dxa"/>
            <w:tcBorders>
              <w:top w:val="nil"/>
              <w:left w:val="nil"/>
              <w:bottom w:val="single" w:sz="4" w:space="0" w:color="808080"/>
              <w:right w:val="single" w:sz="8" w:space="0" w:color="auto"/>
            </w:tcBorders>
            <w:shd w:val="clear" w:color="auto" w:fill="auto"/>
            <w:noWrap/>
            <w:vAlign w:val="center"/>
            <w:hideMark/>
          </w:tcPr>
          <w:p w14:paraId="43AEB82E" w14:textId="77777777" w:rsidR="00307558" w:rsidRPr="00307558" w:rsidRDefault="00307558" w:rsidP="009A2098">
            <w:pPr>
              <w:rPr>
                <w:rFonts w:ascii="Arial" w:hAnsi="Arial" w:cs="Arial"/>
                <w:b/>
                <w:bCs/>
              </w:rPr>
            </w:pPr>
            <w:r w:rsidRPr="00307558">
              <w:rPr>
                <w:rFonts w:ascii="Arial" w:hAnsi="Arial" w:cs="Arial"/>
                <w:b/>
                <w:bCs/>
              </w:rPr>
              <w:t>0.00</w:t>
            </w:r>
          </w:p>
        </w:tc>
      </w:tr>
      <w:tr w:rsidR="00307558" w:rsidRPr="00307558" w14:paraId="633C1C2E" w14:textId="77777777" w:rsidTr="009A2098">
        <w:trPr>
          <w:trHeight w:val="312"/>
        </w:trPr>
        <w:tc>
          <w:tcPr>
            <w:tcW w:w="1054" w:type="dxa"/>
            <w:tcBorders>
              <w:top w:val="nil"/>
              <w:left w:val="single" w:sz="8" w:space="0" w:color="auto"/>
              <w:bottom w:val="single" w:sz="4" w:space="0" w:color="808080"/>
              <w:right w:val="single" w:sz="4" w:space="0" w:color="808080"/>
            </w:tcBorders>
            <w:shd w:val="clear" w:color="auto" w:fill="auto"/>
            <w:noWrap/>
            <w:vAlign w:val="center"/>
            <w:hideMark/>
          </w:tcPr>
          <w:p w14:paraId="4BA4D895" w14:textId="77777777" w:rsidR="00307558" w:rsidRPr="00307558" w:rsidRDefault="00307558" w:rsidP="009A2098">
            <w:pPr>
              <w:jc w:val="center"/>
              <w:rPr>
                <w:rFonts w:ascii="Arial" w:hAnsi="Arial" w:cs="Arial"/>
                <w:b/>
                <w:bCs/>
              </w:rPr>
            </w:pPr>
            <w:r w:rsidRPr="00307558">
              <w:rPr>
                <w:rFonts w:ascii="Arial" w:hAnsi="Arial" w:cs="Arial"/>
                <w:b/>
                <w:bCs/>
              </w:rPr>
              <w:t>8</w:t>
            </w:r>
          </w:p>
        </w:tc>
        <w:tc>
          <w:tcPr>
            <w:tcW w:w="5387" w:type="dxa"/>
            <w:tcBorders>
              <w:top w:val="nil"/>
              <w:left w:val="nil"/>
              <w:bottom w:val="single" w:sz="4" w:space="0" w:color="808080"/>
              <w:right w:val="single" w:sz="4" w:space="0" w:color="808080"/>
            </w:tcBorders>
            <w:shd w:val="clear" w:color="auto" w:fill="auto"/>
            <w:vAlign w:val="center"/>
            <w:hideMark/>
          </w:tcPr>
          <w:p w14:paraId="0E159E07" w14:textId="77777777" w:rsidR="00307558" w:rsidRPr="00307558" w:rsidRDefault="00307558" w:rsidP="009A2098">
            <w:pPr>
              <w:rPr>
                <w:rFonts w:ascii="Arial" w:hAnsi="Arial" w:cs="Arial"/>
                <w:b/>
                <w:bCs/>
              </w:rPr>
            </w:pPr>
            <w:r w:rsidRPr="00307558">
              <w:rPr>
                <w:rFonts w:ascii="Arial" w:hAnsi="Arial" w:cs="Arial"/>
                <w:b/>
                <w:bCs/>
              </w:rPr>
              <w:t>PARTICIPACIONES Y APORTACIONES</w:t>
            </w:r>
          </w:p>
        </w:tc>
        <w:tc>
          <w:tcPr>
            <w:tcW w:w="2268" w:type="dxa"/>
            <w:tcBorders>
              <w:top w:val="nil"/>
              <w:left w:val="nil"/>
              <w:bottom w:val="single" w:sz="4" w:space="0" w:color="808080"/>
              <w:right w:val="single" w:sz="8" w:space="0" w:color="auto"/>
            </w:tcBorders>
            <w:shd w:val="clear" w:color="auto" w:fill="auto"/>
            <w:noWrap/>
            <w:vAlign w:val="center"/>
            <w:hideMark/>
          </w:tcPr>
          <w:p w14:paraId="6E5C3A79" w14:textId="77777777" w:rsidR="00307558" w:rsidRPr="00307558" w:rsidRDefault="00307558" w:rsidP="009A2098">
            <w:pPr>
              <w:rPr>
                <w:rFonts w:ascii="Arial" w:hAnsi="Arial" w:cs="Arial"/>
                <w:b/>
                <w:bCs/>
              </w:rPr>
            </w:pPr>
            <w:r w:rsidRPr="00307558">
              <w:rPr>
                <w:rFonts w:ascii="Arial" w:hAnsi="Arial" w:cs="Arial"/>
                <w:b/>
                <w:bCs/>
              </w:rPr>
              <w:t>1,756,387,229.17</w:t>
            </w:r>
          </w:p>
        </w:tc>
      </w:tr>
      <w:tr w:rsidR="00307558" w:rsidRPr="00307558" w14:paraId="09567D4C" w14:textId="77777777" w:rsidTr="009A2098">
        <w:trPr>
          <w:trHeight w:val="624"/>
        </w:trPr>
        <w:tc>
          <w:tcPr>
            <w:tcW w:w="1054" w:type="dxa"/>
            <w:tcBorders>
              <w:top w:val="nil"/>
              <w:left w:val="single" w:sz="8" w:space="0" w:color="auto"/>
              <w:bottom w:val="single" w:sz="4" w:space="0" w:color="808080"/>
              <w:right w:val="single" w:sz="4" w:space="0" w:color="808080"/>
            </w:tcBorders>
            <w:shd w:val="clear" w:color="auto" w:fill="auto"/>
            <w:noWrap/>
            <w:vAlign w:val="center"/>
            <w:hideMark/>
          </w:tcPr>
          <w:p w14:paraId="14120407" w14:textId="77777777" w:rsidR="00307558" w:rsidRPr="00307558" w:rsidRDefault="00307558" w:rsidP="009A2098">
            <w:pPr>
              <w:jc w:val="center"/>
              <w:rPr>
                <w:rFonts w:ascii="Arial" w:hAnsi="Arial" w:cs="Arial"/>
                <w:b/>
                <w:bCs/>
              </w:rPr>
            </w:pPr>
            <w:r w:rsidRPr="00307558">
              <w:rPr>
                <w:rFonts w:ascii="Arial" w:hAnsi="Arial" w:cs="Arial"/>
                <w:b/>
                <w:bCs/>
              </w:rPr>
              <w:t>9</w:t>
            </w:r>
          </w:p>
        </w:tc>
        <w:tc>
          <w:tcPr>
            <w:tcW w:w="5387" w:type="dxa"/>
            <w:tcBorders>
              <w:top w:val="nil"/>
              <w:left w:val="nil"/>
              <w:bottom w:val="single" w:sz="4" w:space="0" w:color="808080"/>
              <w:right w:val="single" w:sz="4" w:space="0" w:color="808080"/>
            </w:tcBorders>
            <w:shd w:val="clear" w:color="auto" w:fill="auto"/>
            <w:vAlign w:val="center"/>
            <w:hideMark/>
          </w:tcPr>
          <w:p w14:paraId="123148ED" w14:textId="77777777" w:rsidR="00307558" w:rsidRPr="00307558" w:rsidRDefault="00307558" w:rsidP="009A2098">
            <w:pPr>
              <w:rPr>
                <w:rFonts w:ascii="Arial" w:hAnsi="Arial" w:cs="Arial"/>
                <w:b/>
                <w:bCs/>
              </w:rPr>
            </w:pPr>
            <w:r w:rsidRPr="00307558">
              <w:rPr>
                <w:rFonts w:ascii="Arial" w:hAnsi="Arial" w:cs="Arial"/>
                <w:b/>
                <w:bCs/>
              </w:rPr>
              <w:t>TRANSFERENCIAS, ASIGNACIONES, SUBSIDIOS Y  OTRAS AYUDAS</w:t>
            </w:r>
          </w:p>
        </w:tc>
        <w:tc>
          <w:tcPr>
            <w:tcW w:w="2268" w:type="dxa"/>
            <w:tcBorders>
              <w:top w:val="nil"/>
              <w:left w:val="nil"/>
              <w:bottom w:val="single" w:sz="4" w:space="0" w:color="808080"/>
              <w:right w:val="single" w:sz="8" w:space="0" w:color="auto"/>
            </w:tcBorders>
            <w:shd w:val="clear" w:color="auto" w:fill="auto"/>
            <w:noWrap/>
            <w:vAlign w:val="center"/>
            <w:hideMark/>
          </w:tcPr>
          <w:p w14:paraId="07C77169" w14:textId="77777777" w:rsidR="00307558" w:rsidRPr="00307558" w:rsidRDefault="00307558" w:rsidP="009A2098">
            <w:pPr>
              <w:rPr>
                <w:rFonts w:ascii="Arial" w:hAnsi="Arial" w:cs="Arial"/>
                <w:b/>
                <w:bCs/>
              </w:rPr>
            </w:pPr>
            <w:r w:rsidRPr="00307558">
              <w:rPr>
                <w:rFonts w:ascii="Arial" w:hAnsi="Arial" w:cs="Arial"/>
                <w:b/>
                <w:bCs/>
              </w:rPr>
              <w:t>0.00</w:t>
            </w:r>
          </w:p>
        </w:tc>
      </w:tr>
      <w:tr w:rsidR="00307558" w:rsidRPr="00307558" w14:paraId="131B97E8" w14:textId="77777777" w:rsidTr="009A2098">
        <w:trPr>
          <w:trHeight w:val="312"/>
        </w:trPr>
        <w:tc>
          <w:tcPr>
            <w:tcW w:w="1054" w:type="dxa"/>
            <w:tcBorders>
              <w:top w:val="nil"/>
              <w:left w:val="single" w:sz="8" w:space="0" w:color="auto"/>
              <w:bottom w:val="single" w:sz="4" w:space="0" w:color="808080"/>
              <w:right w:val="single" w:sz="4" w:space="0" w:color="808080"/>
            </w:tcBorders>
            <w:shd w:val="clear" w:color="auto" w:fill="auto"/>
            <w:noWrap/>
            <w:vAlign w:val="center"/>
            <w:hideMark/>
          </w:tcPr>
          <w:p w14:paraId="56119045" w14:textId="77777777" w:rsidR="00307558" w:rsidRPr="00307558" w:rsidRDefault="00307558" w:rsidP="009A2098">
            <w:pPr>
              <w:jc w:val="center"/>
              <w:rPr>
                <w:rFonts w:ascii="Arial" w:hAnsi="Arial" w:cs="Arial"/>
                <w:b/>
                <w:bCs/>
              </w:rPr>
            </w:pPr>
            <w:r w:rsidRPr="00307558">
              <w:rPr>
                <w:rFonts w:ascii="Arial" w:hAnsi="Arial" w:cs="Arial"/>
                <w:b/>
                <w:bCs/>
              </w:rPr>
              <w:t>0</w:t>
            </w:r>
          </w:p>
        </w:tc>
        <w:tc>
          <w:tcPr>
            <w:tcW w:w="5387" w:type="dxa"/>
            <w:tcBorders>
              <w:top w:val="nil"/>
              <w:left w:val="nil"/>
              <w:bottom w:val="single" w:sz="4" w:space="0" w:color="808080"/>
              <w:right w:val="single" w:sz="4" w:space="0" w:color="808080"/>
            </w:tcBorders>
            <w:shd w:val="clear" w:color="auto" w:fill="auto"/>
            <w:vAlign w:val="center"/>
            <w:hideMark/>
          </w:tcPr>
          <w:p w14:paraId="7AD881BA" w14:textId="77777777" w:rsidR="00307558" w:rsidRPr="00307558" w:rsidRDefault="00307558" w:rsidP="009A2098">
            <w:pPr>
              <w:rPr>
                <w:rFonts w:ascii="Arial" w:hAnsi="Arial" w:cs="Arial"/>
                <w:b/>
                <w:bCs/>
              </w:rPr>
            </w:pPr>
            <w:r w:rsidRPr="00307558">
              <w:rPr>
                <w:rFonts w:ascii="Arial" w:hAnsi="Arial" w:cs="Arial"/>
                <w:b/>
                <w:bCs/>
              </w:rPr>
              <w:t xml:space="preserve">OTROS INGRESOS Y BENEFICIOS </w:t>
            </w:r>
          </w:p>
        </w:tc>
        <w:tc>
          <w:tcPr>
            <w:tcW w:w="2268" w:type="dxa"/>
            <w:tcBorders>
              <w:top w:val="nil"/>
              <w:left w:val="nil"/>
              <w:bottom w:val="single" w:sz="4" w:space="0" w:color="808080"/>
              <w:right w:val="single" w:sz="8" w:space="0" w:color="auto"/>
            </w:tcBorders>
            <w:shd w:val="clear" w:color="auto" w:fill="auto"/>
            <w:noWrap/>
            <w:vAlign w:val="center"/>
            <w:hideMark/>
          </w:tcPr>
          <w:p w14:paraId="5EF5B487" w14:textId="77777777" w:rsidR="00307558" w:rsidRPr="00307558" w:rsidRDefault="00307558" w:rsidP="009A2098">
            <w:pPr>
              <w:rPr>
                <w:rFonts w:ascii="Arial" w:hAnsi="Arial" w:cs="Arial"/>
                <w:b/>
                <w:bCs/>
              </w:rPr>
            </w:pPr>
            <w:r w:rsidRPr="00307558">
              <w:rPr>
                <w:rFonts w:ascii="Arial" w:hAnsi="Arial" w:cs="Arial"/>
                <w:b/>
                <w:bCs/>
              </w:rPr>
              <w:t>0.00</w:t>
            </w:r>
          </w:p>
        </w:tc>
      </w:tr>
      <w:tr w:rsidR="00307558" w:rsidRPr="00307558" w14:paraId="3BD6DBF6" w14:textId="77777777" w:rsidTr="009A2098">
        <w:trPr>
          <w:trHeight w:val="324"/>
        </w:trPr>
        <w:tc>
          <w:tcPr>
            <w:tcW w:w="6441" w:type="dxa"/>
            <w:gridSpan w:val="2"/>
            <w:tcBorders>
              <w:top w:val="single" w:sz="4" w:space="0" w:color="808080"/>
              <w:left w:val="single" w:sz="8" w:space="0" w:color="auto"/>
              <w:bottom w:val="single" w:sz="8" w:space="0" w:color="auto"/>
              <w:right w:val="single" w:sz="4" w:space="0" w:color="808080"/>
            </w:tcBorders>
            <w:shd w:val="clear" w:color="000000" w:fill="00C4BF"/>
            <w:noWrap/>
            <w:vAlign w:val="center"/>
            <w:hideMark/>
          </w:tcPr>
          <w:p w14:paraId="249F523C" w14:textId="77777777" w:rsidR="00307558" w:rsidRPr="00307558" w:rsidRDefault="00307558" w:rsidP="009A2098">
            <w:pPr>
              <w:jc w:val="right"/>
              <w:rPr>
                <w:rFonts w:ascii="Arial" w:hAnsi="Arial" w:cs="Arial"/>
                <w:b/>
                <w:bCs/>
              </w:rPr>
            </w:pPr>
            <w:r w:rsidRPr="00307558">
              <w:rPr>
                <w:rFonts w:ascii="Arial" w:hAnsi="Arial" w:cs="Arial"/>
                <w:b/>
                <w:bCs/>
              </w:rPr>
              <w:t>TOTAL DE INGRESOS</w:t>
            </w:r>
          </w:p>
        </w:tc>
        <w:tc>
          <w:tcPr>
            <w:tcW w:w="2268" w:type="dxa"/>
            <w:tcBorders>
              <w:top w:val="nil"/>
              <w:left w:val="nil"/>
              <w:bottom w:val="single" w:sz="8" w:space="0" w:color="auto"/>
              <w:right w:val="single" w:sz="8" w:space="0" w:color="auto"/>
            </w:tcBorders>
            <w:shd w:val="clear" w:color="000000" w:fill="00C4BF"/>
            <w:noWrap/>
            <w:vAlign w:val="center"/>
            <w:hideMark/>
          </w:tcPr>
          <w:p w14:paraId="0F228F0F" w14:textId="77777777" w:rsidR="00307558" w:rsidRPr="00307558" w:rsidRDefault="00307558" w:rsidP="009A2098">
            <w:pPr>
              <w:rPr>
                <w:rFonts w:ascii="Arial" w:hAnsi="Arial" w:cs="Arial"/>
                <w:b/>
                <w:bCs/>
              </w:rPr>
            </w:pPr>
            <w:r w:rsidRPr="00307558">
              <w:rPr>
                <w:rFonts w:ascii="Arial" w:hAnsi="Arial" w:cs="Arial"/>
                <w:b/>
                <w:bCs/>
              </w:rPr>
              <w:t>2,580,393,726.41</w:t>
            </w:r>
          </w:p>
        </w:tc>
      </w:tr>
      <w:tr w:rsidR="00307558" w:rsidRPr="00307558" w14:paraId="6BD87C1B" w14:textId="77777777" w:rsidTr="009A2098">
        <w:trPr>
          <w:trHeight w:val="288"/>
        </w:trPr>
        <w:tc>
          <w:tcPr>
            <w:tcW w:w="1054" w:type="dxa"/>
            <w:tcBorders>
              <w:top w:val="nil"/>
              <w:left w:val="nil"/>
              <w:bottom w:val="nil"/>
              <w:right w:val="nil"/>
            </w:tcBorders>
            <w:shd w:val="clear" w:color="auto" w:fill="auto"/>
            <w:noWrap/>
            <w:vAlign w:val="bottom"/>
            <w:hideMark/>
          </w:tcPr>
          <w:p w14:paraId="3CC137F8" w14:textId="77777777" w:rsidR="00307558" w:rsidRPr="00307558" w:rsidRDefault="00307558" w:rsidP="009A2098">
            <w:pPr>
              <w:jc w:val="right"/>
              <w:rPr>
                <w:rFonts w:ascii="Arial" w:hAnsi="Arial" w:cs="Arial"/>
                <w:b/>
                <w:bCs/>
              </w:rPr>
            </w:pPr>
          </w:p>
        </w:tc>
        <w:tc>
          <w:tcPr>
            <w:tcW w:w="5387" w:type="dxa"/>
            <w:tcBorders>
              <w:top w:val="nil"/>
              <w:left w:val="nil"/>
              <w:bottom w:val="nil"/>
              <w:right w:val="nil"/>
            </w:tcBorders>
            <w:shd w:val="clear" w:color="auto" w:fill="auto"/>
            <w:vAlign w:val="bottom"/>
            <w:hideMark/>
          </w:tcPr>
          <w:p w14:paraId="5B8D097F" w14:textId="77777777" w:rsidR="00307558" w:rsidRPr="00307558" w:rsidRDefault="00307558" w:rsidP="009A2098">
            <w:pPr>
              <w:rPr>
                <w:rFonts w:ascii="Arial" w:hAnsi="Arial" w:cs="Arial"/>
              </w:rPr>
            </w:pPr>
          </w:p>
        </w:tc>
        <w:tc>
          <w:tcPr>
            <w:tcW w:w="2268" w:type="dxa"/>
            <w:tcBorders>
              <w:top w:val="nil"/>
              <w:left w:val="nil"/>
              <w:bottom w:val="nil"/>
              <w:right w:val="nil"/>
            </w:tcBorders>
            <w:shd w:val="clear" w:color="auto" w:fill="auto"/>
            <w:noWrap/>
            <w:vAlign w:val="bottom"/>
            <w:hideMark/>
          </w:tcPr>
          <w:p w14:paraId="4CB23643" w14:textId="77777777" w:rsidR="00307558" w:rsidRPr="00307558" w:rsidRDefault="00307558" w:rsidP="009A2098">
            <w:pPr>
              <w:rPr>
                <w:rFonts w:ascii="Arial" w:hAnsi="Arial" w:cs="Arial"/>
              </w:rPr>
            </w:pPr>
          </w:p>
        </w:tc>
      </w:tr>
    </w:tbl>
    <w:p w14:paraId="6B1E1ADB" w14:textId="77777777" w:rsidR="00307558" w:rsidRPr="00307558" w:rsidRDefault="00307558" w:rsidP="00307558">
      <w:pPr>
        <w:pStyle w:val="Textoindependiente"/>
        <w:jc w:val="both"/>
        <w:rPr>
          <w:rFonts w:ascii="Arial" w:hAnsi="Arial" w:cs="Arial"/>
          <w:bCs/>
        </w:rPr>
      </w:pPr>
      <w:r w:rsidRPr="00307558">
        <w:rPr>
          <w:rFonts w:ascii="Arial" w:hAnsi="Arial" w:cs="Arial"/>
        </w:rPr>
        <w:t xml:space="preserve">De </w:t>
      </w:r>
      <w:proofErr w:type="spellStart"/>
      <w:r w:rsidRPr="00307558">
        <w:rPr>
          <w:rFonts w:ascii="Arial" w:hAnsi="Arial" w:cs="Arial"/>
        </w:rPr>
        <w:t>conformidad</w:t>
      </w:r>
      <w:proofErr w:type="spellEnd"/>
      <w:r w:rsidRPr="00307558">
        <w:rPr>
          <w:rFonts w:ascii="Arial" w:hAnsi="Arial" w:cs="Arial"/>
        </w:rPr>
        <w:t xml:space="preserve"> </w:t>
      </w:r>
      <w:proofErr w:type="spellStart"/>
      <w:r w:rsidRPr="00307558">
        <w:rPr>
          <w:rFonts w:ascii="Arial" w:hAnsi="Arial" w:cs="Arial"/>
        </w:rPr>
        <w:t>en</w:t>
      </w:r>
      <w:proofErr w:type="spellEnd"/>
      <w:r w:rsidRPr="00307558">
        <w:rPr>
          <w:rFonts w:ascii="Arial" w:hAnsi="Arial" w:cs="Arial"/>
        </w:rPr>
        <w:t xml:space="preserve"> </w:t>
      </w:r>
      <w:proofErr w:type="spellStart"/>
      <w:r w:rsidRPr="00307558">
        <w:rPr>
          <w:rFonts w:ascii="Arial" w:hAnsi="Arial" w:cs="Arial"/>
        </w:rPr>
        <w:t>el</w:t>
      </w:r>
      <w:proofErr w:type="spellEnd"/>
      <w:r w:rsidRPr="00307558">
        <w:rPr>
          <w:rFonts w:ascii="Arial" w:hAnsi="Arial" w:cs="Arial"/>
        </w:rPr>
        <w:t xml:space="preserve"> Anexo I,II,III del </w:t>
      </w:r>
      <w:proofErr w:type="spellStart"/>
      <w:r w:rsidRPr="00307558">
        <w:rPr>
          <w:rFonts w:ascii="Arial" w:hAnsi="Arial" w:cs="Arial"/>
        </w:rPr>
        <w:t>presente</w:t>
      </w:r>
      <w:proofErr w:type="spellEnd"/>
      <w:r w:rsidRPr="00307558">
        <w:rPr>
          <w:rFonts w:ascii="Arial" w:hAnsi="Arial" w:cs="Arial"/>
        </w:rPr>
        <w:t xml:space="preserve"> dictamen</w:t>
      </w:r>
      <w:r w:rsidRPr="00307558">
        <w:rPr>
          <w:rFonts w:ascii="Arial" w:hAnsi="Arial" w:cs="Arial"/>
          <w:bCs/>
        </w:rPr>
        <w:t xml:space="preserve">, </w:t>
      </w:r>
      <w:proofErr w:type="spellStart"/>
      <w:r w:rsidRPr="00307558">
        <w:rPr>
          <w:rFonts w:ascii="Arial" w:hAnsi="Arial" w:cs="Arial"/>
          <w:bCs/>
        </w:rPr>
        <w:t>aclarando</w:t>
      </w:r>
      <w:proofErr w:type="spellEnd"/>
      <w:r w:rsidRPr="00307558">
        <w:rPr>
          <w:rFonts w:ascii="Arial" w:hAnsi="Arial" w:cs="Arial"/>
          <w:bCs/>
        </w:rPr>
        <w:t xml:space="preserve"> que la Plantilla no se </w:t>
      </w:r>
      <w:proofErr w:type="spellStart"/>
      <w:r w:rsidRPr="00307558">
        <w:rPr>
          <w:rFonts w:ascii="Arial" w:hAnsi="Arial" w:cs="Arial"/>
          <w:bCs/>
        </w:rPr>
        <w:t>modifica</w:t>
      </w:r>
      <w:proofErr w:type="spellEnd"/>
      <w:r w:rsidRPr="00307558">
        <w:rPr>
          <w:rFonts w:ascii="Arial" w:hAnsi="Arial" w:cs="Arial"/>
          <w:bCs/>
        </w:rPr>
        <w:t>.</w:t>
      </w:r>
    </w:p>
    <w:p w14:paraId="7CF937EB" w14:textId="77777777" w:rsidR="00307558" w:rsidRPr="00307558" w:rsidRDefault="00307558" w:rsidP="00307558">
      <w:pPr>
        <w:pStyle w:val="Textoindependiente"/>
        <w:jc w:val="both"/>
        <w:rPr>
          <w:rFonts w:ascii="Arial" w:hAnsi="Arial" w:cs="Arial"/>
        </w:rPr>
      </w:pPr>
      <w:r w:rsidRPr="00307558">
        <w:rPr>
          <w:rFonts w:ascii="Arial" w:hAnsi="Arial" w:cs="Arial"/>
          <w:b/>
          <w:bCs/>
        </w:rPr>
        <w:t xml:space="preserve">SEGUNDO.- </w:t>
      </w:r>
      <w:r w:rsidRPr="00307558">
        <w:rPr>
          <w:rFonts w:ascii="Arial" w:hAnsi="Arial" w:cs="Arial"/>
        </w:rPr>
        <w:t xml:space="preserve">.- El </w:t>
      </w:r>
      <w:proofErr w:type="spellStart"/>
      <w:r w:rsidRPr="00307558">
        <w:rPr>
          <w:rFonts w:ascii="Arial" w:hAnsi="Arial" w:cs="Arial"/>
        </w:rPr>
        <w:t>Pleno</w:t>
      </w:r>
      <w:proofErr w:type="spellEnd"/>
      <w:r w:rsidRPr="00307558">
        <w:rPr>
          <w:rFonts w:ascii="Arial" w:hAnsi="Arial" w:cs="Arial"/>
        </w:rPr>
        <w:t xml:space="preserve"> de </w:t>
      </w:r>
      <w:proofErr w:type="spellStart"/>
      <w:r w:rsidRPr="00307558">
        <w:rPr>
          <w:rFonts w:ascii="Arial" w:hAnsi="Arial" w:cs="Arial"/>
        </w:rPr>
        <w:t>este</w:t>
      </w:r>
      <w:proofErr w:type="spellEnd"/>
      <w:r w:rsidRPr="00307558">
        <w:rPr>
          <w:rFonts w:ascii="Arial" w:hAnsi="Arial" w:cs="Arial"/>
        </w:rPr>
        <w:t xml:space="preserve"> </w:t>
      </w:r>
      <w:proofErr w:type="spellStart"/>
      <w:r w:rsidRPr="00307558">
        <w:rPr>
          <w:rFonts w:ascii="Arial" w:hAnsi="Arial" w:cs="Arial"/>
        </w:rPr>
        <w:t>Ayuntamiento</w:t>
      </w:r>
      <w:proofErr w:type="spellEnd"/>
      <w:r w:rsidRPr="00307558">
        <w:rPr>
          <w:rFonts w:ascii="Arial" w:hAnsi="Arial" w:cs="Arial"/>
        </w:rPr>
        <w:t xml:space="preserve"> de San Pedro Tlaquepaque, </w:t>
      </w:r>
      <w:proofErr w:type="spellStart"/>
      <w:r w:rsidRPr="00307558">
        <w:rPr>
          <w:rFonts w:ascii="Arial" w:hAnsi="Arial" w:cs="Arial"/>
        </w:rPr>
        <w:t>aprueba</w:t>
      </w:r>
      <w:proofErr w:type="spellEnd"/>
      <w:r w:rsidRPr="00307558">
        <w:rPr>
          <w:rFonts w:ascii="Arial" w:hAnsi="Arial" w:cs="Arial"/>
        </w:rPr>
        <w:t xml:space="preserve"> y </w:t>
      </w:r>
      <w:proofErr w:type="spellStart"/>
      <w:r w:rsidRPr="00307558">
        <w:rPr>
          <w:rFonts w:ascii="Arial" w:hAnsi="Arial" w:cs="Arial"/>
        </w:rPr>
        <w:t>autoriza</w:t>
      </w:r>
      <w:proofErr w:type="spellEnd"/>
      <w:r w:rsidRPr="00307558">
        <w:rPr>
          <w:rFonts w:ascii="Arial" w:hAnsi="Arial" w:cs="Arial"/>
        </w:rPr>
        <w:t xml:space="preserve"> </w:t>
      </w:r>
      <w:proofErr w:type="spellStart"/>
      <w:r w:rsidRPr="00307558">
        <w:rPr>
          <w:rFonts w:ascii="Arial" w:hAnsi="Arial" w:cs="Arial"/>
        </w:rPr>
        <w:t>instruir</w:t>
      </w:r>
      <w:proofErr w:type="spellEnd"/>
      <w:r w:rsidRPr="00307558">
        <w:rPr>
          <w:rFonts w:ascii="Arial" w:hAnsi="Arial" w:cs="Arial"/>
        </w:rPr>
        <w:t xml:space="preserve"> a </w:t>
      </w:r>
      <w:proofErr w:type="spellStart"/>
      <w:r w:rsidRPr="00307558">
        <w:rPr>
          <w:rFonts w:ascii="Arial" w:hAnsi="Arial" w:cs="Arial"/>
        </w:rPr>
        <w:t>los</w:t>
      </w:r>
      <w:proofErr w:type="spellEnd"/>
      <w:r w:rsidRPr="00307558">
        <w:rPr>
          <w:rFonts w:ascii="Arial" w:hAnsi="Arial" w:cs="Arial"/>
        </w:rPr>
        <w:t xml:space="preserve"> </w:t>
      </w:r>
      <w:proofErr w:type="spellStart"/>
      <w:r w:rsidRPr="00307558">
        <w:rPr>
          <w:rFonts w:ascii="Arial" w:hAnsi="Arial" w:cs="Arial"/>
        </w:rPr>
        <w:t>titulares</w:t>
      </w:r>
      <w:proofErr w:type="spellEnd"/>
      <w:r w:rsidRPr="00307558">
        <w:rPr>
          <w:rFonts w:ascii="Arial" w:hAnsi="Arial" w:cs="Arial"/>
        </w:rPr>
        <w:t xml:space="preserve"> de la Presidencia Municipal, de la </w:t>
      </w:r>
      <w:proofErr w:type="spellStart"/>
      <w:r w:rsidRPr="00307558">
        <w:rPr>
          <w:rFonts w:ascii="Arial" w:hAnsi="Arial" w:cs="Arial"/>
        </w:rPr>
        <w:t>Sindicatura</w:t>
      </w:r>
      <w:proofErr w:type="spellEnd"/>
      <w:r w:rsidRPr="00307558">
        <w:rPr>
          <w:rFonts w:ascii="Arial" w:hAnsi="Arial" w:cs="Arial"/>
        </w:rPr>
        <w:t xml:space="preserve"> Municipal y de la </w:t>
      </w:r>
      <w:proofErr w:type="spellStart"/>
      <w:r w:rsidRPr="00307558">
        <w:rPr>
          <w:rFonts w:ascii="Arial" w:hAnsi="Arial" w:cs="Arial"/>
        </w:rPr>
        <w:t>Tesorería</w:t>
      </w:r>
      <w:proofErr w:type="spellEnd"/>
      <w:r w:rsidRPr="00307558">
        <w:rPr>
          <w:rFonts w:ascii="Arial" w:hAnsi="Arial" w:cs="Arial"/>
        </w:rPr>
        <w:t xml:space="preserve"> Municipal, para </w:t>
      </w:r>
      <w:proofErr w:type="spellStart"/>
      <w:r w:rsidRPr="00307558">
        <w:rPr>
          <w:rFonts w:ascii="Arial" w:hAnsi="Arial" w:cs="Arial"/>
        </w:rPr>
        <w:t>continuar</w:t>
      </w:r>
      <w:proofErr w:type="spellEnd"/>
      <w:r w:rsidRPr="00307558">
        <w:rPr>
          <w:rFonts w:ascii="Arial" w:hAnsi="Arial" w:cs="Arial"/>
        </w:rPr>
        <w:t xml:space="preserve"> con </w:t>
      </w:r>
      <w:proofErr w:type="spellStart"/>
      <w:r w:rsidRPr="00307558">
        <w:rPr>
          <w:rFonts w:ascii="Arial" w:hAnsi="Arial" w:cs="Arial"/>
        </w:rPr>
        <w:t>el</w:t>
      </w:r>
      <w:proofErr w:type="spellEnd"/>
      <w:r w:rsidRPr="00307558">
        <w:rPr>
          <w:rFonts w:ascii="Arial" w:hAnsi="Arial" w:cs="Arial"/>
        </w:rPr>
        <w:t xml:space="preserve"> </w:t>
      </w:r>
      <w:proofErr w:type="spellStart"/>
      <w:r w:rsidRPr="00307558">
        <w:rPr>
          <w:rFonts w:ascii="Arial" w:hAnsi="Arial" w:cs="Arial"/>
        </w:rPr>
        <w:t>ejercicio</w:t>
      </w:r>
      <w:proofErr w:type="spellEnd"/>
      <w:r w:rsidRPr="00307558">
        <w:rPr>
          <w:rFonts w:ascii="Arial" w:hAnsi="Arial" w:cs="Arial"/>
        </w:rPr>
        <w:t xml:space="preserve"> </w:t>
      </w:r>
      <w:proofErr w:type="spellStart"/>
      <w:r w:rsidRPr="00307558">
        <w:rPr>
          <w:rFonts w:ascii="Arial" w:hAnsi="Arial" w:cs="Arial"/>
        </w:rPr>
        <w:t>el</w:t>
      </w:r>
      <w:proofErr w:type="spellEnd"/>
      <w:r w:rsidRPr="00307558">
        <w:rPr>
          <w:rFonts w:ascii="Arial" w:hAnsi="Arial" w:cs="Arial"/>
        </w:rPr>
        <w:t xml:space="preserve"> </w:t>
      </w:r>
      <w:proofErr w:type="spellStart"/>
      <w:r w:rsidRPr="00307558">
        <w:rPr>
          <w:rFonts w:ascii="Arial" w:hAnsi="Arial" w:cs="Arial"/>
        </w:rPr>
        <w:t>Presupuesto</w:t>
      </w:r>
      <w:proofErr w:type="spellEnd"/>
      <w:r w:rsidRPr="00307558">
        <w:rPr>
          <w:rFonts w:ascii="Arial" w:hAnsi="Arial" w:cs="Arial"/>
        </w:rPr>
        <w:t xml:space="preserve"> de </w:t>
      </w:r>
      <w:proofErr w:type="spellStart"/>
      <w:r w:rsidRPr="00307558">
        <w:rPr>
          <w:rFonts w:ascii="Arial" w:hAnsi="Arial" w:cs="Arial"/>
        </w:rPr>
        <w:t>Egresos</w:t>
      </w:r>
      <w:proofErr w:type="spellEnd"/>
      <w:r w:rsidRPr="00307558">
        <w:rPr>
          <w:rFonts w:ascii="Arial" w:hAnsi="Arial" w:cs="Arial"/>
        </w:rPr>
        <w:t xml:space="preserve"> para </w:t>
      </w:r>
      <w:proofErr w:type="spellStart"/>
      <w:r w:rsidRPr="00307558">
        <w:rPr>
          <w:rFonts w:ascii="Arial" w:hAnsi="Arial" w:cs="Arial"/>
        </w:rPr>
        <w:t>el</w:t>
      </w:r>
      <w:proofErr w:type="spellEnd"/>
      <w:r w:rsidRPr="00307558">
        <w:rPr>
          <w:rFonts w:ascii="Arial" w:hAnsi="Arial" w:cs="Arial"/>
        </w:rPr>
        <w:t xml:space="preserve"> </w:t>
      </w:r>
      <w:proofErr w:type="spellStart"/>
      <w:r w:rsidRPr="00307558">
        <w:rPr>
          <w:rFonts w:ascii="Arial" w:hAnsi="Arial" w:cs="Arial"/>
        </w:rPr>
        <w:t>presente</w:t>
      </w:r>
      <w:proofErr w:type="spellEnd"/>
      <w:r w:rsidRPr="00307558">
        <w:rPr>
          <w:rFonts w:ascii="Arial" w:hAnsi="Arial" w:cs="Arial"/>
        </w:rPr>
        <w:t xml:space="preserve"> </w:t>
      </w:r>
      <w:proofErr w:type="spellStart"/>
      <w:r w:rsidRPr="00307558">
        <w:rPr>
          <w:rFonts w:ascii="Arial" w:hAnsi="Arial" w:cs="Arial"/>
        </w:rPr>
        <w:t>ejercicio</w:t>
      </w:r>
      <w:proofErr w:type="spellEnd"/>
      <w:r w:rsidRPr="00307558">
        <w:rPr>
          <w:rFonts w:ascii="Arial" w:hAnsi="Arial" w:cs="Arial"/>
        </w:rPr>
        <w:t xml:space="preserve"> </w:t>
      </w:r>
      <w:r w:rsidRPr="00307558">
        <w:rPr>
          <w:rFonts w:ascii="Arial" w:hAnsi="Arial" w:cs="Arial"/>
        </w:rPr>
        <w:lastRenderedPageBreak/>
        <w:t xml:space="preserve">fiscal  </w:t>
      </w:r>
      <w:proofErr w:type="spellStart"/>
      <w:r w:rsidRPr="00307558">
        <w:rPr>
          <w:rFonts w:ascii="Arial" w:hAnsi="Arial" w:cs="Arial"/>
        </w:rPr>
        <w:t>conforme</w:t>
      </w:r>
      <w:proofErr w:type="spellEnd"/>
      <w:r w:rsidRPr="00307558">
        <w:rPr>
          <w:rFonts w:ascii="Arial" w:hAnsi="Arial" w:cs="Arial"/>
        </w:rPr>
        <w:t xml:space="preserve"> a </w:t>
      </w:r>
      <w:proofErr w:type="spellStart"/>
      <w:r w:rsidRPr="00307558">
        <w:rPr>
          <w:rFonts w:ascii="Arial" w:hAnsi="Arial" w:cs="Arial"/>
        </w:rPr>
        <w:t>los</w:t>
      </w:r>
      <w:proofErr w:type="spellEnd"/>
      <w:r w:rsidRPr="00307558">
        <w:rPr>
          <w:rFonts w:ascii="Arial" w:hAnsi="Arial" w:cs="Arial"/>
        </w:rPr>
        <w:t xml:space="preserve"> </w:t>
      </w:r>
      <w:proofErr w:type="spellStart"/>
      <w:r w:rsidRPr="00307558">
        <w:rPr>
          <w:rFonts w:ascii="Arial" w:hAnsi="Arial" w:cs="Arial"/>
        </w:rPr>
        <w:t>capítulos</w:t>
      </w:r>
      <w:proofErr w:type="spellEnd"/>
      <w:r w:rsidRPr="00307558">
        <w:rPr>
          <w:rFonts w:ascii="Arial" w:hAnsi="Arial" w:cs="Arial"/>
        </w:rPr>
        <w:t xml:space="preserve"> y </w:t>
      </w:r>
      <w:proofErr w:type="spellStart"/>
      <w:r w:rsidRPr="00307558">
        <w:rPr>
          <w:rFonts w:ascii="Arial" w:hAnsi="Arial" w:cs="Arial"/>
        </w:rPr>
        <w:t>partidas</w:t>
      </w:r>
      <w:proofErr w:type="spellEnd"/>
      <w:r w:rsidRPr="00307558">
        <w:rPr>
          <w:rFonts w:ascii="Arial" w:hAnsi="Arial" w:cs="Arial"/>
        </w:rPr>
        <w:t xml:space="preserve"> </w:t>
      </w:r>
      <w:proofErr w:type="spellStart"/>
      <w:r w:rsidRPr="00307558">
        <w:rPr>
          <w:rFonts w:ascii="Arial" w:hAnsi="Arial" w:cs="Arial"/>
        </w:rPr>
        <w:t>señaladas</w:t>
      </w:r>
      <w:proofErr w:type="spellEnd"/>
      <w:r w:rsidRPr="00307558">
        <w:rPr>
          <w:rFonts w:ascii="Arial" w:hAnsi="Arial" w:cs="Arial"/>
        </w:rPr>
        <w:t xml:space="preserve"> </w:t>
      </w:r>
      <w:proofErr w:type="spellStart"/>
      <w:r w:rsidRPr="00307558">
        <w:rPr>
          <w:rFonts w:ascii="Arial" w:hAnsi="Arial" w:cs="Arial"/>
        </w:rPr>
        <w:t>en</w:t>
      </w:r>
      <w:proofErr w:type="spellEnd"/>
      <w:r w:rsidRPr="00307558">
        <w:rPr>
          <w:rFonts w:ascii="Arial" w:hAnsi="Arial" w:cs="Arial"/>
        </w:rPr>
        <w:t xml:space="preserve"> </w:t>
      </w:r>
      <w:proofErr w:type="spellStart"/>
      <w:r w:rsidRPr="00307558">
        <w:rPr>
          <w:rFonts w:ascii="Arial" w:hAnsi="Arial" w:cs="Arial"/>
        </w:rPr>
        <w:t>el</w:t>
      </w:r>
      <w:proofErr w:type="spellEnd"/>
      <w:r w:rsidRPr="00307558">
        <w:rPr>
          <w:rFonts w:ascii="Arial" w:hAnsi="Arial" w:cs="Arial"/>
        </w:rPr>
        <w:t xml:space="preserve"> punto de </w:t>
      </w:r>
      <w:proofErr w:type="spellStart"/>
      <w:r w:rsidRPr="00307558">
        <w:rPr>
          <w:rFonts w:ascii="Arial" w:hAnsi="Arial" w:cs="Arial"/>
        </w:rPr>
        <w:t>acuerdo</w:t>
      </w:r>
      <w:proofErr w:type="spellEnd"/>
      <w:r w:rsidRPr="00307558">
        <w:rPr>
          <w:rFonts w:ascii="Arial" w:hAnsi="Arial" w:cs="Arial"/>
        </w:rPr>
        <w:t xml:space="preserve"> anterior y con base a </w:t>
      </w:r>
      <w:proofErr w:type="spellStart"/>
      <w:r w:rsidRPr="00307558">
        <w:rPr>
          <w:rFonts w:ascii="Arial" w:hAnsi="Arial" w:cs="Arial"/>
        </w:rPr>
        <w:t>los</w:t>
      </w:r>
      <w:proofErr w:type="spellEnd"/>
      <w:r w:rsidRPr="00307558">
        <w:rPr>
          <w:rFonts w:ascii="Arial" w:hAnsi="Arial" w:cs="Arial"/>
        </w:rPr>
        <w:t xml:space="preserve"> </w:t>
      </w:r>
      <w:proofErr w:type="spellStart"/>
      <w:r w:rsidRPr="00307558">
        <w:rPr>
          <w:rFonts w:ascii="Arial" w:hAnsi="Arial" w:cs="Arial"/>
        </w:rPr>
        <w:t>anexos</w:t>
      </w:r>
      <w:proofErr w:type="spellEnd"/>
      <w:r w:rsidRPr="00307558">
        <w:rPr>
          <w:rFonts w:ascii="Arial" w:hAnsi="Arial" w:cs="Arial"/>
        </w:rPr>
        <w:t xml:space="preserve"> I,II y III. </w:t>
      </w:r>
      <w:proofErr w:type="spellStart"/>
      <w:r w:rsidRPr="00307558">
        <w:rPr>
          <w:rFonts w:ascii="Arial" w:hAnsi="Arial" w:cs="Arial"/>
        </w:rPr>
        <w:t>así</w:t>
      </w:r>
      <w:proofErr w:type="spellEnd"/>
      <w:r w:rsidRPr="00307558">
        <w:rPr>
          <w:rFonts w:ascii="Arial" w:hAnsi="Arial" w:cs="Arial"/>
        </w:rPr>
        <w:t xml:space="preserve"> </w:t>
      </w:r>
      <w:proofErr w:type="spellStart"/>
      <w:r w:rsidRPr="00307558">
        <w:rPr>
          <w:rFonts w:ascii="Arial" w:hAnsi="Arial" w:cs="Arial"/>
        </w:rPr>
        <w:t>como</w:t>
      </w:r>
      <w:proofErr w:type="spellEnd"/>
      <w:r w:rsidRPr="00307558">
        <w:rPr>
          <w:rFonts w:ascii="Arial" w:hAnsi="Arial" w:cs="Arial"/>
        </w:rPr>
        <w:t xml:space="preserve"> para </w:t>
      </w:r>
      <w:proofErr w:type="spellStart"/>
      <w:r w:rsidRPr="00307558">
        <w:rPr>
          <w:rFonts w:ascii="Arial" w:hAnsi="Arial" w:cs="Arial"/>
        </w:rPr>
        <w:t>suscribir</w:t>
      </w:r>
      <w:proofErr w:type="spellEnd"/>
      <w:r w:rsidRPr="00307558">
        <w:rPr>
          <w:rFonts w:ascii="Arial" w:hAnsi="Arial" w:cs="Arial"/>
        </w:rPr>
        <w:t xml:space="preserve"> de </w:t>
      </w:r>
      <w:proofErr w:type="spellStart"/>
      <w:r w:rsidRPr="00307558">
        <w:rPr>
          <w:rFonts w:ascii="Arial" w:hAnsi="Arial" w:cs="Arial"/>
        </w:rPr>
        <w:t>manera</w:t>
      </w:r>
      <w:proofErr w:type="spellEnd"/>
      <w:r w:rsidRPr="00307558">
        <w:rPr>
          <w:rFonts w:ascii="Arial" w:hAnsi="Arial" w:cs="Arial"/>
        </w:rPr>
        <w:t xml:space="preserve"> </w:t>
      </w:r>
      <w:proofErr w:type="spellStart"/>
      <w:r w:rsidRPr="00307558">
        <w:rPr>
          <w:rFonts w:ascii="Arial" w:hAnsi="Arial" w:cs="Arial"/>
        </w:rPr>
        <w:t>conjunta</w:t>
      </w:r>
      <w:proofErr w:type="spellEnd"/>
      <w:r w:rsidRPr="00307558">
        <w:rPr>
          <w:rFonts w:ascii="Arial" w:hAnsi="Arial" w:cs="Arial"/>
        </w:rPr>
        <w:t xml:space="preserve"> </w:t>
      </w:r>
      <w:proofErr w:type="spellStart"/>
      <w:r w:rsidRPr="00307558">
        <w:rPr>
          <w:rFonts w:ascii="Arial" w:hAnsi="Arial" w:cs="Arial"/>
        </w:rPr>
        <w:t>todo</w:t>
      </w:r>
      <w:proofErr w:type="spellEnd"/>
      <w:r w:rsidRPr="00307558">
        <w:rPr>
          <w:rFonts w:ascii="Arial" w:hAnsi="Arial" w:cs="Arial"/>
        </w:rPr>
        <w:t xml:space="preserve"> </w:t>
      </w:r>
      <w:proofErr w:type="spellStart"/>
      <w:r w:rsidRPr="00307558">
        <w:rPr>
          <w:rFonts w:ascii="Arial" w:hAnsi="Arial" w:cs="Arial"/>
        </w:rPr>
        <w:t>tipo</w:t>
      </w:r>
      <w:proofErr w:type="spellEnd"/>
      <w:r w:rsidRPr="00307558">
        <w:rPr>
          <w:rFonts w:ascii="Arial" w:hAnsi="Arial" w:cs="Arial"/>
        </w:rPr>
        <w:t xml:space="preserve"> de </w:t>
      </w:r>
      <w:proofErr w:type="spellStart"/>
      <w:r w:rsidRPr="00307558">
        <w:rPr>
          <w:rFonts w:ascii="Arial" w:hAnsi="Arial" w:cs="Arial"/>
        </w:rPr>
        <w:t>contratos</w:t>
      </w:r>
      <w:proofErr w:type="spellEnd"/>
      <w:r w:rsidRPr="00307558">
        <w:rPr>
          <w:rFonts w:ascii="Arial" w:hAnsi="Arial" w:cs="Arial"/>
        </w:rPr>
        <w:t xml:space="preserve"> y </w:t>
      </w:r>
      <w:proofErr w:type="spellStart"/>
      <w:r w:rsidRPr="00307558">
        <w:rPr>
          <w:rFonts w:ascii="Arial" w:hAnsi="Arial" w:cs="Arial"/>
        </w:rPr>
        <w:t>convenios</w:t>
      </w:r>
      <w:proofErr w:type="spellEnd"/>
      <w:r w:rsidRPr="00307558">
        <w:rPr>
          <w:rFonts w:ascii="Arial" w:hAnsi="Arial" w:cs="Arial"/>
        </w:rPr>
        <w:t xml:space="preserve"> que se </w:t>
      </w:r>
      <w:proofErr w:type="spellStart"/>
      <w:r w:rsidRPr="00307558">
        <w:rPr>
          <w:rFonts w:ascii="Arial" w:hAnsi="Arial" w:cs="Arial"/>
        </w:rPr>
        <w:t>requieran</w:t>
      </w:r>
      <w:proofErr w:type="spellEnd"/>
      <w:r w:rsidRPr="00307558">
        <w:rPr>
          <w:rFonts w:ascii="Arial" w:hAnsi="Arial" w:cs="Arial"/>
        </w:rPr>
        <w:t xml:space="preserve"> para </w:t>
      </w:r>
      <w:proofErr w:type="spellStart"/>
      <w:r w:rsidRPr="00307558">
        <w:rPr>
          <w:rFonts w:ascii="Arial" w:hAnsi="Arial" w:cs="Arial"/>
        </w:rPr>
        <w:t>el</w:t>
      </w:r>
      <w:proofErr w:type="spellEnd"/>
      <w:r w:rsidRPr="00307558">
        <w:rPr>
          <w:rFonts w:ascii="Arial" w:hAnsi="Arial" w:cs="Arial"/>
        </w:rPr>
        <w:t xml:space="preserve"> </w:t>
      </w:r>
      <w:proofErr w:type="spellStart"/>
      <w:r w:rsidRPr="00307558">
        <w:rPr>
          <w:rFonts w:ascii="Arial" w:hAnsi="Arial" w:cs="Arial"/>
        </w:rPr>
        <w:t>eficaz</w:t>
      </w:r>
      <w:proofErr w:type="spellEnd"/>
      <w:r w:rsidRPr="00307558">
        <w:rPr>
          <w:rFonts w:ascii="Arial" w:hAnsi="Arial" w:cs="Arial"/>
        </w:rPr>
        <w:t xml:space="preserve"> </w:t>
      </w:r>
      <w:proofErr w:type="spellStart"/>
      <w:r w:rsidRPr="00307558">
        <w:rPr>
          <w:rFonts w:ascii="Arial" w:hAnsi="Arial" w:cs="Arial"/>
        </w:rPr>
        <w:t>ejercicio</w:t>
      </w:r>
      <w:proofErr w:type="spellEnd"/>
      <w:r w:rsidRPr="00307558">
        <w:rPr>
          <w:rFonts w:ascii="Arial" w:hAnsi="Arial" w:cs="Arial"/>
        </w:rPr>
        <w:t xml:space="preserve"> </w:t>
      </w:r>
      <w:proofErr w:type="spellStart"/>
      <w:r w:rsidRPr="00307558">
        <w:rPr>
          <w:rFonts w:ascii="Arial" w:hAnsi="Arial" w:cs="Arial"/>
        </w:rPr>
        <w:t>presupuestal</w:t>
      </w:r>
      <w:proofErr w:type="spellEnd"/>
      <w:r w:rsidRPr="00307558">
        <w:rPr>
          <w:rFonts w:ascii="Arial" w:hAnsi="Arial" w:cs="Arial"/>
        </w:rPr>
        <w:t>.----------------------------------------------------------------------------------</w:t>
      </w:r>
      <w:r w:rsidRPr="00307558">
        <w:rPr>
          <w:rFonts w:ascii="Arial" w:hAnsi="Arial" w:cs="Arial"/>
          <w:b/>
        </w:rPr>
        <w:t>TERCERO.-</w:t>
      </w:r>
      <w:r w:rsidRPr="00307558">
        <w:rPr>
          <w:rFonts w:ascii="Arial" w:hAnsi="Arial" w:cs="Arial"/>
        </w:rPr>
        <w:t xml:space="preserve"> El </w:t>
      </w:r>
      <w:proofErr w:type="spellStart"/>
      <w:r w:rsidRPr="00307558">
        <w:rPr>
          <w:rFonts w:ascii="Arial" w:hAnsi="Arial" w:cs="Arial"/>
        </w:rPr>
        <w:t>Pleno</w:t>
      </w:r>
      <w:proofErr w:type="spellEnd"/>
      <w:r w:rsidRPr="00307558">
        <w:rPr>
          <w:rFonts w:ascii="Arial" w:hAnsi="Arial" w:cs="Arial"/>
        </w:rPr>
        <w:t xml:space="preserve"> de </w:t>
      </w:r>
      <w:proofErr w:type="spellStart"/>
      <w:r w:rsidRPr="00307558">
        <w:rPr>
          <w:rFonts w:ascii="Arial" w:hAnsi="Arial" w:cs="Arial"/>
        </w:rPr>
        <w:t>este</w:t>
      </w:r>
      <w:proofErr w:type="spellEnd"/>
      <w:r w:rsidRPr="00307558">
        <w:rPr>
          <w:rFonts w:ascii="Arial" w:hAnsi="Arial" w:cs="Arial"/>
        </w:rPr>
        <w:t xml:space="preserve"> </w:t>
      </w:r>
      <w:proofErr w:type="spellStart"/>
      <w:r w:rsidRPr="00307558">
        <w:rPr>
          <w:rFonts w:ascii="Arial" w:hAnsi="Arial" w:cs="Arial"/>
        </w:rPr>
        <w:t>Ayuntamiento</w:t>
      </w:r>
      <w:proofErr w:type="spellEnd"/>
      <w:r w:rsidRPr="00307558">
        <w:rPr>
          <w:rFonts w:ascii="Arial" w:hAnsi="Arial" w:cs="Arial"/>
        </w:rPr>
        <w:t xml:space="preserve"> de San Pedro Tlaquepaque, </w:t>
      </w:r>
      <w:proofErr w:type="spellStart"/>
      <w:r w:rsidRPr="00307558">
        <w:rPr>
          <w:rFonts w:ascii="Arial" w:hAnsi="Arial" w:cs="Arial"/>
        </w:rPr>
        <w:t>aprueba</w:t>
      </w:r>
      <w:proofErr w:type="spellEnd"/>
      <w:r w:rsidRPr="00307558">
        <w:rPr>
          <w:rFonts w:ascii="Arial" w:hAnsi="Arial" w:cs="Arial"/>
        </w:rPr>
        <w:t xml:space="preserve"> y </w:t>
      </w:r>
      <w:proofErr w:type="spellStart"/>
      <w:r w:rsidRPr="00307558">
        <w:rPr>
          <w:rFonts w:ascii="Arial" w:hAnsi="Arial" w:cs="Arial"/>
        </w:rPr>
        <w:t>autoriza</w:t>
      </w:r>
      <w:proofErr w:type="spellEnd"/>
      <w:r w:rsidRPr="00307558">
        <w:rPr>
          <w:rFonts w:ascii="Arial" w:hAnsi="Arial" w:cs="Arial"/>
        </w:rPr>
        <w:t xml:space="preserve"> al titular de la </w:t>
      </w:r>
      <w:proofErr w:type="spellStart"/>
      <w:r w:rsidRPr="00307558">
        <w:rPr>
          <w:rFonts w:ascii="Arial" w:hAnsi="Arial" w:cs="Arial"/>
        </w:rPr>
        <w:t>Tesorería</w:t>
      </w:r>
      <w:proofErr w:type="spellEnd"/>
      <w:r w:rsidRPr="00307558">
        <w:rPr>
          <w:rFonts w:ascii="Arial" w:hAnsi="Arial" w:cs="Arial"/>
        </w:rPr>
        <w:t xml:space="preserve"> Municipal para </w:t>
      </w:r>
      <w:proofErr w:type="spellStart"/>
      <w:r w:rsidRPr="00307558">
        <w:rPr>
          <w:rFonts w:ascii="Arial" w:hAnsi="Arial" w:cs="Arial"/>
        </w:rPr>
        <w:t>hacer</w:t>
      </w:r>
      <w:proofErr w:type="spellEnd"/>
      <w:r w:rsidRPr="00307558">
        <w:rPr>
          <w:rFonts w:ascii="Arial" w:hAnsi="Arial" w:cs="Arial"/>
        </w:rPr>
        <w:t xml:space="preserve"> </w:t>
      </w:r>
      <w:proofErr w:type="spellStart"/>
      <w:r w:rsidRPr="00307558">
        <w:rPr>
          <w:rFonts w:ascii="Arial" w:hAnsi="Arial" w:cs="Arial"/>
        </w:rPr>
        <w:t>los</w:t>
      </w:r>
      <w:proofErr w:type="spellEnd"/>
      <w:r w:rsidRPr="00307558">
        <w:rPr>
          <w:rFonts w:ascii="Arial" w:hAnsi="Arial" w:cs="Arial"/>
        </w:rPr>
        <w:t xml:space="preserve"> </w:t>
      </w:r>
      <w:proofErr w:type="spellStart"/>
      <w:r w:rsidRPr="00307558">
        <w:rPr>
          <w:rFonts w:ascii="Arial" w:hAnsi="Arial" w:cs="Arial"/>
        </w:rPr>
        <w:t>ajustes</w:t>
      </w:r>
      <w:proofErr w:type="spellEnd"/>
      <w:r w:rsidRPr="00307558">
        <w:rPr>
          <w:rFonts w:ascii="Arial" w:hAnsi="Arial" w:cs="Arial"/>
        </w:rPr>
        <w:t xml:space="preserve"> </w:t>
      </w:r>
      <w:proofErr w:type="spellStart"/>
      <w:r w:rsidRPr="00307558">
        <w:rPr>
          <w:rFonts w:ascii="Arial" w:hAnsi="Arial" w:cs="Arial"/>
        </w:rPr>
        <w:t>presupuestales</w:t>
      </w:r>
      <w:proofErr w:type="spellEnd"/>
      <w:r w:rsidRPr="00307558">
        <w:rPr>
          <w:rFonts w:ascii="Arial" w:hAnsi="Arial" w:cs="Arial"/>
        </w:rPr>
        <w:t xml:space="preserve"> </w:t>
      </w:r>
      <w:proofErr w:type="spellStart"/>
      <w:r w:rsidRPr="00307558">
        <w:rPr>
          <w:rFonts w:ascii="Arial" w:hAnsi="Arial" w:cs="Arial"/>
        </w:rPr>
        <w:t>correspondientes</w:t>
      </w:r>
      <w:proofErr w:type="spellEnd"/>
      <w:r w:rsidRPr="00307558">
        <w:rPr>
          <w:rFonts w:ascii="Arial" w:hAnsi="Arial" w:cs="Arial"/>
        </w:rPr>
        <w:t xml:space="preserve"> y </w:t>
      </w:r>
      <w:proofErr w:type="spellStart"/>
      <w:r w:rsidRPr="00307558">
        <w:rPr>
          <w:rFonts w:ascii="Arial" w:hAnsi="Arial" w:cs="Arial"/>
        </w:rPr>
        <w:t>el</w:t>
      </w:r>
      <w:proofErr w:type="spellEnd"/>
      <w:r w:rsidRPr="00307558">
        <w:rPr>
          <w:rFonts w:ascii="Arial" w:hAnsi="Arial" w:cs="Arial"/>
        </w:rPr>
        <w:t xml:space="preserve"> </w:t>
      </w:r>
      <w:proofErr w:type="spellStart"/>
      <w:r w:rsidRPr="00307558">
        <w:rPr>
          <w:rFonts w:ascii="Arial" w:hAnsi="Arial" w:cs="Arial"/>
        </w:rPr>
        <w:t>desglose</w:t>
      </w:r>
      <w:proofErr w:type="spellEnd"/>
      <w:r w:rsidRPr="00307558">
        <w:rPr>
          <w:rFonts w:ascii="Arial" w:hAnsi="Arial" w:cs="Arial"/>
        </w:rPr>
        <w:t xml:space="preserve"> </w:t>
      </w:r>
      <w:proofErr w:type="spellStart"/>
      <w:r w:rsidRPr="00307558">
        <w:rPr>
          <w:rFonts w:ascii="Arial" w:hAnsi="Arial" w:cs="Arial"/>
        </w:rPr>
        <w:t>en</w:t>
      </w:r>
      <w:proofErr w:type="spellEnd"/>
      <w:r w:rsidRPr="00307558">
        <w:rPr>
          <w:rFonts w:ascii="Arial" w:hAnsi="Arial" w:cs="Arial"/>
        </w:rPr>
        <w:t xml:space="preserve"> las </w:t>
      </w:r>
      <w:proofErr w:type="spellStart"/>
      <w:r w:rsidRPr="00307558">
        <w:rPr>
          <w:rFonts w:ascii="Arial" w:hAnsi="Arial" w:cs="Arial"/>
        </w:rPr>
        <w:t>diversas</w:t>
      </w:r>
      <w:proofErr w:type="spellEnd"/>
      <w:r w:rsidRPr="00307558">
        <w:rPr>
          <w:rFonts w:ascii="Arial" w:hAnsi="Arial" w:cs="Arial"/>
        </w:rPr>
        <w:t xml:space="preserve"> </w:t>
      </w:r>
      <w:proofErr w:type="spellStart"/>
      <w:r w:rsidRPr="00307558">
        <w:rPr>
          <w:rFonts w:ascii="Arial" w:hAnsi="Arial" w:cs="Arial"/>
        </w:rPr>
        <w:t>Clasificaciones</w:t>
      </w:r>
      <w:proofErr w:type="spellEnd"/>
      <w:r w:rsidRPr="00307558">
        <w:rPr>
          <w:rFonts w:ascii="Arial" w:hAnsi="Arial" w:cs="Arial"/>
        </w:rPr>
        <w:t xml:space="preserve"> </w:t>
      </w:r>
      <w:proofErr w:type="spellStart"/>
      <w:r w:rsidRPr="00307558">
        <w:rPr>
          <w:rFonts w:ascii="Arial" w:hAnsi="Arial" w:cs="Arial"/>
        </w:rPr>
        <w:t>Presupuestales</w:t>
      </w:r>
      <w:proofErr w:type="spellEnd"/>
      <w:r w:rsidRPr="00307558">
        <w:rPr>
          <w:rFonts w:ascii="Arial" w:hAnsi="Arial" w:cs="Arial"/>
        </w:rPr>
        <w:t xml:space="preserve"> de </w:t>
      </w:r>
      <w:proofErr w:type="spellStart"/>
      <w:r w:rsidRPr="00307558">
        <w:rPr>
          <w:rFonts w:ascii="Arial" w:hAnsi="Arial" w:cs="Arial"/>
        </w:rPr>
        <w:t>acuerdo</w:t>
      </w:r>
      <w:proofErr w:type="spellEnd"/>
      <w:r w:rsidRPr="00307558">
        <w:rPr>
          <w:rFonts w:ascii="Arial" w:hAnsi="Arial" w:cs="Arial"/>
        </w:rPr>
        <w:t xml:space="preserve"> a la </w:t>
      </w:r>
      <w:proofErr w:type="spellStart"/>
      <w:r w:rsidRPr="00307558">
        <w:rPr>
          <w:rFonts w:ascii="Arial" w:hAnsi="Arial" w:cs="Arial"/>
        </w:rPr>
        <w:t>disponibilidad</w:t>
      </w:r>
      <w:proofErr w:type="spellEnd"/>
      <w:r w:rsidRPr="00307558">
        <w:rPr>
          <w:rFonts w:ascii="Arial" w:hAnsi="Arial" w:cs="Arial"/>
        </w:rPr>
        <w:t xml:space="preserve"> </w:t>
      </w:r>
      <w:proofErr w:type="spellStart"/>
      <w:r w:rsidRPr="00307558">
        <w:rPr>
          <w:rFonts w:ascii="Arial" w:hAnsi="Arial" w:cs="Arial"/>
        </w:rPr>
        <w:t>financiera</w:t>
      </w:r>
      <w:proofErr w:type="spellEnd"/>
      <w:r w:rsidRPr="00307558">
        <w:rPr>
          <w:rFonts w:ascii="Arial" w:hAnsi="Arial" w:cs="Arial"/>
        </w:rPr>
        <w:t xml:space="preserve"> del </w:t>
      </w:r>
      <w:proofErr w:type="spellStart"/>
      <w:r w:rsidRPr="00307558">
        <w:rPr>
          <w:rFonts w:ascii="Arial" w:hAnsi="Arial" w:cs="Arial"/>
        </w:rPr>
        <w:t>Ejercicio</w:t>
      </w:r>
      <w:proofErr w:type="spellEnd"/>
      <w:r w:rsidRPr="00307558">
        <w:rPr>
          <w:rFonts w:ascii="Arial" w:hAnsi="Arial" w:cs="Arial"/>
        </w:rPr>
        <w:t xml:space="preserve"> Fiscal 2022 y las </w:t>
      </w:r>
      <w:proofErr w:type="spellStart"/>
      <w:r w:rsidRPr="00307558">
        <w:rPr>
          <w:rFonts w:ascii="Arial" w:hAnsi="Arial" w:cs="Arial"/>
        </w:rPr>
        <w:t>normas</w:t>
      </w:r>
      <w:proofErr w:type="spellEnd"/>
      <w:r w:rsidRPr="00307558">
        <w:rPr>
          <w:rFonts w:ascii="Arial" w:hAnsi="Arial" w:cs="Arial"/>
        </w:rPr>
        <w:t xml:space="preserve"> </w:t>
      </w:r>
      <w:proofErr w:type="spellStart"/>
      <w:r w:rsidRPr="00307558">
        <w:rPr>
          <w:rFonts w:ascii="Arial" w:hAnsi="Arial" w:cs="Arial"/>
        </w:rPr>
        <w:t>emitidas</w:t>
      </w:r>
      <w:proofErr w:type="spellEnd"/>
      <w:r w:rsidRPr="00307558">
        <w:rPr>
          <w:rFonts w:ascii="Arial" w:hAnsi="Arial" w:cs="Arial"/>
        </w:rPr>
        <w:t xml:space="preserve"> </w:t>
      </w:r>
      <w:proofErr w:type="spellStart"/>
      <w:r w:rsidRPr="00307558">
        <w:rPr>
          <w:rFonts w:ascii="Arial" w:hAnsi="Arial" w:cs="Arial"/>
        </w:rPr>
        <w:t>por</w:t>
      </w:r>
      <w:proofErr w:type="spellEnd"/>
      <w:r w:rsidRPr="00307558">
        <w:rPr>
          <w:rFonts w:ascii="Arial" w:hAnsi="Arial" w:cs="Arial"/>
        </w:rPr>
        <w:t xml:space="preserve"> la Ley General de </w:t>
      </w:r>
      <w:proofErr w:type="spellStart"/>
      <w:r w:rsidRPr="00307558">
        <w:rPr>
          <w:rFonts w:ascii="Arial" w:hAnsi="Arial" w:cs="Arial"/>
        </w:rPr>
        <w:t>Contabilidad</w:t>
      </w:r>
      <w:proofErr w:type="spellEnd"/>
      <w:r w:rsidRPr="00307558">
        <w:rPr>
          <w:rFonts w:ascii="Arial" w:hAnsi="Arial" w:cs="Arial"/>
        </w:rPr>
        <w:t xml:space="preserve"> </w:t>
      </w:r>
      <w:proofErr w:type="spellStart"/>
      <w:r w:rsidRPr="00307558">
        <w:rPr>
          <w:rFonts w:ascii="Arial" w:hAnsi="Arial" w:cs="Arial"/>
        </w:rPr>
        <w:t>Gubernamental</w:t>
      </w:r>
      <w:proofErr w:type="spellEnd"/>
      <w:r w:rsidRPr="00307558">
        <w:rPr>
          <w:rFonts w:ascii="Arial" w:hAnsi="Arial" w:cs="Arial"/>
        </w:rPr>
        <w:t xml:space="preserve"> y </w:t>
      </w:r>
      <w:proofErr w:type="spellStart"/>
      <w:r w:rsidRPr="00307558">
        <w:rPr>
          <w:rFonts w:ascii="Arial" w:hAnsi="Arial" w:cs="Arial"/>
        </w:rPr>
        <w:t>el</w:t>
      </w:r>
      <w:proofErr w:type="spellEnd"/>
      <w:r w:rsidRPr="00307558">
        <w:rPr>
          <w:rFonts w:ascii="Arial" w:hAnsi="Arial" w:cs="Arial"/>
        </w:rPr>
        <w:t xml:space="preserve"> </w:t>
      </w:r>
      <w:proofErr w:type="spellStart"/>
      <w:r w:rsidRPr="00307558">
        <w:rPr>
          <w:rFonts w:ascii="Arial" w:hAnsi="Arial" w:cs="Arial"/>
        </w:rPr>
        <w:t>Consejo</w:t>
      </w:r>
      <w:proofErr w:type="spellEnd"/>
      <w:r w:rsidRPr="00307558">
        <w:rPr>
          <w:rFonts w:ascii="Arial" w:hAnsi="Arial" w:cs="Arial"/>
        </w:rPr>
        <w:t xml:space="preserve"> Nacional de </w:t>
      </w:r>
      <w:proofErr w:type="spellStart"/>
      <w:r w:rsidRPr="00307558">
        <w:rPr>
          <w:rFonts w:ascii="Arial" w:hAnsi="Arial" w:cs="Arial"/>
        </w:rPr>
        <w:t>Armonización</w:t>
      </w:r>
      <w:proofErr w:type="spellEnd"/>
      <w:r w:rsidRPr="00307558">
        <w:rPr>
          <w:rFonts w:ascii="Arial" w:hAnsi="Arial" w:cs="Arial"/>
        </w:rPr>
        <w:t xml:space="preserve"> </w:t>
      </w:r>
      <w:proofErr w:type="spellStart"/>
      <w:r w:rsidRPr="00307558">
        <w:rPr>
          <w:rFonts w:ascii="Arial" w:hAnsi="Arial" w:cs="Arial"/>
        </w:rPr>
        <w:t>Contable</w:t>
      </w:r>
      <w:proofErr w:type="spellEnd"/>
      <w:r w:rsidRPr="00307558">
        <w:rPr>
          <w:rFonts w:ascii="Arial" w:hAnsi="Arial" w:cs="Arial"/>
        </w:rPr>
        <w:t xml:space="preserve"> (CONAC).----------------------------------------------------------------------</w:t>
      </w:r>
      <w:r w:rsidRPr="00307558">
        <w:rPr>
          <w:rFonts w:ascii="Arial" w:hAnsi="Arial" w:cs="Arial"/>
          <w:b/>
        </w:rPr>
        <w:t>CUARTO.-</w:t>
      </w:r>
      <w:r w:rsidRPr="00307558">
        <w:rPr>
          <w:rFonts w:ascii="Arial" w:hAnsi="Arial" w:cs="Arial"/>
        </w:rPr>
        <w:t xml:space="preserve"> .- El </w:t>
      </w:r>
      <w:proofErr w:type="spellStart"/>
      <w:r w:rsidRPr="00307558">
        <w:rPr>
          <w:rFonts w:ascii="Arial" w:hAnsi="Arial" w:cs="Arial"/>
        </w:rPr>
        <w:t>Pleno</w:t>
      </w:r>
      <w:proofErr w:type="spellEnd"/>
      <w:r w:rsidRPr="00307558">
        <w:rPr>
          <w:rFonts w:ascii="Arial" w:hAnsi="Arial" w:cs="Arial"/>
        </w:rPr>
        <w:t xml:space="preserve"> de </w:t>
      </w:r>
      <w:proofErr w:type="spellStart"/>
      <w:r w:rsidRPr="00307558">
        <w:rPr>
          <w:rFonts w:ascii="Arial" w:hAnsi="Arial" w:cs="Arial"/>
        </w:rPr>
        <w:t>este</w:t>
      </w:r>
      <w:proofErr w:type="spellEnd"/>
      <w:r w:rsidRPr="00307558">
        <w:rPr>
          <w:rFonts w:ascii="Arial" w:hAnsi="Arial" w:cs="Arial"/>
        </w:rPr>
        <w:t xml:space="preserve"> </w:t>
      </w:r>
      <w:proofErr w:type="spellStart"/>
      <w:r w:rsidRPr="00307558">
        <w:rPr>
          <w:rFonts w:ascii="Arial" w:hAnsi="Arial" w:cs="Arial"/>
        </w:rPr>
        <w:t>Ayuntamiento</w:t>
      </w:r>
      <w:proofErr w:type="spellEnd"/>
      <w:r w:rsidRPr="00307558">
        <w:rPr>
          <w:rFonts w:ascii="Arial" w:hAnsi="Arial" w:cs="Arial"/>
        </w:rPr>
        <w:t xml:space="preserve"> de San Pedro Tlaquepaque, </w:t>
      </w:r>
      <w:proofErr w:type="spellStart"/>
      <w:r w:rsidRPr="00307558">
        <w:rPr>
          <w:rFonts w:ascii="Arial" w:hAnsi="Arial" w:cs="Arial"/>
        </w:rPr>
        <w:t>aprueba</w:t>
      </w:r>
      <w:proofErr w:type="spellEnd"/>
      <w:r w:rsidRPr="00307558">
        <w:rPr>
          <w:rFonts w:ascii="Arial" w:hAnsi="Arial" w:cs="Arial"/>
        </w:rPr>
        <w:t xml:space="preserve"> y </w:t>
      </w:r>
      <w:proofErr w:type="spellStart"/>
      <w:r w:rsidRPr="00307558">
        <w:rPr>
          <w:rFonts w:ascii="Arial" w:hAnsi="Arial" w:cs="Arial"/>
        </w:rPr>
        <w:t>autoriza</w:t>
      </w:r>
      <w:proofErr w:type="spellEnd"/>
      <w:r w:rsidRPr="00307558">
        <w:rPr>
          <w:rFonts w:ascii="Arial" w:hAnsi="Arial" w:cs="Arial"/>
        </w:rPr>
        <w:t xml:space="preserve"> </w:t>
      </w:r>
      <w:proofErr w:type="spellStart"/>
      <w:r w:rsidRPr="00307558">
        <w:rPr>
          <w:rFonts w:ascii="Arial" w:hAnsi="Arial" w:cs="Arial"/>
        </w:rPr>
        <w:t>reiterar</w:t>
      </w:r>
      <w:proofErr w:type="spellEnd"/>
      <w:r w:rsidRPr="00307558">
        <w:rPr>
          <w:rFonts w:ascii="Arial" w:hAnsi="Arial" w:cs="Arial"/>
        </w:rPr>
        <w:t xml:space="preserve"> </w:t>
      </w:r>
      <w:proofErr w:type="spellStart"/>
      <w:r w:rsidRPr="00307558">
        <w:rPr>
          <w:rFonts w:ascii="Arial" w:hAnsi="Arial" w:cs="Arial"/>
        </w:rPr>
        <w:t>como</w:t>
      </w:r>
      <w:proofErr w:type="spellEnd"/>
      <w:r w:rsidRPr="00307558">
        <w:rPr>
          <w:rFonts w:ascii="Arial" w:hAnsi="Arial" w:cs="Arial"/>
        </w:rPr>
        <w:t xml:space="preserve"> </w:t>
      </w:r>
      <w:proofErr w:type="spellStart"/>
      <w:r w:rsidRPr="00307558">
        <w:rPr>
          <w:rFonts w:ascii="Arial" w:hAnsi="Arial" w:cs="Arial"/>
        </w:rPr>
        <w:t>vigentes</w:t>
      </w:r>
      <w:proofErr w:type="spellEnd"/>
      <w:r w:rsidRPr="00307558">
        <w:rPr>
          <w:rFonts w:ascii="Arial" w:hAnsi="Arial" w:cs="Arial"/>
        </w:rPr>
        <w:t xml:space="preserve">, las </w:t>
      </w:r>
      <w:proofErr w:type="spellStart"/>
      <w:r w:rsidRPr="00307558">
        <w:rPr>
          <w:rFonts w:ascii="Arial" w:hAnsi="Arial" w:cs="Arial"/>
        </w:rPr>
        <w:t>demás</w:t>
      </w:r>
      <w:proofErr w:type="spellEnd"/>
      <w:r w:rsidRPr="00307558">
        <w:rPr>
          <w:rFonts w:ascii="Arial" w:hAnsi="Arial" w:cs="Arial"/>
        </w:rPr>
        <w:t xml:space="preserve"> </w:t>
      </w:r>
      <w:proofErr w:type="spellStart"/>
      <w:r w:rsidRPr="00307558">
        <w:rPr>
          <w:rFonts w:ascii="Arial" w:hAnsi="Arial" w:cs="Arial"/>
        </w:rPr>
        <w:t>disposiciones</w:t>
      </w:r>
      <w:proofErr w:type="spellEnd"/>
      <w:r w:rsidRPr="00307558">
        <w:rPr>
          <w:rFonts w:ascii="Arial" w:hAnsi="Arial" w:cs="Arial"/>
        </w:rPr>
        <w:t xml:space="preserve"> del </w:t>
      </w:r>
      <w:proofErr w:type="spellStart"/>
      <w:r w:rsidRPr="00307558">
        <w:rPr>
          <w:rFonts w:ascii="Arial" w:hAnsi="Arial" w:cs="Arial"/>
        </w:rPr>
        <w:t>Presupuesto</w:t>
      </w:r>
      <w:proofErr w:type="spellEnd"/>
      <w:r w:rsidRPr="00307558">
        <w:rPr>
          <w:rFonts w:ascii="Arial" w:hAnsi="Arial" w:cs="Arial"/>
        </w:rPr>
        <w:t xml:space="preserve"> de  </w:t>
      </w:r>
      <w:proofErr w:type="spellStart"/>
      <w:r w:rsidRPr="00307558">
        <w:rPr>
          <w:rFonts w:ascii="Arial" w:hAnsi="Arial" w:cs="Arial"/>
        </w:rPr>
        <w:t>Egresos</w:t>
      </w:r>
      <w:proofErr w:type="spellEnd"/>
      <w:r w:rsidRPr="00307558">
        <w:rPr>
          <w:rFonts w:ascii="Arial" w:hAnsi="Arial" w:cs="Arial"/>
        </w:rPr>
        <w:t xml:space="preserve"> para </w:t>
      </w:r>
      <w:proofErr w:type="spellStart"/>
      <w:r w:rsidRPr="00307558">
        <w:rPr>
          <w:rFonts w:ascii="Arial" w:hAnsi="Arial" w:cs="Arial"/>
        </w:rPr>
        <w:t>el</w:t>
      </w:r>
      <w:proofErr w:type="spellEnd"/>
      <w:r w:rsidRPr="00307558">
        <w:rPr>
          <w:rFonts w:ascii="Arial" w:hAnsi="Arial" w:cs="Arial"/>
        </w:rPr>
        <w:t xml:space="preserve"> </w:t>
      </w:r>
      <w:proofErr w:type="spellStart"/>
      <w:r w:rsidRPr="00307558">
        <w:rPr>
          <w:rFonts w:ascii="Arial" w:hAnsi="Arial" w:cs="Arial"/>
        </w:rPr>
        <w:t>Ejercicio</w:t>
      </w:r>
      <w:proofErr w:type="spellEnd"/>
      <w:r w:rsidRPr="00307558">
        <w:rPr>
          <w:rFonts w:ascii="Arial" w:hAnsi="Arial" w:cs="Arial"/>
        </w:rPr>
        <w:t xml:space="preserve"> Fiscal del </w:t>
      </w:r>
      <w:proofErr w:type="spellStart"/>
      <w:r w:rsidRPr="00307558">
        <w:rPr>
          <w:rFonts w:ascii="Arial" w:hAnsi="Arial" w:cs="Arial"/>
        </w:rPr>
        <w:t>año</w:t>
      </w:r>
      <w:proofErr w:type="spellEnd"/>
      <w:r w:rsidRPr="00307558">
        <w:rPr>
          <w:rFonts w:ascii="Arial" w:hAnsi="Arial" w:cs="Arial"/>
        </w:rPr>
        <w:t xml:space="preserve"> 2022, </w:t>
      </w:r>
      <w:proofErr w:type="spellStart"/>
      <w:r w:rsidRPr="00307558">
        <w:rPr>
          <w:rFonts w:ascii="Arial" w:hAnsi="Arial" w:cs="Arial"/>
        </w:rPr>
        <w:t>aprobadas</w:t>
      </w:r>
      <w:proofErr w:type="spellEnd"/>
      <w:r w:rsidRPr="00307558">
        <w:rPr>
          <w:rFonts w:ascii="Arial" w:hAnsi="Arial" w:cs="Arial"/>
        </w:rPr>
        <w:t xml:space="preserve"> </w:t>
      </w:r>
      <w:proofErr w:type="spellStart"/>
      <w:r w:rsidRPr="00307558">
        <w:rPr>
          <w:rFonts w:ascii="Arial" w:hAnsi="Arial" w:cs="Arial"/>
        </w:rPr>
        <w:t>por</w:t>
      </w:r>
      <w:proofErr w:type="spellEnd"/>
      <w:r w:rsidRPr="00307558">
        <w:rPr>
          <w:rFonts w:ascii="Arial" w:hAnsi="Arial" w:cs="Arial"/>
        </w:rPr>
        <w:t xml:space="preserve"> </w:t>
      </w:r>
      <w:proofErr w:type="spellStart"/>
      <w:r w:rsidRPr="00307558">
        <w:rPr>
          <w:rFonts w:ascii="Arial" w:hAnsi="Arial" w:cs="Arial"/>
        </w:rPr>
        <w:t>el</w:t>
      </w:r>
      <w:proofErr w:type="spellEnd"/>
      <w:r w:rsidRPr="00307558">
        <w:rPr>
          <w:rFonts w:ascii="Arial" w:hAnsi="Arial" w:cs="Arial"/>
        </w:rPr>
        <w:t xml:space="preserve"> H. </w:t>
      </w:r>
      <w:proofErr w:type="spellStart"/>
      <w:r w:rsidRPr="00307558">
        <w:rPr>
          <w:rFonts w:ascii="Arial" w:hAnsi="Arial" w:cs="Arial"/>
        </w:rPr>
        <w:t>Ayuntamiento</w:t>
      </w:r>
      <w:proofErr w:type="spellEnd"/>
      <w:r w:rsidRPr="00307558">
        <w:rPr>
          <w:rFonts w:ascii="Arial" w:hAnsi="Arial" w:cs="Arial"/>
        </w:rPr>
        <w:t xml:space="preserve"> </w:t>
      </w:r>
      <w:proofErr w:type="spellStart"/>
      <w:r w:rsidRPr="00307558">
        <w:rPr>
          <w:rFonts w:ascii="Arial" w:hAnsi="Arial" w:cs="Arial"/>
        </w:rPr>
        <w:t>mediante</w:t>
      </w:r>
      <w:proofErr w:type="spellEnd"/>
      <w:r w:rsidRPr="00307558">
        <w:rPr>
          <w:rFonts w:ascii="Arial" w:hAnsi="Arial" w:cs="Arial"/>
        </w:rPr>
        <w:t xml:space="preserve"> </w:t>
      </w:r>
      <w:proofErr w:type="spellStart"/>
      <w:r w:rsidRPr="00307558">
        <w:rPr>
          <w:rFonts w:ascii="Arial" w:hAnsi="Arial" w:cs="Arial"/>
        </w:rPr>
        <w:t>sesión</w:t>
      </w:r>
      <w:proofErr w:type="spellEnd"/>
      <w:r w:rsidRPr="00307558">
        <w:rPr>
          <w:rFonts w:ascii="Arial" w:hAnsi="Arial" w:cs="Arial"/>
        </w:rPr>
        <w:t xml:space="preserve"> del 10 de </w:t>
      </w:r>
      <w:proofErr w:type="spellStart"/>
      <w:r w:rsidRPr="00307558">
        <w:rPr>
          <w:rFonts w:ascii="Arial" w:hAnsi="Arial" w:cs="Arial"/>
        </w:rPr>
        <w:t>Diciembre</w:t>
      </w:r>
      <w:proofErr w:type="spellEnd"/>
      <w:r w:rsidRPr="00307558">
        <w:rPr>
          <w:rFonts w:ascii="Arial" w:hAnsi="Arial" w:cs="Arial"/>
        </w:rPr>
        <w:t xml:space="preserve"> de 2021.--------------</w:t>
      </w:r>
      <w:r w:rsidRPr="00307558">
        <w:rPr>
          <w:rFonts w:ascii="Arial" w:hAnsi="Arial" w:cs="Arial"/>
          <w:b/>
          <w:bCs/>
        </w:rPr>
        <w:t>QUINTO.-</w:t>
      </w:r>
      <w:r w:rsidRPr="00307558">
        <w:rPr>
          <w:rFonts w:ascii="Arial" w:hAnsi="Arial" w:cs="Arial"/>
        </w:rPr>
        <w:t xml:space="preserve"> .- El </w:t>
      </w:r>
      <w:proofErr w:type="spellStart"/>
      <w:r w:rsidRPr="00307558">
        <w:rPr>
          <w:rFonts w:ascii="Arial" w:hAnsi="Arial" w:cs="Arial"/>
        </w:rPr>
        <w:t>Pleno</w:t>
      </w:r>
      <w:proofErr w:type="spellEnd"/>
      <w:r w:rsidRPr="00307558">
        <w:rPr>
          <w:rFonts w:ascii="Arial" w:hAnsi="Arial" w:cs="Arial"/>
        </w:rPr>
        <w:t xml:space="preserve"> de </w:t>
      </w:r>
      <w:proofErr w:type="spellStart"/>
      <w:r w:rsidRPr="00307558">
        <w:rPr>
          <w:rFonts w:ascii="Arial" w:hAnsi="Arial" w:cs="Arial"/>
        </w:rPr>
        <w:t>este</w:t>
      </w:r>
      <w:proofErr w:type="spellEnd"/>
      <w:r w:rsidRPr="00307558">
        <w:rPr>
          <w:rFonts w:ascii="Arial" w:hAnsi="Arial" w:cs="Arial"/>
        </w:rPr>
        <w:t xml:space="preserve"> </w:t>
      </w:r>
      <w:proofErr w:type="spellStart"/>
      <w:r w:rsidRPr="00307558">
        <w:rPr>
          <w:rFonts w:ascii="Arial" w:hAnsi="Arial" w:cs="Arial"/>
        </w:rPr>
        <w:t>Ayuntamiento</w:t>
      </w:r>
      <w:proofErr w:type="spellEnd"/>
      <w:r w:rsidRPr="00307558">
        <w:rPr>
          <w:rFonts w:ascii="Arial" w:hAnsi="Arial" w:cs="Arial"/>
        </w:rPr>
        <w:t xml:space="preserve"> de San Pedro Tlaquepaque, </w:t>
      </w:r>
      <w:proofErr w:type="spellStart"/>
      <w:r w:rsidRPr="00307558">
        <w:rPr>
          <w:rFonts w:ascii="Arial" w:hAnsi="Arial" w:cs="Arial"/>
        </w:rPr>
        <w:t>aprueba</w:t>
      </w:r>
      <w:proofErr w:type="spellEnd"/>
      <w:r w:rsidRPr="00307558">
        <w:rPr>
          <w:rFonts w:ascii="Arial" w:hAnsi="Arial" w:cs="Arial"/>
        </w:rPr>
        <w:t xml:space="preserve"> y </w:t>
      </w:r>
      <w:proofErr w:type="spellStart"/>
      <w:r w:rsidRPr="00307558">
        <w:rPr>
          <w:rFonts w:ascii="Arial" w:hAnsi="Arial" w:cs="Arial"/>
        </w:rPr>
        <w:t>autoriza</w:t>
      </w:r>
      <w:proofErr w:type="spellEnd"/>
      <w:r w:rsidRPr="00307558">
        <w:rPr>
          <w:rFonts w:ascii="Arial" w:hAnsi="Arial" w:cs="Arial"/>
        </w:rPr>
        <w:t xml:space="preserve"> </w:t>
      </w:r>
      <w:proofErr w:type="spellStart"/>
      <w:r w:rsidRPr="00307558">
        <w:rPr>
          <w:rFonts w:ascii="Arial" w:hAnsi="Arial" w:cs="Arial"/>
        </w:rPr>
        <w:t>instruir</w:t>
      </w:r>
      <w:proofErr w:type="spellEnd"/>
      <w:r w:rsidRPr="00307558">
        <w:rPr>
          <w:rFonts w:ascii="Arial" w:hAnsi="Arial" w:cs="Arial"/>
        </w:rPr>
        <w:t xml:space="preserve"> al titular de la </w:t>
      </w:r>
      <w:proofErr w:type="spellStart"/>
      <w:r w:rsidRPr="00307558">
        <w:rPr>
          <w:rFonts w:ascii="Arial" w:hAnsi="Arial" w:cs="Arial"/>
        </w:rPr>
        <w:t>Secretaria</w:t>
      </w:r>
      <w:proofErr w:type="spellEnd"/>
      <w:r w:rsidRPr="00307558">
        <w:rPr>
          <w:rFonts w:ascii="Arial" w:hAnsi="Arial" w:cs="Arial"/>
        </w:rPr>
        <w:t xml:space="preserve"> del </w:t>
      </w:r>
      <w:proofErr w:type="spellStart"/>
      <w:r w:rsidRPr="00307558">
        <w:rPr>
          <w:rFonts w:ascii="Arial" w:hAnsi="Arial" w:cs="Arial"/>
        </w:rPr>
        <w:t>Ayuntamiento</w:t>
      </w:r>
      <w:proofErr w:type="spellEnd"/>
      <w:r w:rsidRPr="00307558">
        <w:rPr>
          <w:rFonts w:ascii="Arial" w:hAnsi="Arial" w:cs="Arial"/>
        </w:rPr>
        <w:t xml:space="preserve"> para </w:t>
      </w:r>
      <w:proofErr w:type="spellStart"/>
      <w:r w:rsidRPr="00307558">
        <w:rPr>
          <w:rFonts w:ascii="Arial" w:hAnsi="Arial" w:cs="Arial"/>
        </w:rPr>
        <w:t>enviar</w:t>
      </w:r>
      <w:proofErr w:type="spellEnd"/>
      <w:r w:rsidRPr="00307558">
        <w:rPr>
          <w:rFonts w:ascii="Arial" w:hAnsi="Arial" w:cs="Arial"/>
        </w:rPr>
        <w:t xml:space="preserve"> la </w:t>
      </w:r>
      <w:proofErr w:type="spellStart"/>
      <w:r w:rsidRPr="00307558">
        <w:rPr>
          <w:rFonts w:ascii="Arial" w:hAnsi="Arial" w:cs="Arial"/>
        </w:rPr>
        <w:t>presente</w:t>
      </w:r>
      <w:proofErr w:type="spellEnd"/>
      <w:r w:rsidRPr="00307558">
        <w:rPr>
          <w:rFonts w:ascii="Arial" w:hAnsi="Arial" w:cs="Arial"/>
        </w:rPr>
        <w:t xml:space="preserve"> </w:t>
      </w:r>
      <w:proofErr w:type="spellStart"/>
      <w:r w:rsidRPr="00307558">
        <w:rPr>
          <w:rFonts w:ascii="Arial" w:hAnsi="Arial" w:cs="Arial"/>
        </w:rPr>
        <w:t>iniciativa</w:t>
      </w:r>
      <w:proofErr w:type="spellEnd"/>
      <w:r w:rsidRPr="00307558">
        <w:rPr>
          <w:rFonts w:ascii="Arial" w:hAnsi="Arial" w:cs="Arial"/>
        </w:rPr>
        <w:t xml:space="preserve"> al </w:t>
      </w:r>
      <w:proofErr w:type="spellStart"/>
      <w:r w:rsidRPr="00307558">
        <w:rPr>
          <w:rFonts w:ascii="Arial" w:hAnsi="Arial" w:cs="Arial"/>
        </w:rPr>
        <w:t>Congreso</w:t>
      </w:r>
      <w:proofErr w:type="spellEnd"/>
      <w:r w:rsidRPr="00307558">
        <w:rPr>
          <w:rFonts w:ascii="Arial" w:hAnsi="Arial" w:cs="Arial"/>
        </w:rPr>
        <w:t xml:space="preserve"> del Estado de Jalisco.---------------------------------------------------------------------------------------------------------------------(sic)</w:t>
      </w:r>
    </w:p>
    <w:p w14:paraId="7FE33604" w14:textId="77777777" w:rsidR="00307558" w:rsidRPr="00307558" w:rsidRDefault="00307558" w:rsidP="00307558">
      <w:pPr>
        <w:jc w:val="center"/>
        <w:rPr>
          <w:rFonts w:ascii="Arial" w:hAnsi="Arial" w:cs="Arial"/>
          <w:b/>
          <w:color w:val="FF0000"/>
        </w:rPr>
      </w:pPr>
    </w:p>
    <w:p w14:paraId="4A9C3D33" w14:textId="77777777" w:rsidR="00307558" w:rsidRPr="00307558" w:rsidRDefault="00307558" w:rsidP="00307558">
      <w:pPr>
        <w:spacing w:line="276" w:lineRule="auto"/>
        <w:jc w:val="both"/>
        <w:rPr>
          <w:rFonts w:ascii="Arial" w:hAnsi="Arial" w:cs="Arial"/>
          <w:b/>
        </w:rPr>
      </w:pPr>
      <w:r w:rsidRPr="00307558">
        <w:rPr>
          <w:rFonts w:ascii="Arial" w:hAnsi="Arial" w:cs="Arial"/>
          <w:b/>
          <w:sz w:val="22"/>
          <w:szCs w:val="22"/>
        </w:rPr>
        <w:t>6</w:t>
      </w:r>
      <w:r w:rsidRPr="00307558">
        <w:rPr>
          <w:rFonts w:ascii="Arial" w:hAnsi="Arial" w:cs="Arial"/>
          <w:b/>
        </w:rPr>
        <w:t xml:space="preserve">.- </w:t>
      </w:r>
      <w:r w:rsidRPr="00307558">
        <w:rPr>
          <w:rFonts w:ascii="Arial" w:hAnsi="Arial" w:cs="Arial"/>
        </w:rPr>
        <w:t>Se presenta oficio T.M. 10044/2023 de fecha 14 de febrero 2023 derivado de la oficina del titular de la Tesorería Municipal, el cual contiene la petición de presentar ante el Pleno de este Ayuntamiento San Pedro Tlaquepaque</w:t>
      </w:r>
    </w:p>
    <w:p w14:paraId="66E4B035" w14:textId="77777777" w:rsidR="00307558" w:rsidRPr="00307558" w:rsidRDefault="00307558" w:rsidP="00307558">
      <w:pPr>
        <w:spacing w:line="276" w:lineRule="auto"/>
        <w:jc w:val="both"/>
        <w:rPr>
          <w:rFonts w:ascii="Arial" w:hAnsi="Arial" w:cs="Arial"/>
        </w:rPr>
      </w:pPr>
    </w:p>
    <w:p w14:paraId="6E48C38F" w14:textId="77777777" w:rsidR="00307558" w:rsidRPr="00307558" w:rsidRDefault="00307558" w:rsidP="00307558">
      <w:pPr>
        <w:spacing w:line="276" w:lineRule="auto"/>
        <w:jc w:val="both"/>
        <w:rPr>
          <w:rFonts w:ascii="Arial" w:hAnsi="Arial" w:cs="Arial"/>
          <w:i/>
        </w:rPr>
      </w:pPr>
      <w:r w:rsidRPr="00307558">
        <w:rPr>
          <w:rFonts w:ascii="Arial" w:hAnsi="Arial" w:cs="Arial"/>
          <w:i/>
        </w:rPr>
        <w:t>Con fundamento en el artículo 47 y 85 del Reglamento de Presupuesto, Contabilidad y Gasto Público del Municipio de Tlaquepaque, se envía el presupuesto de cierre para el ejercicio fiscal 2022 acompañado de este oficio en medio magnético (CD) y físico lo siguiente:</w:t>
      </w:r>
    </w:p>
    <w:p w14:paraId="78832AC6" w14:textId="77777777" w:rsidR="00307558" w:rsidRPr="00307558" w:rsidRDefault="00307558" w:rsidP="00307558">
      <w:pPr>
        <w:spacing w:line="276" w:lineRule="auto"/>
        <w:ind w:left="794" w:right="794"/>
        <w:rPr>
          <w:rFonts w:ascii="Arial" w:hAnsi="Arial" w:cs="Arial"/>
          <w:i/>
        </w:rPr>
      </w:pPr>
    </w:p>
    <w:p w14:paraId="5B0CE870" w14:textId="77777777" w:rsidR="00307558" w:rsidRPr="00307558" w:rsidRDefault="00307558" w:rsidP="00307558">
      <w:pPr>
        <w:spacing w:line="276" w:lineRule="auto"/>
        <w:ind w:left="794" w:right="794"/>
        <w:rPr>
          <w:rFonts w:ascii="Arial" w:hAnsi="Arial" w:cs="Arial"/>
          <w:i/>
        </w:rPr>
      </w:pPr>
      <w:r w:rsidRPr="00307558">
        <w:rPr>
          <w:rFonts w:ascii="Arial" w:hAnsi="Arial" w:cs="Arial"/>
          <w:i/>
        </w:rPr>
        <w:t>I.- Presupuesto de Ingresos</w:t>
      </w:r>
    </w:p>
    <w:p w14:paraId="193DE9EE" w14:textId="77777777" w:rsidR="00307558" w:rsidRPr="00307558" w:rsidRDefault="00307558" w:rsidP="00307558">
      <w:pPr>
        <w:spacing w:line="276" w:lineRule="auto"/>
        <w:ind w:left="794" w:right="794"/>
        <w:rPr>
          <w:rFonts w:ascii="Arial" w:hAnsi="Arial" w:cs="Arial"/>
          <w:i/>
        </w:rPr>
      </w:pPr>
      <w:r w:rsidRPr="00307558">
        <w:rPr>
          <w:rFonts w:ascii="Arial" w:hAnsi="Arial" w:cs="Arial"/>
          <w:i/>
        </w:rPr>
        <w:t>II.- Presupuesto de Egresos</w:t>
      </w:r>
    </w:p>
    <w:p w14:paraId="77440FBF" w14:textId="77777777" w:rsidR="00307558" w:rsidRPr="00307558" w:rsidRDefault="00307558" w:rsidP="00307558">
      <w:pPr>
        <w:spacing w:line="276" w:lineRule="auto"/>
        <w:ind w:left="794" w:right="794"/>
        <w:rPr>
          <w:rFonts w:ascii="Arial" w:hAnsi="Arial" w:cs="Arial"/>
          <w:i/>
        </w:rPr>
      </w:pPr>
      <w:r w:rsidRPr="00307558">
        <w:rPr>
          <w:rFonts w:ascii="Arial" w:hAnsi="Arial" w:cs="Arial"/>
          <w:i/>
        </w:rPr>
        <w:t>III.- Situación Hacendaria.</w:t>
      </w:r>
    </w:p>
    <w:p w14:paraId="091D0CC0" w14:textId="77777777" w:rsidR="00307558" w:rsidRPr="00307558" w:rsidRDefault="00307558" w:rsidP="00307558">
      <w:pPr>
        <w:spacing w:line="276" w:lineRule="auto"/>
        <w:ind w:right="794"/>
        <w:rPr>
          <w:rFonts w:ascii="Arial" w:hAnsi="Arial" w:cs="Arial"/>
          <w:i/>
        </w:rPr>
      </w:pPr>
    </w:p>
    <w:p w14:paraId="3A7EC6B1" w14:textId="77777777" w:rsidR="00307558" w:rsidRPr="00307558" w:rsidRDefault="00307558" w:rsidP="00307558">
      <w:pPr>
        <w:spacing w:line="276" w:lineRule="auto"/>
        <w:ind w:right="794"/>
        <w:rPr>
          <w:rFonts w:ascii="Arial" w:hAnsi="Arial" w:cs="Arial"/>
          <w:b/>
          <w:i/>
          <w:u w:val="single"/>
        </w:rPr>
      </w:pPr>
      <w:r w:rsidRPr="00307558">
        <w:rPr>
          <w:rFonts w:ascii="Arial" w:hAnsi="Arial" w:cs="Arial"/>
          <w:b/>
          <w:i/>
          <w:u w:val="single"/>
        </w:rPr>
        <w:t>Es importante señalar que no se envía el anexo IV toda vez que la plantilla de personal no sufrió modificaciones.</w:t>
      </w:r>
    </w:p>
    <w:p w14:paraId="2C993CD5" w14:textId="77777777" w:rsidR="00307558" w:rsidRPr="00307558" w:rsidRDefault="00307558" w:rsidP="00307558">
      <w:pPr>
        <w:spacing w:line="276" w:lineRule="auto"/>
        <w:ind w:left="794" w:right="794"/>
        <w:rPr>
          <w:rFonts w:ascii="Arial" w:hAnsi="Arial" w:cs="Arial"/>
          <w:i/>
        </w:rPr>
      </w:pPr>
    </w:p>
    <w:p w14:paraId="0DBF8AA1" w14:textId="77777777" w:rsidR="00307558" w:rsidRPr="00307558" w:rsidRDefault="00307558" w:rsidP="00307558">
      <w:pPr>
        <w:spacing w:line="276" w:lineRule="auto"/>
        <w:ind w:right="794"/>
        <w:rPr>
          <w:rFonts w:ascii="Arial" w:hAnsi="Arial" w:cs="Arial"/>
          <w:i/>
        </w:rPr>
      </w:pPr>
      <w:r w:rsidRPr="00307558">
        <w:rPr>
          <w:rFonts w:ascii="Arial" w:hAnsi="Arial" w:cs="Arial"/>
          <w:i/>
        </w:rPr>
        <w:t>Lo anterior, para que se le dé el curso correspondiente en el Pleno durante la próxima Sesión de Ayuntamiento y que estos documentos formen parte del Acuerdo Correspondiente.</w:t>
      </w:r>
    </w:p>
    <w:p w14:paraId="0835EE66" w14:textId="77777777" w:rsidR="00307558" w:rsidRPr="00307558" w:rsidRDefault="00307558" w:rsidP="00307558">
      <w:pPr>
        <w:spacing w:line="276" w:lineRule="auto"/>
        <w:ind w:left="794" w:right="794"/>
        <w:rPr>
          <w:rFonts w:ascii="Arial" w:hAnsi="Arial" w:cs="Arial"/>
          <w:i/>
        </w:rPr>
      </w:pPr>
    </w:p>
    <w:p w14:paraId="18078378" w14:textId="77777777" w:rsidR="00307558" w:rsidRPr="00307558" w:rsidRDefault="00307558" w:rsidP="00307558">
      <w:pPr>
        <w:spacing w:line="276" w:lineRule="auto"/>
        <w:ind w:right="794"/>
        <w:rPr>
          <w:rFonts w:ascii="Arial" w:hAnsi="Arial" w:cs="Arial"/>
          <w:i/>
        </w:rPr>
      </w:pPr>
      <w:r w:rsidRPr="00307558">
        <w:rPr>
          <w:rFonts w:ascii="Arial" w:hAnsi="Arial" w:cs="Arial"/>
          <w:i/>
        </w:rPr>
        <w:t>Sin otro particular quedo a sus órdenes para cualquier al respecto.</w:t>
      </w:r>
    </w:p>
    <w:p w14:paraId="734B3FD9" w14:textId="77777777" w:rsidR="00307558" w:rsidRPr="00307558" w:rsidRDefault="00307558" w:rsidP="00307558">
      <w:pPr>
        <w:spacing w:line="276" w:lineRule="auto"/>
        <w:ind w:right="794"/>
        <w:rPr>
          <w:rFonts w:ascii="Arial" w:hAnsi="Arial" w:cs="Arial"/>
          <w:i/>
        </w:rPr>
      </w:pPr>
      <w:r w:rsidRPr="00307558">
        <w:rPr>
          <w:rFonts w:ascii="Arial" w:hAnsi="Arial" w:cs="Arial"/>
          <w:i/>
        </w:rPr>
        <w:t>………………………………………………………………………………………………………………….. (sic)</w:t>
      </w:r>
    </w:p>
    <w:p w14:paraId="28DD5CF2" w14:textId="77777777" w:rsidR="00307558" w:rsidRPr="00307558" w:rsidRDefault="00307558" w:rsidP="00307558">
      <w:pPr>
        <w:spacing w:line="276" w:lineRule="auto"/>
        <w:ind w:left="794" w:right="794"/>
        <w:jc w:val="both"/>
        <w:rPr>
          <w:rFonts w:ascii="Arial" w:hAnsi="Arial" w:cs="Arial"/>
        </w:rPr>
      </w:pPr>
    </w:p>
    <w:p w14:paraId="4F438628" w14:textId="77777777" w:rsidR="00307558" w:rsidRPr="00307558" w:rsidRDefault="00307558" w:rsidP="00307558">
      <w:pPr>
        <w:pStyle w:val="Textoindependiente"/>
        <w:ind w:left="0"/>
        <w:jc w:val="both"/>
        <w:rPr>
          <w:rFonts w:ascii="Arial" w:hAnsi="Arial" w:cs="Arial"/>
          <w:sz w:val="24"/>
          <w:szCs w:val="24"/>
        </w:rPr>
      </w:pPr>
      <w:r w:rsidRPr="00307558">
        <w:rPr>
          <w:rFonts w:ascii="Arial" w:hAnsi="Arial" w:cs="Arial"/>
          <w:b/>
          <w:sz w:val="24"/>
          <w:szCs w:val="24"/>
        </w:rPr>
        <w:t>7.-</w:t>
      </w:r>
      <w:r w:rsidRPr="00307558">
        <w:rPr>
          <w:rFonts w:ascii="Arial" w:hAnsi="Arial" w:cs="Arial"/>
          <w:sz w:val="24"/>
          <w:szCs w:val="24"/>
        </w:rPr>
        <w:t xml:space="preserve">  De </w:t>
      </w:r>
      <w:proofErr w:type="spellStart"/>
      <w:r w:rsidRPr="00307558">
        <w:rPr>
          <w:rFonts w:ascii="Arial" w:hAnsi="Arial" w:cs="Arial"/>
          <w:sz w:val="24"/>
          <w:szCs w:val="24"/>
        </w:rPr>
        <w:t>acuerdo</w:t>
      </w:r>
      <w:proofErr w:type="spellEnd"/>
      <w:r w:rsidRPr="00307558">
        <w:rPr>
          <w:rFonts w:ascii="Arial" w:hAnsi="Arial" w:cs="Arial"/>
          <w:sz w:val="24"/>
          <w:szCs w:val="24"/>
        </w:rPr>
        <w:t xml:space="preserve"> al </w:t>
      </w:r>
      <w:proofErr w:type="spellStart"/>
      <w:r w:rsidRPr="00307558">
        <w:rPr>
          <w:rFonts w:ascii="Arial" w:hAnsi="Arial" w:cs="Arial"/>
          <w:sz w:val="24"/>
          <w:szCs w:val="24"/>
        </w:rPr>
        <w:t>Reglamento</w:t>
      </w:r>
      <w:proofErr w:type="spellEnd"/>
      <w:r w:rsidRPr="00307558">
        <w:rPr>
          <w:rFonts w:ascii="Arial" w:hAnsi="Arial" w:cs="Arial"/>
          <w:sz w:val="24"/>
          <w:szCs w:val="24"/>
        </w:rPr>
        <w:t xml:space="preserve"> de </w:t>
      </w:r>
      <w:proofErr w:type="spellStart"/>
      <w:r w:rsidRPr="00307558">
        <w:rPr>
          <w:rFonts w:ascii="Arial" w:hAnsi="Arial" w:cs="Arial"/>
          <w:sz w:val="24"/>
          <w:szCs w:val="24"/>
        </w:rPr>
        <w:t>Presupuesto</w:t>
      </w:r>
      <w:proofErr w:type="spellEnd"/>
      <w:r w:rsidRPr="00307558">
        <w:rPr>
          <w:rFonts w:ascii="Arial" w:hAnsi="Arial" w:cs="Arial"/>
          <w:sz w:val="24"/>
          <w:szCs w:val="24"/>
        </w:rPr>
        <w:t xml:space="preserve">, </w:t>
      </w:r>
      <w:proofErr w:type="spellStart"/>
      <w:r w:rsidRPr="00307558">
        <w:rPr>
          <w:rFonts w:ascii="Arial" w:hAnsi="Arial" w:cs="Arial"/>
          <w:sz w:val="24"/>
          <w:szCs w:val="24"/>
        </w:rPr>
        <w:t>Contabilidad</w:t>
      </w:r>
      <w:proofErr w:type="spellEnd"/>
      <w:r w:rsidRPr="00307558">
        <w:rPr>
          <w:rFonts w:ascii="Arial" w:hAnsi="Arial" w:cs="Arial"/>
          <w:sz w:val="24"/>
          <w:szCs w:val="24"/>
        </w:rPr>
        <w:t xml:space="preserve">, y </w:t>
      </w:r>
      <w:proofErr w:type="spellStart"/>
      <w:r w:rsidRPr="00307558">
        <w:rPr>
          <w:rFonts w:ascii="Arial" w:hAnsi="Arial" w:cs="Arial"/>
          <w:sz w:val="24"/>
          <w:szCs w:val="24"/>
        </w:rPr>
        <w:t>Gasto</w:t>
      </w:r>
      <w:proofErr w:type="spellEnd"/>
      <w:r w:rsidRPr="00307558">
        <w:rPr>
          <w:rFonts w:ascii="Arial" w:hAnsi="Arial" w:cs="Arial"/>
          <w:sz w:val="24"/>
          <w:szCs w:val="24"/>
        </w:rPr>
        <w:t xml:space="preserve"> Público del </w:t>
      </w:r>
      <w:proofErr w:type="spellStart"/>
      <w:r w:rsidRPr="00307558">
        <w:rPr>
          <w:rFonts w:ascii="Arial" w:hAnsi="Arial" w:cs="Arial"/>
          <w:sz w:val="24"/>
          <w:szCs w:val="24"/>
        </w:rPr>
        <w:t>municipio</w:t>
      </w:r>
      <w:proofErr w:type="spellEnd"/>
      <w:r w:rsidRPr="00307558">
        <w:rPr>
          <w:rFonts w:ascii="Arial" w:hAnsi="Arial" w:cs="Arial"/>
          <w:sz w:val="24"/>
          <w:szCs w:val="24"/>
        </w:rPr>
        <w:t xml:space="preserve"> de Tlaquepaque, Jalisco, </w:t>
      </w:r>
      <w:proofErr w:type="spellStart"/>
      <w:r w:rsidRPr="00307558">
        <w:rPr>
          <w:rFonts w:ascii="Arial" w:hAnsi="Arial" w:cs="Arial"/>
          <w:sz w:val="24"/>
          <w:szCs w:val="24"/>
        </w:rPr>
        <w:t>en</w:t>
      </w:r>
      <w:proofErr w:type="spellEnd"/>
      <w:r w:rsidRPr="00307558">
        <w:rPr>
          <w:rFonts w:ascii="Arial" w:hAnsi="Arial" w:cs="Arial"/>
          <w:sz w:val="24"/>
          <w:szCs w:val="24"/>
        </w:rPr>
        <w:t xml:space="preserve"> </w:t>
      </w:r>
      <w:proofErr w:type="spellStart"/>
      <w:r w:rsidRPr="00307558">
        <w:rPr>
          <w:rFonts w:ascii="Arial" w:hAnsi="Arial" w:cs="Arial"/>
          <w:sz w:val="24"/>
          <w:szCs w:val="24"/>
        </w:rPr>
        <w:t>específico</w:t>
      </w:r>
      <w:proofErr w:type="spellEnd"/>
      <w:r w:rsidRPr="00307558">
        <w:rPr>
          <w:rFonts w:ascii="Arial" w:hAnsi="Arial" w:cs="Arial"/>
          <w:sz w:val="24"/>
          <w:szCs w:val="24"/>
        </w:rPr>
        <w:t xml:space="preserve"> </w:t>
      </w:r>
      <w:proofErr w:type="spellStart"/>
      <w:r w:rsidRPr="00307558">
        <w:rPr>
          <w:rFonts w:ascii="Arial" w:hAnsi="Arial" w:cs="Arial"/>
          <w:sz w:val="24"/>
          <w:szCs w:val="24"/>
        </w:rPr>
        <w:t>en</w:t>
      </w:r>
      <w:proofErr w:type="spellEnd"/>
      <w:r w:rsidRPr="00307558">
        <w:rPr>
          <w:rFonts w:ascii="Arial" w:hAnsi="Arial" w:cs="Arial"/>
          <w:sz w:val="24"/>
          <w:szCs w:val="24"/>
        </w:rPr>
        <w:t xml:space="preserve"> </w:t>
      </w:r>
      <w:proofErr w:type="spellStart"/>
      <w:r w:rsidRPr="00307558">
        <w:rPr>
          <w:rFonts w:ascii="Arial" w:hAnsi="Arial" w:cs="Arial"/>
          <w:sz w:val="24"/>
          <w:szCs w:val="24"/>
        </w:rPr>
        <w:t>su</w:t>
      </w:r>
      <w:proofErr w:type="spellEnd"/>
      <w:r w:rsidRPr="00307558">
        <w:rPr>
          <w:rFonts w:ascii="Arial" w:hAnsi="Arial" w:cs="Arial"/>
          <w:sz w:val="24"/>
          <w:szCs w:val="24"/>
        </w:rPr>
        <w:t xml:space="preserve"> </w:t>
      </w:r>
      <w:proofErr w:type="spellStart"/>
      <w:r w:rsidRPr="00307558">
        <w:rPr>
          <w:rFonts w:ascii="Arial" w:hAnsi="Arial" w:cs="Arial"/>
          <w:sz w:val="24"/>
          <w:szCs w:val="24"/>
        </w:rPr>
        <w:t>artículo</w:t>
      </w:r>
      <w:proofErr w:type="spellEnd"/>
      <w:r w:rsidRPr="00307558">
        <w:rPr>
          <w:rFonts w:ascii="Arial" w:hAnsi="Arial" w:cs="Arial"/>
          <w:sz w:val="24"/>
          <w:szCs w:val="24"/>
        </w:rPr>
        <w:t xml:space="preserve"> 47 y 85, que </w:t>
      </w:r>
      <w:proofErr w:type="spellStart"/>
      <w:r w:rsidRPr="00307558">
        <w:rPr>
          <w:rFonts w:ascii="Arial" w:hAnsi="Arial" w:cs="Arial"/>
          <w:sz w:val="24"/>
          <w:szCs w:val="24"/>
        </w:rPr>
        <w:t>textualmente</w:t>
      </w:r>
      <w:proofErr w:type="spellEnd"/>
      <w:r w:rsidRPr="00307558">
        <w:rPr>
          <w:rFonts w:ascii="Arial" w:hAnsi="Arial" w:cs="Arial"/>
          <w:sz w:val="24"/>
          <w:szCs w:val="24"/>
        </w:rPr>
        <w:t xml:space="preserve"> </w:t>
      </w:r>
      <w:proofErr w:type="spellStart"/>
      <w:r w:rsidRPr="00307558">
        <w:rPr>
          <w:rFonts w:ascii="Arial" w:hAnsi="Arial" w:cs="Arial"/>
          <w:sz w:val="24"/>
          <w:szCs w:val="24"/>
        </w:rPr>
        <w:t>nos</w:t>
      </w:r>
      <w:proofErr w:type="spellEnd"/>
      <w:r w:rsidRPr="00307558">
        <w:rPr>
          <w:rFonts w:ascii="Arial" w:hAnsi="Arial" w:cs="Arial"/>
          <w:sz w:val="24"/>
          <w:szCs w:val="24"/>
        </w:rPr>
        <w:t xml:space="preserve"> </w:t>
      </w:r>
      <w:proofErr w:type="spellStart"/>
      <w:r w:rsidRPr="00307558">
        <w:rPr>
          <w:rFonts w:ascii="Arial" w:hAnsi="Arial" w:cs="Arial"/>
          <w:sz w:val="24"/>
          <w:szCs w:val="24"/>
        </w:rPr>
        <w:t>señalan</w:t>
      </w:r>
      <w:proofErr w:type="spellEnd"/>
      <w:r w:rsidRPr="00307558">
        <w:rPr>
          <w:rFonts w:ascii="Arial" w:hAnsi="Arial" w:cs="Arial"/>
          <w:sz w:val="24"/>
          <w:szCs w:val="24"/>
        </w:rPr>
        <w:t xml:space="preserve"> lo </w:t>
      </w:r>
      <w:proofErr w:type="spellStart"/>
      <w:r w:rsidRPr="00307558">
        <w:rPr>
          <w:rFonts w:ascii="Arial" w:hAnsi="Arial" w:cs="Arial"/>
          <w:sz w:val="24"/>
          <w:szCs w:val="24"/>
        </w:rPr>
        <w:t>siguiente</w:t>
      </w:r>
      <w:proofErr w:type="spellEnd"/>
      <w:r w:rsidRPr="00307558">
        <w:rPr>
          <w:rFonts w:ascii="Arial" w:hAnsi="Arial" w:cs="Arial"/>
          <w:sz w:val="24"/>
          <w:szCs w:val="24"/>
        </w:rPr>
        <w:t>:</w:t>
      </w:r>
    </w:p>
    <w:p w14:paraId="6C7E88FE" w14:textId="77777777" w:rsidR="00307558" w:rsidRPr="00307558" w:rsidRDefault="00307558" w:rsidP="00307558">
      <w:pPr>
        <w:jc w:val="both"/>
        <w:rPr>
          <w:rFonts w:ascii="Arial" w:hAnsi="Arial" w:cs="Arial"/>
          <w:b/>
        </w:rPr>
      </w:pPr>
    </w:p>
    <w:p w14:paraId="4D5A57A8" w14:textId="77777777" w:rsidR="00307558" w:rsidRPr="00307558" w:rsidRDefault="00307558" w:rsidP="00307558">
      <w:pPr>
        <w:ind w:left="907" w:right="907"/>
        <w:jc w:val="both"/>
        <w:rPr>
          <w:rFonts w:ascii="Arial" w:hAnsi="Arial" w:cs="Arial"/>
          <w:i/>
        </w:rPr>
      </w:pPr>
      <w:r w:rsidRPr="00307558">
        <w:rPr>
          <w:rFonts w:ascii="Arial" w:hAnsi="Arial" w:cs="Arial"/>
          <w:b/>
          <w:i/>
        </w:rPr>
        <w:t xml:space="preserve">Artículo 47.- </w:t>
      </w:r>
      <w:r w:rsidRPr="00307558">
        <w:rPr>
          <w:rFonts w:ascii="Arial" w:hAnsi="Arial" w:cs="Arial"/>
          <w:i/>
        </w:rPr>
        <w:t>Cuando las asignaciones fijadas en el Presupuesto de Egresos resulten insuficientes para el cumplimiento de las funciones de las Unidades Presupuestales, se solicitará al Encargado de la Hacienda Municipal que se analice la factibilidad de proponer al Ayuntamiento la formulación de iniciativas de reformas al presupuesto, observando lo dispuesto en los dos preceptos anteriores.</w:t>
      </w:r>
    </w:p>
    <w:p w14:paraId="1DE1AAB7" w14:textId="77777777" w:rsidR="00307558" w:rsidRPr="00307558" w:rsidRDefault="00307558" w:rsidP="00307558">
      <w:pPr>
        <w:ind w:left="907" w:right="907"/>
        <w:jc w:val="both"/>
        <w:rPr>
          <w:rFonts w:ascii="Arial" w:hAnsi="Arial" w:cs="Arial"/>
          <w:i/>
        </w:rPr>
      </w:pPr>
    </w:p>
    <w:p w14:paraId="755EEA6C" w14:textId="77777777" w:rsidR="00307558" w:rsidRPr="00307558" w:rsidRDefault="00307558" w:rsidP="00307558">
      <w:pPr>
        <w:ind w:left="907" w:right="907"/>
        <w:jc w:val="both"/>
        <w:rPr>
          <w:rFonts w:ascii="Arial" w:hAnsi="Arial" w:cs="Arial"/>
          <w:i/>
        </w:rPr>
      </w:pPr>
      <w:r w:rsidRPr="00307558">
        <w:rPr>
          <w:rFonts w:ascii="Arial" w:hAnsi="Arial" w:cs="Arial"/>
          <w:b/>
          <w:i/>
        </w:rPr>
        <w:lastRenderedPageBreak/>
        <w:t xml:space="preserve">Artículo 85.- </w:t>
      </w:r>
      <w:r w:rsidRPr="00307558">
        <w:rPr>
          <w:rFonts w:ascii="Arial" w:hAnsi="Arial" w:cs="Arial"/>
          <w:i/>
        </w:rPr>
        <w:t>El Encargado de la Hacienda Municipal deberá efectuar el cierre de la Contabilidad por año calendario.</w:t>
      </w:r>
    </w:p>
    <w:p w14:paraId="55541710" w14:textId="77777777" w:rsidR="00307558" w:rsidRPr="00307558" w:rsidRDefault="00307558" w:rsidP="00307558">
      <w:pPr>
        <w:ind w:left="907" w:right="907"/>
        <w:jc w:val="both"/>
        <w:rPr>
          <w:rFonts w:ascii="Arial" w:hAnsi="Arial" w:cs="Arial"/>
        </w:rPr>
      </w:pPr>
    </w:p>
    <w:p w14:paraId="160594F6" w14:textId="77777777" w:rsidR="00307558" w:rsidRPr="00307558" w:rsidRDefault="00307558" w:rsidP="00307558">
      <w:pPr>
        <w:jc w:val="both"/>
        <w:rPr>
          <w:rFonts w:ascii="Arial" w:hAnsi="Arial" w:cs="Arial"/>
          <w:color w:val="4F81BD" w:themeColor="accent1"/>
        </w:rPr>
      </w:pPr>
    </w:p>
    <w:p w14:paraId="6F30542B" w14:textId="77777777" w:rsidR="00307558" w:rsidRPr="00307558" w:rsidRDefault="00307558" w:rsidP="00307558">
      <w:pPr>
        <w:spacing w:line="276" w:lineRule="auto"/>
        <w:jc w:val="both"/>
        <w:rPr>
          <w:rFonts w:ascii="Arial" w:hAnsi="Arial" w:cs="Arial"/>
          <w:b/>
        </w:rPr>
      </w:pPr>
      <w:r w:rsidRPr="00307558">
        <w:rPr>
          <w:rFonts w:ascii="Arial" w:hAnsi="Arial" w:cs="Arial"/>
          <w:b/>
        </w:rPr>
        <w:t>8</w:t>
      </w:r>
      <w:r w:rsidRPr="00307558">
        <w:rPr>
          <w:rFonts w:ascii="Arial" w:hAnsi="Arial" w:cs="Arial"/>
        </w:rPr>
        <w:t xml:space="preserve">.-  En razón de lo antes expuesto y dado que el ejercicio del presupuesto de egresos del año fiscal 2022 ya se cerró el pasado 31 de diciembre del año 2022 es que se presenta la iniciativa a efecto de proceder a su aprobación con el objetivo de dar trámite y notificar a la Auditoria Superior del Estado de Jalisco para los efectos correspondientes, como así lo estable la normatividad en materia de </w:t>
      </w:r>
      <w:proofErr w:type="spellStart"/>
      <w:r w:rsidRPr="00307558">
        <w:rPr>
          <w:rFonts w:ascii="Arial" w:hAnsi="Arial" w:cs="Arial"/>
        </w:rPr>
        <w:t>auditoria</w:t>
      </w:r>
      <w:proofErr w:type="spellEnd"/>
      <w:r w:rsidRPr="00307558">
        <w:rPr>
          <w:rFonts w:ascii="Arial" w:hAnsi="Arial" w:cs="Arial"/>
        </w:rPr>
        <w:t xml:space="preserve"> y rendición de cuentas.</w:t>
      </w:r>
    </w:p>
    <w:p w14:paraId="2C19D54E" w14:textId="77777777" w:rsidR="00307558" w:rsidRPr="00307558" w:rsidRDefault="00307558" w:rsidP="00307558">
      <w:pPr>
        <w:spacing w:line="276" w:lineRule="auto"/>
        <w:jc w:val="both"/>
        <w:rPr>
          <w:rFonts w:ascii="Arial" w:hAnsi="Arial" w:cs="Arial"/>
          <w:b/>
        </w:rPr>
      </w:pPr>
    </w:p>
    <w:p w14:paraId="7618E986" w14:textId="77777777" w:rsidR="00307558" w:rsidRPr="00307558" w:rsidRDefault="00307558" w:rsidP="00307558">
      <w:pPr>
        <w:pStyle w:val="Textoindependiente"/>
        <w:spacing w:line="276" w:lineRule="auto"/>
        <w:jc w:val="center"/>
        <w:rPr>
          <w:rFonts w:ascii="Arial" w:hAnsi="Arial" w:cs="Arial"/>
          <w:b/>
          <w:bCs/>
          <w:sz w:val="24"/>
          <w:szCs w:val="24"/>
          <w:lang w:val="es-ES"/>
        </w:rPr>
      </w:pPr>
      <w:r w:rsidRPr="00307558">
        <w:rPr>
          <w:rFonts w:ascii="Arial" w:hAnsi="Arial" w:cs="Arial"/>
          <w:b/>
          <w:bCs/>
          <w:sz w:val="24"/>
          <w:szCs w:val="24"/>
          <w:lang w:val="es-ES"/>
        </w:rPr>
        <w:t>A C U E R D O:</w:t>
      </w:r>
    </w:p>
    <w:p w14:paraId="34C3B1DE" w14:textId="77777777" w:rsidR="00307558" w:rsidRPr="00307558" w:rsidRDefault="00307558" w:rsidP="00307558">
      <w:pPr>
        <w:pStyle w:val="Textoindependiente"/>
        <w:spacing w:line="276" w:lineRule="auto"/>
        <w:rPr>
          <w:rFonts w:ascii="Arial" w:hAnsi="Arial" w:cs="Arial"/>
          <w:bCs/>
          <w:sz w:val="24"/>
          <w:szCs w:val="24"/>
        </w:rPr>
      </w:pPr>
    </w:p>
    <w:p w14:paraId="528B529C" w14:textId="77777777" w:rsidR="00307558" w:rsidRPr="00307558" w:rsidRDefault="00307558" w:rsidP="00307558">
      <w:pPr>
        <w:pStyle w:val="Textoindependiente"/>
        <w:spacing w:line="276" w:lineRule="auto"/>
        <w:ind w:left="0"/>
        <w:jc w:val="both"/>
        <w:rPr>
          <w:rFonts w:ascii="Arial" w:hAnsi="Arial" w:cs="Arial"/>
          <w:sz w:val="24"/>
          <w:szCs w:val="24"/>
        </w:rPr>
      </w:pPr>
      <w:r w:rsidRPr="00307558">
        <w:rPr>
          <w:rFonts w:ascii="Arial" w:hAnsi="Arial" w:cs="Arial"/>
          <w:b/>
          <w:sz w:val="24"/>
          <w:szCs w:val="24"/>
        </w:rPr>
        <w:t>ÚNICO.-</w:t>
      </w:r>
      <w:r w:rsidRPr="00307558">
        <w:rPr>
          <w:rFonts w:ascii="Arial" w:hAnsi="Arial" w:cs="Arial"/>
          <w:sz w:val="24"/>
          <w:szCs w:val="24"/>
          <w:lang w:val="es-ES"/>
        </w:rPr>
        <w:t xml:space="preserve"> El Pleno del Ayuntamiento Constitucional del Municipio de San Pedro Tlaquepaque, aprueba y autoriza </w:t>
      </w:r>
      <w:proofErr w:type="spellStart"/>
      <w:r w:rsidRPr="00307558">
        <w:rPr>
          <w:rFonts w:ascii="Arial" w:hAnsi="Arial" w:cs="Arial"/>
          <w:b/>
          <w:sz w:val="24"/>
          <w:szCs w:val="24"/>
        </w:rPr>
        <w:t>el</w:t>
      </w:r>
      <w:proofErr w:type="spellEnd"/>
      <w:r w:rsidRPr="00307558">
        <w:rPr>
          <w:rFonts w:ascii="Arial" w:hAnsi="Arial" w:cs="Arial"/>
          <w:b/>
          <w:sz w:val="24"/>
          <w:szCs w:val="24"/>
        </w:rPr>
        <w:t xml:space="preserve"> </w:t>
      </w:r>
      <w:proofErr w:type="spellStart"/>
      <w:r w:rsidRPr="00307558">
        <w:rPr>
          <w:rFonts w:ascii="Arial" w:hAnsi="Arial" w:cs="Arial"/>
          <w:b/>
          <w:sz w:val="24"/>
          <w:szCs w:val="24"/>
        </w:rPr>
        <w:t>cierre</w:t>
      </w:r>
      <w:proofErr w:type="spellEnd"/>
      <w:r w:rsidRPr="00307558">
        <w:rPr>
          <w:rFonts w:ascii="Arial" w:hAnsi="Arial" w:cs="Arial"/>
          <w:b/>
          <w:sz w:val="24"/>
          <w:szCs w:val="24"/>
        </w:rPr>
        <w:t xml:space="preserve"> del </w:t>
      </w:r>
      <w:proofErr w:type="spellStart"/>
      <w:r w:rsidRPr="00307558">
        <w:rPr>
          <w:rFonts w:ascii="Arial" w:hAnsi="Arial" w:cs="Arial"/>
          <w:b/>
          <w:sz w:val="24"/>
          <w:szCs w:val="24"/>
        </w:rPr>
        <w:t>ejercicio</w:t>
      </w:r>
      <w:proofErr w:type="spellEnd"/>
      <w:r w:rsidRPr="00307558">
        <w:rPr>
          <w:rFonts w:ascii="Arial" w:hAnsi="Arial" w:cs="Arial"/>
          <w:b/>
          <w:sz w:val="24"/>
          <w:szCs w:val="24"/>
        </w:rPr>
        <w:t xml:space="preserve"> fiscal 2022,</w:t>
      </w:r>
      <w:r w:rsidRPr="00307558">
        <w:rPr>
          <w:rFonts w:ascii="Arial" w:hAnsi="Arial" w:cs="Arial"/>
          <w:b/>
          <w:bCs/>
          <w:sz w:val="24"/>
          <w:szCs w:val="24"/>
        </w:rPr>
        <w:t xml:space="preserve"> </w:t>
      </w:r>
      <w:r w:rsidRPr="00307558">
        <w:rPr>
          <w:rFonts w:ascii="Arial" w:hAnsi="Arial" w:cs="Arial"/>
          <w:sz w:val="24"/>
          <w:szCs w:val="24"/>
        </w:rPr>
        <w:t xml:space="preserve">para </w:t>
      </w:r>
      <w:proofErr w:type="spellStart"/>
      <w:r w:rsidRPr="00307558">
        <w:rPr>
          <w:rFonts w:ascii="Arial" w:hAnsi="Arial" w:cs="Arial"/>
          <w:sz w:val="24"/>
          <w:szCs w:val="24"/>
        </w:rPr>
        <w:t>quedar</w:t>
      </w:r>
      <w:proofErr w:type="spellEnd"/>
      <w:r w:rsidRPr="00307558">
        <w:rPr>
          <w:rFonts w:ascii="Arial" w:hAnsi="Arial" w:cs="Arial"/>
          <w:sz w:val="24"/>
          <w:szCs w:val="24"/>
        </w:rPr>
        <w:t xml:space="preserve"> </w:t>
      </w:r>
      <w:proofErr w:type="spellStart"/>
      <w:r w:rsidRPr="00307558">
        <w:rPr>
          <w:rFonts w:ascii="Arial" w:hAnsi="Arial" w:cs="Arial"/>
          <w:sz w:val="24"/>
          <w:szCs w:val="24"/>
        </w:rPr>
        <w:t>como</w:t>
      </w:r>
      <w:proofErr w:type="spellEnd"/>
      <w:r w:rsidRPr="00307558">
        <w:rPr>
          <w:rFonts w:ascii="Arial" w:hAnsi="Arial" w:cs="Arial"/>
          <w:sz w:val="24"/>
          <w:szCs w:val="24"/>
        </w:rPr>
        <w:t xml:space="preserve"> se </w:t>
      </w:r>
      <w:proofErr w:type="spellStart"/>
      <w:r w:rsidRPr="00307558">
        <w:rPr>
          <w:rFonts w:ascii="Arial" w:hAnsi="Arial" w:cs="Arial"/>
          <w:sz w:val="24"/>
          <w:szCs w:val="24"/>
        </w:rPr>
        <w:t>muestra</w:t>
      </w:r>
      <w:proofErr w:type="spellEnd"/>
      <w:r w:rsidRPr="00307558">
        <w:rPr>
          <w:rFonts w:ascii="Arial" w:hAnsi="Arial" w:cs="Arial"/>
          <w:sz w:val="24"/>
          <w:szCs w:val="24"/>
        </w:rPr>
        <w:t xml:space="preserve"> </w:t>
      </w:r>
      <w:proofErr w:type="spellStart"/>
      <w:r w:rsidRPr="00307558">
        <w:rPr>
          <w:rFonts w:ascii="Arial" w:hAnsi="Arial" w:cs="Arial"/>
          <w:sz w:val="24"/>
          <w:szCs w:val="24"/>
        </w:rPr>
        <w:t>en</w:t>
      </w:r>
      <w:proofErr w:type="spellEnd"/>
      <w:r w:rsidRPr="00307558">
        <w:rPr>
          <w:rFonts w:ascii="Arial" w:hAnsi="Arial" w:cs="Arial"/>
          <w:sz w:val="24"/>
          <w:szCs w:val="24"/>
        </w:rPr>
        <w:t xml:space="preserve"> </w:t>
      </w:r>
      <w:proofErr w:type="spellStart"/>
      <w:r w:rsidRPr="00307558">
        <w:rPr>
          <w:rFonts w:ascii="Arial" w:hAnsi="Arial" w:cs="Arial"/>
          <w:sz w:val="24"/>
          <w:szCs w:val="24"/>
        </w:rPr>
        <w:t>los</w:t>
      </w:r>
      <w:proofErr w:type="spellEnd"/>
      <w:r w:rsidRPr="00307558">
        <w:rPr>
          <w:rFonts w:ascii="Arial" w:hAnsi="Arial" w:cs="Arial"/>
          <w:sz w:val="24"/>
          <w:szCs w:val="24"/>
        </w:rPr>
        <w:t xml:space="preserve"> </w:t>
      </w:r>
      <w:proofErr w:type="spellStart"/>
      <w:r w:rsidRPr="00307558">
        <w:rPr>
          <w:rFonts w:ascii="Arial" w:hAnsi="Arial" w:cs="Arial"/>
          <w:sz w:val="24"/>
          <w:szCs w:val="24"/>
        </w:rPr>
        <w:t>Anexos</w:t>
      </w:r>
      <w:proofErr w:type="spellEnd"/>
      <w:r w:rsidRPr="00307558">
        <w:rPr>
          <w:rFonts w:ascii="Arial" w:hAnsi="Arial" w:cs="Arial"/>
          <w:sz w:val="24"/>
          <w:szCs w:val="24"/>
        </w:rPr>
        <w:t xml:space="preserve"> I, II y III </w:t>
      </w:r>
      <w:proofErr w:type="spellStart"/>
      <w:r w:rsidRPr="00307558">
        <w:rPr>
          <w:rFonts w:ascii="Arial" w:hAnsi="Arial" w:cs="Arial"/>
          <w:sz w:val="24"/>
          <w:szCs w:val="24"/>
        </w:rPr>
        <w:t>los</w:t>
      </w:r>
      <w:proofErr w:type="spellEnd"/>
      <w:r w:rsidRPr="00307558">
        <w:rPr>
          <w:rFonts w:ascii="Arial" w:hAnsi="Arial" w:cs="Arial"/>
          <w:sz w:val="24"/>
          <w:szCs w:val="24"/>
        </w:rPr>
        <w:t xml:space="preserve"> </w:t>
      </w:r>
      <w:proofErr w:type="spellStart"/>
      <w:r w:rsidRPr="00307558">
        <w:rPr>
          <w:rFonts w:ascii="Arial" w:hAnsi="Arial" w:cs="Arial"/>
          <w:sz w:val="24"/>
          <w:szCs w:val="24"/>
        </w:rPr>
        <w:t>cuales</w:t>
      </w:r>
      <w:proofErr w:type="spellEnd"/>
      <w:r w:rsidRPr="00307558">
        <w:rPr>
          <w:rFonts w:ascii="Arial" w:hAnsi="Arial" w:cs="Arial"/>
          <w:sz w:val="24"/>
          <w:szCs w:val="24"/>
        </w:rPr>
        <w:t xml:space="preserve"> </w:t>
      </w:r>
      <w:proofErr w:type="spellStart"/>
      <w:r w:rsidRPr="00307558">
        <w:rPr>
          <w:rFonts w:ascii="Arial" w:hAnsi="Arial" w:cs="Arial"/>
          <w:sz w:val="24"/>
          <w:szCs w:val="24"/>
        </w:rPr>
        <w:t>forman</w:t>
      </w:r>
      <w:proofErr w:type="spellEnd"/>
      <w:r w:rsidRPr="00307558">
        <w:rPr>
          <w:rFonts w:ascii="Arial" w:hAnsi="Arial" w:cs="Arial"/>
          <w:sz w:val="24"/>
          <w:szCs w:val="24"/>
        </w:rPr>
        <w:t xml:space="preserve"> </w:t>
      </w:r>
      <w:proofErr w:type="spellStart"/>
      <w:r w:rsidRPr="00307558">
        <w:rPr>
          <w:rFonts w:ascii="Arial" w:hAnsi="Arial" w:cs="Arial"/>
          <w:sz w:val="24"/>
          <w:szCs w:val="24"/>
        </w:rPr>
        <w:t>parte</w:t>
      </w:r>
      <w:proofErr w:type="spellEnd"/>
      <w:r w:rsidRPr="00307558">
        <w:rPr>
          <w:rFonts w:ascii="Arial" w:hAnsi="Arial" w:cs="Arial"/>
          <w:sz w:val="24"/>
          <w:szCs w:val="24"/>
        </w:rPr>
        <w:t xml:space="preserve"> </w:t>
      </w:r>
      <w:proofErr w:type="spellStart"/>
      <w:r w:rsidRPr="00307558">
        <w:rPr>
          <w:rFonts w:ascii="Arial" w:hAnsi="Arial" w:cs="Arial"/>
          <w:sz w:val="24"/>
          <w:szCs w:val="24"/>
        </w:rPr>
        <w:t>integrante</w:t>
      </w:r>
      <w:proofErr w:type="spellEnd"/>
      <w:r w:rsidRPr="00307558">
        <w:rPr>
          <w:rFonts w:ascii="Arial" w:hAnsi="Arial" w:cs="Arial"/>
          <w:sz w:val="24"/>
          <w:szCs w:val="24"/>
        </w:rPr>
        <w:t xml:space="preserve"> de la </w:t>
      </w:r>
      <w:proofErr w:type="spellStart"/>
      <w:r w:rsidRPr="00307558">
        <w:rPr>
          <w:rFonts w:ascii="Arial" w:hAnsi="Arial" w:cs="Arial"/>
          <w:sz w:val="24"/>
          <w:szCs w:val="24"/>
        </w:rPr>
        <w:t>presente</w:t>
      </w:r>
      <w:proofErr w:type="spellEnd"/>
      <w:r w:rsidRPr="00307558">
        <w:rPr>
          <w:rFonts w:ascii="Arial" w:hAnsi="Arial" w:cs="Arial"/>
          <w:sz w:val="24"/>
          <w:szCs w:val="24"/>
        </w:rPr>
        <w:t xml:space="preserve"> </w:t>
      </w:r>
      <w:proofErr w:type="spellStart"/>
      <w:r w:rsidRPr="00307558">
        <w:rPr>
          <w:rFonts w:ascii="Arial" w:hAnsi="Arial" w:cs="Arial"/>
          <w:sz w:val="24"/>
          <w:szCs w:val="24"/>
        </w:rPr>
        <w:t>iniciativa</w:t>
      </w:r>
      <w:proofErr w:type="spellEnd"/>
      <w:r w:rsidRPr="00307558">
        <w:rPr>
          <w:rFonts w:ascii="Arial" w:hAnsi="Arial" w:cs="Arial"/>
          <w:sz w:val="24"/>
          <w:szCs w:val="24"/>
        </w:rPr>
        <w:t>.</w:t>
      </w:r>
    </w:p>
    <w:p w14:paraId="45ED1705" w14:textId="77777777" w:rsidR="00307558" w:rsidRPr="00307558" w:rsidRDefault="00307558" w:rsidP="00307558">
      <w:pPr>
        <w:pStyle w:val="Textoindependiente"/>
        <w:tabs>
          <w:tab w:val="left" w:pos="709"/>
        </w:tabs>
        <w:spacing w:line="276" w:lineRule="auto"/>
        <w:ind w:left="0"/>
        <w:jc w:val="both"/>
        <w:rPr>
          <w:rFonts w:ascii="Arial" w:eastAsia="MS Mincho" w:hAnsi="Arial" w:cs="Arial"/>
          <w:sz w:val="24"/>
          <w:szCs w:val="24"/>
        </w:rPr>
      </w:pPr>
    </w:p>
    <w:p w14:paraId="3398E752" w14:textId="77777777" w:rsidR="00307558" w:rsidRPr="00307558" w:rsidRDefault="00307558" w:rsidP="00307558">
      <w:pPr>
        <w:jc w:val="both"/>
        <w:rPr>
          <w:rFonts w:ascii="Arial" w:hAnsi="Arial" w:cs="Arial"/>
        </w:rPr>
      </w:pPr>
      <w:r w:rsidRPr="00307558">
        <w:rPr>
          <w:rFonts w:ascii="Arial" w:hAnsi="Arial" w:cs="Arial"/>
          <w:b/>
        </w:rPr>
        <w:t>Notifíquese.</w:t>
      </w:r>
      <w:r w:rsidRPr="00307558">
        <w:rPr>
          <w:rFonts w:ascii="Arial" w:hAnsi="Arial" w:cs="Arial"/>
        </w:rPr>
        <w:t xml:space="preserve"> – A los y las Titulares de la Presidencia Municipal, Sindicatura Municipal, Tesorería Municipal, Contraloría Municipal, Dirección de Egresos, Auditoria Superior del Estado de Jalisco y a cualquier otra dependencia que sea necesaria para que el presente acuerdo surta sus efectos legales. </w:t>
      </w:r>
    </w:p>
    <w:p w14:paraId="0BEEF9BA" w14:textId="77777777" w:rsidR="00307558" w:rsidRPr="00307558" w:rsidRDefault="00307558" w:rsidP="00307558">
      <w:pPr>
        <w:pStyle w:val="Textoindependiente"/>
        <w:tabs>
          <w:tab w:val="left" w:pos="709"/>
        </w:tabs>
        <w:spacing w:line="276" w:lineRule="auto"/>
        <w:ind w:left="0"/>
        <w:jc w:val="both"/>
        <w:rPr>
          <w:rFonts w:ascii="Arial" w:hAnsi="Arial" w:cs="Arial"/>
          <w:b/>
          <w:bCs/>
        </w:rPr>
      </w:pPr>
    </w:p>
    <w:p w14:paraId="69EF0C3D" w14:textId="77777777" w:rsidR="00307558" w:rsidRPr="00307558" w:rsidRDefault="00307558" w:rsidP="00307558">
      <w:pPr>
        <w:jc w:val="center"/>
        <w:rPr>
          <w:rFonts w:ascii="Arial" w:hAnsi="Arial" w:cs="Arial"/>
          <w:b/>
        </w:rPr>
      </w:pPr>
      <w:r w:rsidRPr="00307558">
        <w:rPr>
          <w:rFonts w:ascii="Arial" w:hAnsi="Arial" w:cs="Arial"/>
          <w:b/>
        </w:rPr>
        <w:t>A T E N T A M E N T E</w:t>
      </w:r>
    </w:p>
    <w:p w14:paraId="12B57ECB" w14:textId="77777777" w:rsidR="00307558" w:rsidRPr="00307558" w:rsidRDefault="00307558" w:rsidP="00307558">
      <w:pPr>
        <w:spacing w:after="30"/>
        <w:jc w:val="center"/>
        <w:rPr>
          <w:rFonts w:ascii="Arial" w:hAnsi="Arial" w:cs="Arial"/>
          <w:b/>
        </w:rPr>
      </w:pPr>
      <w:r w:rsidRPr="00307558">
        <w:rPr>
          <w:rFonts w:ascii="Arial" w:hAnsi="Arial" w:cs="Arial"/>
          <w:b/>
        </w:rPr>
        <w:t>“PRIMA OPERA FIGLINAE HOMO”</w:t>
      </w:r>
    </w:p>
    <w:p w14:paraId="57CDE42C" w14:textId="77777777" w:rsidR="00307558" w:rsidRPr="00307558" w:rsidRDefault="00307558" w:rsidP="00307558">
      <w:pPr>
        <w:jc w:val="center"/>
        <w:rPr>
          <w:rFonts w:ascii="Arial" w:hAnsi="Arial" w:cs="Arial"/>
          <w:b/>
        </w:rPr>
      </w:pPr>
      <w:r w:rsidRPr="00307558">
        <w:rPr>
          <w:rFonts w:ascii="Arial" w:hAnsi="Arial" w:cs="Arial"/>
          <w:b/>
        </w:rPr>
        <w:t>SALON DE SESIONES DEL H. AYUNTAMIENTO MUNICIPAL</w:t>
      </w:r>
    </w:p>
    <w:p w14:paraId="10B74F31" w14:textId="77777777" w:rsidR="00307558" w:rsidRPr="00307558" w:rsidRDefault="00307558" w:rsidP="00307558">
      <w:pPr>
        <w:jc w:val="center"/>
        <w:rPr>
          <w:rFonts w:ascii="Arial" w:hAnsi="Arial" w:cs="Arial"/>
          <w:b/>
        </w:rPr>
      </w:pPr>
    </w:p>
    <w:p w14:paraId="6365D128" w14:textId="77777777" w:rsidR="00307558" w:rsidRPr="00307558" w:rsidRDefault="00307558" w:rsidP="00307558">
      <w:pPr>
        <w:spacing w:after="30"/>
        <w:jc w:val="center"/>
        <w:rPr>
          <w:rFonts w:ascii="Arial" w:hAnsi="Arial" w:cs="Arial"/>
          <w:b/>
        </w:rPr>
      </w:pPr>
      <w:r w:rsidRPr="00307558">
        <w:rPr>
          <w:rFonts w:ascii="Arial" w:hAnsi="Arial" w:cs="Arial"/>
          <w:b/>
        </w:rPr>
        <w:t>“2023, AÑO DEL BICENTENARIO DEL NACIMIENTO DEL ESTADO LIBRE Y SOBERANO DE JALISCO”</w:t>
      </w:r>
    </w:p>
    <w:p w14:paraId="5415DAE0" w14:textId="77777777" w:rsidR="00307558" w:rsidRPr="00307558" w:rsidRDefault="00307558" w:rsidP="00307558">
      <w:pPr>
        <w:jc w:val="center"/>
        <w:rPr>
          <w:rFonts w:ascii="Arial" w:hAnsi="Arial" w:cs="Arial"/>
          <w:b/>
        </w:rPr>
      </w:pPr>
    </w:p>
    <w:p w14:paraId="657A9A11" w14:textId="77777777" w:rsidR="00307558" w:rsidRPr="00307558" w:rsidRDefault="00307558" w:rsidP="00307558">
      <w:pPr>
        <w:ind w:right="49"/>
        <w:jc w:val="center"/>
        <w:rPr>
          <w:rFonts w:ascii="Arial" w:hAnsi="Arial" w:cs="Arial"/>
          <w:b/>
        </w:rPr>
      </w:pPr>
      <w:r w:rsidRPr="00307558">
        <w:rPr>
          <w:rFonts w:ascii="Arial" w:hAnsi="Arial" w:cs="Arial"/>
          <w:b/>
        </w:rPr>
        <w:t xml:space="preserve">A LA FECHA DE SU PRESENTACIÓN </w:t>
      </w:r>
    </w:p>
    <w:p w14:paraId="2B755E16" w14:textId="77777777" w:rsidR="00307558" w:rsidRPr="00307558" w:rsidRDefault="00307558" w:rsidP="00307558">
      <w:pPr>
        <w:jc w:val="center"/>
        <w:rPr>
          <w:rFonts w:ascii="Arial" w:hAnsi="Arial" w:cs="Arial"/>
          <w:b/>
          <w:u w:val="single"/>
        </w:rPr>
      </w:pPr>
    </w:p>
    <w:p w14:paraId="50A738A6" w14:textId="77777777" w:rsidR="00307558" w:rsidRPr="00307558" w:rsidRDefault="00307558" w:rsidP="00307558">
      <w:pPr>
        <w:jc w:val="center"/>
        <w:rPr>
          <w:rFonts w:ascii="Arial" w:hAnsi="Arial" w:cs="Arial"/>
          <w:b/>
          <w:u w:val="single"/>
        </w:rPr>
      </w:pPr>
    </w:p>
    <w:p w14:paraId="3A351D29" w14:textId="77777777" w:rsidR="00307558" w:rsidRPr="00307558" w:rsidRDefault="00307558" w:rsidP="00307558">
      <w:pPr>
        <w:jc w:val="center"/>
        <w:rPr>
          <w:rFonts w:ascii="Arial" w:hAnsi="Arial" w:cs="Arial"/>
          <w:b/>
          <w:u w:val="single"/>
        </w:rPr>
      </w:pPr>
    </w:p>
    <w:p w14:paraId="04B48C22" w14:textId="77777777" w:rsidR="00307558" w:rsidRPr="00307558" w:rsidRDefault="00307558" w:rsidP="00307558">
      <w:pPr>
        <w:ind w:right="49"/>
        <w:jc w:val="center"/>
        <w:rPr>
          <w:rFonts w:ascii="Arial" w:hAnsi="Arial" w:cs="Arial"/>
          <w:b/>
        </w:rPr>
      </w:pPr>
      <w:r w:rsidRPr="00307558">
        <w:rPr>
          <w:rFonts w:ascii="Arial" w:hAnsi="Arial" w:cs="Arial"/>
          <w:b/>
        </w:rPr>
        <w:t>ADRIANA DEL CARMEN ZÚÑIGA GUERRERO</w:t>
      </w:r>
    </w:p>
    <w:p w14:paraId="1D70AD26" w14:textId="77777777" w:rsidR="00307558" w:rsidRPr="00307558" w:rsidRDefault="00307558" w:rsidP="00307558">
      <w:pPr>
        <w:ind w:right="49"/>
        <w:jc w:val="center"/>
        <w:rPr>
          <w:rFonts w:ascii="Arial" w:hAnsi="Arial" w:cs="Arial"/>
          <w:b/>
        </w:rPr>
      </w:pPr>
      <w:r w:rsidRPr="00307558">
        <w:rPr>
          <w:rFonts w:ascii="Arial" w:hAnsi="Arial" w:cs="Arial"/>
          <w:b/>
        </w:rPr>
        <w:t xml:space="preserve">REGIDORA </w:t>
      </w:r>
    </w:p>
    <w:p w14:paraId="1D2B80B0" w14:textId="48A558B2" w:rsidR="00BD526A" w:rsidRPr="005973DA" w:rsidRDefault="001263C0" w:rsidP="00BD526A">
      <w:pPr>
        <w:jc w:val="both"/>
        <w:rPr>
          <w:rFonts w:ascii="Arial" w:hAnsi="Arial" w:cs="Arial"/>
        </w:rPr>
      </w:pPr>
      <w:r>
        <w:rPr>
          <w:rFonts w:ascii="Arial" w:hAnsi="Arial" w:cs="Arial"/>
        </w:rPr>
        <w:t>--------------------------------------------------------------------------------------------------------------------------------------------------------------------------------------------------------------------------</w:t>
      </w:r>
      <w:r w:rsidR="0015530B" w:rsidRPr="001D43CA">
        <w:rPr>
          <w:rFonts w:ascii="Arial" w:hAnsi="Arial" w:cs="Arial"/>
        </w:rPr>
        <w:t xml:space="preserve">Con la palabra la Presidenta Municipal, Lcda. Mirna Citlalli Amaya de Luna: </w:t>
      </w:r>
      <w:r w:rsidR="008C5CF6">
        <w:rPr>
          <w:rFonts w:ascii="Arial" w:hAnsi="Arial" w:cs="Arial"/>
        </w:rPr>
        <w:t xml:space="preserve">Gracias </w:t>
      </w:r>
      <w:r w:rsidR="0015530B" w:rsidRPr="001D43CA">
        <w:rPr>
          <w:rFonts w:ascii="Arial" w:hAnsi="Arial" w:cs="Arial"/>
        </w:rPr>
        <w:t>Se</w:t>
      </w:r>
      <w:r w:rsidR="008C5CF6">
        <w:rPr>
          <w:rFonts w:ascii="Arial" w:hAnsi="Arial" w:cs="Arial"/>
        </w:rPr>
        <w:t>cretario, se</w:t>
      </w:r>
      <w:r w:rsidR="0015530B" w:rsidRPr="001D43CA">
        <w:rPr>
          <w:rFonts w:ascii="Arial" w:hAnsi="Arial" w:cs="Arial"/>
        </w:rPr>
        <w:t xml:space="preserve"> abre el registro de oradores. No habiendo oradores registrados, en votación económica les pregunto quienes estén por la afirmativa, favor de manifestarlo,</w:t>
      </w:r>
      <w:r w:rsidR="0015530B" w:rsidRPr="001D43CA">
        <w:rPr>
          <w:rStyle w:val="TextoCar"/>
          <w:rFonts w:eastAsiaTheme="minorHAnsi"/>
          <w:sz w:val="24"/>
          <w:szCs w:val="24"/>
        </w:rPr>
        <w:t xml:space="preserve"> ¿a favor?, gracias, </w:t>
      </w:r>
      <w:r w:rsidR="008C5CF6">
        <w:rPr>
          <w:rStyle w:val="TextoCar"/>
          <w:rFonts w:eastAsiaTheme="minorHAnsi"/>
          <w:sz w:val="24"/>
          <w:szCs w:val="24"/>
        </w:rPr>
        <w:t xml:space="preserve">en ¿contra?, ¿abstenciones?, con </w:t>
      </w:r>
      <w:r w:rsidR="008C5CF6" w:rsidRPr="008C5CF6">
        <w:rPr>
          <w:rFonts w:ascii="Arial" w:hAnsi="Arial" w:cs="Arial"/>
          <w:bCs/>
        </w:rPr>
        <w:t>16 (dieciséis) votos a favor y 03 (tres) abstenciones, se aprueba por mayoría.</w:t>
      </w:r>
      <w:r w:rsidR="008C5CF6" w:rsidRPr="001D43CA">
        <w:rPr>
          <w:rStyle w:val="TextoCar"/>
          <w:rFonts w:eastAsiaTheme="minorHAnsi"/>
          <w:sz w:val="24"/>
          <w:szCs w:val="24"/>
        </w:rPr>
        <w:t xml:space="preserve"> </w:t>
      </w:r>
      <w:r w:rsidR="008C5CF6">
        <w:rPr>
          <w:rFonts w:ascii="Arial" w:hAnsi="Arial" w:cs="Arial"/>
          <w:b/>
        </w:rPr>
        <w:t>E</w:t>
      </w:r>
      <w:r w:rsidR="001D43CA" w:rsidRPr="001D43CA">
        <w:rPr>
          <w:rFonts w:ascii="Arial" w:hAnsi="Arial" w:cs="Arial"/>
          <w:b/>
        </w:rPr>
        <w:t>stando presentes 19 (diecinueve) integrantes del pleno, en forma económica fueron emitidos 16 (dieciséis) votos a favor y 03 (tres) votos en abstención, por lo fue aprobado</w:t>
      </w:r>
      <w:r w:rsidR="001D43CA" w:rsidRPr="001D43CA">
        <w:rPr>
          <w:rFonts w:ascii="Arial" w:hAnsi="Arial" w:cs="Arial"/>
        </w:rPr>
        <w:t xml:space="preserve"> </w:t>
      </w:r>
      <w:r w:rsidR="001D43CA" w:rsidRPr="001D43CA">
        <w:rPr>
          <w:rFonts w:ascii="Arial" w:hAnsi="Arial" w:cs="Arial"/>
          <w:b/>
        </w:rPr>
        <w:t>por mayoría</w:t>
      </w:r>
      <w:r w:rsidR="001D43CA" w:rsidRPr="001D43CA">
        <w:rPr>
          <w:rFonts w:ascii="Arial" w:hAnsi="Arial" w:cs="Arial"/>
        </w:rPr>
        <w:t xml:space="preserve"> la iniciativa de aprobación directa presentada por la </w:t>
      </w:r>
      <w:r w:rsidR="001D43CA" w:rsidRPr="001D43CA">
        <w:rPr>
          <w:rFonts w:ascii="Arial" w:hAnsi="Arial" w:cs="Arial"/>
          <w:b/>
        </w:rPr>
        <w:t>Regidora Adriana del Carmen Zúñiga Guerrero,  bajo el siguiente:</w:t>
      </w:r>
      <w:r w:rsidR="001D43CA" w:rsidRPr="001D43CA">
        <w:rPr>
          <w:rFonts w:ascii="Arial" w:hAnsi="Arial" w:cs="Arial"/>
        </w:rPr>
        <w:t>----------------------------------------------------------------------------------------------------------------------------------------------------------------</w:t>
      </w:r>
      <w:r w:rsidR="008C5CF6">
        <w:rPr>
          <w:rFonts w:ascii="Arial" w:hAnsi="Arial" w:cs="Arial"/>
        </w:rPr>
        <w:t>------------------------------------------------------------</w:t>
      </w:r>
      <w:r w:rsidR="001D43CA" w:rsidRPr="001D43CA">
        <w:rPr>
          <w:rFonts w:ascii="Arial" w:hAnsi="Arial" w:cs="Arial"/>
        </w:rPr>
        <w:t>---------</w:t>
      </w:r>
      <w:r>
        <w:rPr>
          <w:rFonts w:ascii="Arial" w:hAnsi="Arial" w:cs="Arial"/>
        </w:rPr>
        <w:t>-</w:t>
      </w:r>
      <w:r w:rsidR="001D43CA" w:rsidRPr="001D43CA">
        <w:rPr>
          <w:rFonts w:ascii="Arial" w:hAnsi="Arial" w:cs="Arial"/>
        </w:rPr>
        <w:t>---</w:t>
      </w:r>
      <w:r w:rsidR="001D43CA" w:rsidRPr="001D43CA">
        <w:rPr>
          <w:rFonts w:ascii="Arial" w:hAnsi="Arial" w:cs="Arial"/>
          <w:b/>
        </w:rPr>
        <w:t>ACUERDO NÚMERO 0402/2023</w:t>
      </w:r>
      <w:r w:rsidR="001D43CA" w:rsidRPr="001D43CA">
        <w:rPr>
          <w:rFonts w:ascii="Arial" w:hAnsi="Arial" w:cs="Arial"/>
        </w:rPr>
        <w:t>-----------------------------------------------------------------------------------------------------------------------------------------------</w:t>
      </w:r>
      <w:r w:rsidR="001D43CA" w:rsidRPr="001D43CA">
        <w:rPr>
          <w:rFonts w:ascii="Arial" w:hAnsi="Arial" w:cs="Arial"/>
          <w:b/>
        </w:rPr>
        <w:t>ÚNICO.-</w:t>
      </w:r>
      <w:r w:rsidR="001D43CA" w:rsidRPr="001D43CA">
        <w:rPr>
          <w:rFonts w:ascii="Arial" w:hAnsi="Arial" w:cs="Arial"/>
          <w:lang w:val="es-ES"/>
        </w:rPr>
        <w:t xml:space="preserve"> El Pleno del Ayuntamiento Constitucional del Municipio de San Pedro </w:t>
      </w:r>
      <w:r w:rsidR="001D43CA" w:rsidRPr="001D43CA">
        <w:rPr>
          <w:rFonts w:ascii="Arial" w:hAnsi="Arial" w:cs="Arial"/>
          <w:lang w:val="es-ES"/>
        </w:rPr>
        <w:lastRenderedPageBreak/>
        <w:t xml:space="preserve">Tlaquepaque, aprueba y autoriza </w:t>
      </w:r>
      <w:r w:rsidR="001D43CA" w:rsidRPr="001D43CA">
        <w:rPr>
          <w:rFonts w:ascii="Arial" w:hAnsi="Arial" w:cs="Arial"/>
          <w:b/>
        </w:rPr>
        <w:t>el cierre del ejercicio fiscal 2022,</w:t>
      </w:r>
      <w:r w:rsidR="001D43CA" w:rsidRPr="001D43CA">
        <w:rPr>
          <w:rFonts w:ascii="Arial" w:hAnsi="Arial" w:cs="Arial"/>
          <w:b/>
          <w:bCs/>
        </w:rPr>
        <w:t xml:space="preserve"> </w:t>
      </w:r>
      <w:r w:rsidR="001D43CA" w:rsidRPr="001D43CA">
        <w:rPr>
          <w:rFonts w:ascii="Arial" w:hAnsi="Arial" w:cs="Arial"/>
        </w:rPr>
        <w:t>para quedar como se muestra en los Anexos I, II y III los cuales forman parte integrante de la iniciativa.-------------------------------------------------------------------------------------------------------------------------------------------------------------------------------------------------------------</w:t>
      </w:r>
      <w:r w:rsidR="00BD526A" w:rsidRPr="00BD526A">
        <w:rPr>
          <w:rFonts w:ascii="Arial" w:hAnsi="Arial" w:cs="Arial"/>
          <w:b/>
        </w:rPr>
        <w:t>FUNDAMENTO LEGAL.-</w:t>
      </w:r>
      <w:r w:rsidR="00BD526A" w:rsidRPr="00BD526A">
        <w:rPr>
          <w:rFonts w:ascii="Arial" w:hAnsi="Arial" w:cs="Arial"/>
          <w:i/>
        </w:rPr>
        <w:t xml:space="preserve"> </w:t>
      </w:r>
      <w:r w:rsidR="00BD526A"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00BD526A" w:rsidRPr="00BD52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BD526A" w:rsidRPr="005973DA">
        <w:rPr>
          <w:rFonts w:ascii="Arial" w:hAnsi="Arial" w:cs="Arial"/>
        </w:rPr>
        <w:t>.-------------------------------------------------------------------------------------------------------------------------------------------------------------------------------------------------------</w:t>
      </w:r>
    </w:p>
    <w:p w14:paraId="77ED6AF3" w14:textId="35864299" w:rsidR="0015530B" w:rsidRDefault="0015530B" w:rsidP="0015530B">
      <w:pPr>
        <w:jc w:val="both"/>
        <w:rPr>
          <w:rFonts w:ascii="Arial" w:hAnsi="Arial" w:cs="Arial"/>
        </w:rPr>
      </w:pPr>
      <w:r w:rsidRPr="005973DA">
        <w:rPr>
          <w:rFonts w:ascii="Arial" w:hAnsi="Arial" w:cs="Arial"/>
          <w:b/>
        </w:rPr>
        <w:t>NOTIFÍQUESE.-</w:t>
      </w:r>
      <w:r w:rsidRPr="005973DA">
        <w:rPr>
          <w:rFonts w:ascii="Arial" w:hAnsi="Arial" w:cs="Arial"/>
        </w:rPr>
        <w:t xml:space="preserve"> Presidenta Municipal de San Pedro Tlaquepaque, Síndico Municipal, Tesorero Municipal, Contralor Ciudadano, </w:t>
      </w:r>
      <w:r w:rsidR="005973DA" w:rsidRPr="005973DA">
        <w:rPr>
          <w:rFonts w:ascii="Arial" w:hAnsi="Arial" w:cs="Arial"/>
        </w:rPr>
        <w:t xml:space="preserve">Auditor Superior del Estado de Jalisco, Congreso del Estado de Jalisco, Director de Egresos, </w:t>
      </w:r>
      <w:r w:rsidRPr="005973DA">
        <w:rPr>
          <w:rFonts w:ascii="Arial" w:hAnsi="Arial" w:cs="Arial"/>
        </w:rPr>
        <w:t>para su conocimiento y efectos legales a que haya lugar.--------------------------------------------------------------------</w:t>
      </w:r>
      <w:r w:rsidR="008C5CF6">
        <w:rPr>
          <w:rFonts w:ascii="Arial" w:hAnsi="Arial" w:cs="Arial"/>
        </w:rPr>
        <w:t>-------------------------</w:t>
      </w:r>
      <w:r w:rsidRPr="005973DA">
        <w:rPr>
          <w:rFonts w:ascii="Arial" w:hAnsi="Arial" w:cs="Arial"/>
        </w:rPr>
        <w:t>------------------------------------------------------------</w:t>
      </w: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Continúe Secretario.---------------------------------------------------------------------------------</w:t>
      </w:r>
      <w:r w:rsidR="008C5CF6">
        <w:rPr>
          <w:rFonts w:ascii="Arial" w:hAnsi="Arial" w:cs="Arial"/>
        </w:rPr>
        <w:t>-------------------</w:t>
      </w:r>
      <w:r>
        <w:rPr>
          <w:rFonts w:ascii="Arial" w:hAnsi="Arial" w:cs="Arial"/>
        </w:rPr>
        <w:t>------------------------------------------------------------------------------------------</w:t>
      </w:r>
    </w:p>
    <w:p w14:paraId="56795373" w14:textId="0D4ADD87" w:rsidR="0015530B" w:rsidRPr="001D43CA" w:rsidRDefault="0015530B" w:rsidP="0015530B">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664F6F" w:rsidRPr="003A416F">
        <w:rPr>
          <w:rFonts w:ascii="Arial" w:hAnsi="Arial" w:cs="Arial"/>
          <w:b/>
        </w:rPr>
        <w:t xml:space="preserve">I) </w:t>
      </w:r>
      <w:r w:rsidR="00664F6F" w:rsidRPr="003A416F">
        <w:rPr>
          <w:rFonts w:ascii="Arial" w:hAnsi="Arial" w:cs="Arial"/>
        </w:rPr>
        <w:t xml:space="preserve">Iniciativa suscrita por la </w:t>
      </w:r>
      <w:r w:rsidR="00664F6F" w:rsidRPr="003A416F">
        <w:rPr>
          <w:rFonts w:ascii="Arial" w:hAnsi="Arial" w:cs="Arial"/>
          <w:b/>
        </w:rPr>
        <w:t xml:space="preserve">Regidora Adriana del Carmen Zúñiga Guerrero, </w:t>
      </w:r>
      <w:r w:rsidR="00664F6F" w:rsidRPr="003A416F">
        <w:rPr>
          <w:rFonts w:ascii="Arial" w:hAnsi="Arial" w:cs="Arial"/>
        </w:rPr>
        <w:t xml:space="preserve">mediante la cual propone se apruebe y autorice la </w:t>
      </w:r>
      <w:r w:rsidR="00664F6F" w:rsidRPr="003A416F">
        <w:rPr>
          <w:rFonts w:ascii="Arial" w:hAnsi="Arial" w:cs="Arial"/>
          <w:b/>
          <w:bCs/>
        </w:rPr>
        <w:t xml:space="preserve">creación de un Fondo Revolvente por la cantidad de hasta $3’000,000.00 </w:t>
      </w:r>
      <w:r w:rsidR="00664F6F" w:rsidRPr="003A416F">
        <w:rPr>
          <w:rFonts w:ascii="Arial" w:hAnsi="Arial" w:cs="Arial"/>
        </w:rPr>
        <w:t xml:space="preserve">(Tres millones de pesos 00/100 M.N.) </w:t>
      </w:r>
      <w:r w:rsidR="00664F6F" w:rsidRPr="003A416F">
        <w:rPr>
          <w:rFonts w:ascii="Arial" w:hAnsi="Arial" w:cs="Arial"/>
          <w:b/>
          <w:bCs/>
        </w:rPr>
        <w:t>para el otorgamiento de préstamos personales de sus percepciones por la cantidad de hasta $3,000.00</w:t>
      </w:r>
      <w:r w:rsidR="00664F6F" w:rsidRPr="003A416F">
        <w:rPr>
          <w:rFonts w:ascii="Arial" w:hAnsi="Arial" w:cs="Arial"/>
        </w:rPr>
        <w:t xml:space="preserve"> (Tres mil pesos 00/100 M.N.) </w:t>
      </w:r>
      <w:r w:rsidR="00664F6F" w:rsidRPr="003A416F">
        <w:rPr>
          <w:rFonts w:ascii="Arial" w:hAnsi="Arial" w:cs="Arial"/>
          <w:b/>
          <w:bCs/>
        </w:rPr>
        <w:t xml:space="preserve">a los pensionados y servidores públicos de base, exceptuando por lo tanto al personal de confianza de primer nivel </w:t>
      </w:r>
      <w:r w:rsidR="00664F6F" w:rsidRPr="003A416F">
        <w:rPr>
          <w:rFonts w:ascii="Arial" w:hAnsi="Arial" w:cs="Arial"/>
        </w:rPr>
        <w:t xml:space="preserve">(es decir, a los o las Titulares de las Coordinaciones Generales, Direcciones Generales, Direcciones de Área, Secretaría del Ayuntamiento, Sindicatura y Regidores), </w:t>
      </w:r>
      <w:r w:rsidR="00664F6F" w:rsidRPr="003A416F">
        <w:rPr>
          <w:rFonts w:ascii="Arial" w:hAnsi="Arial" w:cs="Arial"/>
          <w:b/>
          <w:bCs/>
        </w:rPr>
        <w:t>y otro Fondo Revolvente por la cantidad de $7’000,000.00</w:t>
      </w:r>
      <w:r w:rsidR="00664F6F" w:rsidRPr="003A416F">
        <w:rPr>
          <w:rFonts w:ascii="Arial" w:hAnsi="Arial" w:cs="Arial"/>
        </w:rPr>
        <w:t xml:space="preserve"> (Siete millones de pesos 00/100 M.N.) </w:t>
      </w:r>
      <w:r w:rsidR="00664F6F" w:rsidRPr="003A416F">
        <w:rPr>
          <w:rFonts w:ascii="Arial" w:hAnsi="Arial" w:cs="Arial"/>
          <w:b/>
          <w:bCs/>
        </w:rPr>
        <w:t>para el otorgamiento a los pensionados y servidores públicos de base, exceptuando por lo tanto al personal de confianza de primer nivel; por concepto de adelanto de aguinaldo de lo devengado a la fecha de autorización de la solicitud y otras prestaciones del Municipio de San Pedro Tlaquepaque, Jalisco, para el ejercicio fiscal 2023</w:t>
      </w:r>
      <w:r w:rsidR="00B5532A">
        <w:rPr>
          <w:rFonts w:ascii="Arial" w:hAnsi="Arial" w:cs="Arial"/>
          <w:b/>
          <w:bCs/>
        </w:rPr>
        <w:t xml:space="preserve">, </w:t>
      </w:r>
      <w:r w:rsidRPr="001D43CA">
        <w:rPr>
          <w:rFonts w:ascii="Arial" w:hAnsi="Arial" w:cs="Arial"/>
        </w:rPr>
        <w:t xml:space="preserve">es cuanto Presidenta.-------------------------------------------------------------------------------------------------------------------- </w:t>
      </w:r>
    </w:p>
    <w:p w14:paraId="564C3D5C" w14:textId="77777777" w:rsidR="00307558" w:rsidRPr="001F7FA9" w:rsidRDefault="00307558" w:rsidP="00307558">
      <w:pPr>
        <w:jc w:val="both"/>
        <w:rPr>
          <w:rFonts w:ascii="Arial" w:eastAsia="Malgun Gothic" w:hAnsi="Arial" w:cs="Arial"/>
          <w:b/>
        </w:rPr>
      </w:pPr>
      <w:r w:rsidRPr="001F7FA9">
        <w:rPr>
          <w:rFonts w:ascii="Arial" w:eastAsia="Malgun Gothic" w:hAnsi="Arial" w:cs="Arial"/>
          <w:b/>
        </w:rPr>
        <w:t>PLENO DEL AYUNTAMIENTO CONSTITUCIONAL</w:t>
      </w:r>
    </w:p>
    <w:p w14:paraId="45DAD51A" w14:textId="77777777" w:rsidR="00307558" w:rsidRPr="001F7FA9" w:rsidRDefault="00307558" w:rsidP="00307558">
      <w:pPr>
        <w:jc w:val="both"/>
        <w:rPr>
          <w:rFonts w:ascii="Arial" w:eastAsia="Malgun Gothic" w:hAnsi="Arial" w:cs="Arial"/>
          <w:b/>
        </w:rPr>
      </w:pPr>
      <w:r w:rsidRPr="001F7FA9">
        <w:rPr>
          <w:rFonts w:ascii="Arial" w:eastAsia="Malgun Gothic" w:hAnsi="Arial" w:cs="Arial"/>
          <w:b/>
        </w:rPr>
        <w:t xml:space="preserve">DE SAN PEDRO TLAQUEPAQUE, JALISCO. </w:t>
      </w:r>
    </w:p>
    <w:p w14:paraId="772E28C0" w14:textId="77777777" w:rsidR="00307558" w:rsidRPr="001F7FA9" w:rsidRDefault="00307558" w:rsidP="00307558">
      <w:pPr>
        <w:jc w:val="both"/>
        <w:rPr>
          <w:rFonts w:ascii="Arial" w:eastAsia="Malgun Gothic" w:hAnsi="Arial" w:cs="Arial"/>
          <w:b/>
        </w:rPr>
      </w:pPr>
      <w:r w:rsidRPr="001F7FA9">
        <w:rPr>
          <w:rFonts w:ascii="Arial" w:eastAsia="Malgun Gothic" w:hAnsi="Arial" w:cs="Arial"/>
          <w:b/>
        </w:rPr>
        <w:t>PRESENTE</w:t>
      </w:r>
    </w:p>
    <w:p w14:paraId="40DE3394" w14:textId="77777777" w:rsidR="00307558" w:rsidRDefault="00307558" w:rsidP="00307558">
      <w:pPr>
        <w:jc w:val="both"/>
        <w:rPr>
          <w:rFonts w:ascii="Arial" w:eastAsia="Malgun Gothic" w:hAnsi="Arial" w:cs="Arial"/>
          <w:b/>
        </w:rPr>
      </w:pPr>
    </w:p>
    <w:p w14:paraId="276D88E9" w14:textId="77777777" w:rsidR="00307558" w:rsidRPr="00A16922" w:rsidRDefault="00307558" w:rsidP="00307558">
      <w:pPr>
        <w:jc w:val="both"/>
        <w:rPr>
          <w:rFonts w:ascii="Arial" w:eastAsia="Malgun Gothic" w:hAnsi="Arial" w:cs="Arial"/>
          <w:b/>
        </w:rPr>
      </w:pPr>
    </w:p>
    <w:p w14:paraId="302A2BCF" w14:textId="77777777" w:rsidR="00307558" w:rsidRPr="00CE60A2" w:rsidRDefault="00307558" w:rsidP="00307558">
      <w:pPr>
        <w:spacing w:line="276" w:lineRule="auto"/>
        <w:jc w:val="both"/>
        <w:rPr>
          <w:rFonts w:ascii="Arial" w:hAnsi="Arial" w:cs="Arial"/>
        </w:rPr>
      </w:pPr>
      <w:r>
        <w:rPr>
          <w:rFonts w:ascii="Arial" w:hAnsi="Arial" w:cs="Arial"/>
          <w:b/>
        </w:rPr>
        <w:t>ADRIANA DEL CARMEN ZÚ</w:t>
      </w:r>
      <w:r w:rsidRPr="005E6B97">
        <w:rPr>
          <w:rFonts w:ascii="Arial" w:hAnsi="Arial" w:cs="Arial"/>
          <w:b/>
        </w:rPr>
        <w:t>ÑIGA GUERRERO</w:t>
      </w:r>
      <w:r w:rsidRPr="005E6B97">
        <w:rPr>
          <w:rFonts w:ascii="Arial" w:hAnsi="Arial" w:cs="Arial"/>
        </w:rPr>
        <w:t xml:space="preserve">, en mi carácter de </w:t>
      </w:r>
      <w:r>
        <w:rPr>
          <w:rFonts w:ascii="Arial" w:hAnsi="Arial" w:cs="Arial"/>
        </w:rPr>
        <w:t>R</w:t>
      </w:r>
      <w:r w:rsidRPr="005E6B97">
        <w:rPr>
          <w:rFonts w:ascii="Arial" w:hAnsi="Arial" w:cs="Arial"/>
        </w:rPr>
        <w:t xml:space="preserve">egidora del Ayuntamiento de San Pedro Tlaquepaque Jalisco me permito presentar a la alta y distinguida consideración en este Pleno, la presente </w:t>
      </w:r>
      <w:r w:rsidRPr="005E6B97">
        <w:rPr>
          <w:rFonts w:ascii="Arial" w:hAnsi="Arial" w:cs="Arial"/>
          <w:b/>
        </w:rPr>
        <w:t>INICIATIVA DE APROBACIÓN DIRECTA</w:t>
      </w:r>
      <w:r>
        <w:rPr>
          <w:rFonts w:ascii="Arial" w:hAnsi="Arial" w:cs="Arial"/>
        </w:rPr>
        <w:t xml:space="preserve"> </w:t>
      </w:r>
      <w:r w:rsidRPr="005E6B97">
        <w:rPr>
          <w:rFonts w:ascii="Arial" w:eastAsia="Malgun Gothic" w:hAnsi="Arial" w:cs="Arial"/>
          <w:b/>
          <w:bCs/>
        </w:rPr>
        <w:t xml:space="preserve">que tiene por objeto </w:t>
      </w:r>
      <w:r>
        <w:rPr>
          <w:rFonts w:ascii="Arial" w:eastAsia="Malgun Gothic" w:hAnsi="Arial" w:cs="Arial"/>
          <w:b/>
          <w:bCs/>
        </w:rPr>
        <w:t xml:space="preserve">se apruebe y se autorice la creación de un Fondo Revolvente por la cantidad de hasta $ 3´000.000.00 (tres millones de pesos 00/100 M.N) para el otorgamiento de préstamos personales de sus percepciones por la cantidad de hasta $3,000.00 (tres mil pesos 00/100 M.N) a los pensionados y servidores públicos de base, exceptuando por lo tanto al personal de confianza de primer nivel </w:t>
      </w:r>
      <w:r>
        <w:rPr>
          <w:rFonts w:ascii="Arial" w:eastAsia="Malgun Gothic" w:hAnsi="Arial" w:cs="Arial"/>
          <w:bCs/>
        </w:rPr>
        <w:t xml:space="preserve">(es decir a </w:t>
      </w:r>
      <w:r w:rsidRPr="00D042E4">
        <w:rPr>
          <w:rFonts w:ascii="Arial" w:eastAsia="Malgun Gothic" w:hAnsi="Arial" w:cs="Arial"/>
          <w:bCs/>
        </w:rPr>
        <w:t>los o las Titulares de las Coordinaciones Generales, Direcciones Gen</w:t>
      </w:r>
      <w:r>
        <w:rPr>
          <w:rFonts w:ascii="Arial" w:eastAsia="Malgun Gothic" w:hAnsi="Arial" w:cs="Arial"/>
          <w:bCs/>
        </w:rPr>
        <w:t xml:space="preserve">erales, </w:t>
      </w:r>
      <w:r>
        <w:rPr>
          <w:rFonts w:ascii="Arial" w:eastAsia="Malgun Gothic" w:hAnsi="Arial" w:cs="Arial"/>
          <w:bCs/>
        </w:rPr>
        <w:lastRenderedPageBreak/>
        <w:t>Direcciones de Área, Secretaría del Ayuntamiento,</w:t>
      </w:r>
      <w:r w:rsidRPr="00D042E4">
        <w:rPr>
          <w:rFonts w:ascii="Arial" w:eastAsia="Malgun Gothic" w:hAnsi="Arial" w:cs="Arial"/>
          <w:bCs/>
        </w:rPr>
        <w:t xml:space="preserve"> Sindicatura y Regidores.)</w:t>
      </w:r>
      <w:r>
        <w:rPr>
          <w:rFonts w:ascii="Arial" w:eastAsia="Malgun Gothic" w:hAnsi="Arial" w:cs="Arial"/>
          <w:b/>
          <w:bCs/>
        </w:rPr>
        <w:t xml:space="preserve"> y otro Fondo Revolvente por la cantidad de $ 7´000,000.00 (siete millones de pesos 00/100 M.N) para el otorgamiento a los pensionados y servidores públicos de base, exceptuando por lo tanto al personal de confianza de primer nivel;</w:t>
      </w:r>
      <w:r w:rsidRPr="00D57FB4">
        <w:rPr>
          <w:rFonts w:ascii="Arial" w:eastAsia="Malgun Gothic" w:hAnsi="Arial" w:cs="Arial"/>
          <w:bCs/>
        </w:rPr>
        <w:t xml:space="preserve"> </w:t>
      </w:r>
      <w:r>
        <w:rPr>
          <w:rFonts w:ascii="Arial" w:eastAsia="Malgun Gothic" w:hAnsi="Arial" w:cs="Arial"/>
          <w:bCs/>
        </w:rPr>
        <w:t xml:space="preserve">(es decir a </w:t>
      </w:r>
      <w:r w:rsidRPr="00D042E4">
        <w:rPr>
          <w:rFonts w:ascii="Arial" w:eastAsia="Malgun Gothic" w:hAnsi="Arial" w:cs="Arial"/>
          <w:bCs/>
        </w:rPr>
        <w:t>los o las Titulares de las Coordinaciones Generales, Direcciones Gener</w:t>
      </w:r>
      <w:r>
        <w:rPr>
          <w:rFonts w:ascii="Arial" w:eastAsia="Malgun Gothic" w:hAnsi="Arial" w:cs="Arial"/>
          <w:bCs/>
        </w:rPr>
        <w:t xml:space="preserve">ales, Direcciones de Área, Secretaría del Ayuntamiento, </w:t>
      </w:r>
      <w:r w:rsidRPr="00D042E4">
        <w:rPr>
          <w:rFonts w:ascii="Arial" w:eastAsia="Malgun Gothic" w:hAnsi="Arial" w:cs="Arial"/>
          <w:bCs/>
        </w:rPr>
        <w:t>Sindicatura y Regidores.)</w:t>
      </w:r>
      <w:r>
        <w:rPr>
          <w:rFonts w:ascii="Arial" w:eastAsia="Malgun Gothic" w:hAnsi="Arial" w:cs="Arial"/>
          <w:b/>
          <w:bCs/>
        </w:rPr>
        <w:t xml:space="preserve"> por concepto de adelanto de aguinaldo de lo devengado a la fecha de autorización de la solicitud y otras prestaciones del Municipio de San Pedro Tlaquepaque, Jalisco, para el ejercicio Fiscal 2023, </w:t>
      </w:r>
      <w:r>
        <w:rPr>
          <w:rFonts w:ascii="Arial" w:eastAsia="Malgun Gothic" w:hAnsi="Arial" w:cs="Arial"/>
        </w:rPr>
        <w:t xml:space="preserve">al </w:t>
      </w:r>
      <w:r w:rsidRPr="004A1EE2">
        <w:rPr>
          <w:rFonts w:ascii="Arial" w:eastAsia="Malgun Gothic" w:hAnsi="Arial" w:cs="Arial"/>
        </w:rPr>
        <w:t>tenor de</w:t>
      </w:r>
      <w:r>
        <w:rPr>
          <w:rFonts w:ascii="Arial" w:eastAsia="Malgun Gothic" w:hAnsi="Arial" w:cs="Arial"/>
        </w:rPr>
        <w:t xml:space="preserve"> la</w:t>
      </w:r>
      <w:r w:rsidRPr="004A1EE2">
        <w:rPr>
          <w:rFonts w:ascii="Arial" w:eastAsia="Malgun Gothic" w:hAnsi="Arial" w:cs="Arial"/>
        </w:rPr>
        <w:t xml:space="preserve"> siguiente:</w:t>
      </w:r>
      <w:r w:rsidRPr="00A16922">
        <w:rPr>
          <w:rFonts w:ascii="Arial" w:eastAsia="Malgun Gothic" w:hAnsi="Arial" w:cs="Arial"/>
        </w:rPr>
        <w:t xml:space="preserve"> </w:t>
      </w:r>
      <w:r>
        <w:rPr>
          <w:rFonts w:ascii="Arial" w:eastAsia="Malgun Gothic" w:hAnsi="Arial" w:cs="Arial"/>
        </w:rPr>
        <w:t xml:space="preserve"> </w:t>
      </w:r>
    </w:p>
    <w:p w14:paraId="5CDF83E2" w14:textId="77777777" w:rsidR="00307558" w:rsidRDefault="00307558" w:rsidP="00307558">
      <w:pPr>
        <w:autoSpaceDE w:val="0"/>
        <w:autoSpaceDN w:val="0"/>
        <w:adjustRightInd w:val="0"/>
        <w:rPr>
          <w:rFonts w:ascii="Arial" w:eastAsia="Malgun Gothic" w:hAnsi="Arial" w:cs="Arial"/>
          <w:b/>
          <w:sz w:val="28"/>
          <w:szCs w:val="28"/>
        </w:rPr>
      </w:pPr>
    </w:p>
    <w:p w14:paraId="05D34D39" w14:textId="77777777" w:rsidR="00307558" w:rsidRDefault="00307558" w:rsidP="00307558">
      <w:pPr>
        <w:autoSpaceDE w:val="0"/>
        <w:autoSpaceDN w:val="0"/>
        <w:adjustRightInd w:val="0"/>
        <w:jc w:val="center"/>
        <w:rPr>
          <w:rFonts w:ascii="Arial" w:eastAsia="Malgun Gothic" w:hAnsi="Arial" w:cs="Arial"/>
          <w:b/>
          <w:sz w:val="28"/>
          <w:szCs w:val="28"/>
        </w:rPr>
      </w:pPr>
      <w:r>
        <w:rPr>
          <w:rFonts w:ascii="Arial" w:eastAsia="Malgun Gothic" w:hAnsi="Arial" w:cs="Arial"/>
          <w:b/>
          <w:sz w:val="28"/>
          <w:szCs w:val="28"/>
        </w:rPr>
        <w:t>E X P O S I C I O N   D E   M O T I V O S</w:t>
      </w:r>
    </w:p>
    <w:p w14:paraId="16462833" w14:textId="77777777" w:rsidR="00307558" w:rsidRDefault="00307558" w:rsidP="00307558">
      <w:pPr>
        <w:autoSpaceDE w:val="0"/>
        <w:autoSpaceDN w:val="0"/>
        <w:adjustRightInd w:val="0"/>
        <w:jc w:val="center"/>
        <w:rPr>
          <w:rFonts w:ascii="Arial" w:eastAsia="Malgun Gothic" w:hAnsi="Arial" w:cs="Arial"/>
          <w:b/>
          <w:sz w:val="28"/>
          <w:szCs w:val="28"/>
        </w:rPr>
      </w:pPr>
    </w:p>
    <w:p w14:paraId="1C80F19D" w14:textId="77777777" w:rsidR="00307558" w:rsidRDefault="00307558" w:rsidP="00307558">
      <w:pPr>
        <w:autoSpaceDE w:val="0"/>
        <w:autoSpaceDN w:val="0"/>
        <w:adjustRightInd w:val="0"/>
        <w:jc w:val="center"/>
        <w:rPr>
          <w:rFonts w:ascii="Arial" w:eastAsia="Malgun Gothic" w:hAnsi="Arial" w:cs="Arial"/>
          <w:b/>
          <w:sz w:val="28"/>
          <w:szCs w:val="28"/>
        </w:rPr>
      </w:pPr>
    </w:p>
    <w:p w14:paraId="19C1D9A5" w14:textId="77777777" w:rsidR="00307558" w:rsidRDefault="00307558" w:rsidP="00307558">
      <w:pPr>
        <w:jc w:val="both"/>
        <w:rPr>
          <w:rFonts w:ascii="Arial" w:hAnsi="Arial" w:cs="Arial"/>
        </w:rPr>
      </w:pPr>
      <w:r w:rsidRPr="00D57FB4">
        <w:rPr>
          <w:rFonts w:ascii="Arial" w:hAnsi="Arial" w:cs="Arial"/>
          <w:b/>
        </w:rPr>
        <w:t>1</w:t>
      </w:r>
      <w:r w:rsidRPr="00D57FB4">
        <w:rPr>
          <w:rFonts w:ascii="Arial" w:hAnsi="Arial" w:cs="Arial"/>
        </w:rPr>
        <w:t>.- Se presenta oficio T.M. 10044/2023 de fecha 14 de febrero 2023 derivado de la oficina del titular de la Tesorería Municipal, el cual contiene la petición de presentar ante el Pleno de este Ayuntamiento San Pedro Tlaquepaque la creación de los Fondos Revolventes, así como el otorgamiento de préstamos personales y adelantos de aguinaldos, exceptuando al personal de confianza de primer nivel.</w:t>
      </w:r>
    </w:p>
    <w:p w14:paraId="3CC75EF7" w14:textId="77777777" w:rsidR="00307558" w:rsidRDefault="00307558" w:rsidP="00307558">
      <w:pPr>
        <w:jc w:val="both"/>
        <w:rPr>
          <w:rFonts w:ascii="Arial" w:hAnsi="Arial" w:cs="Arial"/>
        </w:rPr>
      </w:pPr>
    </w:p>
    <w:p w14:paraId="47930345" w14:textId="77777777" w:rsidR="00307558" w:rsidRDefault="00307558" w:rsidP="00307558">
      <w:pPr>
        <w:jc w:val="both"/>
        <w:rPr>
          <w:rFonts w:ascii="Arial" w:eastAsia="Malgun Gothic" w:hAnsi="Arial" w:cs="Arial"/>
        </w:rPr>
      </w:pPr>
      <w:r>
        <w:rPr>
          <w:rFonts w:ascii="Arial" w:eastAsia="Malgun Gothic" w:hAnsi="Arial" w:cs="Arial"/>
          <w:b/>
        </w:rPr>
        <w:t>2.-</w:t>
      </w:r>
      <w:r>
        <w:rPr>
          <w:rFonts w:ascii="Arial" w:eastAsia="Malgun Gothic" w:hAnsi="Arial" w:cs="Arial"/>
        </w:rPr>
        <w:t xml:space="preserve"> Ante la petición de algunos de nuestros servidores públicos; que se han acercado a solicitar un prestamos de sus percepciones, y a quienes se les considera ante todo como personas motivadas por el interés de servir y atender a la ciudadanía, este gobierno municipal hace un esfuerzo para realizar dicho préstamo principalmente a los servidores que tengan una menor percepción económica.</w:t>
      </w:r>
    </w:p>
    <w:p w14:paraId="6DF14A3A" w14:textId="77777777" w:rsidR="00307558" w:rsidRPr="0071033B" w:rsidRDefault="00307558" w:rsidP="00307558">
      <w:pPr>
        <w:jc w:val="both"/>
        <w:rPr>
          <w:rFonts w:ascii="Arial" w:eastAsia="Malgun Gothic" w:hAnsi="Arial" w:cs="Arial"/>
        </w:rPr>
      </w:pPr>
    </w:p>
    <w:p w14:paraId="5CB97CF1" w14:textId="77777777" w:rsidR="00307558" w:rsidRDefault="00307558" w:rsidP="00307558">
      <w:pPr>
        <w:jc w:val="both"/>
        <w:rPr>
          <w:rFonts w:ascii="Arial" w:eastAsia="Malgun Gothic" w:hAnsi="Arial" w:cs="Arial"/>
        </w:rPr>
      </w:pPr>
      <w:r>
        <w:rPr>
          <w:rFonts w:ascii="Arial" w:eastAsia="Malgun Gothic" w:hAnsi="Arial" w:cs="Arial"/>
          <w:b/>
        </w:rPr>
        <w:t>3.-</w:t>
      </w:r>
      <w:r w:rsidRPr="0071033B">
        <w:rPr>
          <w:rFonts w:ascii="Arial" w:eastAsia="Malgun Gothic" w:hAnsi="Arial" w:cs="Arial"/>
        </w:rPr>
        <w:t xml:space="preserve"> </w:t>
      </w:r>
      <w:r>
        <w:rPr>
          <w:rFonts w:ascii="Arial" w:eastAsia="Malgun Gothic" w:hAnsi="Arial" w:cs="Arial"/>
        </w:rPr>
        <w:t xml:space="preserve">Ha sido una práctica en nuestro municipio, que la autoridad municipal apoye a sus servidores públicos y pensionados ante las contingencias económicas personales debido a la cuesta de enero, pago de escuelas, impuestos, servicios, aumento en los productos de consumo básico; como alternativa de solución a sus necesidades, esta administración pública ha decidido a través de una aprobación por el Pleno de este Ayuntamientos, de la creación de dos fondos revolventes, para pensionados y servidores públicos de base; el primero para otorgar préstamos personales descontados vía nómina en sus pagos quincenales  y el segundo si así lo requieren por concepto de adelanto de aguinaldo y otras prestaciones. </w:t>
      </w:r>
    </w:p>
    <w:p w14:paraId="52FB1CB7" w14:textId="77777777" w:rsidR="00307558" w:rsidRDefault="00307558" w:rsidP="00307558">
      <w:pPr>
        <w:jc w:val="both"/>
        <w:rPr>
          <w:rFonts w:ascii="Arial" w:eastAsia="Malgun Gothic" w:hAnsi="Arial" w:cs="Arial"/>
          <w:b/>
        </w:rPr>
      </w:pPr>
    </w:p>
    <w:p w14:paraId="0689794B" w14:textId="77777777" w:rsidR="00307558" w:rsidRDefault="00307558" w:rsidP="00307558">
      <w:pPr>
        <w:jc w:val="both"/>
        <w:rPr>
          <w:rFonts w:ascii="Arial" w:eastAsia="Malgun Gothic" w:hAnsi="Arial" w:cs="Arial"/>
        </w:rPr>
      </w:pPr>
      <w:r w:rsidRPr="00B91B19">
        <w:rPr>
          <w:rFonts w:ascii="Arial" w:eastAsia="Malgun Gothic" w:hAnsi="Arial" w:cs="Arial"/>
          <w:b/>
        </w:rPr>
        <w:t>4.-</w:t>
      </w:r>
      <w:r>
        <w:rPr>
          <w:rFonts w:ascii="Arial" w:eastAsia="Malgun Gothic" w:hAnsi="Arial" w:cs="Arial"/>
        </w:rPr>
        <w:t xml:space="preserve"> El Municipio libre es un órgano de gobierno, así como la base de la organización política, administrativa y de la división territorial del Estado de Jalisco; tienen personalidad jurídica, patrimonio propio con las facultades y limitaciones establecidas en la Constitución de los Estados Unidos Mexicano en su artículo 115, en la particular del Estado de Jalisco en sus artículos 73 y 80 , y en la Ley del Gobierno y de la Administración Pública Municipal del Estado de Jalisco en sus artículo 1 y 2 .</w:t>
      </w:r>
    </w:p>
    <w:p w14:paraId="62FED96F" w14:textId="77777777" w:rsidR="00307558" w:rsidRDefault="00307558" w:rsidP="00307558">
      <w:pPr>
        <w:jc w:val="both"/>
        <w:rPr>
          <w:rFonts w:ascii="Arial" w:eastAsia="Malgun Gothic" w:hAnsi="Arial" w:cs="Arial"/>
          <w:b/>
        </w:rPr>
      </w:pPr>
    </w:p>
    <w:p w14:paraId="65E85116" w14:textId="77777777" w:rsidR="00307558" w:rsidRPr="00CE60A2" w:rsidRDefault="00307558" w:rsidP="00307558">
      <w:pPr>
        <w:jc w:val="both"/>
        <w:rPr>
          <w:rFonts w:cs="Arial"/>
        </w:rPr>
      </w:pPr>
      <w:r w:rsidRPr="00B91B19">
        <w:rPr>
          <w:rFonts w:ascii="Arial" w:eastAsia="Malgun Gothic" w:hAnsi="Arial" w:cs="Arial"/>
          <w:b/>
        </w:rPr>
        <w:t>5.-</w:t>
      </w:r>
      <w:r>
        <w:rPr>
          <w:rFonts w:ascii="Arial" w:eastAsia="Malgun Gothic" w:hAnsi="Arial" w:cs="Arial"/>
        </w:rPr>
        <w:t xml:space="preserve"> </w:t>
      </w:r>
      <w:r w:rsidRPr="00A16922">
        <w:rPr>
          <w:rFonts w:ascii="Arial" w:eastAsia="Malgun Gothic" w:hAnsi="Arial" w:cs="Arial"/>
        </w:rPr>
        <w:t xml:space="preserve">Cada Municipio es gobernado por un Ayuntamiento de elección popular y se integra por un Presidente Municipal, un </w:t>
      </w:r>
      <w:r>
        <w:rPr>
          <w:rFonts w:ascii="Arial" w:eastAsia="Malgun Gothic" w:hAnsi="Arial" w:cs="Arial"/>
        </w:rPr>
        <w:t>Síndico y el número de regidoras y regidores</w:t>
      </w:r>
      <w:r w:rsidRPr="00A16922">
        <w:rPr>
          <w:rFonts w:ascii="Arial" w:eastAsia="Malgun Gothic" w:hAnsi="Arial" w:cs="Arial"/>
        </w:rPr>
        <w:t xml:space="preserve"> de mayoría relativa y de representación proporcional que determina la ley de la materia. Para el despacho de los asuntos administrativos y para auxiliar en sus funciones al Ayuntamiento, en cada Municipio se puede crear, mediante </w:t>
      </w:r>
      <w:r w:rsidRPr="00A16922">
        <w:rPr>
          <w:rFonts w:ascii="Arial" w:eastAsia="Malgun Gothic" w:hAnsi="Arial" w:cs="Arial"/>
        </w:rPr>
        <w:lastRenderedPageBreak/>
        <w:t>ordenamiento municipal, las dependencias y oficinas que se consideren necesarias, atendiendo a las posibilidades económicas y a las necesidades de cada municipio</w:t>
      </w:r>
      <w:r>
        <w:rPr>
          <w:rFonts w:ascii="Arial" w:eastAsia="Malgun Gothic" w:hAnsi="Arial" w:cs="Arial"/>
        </w:rPr>
        <w:t>.</w:t>
      </w:r>
    </w:p>
    <w:p w14:paraId="1C7BAA10" w14:textId="77777777" w:rsidR="00307558" w:rsidRPr="001F7FA9" w:rsidRDefault="00307558" w:rsidP="00307558">
      <w:pPr>
        <w:ind w:firstLine="851"/>
        <w:jc w:val="both"/>
        <w:rPr>
          <w:rFonts w:ascii="Arial" w:hAnsi="Arial" w:cs="Arial"/>
        </w:rPr>
      </w:pPr>
    </w:p>
    <w:p w14:paraId="4F37DEF6" w14:textId="77777777" w:rsidR="00307558" w:rsidRDefault="00307558" w:rsidP="00307558">
      <w:pPr>
        <w:autoSpaceDE w:val="0"/>
        <w:autoSpaceDN w:val="0"/>
        <w:adjustRightInd w:val="0"/>
        <w:jc w:val="both"/>
        <w:rPr>
          <w:rFonts w:ascii="Arial" w:eastAsia="Malgun Gothic" w:hAnsi="Arial" w:cs="Arial"/>
          <w:b/>
        </w:rPr>
      </w:pPr>
    </w:p>
    <w:p w14:paraId="2D715138" w14:textId="77777777" w:rsidR="00307558" w:rsidRPr="00B448B7" w:rsidRDefault="00307558" w:rsidP="00307558">
      <w:pPr>
        <w:spacing w:line="276" w:lineRule="auto"/>
        <w:jc w:val="both"/>
        <w:rPr>
          <w:rFonts w:ascii="Arial" w:hAnsi="Arial" w:cs="Arial"/>
        </w:rPr>
      </w:pPr>
      <w:r w:rsidRPr="00D042E4">
        <w:rPr>
          <w:rFonts w:ascii="Arial" w:eastAsia="Malgun Gothic" w:hAnsi="Arial" w:cs="Arial"/>
        </w:rPr>
        <w:t xml:space="preserve">En virtud de lo antes expuesto </w:t>
      </w:r>
      <w:r w:rsidRPr="00D042E4">
        <w:rPr>
          <w:rFonts w:ascii="Arial" w:hAnsi="Arial" w:cs="Arial"/>
        </w:rPr>
        <w:t>de conformidad con el artículo 115 fracciones I y II de la Constitución Política de los Estados Unidos Mexicanos; artículos  73 fracciones I y II, 77 fracción II de la Constitución Política del Estado de Jalisco; artículos 1, 2, 3, 40 fracción II, 41 fracción II 49, 50 de la Ley del Gobierno y la Administración Pública Municipal del Estado de Jalisco; artículos 1,2,3, 25 fracción XII, 35,36,142,145 fracción II y 151 del Reglamento del Gobierno y de la Administración Pública del Ayuntamiento Constitucional de San Pedro Tlaquepaque</w:t>
      </w:r>
      <w:r w:rsidRPr="00D042E4">
        <w:rPr>
          <w:rFonts w:ascii="Arial" w:eastAsia="Malgun Gothic" w:hAnsi="Arial" w:cs="Arial"/>
        </w:rPr>
        <w:t>; tenemos a bien someter a la elevada y distinguida consideración de éste H. Cuerpo Edilicio en Pleno los siguientes puntos de:</w:t>
      </w:r>
    </w:p>
    <w:p w14:paraId="6F45A09E" w14:textId="77777777" w:rsidR="00307558" w:rsidRDefault="00307558" w:rsidP="00307558">
      <w:pPr>
        <w:jc w:val="center"/>
        <w:rPr>
          <w:rFonts w:ascii="Arial" w:eastAsia="Malgun Gothic" w:hAnsi="Arial" w:cs="Arial"/>
          <w:b/>
          <w:sz w:val="28"/>
          <w:szCs w:val="28"/>
        </w:rPr>
      </w:pPr>
    </w:p>
    <w:p w14:paraId="5D2FADFB" w14:textId="77777777" w:rsidR="00307558" w:rsidRDefault="00307558" w:rsidP="00307558">
      <w:pPr>
        <w:jc w:val="center"/>
        <w:rPr>
          <w:rFonts w:ascii="Arial" w:eastAsia="Malgun Gothic" w:hAnsi="Arial" w:cs="Arial"/>
          <w:b/>
          <w:sz w:val="28"/>
          <w:szCs w:val="28"/>
        </w:rPr>
      </w:pPr>
    </w:p>
    <w:p w14:paraId="09325545" w14:textId="77777777" w:rsidR="00307558" w:rsidRDefault="00307558" w:rsidP="00307558">
      <w:pPr>
        <w:jc w:val="center"/>
        <w:rPr>
          <w:rFonts w:ascii="Arial" w:eastAsia="Malgun Gothic" w:hAnsi="Arial" w:cs="Arial"/>
          <w:b/>
          <w:sz w:val="28"/>
          <w:szCs w:val="28"/>
        </w:rPr>
      </w:pPr>
      <w:r w:rsidRPr="00783D18">
        <w:rPr>
          <w:rFonts w:ascii="Arial" w:eastAsia="Malgun Gothic" w:hAnsi="Arial" w:cs="Arial"/>
          <w:b/>
          <w:sz w:val="28"/>
          <w:szCs w:val="28"/>
        </w:rPr>
        <w:t>A C U E R D O</w:t>
      </w:r>
    </w:p>
    <w:p w14:paraId="6AFDFECC" w14:textId="77777777" w:rsidR="00307558" w:rsidRPr="00A16922" w:rsidRDefault="00307558" w:rsidP="00307558">
      <w:pPr>
        <w:jc w:val="both"/>
        <w:rPr>
          <w:rFonts w:ascii="Arial" w:eastAsia="Malgun Gothic" w:hAnsi="Arial" w:cs="Arial"/>
          <w:b/>
        </w:rPr>
      </w:pPr>
    </w:p>
    <w:p w14:paraId="2D24C3EF" w14:textId="77777777" w:rsidR="00307558" w:rsidRPr="00D042E4" w:rsidRDefault="00307558" w:rsidP="00307558">
      <w:pPr>
        <w:jc w:val="both"/>
        <w:rPr>
          <w:rFonts w:ascii="Arial" w:eastAsia="Arial" w:hAnsi="Arial" w:cs="Arial"/>
        </w:rPr>
      </w:pPr>
      <w:r>
        <w:rPr>
          <w:rFonts w:ascii="Arial" w:eastAsia="Malgun Gothic" w:hAnsi="Arial" w:cs="Arial"/>
          <w:b/>
        </w:rPr>
        <w:t>PRIMERO</w:t>
      </w:r>
      <w:r w:rsidRPr="00A16922">
        <w:rPr>
          <w:rFonts w:ascii="Arial" w:eastAsia="Malgun Gothic" w:hAnsi="Arial" w:cs="Arial"/>
          <w:b/>
        </w:rPr>
        <w:t xml:space="preserve"> </w:t>
      </w:r>
      <w:r>
        <w:rPr>
          <w:rFonts w:ascii="Arial" w:eastAsia="Malgun Gothic" w:hAnsi="Arial" w:cs="Arial"/>
          <w:b/>
        </w:rPr>
        <w:t xml:space="preserve">– </w:t>
      </w:r>
      <w:r w:rsidRPr="00D042E4">
        <w:rPr>
          <w:rFonts w:ascii="Arial" w:eastAsia="Malgun Gothic" w:hAnsi="Arial" w:cs="Arial"/>
        </w:rPr>
        <w:t xml:space="preserve">El Pleno del Ayuntamiento Constitucional de San Pedro Tlaquepaque, Jalisco, </w:t>
      </w:r>
      <w:r w:rsidRPr="00D042E4">
        <w:rPr>
          <w:rFonts w:ascii="Arial" w:hAnsi="Arial" w:cs="Arial"/>
        </w:rPr>
        <w:t xml:space="preserve">aprueba y autoriza </w:t>
      </w:r>
      <w:r w:rsidRPr="00D042E4">
        <w:rPr>
          <w:rFonts w:ascii="Arial" w:eastAsia="Malgun Gothic" w:hAnsi="Arial" w:cs="Arial"/>
          <w:bCs/>
        </w:rPr>
        <w:t xml:space="preserve">la creación de un Fondo Revolvente por la cantidad de hasta </w:t>
      </w:r>
      <w:r w:rsidRPr="00D042E4">
        <w:rPr>
          <w:rFonts w:ascii="Arial" w:eastAsia="Malgun Gothic" w:hAnsi="Arial" w:cs="Arial"/>
          <w:b/>
          <w:bCs/>
        </w:rPr>
        <w:t>$ 3´000.000.00</w:t>
      </w:r>
      <w:r w:rsidRPr="00D042E4">
        <w:rPr>
          <w:rFonts w:ascii="Arial" w:eastAsia="Malgun Gothic" w:hAnsi="Arial" w:cs="Arial"/>
          <w:bCs/>
        </w:rPr>
        <w:t xml:space="preserve"> (tres millones de pesos 00/100 M.N) </w:t>
      </w:r>
      <w:r w:rsidRPr="00D042E4">
        <w:rPr>
          <w:rFonts w:ascii="Arial" w:eastAsia="Malgun Gothic" w:hAnsi="Arial" w:cs="Arial"/>
          <w:b/>
          <w:bCs/>
        </w:rPr>
        <w:t>para el otorgamiento de préstamos personales de sus percepciones, por la cantidad de hasta $3,000.00 (tres mil pesos 00/100 M.N) a los pensionados y servidores públicos de base</w:t>
      </w:r>
      <w:r w:rsidRPr="00D042E4">
        <w:rPr>
          <w:rFonts w:ascii="Arial" w:eastAsia="Malgun Gothic" w:hAnsi="Arial" w:cs="Arial"/>
          <w:bCs/>
        </w:rPr>
        <w:t xml:space="preserve">, exceptuando por lo tanto al personal de confianza de primer nivel. </w:t>
      </w:r>
      <w:r>
        <w:rPr>
          <w:rFonts w:ascii="Arial" w:eastAsia="Malgun Gothic" w:hAnsi="Arial" w:cs="Arial"/>
          <w:bCs/>
        </w:rPr>
        <w:t xml:space="preserve">(es decir a </w:t>
      </w:r>
      <w:r w:rsidRPr="00D042E4">
        <w:rPr>
          <w:rFonts w:ascii="Arial" w:eastAsia="Malgun Gothic" w:hAnsi="Arial" w:cs="Arial"/>
          <w:bCs/>
        </w:rPr>
        <w:t>los o las Titulares de las Coordinaciones Generales, Direcciones Gener</w:t>
      </w:r>
      <w:r>
        <w:rPr>
          <w:rFonts w:ascii="Arial" w:eastAsia="Malgun Gothic" w:hAnsi="Arial" w:cs="Arial"/>
          <w:bCs/>
        </w:rPr>
        <w:t xml:space="preserve">ales, Direcciones de Área, Secretaría del Ayuntamiento, </w:t>
      </w:r>
      <w:r w:rsidRPr="00D042E4">
        <w:rPr>
          <w:rFonts w:ascii="Arial" w:eastAsia="Malgun Gothic" w:hAnsi="Arial" w:cs="Arial"/>
          <w:bCs/>
        </w:rPr>
        <w:t>Sindicatura y Regidores.)</w:t>
      </w:r>
    </w:p>
    <w:p w14:paraId="767D69FC" w14:textId="77777777" w:rsidR="00307558" w:rsidRDefault="00307558" w:rsidP="00307558">
      <w:pPr>
        <w:autoSpaceDE w:val="0"/>
        <w:autoSpaceDN w:val="0"/>
        <w:adjustRightInd w:val="0"/>
        <w:jc w:val="both"/>
        <w:rPr>
          <w:rFonts w:ascii="Arial" w:eastAsia="Malgun Gothic" w:hAnsi="Arial" w:cs="Arial"/>
          <w:b/>
          <w:bCs/>
        </w:rPr>
      </w:pPr>
    </w:p>
    <w:p w14:paraId="4457D14C" w14:textId="77777777" w:rsidR="00307558" w:rsidRDefault="00307558" w:rsidP="00307558">
      <w:pPr>
        <w:jc w:val="both"/>
        <w:rPr>
          <w:rFonts w:ascii="Arial" w:eastAsia="Arial" w:hAnsi="Arial" w:cs="Arial"/>
        </w:rPr>
      </w:pPr>
      <w:r>
        <w:rPr>
          <w:rFonts w:ascii="Arial" w:eastAsia="Malgun Gothic" w:hAnsi="Arial" w:cs="Arial"/>
          <w:b/>
          <w:bCs/>
        </w:rPr>
        <w:t>SEGUNDO</w:t>
      </w:r>
      <w:r w:rsidRPr="00155BF8">
        <w:rPr>
          <w:rFonts w:ascii="Arial" w:eastAsia="Malgun Gothic" w:hAnsi="Arial" w:cs="Arial"/>
          <w:b/>
          <w:bCs/>
        </w:rPr>
        <w:t xml:space="preserve">. </w:t>
      </w:r>
      <w:r>
        <w:rPr>
          <w:rFonts w:ascii="Arial" w:eastAsia="Malgun Gothic" w:hAnsi="Arial" w:cs="Arial"/>
          <w:b/>
          <w:bCs/>
        </w:rPr>
        <w:t>–</w:t>
      </w:r>
      <w:r w:rsidRPr="0064081F">
        <w:rPr>
          <w:rFonts w:ascii="Arial" w:eastAsia="Malgun Gothic" w:hAnsi="Arial" w:cs="Arial"/>
        </w:rPr>
        <w:t xml:space="preserve"> </w:t>
      </w:r>
      <w:r w:rsidRPr="00D042E4">
        <w:rPr>
          <w:rFonts w:ascii="Arial" w:eastAsia="Malgun Gothic" w:hAnsi="Arial" w:cs="Arial"/>
        </w:rPr>
        <w:t xml:space="preserve">El Pleno del Ayuntamiento Constitucional de San Pedro Tlaquepaque, Jalisco, </w:t>
      </w:r>
      <w:r w:rsidRPr="00D042E4">
        <w:rPr>
          <w:rFonts w:ascii="Arial" w:hAnsi="Arial" w:cs="Arial"/>
        </w:rPr>
        <w:t xml:space="preserve">aprueba y autoriza la creación de un </w:t>
      </w:r>
      <w:r w:rsidRPr="00D042E4">
        <w:rPr>
          <w:rFonts w:ascii="Arial" w:eastAsia="Malgun Gothic" w:hAnsi="Arial" w:cs="Arial"/>
          <w:bCs/>
        </w:rPr>
        <w:t xml:space="preserve">Fondo Revolvente por la cantidad de </w:t>
      </w:r>
      <w:r w:rsidRPr="00D042E4">
        <w:rPr>
          <w:rFonts w:ascii="Arial" w:eastAsia="Malgun Gothic" w:hAnsi="Arial" w:cs="Arial"/>
          <w:b/>
          <w:bCs/>
        </w:rPr>
        <w:t>$ 7´000,000.00</w:t>
      </w:r>
      <w:r w:rsidRPr="00D042E4">
        <w:rPr>
          <w:rFonts w:ascii="Arial" w:eastAsia="Malgun Gothic" w:hAnsi="Arial" w:cs="Arial"/>
          <w:bCs/>
        </w:rPr>
        <w:t xml:space="preserve"> (siete millones de pesos 00/100 M.N) para el </w:t>
      </w:r>
      <w:r w:rsidRPr="00D042E4">
        <w:rPr>
          <w:rFonts w:ascii="Arial" w:eastAsia="Malgun Gothic" w:hAnsi="Arial" w:cs="Arial"/>
          <w:b/>
          <w:bCs/>
        </w:rPr>
        <w:t>otorgamiento por concepto de aguinaldo y otras prestaciones a los pensionados y servidores públicos de base</w:t>
      </w:r>
      <w:r w:rsidRPr="00D042E4">
        <w:rPr>
          <w:rFonts w:ascii="Arial" w:eastAsia="Malgun Gothic" w:hAnsi="Arial" w:cs="Arial"/>
          <w:bCs/>
        </w:rPr>
        <w:t>, exceptuando por lo tanto al personal de confianza de primer nivel;</w:t>
      </w:r>
      <w:r>
        <w:rPr>
          <w:rFonts w:ascii="Arial" w:eastAsia="Malgun Gothic" w:hAnsi="Arial" w:cs="Arial"/>
          <w:bCs/>
        </w:rPr>
        <w:t xml:space="preserve"> (es decir</w:t>
      </w:r>
      <w:r w:rsidRPr="00D042E4">
        <w:rPr>
          <w:rFonts w:ascii="Arial" w:eastAsia="Malgun Gothic" w:hAnsi="Arial" w:cs="Arial"/>
          <w:bCs/>
        </w:rPr>
        <w:t xml:space="preserve"> a los o las Titulares de las Coordinaciones Generales, Direcciones</w:t>
      </w:r>
      <w:r>
        <w:rPr>
          <w:rFonts w:ascii="Arial" w:eastAsia="Malgun Gothic" w:hAnsi="Arial" w:cs="Arial"/>
          <w:bCs/>
        </w:rPr>
        <w:t xml:space="preserve"> Generales,</w:t>
      </w:r>
      <w:r w:rsidRPr="00D042E4">
        <w:rPr>
          <w:rFonts w:ascii="Arial" w:eastAsia="Malgun Gothic" w:hAnsi="Arial" w:cs="Arial"/>
          <w:bCs/>
        </w:rPr>
        <w:t xml:space="preserve"> Direcciones de Área, Secretaría </w:t>
      </w:r>
      <w:r>
        <w:rPr>
          <w:rFonts w:ascii="Arial" w:eastAsia="Malgun Gothic" w:hAnsi="Arial" w:cs="Arial"/>
          <w:bCs/>
        </w:rPr>
        <w:t xml:space="preserve">del Ayuntamiento, </w:t>
      </w:r>
      <w:r w:rsidRPr="00D042E4">
        <w:rPr>
          <w:rFonts w:ascii="Arial" w:eastAsia="Malgun Gothic" w:hAnsi="Arial" w:cs="Arial"/>
          <w:bCs/>
        </w:rPr>
        <w:t>Sindicatura y Regidores) lo anterior de acuerdo a sus percepciones y hasta por la cantidad devengada a la fecha de su autorización de sus solicitud y otras percepciones del Municipio de San Pedro Tlaquepaque , Jalisco.</w:t>
      </w:r>
    </w:p>
    <w:p w14:paraId="7805280C" w14:textId="77777777" w:rsidR="00307558" w:rsidRDefault="00307558" w:rsidP="00307558">
      <w:pPr>
        <w:autoSpaceDE w:val="0"/>
        <w:autoSpaceDN w:val="0"/>
        <w:adjustRightInd w:val="0"/>
        <w:jc w:val="both"/>
        <w:rPr>
          <w:rFonts w:ascii="Arial" w:hAnsi="Arial" w:cs="Arial"/>
        </w:rPr>
      </w:pPr>
      <w:r>
        <w:rPr>
          <w:rFonts w:ascii="Arial" w:eastAsia="Malgun Gothic" w:hAnsi="Arial" w:cs="Arial"/>
          <w:b/>
          <w:bCs/>
        </w:rPr>
        <w:t xml:space="preserve">TERCERO. -  </w:t>
      </w:r>
      <w:r>
        <w:rPr>
          <w:rFonts w:ascii="Arial" w:eastAsia="Malgun Gothic" w:hAnsi="Arial" w:cs="Arial"/>
        </w:rPr>
        <w:t xml:space="preserve">El Pleno del Ayuntamiento Constitucional de San Pedro Tlaquepaque, Jalisco, </w:t>
      </w:r>
      <w:r>
        <w:rPr>
          <w:rFonts w:ascii="Arial" w:hAnsi="Arial" w:cs="Arial"/>
        </w:rPr>
        <w:t>aprueba y autoriza instruir a la o él titular de la Tesorería Municipal para el otorgamiento de los préstamos y adelantos de aguinaldo tal como lo refiere en los puntos primero y segundo de los acuerdos antes mencionados de conformidad a la disponibilidad financiera que se presente en el Ejercicio Fiscal 2023; autorizando que los mismos surtan sus efectos a partir del día 01 de marzo del presente año.</w:t>
      </w:r>
    </w:p>
    <w:p w14:paraId="78DE5396" w14:textId="77777777" w:rsidR="00307558" w:rsidRDefault="00307558" w:rsidP="00307558">
      <w:pPr>
        <w:autoSpaceDE w:val="0"/>
        <w:autoSpaceDN w:val="0"/>
        <w:adjustRightInd w:val="0"/>
        <w:jc w:val="both"/>
        <w:rPr>
          <w:rFonts w:ascii="Arial" w:hAnsi="Arial" w:cs="Arial"/>
        </w:rPr>
      </w:pPr>
    </w:p>
    <w:p w14:paraId="04398BD2" w14:textId="77777777" w:rsidR="00307558" w:rsidRDefault="00307558" w:rsidP="00307558">
      <w:pPr>
        <w:autoSpaceDE w:val="0"/>
        <w:autoSpaceDN w:val="0"/>
        <w:adjustRightInd w:val="0"/>
        <w:jc w:val="both"/>
        <w:rPr>
          <w:rFonts w:ascii="Arial" w:eastAsia="Malgun Gothic" w:hAnsi="Arial" w:cs="Arial"/>
          <w:bCs/>
        </w:rPr>
      </w:pPr>
      <w:r>
        <w:rPr>
          <w:rFonts w:ascii="Arial" w:eastAsia="Malgun Gothic" w:hAnsi="Arial" w:cs="Arial"/>
          <w:b/>
          <w:bCs/>
        </w:rPr>
        <w:t xml:space="preserve">CUARTO. - </w:t>
      </w:r>
      <w:r>
        <w:rPr>
          <w:rFonts w:ascii="Arial" w:eastAsia="Malgun Gothic" w:hAnsi="Arial" w:cs="Arial"/>
        </w:rPr>
        <w:t xml:space="preserve">El Pleno del Ayuntamiento Constitucional de San Pedro Tlaquepaque, Jalisco, </w:t>
      </w:r>
      <w:r>
        <w:rPr>
          <w:rFonts w:ascii="Arial" w:hAnsi="Arial" w:cs="Arial"/>
        </w:rPr>
        <w:t>aprueba y autoriza</w:t>
      </w:r>
      <w:r>
        <w:rPr>
          <w:rFonts w:ascii="Arial" w:eastAsia="Malgun Gothic" w:hAnsi="Arial" w:cs="Arial"/>
          <w:b/>
          <w:bCs/>
        </w:rPr>
        <w:t xml:space="preserve"> </w:t>
      </w:r>
      <w:r>
        <w:rPr>
          <w:rFonts w:ascii="Arial" w:eastAsia="Malgun Gothic" w:hAnsi="Arial" w:cs="Arial"/>
          <w:bCs/>
        </w:rPr>
        <w:t>que los préstamos y los adelantos de aguinaldo mencionados en los puntos anteriores, serán con base a lo devengado al momento de la solicitud.</w:t>
      </w:r>
    </w:p>
    <w:p w14:paraId="2EB5A12D" w14:textId="77777777" w:rsidR="00307558" w:rsidRDefault="00307558" w:rsidP="00307558">
      <w:pPr>
        <w:autoSpaceDE w:val="0"/>
        <w:autoSpaceDN w:val="0"/>
        <w:adjustRightInd w:val="0"/>
        <w:jc w:val="both"/>
        <w:rPr>
          <w:rFonts w:ascii="Arial" w:eastAsia="Malgun Gothic" w:hAnsi="Arial" w:cs="Arial"/>
          <w:bCs/>
        </w:rPr>
      </w:pPr>
    </w:p>
    <w:p w14:paraId="08F5036F" w14:textId="77777777" w:rsidR="00307558" w:rsidRPr="009E6710" w:rsidRDefault="00307558" w:rsidP="00307558">
      <w:pPr>
        <w:autoSpaceDE w:val="0"/>
        <w:autoSpaceDN w:val="0"/>
        <w:adjustRightInd w:val="0"/>
        <w:jc w:val="both"/>
        <w:rPr>
          <w:rFonts w:ascii="Arial" w:eastAsia="Malgun Gothic" w:hAnsi="Arial" w:cs="Arial"/>
          <w:bCs/>
        </w:rPr>
      </w:pPr>
    </w:p>
    <w:p w14:paraId="3A9162C3" w14:textId="77777777" w:rsidR="00307558" w:rsidRDefault="00307558" w:rsidP="00307558">
      <w:pPr>
        <w:spacing w:line="276" w:lineRule="auto"/>
        <w:jc w:val="both"/>
        <w:rPr>
          <w:rFonts w:ascii="Arial" w:hAnsi="Arial" w:cs="Arial"/>
          <w:color w:val="000000" w:themeColor="text1"/>
          <w:szCs w:val="20"/>
        </w:rPr>
      </w:pPr>
      <w:r w:rsidRPr="003C0142">
        <w:rPr>
          <w:rFonts w:ascii="Arial" w:hAnsi="Arial" w:cs="Arial"/>
          <w:b/>
        </w:rPr>
        <w:t>NOTIFÍQUESE. -</w:t>
      </w:r>
      <w:r>
        <w:rPr>
          <w:rFonts w:ascii="Arial" w:hAnsi="Arial" w:cs="Arial"/>
          <w:b/>
        </w:rPr>
        <w:t xml:space="preserve"> </w:t>
      </w:r>
      <w:r w:rsidRPr="007D6B68">
        <w:rPr>
          <w:rFonts w:ascii="Arial" w:hAnsi="Arial" w:cs="Arial"/>
          <w:bCs/>
        </w:rPr>
        <w:t>A</w:t>
      </w:r>
      <w:r>
        <w:rPr>
          <w:rFonts w:ascii="Arial" w:hAnsi="Arial" w:cs="Arial"/>
          <w:color w:val="000000" w:themeColor="text1"/>
          <w:szCs w:val="20"/>
        </w:rPr>
        <w:t xml:space="preserve"> las y/o titulares de la</w:t>
      </w:r>
      <w:r w:rsidRPr="007D6B68">
        <w:rPr>
          <w:rFonts w:ascii="Arial" w:hAnsi="Arial" w:cs="Arial"/>
          <w:color w:val="000000" w:themeColor="text1"/>
          <w:szCs w:val="20"/>
        </w:rPr>
        <w:t xml:space="preserve"> Presidencia Municipal,</w:t>
      </w:r>
      <w:r>
        <w:rPr>
          <w:rFonts w:ascii="Arial" w:hAnsi="Arial" w:cs="Arial"/>
          <w:color w:val="000000" w:themeColor="text1"/>
          <w:szCs w:val="20"/>
        </w:rPr>
        <w:t xml:space="preserve"> de la Secretaria d</w:t>
      </w:r>
      <w:r w:rsidRPr="007D6B68">
        <w:rPr>
          <w:rFonts w:ascii="Arial" w:hAnsi="Arial" w:cs="Arial"/>
          <w:color w:val="000000" w:themeColor="text1"/>
          <w:szCs w:val="20"/>
        </w:rPr>
        <w:t>el Ayuntamiento,</w:t>
      </w:r>
      <w:r>
        <w:rPr>
          <w:rFonts w:ascii="Arial" w:hAnsi="Arial" w:cs="Arial"/>
          <w:color w:val="000000" w:themeColor="text1"/>
          <w:szCs w:val="20"/>
        </w:rPr>
        <w:t xml:space="preserve"> de la Sindicatura</w:t>
      </w:r>
      <w:r w:rsidRPr="007D6B68">
        <w:rPr>
          <w:rFonts w:ascii="Arial" w:hAnsi="Arial" w:cs="Arial"/>
          <w:color w:val="000000" w:themeColor="text1"/>
          <w:szCs w:val="20"/>
        </w:rPr>
        <w:t xml:space="preserve"> Municipal,</w:t>
      </w:r>
      <w:r>
        <w:rPr>
          <w:rFonts w:ascii="Arial" w:hAnsi="Arial" w:cs="Arial"/>
          <w:color w:val="000000" w:themeColor="text1"/>
          <w:szCs w:val="20"/>
        </w:rPr>
        <w:t xml:space="preserve"> de la Tesorería</w:t>
      </w:r>
      <w:r w:rsidRPr="007D6B68">
        <w:rPr>
          <w:rFonts w:ascii="Arial" w:hAnsi="Arial" w:cs="Arial"/>
          <w:color w:val="000000" w:themeColor="text1"/>
          <w:szCs w:val="20"/>
        </w:rPr>
        <w:t xml:space="preserve"> Municipal</w:t>
      </w:r>
      <w:r>
        <w:rPr>
          <w:rFonts w:ascii="Arial" w:hAnsi="Arial" w:cs="Arial"/>
          <w:color w:val="000000" w:themeColor="text1"/>
          <w:szCs w:val="20"/>
        </w:rPr>
        <w:t>, del Contraloría Ciudadana y de la Coordinación General de Administración e Innovación Gubernamental de San Pedro Tlaquepaque.</w:t>
      </w:r>
    </w:p>
    <w:p w14:paraId="76869779" w14:textId="77777777" w:rsidR="00307558" w:rsidRDefault="00307558" w:rsidP="00307558">
      <w:pPr>
        <w:autoSpaceDE w:val="0"/>
        <w:autoSpaceDN w:val="0"/>
        <w:adjustRightInd w:val="0"/>
        <w:jc w:val="both"/>
        <w:rPr>
          <w:rFonts w:ascii="Arial" w:hAnsi="Arial" w:cs="Arial"/>
        </w:rPr>
      </w:pPr>
    </w:p>
    <w:p w14:paraId="246DE57C" w14:textId="77777777" w:rsidR="00307558" w:rsidRDefault="00307558" w:rsidP="00307558">
      <w:pPr>
        <w:jc w:val="center"/>
        <w:rPr>
          <w:rFonts w:ascii="Arial" w:hAnsi="Arial" w:cs="Arial"/>
          <w:b/>
        </w:rPr>
      </w:pPr>
    </w:p>
    <w:p w14:paraId="27098883" w14:textId="77777777" w:rsidR="00307558" w:rsidRPr="00D956A2" w:rsidRDefault="00307558" w:rsidP="00307558">
      <w:pPr>
        <w:jc w:val="center"/>
        <w:rPr>
          <w:b/>
        </w:rPr>
      </w:pPr>
      <w:r w:rsidRPr="00D956A2">
        <w:rPr>
          <w:rFonts w:ascii="Arial" w:hAnsi="Arial" w:cs="Arial"/>
          <w:b/>
        </w:rPr>
        <w:t>A T E N T A M E N T E</w:t>
      </w:r>
    </w:p>
    <w:p w14:paraId="33C6C17D" w14:textId="77777777" w:rsidR="00307558" w:rsidRPr="00D956A2" w:rsidRDefault="00307558" w:rsidP="00307558">
      <w:pPr>
        <w:spacing w:after="30"/>
        <w:jc w:val="center"/>
        <w:rPr>
          <w:rFonts w:ascii="Arial" w:hAnsi="Arial" w:cs="Arial"/>
          <w:b/>
        </w:rPr>
      </w:pPr>
      <w:r w:rsidRPr="00D956A2">
        <w:rPr>
          <w:rFonts w:ascii="Arial" w:hAnsi="Arial" w:cs="Arial"/>
          <w:b/>
        </w:rPr>
        <w:t>“PRIMA OPERA FIGLINAE HOMO”</w:t>
      </w:r>
    </w:p>
    <w:p w14:paraId="6AF99F37" w14:textId="77777777" w:rsidR="00307558" w:rsidRDefault="00307558" w:rsidP="00307558">
      <w:pPr>
        <w:jc w:val="center"/>
        <w:rPr>
          <w:rFonts w:ascii="Arial" w:hAnsi="Arial" w:cs="Arial"/>
          <w:b/>
        </w:rPr>
      </w:pPr>
      <w:r w:rsidRPr="00D956A2">
        <w:rPr>
          <w:rFonts w:ascii="Arial" w:hAnsi="Arial" w:cs="Arial"/>
          <w:b/>
        </w:rPr>
        <w:t>SALON DE SESIONES DEL H. AYUNTAMIENTO MUNICIPAL</w:t>
      </w:r>
    </w:p>
    <w:p w14:paraId="055DF3C6" w14:textId="77777777" w:rsidR="00307558" w:rsidRDefault="00307558" w:rsidP="00307558">
      <w:pPr>
        <w:jc w:val="center"/>
        <w:rPr>
          <w:rFonts w:ascii="Arial" w:hAnsi="Arial" w:cs="Arial"/>
          <w:b/>
        </w:rPr>
      </w:pPr>
    </w:p>
    <w:p w14:paraId="005DB0E6" w14:textId="77777777" w:rsidR="00307558" w:rsidRPr="00136BEE" w:rsidRDefault="00307558" w:rsidP="00307558">
      <w:pPr>
        <w:spacing w:after="30"/>
        <w:jc w:val="center"/>
        <w:rPr>
          <w:rFonts w:ascii="Arial" w:hAnsi="Arial" w:cs="Arial"/>
          <w:b/>
        </w:rPr>
      </w:pPr>
      <w:r w:rsidRPr="00136BEE">
        <w:rPr>
          <w:rFonts w:ascii="Arial" w:hAnsi="Arial" w:cs="Arial"/>
          <w:b/>
        </w:rPr>
        <w:t>“2023, AÑO DEL BICENTENARIO DEL NACIMIENTO DEL ESTADO LIBRE Y SOBERANO DE JALISCO”</w:t>
      </w:r>
    </w:p>
    <w:p w14:paraId="25582359" w14:textId="77777777" w:rsidR="00307558" w:rsidRPr="00D956A2" w:rsidRDefault="00307558" w:rsidP="00307558">
      <w:pPr>
        <w:jc w:val="center"/>
        <w:rPr>
          <w:rFonts w:ascii="Arial" w:hAnsi="Arial" w:cs="Arial"/>
          <w:b/>
        </w:rPr>
      </w:pPr>
    </w:p>
    <w:p w14:paraId="5776A667" w14:textId="77777777" w:rsidR="00307558" w:rsidRPr="00D956A2" w:rsidRDefault="00307558" w:rsidP="00307558">
      <w:pPr>
        <w:ind w:right="49"/>
        <w:jc w:val="center"/>
        <w:rPr>
          <w:rFonts w:ascii="Arial" w:hAnsi="Arial" w:cs="Arial"/>
          <w:b/>
        </w:rPr>
      </w:pPr>
      <w:r w:rsidRPr="00D956A2">
        <w:rPr>
          <w:rFonts w:ascii="Arial" w:hAnsi="Arial" w:cs="Arial"/>
          <w:b/>
        </w:rPr>
        <w:t xml:space="preserve">A LA FECHA DE SU PRESENTACIÓN </w:t>
      </w:r>
    </w:p>
    <w:p w14:paraId="2932C3C3" w14:textId="77777777" w:rsidR="00307558" w:rsidRPr="00D956A2" w:rsidRDefault="00307558" w:rsidP="00307558">
      <w:pPr>
        <w:jc w:val="center"/>
        <w:rPr>
          <w:rFonts w:ascii="Arial" w:hAnsi="Arial" w:cs="Arial"/>
          <w:b/>
          <w:u w:val="single"/>
        </w:rPr>
      </w:pPr>
    </w:p>
    <w:p w14:paraId="1B8CD959" w14:textId="77777777" w:rsidR="00307558" w:rsidRPr="00D956A2" w:rsidRDefault="00307558" w:rsidP="00307558">
      <w:pPr>
        <w:jc w:val="center"/>
        <w:rPr>
          <w:rFonts w:ascii="Arial" w:hAnsi="Arial" w:cs="Arial"/>
          <w:b/>
          <w:u w:val="single"/>
        </w:rPr>
      </w:pPr>
    </w:p>
    <w:p w14:paraId="057AE614" w14:textId="77777777" w:rsidR="00307558" w:rsidRPr="00D956A2" w:rsidRDefault="00307558" w:rsidP="00307558">
      <w:pPr>
        <w:ind w:right="49"/>
        <w:jc w:val="center"/>
        <w:rPr>
          <w:rFonts w:ascii="Arial" w:hAnsi="Arial" w:cs="Arial"/>
          <w:b/>
        </w:rPr>
      </w:pPr>
      <w:r w:rsidRPr="00D956A2">
        <w:rPr>
          <w:rFonts w:ascii="Arial" w:hAnsi="Arial" w:cs="Arial"/>
          <w:b/>
        </w:rPr>
        <w:t>ADRIANA DEL CARMEN ZÚÑIGA GUERRERO</w:t>
      </w:r>
    </w:p>
    <w:p w14:paraId="56D95053" w14:textId="77777777" w:rsidR="00307558" w:rsidRPr="00D956A2" w:rsidRDefault="00307558" w:rsidP="00307558">
      <w:pPr>
        <w:ind w:right="49"/>
        <w:jc w:val="center"/>
        <w:rPr>
          <w:rFonts w:ascii="Arial" w:hAnsi="Arial" w:cs="Arial"/>
          <w:b/>
        </w:rPr>
      </w:pPr>
      <w:r w:rsidRPr="00D956A2">
        <w:rPr>
          <w:rFonts w:ascii="Arial" w:hAnsi="Arial" w:cs="Arial"/>
          <w:b/>
        </w:rPr>
        <w:t xml:space="preserve">REGIDORA </w:t>
      </w:r>
    </w:p>
    <w:p w14:paraId="42A28CCA" w14:textId="30991A8E" w:rsidR="001D43CA" w:rsidRPr="001263C0" w:rsidRDefault="001263C0" w:rsidP="001263C0">
      <w:pPr>
        <w:jc w:val="both"/>
        <w:rPr>
          <w:rFonts w:ascii="Arial" w:eastAsia="Arial" w:hAnsi="Arial" w:cs="Arial"/>
        </w:rPr>
      </w:pPr>
      <w:r>
        <w:rPr>
          <w:rFonts w:ascii="Arial" w:hAnsi="Arial" w:cs="Arial"/>
        </w:rPr>
        <w:t>--------------------------------------------------------------------------------------------------------------------------------------------------------------------------------------------------------------------------</w:t>
      </w:r>
      <w:r w:rsidR="0015530B" w:rsidRPr="001D43CA">
        <w:rPr>
          <w:rFonts w:ascii="Arial" w:hAnsi="Arial" w:cs="Arial"/>
        </w:rPr>
        <w:t xml:space="preserve">Con la palabra la Presidenta Municipal, Lcda. Mirna Citlalli Amaya de Luna: </w:t>
      </w:r>
      <w:r w:rsidR="00B5532A">
        <w:rPr>
          <w:rFonts w:ascii="Arial" w:hAnsi="Arial" w:cs="Arial"/>
        </w:rPr>
        <w:t xml:space="preserve">Gracias </w:t>
      </w:r>
      <w:r w:rsidR="0015530B" w:rsidRPr="001D43CA">
        <w:rPr>
          <w:rFonts w:ascii="Arial" w:hAnsi="Arial" w:cs="Arial"/>
        </w:rPr>
        <w:t>Se</w:t>
      </w:r>
      <w:r w:rsidR="00B5532A">
        <w:rPr>
          <w:rFonts w:ascii="Arial" w:hAnsi="Arial" w:cs="Arial"/>
        </w:rPr>
        <w:t>cretario, se</w:t>
      </w:r>
      <w:r w:rsidR="0015530B" w:rsidRPr="001D43CA">
        <w:rPr>
          <w:rFonts w:ascii="Arial" w:hAnsi="Arial" w:cs="Arial"/>
        </w:rPr>
        <w:t xml:space="preserve"> abre el registro de oradores</w:t>
      </w:r>
      <w:r w:rsidR="0001302B">
        <w:rPr>
          <w:rFonts w:ascii="Arial" w:hAnsi="Arial" w:cs="Arial"/>
        </w:rPr>
        <w:t>,</w:t>
      </w:r>
      <w:r w:rsidR="0015530B" w:rsidRPr="001D43CA">
        <w:rPr>
          <w:rFonts w:ascii="Arial" w:hAnsi="Arial" w:cs="Arial"/>
        </w:rPr>
        <w:t xml:space="preserve"> </w:t>
      </w:r>
      <w:r w:rsidR="0001302B">
        <w:rPr>
          <w:rFonts w:ascii="Arial" w:hAnsi="Arial" w:cs="Arial"/>
        </w:rPr>
        <w:t>a</w:t>
      </w:r>
      <w:r w:rsidR="00B5532A">
        <w:rPr>
          <w:rFonts w:ascii="Arial" w:hAnsi="Arial" w:cs="Arial"/>
        </w:rPr>
        <w:t xml:space="preserve">delante Regidora Adriana.----------------------------------------------------------------------------------------------------------------Habla la Regidora </w:t>
      </w:r>
      <w:r w:rsidR="00B5532A" w:rsidRPr="00016214">
        <w:rPr>
          <w:rFonts w:ascii="Arial" w:eastAsia="Calibri" w:hAnsi="Arial" w:cs="Arial"/>
        </w:rPr>
        <w:t>Adriana del Carmen Zúñiga Guerrero</w:t>
      </w:r>
      <w:r w:rsidR="00B5532A">
        <w:rPr>
          <w:rFonts w:ascii="Arial" w:eastAsia="Calibri" w:hAnsi="Arial" w:cs="Arial"/>
        </w:rPr>
        <w:t xml:space="preserve">: </w:t>
      </w:r>
      <w:r w:rsidR="00B5532A">
        <w:rPr>
          <w:rFonts w:ascii="Arial" w:hAnsi="Arial" w:cs="Arial"/>
        </w:rPr>
        <w:t>Ú</w:t>
      </w:r>
      <w:r w:rsidR="00B5532A" w:rsidRPr="00B5532A">
        <w:rPr>
          <w:rFonts w:ascii="Arial" w:hAnsi="Arial" w:cs="Arial"/>
        </w:rPr>
        <w:t xml:space="preserve">nicamente </w:t>
      </w:r>
      <w:r w:rsidR="00B5532A">
        <w:rPr>
          <w:rFonts w:ascii="Arial" w:hAnsi="Arial" w:cs="Arial"/>
        </w:rPr>
        <w:t>P</w:t>
      </w:r>
      <w:r w:rsidR="00B5532A" w:rsidRPr="00B5532A">
        <w:rPr>
          <w:rFonts w:ascii="Arial" w:hAnsi="Arial" w:cs="Arial"/>
        </w:rPr>
        <w:t>residenta</w:t>
      </w:r>
      <w:r w:rsidR="00B5532A">
        <w:rPr>
          <w:rFonts w:ascii="Arial" w:hAnsi="Arial" w:cs="Arial"/>
        </w:rPr>
        <w:t>,</w:t>
      </w:r>
      <w:r w:rsidR="00B5532A" w:rsidRPr="00B5532A">
        <w:rPr>
          <w:rFonts w:ascii="Arial" w:hAnsi="Arial" w:cs="Arial"/>
        </w:rPr>
        <w:t xml:space="preserve"> compañeras y compañeros</w:t>
      </w:r>
      <w:r w:rsidR="00B5532A">
        <w:rPr>
          <w:rFonts w:ascii="Arial" w:hAnsi="Arial" w:cs="Arial"/>
        </w:rPr>
        <w:t xml:space="preserve"> eh…</w:t>
      </w:r>
      <w:r w:rsidR="00B5532A" w:rsidRPr="00B5532A">
        <w:rPr>
          <w:rFonts w:ascii="Arial" w:hAnsi="Arial" w:cs="Arial"/>
        </w:rPr>
        <w:t xml:space="preserve"> comentar que el incremento en los</w:t>
      </w:r>
      <w:r w:rsidR="00B5532A">
        <w:rPr>
          <w:rFonts w:ascii="Arial" w:hAnsi="Arial" w:cs="Arial"/>
        </w:rPr>
        <w:t xml:space="preserve"> </w:t>
      </w:r>
      <w:r w:rsidR="00B5532A" w:rsidRPr="00B5532A">
        <w:rPr>
          <w:rFonts w:ascii="Arial" w:hAnsi="Arial" w:cs="Arial"/>
        </w:rPr>
        <w:t xml:space="preserve">préstamos </w:t>
      </w:r>
      <w:r w:rsidR="00B5532A" w:rsidRPr="0001302B">
        <w:rPr>
          <w:rFonts w:ascii="Arial" w:hAnsi="Arial" w:cs="Arial"/>
        </w:rPr>
        <w:t xml:space="preserve">que se puede hacer a los compañeros es fruto de </w:t>
      </w:r>
      <w:proofErr w:type="spellStart"/>
      <w:r w:rsidR="00B5532A" w:rsidRPr="0001302B">
        <w:rPr>
          <w:rFonts w:ascii="Arial" w:hAnsi="Arial" w:cs="Arial"/>
        </w:rPr>
        <w:t>el</w:t>
      </w:r>
      <w:proofErr w:type="spellEnd"/>
      <w:r w:rsidR="00B5532A" w:rsidRPr="0001302B">
        <w:rPr>
          <w:rFonts w:ascii="Arial" w:hAnsi="Arial" w:cs="Arial"/>
        </w:rPr>
        <w:t xml:space="preserve"> buen </w:t>
      </w:r>
      <w:r w:rsidR="0001302B" w:rsidRPr="0001302B">
        <w:rPr>
          <w:rFonts w:ascii="Arial" w:hAnsi="Arial" w:cs="Arial"/>
        </w:rPr>
        <w:t>m</w:t>
      </w:r>
      <w:r w:rsidR="00B5532A" w:rsidRPr="0001302B">
        <w:rPr>
          <w:rFonts w:ascii="Arial" w:hAnsi="Arial" w:cs="Arial"/>
        </w:rPr>
        <w:t xml:space="preserve">anejo de las finanzas de este ayuntamiento, Presidenta por lo cual quiero felicitarte, porque durante este ejercicio hemos podido apoyar ahora un poco más a nuestros compañeros que requieran un préstamo a corto plazo, es cuánto.---------------------------------------------------------------------------------------------------------------------------------------------------- </w:t>
      </w:r>
      <w:r w:rsidR="0001302B" w:rsidRPr="0001302B">
        <w:rPr>
          <w:rFonts w:ascii="Arial" w:hAnsi="Arial" w:cs="Arial"/>
        </w:rPr>
        <w:t xml:space="preserve">Con la palabra la Presidenta Municipal, Lcda. Mirna Citlalli Amaya de Luna: </w:t>
      </w:r>
      <w:r w:rsidR="00B5532A" w:rsidRPr="0001302B">
        <w:rPr>
          <w:rFonts w:ascii="Arial" w:hAnsi="Arial" w:cs="Arial"/>
        </w:rPr>
        <w:t>Gracias Regidora Adriana Zúñiga</w:t>
      </w:r>
      <w:r w:rsidR="0001302B" w:rsidRPr="0001302B">
        <w:rPr>
          <w:rFonts w:ascii="Arial" w:hAnsi="Arial" w:cs="Arial"/>
        </w:rPr>
        <w:t xml:space="preserve">, </w:t>
      </w:r>
      <w:r w:rsidR="0001302B">
        <w:rPr>
          <w:rFonts w:ascii="Arial" w:hAnsi="Arial" w:cs="Arial"/>
        </w:rPr>
        <w:t>¿</w:t>
      </w:r>
      <w:r w:rsidR="0001302B" w:rsidRPr="0001302B">
        <w:rPr>
          <w:rFonts w:ascii="Arial" w:hAnsi="Arial" w:cs="Arial"/>
        </w:rPr>
        <w:t>alguien mas desea hacer uso de la voz?</w:t>
      </w:r>
      <w:r w:rsidR="0001302B">
        <w:rPr>
          <w:rFonts w:ascii="Arial" w:hAnsi="Arial" w:cs="Arial"/>
        </w:rPr>
        <w:t xml:space="preserve">, </w:t>
      </w:r>
      <w:r w:rsidR="0015530B" w:rsidRPr="001D43CA">
        <w:rPr>
          <w:rFonts w:ascii="Arial" w:hAnsi="Arial" w:cs="Arial"/>
        </w:rPr>
        <w:t>en votación económica les pregunto quienes estén por la afirmativa, favor de manifestarlo,</w:t>
      </w:r>
      <w:r w:rsidR="0015530B" w:rsidRPr="001D43CA">
        <w:rPr>
          <w:rStyle w:val="TextoCar"/>
          <w:rFonts w:eastAsiaTheme="minorHAnsi"/>
          <w:sz w:val="24"/>
          <w:szCs w:val="24"/>
        </w:rPr>
        <w:t xml:space="preserve"> ¿a favor?, gracias</w:t>
      </w:r>
      <w:r w:rsidR="0001302B">
        <w:rPr>
          <w:rStyle w:val="TextoCar"/>
          <w:rFonts w:eastAsiaTheme="minorHAnsi"/>
          <w:sz w:val="24"/>
          <w:szCs w:val="24"/>
        </w:rPr>
        <w:t xml:space="preserve"> compañeros regidores</w:t>
      </w:r>
      <w:r w:rsidR="0015530B" w:rsidRPr="001D43CA">
        <w:rPr>
          <w:rStyle w:val="TextoCar"/>
          <w:rFonts w:eastAsiaTheme="minorHAnsi"/>
          <w:sz w:val="24"/>
          <w:szCs w:val="24"/>
        </w:rPr>
        <w:t>,</w:t>
      </w:r>
      <w:r w:rsidR="0001302B">
        <w:rPr>
          <w:rStyle w:val="TextoCar"/>
          <w:rFonts w:eastAsiaTheme="minorHAnsi"/>
          <w:sz w:val="24"/>
          <w:szCs w:val="24"/>
        </w:rPr>
        <w:t xml:space="preserve"> se</w:t>
      </w:r>
      <w:r w:rsidR="0015530B" w:rsidRPr="001D43CA">
        <w:rPr>
          <w:rStyle w:val="TextoCar"/>
          <w:rFonts w:eastAsiaTheme="minorHAnsi"/>
          <w:sz w:val="24"/>
          <w:szCs w:val="24"/>
        </w:rPr>
        <w:t xml:space="preserve"> apr</w:t>
      </w:r>
      <w:r w:rsidR="0001302B">
        <w:rPr>
          <w:rStyle w:val="TextoCar"/>
          <w:rFonts w:eastAsiaTheme="minorHAnsi"/>
          <w:sz w:val="24"/>
          <w:szCs w:val="24"/>
        </w:rPr>
        <w:t>ue</w:t>
      </w:r>
      <w:r w:rsidR="0015530B" w:rsidRPr="001D43CA">
        <w:rPr>
          <w:rStyle w:val="TextoCar"/>
          <w:rFonts w:eastAsiaTheme="minorHAnsi"/>
          <w:sz w:val="24"/>
          <w:szCs w:val="24"/>
        </w:rPr>
        <w:t>ba por unanimidad.</w:t>
      </w:r>
      <w:r w:rsidR="0001302B">
        <w:rPr>
          <w:rStyle w:val="TextoCar"/>
          <w:rFonts w:eastAsiaTheme="minorHAnsi"/>
          <w:sz w:val="24"/>
          <w:szCs w:val="24"/>
        </w:rPr>
        <w:t xml:space="preserve"> </w:t>
      </w:r>
      <w:r w:rsidR="0001302B" w:rsidRPr="0001302B">
        <w:rPr>
          <w:rFonts w:ascii="Arial" w:hAnsi="Arial" w:cs="Arial"/>
          <w:b/>
        </w:rPr>
        <w:t>E</w:t>
      </w:r>
      <w:r w:rsidR="001D43CA" w:rsidRPr="0001302B">
        <w:rPr>
          <w:rFonts w:ascii="Arial" w:hAnsi="Arial" w:cs="Arial"/>
          <w:b/>
        </w:rPr>
        <w:t xml:space="preserve">stando presentes 19 (diecinueve) integrantes del pleno, en forma económica fueron emitidos 19 (diecinueve) votos a favor, por lo que en unanimidad fue aprobada </w:t>
      </w:r>
      <w:r w:rsidR="001D43CA" w:rsidRPr="0001302B">
        <w:rPr>
          <w:rFonts w:ascii="Arial" w:hAnsi="Arial" w:cs="Arial"/>
        </w:rPr>
        <w:t xml:space="preserve">la iniciativa de aprobación directa presentada por la </w:t>
      </w:r>
      <w:r w:rsidR="001D43CA" w:rsidRPr="0001302B">
        <w:rPr>
          <w:rFonts w:ascii="Arial" w:hAnsi="Arial" w:cs="Arial"/>
          <w:b/>
        </w:rPr>
        <w:t>Regidora Adriana del Carmen Zúñiga Guerrero, bajo el siguiente:</w:t>
      </w:r>
      <w:r w:rsidR="001D43CA" w:rsidRPr="0001302B">
        <w:rPr>
          <w:rFonts w:ascii="Arial" w:hAnsi="Arial" w:cs="Arial"/>
        </w:rPr>
        <w:t>---------------------------------------------------------------------------------------------------------------------------------------------------------</w:t>
      </w:r>
      <w:r w:rsidR="001D43CA" w:rsidRPr="0001302B">
        <w:rPr>
          <w:rFonts w:ascii="Arial" w:hAnsi="Arial" w:cs="Arial"/>
          <w:b/>
        </w:rPr>
        <w:t>ACUERDO NÚMERO 0403/2023</w:t>
      </w:r>
      <w:r w:rsidR="001D43CA" w:rsidRPr="0001302B">
        <w:rPr>
          <w:rFonts w:ascii="Arial" w:hAnsi="Arial" w:cs="Arial"/>
        </w:rPr>
        <w:t>----------------------------------------------------------------------------------------------------------------------------------------------</w:t>
      </w:r>
      <w:r w:rsidR="001D43CA" w:rsidRPr="001263C0">
        <w:rPr>
          <w:rFonts w:ascii="Arial" w:eastAsia="Malgun Gothic" w:hAnsi="Arial" w:cs="Arial"/>
          <w:b/>
        </w:rPr>
        <w:t xml:space="preserve">PRIMERO. – </w:t>
      </w:r>
      <w:r w:rsidR="001D43CA" w:rsidRPr="001263C0">
        <w:rPr>
          <w:rFonts w:ascii="Arial" w:eastAsia="Malgun Gothic" w:hAnsi="Arial" w:cs="Arial"/>
        </w:rPr>
        <w:t xml:space="preserve">El Pleno del Ayuntamiento Constitucional de San Pedro Tlaquepaque, Jalisco, </w:t>
      </w:r>
      <w:r w:rsidR="001D43CA" w:rsidRPr="001263C0">
        <w:rPr>
          <w:rFonts w:ascii="Arial" w:hAnsi="Arial" w:cs="Arial"/>
        </w:rPr>
        <w:t xml:space="preserve">aprueba y autoriza </w:t>
      </w:r>
      <w:r w:rsidR="001D43CA" w:rsidRPr="001263C0">
        <w:rPr>
          <w:rFonts w:ascii="Arial" w:eastAsia="Malgun Gothic" w:hAnsi="Arial" w:cs="Arial"/>
          <w:bCs/>
        </w:rPr>
        <w:t xml:space="preserve">la creación de un Fondo Revolvente por la cantidad de hasta </w:t>
      </w:r>
      <w:r w:rsidR="001D43CA" w:rsidRPr="001263C0">
        <w:rPr>
          <w:rFonts w:ascii="Arial" w:eastAsia="Malgun Gothic" w:hAnsi="Arial" w:cs="Arial"/>
          <w:b/>
          <w:bCs/>
        </w:rPr>
        <w:t>$ 3´000.000.00</w:t>
      </w:r>
      <w:r w:rsidR="001D43CA" w:rsidRPr="001263C0">
        <w:rPr>
          <w:rFonts w:ascii="Arial" w:eastAsia="Malgun Gothic" w:hAnsi="Arial" w:cs="Arial"/>
          <w:bCs/>
        </w:rPr>
        <w:t xml:space="preserve"> (tres millones de pesos 00/100 M.N) </w:t>
      </w:r>
      <w:r w:rsidR="001D43CA" w:rsidRPr="001263C0">
        <w:rPr>
          <w:rFonts w:ascii="Arial" w:eastAsia="Malgun Gothic" w:hAnsi="Arial" w:cs="Arial"/>
          <w:b/>
          <w:bCs/>
        </w:rPr>
        <w:t>para el otorgamiento de préstamos personales de sus percepciones, por la cantidad de hasta $3,000.00 (tres mil pesos 00/100 M.N) a los pensionados y servidores públicos de base</w:t>
      </w:r>
      <w:r w:rsidR="001D43CA" w:rsidRPr="001263C0">
        <w:rPr>
          <w:rFonts w:ascii="Arial" w:eastAsia="Malgun Gothic" w:hAnsi="Arial" w:cs="Arial"/>
          <w:bCs/>
        </w:rPr>
        <w:t>, exceptuando por lo tanto al personal de confianza de primer nivel. (es decir a los o las Titulares de las Coordinaciones Generales, Direcciones Generales, Direcciones de Área, Secretaría del Ayuntamiento, Sindicatura y Regidores.)----------------------------------------------------------------------------------------------------------------------------------------------------------------------------------------</w:t>
      </w:r>
      <w:r w:rsidR="001D43CA" w:rsidRPr="001263C0">
        <w:rPr>
          <w:rFonts w:ascii="Arial" w:eastAsia="Malgun Gothic" w:hAnsi="Arial" w:cs="Arial"/>
          <w:b/>
          <w:bCs/>
        </w:rPr>
        <w:t>SEGUNDO. –</w:t>
      </w:r>
      <w:r w:rsidR="001D43CA" w:rsidRPr="001263C0">
        <w:rPr>
          <w:rFonts w:ascii="Arial" w:eastAsia="Malgun Gothic" w:hAnsi="Arial" w:cs="Arial"/>
        </w:rPr>
        <w:t xml:space="preserve"> El Pleno del Ayuntamiento Constitucional de San Pedro </w:t>
      </w:r>
      <w:r w:rsidR="001D43CA" w:rsidRPr="001263C0">
        <w:rPr>
          <w:rFonts w:ascii="Arial" w:eastAsia="Malgun Gothic" w:hAnsi="Arial" w:cs="Arial"/>
        </w:rPr>
        <w:lastRenderedPageBreak/>
        <w:t xml:space="preserve">Tlaquepaque, Jalisco, </w:t>
      </w:r>
      <w:r w:rsidR="001D43CA" w:rsidRPr="001263C0">
        <w:rPr>
          <w:rFonts w:ascii="Arial" w:hAnsi="Arial" w:cs="Arial"/>
        </w:rPr>
        <w:t xml:space="preserve">aprueba y autoriza la creación de un </w:t>
      </w:r>
      <w:r w:rsidR="001D43CA" w:rsidRPr="001263C0">
        <w:rPr>
          <w:rFonts w:ascii="Arial" w:eastAsia="Malgun Gothic" w:hAnsi="Arial" w:cs="Arial"/>
          <w:bCs/>
        </w:rPr>
        <w:t xml:space="preserve">Fondo Revolvente por la cantidad de </w:t>
      </w:r>
      <w:r w:rsidR="001D43CA" w:rsidRPr="001263C0">
        <w:rPr>
          <w:rFonts w:ascii="Arial" w:eastAsia="Malgun Gothic" w:hAnsi="Arial" w:cs="Arial"/>
          <w:b/>
          <w:bCs/>
        </w:rPr>
        <w:t>$ 7´000,000.00</w:t>
      </w:r>
      <w:r w:rsidR="001D43CA" w:rsidRPr="001263C0">
        <w:rPr>
          <w:rFonts w:ascii="Arial" w:eastAsia="Malgun Gothic" w:hAnsi="Arial" w:cs="Arial"/>
          <w:bCs/>
        </w:rPr>
        <w:t xml:space="preserve"> (siete millones de pesos 00/100 M.N) para el </w:t>
      </w:r>
      <w:r w:rsidR="001D43CA" w:rsidRPr="001263C0">
        <w:rPr>
          <w:rFonts w:ascii="Arial" w:eastAsia="Malgun Gothic" w:hAnsi="Arial" w:cs="Arial"/>
          <w:b/>
          <w:bCs/>
        </w:rPr>
        <w:t>otorgamiento por concepto de aguinaldo y otras prestaciones a los pensionados y servidores públicos de base</w:t>
      </w:r>
      <w:r w:rsidR="001D43CA" w:rsidRPr="001263C0">
        <w:rPr>
          <w:rFonts w:ascii="Arial" w:eastAsia="Malgun Gothic" w:hAnsi="Arial" w:cs="Arial"/>
          <w:bCs/>
        </w:rPr>
        <w:t>, exceptuando por lo tanto al personal de confianza de primer nivel; (es decir a los o las Titulares de las Coordinaciones Generales, Direcciones Generales, Direcciones de Área, Secretaría del Ayuntamiento, Sindicatura y Regidores) lo anterior de acuerdo a sus percepciones y hasta por la cantidad devengada a la fecha de su autorización de sus solicitud y otras percepciones del Municipio de San Pedro Tlaquepaque, Jalisco.----------------------------------------------------------------------------------------------------------------------------------------------------------------------------------------------------------------</w:t>
      </w:r>
    </w:p>
    <w:p w14:paraId="28F49A3C" w14:textId="7F3CD5BF" w:rsidR="00BD526A" w:rsidRPr="005973DA" w:rsidRDefault="001D43CA" w:rsidP="001263C0">
      <w:pPr>
        <w:autoSpaceDE w:val="0"/>
        <w:autoSpaceDN w:val="0"/>
        <w:adjustRightInd w:val="0"/>
        <w:jc w:val="both"/>
        <w:rPr>
          <w:rFonts w:ascii="Arial" w:hAnsi="Arial" w:cs="Arial"/>
        </w:rPr>
      </w:pPr>
      <w:r w:rsidRPr="001263C0">
        <w:rPr>
          <w:rFonts w:ascii="Arial" w:eastAsia="Malgun Gothic" w:hAnsi="Arial" w:cs="Arial"/>
          <w:b/>
          <w:bCs/>
        </w:rPr>
        <w:t xml:space="preserve">TERCERO. -  </w:t>
      </w:r>
      <w:r w:rsidRPr="001263C0">
        <w:rPr>
          <w:rFonts w:ascii="Arial" w:eastAsia="Malgun Gothic" w:hAnsi="Arial" w:cs="Arial"/>
        </w:rPr>
        <w:t xml:space="preserve">El Pleno del Ayuntamiento Constitucional de San Pedro Tlaquepaque, Jalisco, </w:t>
      </w:r>
      <w:r w:rsidRPr="001263C0">
        <w:rPr>
          <w:rFonts w:ascii="Arial" w:hAnsi="Arial" w:cs="Arial"/>
        </w:rPr>
        <w:t xml:space="preserve">aprueba y autoriza instruir a la o él titular de la Tesorería Municipal para el otorgamiento de los préstamos y adelantos de aguinaldo tal como lo refiere en los puntos primero y segundo de los acuerdos antes </w:t>
      </w:r>
      <w:r w:rsidRPr="001D43CA">
        <w:rPr>
          <w:rFonts w:ascii="Arial" w:hAnsi="Arial" w:cs="Arial"/>
        </w:rPr>
        <w:t>mencionados de conformidad a la disponibilidad financiera que se presente en el Ejercicio Fiscal 2023; autorizando que los mismos surtan sus efectos a partir del día 01 de marzo del presente año.-------------------------------------------------------------------------------------------------------------------------------------------------------------------------</w:t>
      </w:r>
      <w:r w:rsidRPr="001D43CA">
        <w:rPr>
          <w:rFonts w:ascii="Arial" w:eastAsia="Malgun Gothic" w:hAnsi="Arial" w:cs="Arial"/>
          <w:b/>
          <w:bCs/>
        </w:rPr>
        <w:t xml:space="preserve">CUARTO. - </w:t>
      </w:r>
      <w:r w:rsidRPr="001D43CA">
        <w:rPr>
          <w:rFonts w:ascii="Arial" w:eastAsia="Malgun Gothic" w:hAnsi="Arial" w:cs="Arial"/>
        </w:rPr>
        <w:t xml:space="preserve">El Pleno del Ayuntamiento Constitucional de San Pedro Tlaquepaque, Jalisco, </w:t>
      </w:r>
      <w:r w:rsidRPr="001D43CA">
        <w:rPr>
          <w:rFonts w:ascii="Arial" w:hAnsi="Arial" w:cs="Arial"/>
        </w:rPr>
        <w:t>aprueba y autoriza</w:t>
      </w:r>
      <w:r w:rsidRPr="001D43CA">
        <w:rPr>
          <w:rFonts w:ascii="Arial" w:eastAsia="Malgun Gothic" w:hAnsi="Arial" w:cs="Arial"/>
          <w:b/>
          <w:bCs/>
        </w:rPr>
        <w:t xml:space="preserve"> </w:t>
      </w:r>
      <w:r w:rsidRPr="001D43CA">
        <w:rPr>
          <w:rFonts w:ascii="Arial" w:eastAsia="Malgun Gothic" w:hAnsi="Arial" w:cs="Arial"/>
          <w:bCs/>
        </w:rPr>
        <w:t>que los préstamos y los adelantos de aguinaldo mencionados en los puntos anteriores, serán con base a lo devengado al momento de la solicitud.--------------------------------------------------------------------------------------------------------------------------------------------------------------------------------------</w:t>
      </w:r>
      <w:r w:rsidR="00BD526A" w:rsidRPr="00BD526A">
        <w:rPr>
          <w:rFonts w:ascii="Arial" w:hAnsi="Arial" w:cs="Arial"/>
          <w:b/>
        </w:rPr>
        <w:t>FUNDAMENTO LEGAL.-</w:t>
      </w:r>
      <w:r w:rsidR="00BD526A" w:rsidRPr="00BD526A">
        <w:rPr>
          <w:rFonts w:ascii="Arial" w:hAnsi="Arial" w:cs="Arial"/>
          <w:i/>
        </w:rPr>
        <w:t xml:space="preserve"> </w:t>
      </w:r>
      <w:r w:rsidR="00BD526A"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00BD526A" w:rsidRPr="00BD52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BD526A" w:rsidRPr="005973DA">
        <w:rPr>
          <w:rFonts w:ascii="Arial" w:hAnsi="Arial" w:cs="Arial"/>
        </w:rPr>
        <w:t>.-------------------------------------------------------------------------------------------------------------------------------------------------------------------------------------------------------</w:t>
      </w:r>
    </w:p>
    <w:p w14:paraId="1AC46655" w14:textId="40E4EBA2" w:rsidR="0015530B" w:rsidRDefault="0015530B" w:rsidP="0015530B">
      <w:pPr>
        <w:jc w:val="both"/>
        <w:rPr>
          <w:rFonts w:ascii="Arial" w:hAnsi="Arial" w:cs="Arial"/>
        </w:rPr>
      </w:pPr>
      <w:r w:rsidRPr="005973DA">
        <w:rPr>
          <w:rFonts w:ascii="Arial" w:hAnsi="Arial" w:cs="Arial"/>
          <w:b/>
        </w:rPr>
        <w:t>NOTIFÍQUESE.-</w:t>
      </w:r>
      <w:r w:rsidRPr="005973DA">
        <w:rPr>
          <w:rFonts w:ascii="Arial" w:hAnsi="Arial" w:cs="Arial"/>
        </w:rPr>
        <w:t xml:space="preserve"> Presidenta Municipal de San Pedro Tlaquepaque, Síndico Municipal, Tesorero Municipal, Contralor Ciudadano, </w:t>
      </w:r>
      <w:r w:rsidR="005973DA" w:rsidRPr="005973DA">
        <w:rPr>
          <w:rFonts w:ascii="Arial" w:hAnsi="Arial" w:cs="Arial"/>
        </w:rPr>
        <w:t xml:space="preserve">Coordinadora General de Administración e Innovación Gubernamental, Director de Recursos Humanos, </w:t>
      </w:r>
      <w:r w:rsidRPr="005973DA">
        <w:rPr>
          <w:rFonts w:ascii="Arial" w:hAnsi="Arial" w:cs="Arial"/>
        </w:rPr>
        <w:t>para su conocimiento y efectos legales a que haya lugar.--------</w:t>
      </w:r>
      <w:r w:rsidR="005973DA" w:rsidRPr="005973DA">
        <w:rPr>
          <w:rFonts w:ascii="Arial" w:hAnsi="Arial" w:cs="Arial"/>
        </w:rPr>
        <w:t>-------------------------</w:t>
      </w:r>
      <w:r w:rsidRPr="005973DA">
        <w:rPr>
          <w:rFonts w:ascii="Arial" w:hAnsi="Arial" w:cs="Arial"/>
        </w:rPr>
        <w:t>-------------------------------------------------------------------------------------------------------------</w:t>
      </w: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Continúe Secretario.----------------------------------------------------------------------------------------------------------------------------</w:t>
      </w:r>
      <w:r w:rsidR="0001302B">
        <w:rPr>
          <w:rFonts w:ascii="Arial" w:hAnsi="Arial" w:cs="Arial"/>
        </w:rPr>
        <w:t>-------------------</w:t>
      </w:r>
      <w:r>
        <w:rPr>
          <w:rFonts w:ascii="Arial" w:hAnsi="Arial" w:cs="Arial"/>
        </w:rPr>
        <w:t>-----------------------------------------------</w:t>
      </w:r>
    </w:p>
    <w:p w14:paraId="57073FE7" w14:textId="2C2228EF" w:rsidR="0015530B" w:rsidRPr="001D43CA" w:rsidRDefault="0015530B" w:rsidP="0015530B">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664F6F" w:rsidRPr="003A416F">
        <w:rPr>
          <w:rFonts w:ascii="Arial" w:hAnsi="Arial" w:cs="Arial"/>
          <w:b/>
        </w:rPr>
        <w:t xml:space="preserve">J) </w:t>
      </w:r>
      <w:r w:rsidR="00664F6F" w:rsidRPr="003A416F">
        <w:rPr>
          <w:rFonts w:ascii="Arial" w:hAnsi="Arial" w:cs="Arial"/>
        </w:rPr>
        <w:t xml:space="preserve">Iniciativa suscrita por la </w:t>
      </w:r>
      <w:r w:rsidR="00664F6F" w:rsidRPr="003A416F">
        <w:rPr>
          <w:rFonts w:ascii="Arial" w:hAnsi="Arial" w:cs="Arial"/>
          <w:b/>
        </w:rPr>
        <w:t xml:space="preserve">Regidora Adriana del Carmen Zúñiga Guerrero, </w:t>
      </w:r>
      <w:r w:rsidR="00664F6F" w:rsidRPr="003A416F">
        <w:rPr>
          <w:rFonts w:ascii="Arial" w:hAnsi="Arial" w:cs="Arial"/>
        </w:rPr>
        <w:t xml:space="preserve">mediante la cual propone se apruebe y autorice </w:t>
      </w:r>
      <w:r w:rsidR="00664F6F" w:rsidRPr="003A416F">
        <w:rPr>
          <w:rFonts w:ascii="Arial" w:hAnsi="Arial" w:cs="Arial"/>
          <w:b/>
          <w:bCs/>
        </w:rPr>
        <w:t xml:space="preserve">facultar a las Coordinaciones responsables de los Programas Sociales del Municipio, así como a sus correspondientes Comités Técnicos para que puedan inscribir como beneficiarias de dichos programas a las mujeres víctimas de las </w:t>
      </w:r>
      <w:r w:rsidR="00664F6F" w:rsidRPr="001D43CA">
        <w:rPr>
          <w:rFonts w:ascii="Arial" w:hAnsi="Arial" w:cs="Arial"/>
          <w:b/>
          <w:bCs/>
        </w:rPr>
        <w:t>violencias de forma inmediata</w:t>
      </w:r>
      <w:r w:rsidR="0001302B">
        <w:rPr>
          <w:rFonts w:ascii="Arial" w:hAnsi="Arial" w:cs="Arial"/>
          <w:b/>
          <w:bCs/>
        </w:rPr>
        <w:t xml:space="preserve">, </w:t>
      </w:r>
      <w:r w:rsidRPr="001D43CA">
        <w:rPr>
          <w:rFonts w:ascii="Arial" w:hAnsi="Arial" w:cs="Arial"/>
        </w:rPr>
        <w:t xml:space="preserve">es </w:t>
      </w:r>
      <w:r w:rsidR="0001302B">
        <w:rPr>
          <w:rFonts w:ascii="Arial" w:hAnsi="Arial" w:cs="Arial"/>
        </w:rPr>
        <w:t xml:space="preserve">cuánto </w:t>
      </w:r>
      <w:r w:rsidRPr="001D43CA">
        <w:rPr>
          <w:rFonts w:ascii="Arial" w:hAnsi="Arial" w:cs="Arial"/>
        </w:rPr>
        <w:t xml:space="preserve">Presidenta.------------------------------------------------------------------------------------------------------------------------------------------------ </w:t>
      </w:r>
    </w:p>
    <w:p w14:paraId="1553D86D" w14:textId="77777777" w:rsidR="00307558" w:rsidRPr="00DB688E" w:rsidRDefault="00307558" w:rsidP="00307558">
      <w:pPr>
        <w:pStyle w:val="Sinespaciado"/>
        <w:jc w:val="both"/>
        <w:rPr>
          <w:rFonts w:ascii="Arial" w:hAnsi="Arial" w:cs="Arial"/>
          <w:b/>
          <w:sz w:val="24"/>
          <w:szCs w:val="24"/>
        </w:rPr>
      </w:pPr>
      <w:r w:rsidRPr="00DB688E">
        <w:rPr>
          <w:rFonts w:ascii="Arial" w:hAnsi="Arial" w:cs="Arial"/>
          <w:b/>
          <w:sz w:val="24"/>
          <w:szCs w:val="24"/>
        </w:rPr>
        <w:t>AL PLENO DEL AYUNTAMIENTO CONSTITUCIONAL DE SAN PEDRO TLAQUEPAQUE, JALISCO.</w:t>
      </w:r>
    </w:p>
    <w:p w14:paraId="4CA282B9" w14:textId="77777777" w:rsidR="00307558" w:rsidRPr="00DB688E" w:rsidRDefault="00307558" w:rsidP="00307558">
      <w:pPr>
        <w:jc w:val="both"/>
        <w:rPr>
          <w:rFonts w:ascii="Arial" w:hAnsi="Arial" w:cs="Arial"/>
          <w:b/>
        </w:rPr>
      </w:pPr>
      <w:r w:rsidRPr="00DB688E">
        <w:rPr>
          <w:rFonts w:ascii="Arial" w:hAnsi="Arial" w:cs="Arial"/>
          <w:b/>
        </w:rPr>
        <w:t>P R E S E N T E.</w:t>
      </w:r>
    </w:p>
    <w:p w14:paraId="117DC4BB" w14:textId="77777777" w:rsidR="00307558" w:rsidRPr="00DB688E" w:rsidRDefault="00307558" w:rsidP="00307558">
      <w:pPr>
        <w:jc w:val="both"/>
        <w:rPr>
          <w:rFonts w:ascii="Arial" w:hAnsi="Arial" w:cs="Arial"/>
        </w:rPr>
      </w:pPr>
    </w:p>
    <w:p w14:paraId="20F10563" w14:textId="77777777" w:rsidR="00307558" w:rsidRPr="00DB688E" w:rsidRDefault="00307558" w:rsidP="00307558">
      <w:pPr>
        <w:spacing w:line="276" w:lineRule="auto"/>
        <w:jc w:val="both"/>
        <w:rPr>
          <w:rFonts w:ascii="Arial" w:hAnsi="Arial" w:cs="Arial"/>
        </w:rPr>
      </w:pPr>
      <w:r w:rsidRPr="00DB688E">
        <w:rPr>
          <w:rFonts w:ascii="Arial" w:hAnsi="Arial" w:cs="Arial"/>
        </w:rPr>
        <w:t xml:space="preserve">La que suscribe </w:t>
      </w:r>
      <w:r w:rsidRPr="00DB688E">
        <w:rPr>
          <w:rFonts w:ascii="Arial" w:hAnsi="Arial" w:cs="Arial"/>
          <w:b/>
          <w:bCs/>
        </w:rPr>
        <w:t xml:space="preserve"> Adriana del Carmen Zúñiga Guerrero</w:t>
      </w:r>
      <w:r w:rsidRPr="00DB688E">
        <w:rPr>
          <w:rFonts w:ascii="Arial" w:hAnsi="Arial" w:cs="Arial"/>
        </w:rPr>
        <w:t xml:space="preserve"> en mi carácter de </w:t>
      </w:r>
      <w:r w:rsidRPr="00DB688E">
        <w:rPr>
          <w:rFonts w:ascii="Arial" w:hAnsi="Arial" w:cs="Arial"/>
          <w:b/>
          <w:bCs/>
        </w:rPr>
        <w:t>Regidora</w:t>
      </w:r>
      <w:r w:rsidRPr="00DB688E">
        <w:rPr>
          <w:rFonts w:ascii="Arial" w:hAnsi="Arial" w:cs="Arial"/>
        </w:rPr>
        <w:t xml:space="preserve"> del H. Ayuntamiento Constitucional  de San Pedro Tlaquepaque, </w:t>
      </w:r>
      <w:r w:rsidRPr="00DB688E">
        <w:rPr>
          <w:rFonts w:ascii="Arial" w:hAnsi="Arial" w:cs="Arial"/>
        </w:rPr>
        <w:lastRenderedPageBreak/>
        <w:t>Jalisco, con fundamento en lo dispuesto por el artículo 115 fracciones I y II de la Constitución Política de los Estados Unidos Mexicanos; artículo 73 fracciones I y II  de la Constitución Política del Estado de Jalisco; artículos 2, 3, 10, 49 y 50  de la Ley del Gobierno y la Administración Pública Municipal del Estado de Jalisco; artículos 35, 142, 145 fracción II, y 147  del Reglamento del Gobierno y de la Administración Pública del Ayuntamiento Constitucional de San Pedro Tlaquepaque; me permito someter a la elevada y distinguida  consideración de este H. Cuerpo Edilicio, la presente:</w:t>
      </w:r>
    </w:p>
    <w:p w14:paraId="59687D6E" w14:textId="77777777" w:rsidR="00307558" w:rsidRPr="00DB688E" w:rsidRDefault="00307558" w:rsidP="00307558">
      <w:pPr>
        <w:spacing w:line="276" w:lineRule="auto"/>
        <w:jc w:val="both"/>
        <w:rPr>
          <w:rFonts w:ascii="Arial" w:hAnsi="Arial" w:cs="Arial"/>
        </w:rPr>
      </w:pPr>
    </w:p>
    <w:p w14:paraId="18A0D655" w14:textId="77777777" w:rsidR="00307558" w:rsidRPr="00DB688E" w:rsidRDefault="00307558" w:rsidP="00307558">
      <w:pPr>
        <w:spacing w:line="276" w:lineRule="auto"/>
        <w:ind w:firstLine="708"/>
        <w:jc w:val="center"/>
        <w:rPr>
          <w:rFonts w:ascii="Arial" w:hAnsi="Arial" w:cs="Arial"/>
          <w:b/>
        </w:rPr>
      </w:pPr>
      <w:r w:rsidRPr="00DB688E">
        <w:rPr>
          <w:rFonts w:ascii="Arial" w:hAnsi="Arial" w:cs="Arial"/>
          <w:b/>
        </w:rPr>
        <w:t>INICIATIVA DE APROBOACIÓN DIRECTA</w:t>
      </w:r>
    </w:p>
    <w:p w14:paraId="6D4B2789" w14:textId="77777777" w:rsidR="00307558" w:rsidRPr="00DB688E" w:rsidRDefault="00307558" w:rsidP="00307558">
      <w:pPr>
        <w:spacing w:line="276" w:lineRule="auto"/>
        <w:jc w:val="both"/>
        <w:rPr>
          <w:rFonts w:ascii="Arial" w:hAnsi="Arial" w:cs="Arial"/>
        </w:rPr>
      </w:pPr>
    </w:p>
    <w:p w14:paraId="7738967F" w14:textId="77777777" w:rsidR="00307558" w:rsidRPr="00DB688E" w:rsidRDefault="00307558" w:rsidP="00307558">
      <w:pPr>
        <w:pStyle w:val="Standard"/>
        <w:spacing w:line="276" w:lineRule="auto"/>
        <w:ind w:firstLine="708"/>
        <w:jc w:val="both"/>
        <w:rPr>
          <w:rFonts w:ascii="Arial" w:hAnsi="Arial" w:cs="Arial"/>
        </w:rPr>
      </w:pPr>
      <w:r w:rsidRPr="00DB688E">
        <w:rPr>
          <w:rFonts w:ascii="Arial" w:hAnsi="Arial" w:cs="Arial"/>
        </w:rPr>
        <w:t xml:space="preserve">Que tiene por objeto someter al Pleno del Ayuntamiento Constitucional del Municipio de San Pedro Tlaquepaque, Jalisco, apruebe y autorice </w:t>
      </w:r>
      <w:r w:rsidRPr="00DB688E">
        <w:rPr>
          <w:rFonts w:ascii="Arial" w:hAnsi="Arial" w:cs="Arial"/>
          <w:b/>
          <w:bCs/>
        </w:rPr>
        <w:t xml:space="preserve">Facultar  </w:t>
      </w:r>
      <w:r w:rsidRPr="00DB688E">
        <w:rPr>
          <w:rFonts w:ascii="Arial" w:hAnsi="Arial" w:cs="Arial"/>
          <w:b/>
          <w:bCs/>
          <w:sz w:val="26"/>
          <w:szCs w:val="26"/>
        </w:rPr>
        <w:t xml:space="preserve"> </w:t>
      </w:r>
      <w:r w:rsidRPr="00DB688E">
        <w:rPr>
          <w:rFonts w:ascii="Arial" w:hAnsi="Arial" w:cs="Arial"/>
        </w:rPr>
        <w:t xml:space="preserve">a las coordinaciones responsables de los programas sociales del municipio, así como a sus correspondientes Comités Técnicos para que puedan inscribir como beneficiarias de dichos programas a las mujeres víctimas de las Violencias de forma inmediata, </w:t>
      </w:r>
      <w:r w:rsidRPr="00DB688E">
        <w:rPr>
          <w:rFonts w:ascii="Arial" w:hAnsi="Arial" w:cs="Arial"/>
          <w:bCs/>
        </w:rPr>
        <w:t>con</w:t>
      </w:r>
      <w:r w:rsidRPr="00DB688E">
        <w:rPr>
          <w:rFonts w:ascii="Arial" w:hAnsi="Arial" w:cs="Arial"/>
        </w:rPr>
        <w:t xml:space="preserve"> base en la siguiente:</w:t>
      </w:r>
    </w:p>
    <w:p w14:paraId="50F27D59" w14:textId="77777777" w:rsidR="00307558" w:rsidRPr="00DB688E" w:rsidRDefault="00307558" w:rsidP="00307558">
      <w:pPr>
        <w:pStyle w:val="Textoindependiente"/>
        <w:tabs>
          <w:tab w:val="left" w:pos="709"/>
          <w:tab w:val="left" w:pos="4620"/>
        </w:tabs>
        <w:spacing w:line="276" w:lineRule="auto"/>
        <w:ind w:left="0"/>
        <w:rPr>
          <w:rFonts w:ascii="Arial" w:hAnsi="Arial" w:cs="Arial"/>
          <w:b/>
          <w:sz w:val="24"/>
          <w:szCs w:val="24"/>
        </w:rPr>
      </w:pPr>
      <w:r w:rsidRPr="00DB688E">
        <w:rPr>
          <w:rFonts w:ascii="Arial" w:hAnsi="Arial" w:cs="Arial"/>
          <w:b/>
          <w:sz w:val="24"/>
          <w:szCs w:val="24"/>
        </w:rPr>
        <w:tab/>
      </w:r>
    </w:p>
    <w:p w14:paraId="01BF98E0" w14:textId="77777777" w:rsidR="00307558" w:rsidRPr="00DB688E" w:rsidRDefault="00307558" w:rsidP="00307558">
      <w:pPr>
        <w:pStyle w:val="Textoindependiente"/>
        <w:tabs>
          <w:tab w:val="left" w:pos="709"/>
        </w:tabs>
        <w:spacing w:line="276" w:lineRule="auto"/>
        <w:ind w:left="0"/>
        <w:jc w:val="center"/>
        <w:rPr>
          <w:rFonts w:ascii="Arial" w:hAnsi="Arial" w:cs="Arial"/>
          <w:b/>
          <w:sz w:val="24"/>
          <w:szCs w:val="24"/>
        </w:rPr>
      </w:pPr>
      <w:r w:rsidRPr="00DB688E">
        <w:rPr>
          <w:rFonts w:ascii="Arial" w:hAnsi="Arial" w:cs="Arial"/>
          <w:b/>
          <w:sz w:val="24"/>
          <w:szCs w:val="24"/>
        </w:rPr>
        <w:t>EXPOSICIÓN DE MOTIVOS</w:t>
      </w:r>
    </w:p>
    <w:p w14:paraId="2E587F2D" w14:textId="77777777" w:rsidR="00307558" w:rsidRPr="00DB688E" w:rsidRDefault="00307558" w:rsidP="00307558">
      <w:pPr>
        <w:pStyle w:val="Textoindependiente"/>
        <w:tabs>
          <w:tab w:val="left" w:pos="709"/>
        </w:tabs>
        <w:spacing w:line="276" w:lineRule="auto"/>
        <w:ind w:left="0"/>
        <w:rPr>
          <w:rFonts w:ascii="Arial" w:hAnsi="Arial" w:cs="Arial"/>
          <w:sz w:val="24"/>
          <w:szCs w:val="24"/>
        </w:rPr>
      </w:pPr>
    </w:p>
    <w:p w14:paraId="1413A4DD" w14:textId="77777777" w:rsidR="00307558" w:rsidRPr="00DB688E" w:rsidRDefault="00307558" w:rsidP="00307558">
      <w:pPr>
        <w:jc w:val="both"/>
        <w:rPr>
          <w:rFonts w:ascii="Arial" w:hAnsi="Arial" w:cs="Arial"/>
          <w:i/>
        </w:rPr>
      </w:pPr>
      <w:r w:rsidRPr="00DB688E">
        <w:rPr>
          <w:rFonts w:ascii="Arial" w:hAnsi="Arial" w:cs="Arial"/>
          <w:b/>
        </w:rPr>
        <w:t>I.-</w:t>
      </w:r>
      <w:r w:rsidRPr="00DB688E">
        <w:rPr>
          <w:rFonts w:ascii="Arial" w:hAnsi="Arial" w:cs="Arial"/>
        </w:rPr>
        <w:t xml:space="preserve"> El Ayuntamiento Constitucional de San Pedro Tlaquepaque, Jalisco, tiene facultad para aprobar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w:t>
      </w:r>
    </w:p>
    <w:p w14:paraId="50A86FA7" w14:textId="77777777" w:rsidR="00307558" w:rsidRPr="00DB688E" w:rsidRDefault="00307558" w:rsidP="00307558">
      <w:pPr>
        <w:jc w:val="both"/>
        <w:rPr>
          <w:rFonts w:ascii="Arial" w:hAnsi="Arial" w:cs="Arial"/>
          <w:b/>
        </w:rPr>
      </w:pPr>
    </w:p>
    <w:p w14:paraId="68D02A70" w14:textId="77777777" w:rsidR="00307558" w:rsidRPr="00DB688E" w:rsidRDefault="00307558" w:rsidP="00307558">
      <w:pPr>
        <w:jc w:val="both"/>
        <w:rPr>
          <w:rFonts w:ascii="Arial" w:hAnsi="Arial" w:cs="Arial"/>
          <w:bCs/>
        </w:rPr>
      </w:pPr>
      <w:r w:rsidRPr="00DB688E">
        <w:rPr>
          <w:rFonts w:ascii="Arial" w:hAnsi="Arial" w:cs="Arial"/>
          <w:b/>
        </w:rPr>
        <w:t xml:space="preserve">II.- </w:t>
      </w:r>
      <w:r w:rsidRPr="00DB688E">
        <w:rPr>
          <w:rFonts w:ascii="Arial" w:hAnsi="Arial" w:cs="Arial"/>
          <w:bCs/>
        </w:rPr>
        <w:t xml:space="preserve">En la mesa de seguridad de alto nivel para el mapeo territorial de violencia en razón de género (Dirección General en Delitos de Violencia contra las Mujeres en Razón de Género y Trata de Personas) </w:t>
      </w:r>
      <w:r w:rsidRPr="00DB688E">
        <w:rPr>
          <w:rFonts w:ascii="Arial" w:hAnsi="Arial" w:cs="Arial"/>
          <w:b/>
        </w:rPr>
        <w:t>del 01 al 31 de octubre del año 2022,</w:t>
      </w:r>
      <w:r w:rsidRPr="00DB688E">
        <w:rPr>
          <w:rFonts w:ascii="Arial" w:hAnsi="Arial" w:cs="Arial"/>
          <w:bCs/>
        </w:rPr>
        <w:t xml:space="preserve"> se emitió lo siguiente:</w:t>
      </w:r>
    </w:p>
    <w:p w14:paraId="14F9038D" w14:textId="77777777" w:rsidR="00307558" w:rsidRPr="00DB688E" w:rsidRDefault="00307558" w:rsidP="00307558">
      <w:pPr>
        <w:jc w:val="both"/>
        <w:rPr>
          <w:rFonts w:ascii="Arial" w:hAnsi="Arial" w:cs="Arial"/>
          <w:bCs/>
        </w:rPr>
      </w:pPr>
    </w:p>
    <w:p w14:paraId="3009EB2D" w14:textId="77777777" w:rsidR="00307558" w:rsidRPr="00DB688E" w:rsidRDefault="00307558" w:rsidP="00307558">
      <w:pPr>
        <w:jc w:val="both"/>
        <w:rPr>
          <w:rFonts w:ascii="Arial" w:hAnsi="Arial" w:cs="Arial"/>
        </w:rPr>
      </w:pPr>
      <w:r w:rsidRPr="00DB688E">
        <w:rPr>
          <w:rFonts w:ascii="Arial" w:hAnsi="Arial" w:cs="Arial"/>
          <w:bCs/>
        </w:rPr>
        <w:t>La</w:t>
      </w:r>
      <w:r w:rsidRPr="00DB688E">
        <w:rPr>
          <w:rFonts w:ascii="Arial" w:hAnsi="Arial" w:cs="Arial"/>
        </w:rPr>
        <w:t xml:space="preserve"> Estrategia Emergente contra la Violencia en Razón de Género tiene como objetivo fortalecer las capacidades institucionales especializadas para responder al alza en la violencia por razón de género contra las mujeres, adolescentes, niñas y niños.</w:t>
      </w:r>
    </w:p>
    <w:p w14:paraId="078FE49C" w14:textId="77777777" w:rsidR="00307558" w:rsidRPr="00DB688E" w:rsidRDefault="00307558" w:rsidP="00307558">
      <w:pPr>
        <w:jc w:val="both"/>
        <w:rPr>
          <w:rFonts w:ascii="Arial" w:hAnsi="Arial" w:cs="Arial"/>
        </w:rPr>
      </w:pPr>
      <w:r w:rsidRPr="00DB688E">
        <w:rPr>
          <w:rFonts w:ascii="Arial" w:hAnsi="Arial" w:cs="Arial"/>
        </w:rPr>
        <w:t xml:space="preserve"> Lo anterior, a través de una ruta de trabajo transversal e intersectorial que involucre a dependencias estatales clave del poder ejecutivo, legislativo y judicial, así como, a los cuatro municipios con mayores índices de violencia feminicida, violencia familiar, violación y abuso sexuales infantil, siendo estos Guadalajara, Zapopan, </w:t>
      </w:r>
      <w:r w:rsidRPr="00DB688E">
        <w:rPr>
          <w:rFonts w:ascii="Arial" w:hAnsi="Arial" w:cs="Arial"/>
          <w:b/>
          <w:bCs/>
        </w:rPr>
        <w:t>San Pedro Tlaquepaque</w:t>
      </w:r>
      <w:r w:rsidRPr="00DB688E">
        <w:rPr>
          <w:rFonts w:ascii="Arial" w:hAnsi="Arial" w:cs="Arial"/>
        </w:rPr>
        <w:t xml:space="preserve"> y Tlajomulco de Zúñiga. </w:t>
      </w:r>
    </w:p>
    <w:p w14:paraId="3641DE2F" w14:textId="77777777" w:rsidR="00307558" w:rsidRPr="00DB688E" w:rsidRDefault="00307558" w:rsidP="00307558">
      <w:pPr>
        <w:jc w:val="both"/>
        <w:rPr>
          <w:rFonts w:ascii="Arial" w:hAnsi="Arial" w:cs="Arial"/>
        </w:rPr>
      </w:pPr>
      <w:r w:rsidRPr="00DB688E">
        <w:rPr>
          <w:rFonts w:ascii="Arial" w:hAnsi="Arial" w:cs="Arial"/>
        </w:rPr>
        <w:t xml:space="preserve">La presente estrategia propone un cambio de enfoque a través de cinco ejes de intervención: </w:t>
      </w:r>
    </w:p>
    <w:p w14:paraId="17F57CAE" w14:textId="77777777" w:rsidR="00307558" w:rsidRPr="00DB688E" w:rsidRDefault="00307558" w:rsidP="00307558">
      <w:pPr>
        <w:jc w:val="both"/>
        <w:rPr>
          <w:rFonts w:ascii="Arial" w:hAnsi="Arial" w:cs="Arial"/>
        </w:rPr>
      </w:pPr>
    </w:p>
    <w:p w14:paraId="3FBCDD40" w14:textId="77777777" w:rsidR="00307558" w:rsidRPr="00DB688E" w:rsidRDefault="00307558" w:rsidP="00307558">
      <w:pPr>
        <w:jc w:val="both"/>
        <w:rPr>
          <w:rFonts w:ascii="Arial" w:hAnsi="Arial" w:cs="Arial"/>
        </w:rPr>
      </w:pPr>
      <w:r w:rsidRPr="00DB688E">
        <w:rPr>
          <w:rFonts w:ascii="Arial" w:hAnsi="Arial" w:cs="Arial"/>
        </w:rPr>
        <w:t xml:space="preserve">• Prevención. </w:t>
      </w:r>
    </w:p>
    <w:p w14:paraId="4B80C960" w14:textId="77777777" w:rsidR="00307558" w:rsidRPr="00DB688E" w:rsidRDefault="00307558" w:rsidP="00307558">
      <w:pPr>
        <w:jc w:val="both"/>
        <w:rPr>
          <w:rFonts w:ascii="Arial" w:hAnsi="Arial" w:cs="Arial"/>
        </w:rPr>
      </w:pPr>
      <w:r w:rsidRPr="00DB688E">
        <w:rPr>
          <w:rFonts w:ascii="Arial" w:hAnsi="Arial" w:cs="Arial"/>
        </w:rPr>
        <w:t xml:space="preserve">• Atención. </w:t>
      </w:r>
    </w:p>
    <w:p w14:paraId="26BA3BA6" w14:textId="77777777" w:rsidR="00307558" w:rsidRPr="00DB688E" w:rsidRDefault="00307558" w:rsidP="00307558">
      <w:pPr>
        <w:jc w:val="both"/>
        <w:rPr>
          <w:rFonts w:ascii="Arial" w:hAnsi="Arial" w:cs="Arial"/>
        </w:rPr>
      </w:pPr>
      <w:r w:rsidRPr="00DB688E">
        <w:rPr>
          <w:rFonts w:ascii="Arial" w:hAnsi="Arial" w:cs="Arial"/>
        </w:rPr>
        <w:t>• Protección.</w:t>
      </w:r>
    </w:p>
    <w:p w14:paraId="518F05A1" w14:textId="77777777" w:rsidR="00307558" w:rsidRPr="00DB688E" w:rsidRDefault="00307558" w:rsidP="00307558">
      <w:pPr>
        <w:jc w:val="both"/>
        <w:rPr>
          <w:rFonts w:ascii="Arial" w:hAnsi="Arial" w:cs="Arial"/>
        </w:rPr>
      </w:pPr>
      <w:r w:rsidRPr="00DB688E">
        <w:rPr>
          <w:rFonts w:ascii="Arial" w:hAnsi="Arial" w:cs="Arial"/>
        </w:rPr>
        <w:lastRenderedPageBreak/>
        <w:t xml:space="preserve"> • Acceso a la justicia.</w:t>
      </w:r>
    </w:p>
    <w:p w14:paraId="76D7BF69" w14:textId="77777777" w:rsidR="00307558" w:rsidRPr="00DB688E" w:rsidRDefault="00307558" w:rsidP="00307558">
      <w:pPr>
        <w:jc w:val="both"/>
        <w:rPr>
          <w:rFonts w:ascii="Arial" w:hAnsi="Arial" w:cs="Arial"/>
        </w:rPr>
      </w:pPr>
      <w:r w:rsidRPr="00DB688E">
        <w:rPr>
          <w:rFonts w:ascii="Arial" w:hAnsi="Arial" w:cs="Arial"/>
        </w:rPr>
        <w:t>• Reparación del daño.</w:t>
      </w:r>
    </w:p>
    <w:p w14:paraId="4DD71BC0" w14:textId="77777777" w:rsidR="00307558" w:rsidRPr="00DB688E" w:rsidRDefault="00307558" w:rsidP="00307558">
      <w:pPr>
        <w:ind w:firstLine="708"/>
        <w:jc w:val="both"/>
        <w:rPr>
          <w:rFonts w:ascii="Arial" w:hAnsi="Arial" w:cs="Arial"/>
        </w:rPr>
      </w:pPr>
    </w:p>
    <w:p w14:paraId="50507149" w14:textId="77777777" w:rsidR="00307558" w:rsidRPr="00DB688E" w:rsidRDefault="00307558" w:rsidP="00307558">
      <w:pPr>
        <w:ind w:firstLine="708"/>
        <w:jc w:val="both"/>
        <w:rPr>
          <w:rFonts w:ascii="Arial" w:hAnsi="Arial" w:cs="Arial"/>
        </w:rPr>
      </w:pPr>
      <w:r w:rsidRPr="00DB688E">
        <w:rPr>
          <w:rFonts w:ascii="Arial" w:hAnsi="Arial" w:cs="Arial"/>
        </w:rPr>
        <w:t xml:space="preserve"> Asimismo, en seguimiento a dicha estrategia se estableció como parte de las acciones de seguimiento la instalación de la Mesa de Seguridad de Alto Nivel para Mapeo Territorial de Violencia en Razón de Género, la cual permitirá generar una estrategia de despliegue territorial preventivo entre las dependencias involucradas, teniendo como objetivo mapear en tiempo y forma el comportamiento de la violencia feminicida, la violación, el abuso sexual infantil y la violencia familiar para desarrollar intervenciones preventivas focalizadas en los polígonos con mayor incidencia dentro de los municipios seleccionados. En este tenor, al ser la Fiscalía Estatal una de las dependencias que conforman la estrategia, se realiza el presente documento que tiene como objetivo plasmar las acciones realizadas por la misma, tendientes a mapear el comportamiento de la violencia feminicida, la violación, el abuso sexual infantil y la violencia familiar para detonar intervenciones preventivas. Dentro del marco de los derechos humanos se habla acerca de la seguridad humana. Se dice que, desde esta óptica, la seguridad va más allá de una vida libre de violencia y que lleva implícito el desarrollo de Estados que respetan y garantizan otros derechos, esto es, el derecho de ejercer los derechos civiles, económicos, políticos, y reproductivos de las mujeres. Que la seguridad humana es evidente cuando se tiene acceso a comida, casa, sanidad, educación, salud y condiciones urbanas de calidad. Todo esto redunda en la seguridad de la vida, la seguridad en el espacio, y para esto es necesario redefinir las fronteras del crimen. Sólo así se puede vivir en un ambiente seguro, incluido un ambiente doméstico seguro (</w:t>
      </w:r>
      <w:proofErr w:type="spellStart"/>
      <w:r w:rsidRPr="00DB688E">
        <w:rPr>
          <w:rFonts w:ascii="Arial" w:hAnsi="Arial" w:cs="Arial"/>
        </w:rPr>
        <w:t>Afkhami</w:t>
      </w:r>
      <w:proofErr w:type="spellEnd"/>
      <w:r w:rsidRPr="00DB688E">
        <w:rPr>
          <w:rFonts w:ascii="Arial" w:hAnsi="Arial" w:cs="Arial"/>
        </w:rPr>
        <w:t>, 2002).</w:t>
      </w:r>
    </w:p>
    <w:p w14:paraId="3916E3DF" w14:textId="77777777" w:rsidR="00307558" w:rsidRPr="00DB688E" w:rsidRDefault="00307558" w:rsidP="00307558">
      <w:pPr>
        <w:jc w:val="both"/>
        <w:rPr>
          <w:rFonts w:ascii="Arial" w:hAnsi="Arial" w:cs="Arial"/>
        </w:rPr>
      </w:pPr>
    </w:p>
    <w:p w14:paraId="3E30C07F" w14:textId="77777777" w:rsidR="00307558" w:rsidRPr="00DB688E" w:rsidRDefault="00307558" w:rsidP="00307558">
      <w:pPr>
        <w:ind w:firstLine="708"/>
        <w:jc w:val="both"/>
        <w:rPr>
          <w:rFonts w:ascii="Arial" w:hAnsi="Arial" w:cs="Arial"/>
        </w:rPr>
      </w:pPr>
      <w:r w:rsidRPr="00DB688E">
        <w:rPr>
          <w:rFonts w:ascii="Arial" w:hAnsi="Arial" w:cs="Arial"/>
        </w:rPr>
        <w:t xml:space="preserve"> Así mismo nos refieren que </w:t>
      </w:r>
      <w:r w:rsidRPr="00DB688E">
        <w:rPr>
          <w:rFonts w:ascii="Arial" w:hAnsi="Arial" w:cs="Arial"/>
          <w:b/>
          <w:bCs/>
        </w:rPr>
        <w:t>la metodología</w:t>
      </w:r>
      <w:r w:rsidRPr="00DB688E">
        <w:rPr>
          <w:rFonts w:ascii="Arial" w:hAnsi="Arial" w:cs="Arial"/>
        </w:rPr>
        <w:t xml:space="preserve"> que siguieron fue:</w:t>
      </w:r>
    </w:p>
    <w:p w14:paraId="6F55A3D9" w14:textId="77777777" w:rsidR="00307558" w:rsidRPr="00DB688E" w:rsidRDefault="00307558" w:rsidP="00307558">
      <w:pPr>
        <w:jc w:val="both"/>
        <w:rPr>
          <w:rFonts w:ascii="Arial" w:hAnsi="Arial" w:cs="Arial"/>
        </w:rPr>
      </w:pPr>
      <w:r w:rsidRPr="00DB688E">
        <w:rPr>
          <w:rFonts w:ascii="Arial" w:hAnsi="Arial" w:cs="Arial"/>
        </w:rPr>
        <w:t>Con el objetivo de identificar las zonas de la ciudad donde están ocurriendo una mayor cantidad de hechos delictivos, se ha procesado mediante el uso de sistemas de información geográfica1 , la información concerniente a los domicilios donde tuvieron lugar los diversos eventos de interés. Con estos datos se han generado dos productos, el primero de los cuales permite detectar las zonas de la ciudad donde la concentración de eventos es mayor, mientras que el segundo contribuye en delimitar las zonas en las que se pueden orientar el desarrollo de actividades operativas y preventivas:</w:t>
      </w:r>
    </w:p>
    <w:p w14:paraId="437BA242" w14:textId="77777777" w:rsidR="00307558" w:rsidRPr="00DB688E" w:rsidRDefault="00307558" w:rsidP="00307558">
      <w:pPr>
        <w:jc w:val="both"/>
        <w:rPr>
          <w:rFonts w:ascii="Arial" w:hAnsi="Arial" w:cs="Arial"/>
        </w:rPr>
      </w:pPr>
    </w:p>
    <w:p w14:paraId="790CA380" w14:textId="77777777" w:rsidR="00307558" w:rsidRPr="00DB688E" w:rsidRDefault="00307558" w:rsidP="00307558">
      <w:pPr>
        <w:pStyle w:val="Prrafodelista"/>
        <w:numPr>
          <w:ilvl w:val="0"/>
          <w:numId w:val="21"/>
        </w:numPr>
        <w:jc w:val="both"/>
        <w:rPr>
          <w:rFonts w:ascii="Arial" w:hAnsi="Arial" w:cs="Arial"/>
        </w:rPr>
      </w:pPr>
      <w:r w:rsidRPr="00DB688E">
        <w:rPr>
          <w:rFonts w:ascii="Arial" w:hAnsi="Arial" w:cs="Arial"/>
          <w:b/>
          <w:bCs/>
        </w:rPr>
        <w:t>Mapa de calor:</w:t>
      </w:r>
      <w:r w:rsidRPr="00DB688E">
        <w:rPr>
          <w:rFonts w:ascii="Arial" w:hAnsi="Arial" w:cs="Arial"/>
        </w:rPr>
        <w:t xml:space="preserve">  Para identificar las áreas donde existe la mayor concentración de delitos, se han diseñado una serie de “mapas de calor” ya que su simbología permite representar la densidad relativa de puntos2; para estos ejercicios, los puntos vienen a representar el lugar donde ocurrieron los hechos.</w:t>
      </w:r>
    </w:p>
    <w:p w14:paraId="74E96A6B" w14:textId="77777777" w:rsidR="00307558" w:rsidRPr="00DB688E" w:rsidRDefault="00307558" w:rsidP="00307558">
      <w:pPr>
        <w:pStyle w:val="Prrafodelista"/>
        <w:ind w:left="450"/>
        <w:jc w:val="both"/>
        <w:rPr>
          <w:rFonts w:ascii="Arial" w:hAnsi="Arial" w:cs="Arial"/>
        </w:rPr>
      </w:pPr>
    </w:p>
    <w:p w14:paraId="39A49411" w14:textId="77777777" w:rsidR="00307558" w:rsidRPr="00DB688E" w:rsidRDefault="00307558" w:rsidP="00307558">
      <w:pPr>
        <w:pStyle w:val="Prrafodelista"/>
        <w:numPr>
          <w:ilvl w:val="0"/>
          <w:numId w:val="21"/>
        </w:numPr>
        <w:jc w:val="both"/>
        <w:rPr>
          <w:rFonts w:ascii="Arial" w:hAnsi="Arial" w:cs="Arial"/>
          <w:b/>
          <w:bCs/>
          <w:color w:val="333333"/>
        </w:rPr>
      </w:pPr>
      <w:r w:rsidRPr="00DB688E">
        <w:rPr>
          <w:rFonts w:ascii="Arial" w:hAnsi="Arial" w:cs="Arial"/>
          <w:b/>
          <w:bCs/>
          <w:color w:val="333333"/>
        </w:rPr>
        <w:t>Delimitación de Polígonos:</w:t>
      </w:r>
      <w:r w:rsidRPr="00DB688E">
        <w:rPr>
          <w:rFonts w:ascii="Arial" w:hAnsi="Arial" w:cs="Arial"/>
        </w:rPr>
        <w:t xml:space="preserve"> Una vez elaborado el mapa de calor, este recurso sirvió como insumo para la identificación de las colonias donde la concentración de eventos es mayor. Dichas colonias son relevantes ya que pueden formar parte del desarrollo de diversas estrategias de trabajo.</w:t>
      </w:r>
    </w:p>
    <w:p w14:paraId="79D11A20" w14:textId="77777777" w:rsidR="00307558" w:rsidRPr="00DB688E" w:rsidRDefault="00307558" w:rsidP="00307558">
      <w:pPr>
        <w:pStyle w:val="Prrafodelista"/>
        <w:ind w:left="450"/>
        <w:jc w:val="both"/>
        <w:rPr>
          <w:rFonts w:ascii="Arial" w:hAnsi="Arial" w:cs="Arial"/>
          <w:b/>
          <w:bCs/>
          <w:color w:val="333333"/>
        </w:rPr>
      </w:pPr>
    </w:p>
    <w:p w14:paraId="65E4488A" w14:textId="77777777" w:rsidR="00307558" w:rsidRPr="00DB688E" w:rsidRDefault="00307558" w:rsidP="00307558">
      <w:pPr>
        <w:ind w:firstLine="450"/>
        <w:jc w:val="both"/>
        <w:rPr>
          <w:rFonts w:ascii="Arial" w:hAnsi="Arial" w:cs="Arial"/>
        </w:rPr>
      </w:pPr>
      <w:r w:rsidRPr="00DB688E">
        <w:rPr>
          <w:rFonts w:ascii="Arial" w:hAnsi="Arial" w:cs="Arial"/>
          <w:color w:val="333333"/>
        </w:rPr>
        <w:t xml:space="preserve">Enfatiza que el delito </w:t>
      </w:r>
      <w:r w:rsidRPr="00DB688E">
        <w:rPr>
          <w:rFonts w:ascii="Arial" w:hAnsi="Arial" w:cs="Arial"/>
          <w:b/>
          <w:bCs/>
          <w:color w:val="333333"/>
        </w:rPr>
        <w:t>de violación</w:t>
      </w:r>
      <w:r w:rsidRPr="00DB688E">
        <w:rPr>
          <w:rFonts w:ascii="Arial" w:hAnsi="Arial" w:cs="Arial"/>
          <w:color w:val="333333"/>
        </w:rPr>
        <w:t xml:space="preserve"> d</w:t>
      </w:r>
      <w:r w:rsidRPr="00DB688E">
        <w:rPr>
          <w:rFonts w:ascii="Arial" w:hAnsi="Arial" w:cs="Arial"/>
        </w:rPr>
        <w:t xml:space="preserve">e acuerdo con los datos proporcionados por la Unidad para la Investigación de Delitos Contra de Mujeres y Delitos en Razón de Género, y la Unidad de Investigación de Delitos cometidos en agravio de niñas, niños y adolescentes, adscritas a la Dirección General en Delitos de Violencia Contra las Mujeres en Razón de Género y Trata de Personas, existen 48 carpetas de investigación iniciadas por el delito de violación cometido en </w:t>
      </w:r>
      <w:r w:rsidRPr="00DB688E">
        <w:rPr>
          <w:rFonts w:ascii="Arial" w:hAnsi="Arial" w:cs="Arial"/>
        </w:rPr>
        <w:lastRenderedPageBreak/>
        <w:t>agravio de 48 mujeres, esto durante el periodo comprendido entre el 01 y el 31 de octubre del 2022.</w:t>
      </w:r>
    </w:p>
    <w:p w14:paraId="01BFCD59" w14:textId="77777777" w:rsidR="00307558" w:rsidRPr="00DB688E" w:rsidRDefault="00307558" w:rsidP="00307558">
      <w:pPr>
        <w:jc w:val="both"/>
        <w:rPr>
          <w:rFonts w:ascii="Arial" w:hAnsi="Arial" w:cs="Arial"/>
        </w:rPr>
      </w:pPr>
    </w:p>
    <w:p w14:paraId="3635826F" w14:textId="77777777" w:rsidR="00307558" w:rsidRPr="00DB688E" w:rsidRDefault="00307558" w:rsidP="00307558">
      <w:pPr>
        <w:jc w:val="both"/>
        <w:rPr>
          <w:rFonts w:ascii="Arial" w:hAnsi="Arial" w:cs="Arial"/>
        </w:rPr>
      </w:pPr>
      <w:r w:rsidRPr="00DB688E">
        <w:rPr>
          <w:rFonts w:ascii="Arial" w:hAnsi="Arial" w:cs="Arial"/>
        </w:rPr>
        <w:t>Víctimas del delito de violación agredidas en el Estado de Jalisco desglosadas por municipio de interés.</w:t>
      </w:r>
    </w:p>
    <w:p w14:paraId="3DD9B185" w14:textId="77777777" w:rsidR="00307558" w:rsidRPr="00DB688E" w:rsidRDefault="00307558" w:rsidP="00307558">
      <w:pPr>
        <w:jc w:val="both"/>
        <w:rPr>
          <w:rFonts w:ascii="Arial" w:hAnsi="Arial" w:cs="Arial"/>
        </w:rPr>
      </w:pPr>
    </w:p>
    <w:p w14:paraId="637C19F3" w14:textId="77777777" w:rsidR="00307558" w:rsidRPr="00DB688E" w:rsidRDefault="00307558" w:rsidP="00307558">
      <w:pPr>
        <w:jc w:val="both"/>
        <w:rPr>
          <w:rFonts w:ascii="Arial" w:hAnsi="Arial" w:cs="Arial"/>
        </w:rPr>
      </w:pPr>
    </w:p>
    <w:p w14:paraId="2AFC68EE" w14:textId="77777777" w:rsidR="00307558" w:rsidRPr="00DB688E" w:rsidRDefault="00307558" w:rsidP="00307558">
      <w:pPr>
        <w:jc w:val="both"/>
        <w:rPr>
          <w:rFonts w:ascii="Arial" w:hAnsi="Arial" w:cs="Arial"/>
        </w:rPr>
      </w:pPr>
      <w:r w:rsidRPr="00DB688E">
        <w:rPr>
          <w:rFonts w:ascii="Arial" w:hAnsi="Arial" w:cs="Arial"/>
          <w:noProof/>
        </w:rPr>
        <w:drawing>
          <wp:inline distT="0" distB="0" distL="0" distR="0" wp14:anchorId="1AA4ABF3" wp14:editId="3A653842">
            <wp:extent cx="5143500" cy="3000375"/>
            <wp:effectExtent l="0" t="0" r="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522A49" w14:textId="77777777" w:rsidR="00307558" w:rsidRPr="00DB688E" w:rsidRDefault="00307558" w:rsidP="00307558">
      <w:pPr>
        <w:jc w:val="both"/>
        <w:rPr>
          <w:rFonts w:ascii="Arial" w:hAnsi="Arial" w:cs="Arial"/>
        </w:rPr>
      </w:pPr>
    </w:p>
    <w:p w14:paraId="5B2CF25B" w14:textId="77777777" w:rsidR="00307558" w:rsidRPr="00DB688E" w:rsidRDefault="00307558" w:rsidP="00307558">
      <w:pPr>
        <w:jc w:val="both"/>
        <w:rPr>
          <w:rFonts w:ascii="Arial" w:hAnsi="Arial" w:cs="Arial"/>
        </w:rPr>
      </w:pPr>
      <w:r w:rsidRPr="00DB688E">
        <w:rPr>
          <w:rFonts w:ascii="Arial" w:hAnsi="Arial" w:cs="Arial"/>
        </w:rPr>
        <w:t xml:space="preserve"> Fuente: Elaboración propia de la Unidad de Análisis y Contexto sobre Dinámicas Delictivas Motivadas por Razones de Género y Violencia Feminicida.</w:t>
      </w:r>
    </w:p>
    <w:p w14:paraId="665A83F8" w14:textId="77777777" w:rsidR="00307558" w:rsidRPr="00DB688E" w:rsidRDefault="00307558" w:rsidP="00307558">
      <w:pPr>
        <w:jc w:val="both"/>
        <w:rPr>
          <w:rFonts w:ascii="Arial" w:hAnsi="Arial" w:cs="Arial"/>
        </w:rPr>
      </w:pPr>
    </w:p>
    <w:p w14:paraId="3985A50C" w14:textId="77777777" w:rsidR="00307558" w:rsidRPr="00DB688E" w:rsidRDefault="00307558" w:rsidP="00307558">
      <w:pPr>
        <w:jc w:val="both"/>
        <w:rPr>
          <w:rFonts w:ascii="Arial" w:hAnsi="Arial" w:cs="Arial"/>
        </w:rPr>
      </w:pPr>
      <w:r w:rsidRPr="00DB688E">
        <w:rPr>
          <w:rFonts w:ascii="Arial" w:hAnsi="Arial" w:cs="Arial"/>
        </w:rPr>
        <w:t xml:space="preserve"> Guadalajara. 31.82%</w:t>
      </w:r>
    </w:p>
    <w:p w14:paraId="5719A309" w14:textId="77777777" w:rsidR="00307558" w:rsidRPr="00DB688E" w:rsidRDefault="00307558" w:rsidP="00307558">
      <w:pPr>
        <w:jc w:val="both"/>
        <w:rPr>
          <w:rFonts w:ascii="Arial" w:hAnsi="Arial" w:cs="Arial"/>
        </w:rPr>
      </w:pPr>
      <w:r w:rsidRPr="00DB688E">
        <w:rPr>
          <w:rFonts w:ascii="Arial" w:hAnsi="Arial" w:cs="Arial"/>
        </w:rPr>
        <w:t xml:space="preserve"> San Pedro Tlaquepaque. 9.09%</w:t>
      </w:r>
    </w:p>
    <w:p w14:paraId="0D907CC5" w14:textId="77777777" w:rsidR="00307558" w:rsidRPr="00DB688E" w:rsidRDefault="00307558" w:rsidP="00307558">
      <w:pPr>
        <w:jc w:val="both"/>
        <w:rPr>
          <w:rFonts w:ascii="Arial" w:hAnsi="Arial" w:cs="Arial"/>
        </w:rPr>
      </w:pPr>
      <w:r w:rsidRPr="00DB688E">
        <w:rPr>
          <w:rFonts w:ascii="Arial" w:hAnsi="Arial" w:cs="Arial"/>
        </w:rPr>
        <w:t>Tlajomulco de Zúñiga. 15.91%</w:t>
      </w:r>
    </w:p>
    <w:p w14:paraId="7B0F45A3" w14:textId="77777777" w:rsidR="00307558" w:rsidRPr="00DB688E" w:rsidRDefault="00307558" w:rsidP="00307558">
      <w:pPr>
        <w:jc w:val="both"/>
        <w:rPr>
          <w:rFonts w:ascii="Arial" w:hAnsi="Arial" w:cs="Arial"/>
        </w:rPr>
      </w:pPr>
      <w:r w:rsidRPr="00DB688E">
        <w:rPr>
          <w:rFonts w:ascii="Arial" w:hAnsi="Arial" w:cs="Arial"/>
        </w:rPr>
        <w:t xml:space="preserve"> Tonalá. 13.64%</w:t>
      </w:r>
    </w:p>
    <w:p w14:paraId="13EF87A3" w14:textId="77777777" w:rsidR="00307558" w:rsidRPr="00DB688E" w:rsidRDefault="00307558" w:rsidP="00307558">
      <w:pPr>
        <w:jc w:val="both"/>
        <w:rPr>
          <w:rFonts w:ascii="Arial" w:hAnsi="Arial" w:cs="Arial"/>
        </w:rPr>
      </w:pPr>
      <w:r w:rsidRPr="00DB688E">
        <w:rPr>
          <w:rFonts w:ascii="Arial" w:hAnsi="Arial" w:cs="Arial"/>
        </w:rPr>
        <w:t xml:space="preserve"> Zapopan. 29.55%</w:t>
      </w:r>
    </w:p>
    <w:p w14:paraId="673330C9" w14:textId="77777777" w:rsidR="00307558" w:rsidRPr="00DB688E" w:rsidRDefault="00307558" w:rsidP="00307558">
      <w:pPr>
        <w:jc w:val="both"/>
        <w:rPr>
          <w:rFonts w:ascii="Arial" w:hAnsi="Arial" w:cs="Arial"/>
        </w:rPr>
      </w:pPr>
      <w:r w:rsidRPr="00DB688E">
        <w:rPr>
          <w:rFonts w:ascii="Arial" w:hAnsi="Arial" w:cs="Arial"/>
        </w:rPr>
        <w:t xml:space="preserve"> Se ignora Número de víctimas </w:t>
      </w:r>
    </w:p>
    <w:p w14:paraId="31E36E2E" w14:textId="77777777" w:rsidR="00307558" w:rsidRPr="00DB688E" w:rsidRDefault="00307558" w:rsidP="00307558">
      <w:pPr>
        <w:jc w:val="both"/>
        <w:rPr>
          <w:rFonts w:ascii="Arial" w:hAnsi="Arial" w:cs="Arial"/>
        </w:rPr>
      </w:pPr>
    </w:p>
    <w:p w14:paraId="7D06A868" w14:textId="77777777" w:rsidR="00307558" w:rsidRPr="00DB688E" w:rsidRDefault="00307558" w:rsidP="00307558">
      <w:pPr>
        <w:ind w:firstLine="708"/>
        <w:jc w:val="both"/>
        <w:rPr>
          <w:rFonts w:ascii="Arial" w:hAnsi="Arial" w:cs="Arial"/>
          <w:b/>
          <w:bCs/>
        </w:rPr>
      </w:pPr>
      <w:r w:rsidRPr="00DB688E">
        <w:rPr>
          <w:rFonts w:ascii="Arial" w:hAnsi="Arial" w:cs="Arial"/>
        </w:rPr>
        <w:t xml:space="preserve">Nos comentan que </w:t>
      </w:r>
      <w:r w:rsidRPr="00DB688E">
        <w:rPr>
          <w:rFonts w:ascii="Arial" w:hAnsi="Arial" w:cs="Arial"/>
          <w:b/>
          <w:bCs/>
        </w:rPr>
        <w:t xml:space="preserve"> la Violencia Familiar </w:t>
      </w:r>
      <w:r w:rsidRPr="00DB688E">
        <w:rPr>
          <w:rFonts w:ascii="Arial" w:hAnsi="Arial" w:cs="Arial"/>
        </w:rPr>
        <w:t>de acuerdo con los datos proporcionados por la Unidad para la Investigación de Delitos Contra de Mujeres y Delitos en Razón de Género, la Unidad de Investigación de Delitos cometidos en agravio de niñas, niños y adolescentes, y la Unidad de Investigación de Delitos cometidos por Adolescentes en conflicto con la ley, adscritas a la Dirección General en Delitos de Violencia Contra las Mujeres en Razón de Género y Trata de Personas, 836 personas fueron víctimas del delito de violencia familiar con relación a 832 carpetas de investigación iniciadas en dichas unidades durante el periodo comprendido entre el 01 y el 31 de Octubre del 2022.</w:t>
      </w:r>
    </w:p>
    <w:p w14:paraId="0377ABD9" w14:textId="77777777" w:rsidR="00307558" w:rsidRPr="00DB688E" w:rsidRDefault="00307558" w:rsidP="00307558">
      <w:pPr>
        <w:jc w:val="both"/>
        <w:rPr>
          <w:rFonts w:ascii="Arial" w:hAnsi="Arial" w:cs="Arial"/>
        </w:rPr>
      </w:pPr>
    </w:p>
    <w:p w14:paraId="2108664C" w14:textId="77777777" w:rsidR="00307558" w:rsidRPr="00DB688E" w:rsidRDefault="00307558" w:rsidP="00307558">
      <w:pPr>
        <w:ind w:firstLine="708"/>
        <w:jc w:val="both"/>
        <w:rPr>
          <w:rFonts w:ascii="Arial" w:hAnsi="Arial" w:cs="Arial"/>
        </w:rPr>
      </w:pPr>
      <w:r w:rsidRPr="00DB688E">
        <w:rPr>
          <w:rFonts w:ascii="Arial" w:hAnsi="Arial" w:cs="Arial"/>
          <w:b/>
          <w:bCs/>
        </w:rPr>
        <w:t xml:space="preserve"> </w:t>
      </w:r>
      <w:r w:rsidRPr="00DB688E">
        <w:rPr>
          <w:rFonts w:ascii="Arial" w:hAnsi="Arial" w:cs="Arial"/>
        </w:rPr>
        <w:t xml:space="preserve">Argumentan que de acuerdo con los datos proporcionados por la Unidad Especializada en Investigación de </w:t>
      </w:r>
      <w:r w:rsidRPr="00DB688E">
        <w:rPr>
          <w:rFonts w:ascii="Arial" w:hAnsi="Arial" w:cs="Arial"/>
          <w:b/>
          <w:bCs/>
        </w:rPr>
        <w:t>Feminicidios,</w:t>
      </w:r>
      <w:r w:rsidRPr="00DB688E">
        <w:rPr>
          <w:rFonts w:ascii="Arial" w:hAnsi="Arial" w:cs="Arial"/>
        </w:rPr>
        <w:t xml:space="preserve"> adscrita a la Dirección General en Delitos de Violencia Contra las Mujeres en Razón de Género y Trata de Personas, durante el período del 01 al 31 de octubre del 2022, en dicha unidad existen 04 carpeta de investigación iniciadas como feminicidio, la cual hace referencia a 04 víctimas.</w:t>
      </w:r>
    </w:p>
    <w:p w14:paraId="5A492981" w14:textId="77777777" w:rsidR="00307558" w:rsidRPr="00DB688E" w:rsidRDefault="00307558" w:rsidP="00307558">
      <w:pPr>
        <w:jc w:val="both"/>
        <w:rPr>
          <w:rFonts w:ascii="Arial" w:hAnsi="Arial" w:cs="Arial"/>
        </w:rPr>
      </w:pPr>
    </w:p>
    <w:p w14:paraId="43CA2709" w14:textId="77777777" w:rsidR="00307558" w:rsidRPr="00DB688E" w:rsidRDefault="00307558" w:rsidP="00307558">
      <w:pPr>
        <w:ind w:firstLine="708"/>
        <w:jc w:val="both"/>
        <w:rPr>
          <w:rFonts w:ascii="Arial" w:hAnsi="Arial" w:cs="Arial"/>
        </w:rPr>
      </w:pPr>
      <w:r w:rsidRPr="00DB688E">
        <w:rPr>
          <w:rFonts w:ascii="Arial" w:hAnsi="Arial" w:cs="Arial"/>
          <w:b/>
          <w:bCs/>
        </w:rPr>
        <w:t xml:space="preserve"> </w:t>
      </w:r>
      <w:r w:rsidRPr="00DB688E">
        <w:rPr>
          <w:rFonts w:ascii="Arial" w:hAnsi="Arial" w:cs="Arial"/>
        </w:rPr>
        <w:t xml:space="preserve">Posterior, nos refieren </w:t>
      </w:r>
      <w:r w:rsidRPr="00DB688E">
        <w:rPr>
          <w:rFonts w:ascii="Arial" w:hAnsi="Arial" w:cs="Arial"/>
          <w:b/>
          <w:bCs/>
        </w:rPr>
        <w:t>al abuso sexual infantil</w:t>
      </w:r>
      <w:r w:rsidRPr="00DB688E">
        <w:rPr>
          <w:rFonts w:ascii="Arial" w:hAnsi="Arial" w:cs="Arial"/>
        </w:rPr>
        <w:t xml:space="preserve"> y nos indican que el procesamiento de la información se realizó con un universo compuesto por </w:t>
      </w:r>
      <w:r w:rsidRPr="00DB688E">
        <w:rPr>
          <w:rFonts w:ascii="Arial" w:hAnsi="Arial" w:cs="Arial"/>
        </w:rPr>
        <w:lastRenderedPageBreak/>
        <w:t>información de 258 carpetas de investigación relativas al delito de abuso sexual infantil de la Unidad de Investigación de Delitos cometidos en agravio de niñas, niños y adolescentes; y la Unidad de Investigación de Delitos cometidos por Adolescentes en conflicto con la ley; adscritas a la Dirección General en Delitos de Violencia Contra las Mujeres en Razón de Género y Trata de Personas de la Fiscalía del Estado de Jalisco, dentro del periodo comprendido entre el 01 al 31 de octubre del 2022.</w:t>
      </w:r>
    </w:p>
    <w:p w14:paraId="3D4850B2" w14:textId="77777777" w:rsidR="00307558" w:rsidRPr="00DB688E" w:rsidRDefault="00307558" w:rsidP="00307558">
      <w:pPr>
        <w:jc w:val="both"/>
        <w:rPr>
          <w:rFonts w:ascii="Arial" w:hAnsi="Arial" w:cs="Arial"/>
        </w:rPr>
      </w:pPr>
    </w:p>
    <w:p w14:paraId="1A4CA0FF" w14:textId="77777777" w:rsidR="00307558" w:rsidRPr="00DB688E" w:rsidRDefault="00307558" w:rsidP="00307558">
      <w:pPr>
        <w:jc w:val="both"/>
        <w:rPr>
          <w:rFonts w:ascii="Arial" w:hAnsi="Arial" w:cs="Arial"/>
          <w:bCs/>
        </w:rPr>
      </w:pPr>
      <w:r w:rsidRPr="00DB688E">
        <w:rPr>
          <w:rFonts w:ascii="Arial" w:hAnsi="Arial" w:cs="Arial"/>
          <w:b/>
          <w:bCs/>
        </w:rPr>
        <w:t xml:space="preserve">III.- </w:t>
      </w:r>
      <w:r w:rsidRPr="00DB688E">
        <w:rPr>
          <w:rFonts w:ascii="Arial" w:hAnsi="Arial" w:cs="Arial"/>
          <w:bCs/>
        </w:rPr>
        <w:t xml:space="preserve">En la mesa de seguridad de alto nivel para el mapeo territorial de violencia en razón de género (Dirección General en Delitos de Violencia contra las Mujeres en Razón de Género y Trata de Personas) </w:t>
      </w:r>
      <w:r w:rsidRPr="00DB688E">
        <w:rPr>
          <w:rFonts w:ascii="Arial" w:hAnsi="Arial" w:cs="Arial"/>
          <w:b/>
        </w:rPr>
        <w:t>del 01 al 30 de noviembre del año 2022,</w:t>
      </w:r>
      <w:r w:rsidRPr="00DB688E">
        <w:rPr>
          <w:rFonts w:ascii="Arial" w:hAnsi="Arial" w:cs="Arial"/>
          <w:bCs/>
        </w:rPr>
        <w:t xml:space="preserve"> se emitió lo siguiente:</w:t>
      </w:r>
    </w:p>
    <w:p w14:paraId="08C9126F" w14:textId="77777777" w:rsidR="00307558" w:rsidRPr="00DB688E" w:rsidRDefault="00307558" w:rsidP="00307558">
      <w:pPr>
        <w:jc w:val="both"/>
        <w:rPr>
          <w:rFonts w:ascii="Arial" w:hAnsi="Arial" w:cs="Arial"/>
          <w:bCs/>
        </w:rPr>
      </w:pPr>
    </w:p>
    <w:p w14:paraId="24D4DDDB" w14:textId="77777777" w:rsidR="00307558" w:rsidRPr="00DB688E" w:rsidRDefault="00307558" w:rsidP="00307558">
      <w:pPr>
        <w:jc w:val="both"/>
        <w:rPr>
          <w:rFonts w:ascii="Arial" w:hAnsi="Arial" w:cs="Arial"/>
        </w:rPr>
      </w:pPr>
      <w:r w:rsidRPr="00DB688E">
        <w:rPr>
          <w:rFonts w:ascii="Arial" w:hAnsi="Arial" w:cs="Arial"/>
        </w:rPr>
        <w:t>La Estrategia Emergente contra la Violencia en Razón de Género tiene como objetivo fortalecer las capacidades institucionales especializadas para responder al alza en la violencia por razón de género contra las mujeres, adolescentes, niñas y niños.</w:t>
      </w:r>
    </w:p>
    <w:p w14:paraId="154FD083" w14:textId="77777777" w:rsidR="00307558" w:rsidRPr="00DB688E" w:rsidRDefault="00307558" w:rsidP="00307558">
      <w:pPr>
        <w:jc w:val="both"/>
        <w:rPr>
          <w:rFonts w:ascii="Arial" w:hAnsi="Arial" w:cs="Arial"/>
        </w:rPr>
      </w:pPr>
      <w:r w:rsidRPr="00DB688E">
        <w:rPr>
          <w:rFonts w:ascii="Arial" w:hAnsi="Arial" w:cs="Arial"/>
        </w:rPr>
        <w:t xml:space="preserve"> Lo anterior, a través de una ruta de trabajo transversal e intersectorial que involucre a dependencias estatales clave del poder ejecutivo, legislativo y judicial, así como, a los cuatro municipios con mayores índices de violencia feminicida, violencia familiar, violación y abuso sexuales infantil, siendo estos Guadalajara, Zapopan, San Pedro Tlaquepaque y Tlajomulco de Zúñiga. La presente estrategia propone un cambio de enfoque a través de cinco ejes de intervención:</w:t>
      </w:r>
    </w:p>
    <w:p w14:paraId="31FEDCAD" w14:textId="77777777" w:rsidR="00307558" w:rsidRPr="00DB688E" w:rsidRDefault="00307558" w:rsidP="00307558">
      <w:pPr>
        <w:jc w:val="both"/>
        <w:rPr>
          <w:rFonts w:ascii="Arial" w:hAnsi="Arial" w:cs="Arial"/>
        </w:rPr>
      </w:pPr>
      <w:r w:rsidRPr="00DB688E">
        <w:rPr>
          <w:rFonts w:ascii="Arial" w:hAnsi="Arial" w:cs="Arial"/>
        </w:rPr>
        <w:t xml:space="preserve"> • Prevención. </w:t>
      </w:r>
    </w:p>
    <w:p w14:paraId="19649D56" w14:textId="77777777" w:rsidR="00307558" w:rsidRPr="00DB688E" w:rsidRDefault="00307558" w:rsidP="00307558">
      <w:pPr>
        <w:jc w:val="both"/>
        <w:rPr>
          <w:rFonts w:ascii="Arial" w:hAnsi="Arial" w:cs="Arial"/>
        </w:rPr>
      </w:pPr>
      <w:r w:rsidRPr="00DB688E">
        <w:rPr>
          <w:rFonts w:ascii="Arial" w:hAnsi="Arial" w:cs="Arial"/>
        </w:rPr>
        <w:t>• Atención.</w:t>
      </w:r>
    </w:p>
    <w:p w14:paraId="43F4A078" w14:textId="77777777" w:rsidR="00307558" w:rsidRPr="00DB688E" w:rsidRDefault="00307558" w:rsidP="00307558">
      <w:pPr>
        <w:jc w:val="both"/>
        <w:rPr>
          <w:rFonts w:ascii="Arial" w:hAnsi="Arial" w:cs="Arial"/>
        </w:rPr>
      </w:pPr>
      <w:r w:rsidRPr="00DB688E">
        <w:rPr>
          <w:rFonts w:ascii="Arial" w:hAnsi="Arial" w:cs="Arial"/>
        </w:rPr>
        <w:t xml:space="preserve"> • Protección. </w:t>
      </w:r>
    </w:p>
    <w:p w14:paraId="1ABCE63A" w14:textId="77777777" w:rsidR="00307558" w:rsidRPr="00DB688E" w:rsidRDefault="00307558" w:rsidP="00307558">
      <w:pPr>
        <w:jc w:val="both"/>
        <w:rPr>
          <w:rFonts w:ascii="Arial" w:hAnsi="Arial" w:cs="Arial"/>
        </w:rPr>
      </w:pPr>
      <w:r w:rsidRPr="00DB688E">
        <w:rPr>
          <w:rFonts w:ascii="Arial" w:hAnsi="Arial" w:cs="Arial"/>
        </w:rPr>
        <w:t>• Acceso a la justicia.</w:t>
      </w:r>
    </w:p>
    <w:p w14:paraId="5BD8EF3F" w14:textId="77777777" w:rsidR="00307558" w:rsidRPr="00DB688E" w:rsidRDefault="00307558" w:rsidP="00307558">
      <w:pPr>
        <w:jc w:val="both"/>
        <w:rPr>
          <w:rFonts w:ascii="Arial" w:hAnsi="Arial" w:cs="Arial"/>
        </w:rPr>
      </w:pPr>
      <w:r w:rsidRPr="00DB688E">
        <w:rPr>
          <w:rFonts w:ascii="Arial" w:hAnsi="Arial" w:cs="Arial"/>
        </w:rPr>
        <w:t xml:space="preserve"> • Reparación del daño</w:t>
      </w:r>
    </w:p>
    <w:p w14:paraId="2C5F3C39" w14:textId="77777777" w:rsidR="00307558" w:rsidRPr="00DB688E" w:rsidRDefault="00307558" w:rsidP="00307558">
      <w:pPr>
        <w:jc w:val="both"/>
        <w:rPr>
          <w:rFonts w:ascii="Arial" w:hAnsi="Arial" w:cs="Arial"/>
        </w:rPr>
      </w:pPr>
    </w:p>
    <w:p w14:paraId="5C96259B" w14:textId="77777777" w:rsidR="00307558" w:rsidRPr="00DB688E" w:rsidRDefault="00307558" w:rsidP="00307558">
      <w:pPr>
        <w:jc w:val="both"/>
        <w:rPr>
          <w:rFonts w:ascii="Arial" w:hAnsi="Arial" w:cs="Arial"/>
        </w:rPr>
      </w:pPr>
      <w:r w:rsidRPr="00DB688E">
        <w:rPr>
          <w:rFonts w:ascii="Arial" w:hAnsi="Arial" w:cs="Arial"/>
        </w:rPr>
        <w:t xml:space="preserve">Nos refieren que de acuerdo con los datos proporcionados por la Unidad Especializada en Investigación de </w:t>
      </w:r>
      <w:r w:rsidRPr="00DB688E">
        <w:rPr>
          <w:rFonts w:ascii="Arial" w:hAnsi="Arial" w:cs="Arial"/>
          <w:b/>
          <w:bCs/>
          <w:sz w:val="28"/>
          <w:szCs w:val="28"/>
        </w:rPr>
        <w:t>Feminicidios</w:t>
      </w:r>
      <w:r w:rsidRPr="00DB688E">
        <w:rPr>
          <w:rFonts w:ascii="Arial" w:hAnsi="Arial" w:cs="Arial"/>
        </w:rPr>
        <w:t>, adscrita a la Dirección General en Delitos de Violencia Contra las Mujeres en Razón de Género y Trata de Personas, durante el período del 01 al 30 de noviembre del 2022, en dicha unidad existe únicamente una carpeta de investigación iniciada por el delito de feminicidio, la cual hace referencia a una víctima.</w:t>
      </w:r>
    </w:p>
    <w:p w14:paraId="072D8F6B" w14:textId="77777777" w:rsidR="00307558" w:rsidRPr="00DB688E" w:rsidRDefault="00307558" w:rsidP="00307558">
      <w:pPr>
        <w:jc w:val="both"/>
        <w:rPr>
          <w:rFonts w:ascii="Arial" w:hAnsi="Arial" w:cs="Arial"/>
        </w:rPr>
      </w:pPr>
    </w:p>
    <w:p w14:paraId="79E3A2C1" w14:textId="77777777" w:rsidR="00307558" w:rsidRPr="00DB688E" w:rsidRDefault="00307558" w:rsidP="00307558">
      <w:pPr>
        <w:jc w:val="both"/>
        <w:rPr>
          <w:rFonts w:ascii="Arial" w:hAnsi="Arial" w:cs="Arial"/>
        </w:rPr>
      </w:pPr>
      <w:r w:rsidRPr="00DB688E">
        <w:rPr>
          <w:rFonts w:ascii="Arial" w:hAnsi="Arial" w:cs="Arial"/>
        </w:rPr>
        <w:t xml:space="preserve">Nos revelan que de acuerdo con los datos proporcionados por la Unidad para la Investigación de Delitos Contra de Mujeres y Delitos en Razón de Género adscrita a la Dirección General en Delitos de Violencia Contra las Mujeres en Razón de Género y Trata de Personas, en dicha unidad se presentaron 27 carpetas de investigación por el delito de </w:t>
      </w:r>
      <w:r w:rsidRPr="00DB688E">
        <w:rPr>
          <w:rFonts w:ascii="Arial" w:hAnsi="Arial" w:cs="Arial"/>
          <w:b/>
          <w:bCs/>
          <w:sz w:val="28"/>
          <w:szCs w:val="28"/>
        </w:rPr>
        <w:t>violación</w:t>
      </w:r>
      <w:r w:rsidRPr="00DB688E">
        <w:rPr>
          <w:rFonts w:ascii="Arial" w:hAnsi="Arial" w:cs="Arial"/>
          <w:sz w:val="28"/>
          <w:szCs w:val="28"/>
        </w:rPr>
        <w:t xml:space="preserve"> </w:t>
      </w:r>
      <w:r w:rsidRPr="00DB688E">
        <w:rPr>
          <w:rFonts w:ascii="Arial" w:hAnsi="Arial" w:cs="Arial"/>
        </w:rPr>
        <w:t>cometido en agravio de 27 mujeres víctimas, esto durante el periodo comprendido entre el 01 y el 30 de noviembre del 2022. Es importante mencionar que dicha unidad es la única que reporta casos iniciados por violación, dentro del periodo señalado.</w:t>
      </w:r>
    </w:p>
    <w:p w14:paraId="2CE7D0BB" w14:textId="77777777" w:rsidR="00307558" w:rsidRPr="00DB688E" w:rsidRDefault="00307558" w:rsidP="00307558">
      <w:pPr>
        <w:jc w:val="both"/>
        <w:rPr>
          <w:rFonts w:ascii="Arial" w:hAnsi="Arial" w:cs="Arial"/>
          <w:bCs/>
        </w:rPr>
      </w:pPr>
    </w:p>
    <w:p w14:paraId="543F7145" w14:textId="77777777" w:rsidR="00307558" w:rsidRPr="00DB688E" w:rsidRDefault="00307558" w:rsidP="00307558">
      <w:pPr>
        <w:jc w:val="both"/>
        <w:rPr>
          <w:rFonts w:ascii="Arial" w:hAnsi="Arial" w:cs="Arial"/>
          <w:bCs/>
        </w:rPr>
      </w:pPr>
      <w:r w:rsidRPr="00DB688E">
        <w:rPr>
          <w:rFonts w:ascii="Arial" w:hAnsi="Arial" w:cs="Arial"/>
          <w:bCs/>
        </w:rPr>
        <w:t>En este mismo tenor nos argumentan que d</w:t>
      </w:r>
      <w:r w:rsidRPr="00DB688E">
        <w:rPr>
          <w:rFonts w:ascii="Arial" w:hAnsi="Arial" w:cs="Arial"/>
        </w:rPr>
        <w:t xml:space="preserve">e acuerdo con los datos proporcionados por la Unidad para la Investigación de Delitos Contra de Mujeres y Delitos en Razón de Género, la Unidad de Investigación de Delitos cometidos por Adolescentes en conflicto con la ley, y la Unidad de Investigación de Delitos cometidos en agravio de niñas, niños y adolescentes, adscritas a la Dirección General en Delitos de Violencia Contra las Mujeres en Razón de Género y Trata de Personas, 820 personas fueron víctimas del delito de </w:t>
      </w:r>
      <w:r w:rsidRPr="00DB688E">
        <w:rPr>
          <w:rFonts w:ascii="Arial" w:hAnsi="Arial" w:cs="Arial"/>
          <w:b/>
          <w:bCs/>
          <w:sz w:val="28"/>
          <w:szCs w:val="28"/>
        </w:rPr>
        <w:t>violencia familiar</w:t>
      </w:r>
      <w:r w:rsidRPr="00DB688E">
        <w:rPr>
          <w:rFonts w:ascii="Arial" w:hAnsi="Arial" w:cs="Arial"/>
        </w:rPr>
        <w:t xml:space="preserve"> </w:t>
      </w:r>
      <w:r w:rsidRPr="00DB688E">
        <w:rPr>
          <w:rFonts w:ascii="Arial" w:hAnsi="Arial" w:cs="Arial"/>
        </w:rPr>
        <w:lastRenderedPageBreak/>
        <w:t>con relación a las 818 carpetas de investigación iniciadas en dichas unidades durante el periodo comprendido entre el 01 y el 30 de noviembre del 2022.</w:t>
      </w:r>
    </w:p>
    <w:p w14:paraId="20E94E04" w14:textId="77777777" w:rsidR="00307558" w:rsidRPr="00DB688E" w:rsidRDefault="00307558" w:rsidP="00307558">
      <w:pPr>
        <w:jc w:val="both"/>
        <w:rPr>
          <w:rFonts w:ascii="Arial" w:hAnsi="Arial" w:cs="Arial"/>
          <w:b/>
          <w:bCs/>
        </w:rPr>
      </w:pPr>
    </w:p>
    <w:p w14:paraId="3162C326" w14:textId="77777777" w:rsidR="00307558" w:rsidRPr="00DB688E" w:rsidRDefault="00307558" w:rsidP="00307558">
      <w:pPr>
        <w:jc w:val="both"/>
        <w:rPr>
          <w:rFonts w:ascii="Arial" w:hAnsi="Arial" w:cs="Arial"/>
          <w:bCs/>
        </w:rPr>
      </w:pPr>
      <w:r w:rsidRPr="00DB688E">
        <w:rPr>
          <w:rFonts w:ascii="Arial" w:hAnsi="Arial" w:cs="Arial"/>
          <w:b/>
          <w:bCs/>
        </w:rPr>
        <w:t xml:space="preserve">IV.- </w:t>
      </w:r>
      <w:r w:rsidRPr="00DB688E">
        <w:rPr>
          <w:rFonts w:ascii="Arial" w:hAnsi="Arial" w:cs="Arial"/>
          <w:bCs/>
        </w:rPr>
        <w:t xml:space="preserve">En la mesa de seguridad de alto nivel para el mapeo territorial de violencia en razón de género (Dirección General en Delitos de Violencia contra las Mujeres en Razón de Género y Trata de Personas) </w:t>
      </w:r>
      <w:r w:rsidRPr="00DB688E">
        <w:rPr>
          <w:rFonts w:ascii="Arial" w:hAnsi="Arial" w:cs="Arial"/>
          <w:b/>
        </w:rPr>
        <w:t>del 01 al 31 de diciembre del año 2022,</w:t>
      </w:r>
      <w:r w:rsidRPr="00DB688E">
        <w:rPr>
          <w:rFonts w:ascii="Arial" w:hAnsi="Arial" w:cs="Arial"/>
          <w:bCs/>
        </w:rPr>
        <w:t xml:space="preserve"> se emitió lo siguiente:</w:t>
      </w:r>
    </w:p>
    <w:p w14:paraId="34E55E86" w14:textId="77777777" w:rsidR="00307558" w:rsidRPr="00DB688E" w:rsidRDefault="00307558" w:rsidP="00307558">
      <w:pPr>
        <w:jc w:val="both"/>
        <w:rPr>
          <w:rFonts w:ascii="Arial" w:hAnsi="Arial" w:cs="Arial"/>
          <w:b/>
          <w:bCs/>
        </w:rPr>
      </w:pPr>
    </w:p>
    <w:p w14:paraId="5E680CBA" w14:textId="77777777" w:rsidR="00307558" w:rsidRPr="00DB688E" w:rsidRDefault="00307558" w:rsidP="00307558">
      <w:pPr>
        <w:jc w:val="both"/>
        <w:rPr>
          <w:rFonts w:ascii="Arial" w:hAnsi="Arial" w:cs="Arial"/>
        </w:rPr>
      </w:pPr>
      <w:r w:rsidRPr="00DB688E">
        <w:rPr>
          <w:rFonts w:ascii="Arial" w:hAnsi="Arial" w:cs="Arial"/>
        </w:rPr>
        <w:t>La Estrategia Emergente contra la Violencia en Razón de Género tiene como objetivo fortalecer las capacidades institucionales especializadas para responder al alza en la violencia por razón de género contra las mujeres, adolescentes, niñas y niños.</w:t>
      </w:r>
    </w:p>
    <w:p w14:paraId="58BD1170" w14:textId="77777777" w:rsidR="00307558" w:rsidRPr="00DB688E" w:rsidRDefault="00307558" w:rsidP="00307558">
      <w:pPr>
        <w:jc w:val="both"/>
        <w:rPr>
          <w:rFonts w:ascii="Arial" w:hAnsi="Arial" w:cs="Arial"/>
        </w:rPr>
      </w:pPr>
    </w:p>
    <w:p w14:paraId="6852D5AB" w14:textId="77777777" w:rsidR="00307558" w:rsidRPr="00DB688E" w:rsidRDefault="00307558" w:rsidP="00307558">
      <w:pPr>
        <w:jc w:val="both"/>
        <w:rPr>
          <w:rFonts w:ascii="Arial" w:hAnsi="Arial" w:cs="Arial"/>
        </w:rPr>
      </w:pPr>
      <w:r w:rsidRPr="00DB688E">
        <w:rPr>
          <w:rFonts w:ascii="Arial" w:hAnsi="Arial" w:cs="Arial"/>
        </w:rPr>
        <w:t>Lo anterior, a través de una ruta de trabajo transversal e intersectorial que involucre a dependencias estatales clave del poder ejecutivo, legislativo y judicial, así como, a los cuatro municipios con mayores índices de violencia feminicida, violencia familiar, violación sexual y abuso sexual infantil, siendo estos Guadalajara, Zapopan, San Pedro Tlaquepaque y Tlajomulco de Zúñiga.</w:t>
      </w:r>
    </w:p>
    <w:p w14:paraId="4CDBF51C" w14:textId="77777777" w:rsidR="00307558" w:rsidRPr="00DB688E" w:rsidRDefault="00307558" w:rsidP="00307558">
      <w:pPr>
        <w:jc w:val="both"/>
        <w:rPr>
          <w:rFonts w:ascii="Arial" w:hAnsi="Arial" w:cs="Arial"/>
        </w:rPr>
      </w:pPr>
    </w:p>
    <w:p w14:paraId="2D5713E8" w14:textId="77777777" w:rsidR="00307558" w:rsidRPr="00DB688E" w:rsidRDefault="00307558" w:rsidP="00307558">
      <w:pPr>
        <w:jc w:val="both"/>
        <w:rPr>
          <w:rFonts w:ascii="Arial" w:hAnsi="Arial" w:cs="Arial"/>
        </w:rPr>
      </w:pPr>
      <w:r w:rsidRPr="00DB688E">
        <w:rPr>
          <w:rFonts w:ascii="Arial" w:hAnsi="Arial" w:cs="Arial"/>
        </w:rPr>
        <w:t xml:space="preserve">La presente estrategia propone un cambio de enfoque a través de cinco ejes de intervención: </w:t>
      </w:r>
    </w:p>
    <w:p w14:paraId="00A371DE" w14:textId="77777777" w:rsidR="00307558" w:rsidRPr="00DB688E" w:rsidRDefault="00307558" w:rsidP="00307558">
      <w:pPr>
        <w:jc w:val="both"/>
        <w:rPr>
          <w:rFonts w:ascii="Arial" w:hAnsi="Arial" w:cs="Arial"/>
        </w:rPr>
      </w:pPr>
    </w:p>
    <w:p w14:paraId="1954092C" w14:textId="77777777" w:rsidR="00307558" w:rsidRPr="00DB688E" w:rsidRDefault="00307558" w:rsidP="00307558">
      <w:pPr>
        <w:jc w:val="both"/>
        <w:rPr>
          <w:rFonts w:ascii="Arial" w:hAnsi="Arial" w:cs="Arial"/>
        </w:rPr>
      </w:pPr>
      <w:r w:rsidRPr="00DB688E">
        <w:rPr>
          <w:rFonts w:ascii="Arial" w:hAnsi="Arial" w:cs="Arial"/>
        </w:rPr>
        <w:t>• Prevención.</w:t>
      </w:r>
    </w:p>
    <w:p w14:paraId="47F0A750" w14:textId="77777777" w:rsidR="00307558" w:rsidRPr="00DB688E" w:rsidRDefault="00307558" w:rsidP="00307558">
      <w:pPr>
        <w:jc w:val="both"/>
        <w:rPr>
          <w:rFonts w:ascii="Arial" w:hAnsi="Arial" w:cs="Arial"/>
        </w:rPr>
      </w:pPr>
      <w:r w:rsidRPr="00DB688E">
        <w:rPr>
          <w:rFonts w:ascii="Arial" w:hAnsi="Arial" w:cs="Arial"/>
        </w:rPr>
        <w:t xml:space="preserve"> • Atención. </w:t>
      </w:r>
    </w:p>
    <w:p w14:paraId="764F9498" w14:textId="77777777" w:rsidR="00307558" w:rsidRPr="00DB688E" w:rsidRDefault="00307558" w:rsidP="00307558">
      <w:pPr>
        <w:jc w:val="both"/>
        <w:rPr>
          <w:rFonts w:ascii="Arial" w:hAnsi="Arial" w:cs="Arial"/>
        </w:rPr>
      </w:pPr>
      <w:r w:rsidRPr="00DB688E">
        <w:rPr>
          <w:rFonts w:ascii="Arial" w:hAnsi="Arial" w:cs="Arial"/>
        </w:rPr>
        <w:t>• Protección.</w:t>
      </w:r>
    </w:p>
    <w:p w14:paraId="66047C5C" w14:textId="77777777" w:rsidR="00307558" w:rsidRPr="00DB688E" w:rsidRDefault="00307558" w:rsidP="00307558">
      <w:pPr>
        <w:jc w:val="both"/>
        <w:rPr>
          <w:rFonts w:ascii="Arial" w:hAnsi="Arial" w:cs="Arial"/>
        </w:rPr>
      </w:pPr>
      <w:r w:rsidRPr="00DB688E">
        <w:rPr>
          <w:rFonts w:ascii="Arial" w:hAnsi="Arial" w:cs="Arial"/>
        </w:rPr>
        <w:t xml:space="preserve"> • Acceso a la justicia.</w:t>
      </w:r>
    </w:p>
    <w:p w14:paraId="5523BA0D" w14:textId="77777777" w:rsidR="00307558" w:rsidRPr="00DB688E" w:rsidRDefault="00307558" w:rsidP="00307558">
      <w:pPr>
        <w:jc w:val="both"/>
        <w:rPr>
          <w:rFonts w:ascii="Arial" w:hAnsi="Arial" w:cs="Arial"/>
        </w:rPr>
      </w:pPr>
      <w:r w:rsidRPr="00DB688E">
        <w:rPr>
          <w:rFonts w:ascii="Arial" w:hAnsi="Arial" w:cs="Arial"/>
        </w:rPr>
        <w:t xml:space="preserve"> • Reparación del daño.</w:t>
      </w:r>
    </w:p>
    <w:p w14:paraId="56A55C63" w14:textId="77777777" w:rsidR="00307558" w:rsidRPr="00DB688E" w:rsidRDefault="00307558" w:rsidP="00307558">
      <w:pPr>
        <w:jc w:val="both"/>
        <w:rPr>
          <w:rFonts w:ascii="Arial" w:hAnsi="Arial" w:cs="Arial"/>
        </w:rPr>
      </w:pPr>
    </w:p>
    <w:p w14:paraId="20D62FBD" w14:textId="77777777" w:rsidR="00307558" w:rsidRPr="00DB688E" w:rsidRDefault="00307558" w:rsidP="00307558">
      <w:pPr>
        <w:jc w:val="both"/>
        <w:rPr>
          <w:rFonts w:ascii="Arial" w:hAnsi="Arial" w:cs="Arial"/>
        </w:rPr>
      </w:pPr>
      <w:r w:rsidRPr="00DB688E">
        <w:rPr>
          <w:rFonts w:ascii="Arial" w:hAnsi="Arial" w:cs="Arial"/>
        </w:rPr>
        <w:t xml:space="preserve">Nos refieren que el </w:t>
      </w:r>
      <w:r w:rsidRPr="00DB688E">
        <w:rPr>
          <w:rFonts w:ascii="Arial" w:hAnsi="Arial" w:cs="Arial"/>
          <w:b/>
          <w:bCs/>
        </w:rPr>
        <w:t xml:space="preserve">FEMINICIDIO </w:t>
      </w:r>
      <w:r w:rsidRPr="00DB688E">
        <w:rPr>
          <w:rFonts w:ascii="Arial" w:hAnsi="Arial" w:cs="Arial"/>
        </w:rPr>
        <w:t>de acuerdo con los datos proporcionados por la Unidad Especializada en Investigación de Feminicidios, adscrita a la Dirección General en Delitos de Violencia Contra las Mujeres en Razón de Género y Trata de Personas, durante el período del 01 al 31 diciembre del 2022, en dicha unidad existen 02 carpetas de investigación referente al delito de feminicidio, la cual hace referencia a 02 víctimas.</w:t>
      </w:r>
    </w:p>
    <w:p w14:paraId="53F21D1B" w14:textId="77777777" w:rsidR="00307558" w:rsidRPr="00DB688E" w:rsidRDefault="00307558" w:rsidP="00307558">
      <w:pPr>
        <w:jc w:val="both"/>
        <w:rPr>
          <w:rFonts w:ascii="Arial" w:hAnsi="Arial" w:cs="Arial"/>
        </w:rPr>
      </w:pPr>
    </w:p>
    <w:p w14:paraId="0A537E89" w14:textId="77777777" w:rsidR="00307558" w:rsidRPr="00DB688E" w:rsidRDefault="00307558" w:rsidP="00307558">
      <w:pPr>
        <w:jc w:val="both"/>
        <w:rPr>
          <w:rFonts w:ascii="Arial" w:hAnsi="Arial" w:cs="Arial"/>
        </w:rPr>
      </w:pPr>
      <w:r w:rsidRPr="00DB688E">
        <w:rPr>
          <w:rFonts w:ascii="Arial" w:hAnsi="Arial" w:cs="Arial"/>
        </w:rPr>
        <w:t xml:space="preserve">Manifiestan que  la </w:t>
      </w:r>
      <w:r w:rsidRPr="00DB688E">
        <w:rPr>
          <w:rFonts w:ascii="Arial" w:hAnsi="Arial" w:cs="Arial"/>
          <w:b/>
          <w:bCs/>
        </w:rPr>
        <w:t>VIOLACIÓN</w:t>
      </w:r>
      <w:r w:rsidRPr="00DB688E">
        <w:rPr>
          <w:rFonts w:ascii="Arial" w:hAnsi="Arial" w:cs="Arial"/>
        </w:rPr>
        <w:t>, de acuerdo con los datos proporcionados por la Unidad para la Investigación de Delitos Contra de Mujeres y Delitos en Razón de Género y la Unidad de Investigación de Delitos Cometidos en agravio de niñas, niños y adolescentes adscritas a la Dirección General en Delitos de Violencia Contra las Mujeres en Razón de Género y Trata de Personas, en dichas unidades se presentaron 26 carpetas de investigación por el delito de violación cometido en agravio de 26 mujeres víctimas, esto durante el periodo comprendido entre el 01 y el 31 de diciembre del 2022.</w:t>
      </w:r>
    </w:p>
    <w:p w14:paraId="402A0C8F" w14:textId="77777777" w:rsidR="00307558" w:rsidRPr="00DB688E" w:rsidRDefault="00307558" w:rsidP="00307558">
      <w:pPr>
        <w:jc w:val="both"/>
        <w:rPr>
          <w:rFonts w:ascii="Arial" w:hAnsi="Arial" w:cs="Arial"/>
        </w:rPr>
      </w:pPr>
    </w:p>
    <w:p w14:paraId="2830AC08" w14:textId="77777777" w:rsidR="00307558" w:rsidRPr="00DB688E" w:rsidRDefault="00307558" w:rsidP="00307558">
      <w:pPr>
        <w:jc w:val="both"/>
        <w:rPr>
          <w:rFonts w:ascii="Arial" w:hAnsi="Arial" w:cs="Arial"/>
        </w:rPr>
      </w:pPr>
      <w:r w:rsidRPr="00DB688E">
        <w:rPr>
          <w:rFonts w:ascii="Arial" w:hAnsi="Arial" w:cs="Arial"/>
        </w:rPr>
        <w:t xml:space="preserve">Informan que del delito de </w:t>
      </w:r>
      <w:r w:rsidRPr="00DB688E">
        <w:rPr>
          <w:rFonts w:ascii="Arial" w:hAnsi="Arial" w:cs="Arial"/>
          <w:b/>
          <w:bCs/>
        </w:rPr>
        <w:t>ABUSO SEXUAL INFANTIL</w:t>
      </w:r>
      <w:r w:rsidRPr="00DB688E">
        <w:rPr>
          <w:rFonts w:ascii="Arial" w:hAnsi="Arial" w:cs="Arial"/>
        </w:rPr>
        <w:t xml:space="preserve"> el procesamiento de la información se realizó con un universo compuesto por información de 279 carpetas de investigación relativas al delito de abuso sexual infantil de la Unidad de Investigación de Delitos cometidos en agravio de niñas, niños y adolescentes, la Unidad de Investigación de Delitos cometidos por Adolescentes en conflicto con la ley y la Unidad para la Investigación de Delitos Contra de Mujeres y Delitos en Razón de Género adscritas a la Dirección General en Delitos de Violencia Contra las Mujeres en Razón de Género y Trata de Personas de la Fiscalía del Estado de Jalisco, dentro del periodo comprendido entre el 01 al 31 de diciembre del 2022. De dicha información se desprende la existencia de 301 víctimas.</w:t>
      </w:r>
    </w:p>
    <w:p w14:paraId="6E447FD4" w14:textId="77777777" w:rsidR="00307558" w:rsidRPr="00DB688E" w:rsidRDefault="00307558" w:rsidP="00307558">
      <w:pPr>
        <w:jc w:val="both"/>
        <w:rPr>
          <w:rFonts w:ascii="Arial" w:hAnsi="Arial" w:cs="Arial"/>
        </w:rPr>
      </w:pPr>
    </w:p>
    <w:p w14:paraId="54E8C873" w14:textId="77777777" w:rsidR="00307558" w:rsidRPr="00DB688E" w:rsidRDefault="00307558" w:rsidP="00307558">
      <w:pPr>
        <w:jc w:val="both"/>
        <w:rPr>
          <w:rFonts w:ascii="Arial" w:hAnsi="Arial" w:cs="Arial"/>
        </w:rPr>
      </w:pPr>
      <w:r w:rsidRPr="00DB688E">
        <w:rPr>
          <w:rFonts w:ascii="Arial" w:hAnsi="Arial" w:cs="Arial"/>
        </w:rPr>
        <w:t xml:space="preserve">Hacen especial énfasis en el delito de </w:t>
      </w:r>
      <w:r w:rsidRPr="00DB688E">
        <w:rPr>
          <w:rFonts w:ascii="Arial" w:hAnsi="Arial" w:cs="Arial"/>
          <w:b/>
          <w:bCs/>
        </w:rPr>
        <w:t>Violencia Familiar</w:t>
      </w:r>
      <w:r w:rsidRPr="00DB688E">
        <w:rPr>
          <w:rFonts w:ascii="Arial" w:hAnsi="Arial" w:cs="Arial"/>
        </w:rPr>
        <w:t xml:space="preserve"> de acuerdo con los datos proporcionados por la Unidad para la Investigación de Delitos Contra de Mujeres y Delitos en Razón de Género, la Unidad de Investigación de Delitos cometidos por Adolescentes en conflicto con la ley, y la Unidad de Investigación de Delitos cometidos en agravio de niñas, niños y adolescentes, adscritas a la Dirección General en Delitos de Violencia Contra las Mujeres en Razón de Género y Trata de Personas, 755 personas fueron víctimas del delito de violencia familiar con relación a las 749 carpetas de investigación iniciadas en dichas unidades durante el periodo comprendido entre el 01 y el 31 de diciembre del 2022.</w:t>
      </w:r>
    </w:p>
    <w:p w14:paraId="015EB4EE" w14:textId="77777777" w:rsidR="00307558" w:rsidRPr="00DB688E" w:rsidRDefault="00307558" w:rsidP="00307558">
      <w:pPr>
        <w:jc w:val="both"/>
        <w:rPr>
          <w:rFonts w:ascii="Arial" w:hAnsi="Arial" w:cs="Arial"/>
        </w:rPr>
      </w:pPr>
    </w:p>
    <w:p w14:paraId="294FB713" w14:textId="77777777" w:rsidR="00307558" w:rsidRPr="00DB688E" w:rsidRDefault="00307558" w:rsidP="00307558">
      <w:pPr>
        <w:jc w:val="both"/>
        <w:rPr>
          <w:rFonts w:ascii="Arial" w:hAnsi="Arial" w:cs="Arial"/>
        </w:rPr>
      </w:pPr>
      <w:r w:rsidRPr="00DB688E">
        <w:rPr>
          <w:rFonts w:ascii="Arial" w:hAnsi="Arial" w:cs="Arial"/>
          <w:noProof/>
        </w:rPr>
        <w:drawing>
          <wp:anchor distT="0" distB="0" distL="114300" distR="114300" simplePos="0" relativeHeight="251656704" behindDoc="0" locked="0" layoutInCell="1" allowOverlap="1" wp14:anchorId="582C118B" wp14:editId="2DA9EBF8">
            <wp:simplePos x="0" y="0"/>
            <wp:positionH relativeFrom="margin">
              <wp:align>right</wp:align>
            </wp:positionH>
            <wp:positionV relativeFrom="paragraph">
              <wp:posOffset>5599430</wp:posOffset>
            </wp:positionV>
            <wp:extent cx="5927725" cy="1695450"/>
            <wp:effectExtent l="0" t="0" r="0" b="0"/>
            <wp:wrapSquare wrapText="bothSides"/>
            <wp:docPr id="60" name="Imagen 6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Diagrama&#10;&#10;Descripción generada automáticamente"/>
                    <pic:cNvPicPr/>
                  </pic:nvPicPr>
                  <pic:blipFill rotWithShape="1">
                    <a:blip r:embed="rId12">
                      <a:extLst>
                        <a:ext uri="{28A0092B-C50C-407E-A947-70E740481C1C}">
                          <a14:useLocalDpi xmlns:a14="http://schemas.microsoft.com/office/drawing/2010/main" val="0"/>
                        </a:ext>
                      </a:extLst>
                    </a:blip>
                    <a:srcRect l="16124" t="23848" r="15649" b="10344"/>
                    <a:stretch/>
                  </pic:blipFill>
                  <pic:spPr bwMode="auto">
                    <a:xfrm>
                      <a:off x="0" y="0"/>
                      <a:ext cx="5927725"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688E">
        <w:rPr>
          <w:rFonts w:ascii="Arial" w:hAnsi="Arial" w:cs="Arial"/>
          <w:noProof/>
        </w:rPr>
        <w:drawing>
          <wp:anchor distT="0" distB="0" distL="114300" distR="114300" simplePos="0" relativeHeight="251655680" behindDoc="0" locked="0" layoutInCell="1" allowOverlap="1" wp14:anchorId="6ACE6734" wp14:editId="0B5A1521">
            <wp:simplePos x="0" y="0"/>
            <wp:positionH relativeFrom="margin">
              <wp:align>right</wp:align>
            </wp:positionH>
            <wp:positionV relativeFrom="paragraph">
              <wp:posOffset>3183255</wp:posOffset>
            </wp:positionV>
            <wp:extent cx="5908675" cy="2362200"/>
            <wp:effectExtent l="0" t="0" r="0" b="0"/>
            <wp:wrapSquare wrapText="bothSides"/>
            <wp:docPr id="59" name="Imagen 5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Mapa&#10;&#10;Descripción generada automáticamente"/>
                    <pic:cNvPicPr/>
                  </pic:nvPicPr>
                  <pic:blipFill rotWithShape="1">
                    <a:blip r:embed="rId13">
                      <a:extLst>
                        <a:ext uri="{28A0092B-C50C-407E-A947-70E740481C1C}">
                          <a14:useLocalDpi xmlns:a14="http://schemas.microsoft.com/office/drawing/2010/main" val="0"/>
                        </a:ext>
                      </a:extLst>
                    </a:blip>
                    <a:srcRect l="16463" t="24452" r="15479" b="8834"/>
                    <a:stretch/>
                  </pic:blipFill>
                  <pic:spPr bwMode="auto">
                    <a:xfrm>
                      <a:off x="0" y="0"/>
                      <a:ext cx="5908675"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688E">
        <w:rPr>
          <w:rFonts w:ascii="Arial" w:hAnsi="Arial" w:cs="Arial"/>
          <w:noProof/>
        </w:rPr>
        <w:drawing>
          <wp:anchor distT="0" distB="0" distL="114300" distR="114300" simplePos="0" relativeHeight="251654656" behindDoc="0" locked="0" layoutInCell="1" allowOverlap="1" wp14:anchorId="19E9415F" wp14:editId="247D9DB3">
            <wp:simplePos x="0" y="0"/>
            <wp:positionH relativeFrom="margin">
              <wp:posOffset>-818515</wp:posOffset>
            </wp:positionH>
            <wp:positionV relativeFrom="paragraph">
              <wp:posOffset>840105</wp:posOffset>
            </wp:positionV>
            <wp:extent cx="6124575" cy="2286000"/>
            <wp:effectExtent l="0" t="0" r="9525" b="0"/>
            <wp:wrapSquare wrapText="bothSides"/>
            <wp:docPr id="1" name="Imagen 1" descr="Interfaz de usuario gráfica, 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Gráfico, Aplicación&#10;&#10;Descripción generada automáticamente"/>
                    <pic:cNvPicPr/>
                  </pic:nvPicPr>
                  <pic:blipFill rotWithShape="1">
                    <a:blip r:embed="rId14">
                      <a:extLst>
                        <a:ext uri="{28A0092B-C50C-407E-A947-70E740481C1C}">
                          <a14:useLocalDpi xmlns:a14="http://schemas.microsoft.com/office/drawing/2010/main" val="0"/>
                        </a:ext>
                      </a:extLst>
                    </a:blip>
                    <a:srcRect l="16426" t="24161" r="15871" b="8603"/>
                    <a:stretch/>
                  </pic:blipFill>
                  <pic:spPr bwMode="auto">
                    <a:xfrm>
                      <a:off x="0" y="0"/>
                      <a:ext cx="612457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688E">
        <w:rPr>
          <w:rFonts w:ascii="Arial" w:hAnsi="Arial" w:cs="Arial"/>
          <w:b/>
          <w:bCs/>
        </w:rPr>
        <w:t xml:space="preserve">V.-  </w:t>
      </w:r>
      <w:r w:rsidRPr="00DB688E">
        <w:rPr>
          <w:rFonts w:ascii="Arial" w:hAnsi="Arial" w:cs="Arial"/>
        </w:rPr>
        <w:t xml:space="preserve"> La Comisaría de la Policía Preventiva Municipal de San Pedro Tlaquepaque (Unidad de Inteligencia), nos proporcionó las siguientes gráficas, donde se muestran  el histórico de feminicidios y suicidios y lo muestran de la siguiente forma:</w:t>
      </w:r>
    </w:p>
    <w:p w14:paraId="722F189C" w14:textId="77777777" w:rsidR="00307558" w:rsidRPr="00DB688E" w:rsidRDefault="00307558" w:rsidP="00307558">
      <w:pPr>
        <w:jc w:val="both"/>
        <w:rPr>
          <w:rFonts w:ascii="Arial" w:hAnsi="Arial" w:cs="Arial"/>
          <w:b/>
          <w:bCs/>
        </w:rPr>
      </w:pPr>
      <w:r w:rsidRPr="00DB688E">
        <w:rPr>
          <w:rFonts w:ascii="Arial" w:hAnsi="Arial" w:cs="Arial"/>
          <w:noProof/>
        </w:rPr>
        <w:lastRenderedPageBreak/>
        <w:drawing>
          <wp:anchor distT="0" distB="0" distL="114300" distR="114300" simplePos="0" relativeHeight="251657728" behindDoc="0" locked="0" layoutInCell="1" allowOverlap="1" wp14:anchorId="02179ABF" wp14:editId="5E984622">
            <wp:simplePos x="0" y="0"/>
            <wp:positionH relativeFrom="column">
              <wp:posOffset>-1009015</wp:posOffset>
            </wp:positionH>
            <wp:positionV relativeFrom="paragraph">
              <wp:posOffset>266065</wp:posOffset>
            </wp:positionV>
            <wp:extent cx="6462395" cy="3038475"/>
            <wp:effectExtent l="0" t="0" r="0" b="9525"/>
            <wp:wrapSquare wrapText="bothSides"/>
            <wp:docPr id="61" name="Imagen 6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Interfaz de usuario gráfica, Tabla&#10;&#10;Descripción generada automáticamente"/>
                    <pic:cNvPicPr/>
                  </pic:nvPicPr>
                  <pic:blipFill rotWithShape="1">
                    <a:blip r:embed="rId15">
                      <a:extLst>
                        <a:ext uri="{28A0092B-C50C-407E-A947-70E740481C1C}">
                          <a14:useLocalDpi xmlns:a14="http://schemas.microsoft.com/office/drawing/2010/main" val="0"/>
                        </a:ext>
                      </a:extLst>
                    </a:blip>
                    <a:srcRect l="16803" t="24452" r="15818" b="8834"/>
                    <a:stretch/>
                  </pic:blipFill>
                  <pic:spPr bwMode="auto">
                    <a:xfrm>
                      <a:off x="0" y="0"/>
                      <a:ext cx="6462395" cy="303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688E">
        <w:rPr>
          <w:rFonts w:ascii="Arial" w:hAnsi="Arial" w:cs="Arial"/>
          <w:noProof/>
        </w:rPr>
        <w:drawing>
          <wp:inline distT="0" distB="0" distL="0" distR="0" wp14:anchorId="12C781C4" wp14:editId="0AC9E68B">
            <wp:extent cx="9525" cy="95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3D013AB" w14:textId="77777777" w:rsidR="00307558" w:rsidRPr="00DB688E" w:rsidRDefault="00307558" w:rsidP="00307558">
      <w:pPr>
        <w:spacing w:line="276" w:lineRule="auto"/>
        <w:jc w:val="both"/>
        <w:rPr>
          <w:rFonts w:ascii="Arial" w:hAnsi="Arial" w:cs="Arial"/>
          <w:b/>
          <w:bCs/>
        </w:rPr>
      </w:pPr>
    </w:p>
    <w:p w14:paraId="308F5413" w14:textId="77777777" w:rsidR="00307558" w:rsidRPr="00DB688E" w:rsidRDefault="00307558" w:rsidP="00307558">
      <w:pPr>
        <w:spacing w:line="276" w:lineRule="auto"/>
        <w:jc w:val="both"/>
        <w:rPr>
          <w:rFonts w:ascii="Arial" w:hAnsi="Arial" w:cs="Arial"/>
          <w:b/>
          <w:bCs/>
        </w:rPr>
      </w:pPr>
      <w:r w:rsidRPr="00DB688E">
        <w:rPr>
          <w:rFonts w:ascii="Arial" w:hAnsi="Arial" w:cs="Arial"/>
          <w:noProof/>
        </w:rPr>
        <w:drawing>
          <wp:anchor distT="0" distB="0" distL="114300" distR="114300" simplePos="0" relativeHeight="251659776" behindDoc="0" locked="0" layoutInCell="1" allowOverlap="1" wp14:anchorId="7E9E07A8" wp14:editId="0F98BBD5">
            <wp:simplePos x="0" y="0"/>
            <wp:positionH relativeFrom="margin">
              <wp:posOffset>-775335</wp:posOffset>
            </wp:positionH>
            <wp:positionV relativeFrom="paragraph">
              <wp:posOffset>156210</wp:posOffset>
            </wp:positionV>
            <wp:extent cx="6200775" cy="2371725"/>
            <wp:effectExtent l="0" t="0" r="9525" b="9525"/>
            <wp:wrapSquare wrapText="bothSides"/>
            <wp:docPr id="64" name="Imagen 64" descr="Interfaz de usuario gráfica, Sitio web,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nterfaz de usuario gráfica, Sitio web, Mapa&#10;&#10;Descripción generada automáticamente"/>
                    <pic:cNvPicPr/>
                  </pic:nvPicPr>
                  <pic:blipFill rotWithShape="1">
                    <a:blip r:embed="rId17">
                      <a:extLst>
                        <a:ext uri="{28A0092B-C50C-407E-A947-70E740481C1C}">
                          <a14:useLocalDpi xmlns:a14="http://schemas.microsoft.com/office/drawing/2010/main" val="0"/>
                        </a:ext>
                      </a:extLst>
                    </a:blip>
                    <a:srcRect l="16463" t="24150" r="15649" b="8835"/>
                    <a:stretch/>
                  </pic:blipFill>
                  <pic:spPr bwMode="auto">
                    <a:xfrm>
                      <a:off x="0" y="0"/>
                      <a:ext cx="6200775" cy="237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92549" w14:textId="77777777" w:rsidR="00307558" w:rsidRPr="00DB688E" w:rsidRDefault="00307558" w:rsidP="00307558">
      <w:pPr>
        <w:spacing w:line="276" w:lineRule="auto"/>
        <w:jc w:val="both"/>
        <w:rPr>
          <w:rFonts w:ascii="Arial" w:hAnsi="Arial" w:cs="Arial"/>
          <w:b/>
          <w:bCs/>
        </w:rPr>
      </w:pPr>
      <w:r w:rsidRPr="00DB688E">
        <w:rPr>
          <w:rFonts w:ascii="Arial" w:hAnsi="Arial" w:cs="Arial"/>
          <w:noProof/>
        </w:rPr>
        <w:drawing>
          <wp:anchor distT="0" distB="0" distL="114300" distR="114300" simplePos="0" relativeHeight="251658752" behindDoc="0" locked="0" layoutInCell="1" allowOverlap="1" wp14:anchorId="716AA155" wp14:editId="22BC3A9C">
            <wp:simplePos x="0" y="0"/>
            <wp:positionH relativeFrom="page">
              <wp:posOffset>1180465</wp:posOffset>
            </wp:positionH>
            <wp:positionV relativeFrom="paragraph">
              <wp:posOffset>386715</wp:posOffset>
            </wp:positionV>
            <wp:extent cx="6344285" cy="2819400"/>
            <wp:effectExtent l="0" t="0" r="0" b="0"/>
            <wp:wrapSquare wrapText="bothSides"/>
            <wp:docPr id="62" name="Imagen 6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nterfaz de usuario gráfica, Sitio web&#10;&#10;Descripción generada automáticamente"/>
                    <pic:cNvPicPr/>
                  </pic:nvPicPr>
                  <pic:blipFill rotWithShape="1">
                    <a:blip r:embed="rId18">
                      <a:extLst>
                        <a:ext uri="{28A0092B-C50C-407E-A947-70E740481C1C}">
                          <a14:useLocalDpi xmlns:a14="http://schemas.microsoft.com/office/drawing/2010/main" val="0"/>
                        </a:ext>
                      </a:extLst>
                    </a:blip>
                    <a:srcRect l="16632" t="23848" r="15649" b="8834"/>
                    <a:stretch/>
                  </pic:blipFill>
                  <pic:spPr bwMode="auto">
                    <a:xfrm>
                      <a:off x="0" y="0"/>
                      <a:ext cx="6344285"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3826D4" w14:textId="77777777" w:rsidR="00307558" w:rsidRPr="00DB688E" w:rsidRDefault="00307558" w:rsidP="00307558">
      <w:pPr>
        <w:spacing w:line="276" w:lineRule="auto"/>
        <w:jc w:val="both"/>
        <w:rPr>
          <w:rFonts w:ascii="Arial" w:hAnsi="Arial" w:cs="Arial"/>
          <w:b/>
          <w:bCs/>
        </w:rPr>
      </w:pPr>
    </w:p>
    <w:p w14:paraId="08366D88" w14:textId="77777777" w:rsidR="00307558" w:rsidRPr="00DB688E" w:rsidRDefault="00307558" w:rsidP="00307558">
      <w:pPr>
        <w:spacing w:line="276" w:lineRule="auto"/>
        <w:jc w:val="both"/>
        <w:rPr>
          <w:rFonts w:ascii="Arial" w:hAnsi="Arial" w:cs="Arial"/>
        </w:rPr>
      </w:pPr>
      <w:r w:rsidRPr="00DB688E">
        <w:rPr>
          <w:rFonts w:ascii="Arial" w:hAnsi="Arial" w:cs="Arial"/>
          <w:b/>
          <w:bCs/>
        </w:rPr>
        <w:t xml:space="preserve">VI.- </w:t>
      </w:r>
      <w:r w:rsidRPr="00DB688E">
        <w:rPr>
          <w:rFonts w:ascii="Arial" w:hAnsi="Arial" w:cs="Arial"/>
        </w:rPr>
        <w:t>Por lo tanto, una vez observado el índice de violencia y que es más recurrente hacia las mujeres, es necesario ser empáticos y apoyar a las personas vulnerables, que son quienes necesitan los apoyos de los programas sociales y que no son candidatas ya sea por la temporalidad o porque les falta algún requisito para poder participar en ellos.</w:t>
      </w:r>
    </w:p>
    <w:p w14:paraId="2B14BE11" w14:textId="77777777" w:rsidR="00307558" w:rsidRPr="00DB688E" w:rsidRDefault="00307558" w:rsidP="00307558">
      <w:pPr>
        <w:spacing w:line="276" w:lineRule="auto"/>
        <w:jc w:val="both"/>
        <w:rPr>
          <w:rFonts w:ascii="Arial" w:hAnsi="Arial" w:cs="Arial"/>
        </w:rPr>
      </w:pPr>
    </w:p>
    <w:p w14:paraId="55CC6CD7" w14:textId="77777777" w:rsidR="00307558" w:rsidRPr="00DB688E" w:rsidRDefault="00307558" w:rsidP="00307558">
      <w:pPr>
        <w:jc w:val="both"/>
        <w:rPr>
          <w:rFonts w:ascii="Arial" w:hAnsi="Arial" w:cs="Arial"/>
        </w:rPr>
      </w:pPr>
      <w:r w:rsidRPr="00DB688E">
        <w:rPr>
          <w:rFonts w:ascii="Arial" w:hAnsi="Arial" w:cs="Arial"/>
          <w:b/>
          <w:bCs/>
        </w:rPr>
        <w:t xml:space="preserve">VII.- </w:t>
      </w:r>
      <w:r w:rsidRPr="00DB688E">
        <w:rPr>
          <w:rFonts w:ascii="Arial" w:hAnsi="Arial" w:cs="Arial"/>
        </w:rPr>
        <w:t xml:space="preserve">En este sentido, resulta necesario, autorizar </w:t>
      </w:r>
      <w:r w:rsidRPr="00DB688E">
        <w:rPr>
          <w:rFonts w:ascii="Arial" w:hAnsi="Arial" w:cs="Arial"/>
          <w:b/>
          <w:bCs/>
        </w:rPr>
        <w:t xml:space="preserve">al Instituto </w:t>
      </w:r>
      <w:r w:rsidRPr="00DB688E">
        <w:rPr>
          <w:rFonts w:ascii="Arial" w:hAnsi="Arial" w:cs="Arial"/>
        </w:rPr>
        <w:t xml:space="preserve">Municipal de la Mujer para la Igualdad Sustantiva, </w:t>
      </w:r>
      <w:r w:rsidRPr="00DB688E">
        <w:rPr>
          <w:rFonts w:ascii="Arial" w:hAnsi="Arial" w:cs="Arial"/>
          <w:u w:val="single"/>
        </w:rPr>
        <w:t>para emitir dictámenes</w:t>
      </w:r>
      <w:r w:rsidRPr="00DB688E">
        <w:rPr>
          <w:rFonts w:ascii="Arial" w:hAnsi="Arial" w:cs="Arial"/>
        </w:rPr>
        <w:t xml:space="preserve">, en donde se dispense a las mujeres violentadas, en proceso de divorcio o en situación de vulnerabilidad, el o los   requisitos necesarios y solicitados para poder participar en algún programa social;  Así como  la temporalidad estipulada en las reglas de operación de dichos programas (Esto para todos y cada uno de los programas sociales). </w:t>
      </w:r>
    </w:p>
    <w:p w14:paraId="1E7845B4" w14:textId="77777777" w:rsidR="00307558" w:rsidRPr="00DB688E" w:rsidRDefault="00307558" w:rsidP="00307558">
      <w:pPr>
        <w:jc w:val="both"/>
        <w:rPr>
          <w:rFonts w:ascii="Arial" w:hAnsi="Arial" w:cs="Arial"/>
        </w:rPr>
      </w:pPr>
    </w:p>
    <w:p w14:paraId="0716DCD1" w14:textId="77777777" w:rsidR="00307558" w:rsidRPr="00DB688E" w:rsidRDefault="00307558" w:rsidP="00307558">
      <w:pPr>
        <w:spacing w:after="240"/>
        <w:jc w:val="both"/>
        <w:rPr>
          <w:rFonts w:ascii="Arial" w:eastAsia="Tahoma" w:hAnsi="Arial" w:cs="Arial"/>
          <w:color w:val="000000"/>
        </w:rPr>
      </w:pPr>
      <w:r w:rsidRPr="00DB688E">
        <w:rPr>
          <w:rFonts w:ascii="Arial" w:hAnsi="Arial" w:cs="Arial"/>
          <w:b/>
          <w:bCs/>
        </w:rPr>
        <w:t xml:space="preserve">VIII.- </w:t>
      </w:r>
      <w:r w:rsidRPr="00DB688E">
        <w:rPr>
          <w:rFonts w:ascii="Arial" w:hAnsi="Arial" w:cs="Arial"/>
        </w:rPr>
        <w:t>De igual forma resulta necesario que la Coordinación General de Construcción de la Comunidad, y la Coordinación General de Desarrollo Económico y Combate a la Desigualdad, contemplen dichas circunstancias en las reglas de los programas sociales que ellas tienen a su cargo.</w:t>
      </w:r>
    </w:p>
    <w:p w14:paraId="1321E9E9" w14:textId="77777777" w:rsidR="00307558" w:rsidRPr="00DB688E" w:rsidRDefault="00307558" w:rsidP="00307558">
      <w:pPr>
        <w:pStyle w:val="NormalWeb"/>
        <w:shd w:val="clear" w:color="auto" w:fill="FFFFFF"/>
        <w:spacing w:before="0" w:beforeAutospacing="0" w:after="0" w:afterAutospacing="0"/>
        <w:jc w:val="both"/>
        <w:rPr>
          <w:rFonts w:ascii="Arial" w:hAnsi="Arial" w:cs="Arial"/>
          <w:b/>
        </w:rPr>
      </w:pPr>
      <w:r w:rsidRPr="00DB688E">
        <w:rPr>
          <w:rFonts w:ascii="Arial" w:hAnsi="Arial" w:cs="Arial"/>
          <w:b/>
        </w:rPr>
        <w:t xml:space="preserve">IX.- </w:t>
      </w:r>
      <w:r w:rsidRPr="00DB688E">
        <w:rPr>
          <w:rFonts w:ascii="Arial" w:hAnsi="Arial" w:cs="Arial"/>
          <w:bCs/>
        </w:rPr>
        <w:t xml:space="preserve">Importante es señalar que, nada es estático, todo está en constante cambio y preciso es, cargarnos de empatía hacia los demás seres humanos, nuestro San Pedro Tlaquepaque es y será un municipio incluyente y sabedor que todos en algún momento podemos necesitar ayuda. . . </w:t>
      </w:r>
    </w:p>
    <w:p w14:paraId="17175B06" w14:textId="77777777" w:rsidR="00307558" w:rsidRPr="00DB688E" w:rsidRDefault="00307558" w:rsidP="00307558">
      <w:pPr>
        <w:spacing w:line="276" w:lineRule="auto"/>
        <w:jc w:val="both"/>
        <w:rPr>
          <w:rFonts w:ascii="Arial" w:hAnsi="Arial" w:cs="Arial"/>
          <w:b/>
        </w:rPr>
      </w:pPr>
    </w:p>
    <w:p w14:paraId="760BC4AD" w14:textId="77777777" w:rsidR="00307558" w:rsidRPr="00DB688E" w:rsidRDefault="00307558" w:rsidP="00307558">
      <w:pPr>
        <w:jc w:val="both"/>
        <w:rPr>
          <w:rFonts w:ascii="Arial" w:hAnsi="Arial" w:cs="Arial"/>
        </w:rPr>
      </w:pPr>
      <w:r w:rsidRPr="00DB688E">
        <w:rPr>
          <w:rFonts w:ascii="Arial" w:hAnsi="Arial" w:cs="Arial"/>
          <w:b/>
        </w:rPr>
        <w:t>X.-</w:t>
      </w:r>
      <w:r w:rsidRPr="00DB688E">
        <w:rPr>
          <w:rFonts w:ascii="Arial" w:hAnsi="Arial" w:cs="Arial"/>
        </w:rPr>
        <w:t xml:space="preserve"> En ese tenor, es oportuno señalar que una de las principales justificaciones del proyecto es buscar alternativas para apoyar a  las personas vulnerables que han sido víctimas de algún delito, o tienen una situación apremiante. </w:t>
      </w:r>
    </w:p>
    <w:p w14:paraId="3C851656" w14:textId="77777777" w:rsidR="00307558" w:rsidRPr="00DB688E" w:rsidRDefault="00307558" w:rsidP="00307558">
      <w:pPr>
        <w:pStyle w:val="Sinespaciado"/>
        <w:jc w:val="both"/>
        <w:rPr>
          <w:rFonts w:ascii="Arial" w:hAnsi="Arial" w:cs="Arial"/>
          <w:sz w:val="26"/>
          <w:szCs w:val="26"/>
        </w:rPr>
      </w:pPr>
    </w:p>
    <w:p w14:paraId="58B6B3E3" w14:textId="77777777" w:rsidR="00307558" w:rsidRPr="00DB688E" w:rsidRDefault="00307558" w:rsidP="00307558">
      <w:pPr>
        <w:jc w:val="both"/>
        <w:rPr>
          <w:rFonts w:ascii="Arial" w:hAnsi="Arial" w:cs="Arial"/>
        </w:rPr>
      </w:pPr>
      <w:r w:rsidRPr="00DB688E">
        <w:rPr>
          <w:rFonts w:ascii="Arial" w:hAnsi="Arial" w:cs="Arial"/>
          <w:b/>
        </w:rPr>
        <w:t xml:space="preserve">XI.- </w:t>
      </w:r>
      <w:r w:rsidRPr="00DB688E">
        <w:rPr>
          <w:rFonts w:ascii="Arial" w:hAnsi="Arial" w:cs="Arial"/>
        </w:rPr>
        <w:t>Con base en los fundamentos anteriormente expuestos, se somete a la consideración de este H. Cuerpo Edilicio la aprobación del siguiente:</w:t>
      </w:r>
    </w:p>
    <w:p w14:paraId="741FF2B7" w14:textId="77777777" w:rsidR="00307558" w:rsidRPr="00DB688E" w:rsidRDefault="00307558" w:rsidP="00307558">
      <w:pPr>
        <w:jc w:val="both"/>
        <w:rPr>
          <w:rFonts w:ascii="Arial" w:hAnsi="Arial" w:cs="Arial"/>
        </w:rPr>
      </w:pPr>
    </w:p>
    <w:p w14:paraId="08AF3BDD" w14:textId="77777777" w:rsidR="00307558" w:rsidRPr="00DB688E" w:rsidRDefault="00307558" w:rsidP="00307558">
      <w:pPr>
        <w:pStyle w:val="Textoindependiente"/>
        <w:spacing w:line="276" w:lineRule="auto"/>
        <w:jc w:val="center"/>
        <w:rPr>
          <w:rFonts w:ascii="Arial" w:hAnsi="Arial" w:cs="Arial"/>
          <w:b/>
          <w:bCs/>
          <w:sz w:val="24"/>
          <w:szCs w:val="24"/>
          <w:lang w:val="es-ES"/>
        </w:rPr>
      </w:pPr>
      <w:r w:rsidRPr="00DB688E">
        <w:rPr>
          <w:rFonts w:ascii="Arial" w:hAnsi="Arial" w:cs="Arial"/>
          <w:b/>
          <w:bCs/>
          <w:sz w:val="24"/>
          <w:szCs w:val="24"/>
          <w:lang w:val="es-ES"/>
        </w:rPr>
        <w:t>ACUERDO</w:t>
      </w:r>
    </w:p>
    <w:p w14:paraId="4598379F" w14:textId="77777777" w:rsidR="00307558" w:rsidRPr="00DB688E" w:rsidRDefault="00307558" w:rsidP="00307558">
      <w:pPr>
        <w:pStyle w:val="Textoindependiente"/>
        <w:spacing w:line="276" w:lineRule="auto"/>
        <w:jc w:val="center"/>
        <w:rPr>
          <w:rFonts w:ascii="Arial" w:hAnsi="Arial" w:cs="Arial"/>
          <w:b/>
          <w:bCs/>
          <w:sz w:val="24"/>
          <w:szCs w:val="24"/>
          <w:lang w:val="es-ES"/>
        </w:rPr>
      </w:pPr>
    </w:p>
    <w:p w14:paraId="7B9A9A49" w14:textId="77777777" w:rsidR="00307558" w:rsidRPr="00DB688E" w:rsidRDefault="00307558" w:rsidP="00307558">
      <w:pPr>
        <w:jc w:val="both"/>
        <w:rPr>
          <w:rFonts w:ascii="Arial" w:hAnsi="Arial" w:cs="Arial"/>
        </w:rPr>
      </w:pPr>
      <w:r w:rsidRPr="00DB688E">
        <w:rPr>
          <w:rFonts w:ascii="Arial" w:hAnsi="Arial" w:cs="Arial"/>
          <w:b/>
          <w:sz w:val="26"/>
          <w:szCs w:val="26"/>
        </w:rPr>
        <w:t>PRIMERO. -</w:t>
      </w:r>
      <w:r w:rsidRPr="00DB688E">
        <w:rPr>
          <w:rFonts w:ascii="Arial" w:hAnsi="Arial" w:cs="Arial"/>
          <w:sz w:val="26"/>
          <w:szCs w:val="26"/>
          <w:lang w:val="es-ES"/>
        </w:rPr>
        <w:t xml:space="preserve"> El Pleno del Ayuntamiento Constitucional del Municipio de San Pedro Tlaquepaque, </w:t>
      </w:r>
      <w:r w:rsidRPr="00DB688E">
        <w:rPr>
          <w:rFonts w:ascii="Arial" w:hAnsi="Arial" w:cs="Arial"/>
          <w:sz w:val="26"/>
          <w:szCs w:val="26"/>
        </w:rPr>
        <w:t xml:space="preserve">aprueba y autorice </w:t>
      </w:r>
      <w:r w:rsidRPr="00DB688E">
        <w:rPr>
          <w:rFonts w:ascii="Arial" w:hAnsi="Arial" w:cs="Arial"/>
          <w:b/>
          <w:bCs/>
          <w:sz w:val="26"/>
          <w:szCs w:val="26"/>
        </w:rPr>
        <w:t xml:space="preserve">Facultar </w:t>
      </w:r>
      <w:r w:rsidRPr="00DB688E">
        <w:rPr>
          <w:rFonts w:ascii="Arial" w:hAnsi="Arial" w:cs="Arial"/>
        </w:rPr>
        <w:t>a las coordinaciones responsables de los programas sociales del municipio, así como a sus correspondientes Comités Técnicos para que puedan inscribir como beneficiarias de dichos programas a las mujeres víctimas de las Violencias de forma inmediata, inscribiéndolas en los Padrones de los programas a efecto de que sean beneficiarias de los mismos lo más pronto posible, debiendo el Instituto Municipal de las Mujeres emitir el Dictamen técnico que justifique dicha inscripción de manera urgente.</w:t>
      </w:r>
    </w:p>
    <w:p w14:paraId="751DE651" w14:textId="77777777" w:rsidR="00307558" w:rsidRPr="00DB688E" w:rsidRDefault="00307558" w:rsidP="00307558">
      <w:pPr>
        <w:pStyle w:val="Textoindependiente"/>
        <w:spacing w:line="276" w:lineRule="auto"/>
        <w:jc w:val="both"/>
        <w:rPr>
          <w:rFonts w:ascii="Arial" w:hAnsi="Arial" w:cs="Arial"/>
          <w:b/>
          <w:bCs/>
          <w:sz w:val="26"/>
          <w:szCs w:val="26"/>
        </w:rPr>
      </w:pPr>
    </w:p>
    <w:p w14:paraId="17199EC0" w14:textId="77777777" w:rsidR="00307558" w:rsidRPr="00DB688E" w:rsidRDefault="00307558" w:rsidP="00307558">
      <w:pPr>
        <w:pStyle w:val="Textoindependiente"/>
        <w:spacing w:line="276" w:lineRule="auto"/>
        <w:jc w:val="both"/>
        <w:rPr>
          <w:rFonts w:ascii="Arial" w:hAnsi="Arial" w:cs="Arial"/>
          <w:sz w:val="24"/>
          <w:szCs w:val="24"/>
        </w:rPr>
      </w:pPr>
      <w:r w:rsidRPr="00DB688E">
        <w:rPr>
          <w:rFonts w:ascii="Arial" w:hAnsi="Arial" w:cs="Arial"/>
          <w:b/>
          <w:sz w:val="26"/>
          <w:szCs w:val="26"/>
        </w:rPr>
        <w:t>SEGUNDO. -</w:t>
      </w:r>
      <w:r w:rsidRPr="00DB688E">
        <w:rPr>
          <w:rFonts w:ascii="Arial" w:hAnsi="Arial" w:cs="Arial"/>
          <w:sz w:val="26"/>
          <w:szCs w:val="26"/>
          <w:lang w:val="es-ES"/>
        </w:rPr>
        <w:t xml:space="preserve"> El Pleno del Ayuntamiento Constitucional del Municipio de San Pedro Tlaquepaque, </w:t>
      </w:r>
      <w:proofErr w:type="spellStart"/>
      <w:r w:rsidRPr="00DB688E">
        <w:rPr>
          <w:rFonts w:ascii="Arial" w:hAnsi="Arial" w:cs="Arial"/>
          <w:sz w:val="26"/>
          <w:szCs w:val="26"/>
        </w:rPr>
        <w:t>aprueba</w:t>
      </w:r>
      <w:proofErr w:type="spellEnd"/>
      <w:r w:rsidRPr="00DB688E">
        <w:rPr>
          <w:rFonts w:ascii="Arial" w:hAnsi="Arial" w:cs="Arial"/>
          <w:sz w:val="26"/>
          <w:szCs w:val="26"/>
        </w:rPr>
        <w:t xml:space="preserve"> y </w:t>
      </w:r>
      <w:proofErr w:type="spellStart"/>
      <w:r w:rsidRPr="00DB688E">
        <w:rPr>
          <w:rFonts w:ascii="Arial" w:hAnsi="Arial" w:cs="Arial"/>
          <w:sz w:val="26"/>
          <w:szCs w:val="26"/>
        </w:rPr>
        <w:t>autoriza</w:t>
      </w:r>
      <w:proofErr w:type="spellEnd"/>
      <w:r w:rsidRPr="00DB688E">
        <w:rPr>
          <w:rFonts w:ascii="Arial" w:hAnsi="Arial" w:cs="Arial"/>
          <w:sz w:val="26"/>
          <w:szCs w:val="26"/>
        </w:rPr>
        <w:t xml:space="preserve"> </w:t>
      </w:r>
      <w:proofErr w:type="spellStart"/>
      <w:r w:rsidRPr="00DB688E">
        <w:rPr>
          <w:rFonts w:ascii="Arial" w:hAnsi="Arial" w:cs="Arial"/>
          <w:b/>
          <w:bCs/>
          <w:sz w:val="26"/>
          <w:szCs w:val="26"/>
        </w:rPr>
        <w:t>Facultar</w:t>
      </w:r>
      <w:proofErr w:type="spellEnd"/>
      <w:r w:rsidRPr="00DB688E">
        <w:rPr>
          <w:rFonts w:ascii="Arial" w:hAnsi="Arial" w:cs="Arial"/>
          <w:b/>
          <w:bCs/>
          <w:sz w:val="26"/>
          <w:szCs w:val="26"/>
        </w:rPr>
        <w:t xml:space="preserve"> </w:t>
      </w:r>
      <w:r w:rsidRPr="00DB688E">
        <w:rPr>
          <w:rFonts w:ascii="Arial" w:hAnsi="Arial" w:cs="Arial"/>
          <w:sz w:val="24"/>
          <w:szCs w:val="24"/>
        </w:rPr>
        <w:t xml:space="preserve">al </w:t>
      </w:r>
      <w:r w:rsidRPr="00DB688E">
        <w:rPr>
          <w:rFonts w:ascii="Arial" w:hAnsi="Arial" w:cs="Arial"/>
          <w:b/>
          <w:bCs/>
          <w:sz w:val="26"/>
          <w:szCs w:val="26"/>
        </w:rPr>
        <w:t xml:space="preserve">Instituto Municipal de la </w:t>
      </w:r>
      <w:proofErr w:type="spellStart"/>
      <w:r w:rsidRPr="00DB688E">
        <w:rPr>
          <w:rFonts w:ascii="Arial" w:hAnsi="Arial" w:cs="Arial"/>
          <w:b/>
          <w:bCs/>
          <w:sz w:val="26"/>
          <w:szCs w:val="26"/>
        </w:rPr>
        <w:t>Mujer</w:t>
      </w:r>
      <w:proofErr w:type="spellEnd"/>
      <w:r w:rsidRPr="00DB688E">
        <w:rPr>
          <w:rFonts w:ascii="Arial" w:hAnsi="Arial" w:cs="Arial"/>
          <w:b/>
          <w:bCs/>
          <w:sz w:val="26"/>
          <w:szCs w:val="26"/>
        </w:rPr>
        <w:t xml:space="preserve"> para la </w:t>
      </w:r>
      <w:proofErr w:type="spellStart"/>
      <w:r w:rsidRPr="00DB688E">
        <w:rPr>
          <w:rFonts w:ascii="Arial" w:hAnsi="Arial" w:cs="Arial"/>
          <w:b/>
          <w:bCs/>
          <w:sz w:val="26"/>
          <w:szCs w:val="26"/>
        </w:rPr>
        <w:t>Igualdad</w:t>
      </w:r>
      <w:proofErr w:type="spellEnd"/>
      <w:r w:rsidRPr="00DB688E">
        <w:rPr>
          <w:rFonts w:ascii="Arial" w:hAnsi="Arial" w:cs="Arial"/>
          <w:b/>
          <w:bCs/>
          <w:sz w:val="26"/>
          <w:szCs w:val="26"/>
        </w:rPr>
        <w:t xml:space="preserve"> </w:t>
      </w:r>
      <w:proofErr w:type="spellStart"/>
      <w:r w:rsidRPr="00DB688E">
        <w:rPr>
          <w:rFonts w:ascii="Arial" w:hAnsi="Arial" w:cs="Arial"/>
          <w:b/>
          <w:bCs/>
          <w:sz w:val="26"/>
          <w:szCs w:val="26"/>
        </w:rPr>
        <w:t>Sustantiva</w:t>
      </w:r>
      <w:proofErr w:type="spellEnd"/>
      <w:r w:rsidRPr="00DB688E">
        <w:rPr>
          <w:rFonts w:ascii="Arial" w:hAnsi="Arial" w:cs="Arial"/>
          <w:sz w:val="24"/>
          <w:szCs w:val="24"/>
        </w:rPr>
        <w:t xml:space="preserve"> para que </w:t>
      </w:r>
      <w:proofErr w:type="spellStart"/>
      <w:r w:rsidRPr="00DB688E">
        <w:rPr>
          <w:rFonts w:ascii="Arial" w:hAnsi="Arial" w:cs="Arial"/>
          <w:sz w:val="24"/>
          <w:szCs w:val="24"/>
        </w:rPr>
        <w:t>proceda</w:t>
      </w:r>
      <w:proofErr w:type="spellEnd"/>
      <w:r w:rsidRPr="00DB688E">
        <w:rPr>
          <w:rFonts w:ascii="Arial" w:hAnsi="Arial" w:cs="Arial"/>
          <w:sz w:val="24"/>
          <w:szCs w:val="24"/>
        </w:rPr>
        <w:t xml:space="preserve"> a </w:t>
      </w:r>
      <w:proofErr w:type="spellStart"/>
      <w:r w:rsidRPr="00DB688E">
        <w:rPr>
          <w:rFonts w:ascii="Arial" w:hAnsi="Arial" w:cs="Arial"/>
          <w:sz w:val="24"/>
          <w:szCs w:val="24"/>
        </w:rPr>
        <w:t>emitir</w:t>
      </w:r>
      <w:proofErr w:type="spellEnd"/>
      <w:r w:rsidRPr="00DB688E">
        <w:rPr>
          <w:rFonts w:ascii="Arial" w:hAnsi="Arial" w:cs="Arial"/>
          <w:sz w:val="24"/>
          <w:szCs w:val="24"/>
        </w:rPr>
        <w:t xml:space="preserve"> un dictamen con </w:t>
      </w:r>
      <w:proofErr w:type="spellStart"/>
      <w:r w:rsidRPr="00DB688E">
        <w:rPr>
          <w:rFonts w:ascii="Arial" w:hAnsi="Arial" w:cs="Arial"/>
          <w:sz w:val="24"/>
          <w:szCs w:val="24"/>
        </w:rPr>
        <w:t>carácter</w:t>
      </w:r>
      <w:proofErr w:type="spellEnd"/>
      <w:r w:rsidRPr="00DB688E">
        <w:rPr>
          <w:rFonts w:ascii="Arial" w:hAnsi="Arial" w:cs="Arial"/>
          <w:sz w:val="24"/>
          <w:szCs w:val="24"/>
        </w:rPr>
        <w:t xml:space="preserve"> de </w:t>
      </w:r>
      <w:proofErr w:type="spellStart"/>
      <w:r w:rsidRPr="00DB688E">
        <w:rPr>
          <w:rFonts w:ascii="Arial" w:hAnsi="Arial" w:cs="Arial"/>
          <w:sz w:val="24"/>
          <w:szCs w:val="24"/>
        </w:rPr>
        <w:t>urgente</w:t>
      </w:r>
      <w:proofErr w:type="spellEnd"/>
      <w:r w:rsidRPr="00DB688E">
        <w:rPr>
          <w:rFonts w:ascii="Arial" w:hAnsi="Arial" w:cs="Arial"/>
          <w:sz w:val="24"/>
          <w:szCs w:val="24"/>
        </w:rPr>
        <w:t xml:space="preserve"> </w:t>
      </w:r>
      <w:proofErr w:type="spellStart"/>
      <w:r w:rsidRPr="00DB688E">
        <w:rPr>
          <w:rFonts w:ascii="Arial" w:hAnsi="Arial" w:cs="Arial"/>
          <w:sz w:val="24"/>
          <w:szCs w:val="24"/>
        </w:rPr>
        <w:t>dirigido</w:t>
      </w:r>
      <w:proofErr w:type="spellEnd"/>
      <w:r w:rsidRPr="00DB688E">
        <w:rPr>
          <w:rFonts w:ascii="Arial" w:hAnsi="Arial" w:cs="Arial"/>
          <w:sz w:val="24"/>
          <w:szCs w:val="24"/>
        </w:rPr>
        <w:t xml:space="preserve"> a las </w:t>
      </w:r>
      <w:proofErr w:type="spellStart"/>
      <w:r w:rsidRPr="00DB688E">
        <w:rPr>
          <w:rFonts w:ascii="Arial" w:hAnsi="Arial" w:cs="Arial"/>
          <w:sz w:val="24"/>
          <w:szCs w:val="24"/>
        </w:rPr>
        <w:t>Coordinaciones</w:t>
      </w:r>
      <w:proofErr w:type="spellEnd"/>
      <w:r w:rsidRPr="00DB688E">
        <w:rPr>
          <w:rFonts w:ascii="Arial" w:hAnsi="Arial" w:cs="Arial"/>
          <w:sz w:val="24"/>
          <w:szCs w:val="24"/>
        </w:rPr>
        <w:t xml:space="preserve"> de </w:t>
      </w:r>
      <w:proofErr w:type="spellStart"/>
      <w:r w:rsidRPr="00DB688E">
        <w:rPr>
          <w:rFonts w:ascii="Arial" w:hAnsi="Arial" w:cs="Arial"/>
          <w:sz w:val="24"/>
          <w:szCs w:val="24"/>
        </w:rPr>
        <w:t>los</w:t>
      </w:r>
      <w:proofErr w:type="spellEnd"/>
      <w:r w:rsidRPr="00DB688E">
        <w:rPr>
          <w:rFonts w:ascii="Arial" w:hAnsi="Arial" w:cs="Arial"/>
          <w:sz w:val="24"/>
          <w:szCs w:val="24"/>
        </w:rPr>
        <w:t xml:space="preserve"> </w:t>
      </w:r>
      <w:proofErr w:type="spellStart"/>
      <w:r w:rsidRPr="00DB688E">
        <w:rPr>
          <w:rFonts w:ascii="Arial" w:hAnsi="Arial" w:cs="Arial"/>
          <w:sz w:val="24"/>
          <w:szCs w:val="24"/>
        </w:rPr>
        <w:t>Programas</w:t>
      </w:r>
      <w:proofErr w:type="spellEnd"/>
      <w:r w:rsidRPr="00DB688E">
        <w:rPr>
          <w:rFonts w:ascii="Arial" w:hAnsi="Arial" w:cs="Arial"/>
          <w:sz w:val="24"/>
          <w:szCs w:val="24"/>
        </w:rPr>
        <w:t xml:space="preserve"> </w:t>
      </w:r>
      <w:proofErr w:type="spellStart"/>
      <w:r w:rsidRPr="00DB688E">
        <w:rPr>
          <w:rFonts w:ascii="Arial" w:hAnsi="Arial" w:cs="Arial"/>
          <w:sz w:val="24"/>
          <w:szCs w:val="24"/>
        </w:rPr>
        <w:t>Sociales</w:t>
      </w:r>
      <w:proofErr w:type="spellEnd"/>
      <w:r w:rsidRPr="00DB688E">
        <w:rPr>
          <w:rFonts w:ascii="Arial" w:hAnsi="Arial" w:cs="Arial"/>
          <w:sz w:val="24"/>
          <w:szCs w:val="24"/>
        </w:rPr>
        <w:t xml:space="preserve"> del Municipio </w:t>
      </w:r>
      <w:proofErr w:type="spellStart"/>
      <w:r w:rsidRPr="00DB688E">
        <w:rPr>
          <w:rFonts w:ascii="Arial" w:hAnsi="Arial" w:cs="Arial"/>
          <w:sz w:val="24"/>
          <w:szCs w:val="24"/>
        </w:rPr>
        <w:t>así</w:t>
      </w:r>
      <w:proofErr w:type="spellEnd"/>
      <w:r w:rsidRPr="00DB688E">
        <w:rPr>
          <w:rFonts w:ascii="Arial" w:hAnsi="Arial" w:cs="Arial"/>
          <w:sz w:val="24"/>
          <w:szCs w:val="24"/>
        </w:rPr>
        <w:t xml:space="preserve"> </w:t>
      </w:r>
      <w:proofErr w:type="spellStart"/>
      <w:r w:rsidRPr="00DB688E">
        <w:rPr>
          <w:rFonts w:ascii="Arial" w:hAnsi="Arial" w:cs="Arial"/>
          <w:sz w:val="24"/>
          <w:szCs w:val="24"/>
        </w:rPr>
        <w:t>como</w:t>
      </w:r>
      <w:proofErr w:type="spellEnd"/>
      <w:r w:rsidRPr="00DB688E">
        <w:rPr>
          <w:rFonts w:ascii="Arial" w:hAnsi="Arial" w:cs="Arial"/>
          <w:sz w:val="24"/>
          <w:szCs w:val="24"/>
        </w:rPr>
        <w:t xml:space="preserve"> a sus </w:t>
      </w:r>
      <w:proofErr w:type="spellStart"/>
      <w:r w:rsidRPr="00DB688E">
        <w:rPr>
          <w:rFonts w:ascii="Arial" w:hAnsi="Arial" w:cs="Arial"/>
          <w:sz w:val="24"/>
          <w:szCs w:val="24"/>
        </w:rPr>
        <w:t>Comités</w:t>
      </w:r>
      <w:proofErr w:type="spellEnd"/>
      <w:r w:rsidRPr="00DB688E">
        <w:rPr>
          <w:rFonts w:ascii="Arial" w:hAnsi="Arial" w:cs="Arial"/>
          <w:sz w:val="24"/>
          <w:szCs w:val="24"/>
        </w:rPr>
        <w:t xml:space="preserve"> </w:t>
      </w:r>
      <w:proofErr w:type="spellStart"/>
      <w:r w:rsidRPr="00DB688E">
        <w:rPr>
          <w:rFonts w:ascii="Arial" w:hAnsi="Arial" w:cs="Arial"/>
          <w:sz w:val="24"/>
          <w:szCs w:val="24"/>
        </w:rPr>
        <w:t>Técnicos</w:t>
      </w:r>
      <w:proofErr w:type="spellEnd"/>
      <w:r w:rsidRPr="00DB688E">
        <w:rPr>
          <w:rFonts w:ascii="Arial" w:hAnsi="Arial" w:cs="Arial"/>
          <w:sz w:val="24"/>
          <w:szCs w:val="24"/>
        </w:rPr>
        <w:t xml:space="preserve">, </w:t>
      </w:r>
      <w:proofErr w:type="spellStart"/>
      <w:r w:rsidRPr="00DB688E">
        <w:rPr>
          <w:rFonts w:ascii="Arial" w:hAnsi="Arial" w:cs="Arial"/>
          <w:sz w:val="24"/>
          <w:szCs w:val="24"/>
        </w:rPr>
        <w:t>mediante</w:t>
      </w:r>
      <w:proofErr w:type="spellEnd"/>
      <w:r w:rsidRPr="00DB688E">
        <w:rPr>
          <w:rFonts w:ascii="Arial" w:hAnsi="Arial" w:cs="Arial"/>
          <w:sz w:val="24"/>
          <w:szCs w:val="24"/>
        </w:rPr>
        <w:t xml:space="preserve"> </w:t>
      </w:r>
      <w:proofErr w:type="spellStart"/>
      <w:r w:rsidRPr="00DB688E">
        <w:rPr>
          <w:rFonts w:ascii="Arial" w:hAnsi="Arial" w:cs="Arial"/>
          <w:sz w:val="24"/>
          <w:szCs w:val="24"/>
        </w:rPr>
        <w:t>el</w:t>
      </w:r>
      <w:proofErr w:type="spellEnd"/>
      <w:r w:rsidRPr="00DB688E">
        <w:rPr>
          <w:rFonts w:ascii="Arial" w:hAnsi="Arial" w:cs="Arial"/>
          <w:sz w:val="24"/>
          <w:szCs w:val="24"/>
        </w:rPr>
        <w:t xml:space="preserve"> </w:t>
      </w:r>
      <w:proofErr w:type="spellStart"/>
      <w:r w:rsidRPr="00DB688E">
        <w:rPr>
          <w:rFonts w:ascii="Arial" w:hAnsi="Arial" w:cs="Arial"/>
          <w:sz w:val="24"/>
          <w:szCs w:val="24"/>
        </w:rPr>
        <w:t>cual</w:t>
      </w:r>
      <w:proofErr w:type="spellEnd"/>
      <w:r w:rsidRPr="00DB688E">
        <w:rPr>
          <w:rFonts w:ascii="Arial" w:hAnsi="Arial" w:cs="Arial"/>
          <w:sz w:val="24"/>
          <w:szCs w:val="24"/>
        </w:rPr>
        <w:t xml:space="preserve">, </w:t>
      </w:r>
      <w:proofErr w:type="spellStart"/>
      <w:r w:rsidRPr="00DB688E">
        <w:rPr>
          <w:rFonts w:ascii="Arial" w:hAnsi="Arial" w:cs="Arial"/>
          <w:sz w:val="24"/>
          <w:szCs w:val="24"/>
        </w:rPr>
        <w:t>exponga</w:t>
      </w:r>
      <w:proofErr w:type="spellEnd"/>
      <w:r w:rsidRPr="00DB688E">
        <w:rPr>
          <w:rFonts w:ascii="Arial" w:hAnsi="Arial" w:cs="Arial"/>
          <w:sz w:val="24"/>
          <w:szCs w:val="24"/>
        </w:rPr>
        <w:t xml:space="preserve"> las </w:t>
      </w:r>
      <w:proofErr w:type="spellStart"/>
      <w:r w:rsidRPr="00DB688E">
        <w:rPr>
          <w:rFonts w:ascii="Arial" w:hAnsi="Arial" w:cs="Arial"/>
          <w:sz w:val="24"/>
          <w:szCs w:val="24"/>
        </w:rPr>
        <w:t>Consideraciones</w:t>
      </w:r>
      <w:proofErr w:type="spellEnd"/>
      <w:r w:rsidRPr="00DB688E">
        <w:rPr>
          <w:rFonts w:ascii="Arial" w:hAnsi="Arial" w:cs="Arial"/>
          <w:sz w:val="24"/>
          <w:szCs w:val="24"/>
        </w:rPr>
        <w:t xml:space="preserve"> Técnico-</w:t>
      </w:r>
      <w:proofErr w:type="spellStart"/>
      <w:r w:rsidRPr="00DB688E">
        <w:rPr>
          <w:rFonts w:ascii="Arial" w:hAnsi="Arial" w:cs="Arial"/>
          <w:sz w:val="24"/>
          <w:szCs w:val="24"/>
        </w:rPr>
        <w:t>jurídicos</w:t>
      </w:r>
      <w:proofErr w:type="spellEnd"/>
      <w:r w:rsidRPr="00DB688E">
        <w:rPr>
          <w:rFonts w:ascii="Arial" w:hAnsi="Arial" w:cs="Arial"/>
          <w:sz w:val="24"/>
          <w:szCs w:val="24"/>
        </w:rPr>
        <w:t xml:space="preserve"> </w:t>
      </w:r>
      <w:proofErr w:type="spellStart"/>
      <w:r w:rsidRPr="00DB688E">
        <w:rPr>
          <w:rFonts w:ascii="Arial" w:hAnsi="Arial" w:cs="Arial"/>
          <w:sz w:val="24"/>
          <w:szCs w:val="24"/>
        </w:rPr>
        <w:t>sobre</w:t>
      </w:r>
      <w:proofErr w:type="spellEnd"/>
      <w:r w:rsidRPr="00DB688E">
        <w:rPr>
          <w:rFonts w:ascii="Arial" w:hAnsi="Arial" w:cs="Arial"/>
          <w:sz w:val="24"/>
          <w:szCs w:val="24"/>
        </w:rPr>
        <w:t xml:space="preserve"> las </w:t>
      </w:r>
      <w:proofErr w:type="spellStart"/>
      <w:r w:rsidRPr="00DB688E">
        <w:rPr>
          <w:rFonts w:ascii="Arial" w:hAnsi="Arial" w:cs="Arial"/>
          <w:sz w:val="24"/>
          <w:szCs w:val="24"/>
        </w:rPr>
        <w:t>violencias</w:t>
      </w:r>
      <w:proofErr w:type="spellEnd"/>
      <w:r w:rsidRPr="00DB688E">
        <w:rPr>
          <w:rFonts w:ascii="Arial" w:hAnsi="Arial" w:cs="Arial"/>
          <w:sz w:val="24"/>
          <w:szCs w:val="24"/>
        </w:rPr>
        <w:t xml:space="preserve"> que </w:t>
      </w:r>
      <w:proofErr w:type="spellStart"/>
      <w:r w:rsidRPr="00DB688E">
        <w:rPr>
          <w:rFonts w:ascii="Arial" w:hAnsi="Arial" w:cs="Arial"/>
          <w:sz w:val="24"/>
          <w:szCs w:val="24"/>
        </w:rPr>
        <w:t>vivió</w:t>
      </w:r>
      <w:proofErr w:type="spellEnd"/>
      <w:r w:rsidRPr="00DB688E">
        <w:rPr>
          <w:rFonts w:ascii="Arial" w:hAnsi="Arial" w:cs="Arial"/>
          <w:sz w:val="24"/>
          <w:szCs w:val="24"/>
        </w:rPr>
        <w:t xml:space="preserve"> la persona </w:t>
      </w:r>
      <w:proofErr w:type="spellStart"/>
      <w:r w:rsidRPr="00DB688E">
        <w:rPr>
          <w:rFonts w:ascii="Arial" w:hAnsi="Arial" w:cs="Arial"/>
          <w:sz w:val="24"/>
          <w:szCs w:val="24"/>
        </w:rPr>
        <w:t>solicitante</w:t>
      </w:r>
      <w:proofErr w:type="spellEnd"/>
      <w:r w:rsidRPr="00DB688E">
        <w:rPr>
          <w:rFonts w:ascii="Arial" w:hAnsi="Arial" w:cs="Arial"/>
          <w:sz w:val="24"/>
          <w:szCs w:val="24"/>
        </w:rPr>
        <w:t xml:space="preserve"> del </w:t>
      </w:r>
      <w:proofErr w:type="spellStart"/>
      <w:r w:rsidRPr="00DB688E">
        <w:rPr>
          <w:rFonts w:ascii="Arial" w:hAnsi="Arial" w:cs="Arial"/>
          <w:sz w:val="24"/>
          <w:szCs w:val="24"/>
        </w:rPr>
        <w:t>programa</w:t>
      </w:r>
      <w:proofErr w:type="spellEnd"/>
      <w:r w:rsidRPr="00DB688E">
        <w:rPr>
          <w:rFonts w:ascii="Arial" w:hAnsi="Arial" w:cs="Arial"/>
          <w:sz w:val="24"/>
          <w:szCs w:val="24"/>
        </w:rPr>
        <w:t xml:space="preserve">, </w:t>
      </w:r>
      <w:proofErr w:type="spellStart"/>
      <w:r w:rsidRPr="00DB688E">
        <w:rPr>
          <w:rFonts w:ascii="Arial" w:hAnsi="Arial" w:cs="Arial"/>
          <w:sz w:val="24"/>
          <w:szCs w:val="24"/>
        </w:rPr>
        <w:t>debiendo</w:t>
      </w:r>
      <w:proofErr w:type="spellEnd"/>
      <w:r w:rsidRPr="00DB688E">
        <w:rPr>
          <w:rFonts w:ascii="Arial" w:hAnsi="Arial" w:cs="Arial"/>
          <w:sz w:val="24"/>
          <w:szCs w:val="24"/>
        </w:rPr>
        <w:t xml:space="preserve"> </w:t>
      </w:r>
      <w:proofErr w:type="spellStart"/>
      <w:r w:rsidRPr="00DB688E">
        <w:rPr>
          <w:rFonts w:ascii="Arial" w:hAnsi="Arial" w:cs="Arial"/>
          <w:sz w:val="24"/>
          <w:szCs w:val="24"/>
        </w:rPr>
        <w:t>el</w:t>
      </w:r>
      <w:proofErr w:type="spellEnd"/>
      <w:r w:rsidRPr="00DB688E">
        <w:rPr>
          <w:rFonts w:ascii="Arial" w:hAnsi="Arial" w:cs="Arial"/>
          <w:sz w:val="24"/>
          <w:szCs w:val="24"/>
        </w:rPr>
        <w:t xml:space="preserve"> </w:t>
      </w:r>
      <w:r w:rsidRPr="00DB688E">
        <w:rPr>
          <w:rFonts w:ascii="Arial" w:hAnsi="Arial" w:cs="Arial"/>
          <w:b/>
          <w:bCs/>
          <w:sz w:val="26"/>
          <w:szCs w:val="26"/>
        </w:rPr>
        <w:t xml:space="preserve">Instituto Municipal de </w:t>
      </w:r>
      <w:r w:rsidRPr="00DB688E">
        <w:rPr>
          <w:rFonts w:ascii="Arial" w:hAnsi="Arial" w:cs="Arial"/>
          <w:b/>
          <w:bCs/>
          <w:sz w:val="26"/>
          <w:szCs w:val="26"/>
        </w:rPr>
        <w:lastRenderedPageBreak/>
        <w:t xml:space="preserve">la </w:t>
      </w:r>
      <w:proofErr w:type="spellStart"/>
      <w:r w:rsidRPr="00DB688E">
        <w:rPr>
          <w:rFonts w:ascii="Arial" w:hAnsi="Arial" w:cs="Arial"/>
          <w:b/>
          <w:bCs/>
          <w:sz w:val="26"/>
          <w:szCs w:val="26"/>
        </w:rPr>
        <w:t>Mujer</w:t>
      </w:r>
      <w:proofErr w:type="spellEnd"/>
      <w:r w:rsidRPr="00DB688E">
        <w:rPr>
          <w:rFonts w:ascii="Arial" w:hAnsi="Arial" w:cs="Arial"/>
          <w:b/>
          <w:bCs/>
          <w:sz w:val="26"/>
          <w:szCs w:val="26"/>
        </w:rPr>
        <w:t xml:space="preserve"> para la </w:t>
      </w:r>
      <w:proofErr w:type="spellStart"/>
      <w:r w:rsidRPr="00DB688E">
        <w:rPr>
          <w:rFonts w:ascii="Arial" w:hAnsi="Arial" w:cs="Arial"/>
          <w:b/>
          <w:bCs/>
          <w:sz w:val="26"/>
          <w:szCs w:val="26"/>
        </w:rPr>
        <w:t>Igualdad</w:t>
      </w:r>
      <w:proofErr w:type="spellEnd"/>
      <w:r w:rsidRPr="00DB688E">
        <w:rPr>
          <w:rFonts w:ascii="Arial" w:hAnsi="Arial" w:cs="Arial"/>
          <w:b/>
          <w:bCs/>
          <w:sz w:val="26"/>
          <w:szCs w:val="26"/>
        </w:rPr>
        <w:t xml:space="preserve"> </w:t>
      </w:r>
      <w:proofErr w:type="spellStart"/>
      <w:r w:rsidRPr="00DB688E">
        <w:rPr>
          <w:rFonts w:ascii="Arial" w:hAnsi="Arial" w:cs="Arial"/>
          <w:b/>
          <w:bCs/>
          <w:sz w:val="26"/>
          <w:szCs w:val="26"/>
        </w:rPr>
        <w:t>Sustantiva</w:t>
      </w:r>
      <w:proofErr w:type="spellEnd"/>
      <w:r w:rsidRPr="00DB688E">
        <w:rPr>
          <w:rFonts w:ascii="Arial" w:hAnsi="Arial" w:cs="Arial"/>
          <w:sz w:val="24"/>
          <w:szCs w:val="24"/>
        </w:rPr>
        <w:t xml:space="preserve"> </w:t>
      </w:r>
      <w:proofErr w:type="spellStart"/>
      <w:r w:rsidRPr="00DB688E">
        <w:rPr>
          <w:rFonts w:ascii="Arial" w:hAnsi="Arial" w:cs="Arial"/>
          <w:sz w:val="24"/>
          <w:szCs w:val="24"/>
        </w:rPr>
        <w:t>coadyuvar</w:t>
      </w:r>
      <w:proofErr w:type="spellEnd"/>
      <w:r w:rsidRPr="00DB688E">
        <w:rPr>
          <w:rFonts w:ascii="Arial" w:hAnsi="Arial" w:cs="Arial"/>
          <w:sz w:val="24"/>
          <w:szCs w:val="24"/>
        </w:rPr>
        <w:t xml:space="preserve"> con la </w:t>
      </w:r>
      <w:proofErr w:type="spellStart"/>
      <w:r w:rsidRPr="00DB688E">
        <w:rPr>
          <w:rFonts w:ascii="Arial" w:hAnsi="Arial" w:cs="Arial"/>
          <w:sz w:val="24"/>
          <w:szCs w:val="24"/>
        </w:rPr>
        <w:t>integración</w:t>
      </w:r>
      <w:proofErr w:type="spellEnd"/>
      <w:r w:rsidRPr="00DB688E">
        <w:rPr>
          <w:rFonts w:ascii="Arial" w:hAnsi="Arial" w:cs="Arial"/>
          <w:sz w:val="24"/>
          <w:szCs w:val="24"/>
        </w:rPr>
        <w:t xml:space="preserve"> de </w:t>
      </w:r>
      <w:proofErr w:type="spellStart"/>
      <w:r w:rsidRPr="00DB688E">
        <w:rPr>
          <w:rFonts w:ascii="Arial" w:hAnsi="Arial" w:cs="Arial"/>
          <w:sz w:val="24"/>
          <w:szCs w:val="24"/>
        </w:rPr>
        <w:t>los</w:t>
      </w:r>
      <w:proofErr w:type="spellEnd"/>
      <w:r w:rsidRPr="00DB688E">
        <w:rPr>
          <w:rFonts w:ascii="Arial" w:hAnsi="Arial" w:cs="Arial"/>
          <w:sz w:val="24"/>
          <w:szCs w:val="24"/>
        </w:rPr>
        <w:t xml:space="preserve"> </w:t>
      </w:r>
      <w:proofErr w:type="spellStart"/>
      <w:r w:rsidRPr="00DB688E">
        <w:rPr>
          <w:rFonts w:ascii="Arial" w:hAnsi="Arial" w:cs="Arial"/>
          <w:sz w:val="24"/>
          <w:szCs w:val="24"/>
        </w:rPr>
        <w:t>documentos</w:t>
      </w:r>
      <w:proofErr w:type="spellEnd"/>
      <w:r w:rsidRPr="00DB688E">
        <w:rPr>
          <w:rFonts w:ascii="Arial" w:hAnsi="Arial" w:cs="Arial"/>
          <w:sz w:val="24"/>
          <w:szCs w:val="24"/>
        </w:rPr>
        <w:t xml:space="preserve"> que </w:t>
      </w:r>
      <w:proofErr w:type="spellStart"/>
      <w:r w:rsidRPr="00DB688E">
        <w:rPr>
          <w:rFonts w:ascii="Arial" w:hAnsi="Arial" w:cs="Arial"/>
          <w:sz w:val="24"/>
          <w:szCs w:val="24"/>
        </w:rPr>
        <w:t>requiera</w:t>
      </w:r>
      <w:proofErr w:type="spellEnd"/>
      <w:r w:rsidRPr="00DB688E">
        <w:rPr>
          <w:rFonts w:ascii="Arial" w:hAnsi="Arial" w:cs="Arial"/>
          <w:sz w:val="24"/>
          <w:szCs w:val="24"/>
        </w:rPr>
        <w:t xml:space="preserve"> la </w:t>
      </w:r>
      <w:proofErr w:type="spellStart"/>
      <w:r w:rsidRPr="00DB688E">
        <w:rPr>
          <w:rFonts w:ascii="Arial" w:hAnsi="Arial" w:cs="Arial"/>
          <w:sz w:val="24"/>
          <w:szCs w:val="24"/>
        </w:rPr>
        <w:t>regla</w:t>
      </w:r>
      <w:proofErr w:type="spellEnd"/>
      <w:r w:rsidRPr="00DB688E">
        <w:rPr>
          <w:rFonts w:ascii="Arial" w:hAnsi="Arial" w:cs="Arial"/>
          <w:sz w:val="24"/>
          <w:szCs w:val="24"/>
        </w:rPr>
        <w:t xml:space="preserve"> de </w:t>
      </w:r>
      <w:proofErr w:type="spellStart"/>
      <w:r w:rsidRPr="00DB688E">
        <w:rPr>
          <w:rFonts w:ascii="Arial" w:hAnsi="Arial" w:cs="Arial"/>
          <w:sz w:val="24"/>
          <w:szCs w:val="24"/>
        </w:rPr>
        <w:t>operación</w:t>
      </w:r>
      <w:proofErr w:type="spellEnd"/>
      <w:r w:rsidRPr="00DB688E">
        <w:rPr>
          <w:rFonts w:ascii="Arial" w:hAnsi="Arial" w:cs="Arial"/>
          <w:sz w:val="24"/>
          <w:szCs w:val="24"/>
        </w:rPr>
        <w:t xml:space="preserve"> del </w:t>
      </w:r>
      <w:proofErr w:type="spellStart"/>
      <w:r w:rsidRPr="00DB688E">
        <w:rPr>
          <w:rFonts w:ascii="Arial" w:hAnsi="Arial" w:cs="Arial"/>
          <w:sz w:val="24"/>
          <w:szCs w:val="24"/>
        </w:rPr>
        <w:t>programa</w:t>
      </w:r>
      <w:proofErr w:type="spellEnd"/>
      <w:r w:rsidRPr="00DB688E">
        <w:rPr>
          <w:rFonts w:ascii="Arial" w:hAnsi="Arial" w:cs="Arial"/>
          <w:sz w:val="24"/>
          <w:szCs w:val="24"/>
        </w:rPr>
        <w:t xml:space="preserve"> </w:t>
      </w:r>
      <w:proofErr w:type="spellStart"/>
      <w:r w:rsidRPr="00DB688E">
        <w:rPr>
          <w:rFonts w:ascii="Arial" w:hAnsi="Arial" w:cs="Arial"/>
          <w:sz w:val="24"/>
          <w:szCs w:val="24"/>
        </w:rPr>
        <w:t>correspondiente</w:t>
      </w:r>
      <w:proofErr w:type="spellEnd"/>
      <w:r w:rsidRPr="00DB688E">
        <w:rPr>
          <w:rFonts w:ascii="Arial" w:hAnsi="Arial" w:cs="Arial"/>
          <w:sz w:val="24"/>
          <w:szCs w:val="24"/>
        </w:rPr>
        <w:t xml:space="preserve">, </w:t>
      </w:r>
      <w:proofErr w:type="spellStart"/>
      <w:r w:rsidRPr="00DB688E">
        <w:rPr>
          <w:rFonts w:ascii="Arial" w:hAnsi="Arial" w:cs="Arial"/>
          <w:sz w:val="24"/>
          <w:szCs w:val="24"/>
        </w:rPr>
        <w:t>dentro</w:t>
      </w:r>
      <w:proofErr w:type="spellEnd"/>
      <w:r w:rsidRPr="00DB688E">
        <w:rPr>
          <w:rFonts w:ascii="Arial" w:hAnsi="Arial" w:cs="Arial"/>
          <w:sz w:val="24"/>
          <w:szCs w:val="24"/>
        </w:rPr>
        <w:t xml:space="preserve"> de </w:t>
      </w:r>
      <w:proofErr w:type="spellStart"/>
      <w:r w:rsidRPr="00DB688E">
        <w:rPr>
          <w:rFonts w:ascii="Arial" w:hAnsi="Arial" w:cs="Arial"/>
          <w:sz w:val="24"/>
          <w:szCs w:val="24"/>
        </w:rPr>
        <w:t>los</w:t>
      </w:r>
      <w:proofErr w:type="spellEnd"/>
      <w:r w:rsidRPr="00DB688E">
        <w:rPr>
          <w:rFonts w:ascii="Arial" w:hAnsi="Arial" w:cs="Arial"/>
          <w:sz w:val="24"/>
          <w:szCs w:val="24"/>
        </w:rPr>
        <w:t xml:space="preserve"> 30 días naturales </w:t>
      </w:r>
      <w:proofErr w:type="spellStart"/>
      <w:r w:rsidRPr="00DB688E">
        <w:rPr>
          <w:rFonts w:ascii="Arial" w:hAnsi="Arial" w:cs="Arial"/>
          <w:sz w:val="24"/>
          <w:szCs w:val="24"/>
        </w:rPr>
        <w:t>posteriores</w:t>
      </w:r>
      <w:proofErr w:type="spellEnd"/>
      <w:r w:rsidRPr="00DB688E">
        <w:rPr>
          <w:rFonts w:ascii="Arial" w:hAnsi="Arial" w:cs="Arial"/>
          <w:sz w:val="24"/>
          <w:szCs w:val="24"/>
        </w:rPr>
        <w:t xml:space="preserve"> a la </w:t>
      </w:r>
      <w:proofErr w:type="spellStart"/>
      <w:r w:rsidRPr="00DB688E">
        <w:rPr>
          <w:rFonts w:ascii="Arial" w:hAnsi="Arial" w:cs="Arial"/>
          <w:sz w:val="24"/>
          <w:szCs w:val="24"/>
        </w:rPr>
        <w:t>inscripción</w:t>
      </w:r>
      <w:proofErr w:type="spellEnd"/>
      <w:r w:rsidRPr="00DB688E">
        <w:rPr>
          <w:rFonts w:ascii="Arial" w:hAnsi="Arial" w:cs="Arial"/>
          <w:sz w:val="24"/>
          <w:szCs w:val="24"/>
        </w:rPr>
        <w:t xml:space="preserve"> de </w:t>
      </w:r>
      <w:proofErr w:type="spellStart"/>
      <w:r w:rsidRPr="00DB688E">
        <w:rPr>
          <w:rFonts w:ascii="Arial" w:hAnsi="Arial" w:cs="Arial"/>
          <w:sz w:val="24"/>
          <w:szCs w:val="24"/>
        </w:rPr>
        <w:t>tal</w:t>
      </w:r>
      <w:proofErr w:type="spellEnd"/>
      <w:r w:rsidRPr="00DB688E">
        <w:rPr>
          <w:rFonts w:ascii="Arial" w:hAnsi="Arial" w:cs="Arial"/>
          <w:sz w:val="24"/>
          <w:szCs w:val="24"/>
        </w:rPr>
        <w:t xml:space="preserve"> forma que se </w:t>
      </w:r>
      <w:proofErr w:type="spellStart"/>
      <w:r w:rsidRPr="00DB688E">
        <w:rPr>
          <w:rFonts w:ascii="Arial" w:hAnsi="Arial" w:cs="Arial"/>
          <w:sz w:val="24"/>
          <w:szCs w:val="24"/>
        </w:rPr>
        <w:t>realice</w:t>
      </w:r>
      <w:proofErr w:type="spellEnd"/>
      <w:r w:rsidRPr="00DB688E">
        <w:rPr>
          <w:rFonts w:ascii="Arial" w:hAnsi="Arial" w:cs="Arial"/>
          <w:sz w:val="24"/>
          <w:szCs w:val="24"/>
        </w:rPr>
        <w:t xml:space="preserve"> </w:t>
      </w:r>
      <w:proofErr w:type="spellStart"/>
      <w:r w:rsidRPr="00DB688E">
        <w:rPr>
          <w:rFonts w:ascii="Arial" w:hAnsi="Arial" w:cs="Arial"/>
          <w:sz w:val="24"/>
          <w:szCs w:val="24"/>
        </w:rPr>
        <w:t>el</w:t>
      </w:r>
      <w:proofErr w:type="spellEnd"/>
      <w:r w:rsidRPr="00DB688E">
        <w:rPr>
          <w:rFonts w:ascii="Arial" w:hAnsi="Arial" w:cs="Arial"/>
          <w:sz w:val="24"/>
          <w:szCs w:val="24"/>
        </w:rPr>
        <w:t xml:space="preserve"> </w:t>
      </w:r>
      <w:proofErr w:type="spellStart"/>
      <w:r w:rsidRPr="00DB688E">
        <w:rPr>
          <w:rFonts w:ascii="Arial" w:hAnsi="Arial" w:cs="Arial"/>
          <w:sz w:val="24"/>
          <w:szCs w:val="24"/>
        </w:rPr>
        <w:t>procedimiento</w:t>
      </w:r>
      <w:proofErr w:type="spellEnd"/>
      <w:r w:rsidRPr="00DB688E">
        <w:rPr>
          <w:rFonts w:ascii="Arial" w:hAnsi="Arial" w:cs="Arial"/>
          <w:sz w:val="24"/>
          <w:szCs w:val="24"/>
        </w:rPr>
        <w:t xml:space="preserve"> </w:t>
      </w:r>
      <w:proofErr w:type="spellStart"/>
      <w:r w:rsidRPr="00DB688E">
        <w:rPr>
          <w:rFonts w:ascii="Arial" w:hAnsi="Arial" w:cs="Arial"/>
          <w:sz w:val="24"/>
          <w:szCs w:val="24"/>
        </w:rPr>
        <w:t>administrativo</w:t>
      </w:r>
      <w:proofErr w:type="spellEnd"/>
      <w:r w:rsidRPr="00DB688E">
        <w:rPr>
          <w:rFonts w:ascii="Arial" w:hAnsi="Arial" w:cs="Arial"/>
          <w:sz w:val="24"/>
          <w:szCs w:val="24"/>
        </w:rPr>
        <w:t xml:space="preserve"> sin que </w:t>
      </w:r>
      <w:proofErr w:type="spellStart"/>
      <w:r w:rsidRPr="00DB688E">
        <w:rPr>
          <w:rFonts w:ascii="Arial" w:hAnsi="Arial" w:cs="Arial"/>
          <w:sz w:val="24"/>
          <w:szCs w:val="24"/>
        </w:rPr>
        <w:t>ello</w:t>
      </w:r>
      <w:proofErr w:type="spellEnd"/>
      <w:r w:rsidRPr="00DB688E">
        <w:rPr>
          <w:rFonts w:ascii="Arial" w:hAnsi="Arial" w:cs="Arial"/>
          <w:sz w:val="24"/>
          <w:szCs w:val="24"/>
        </w:rPr>
        <w:t xml:space="preserve"> </w:t>
      </w:r>
      <w:proofErr w:type="spellStart"/>
      <w:r w:rsidRPr="00DB688E">
        <w:rPr>
          <w:rFonts w:ascii="Arial" w:hAnsi="Arial" w:cs="Arial"/>
          <w:sz w:val="24"/>
          <w:szCs w:val="24"/>
        </w:rPr>
        <w:t>represente</w:t>
      </w:r>
      <w:proofErr w:type="spellEnd"/>
      <w:r w:rsidRPr="00DB688E">
        <w:rPr>
          <w:rFonts w:ascii="Arial" w:hAnsi="Arial" w:cs="Arial"/>
          <w:sz w:val="24"/>
          <w:szCs w:val="24"/>
        </w:rPr>
        <w:t xml:space="preserve"> un </w:t>
      </w:r>
      <w:proofErr w:type="spellStart"/>
      <w:r w:rsidRPr="00DB688E">
        <w:rPr>
          <w:rFonts w:ascii="Arial" w:hAnsi="Arial" w:cs="Arial"/>
          <w:sz w:val="24"/>
          <w:szCs w:val="24"/>
        </w:rPr>
        <w:t>retraso</w:t>
      </w:r>
      <w:proofErr w:type="spellEnd"/>
      <w:r w:rsidRPr="00DB688E">
        <w:rPr>
          <w:rFonts w:ascii="Arial" w:hAnsi="Arial" w:cs="Arial"/>
          <w:sz w:val="24"/>
          <w:szCs w:val="24"/>
        </w:rPr>
        <w:t xml:space="preserve"> </w:t>
      </w:r>
      <w:proofErr w:type="spellStart"/>
      <w:r w:rsidRPr="00DB688E">
        <w:rPr>
          <w:rFonts w:ascii="Arial" w:hAnsi="Arial" w:cs="Arial"/>
          <w:sz w:val="24"/>
          <w:szCs w:val="24"/>
        </w:rPr>
        <w:t>en</w:t>
      </w:r>
      <w:proofErr w:type="spellEnd"/>
      <w:r w:rsidRPr="00DB688E">
        <w:rPr>
          <w:rFonts w:ascii="Arial" w:hAnsi="Arial" w:cs="Arial"/>
          <w:sz w:val="24"/>
          <w:szCs w:val="24"/>
        </w:rPr>
        <w:t xml:space="preserve"> </w:t>
      </w:r>
      <w:proofErr w:type="spellStart"/>
      <w:r w:rsidRPr="00DB688E">
        <w:rPr>
          <w:rFonts w:ascii="Arial" w:hAnsi="Arial" w:cs="Arial"/>
          <w:sz w:val="24"/>
          <w:szCs w:val="24"/>
        </w:rPr>
        <w:t>el</w:t>
      </w:r>
      <w:proofErr w:type="spellEnd"/>
      <w:r w:rsidRPr="00DB688E">
        <w:rPr>
          <w:rFonts w:ascii="Arial" w:hAnsi="Arial" w:cs="Arial"/>
          <w:sz w:val="24"/>
          <w:szCs w:val="24"/>
        </w:rPr>
        <w:t xml:space="preserve"> </w:t>
      </w:r>
      <w:proofErr w:type="spellStart"/>
      <w:r w:rsidRPr="00DB688E">
        <w:rPr>
          <w:rFonts w:ascii="Arial" w:hAnsi="Arial" w:cs="Arial"/>
          <w:sz w:val="24"/>
          <w:szCs w:val="24"/>
        </w:rPr>
        <w:t>ejercicio</w:t>
      </w:r>
      <w:proofErr w:type="spellEnd"/>
      <w:r w:rsidRPr="00DB688E">
        <w:rPr>
          <w:rFonts w:ascii="Arial" w:hAnsi="Arial" w:cs="Arial"/>
          <w:sz w:val="24"/>
          <w:szCs w:val="24"/>
        </w:rPr>
        <w:t xml:space="preserve"> de las </w:t>
      </w:r>
      <w:proofErr w:type="spellStart"/>
      <w:r w:rsidRPr="00DB688E">
        <w:rPr>
          <w:rFonts w:ascii="Arial" w:hAnsi="Arial" w:cs="Arial"/>
          <w:sz w:val="24"/>
          <w:szCs w:val="24"/>
        </w:rPr>
        <w:t>víctimas</w:t>
      </w:r>
      <w:proofErr w:type="spellEnd"/>
      <w:r w:rsidRPr="00DB688E">
        <w:rPr>
          <w:rFonts w:ascii="Arial" w:hAnsi="Arial" w:cs="Arial"/>
          <w:sz w:val="24"/>
          <w:szCs w:val="24"/>
        </w:rPr>
        <w:t xml:space="preserve"> a </w:t>
      </w:r>
      <w:proofErr w:type="spellStart"/>
      <w:r w:rsidRPr="00DB688E">
        <w:rPr>
          <w:rFonts w:ascii="Arial" w:hAnsi="Arial" w:cs="Arial"/>
          <w:sz w:val="24"/>
          <w:szCs w:val="24"/>
        </w:rPr>
        <w:t>su</w:t>
      </w:r>
      <w:proofErr w:type="spellEnd"/>
      <w:r w:rsidRPr="00DB688E">
        <w:rPr>
          <w:rFonts w:ascii="Arial" w:hAnsi="Arial" w:cs="Arial"/>
          <w:sz w:val="24"/>
          <w:szCs w:val="24"/>
        </w:rPr>
        <w:t xml:space="preserve"> derecho </w:t>
      </w:r>
      <w:proofErr w:type="spellStart"/>
      <w:r w:rsidRPr="00DB688E">
        <w:rPr>
          <w:rFonts w:ascii="Arial" w:hAnsi="Arial" w:cs="Arial"/>
          <w:sz w:val="24"/>
          <w:szCs w:val="24"/>
        </w:rPr>
        <w:t>humano</w:t>
      </w:r>
      <w:proofErr w:type="spellEnd"/>
      <w:r w:rsidRPr="00DB688E">
        <w:rPr>
          <w:rFonts w:ascii="Arial" w:hAnsi="Arial" w:cs="Arial"/>
          <w:sz w:val="24"/>
          <w:szCs w:val="24"/>
        </w:rPr>
        <w:t xml:space="preserve"> al </w:t>
      </w:r>
      <w:proofErr w:type="spellStart"/>
      <w:r w:rsidRPr="00DB688E">
        <w:rPr>
          <w:rFonts w:ascii="Arial" w:hAnsi="Arial" w:cs="Arial"/>
          <w:sz w:val="24"/>
          <w:szCs w:val="24"/>
        </w:rPr>
        <w:t>acceso</w:t>
      </w:r>
      <w:proofErr w:type="spellEnd"/>
      <w:r w:rsidRPr="00DB688E">
        <w:rPr>
          <w:rFonts w:ascii="Arial" w:hAnsi="Arial" w:cs="Arial"/>
          <w:sz w:val="24"/>
          <w:szCs w:val="24"/>
        </w:rPr>
        <w:t xml:space="preserve"> a </w:t>
      </w:r>
      <w:proofErr w:type="spellStart"/>
      <w:r w:rsidRPr="00DB688E">
        <w:rPr>
          <w:rFonts w:ascii="Arial" w:hAnsi="Arial" w:cs="Arial"/>
          <w:sz w:val="24"/>
          <w:szCs w:val="24"/>
        </w:rPr>
        <w:t>programas</w:t>
      </w:r>
      <w:proofErr w:type="spellEnd"/>
      <w:r w:rsidRPr="00DB688E">
        <w:rPr>
          <w:rFonts w:ascii="Arial" w:hAnsi="Arial" w:cs="Arial"/>
          <w:sz w:val="24"/>
          <w:szCs w:val="24"/>
        </w:rPr>
        <w:t xml:space="preserve"> </w:t>
      </w:r>
      <w:proofErr w:type="spellStart"/>
      <w:r w:rsidRPr="00DB688E">
        <w:rPr>
          <w:rFonts w:ascii="Arial" w:hAnsi="Arial" w:cs="Arial"/>
          <w:sz w:val="24"/>
          <w:szCs w:val="24"/>
        </w:rPr>
        <w:t>sociales</w:t>
      </w:r>
      <w:proofErr w:type="spellEnd"/>
      <w:r w:rsidRPr="00DB688E">
        <w:rPr>
          <w:rFonts w:ascii="Arial" w:hAnsi="Arial" w:cs="Arial"/>
          <w:sz w:val="24"/>
          <w:szCs w:val="24"/>
        </w:rPr>
        <w:t xml:space="preserve"> del Municipio de San Pedro Tlaquepaque, dada la </w:t>
      </w:r>
      <w:proofErr w:type="spellStart"/>
      <w:r w:rsidRPr="00DB688E">
        <w:rPr>
          <w:rFonts w:ascii="Arial" w:hAnsi="Arial" w:cs="Arial"/>
          <w:sz w:val="24"/>
          <w:szCs w:val="24"/>
        </w:rPr>
        <w:t>condición</w:t>
      </w:r>
      <w:proofErr w:type="spellEnd"/>
      <w:r w:rsidRPr="00DB688E">
        <w:rPr>
          <w:rFonts w:ascii="Arial" w:hAnsi="Arial" w:cs="Arial"/>
          <w:sz w:val="24"/>
          <w:szCs w:val="24"/>
        </w:rPr>
        <w:t xml:space="preserve"> de </w:t>
      </w:r>
      <w:proofErr w:type="spellStart"/>
      <w:r w:rsidRPr="00DB688E">
        <w:rPr>
          <w:rFonts w:ascii="Arial" w:hAnsi="Arial" w:cs="Arial"/>
          <w:sz w:val="24"/>
          <w:szCs w:val="24"/>
        </w:rPr>
        <w:t>vulnerabilidad</w:t>
      </w:r>
      <w:proofErr w:type="spellEnd"/>
      <w:r w:rsidRPr="00DB688E">
        <w:rPr>
          <w:rFonts w:ascii="Arial" w:hAnsi="Arial" w:cs="Arial"/>
          <w:sz w:val="24"/>
          <w:szCs w:val="24"/>
        </w:rPr>
        <w:t>.</w:t>
      </w:r>
    </w:p>
    <w:p w14:paraId="4CEBDFD3" w14:textId="77777777" w:rsidR="00307558" w:rsidRPr="00DB688E" w:rsidRDefault="00307558" w:rsidP="00307558">
      <w:pPr>
        <w:pStyle w:val="Textoindependiente"/>
        <w:spacing w:line="276" w:lineRule="auto"/>
        <w:jc w:val="both"/>
        <w:rPr>
          <w:rFonts w:ascii="Arial" w:hAnsi="Arial" w:cs="Arial"/>
          <w:b/>
          <w:bCs/>
          <w:sz w:val="26"/>
          <w:szCs w:val="26"/>
        </w:rPr>
      </w:pPr>
    </w:p>
    <w:p w14:paraId="0FF684B6" w14:textId="77777777" w:rsidR="00307558" w:rsidRPr="00DB688E" w:rsidRDefault="00307558" w:rsidP="00307558">
      <w:pPr>
        <w:spacing w:line="276" w:lineRule="auto"/>
        <w:jc w:val="both"/>
        <w:rPr>
          <w:rFonts w:ascii="Arial" w:hAnsi="Arial" w:cs="Arial"/>
        </w:rPr>
      </w:pPr>
      <w:r w:rsidRPr="00DB688E">
        <w:rPr>
          <w:rFonts w:ascii="Arial" w:hAnsi="Arial" w:cs="Arial"/>
          <w:b/>
        </w:rPr>
        <w:t>TERCERO. -</w:t>
      </w:r>
      <w:r w:rsidRPr="00DB688E">
        <w:rPr>
          <w:rFonts w:ascii="Arial" w:hAnsi="Arial" w:cs="Arial"/>
          <w:lang w:val="es-ES"/>
        </w:rPr>
        <w:t xml:space="preserve"> El Pleno del Ayuntamiento Constitucional del Municipio de San Pedro Tlaquepaque, </w:t>
      </w:r>
      <w:r w:rsidRPr="00DB688E">
        <w:rPr>
          <w:rFonts w:ascii="Arial" w:hAnsi="Arial" w:cs="Arial"/>
        </w:rPr>
        <w:t xml:space="preserve">aprueba y autoriza </w:t>
      </w:r>
      <w:r w:rsidRPr="00DB688E">
        <w:rPr>
          <w:rFonts w:ascii="Arial" w:hAnsi="Arial" w:cs="Arial"/>
          <w:b/>
          <w:bCs/>
        </w:rPr>
        <w:t xml:space="preserve">Facultar </w:t>
      </w:r>
      <w:r w:rsidRPr="00DB688E">
        <w:rPr>
          <w:rFonts w:ascii="Arial" w:hAnsi="Arial" w:cs="Arial"/>
        </w:rPr>
        <w:t>a</w:t>
      </w:r>
      <w:r w:rsidRPr="00DB688E">
        <w:rPr>
          <w:rFonts w:ascii="Arial" w:hAnsi="Arial" w:cs="Arial"/>
          <w:b/>
          <w:bCs/>
        </w:rPr>
        <w:t xml:space="preserve"> </w:t>
      </w:r>
      <w:r w:rsidRPr="00DB688E">
        <w:rPr>
          <w:rFonts w:ascii="Arial" w:hAnsi="Arial" w:cs="Arial"/>
        </w:rPr>
        <w:t xml:space="preserve">las Coordinaciones de los Programas Sociales del Municipio así como a sus correspondientes Comités Técnicos para  que se aplique el precepto constitucional del Interés Superior de las Niñas, Niños y Adolescentes, en los  </w:t>
      </w:r>
      <w:r w:rsidRPr="00DB688E">
        <w:rPr>
          <w:rFonts w:ascii="Arial" w:hAnsi="Arial" w:cs="Arial"/>
          <w:b/>
          <w:bCs/>
        </w:rPr>
        <w:t xml:space="preserve">hijos de las Mujeres Víctimas de Violencias y Feminicidio </w:t>
      </w:r>
      <w:r w:rsidRPr="00DB688E">
        <w:rPr>
          <w:rFonts w:ascii="Arial" w:hAnsi="Arial" w:cs="Arial"/>
        </w:rPr>
        <w:t>para que sean beneficiarios de los Programas Sociales con criterios de Urgente Atención, inscripción y otorgamiento de los beneficios sin que los procedimientos administrativos de las reglas de operación impidan la aplicación inmediata.  A sí mismo se facultan a la Procuraduría de Protección a Niñas, Niños y adolescentes de San Pedro Tlaquepaque y al  Instituto Municipal de la Mujer para la Igualdad Sustantiva, para que coadyuven y provean la información y documentación que establezcan las reglas de operación.</w:t>
      </w:r>
    </w:p>
    <w:p w14:paraId="7F4DF289" w14:textId="77777777" w:rsidR="00307558" w:rsidRPr="00DB688E" w:rsidRDefault="00307558" w:rsidP="00307558">
      <w:pPr>
        <w:jc w:val="both"/>
        <w:rPr>
          <w:rFonts w:ascii="Arial" w:hAnsi="Arial" w:cs="Arial"/>
          <w:b/>
          <w:sz w:val="16"/>
          <w:szCs w:val="16"/>
        </w:rPr>
      </w:pPr>
    </w:p>
    <w:p w14:paraId="6C5E695A" w14:textId="77777777" w:rsidR="00307558" w:rsidRPr="00DB688E" w:rsidRDefault="00307558" w:rsidP="00307558">
      <w:pPr>
        <w:jc w:val="both"/>
        <w:rPr>
          <w:rFonts w:ascii="Arial" w:hAnsi="Arial" w:cs="Arial"/>
        </w:rPr>
      </w:pPr>
      <w:r w:rsidRPr="00DB688E">
        <w:rPr>
          <w:rFonts w:ascii="Arial" w:hAnsi="Arial" w:cs="Arial"/>
          <w:b/>
          <w:sz w:val="16"/>
          <w:szCs w:val="16"/>
        </w:rPr>
        <w:t>Notifíquese</w:t>
      </w:r>
      <w:r w:rsidRPr="00DB688E">
        <w:rPr>
          <w:rFonts w:ascii="Arial" w:hAnsi="Arial" w:cs="Arial"/>
          <w:sz w:val="16"/>
          <w:szCs w:val="16"/>
        </w:rPr>
        <w:t>. - Mediante oficio a la Presidenta Municipal, Síndico Municipal, Tesorero Municipal,                                                                                                                                                                                                                                                                                                                                                                                                                                                                                                                                                                                                                                                                                                                                                                                                                                                                                                                                                                                                                                                                                                                                                                                                                                                                                                                                                                                                                                                                                                                                                                                                                                                                                                                                                                                                                                                                                                                                                                                                                                                                                                                                                                                                                                                                                                                                                                                                                                                                                                                                                                                                                                                                                                                                                                                                                                                                                                                                                                                                                                                                                                                                                                                                                                                                                                                                                                                                                                                                                                                                                                                                                                                                                                                                                                                                                                                                                                                                                                                                                                                                                                                                                                                                                                                                                                                                                                                                                                                                                                                                                                                                                                                                                                                                                                                                                                                                                                                                                                                                                                                                                                                                                                                                                                                                                                                                                                                                                                                                                                                                                                                                                                                                                                                                                                                                                                                                                                                                                                                                                                                                                                                                                                                                                                                                                                                                                                                                                                                                                                                                                                                                                                                                                                                                                                                                                                                                                                                                                                                                                                                                                                                                                                                                                                                                                                                                                                                                                                                                                                                                                                                                                                                                                                                                                                                                                                                                                                                                                                                                                                                                                                                                                                                                                                                                                                                                                                                                                                                                                                                                                                                                                                                                                                                                                                                                                                                                                                                                                                                                                                                                                                                                                                                                                                                                                                                                                                                                                                                                                                                                                                                                                                                                                                                                                                                                                                                                                                                                                                                                                                                                                                                                                                                                                                                                                                                                                                                                                                                                                                                                                                                                                                                                                                                                                                                                                                                                                                                                                                                                                                                                                                                                                                                                                                                                                                                                                                                                                                                                                                                                                                                                                                                                                                                                                                                                                                                                                                                                                                                                                                                                                                                                                                                                                                                                                                                                                                                                                                                                                                                                                                            la Contraloría Municipal, al Instituto Municipal de la Mujer para la Igualdad Sustantiva, a la</w:t>
      </w:r>
      <w:r w:rsidRPr="00DB688E">
        <w:rPr>
          <w:rFonts w:ascii="Arial" w:hAnsi="Arial" w:cs="Arial"/>
          <w:b/>
          <w:bCs/>
          <w:sz w:val="16"/>
          <w:szCs w:val="16"/>
        </w:rPr>
        <w:t xml:space="preserve"> </w:t>
      </w:r>
      <w:r w:rsidRPr="00DB688E">
        <w:rPr>
          <w:rFonts w:ascii="Arial" w:hAnsi="Arial" w:cs="Arial"/>
          <w:sz w:val="16"/>
          <w:szCs w:val="16"/>
        </w:rPr>
        <w:t xml:space="preserve">  Coordinación General de Construcción de la Comunidad  y  la Coordinación General de Desarrollo Económico y Combate a la Desigualdad,  para los fines a que haya lugar y regístrese en el libro de actas de sesiones correspondiente</w:t>
      </w:r>
      <w:r w:rsidRPr="00DB688E">
        <w:rPr>
          <w:rFonts w:ascii="Arial" w:hAnsi="Arial" w:cs="Arial"/>
        </w:rPr>
        <w:t>.</w:t>
      </w:r>
    </w:p>
    <w:p w14:paraId="7CFC9DFF" w14:textId="77777777" w:rsidR="00307558" w:rsidRPr="00DB688E" w:rsidRDefault="00307558" w:rsidP="00307558">
      <w:pPr>
        <w:jc w:val="both"/>
        <w:rPr>
          <w:rFonts w:ascii="Arial" w:hAnsi="Arial" w:cs="Arial"/>
        </w:rPr>
      </w:pPr>
      <w:r w:rsidRPr="00DB688E">
        <w:rPr>
          <w:rFonts w:ascii="Arial" w:eastAsia="Arial Unicode MS" w:hAnsi="Arial" w:cs="Arial"/>
          <w:sz w:val="18"/>
          <w:szCs w:val="18"/>
        </w:rPr>
        <w:t xml:space="preserve"> </w:t>
      </w:r>
    </w:p>
    <w:p w14:paraId="02464D08" w14:textId="77777777" w:rsidR="00307558" w:rsidRPr="00DB688E" w:rsidRDefault="00307558" w:rsidP="00307558">
      <w:pPr>
        <w:pStyle w:val="Sinespaciado"/>
        <w:spacing w:line="276" w:lineRule="auto"/>
        <w:jc w:val="center"/>
        <w:rPr>
          <w:rFonts w:ascii="Arial" w:hAnsi="Arial" w:cs="Arial"/>
          <w:sz w:val="24"/>
          <w:szCs w:val="24"/>
        </w:rPr>
      </w:pPr>
      <w:r w:rsidRPr="00DB688E">
        <w:rPr>
          <w:rFonts w:ascii="Arial" w:hAnsi="Arial" w:cs="Arial"/>
          <w:sz w:val="24"/>
          <w:szCs w:val="24"/>
        </w:rPr>
        <w:t>San Pedro Tlaquepaque, Jalisco. a la fecha de su presentación</w:t>
      </w:r>
    </w:p>
    <w:p w14:paraId="5E05D617" w14:textId="77777777" w:rsidR="00307558" w:rsidRPr="00DB688E" w:rsidRDefault="00307558" w:rsidP="00307558">
      <w:pPr>
        <w:pStyle w:val="Textoindependiente2"/>
        <w:spacing w:after="0" w:line="276" w:lineRule="auto"/>
        <w:jc w:val="center"/>
        <w:rPr>
          <w:rFonts w:ascii="Arial" w:hAnsi="Arial" w:cs="Arial"/>
          <w:bCs/>
          <w:sz w:val="24"/>
          <w:szCs w:val="24"/>
          <w:lang w:val="de-DE"/>
        </w:rPr>
      </w:pPr>
      <w:r w:rsidRPr="00DB688E">
        <w:rPr>
          <w:rFonts w:ascii="Arial" w:hAnsi="Arial" w:cs="Arial"/>
          <w:sz w:val="24"/>
          <w:szCs w:val="24"/>
          <w:lang w:val="de-DE"/>
        </w:rPr>
        <w:t>A T E N T A M E N T E</w:t>
      </w:r>
    </w:p>
    <w:p w14:paraId="20F31450" w14:textId="77777777" w:rsidR="00307558" w:rsidRPr="00DB688E" w:rsidRDefault="00307558" w:rsidP="00307558">
      <w:pPr>
        <w:pStyle w:val="Textoindependiente2"/>
        <w:spacing w:after="0" w:line="276" w:lineRule="auto"/>
        <w:jc w:val="center"/>
        <w:rPr>
          <w:rFonts w:ascii="Arial" w:hAnsi="Arial" w:cs="Arial"/>
          <w:bCs/>
          <w:sz w:val="24"/>
          <w:szCs w:val="24"/>
          <w:lang w:val="de-DE"/>
        </w:rPr>
      </w:pPr>
    </w:p>
    <w:p w14:paraId="285F1762" w14:textId="77777777" w:rsidR="00307558" w:rsidRPr="00DB688E" w:rsidRDefault="00307558" w:rsidP="00307558">
      <w:pPr>
        <w:pStyle w:val="Textoindependiente2"/>
        <w:spacing w:after="0" w:line="276" w:lineRule="auto"/>
        <w:jc w:val="center"/>
        <w:rPr>
          <w:rFonts w:ascii="Arial" w:hAnsi="Arial" w:cs="Arial"/>
          <w:bCs/>
          <w:sz w:val="24"/>
          <w:szCs w:val="24"/>
          <w:lang w:val="de-DE"/>
        </w:rPr>
      </w:pPr>
    </w:p>
    <w:p w14:paraId="6310C7AB" w14:textId="77777777" w:rsidR="00307558" w:rsidRPr="00DB688E" w:rsidRDefault="00307558" w:rsidP="00307558">
      <w:pPr>
        <w:pStyle w:val="Textoindependiente2"/>
        <w:spacing w:after="0" w:line="276" w:lineRule="auto"/>
        <w:jc w:val="center"/>
        <w:rPr>
          <w:rFonts w:ascii="Arial" w:hAnsi="Arial" w:cs="Arial"/>
          <w:b/>
          <w:bCs/>
          <w:sz w:val="24"/>
          <w:szCs w:val="24"/>
        </w:rPr>
      </w:pPr>
      <w:r w:rsidRPr="00DB688E">
        <w:rPr>
          <w:rFonts w:ascii="Arial" w:hAnsi="Arial" w:cs="Arial"/>
          <w:b/>
          <w:bCs/>
          <w:sz w:val="24"/>
          <w:szCs w:val="24"/>
        </w:rPr>
        <w:t>Adriana del Carmen Zúñiga Guerrero</w:t>
      </w:r>
    </w:p>
    <w:p w14:paraId="15C8C663" w14:textId="77777777" w:rsidR="00307558" w:rsidRPr="00DB688E" w:rsidRDefault="00307558" w:rsidP="00307558">
      <w:pPr>
        <w:pStyle w:val="Textoindependiente2"/>
        <w:spacing w:after="0" w:line="276" w:lineRule="auto"/>
        <w:jc w:val="center"/>
        <w:rPr>
          <w:rFonts w:ascii="Arial" w:hAnsi="Arial" w:cs="Arial"/>
          <w:bCs/>
          <w:sz w:val="16"/>
          <w:szCs w:val="16"/>
        </w:rPr>
      </w:pPr>
      <w:r w:rsidRPr="00DB688E">
        <w:rPr>
          <w:rFonts w:ascii="Arial" w:hAnsi="Arial" w:cs="Arial"/>
          <w:b/>
          <w:bCs/>
          <w:sz w:val="24"/>
          <w:szCs w:val="24"/>
        </w:rPr>
        <w:t>REGIDORA</w:t>
      </w:r>
      <w:r w:rsidRPr="00DB688E">
        <w:rPr>
          <w:rFonts w:ascii="Arial" w:hAnsi="Arial" w:cs="Arial"/>
          <w:bCs/>
          <w:sz w:val="24"/>
          <w:szCs w:val="24"/>
        </w:rPr>
        <w:t>.</w:t>
      </w:r>
    </w:p>
    <w:p w14:paraId="526F8095" w14:textId="77777777" w:rsidR="00307558" w:rsidRPr="00DB688E" w:rsidRDefault="00307558" w:rsidP="00307558">
      <w:pPr>
        <w:pStyle w:val="Textoindependiente2"/>
        <w:spacing w:after="0" w:line="276" w:lineRule="auto"/>
        <w:jc w:val="right"/>
        <w:rPr>
          <w:rFonts w:ascii="Arial" w:hAnsi="Arial" w:cs="Arial"/>
          <w:bCs/>
          <w:sz w:val="16"/>
          <w:szCs w:val="16"/>
        </w:rPr>
      </w:pPr>
      <w:r w:rsidRPr="00DB688E">
        <w:rPr>
          <w:rFonts w:ascii="Arial" w:hAnsi="Arial" w:cs="Arial"/>
          <w:bCs/>
          <w:sz w:val="16"/>
          <w:szCs w:val="16"/>
        </w:rPr>
        <w:t>AFCHD/JLGR/</w:t>
      </w:r>
      <w:proofErr w:type="spellStart"/>
      <w:r w:rsidRPr="00DB688E">
        <w:rPr>
          <w:rFonts w:ascii="Arial" w:hAnsi="Arial" w:cs="Arial"/>
          <w:bCs/>
          <w:sz w:val="16"/>
          <w:szCs w:val="16"/>
        </w:rPr>
        <w:t>kpa</w:t>
      </w:r>
      <w:proofErr w:type="spellEnd"/>
      <w:r w:rsidRPr="00DB688E">
        <w:rPr>
          <w:rFonts w:ascii="Arial" w:hAnsi="Arial" w:cs="Arial"/>
          <w:bCs/>
          <w:sz w:val="16"/>
          <w:szCs w:val="16"/>
        </w:rPr>
        <w:t>.</w:t>
      </w:r>
    </w:p>
    <w:p w14:paraId="4C2B65D9" w14:textId="77B7F06C" w:rsidR="0015530B" w:rsidRPr="001D43CA" w:rsidRDefault="0015530B" w:rsidP="0015530B">
      <w:pPr>
        <w:jc w:val="both"/>
        <w:rPr>
          <w:rFonts w:ascii="Arial" w:hAnsi="Arial" w:cs="Arial"/>
          <w:b/>
        </w:rPr>
      </w:pPr>
    </w:p>
    <w:p w14:paraId="37EF0302" w14:textId="132C5185" w:rsidR="0015530B" w:rsidRPr="001D43CA" w:rsidRDefault="001263C0" w:rsidP="0015530B">
      <w:pPr>
        <w:jc w:val="both"/>
        <w:rPr>
          <w:rStyle w:val="TextoCar"/>
          <w:rFonts w:eastAsiaTheme="minorHAnsi"/>
          <w:sz w:val="24"/>
          <w:szCs w:val="24"/>
        </w:rPr>
      </w:pPr>
      <w:r>
        <w:rPr>
          <w:rFonts w:ascii="Arial" w:hAnsi="Arial" w:cs="Arial"/>
        </w:rPr>
        <w:t>--------------------------------------------------------------------------------------------------------------------------------------------------------------------------------------------------------------------------</w:t>
      </w:r>
      <w:r w:rsidR="0015530B" w:rsidRPr="001D43CA">
        <w:rPr>
          <w:rFonts w:ascii="Arial" w:hAnsi="Arial" w:cs="Arial"/>
        </w:rPr>
        <w:t xml:space="preserve">Con la palabra la Presidenta Municipal, Lcda. Mirna Citlalli Amaya de Luna: </w:t>
      </w:r>
      <w:r w:rsidR="0001302B">
        <w:rPr>
          <w:rFonts w:ascii="Arial" w:hAnsi="Arial" w:cs="Arial"/>
        </w:rPr>
        <w:t xml:space="preserve">Gracias </w:t>
      </w:r>
      <w:r w:rsidR="0015530B" w:rsidRPr="001D43CA">
        <w:rPr>
          <w:rFonts w:ascii="Arial" w:hAnsi="Arial" w:cs="Arial"/>
        </w:rPr>
        <w:t>Se</w:t>
      </w:r>
      <w:r w:rsidR="0001302B">
        <w:rPr>
          <w:rFonts w:ascii="Arial" w:hAnsi="Arial" w:cs="Arial"/>
        </w:rPr>
        <w:t>cretario, se</w:t>
      </w:r>
      <w:r w:rsidR="0015530B" w:rsidRPr="001D43CA">
        <w:rPr>
          <w:rFonts w:ascii="Arial" w:hAnsi="Arial" w:cs="Arial"/>
        </w:rPr>
        <w:t xml:space="preserve"> abre el registro de oradores. No habiendo oradores registrados, en votación económica les pregunto quienes estén por la afirmativa,</w:t>
      </w:r>
      <w:r w:rsidR="0001302B">
        <w:rPr>
          <w:rFonts w:ascii="Arial" w:hAnsi="Arial" w:cs="Arial"/>
        </w:rPr>
        <w:t xml:space="preserve"> lo manifiesten levantando su mano, </w:t>
      </w:r>
      <w:r w:rsidR="0015530B" w:rsidRPr="001D43CA">
        <w:rPr>
          <w:rStyle w:val="TextoCar"/>
          <w:rFonts w:eastAsiaTheme="minorHAnsi"/>
          <w:sz w:val="24"/>
          <w:szCs w:val="24"/>
        </w:rPr>
        <w:t>¿a favor?, gracias, aprobado por unanimidad.</w:t>
      </w:r>
    </w:p>
    <w:p w14:paraId="4ACDAF69" w14:textId="11A1CFC2" w:rsidR="00BD526A" w:rsidRPr="00BD526A" w:rsidRDefault="0001302B" w:rsidP="001263C0">
      <w:pPr>
        <w:pStyle w:val="Estilo"/>
        <w:rPr>
          <w:rFonts w:cs="Arial"/>
        </w:rPr>
      </w:pPr>
      <w:r>
        <w:rPr>
          <w:rFonts w:cs="Arial"/>
          <w:b/>
          <w:szCs w:val="24"/>
        </w:rPr>
        <w:t>E</w:t>
      </w:r>
      <w:r w:rsidR="001D43CA" w:rsidRPr="001D43CA">
        <w:rPr>
          <w:rFonts w:cs="Arial"/>
          <w:b/>
          <w:szCs w:val="24"/>
        </w:rPr>
        <w:t xml:space="preserve">stando presentes 19 (diecinueve) integrantes del pleno, en forma económica fueron emitidos 19 (diecinueve) votos a favor, por lo que en unanimidad fue aprobada </w:t>
      </w:r>
      <w:r w:rsidR="001D43CA" w:rsidRPr="001D43CA">
        <w:rPr>
          <w:rFonts w:cs="Arial"/>
          <w:szCs w:val="24"/>
        </w:rPr>
        <w:t xml:space="preserve">la iniciativa de aprobación directa presentada por la </w:t>
      </w:r>
      <w:r w:rsidR="001D43CA" w:rsidRPr="001D43CA">
        <w:rPr>
          <w:rFonts w:cs="Arial"/>
          <w:b/>
          <w:szCs w:val="24"/>
        </w:rPr>
        <w:t>Regidora Adriana del Carmen Zúñiga Guerrero, bajo el siguiente:</w:t>
      </w:r>
      <w:r w:rsidR="001D43CA" w:rsidRPr="001D43CA">
        <w:rPr>
          <w:rFonts w:cs="Arial"/>
          <w:szCs w:val="24"/>
        </w:rPr>
        <w:t>------------------------------------------------------------------------------------------------------------------------------------------------------------</w:t>
      </w:r>
      <w:r w:rsidR="001D43CA" w:rsidRPr="001D43CA">
        <w:rPr>
          <w:rFonts w:cs="Arial"/>
          <w:b/>
          <w:szCs w:val="24"/>
        </w:rPr>
        <w:t>ACUERDO NÚMERO 0404/2023</w:t>
      </w:r>
      <w:r w:rsidR="001D43CA" w:rsidRPr="001D43CA">
        <w:rPr>
          <w:rFonts w:cs="Arial"/>
          <w:szCs w:val="24"/>
        </w:rPr>
        <w:t>----------------------------------------------------------------------------------------------------------------------------------------------</w:t>
      </w:r>
      <w:r w:rsidR="001D43CA" w:rsidRPr="001D43CA">
        <w:rPr>
          <w:rFonts w:cs="Arial"/>
          <w:b/>
          <w:szCs w:val="24"/>
        </w:rPr>
        <w:t>PRIMERO. -</w:t>
      </w:r>
      <w:r w:rsidR="001D43CA" w:rsidRPr="001D43CA">
        <w:rPr>
          <w:rFonts w:cs="Arial"/>
          <w:szCs w:val="24"/>
          <w:lang w:val="es-ES"/>
        </w:rPr>
        <w:t xml:space="preserve"> El Pleno del Ayuntamiento Constitucional del Municipio de San Pedro Tlaquepaque, </w:t>
      </w:r>
      <w:r w:rsidR="001D43CA" w:rsidRPr="001D43CA">
        <w:rPr>
          <w:rFonts w:cs="Arial"/>
          <w:szCs w:val="24"/>
        </w:rPr>
        <w:t xml:space="preserve">aprueba y autoriza </w:t>
      </w:r>
      <w:r w:rsidR="001D43CA" w:rsidRPr="001D43CA">
        <w:rPr>
          <w:rFonts w:cs="Arial"/>
          <w:b/>
          <w:bCs/>
          <w:szCs w:val="24"/>
        </w:rPr>
        <w:t xml:space="preserve">Facultar </w:t>
      </w:r>
      <w:r w:rsidR="001D43CA" w:rsidRPr="001D43CA">
        <w:rPr>
          <w:rFonts w:cs="Arial"/>
          <w:szCs w:val="24"/>
        </w:rPr>
        <w:t xml:space="preserve">a las coordinaciones responsables de los programas sociales del municipio, así como a sus correspondientes Comités Técnicos para que puedan inscribir como beneficiarias de dichos programas a las mujeres víctimas de las Violencias de forma </w:t>
      </w:r>
      <w:r w:rsidR="001D43CA" w:rsidRPr="001D43CA">
        <w:rPr>
          <w:rFonts w:cs="Arial"/>
          <w:szCs w:val="24"/>
        </w:rPr>
        <w:lastRenderedPageBreak/>
        <w:t>inmediata, inscribiéndolas en los Padrones de los programas a efecto de que sean beneficiarias de los mismos lo más pronto posible, debiendo el Instituto Municipal de las Mujeres emitir el Dictamen técnico que justifique dicha inscripción de manera urgente.--------------</w:t>
      </w:r>
      <w:r w:rsidR="001263C0">
        <w:rPr>
          <w:rFonts w:cs="Arial"/>
          <w:szCs w:val="24"/>
        </w:rPr>
        <w:t>------------------------------------------------</w:t>
      </w:r>
      <w:r w:rsidR="001D43CA" w:rsidRPr="001D43CA">
        <w:rPr>
          <w:rFonts w:cs="Arial"/>
          <w:szCs w:val="24"/>
        </w:rPr>
        <w:t>------------------------------------------------------------------------------------------------------------------</w:t>
      </w:r>
      <w:r w:rsidR="001D43CA" w:rsidRPr="001D43CA">
        <w:rPr>
          <w:rFonts w:cs="Arial"/>
          <w:b/>
          <w:szCs w:val="24"/>
        </w:rPr>
        <w:t>SEGUNDO. -</w:t>
      </w:r>
      <w:r w:rsidR="001D43CA" w:rsidRPr="001D43CA">
        <w:rPr>
          <w:rFonts w:cs="Arial"/>
          <w:szCs w:val="24"/>
          <w:lang w:val="es-ES"/>
        </w:rPr>
        <w:t xml:space="preserve"> El Pleno del Ayuntamiento Constitucional del Municipio de San Pedro Tlaquepaque, </w:t>
      </w:r>
      <w:r w:rsidR="001D43CA" w:rsidRPr="001D43CA">
        <w:rPr>
          <w:rFonts w:cs="Arial"/>
          <w:szCs w:val="24"/>
        </w:rPr>
        <w:t xml:space="preserve">aprueba y autoriza </w:t>
      </w:r>
      <w:r w:rsidR="001D43CA" w:rsidRPr="001D43CA">
        <w:rPr>
          <w:rFonts w:cs="Arial"/>
          <w:b/>
          <w:bCs/>
          <w:szCs w:val="24"/>
        </w:rPr>
        <w:t xml:space="preserve">Facultar </w:t>
      </w:r>
      <w:r w:rsidR="001D43CA" w:rsidRPr="001D43CA">
        <w:rPr>
          <w:rFonts w:cs="Arial"/>
          <w:szCs w:val="24"/>
        </w:rPr>
        <w:t xml:space="preserve">al </w:t>
      </w:r>
      <w:r w:rsidR="001D43CA" w:rsidRPr="001D43CA">
        <w:rPr>
          <w:rFonts w:cs="Arial"/>
          <w:b/>
          <w:bCs/>
          <w:szCs w:val="24"/>
        </w:rPr>
        <w:t>Instituto Municipal de la Mujer para la Igualdad Sustantiva</w:t>
      </w:r>
      <w:r w:rsidR="001D43CA" w:rsidRPr="001D43CA">
        <w:rPr>
          <w:rFonts w:cs="Arial"/>
          <w:szCs w:val="24"/>
        </w:rPr>
        <w:t xml:space="preserve"> para que proceda a emitir un dictamen con carácter de urgente dirigido a las Coordinaciones de los Programas Sociales del Municipio así como a sus Comités Técnicos, mediante el cual, exponga las Consideraciones Técnico-jurídicos sobre las violencias que vivió la persona solicitante del programa, debiendo el </w:t>
      </w:r>
      <w:r w:rsidR="001D43CA" w:rsidRPr="001D43CA">
        <w:rPr>
          <w:rFonts w:cs="Arial"/>
          <w:b/>
          <w:bCs/>
          <w:szCs w:val="24"/>
        </w:rPr>
        <w:t>Instituto Municipal de la Mujer para la Igualdad Sustantiva</w:t>
      </w:r>
      <w:r w:rsidR="001D43CA" w:rsidRPr="001D43CA">
        <w:rPr>
          <w:rFonts w:cs="Arial"/>
          <w:szCs w:val="24"/>
        </w:rPr>
        <w:t xml:space="preserve"> coadyuvar con la integración de los documentos que requiera la regla de operación del programa correspondiente, dentro de los 30 días naturales posteriores a la inscripción de tal forma que se realice el procedimiento administrativo sin que ello represente un retraso en el ejercicio de las víctimas a su derecho humano al acceso a programas sociales del Municipio de San Pedro Tlaquepaque, dada la condición de vulnerabilidad.------------------------------------------------------------------------------------------------------------------------------------</w:t>
      </w:r>
      <w:r w:rsidR="001D43CA" w:rsidRPr="001D43CA">
        <w:rPr>
          <w:rFonts w:cs="Arial"/>
          <w:b/>
        </w:rPr>
        <w:t>TERCERO. -</w:t>
      </w:r>
      <w:r w:rsidR="001D43CA" w:rsidRPr="001D43CA">
        <w:rPr>
          <w:rFonts w:cs="Arial"/>
          <w:lang w:val="es-ES"/>
        </w:rPr>
        <w:t xml:space="preserve"> El Pleno del Ayuntamiento Constitucional del Municipio de San Pedro Tlaquepaque, </w:t>
      </w:r>
      <w:r w:rsidR="001D43CA" w:rsidRPr="001D43CA">
        <w:rPr>
          <w:rFonts w:cs="Arial"/>
        </w:rPr>
        <w:t xml:space="preserve">aprueba y autoriza </w:t>
      </w:r>
      <w:r w:rsidR="001D43CA" w:rsidRPr="001D43CA">
        <w:rPr>
          <w:rFonts w:cs="Arial"/>
          <w:b/>
          <w:bCs/>
        </w:rPr>
        <w:t xml:space="preserve">Facultar </w:t>
      </w:r>
      <w:r w:rsidR="001D43CA" w:rsidRPr="001D43CA">
        <w:rPr>
          <w:rFonts w:cs="Arial"/>
        </w:rPr>
        <w:t>a</w:t>
      </w:r>
      <w:r w:rsidR="001D43CA" w:rsidRPr="001D43CA">
        <w:rPr>
          <w:rFonts w:cs="Arial"/>
          <w:b/>
          <w:bCs/>
        </w:rPr>
        <w:t xml:space="preserve"> </w:t>
      </w:r>
      <w:r w:rsidR="001D43CA" w:rsidRPr="001D43CA">
        <w:rPr>
          <w:rFonts w:cs="Arial"/>
        </w:rPr>
        <w:t xml:space="preserve">las Coordinaciones de los Programas Sociales del Municipio así como a sus correspondientes Comités Técnicos para  que se aplique el precepto constitucional del Interés Superior de las Niñas, Niños y Adolescentes, en los  </w:t>
      </w:r>
      <w:r w:rsidR="001D43CA" w:rsidRPr="001D43CA">
        <w:rPr>
          <w:rFonts w:cs="Arial"/>
          <w:b/>
          <w:bCs/>
        </w:rPr>
        <w:t xml:space="preserve">hijos de las Mujeres Víctimas de Violencias y Feminicidio </w:t>
      </w:r>
      <w:r w:rsidR="001D43CA" w:rsidRPr="001D43CA">
        <w:rPr>
          <w:rFonts w:cs="Arial"/>
        </w:rPr>
        <w:t>para que sean beneficiarios de los Programas Sociales con criterios de Urgente Atención, inscripción y otorgamiento de los beneficios sin que los procedimientos administrativos de las reglas de operación impidan la aplicación inmediata.  A sí mismo se facultan a la Procuraduría de Protección a Niñas, Niños y adolescentes de San Pedro Tlaquepaque y al Instituto Municipal de la Mujer para la Igualdad Sustantiva, para que coadyuven y provean la información y documentación que establezcan las reglas de operación.---------------------------------------------------------------------------------------------------------------------------</w:t>
      </w:r>
      <w:r w:rsidR="00BD526A" w:rsidRPr="00BD526A">
        <w:rPr>
          <w:rFonts w:cs="Arial"/>
          <w:b/>
        </w:rPr>
        <w:t>FUNDAMENTO LEGAL.-</w:t>
      </w:r>
      <w:r w:rsidR="00BD526A" w:rsidRPr="00BD526A">
        <w:rPr>
          <w:rFonts w:cs="Arial"/>
          <w:i/>
        </w:rPr>
        <w:t xml:space="preserve"> </w:t>
      </w:r>
      <w:r w:rsidR="00BD526A" w:rsidRPr="00BD526A">
        <w:rPr>
          <w:rFonts w:cs="Arial"/>
        </w:rPr>
        <w:t xml:space="preserve">artículo 115 fracciones I y II de la Constitución Política de los Estados Unidos Mexicanos; 73 fracciones I y II, y 77 de la Constitución Política del Estado de Jalisco; 1,2,3,10,34,35 y 40 </w:t>
      </w:r>
      <w:r w:rsidR="00BD526A" w:rsidRPr="00BD526A">
        <w:rPr>
          <w:rStyle w:val="Fuentedeprrafopredeter1"/>
          <w:rFonts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BD526A" w:rsidRPr="00BD526A">
        <w:rPr>
          <w:rFonts w:cs="Arial"/>
        </w:rPr>
        <w:t>.-------------------------------------------------------------------------------------------------------------------------------------------------------------------------------------------------------</w:t>
      </w:r>
    </w:p>
    <w:p w14:paraId="4BE6AE92" w14:textId="4DEBD991" w:rsidR="0015530B" w:rsidRDefault="0015530B" w:rsidP="0015530B">
      <w:pPr>
        <w:jc w:val="both"/>
        <w:rPr>
          <w:rFonts w:ascii="Arial" w:hAnsi="Arial" w:cs="Arial"/>
        </w:rPr>
      </w:pPr>
      <w:r w:rsidRPr="00BB4312">
        <w:rPr>
          <w:rFonts w:ascii="Arial" w:hAnsi="Arial" w:cs="Arial"/>
          <w:b/>
        </w:rPr>
        <w:t>NOTIFÍQUESE.-</w:t>
      </w:r>
      <w:r w:rsidRPr="00BB4312">
        <w:rPr>
          <w:rFonts w:ascii="Arial" w:hAnsi="Arial" w:cs="Arial"/>
        </w:rPr>
        <w:t xml:space="preserve"> Presidenta Municipal de San Pedro Tlaquepaque, Síndico Municipal, Tesorero Municipal, Contralor Ciudadano, </w:t>
      </w:r>
      <w:r w:rsidR="005973DA" w:rsidRPr="00BB4312">
        <w:rPr>
          <w:rFonts w:ascii="Arial" w:hAnsi="Arial" w:cs="Arial"/>
        </w:rPr>
        <w:t xml:space="preserve">Instituto Municipal de la Mujer para la Igualdad Sustantiva, Coordinadora General de Construcción de la Comunidad, Coordinador General de Desarrollo Económico y Combate a la Desigualdad, </w:t>
      </w:r>
      <w:r w:rsidRPr="00BB4312">
        <w:rPr>
          <w:rFonts w:ascii="Arial" w:hAnsi="Arial" w:cs="Arial"/>
        </w:rPr>
        <w:t>para su conocimiento y efectos legales a que haya lugar.----------------------------------------------------------------------------------------------------------------------------</w:t>
      </w: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01302B">
        <w:rPr>
          <w:rFonts w:ascii="Arial" w:hAnsi="Arial" w:cs="Arial"/>
        </w:rPr>
        <w:t>Adelant</w:t>
      </w:r>
      <w:r>
        <w:rPr>
          <w:rFonts w:ascii="Arial" w:hAnsi="Arial" w:cs="Arial"/>
        </w:rPr>
        <w:t>e Secretario.-------------------------------------------------------------------------------------------</w:t>
      </w:r>
      <w:r w:rsidR="0001302B">
        <w:rPr>
          <w:rFonts w:ascii="Arial" w:hAnsi="Arial" w:cs="Arial"/>
        </w:rPr>
        <w:t>-------------------</w:t>
      </w:r>
      <w:r>
        <w:rPr>
          <w:rFonts w:ascii="Arial" w:hAnsi="Arial" w:cs="Arial"/>
        </w:rPr>
        <w:t>--------------------------------------------------------------------------------</w:t>
      </w:r>
    </w:p>
    <w:p w14:paraId="54CF1280" w14:textId="4FD7B22A" w:rsidR="0015530B" w:rsidRDefault="0015530B" w:rsidP="0015530B">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664F6F" w:rsidRPr="003A416F">
        <w:rPr>
          <w:rFonts w:ascii="Arial" w:hAnsi="Arial" w:cs="Arial"/>
          <w:b/>
        </w:rPr>
        <w:t xml:space="preserve">K) </w:t>
      </w:r>
      <w:r w:rsidR="00664F6F" w:rsidRPr="003A416F">
        <w:rPr>
          <w:rFonts w:ascii="Arial" w:hAnsi="Arial" w:cs="Arial"/>
        </w:rPr>
        <w:t xml:space="preserve">Iniciativa suscrita por la </w:t>
      </w:r>
      <w:r w:rsidR="00664F6F" w:rsidRPr="003A416F">
        <w:rPr>
          <w:rFonts w:ascii="Arial" w:hAnsi="Arial" w:cs="Arial"/>
          <w:b/>
        </w:rPr>
        <w:t xml:space="preserve">Regidora Alma Dolores Hurtado Castillo, </w:t>
      </w:r>
      <w:r w:rsidR="00664F6F" w:rsidRPr="003A416F">
        <w:rPr>
          <w:rFonts w:ascii="Arial" w:hAnsi="Arial" w:cs="Arial"/>
        </w:rPr>
        <w:t xml:space="preserve">mediante la cual propone se apruebe y autorice </w:t>
      </w:r>
      <w:r w:rsidR="00664F6F" w:rsidRPr="003A416F">
        <w:rPr>
          <w:rFonts w:ascii="Arial" w:hAnsi="Arial" w:cs="Arial"/>
          <w:b/>
          <w:bCs/>
        </w:rPr>
        <w:t>e</w:t>
      </w:r>
      <w:r w:rsidR="00664F6F" w:rsidRPr="003A416F">
        <w:rPr>
          <w:rFonts w:ascii="Arial" w:hAnsi="Arial" w:cs="Arial"/>
          <w:b/>
        </w:rPr>
        <w:t xml:space="preserve">l Padrón de Peritas o Peritos Traductores Auxiliares ante el Registro Civil de San Pedro Tlaquepaque, </w:t>
      </w:r>
      <w:r w:rsidR="00664F6F" w:rsidRPr="003A416F">
        <w:rPr>
          <w:rFonts w:ascii="Arial" w:hAnsi="Arial" w:cs="Arial"/>
          <w:bCs/>
        </w:rPr>
        <w:t xml:space="preserve">conforme al artículo 18 fracción II del Reglamento de la Ley del </w:t>
      </w:r>
      <w:r w:rsidR="00664F6F" w:rsidRPr="003A416F">
        <w:rPr>
          <w:rFonts w:ascii="Arial" w:hAnsi="Arial" w:cs="Arial"/>
          <w:bCs/>
        </w:rPr>
        <w:lastRenderedPageBreak/>
        <w:t>Registro Civil del Estado de Jalisco</w:t>
      </w:r>
      <w:r w:rsidR="0001302B">
        <w:rPr>
          <w:rFonts w:ascii="Arial" w:hAnsi="Arial" w:cs="Arial"/>
          <w:bCs/>
        </w:rPr>
        <w:t xml:space="preserve">, </w:t>
      </w:r>
      <w:r>
        <w:rPr>
          <w:rFonts w:ascii="Arial" w:hAnsi="Arial" w:cs="Arial"/>
        </w:rPr>
        <w:t>es cuanto Presidenta</w:t>
      </w:r>
      <w:r w:rsidRPr="006A1C51">
        <w:rPr>
          <w:rFonts w:ascii="Arial" w:hAnsi="Arial" w:cs="Arial"/>
        </w:rPr>
        <w:t>.</w:t>
      </w:r>
      <w:r>
        <w:rPr>
          <w:rFonts w:ascii="Arial" w:hAnsi="Arial" w:cs="Arial"/>
        </w:rPr>
        <w:t xml:space="preserve">-------------------------------------------------------------------------------------------------------------------------------------------- </w:t>
      </w:r>
    </w:p>
    <w:p w14:paraId="5A619D30" w14:textId="77777777" w:rsidR="00307558" w:rsidRPr="00ED1C62" w:rsidRDefault="00307558" w:rsidP="00307558">
      <w:pPr>
        <w:pStyle w:val="Sinespaciado"/>
        <w:jc w:val="both"/>
        <w:rPr>
          <w:rFonts w:ascii="Arial" w:hAnsi="Arial" w:cs="Arial"/>
          <w:b/>
          <w:sz w:val="24"/>
          <w:szCs w:val="24"/>
        </w:rPr>
      </w:pPr>
      <w:r w:rsidRPr="00ED1C62">
        <w:rPr>
          <w:rFonts w:ascii="Arial" w:hAnsi="Arial" w:cs="Arial"/>
          <w:b/>
          <w:sz w:val="24"/>
          <w:szCs w:val="24"/>
        </w:rPr>
        <w:t>AL PLENO DEL AYUNTAMIENTO CONSTITUCIONAL DE SAN PEDRO TLAQUEPAQUE, JALISCO.</w:t>
      </w:r>
    </w:p>
    <w:p w14:paraId="6DD82B80" w14:textId="77777777" w:rsidR="00307558" w:rsidRPr="00ED1C62" w:rsidRDefault="00307558" w:rsidP="00307558">
      <w:pPr>
        <w:jc w:val="both"/>
        <w:rPr>
          <w:rFonts w:ascii="Arial" w:hAnsi="Arial" w:cs="Arial"/>
          <w:b/>
        </w:rPr>
      </w:pPr>
      <w:r w:rsidRPr="00ED1C62">
        <w:rPr>
          <w:rFonts w:ascii="Arial" w:hAnsi="Arial" w:cs="Arial"/>
          <w:b/>
        </w:rPr>
        <w:t>P R E S E N T E.</w:t>
      </w:r>
    </w:p>
    <w:p w14:paraId="1909D160" w14:textId="77777777" w:rsidR="00307558" w:rsidRPr="00ED1C62" w:rsidRDefault="00307558" w:rsidP="00307558">
      <w:pPr>
        <w:jc w:val="both"/>
        <w:rPr>
          <w:rFonts w:ascii="Arial" w:hAnsi="Arial" w:cs="Arial"/>
        </w:rPr>
      </w:pPr>
    </w:p>
    <w:p w14:paraId="28B21DBA" w14:textId="77777777" w:rsidR="00307558" w:rsidRPr="00ED1C62" w:rsidRDefault="00307558" w:rsidP="00307558">
      <w:pPr>
        <w:spacing w:line="276" w:lineRule="auto"/>
        <w:jc w:val="both"/>
        <w:rPr>
          <w:rFonts w:ascii="Arial" w:hAnsi="Arial" w:cs="Arial"/>
        </w:rPr>
      </w:pPr>
      <w:r w:rsidRPr="00ED1C62">
        <w:rPr>
          <w:rFonts w:ascii="Arial" w:hAnsi="Arial" w:cs="Arial"/>
        </w:rPr>
        <w:t xml:space="preserve">La que suscribe </w:t>
      </w:r>
      <w:r w:rsidRPr="00ED1C62">
        <w:rPr>
          <w:rFonts w:ascii="Arial" w:hAnsi="Arial" w:cs="Arial"/>
          <w:b/>
          <w:bCs/>
        </w:rPr>
        <w:t>ALMA DOLORES HURTADO CASTILLO</w:t>
      </w:r>
      <w:r w:rsidRPr="00ED1C62">
        <w:rPr>
          <w:rFonts w:ascii="Arial" w:hAnsi="Arial" w:cs="Arial"/>
        </w:rPr>
        <w:t xml:space="preserve"> en mi carácter de Regidora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49 y 50  de la Ley del Gobierno y la Administración Pública Municipal del Estado de Jalisco; artículos 18 fracción II del reglamento de la Ley del Registro Civil del Estado de Jalisco; artículos 27, 142, 145 fracción II, y 147  del Reglamento del Gobierno y de la Administración Pública del Ayuntamiento Constitucional de San Pedro Tlaquepaque; me permito someter a la elevada y distinguida  consideración de este H. Cuerpo Edilicio, la presente:</w:t>
      </w:r>
    </w:p>
    <w:p w14:paraId="542B37D8" w14:textId="77777777" w:rsidR="00307558" w:rsidRPr="00ED1C62" w:rsidRDefault="00307558" w:rsidP="00307558">
      <w:pPr>
        <w:spacing w:line="276" w:lineRule="auto"/>
        <w:jc w:val="both"/>
        <w:rPr>
          <w:rFonts w:ascii="Arial" w:hAnsi="Arial" w:cs="Arial"/>
        </w:rPr>
      </w:pPr>
    </w:p>
    <w:p w14:paraId="190A3A0E" w14:textId="77777777" w:rsidR="00307558" w:rsidRPr="00ED1C62" w:rsidRDefault="00307558" w:rsidP="00307558">
      <w:pPr>
        <w:spacing w:line="276" w:lineRule="auto"/>
        <w:ind w:firstLine="708"/>
        <w:jc w:val="center"/>
        <w:rPr>
          <w:rFonts w:ascii="Arial" w:hAnsi="Arial" w:cs="Arial"/>
          <w:b/>
        </w:rPr>
      </w:pPr>
      <w:r w:rsidRPr="00ED1C62">
        <w:rPr>
          <w:rFonts w:ascii="Arial" w:hAnsi="Arial" w:cs="Arial"/>
          <w:b/>
        </w:rPr>
        <w:t>INICIATIVA DE APROBACIÓN DIRECTA.</w:t>
      </w:r>
    </w:p>
    <w:p w14:paraId="3861E3BC" w14:textId="77777777" w:rsidR="00307558" w:rsidRPr="00ED1C62" w:rsidRDefault="00307558" w:rsidP="00307558">
      <w:pPr>
        <w:spacing w:line="276" w:lineRule="auto"/>
        <w:jc w:val="both"/>
        <w:rPr>
          <w:rFonts w:ascii="Arial" w:hAnsi="Arial" w:cs="Arial"/>
        </w:rPr>
      </w:pPr>
    </w:p>
    <w:p w14:paraId="1E6A6310" w14:textId="77777777" w:rsidR="00307558" w:rsidRPr="00ED1C62" w:rsidRDefault="00307558" w:rsidP="00307558">
      <w:pPr>
        <w:spacing w:line="276" w:lineRule="auto"/>
        <w:jc w:val="both"/>
        <w:rPr>
          <w:rFonts w:ascii="Arial" w:hAnsi="Arial" w:cs="Arial"/>
        </w:rPr>
      </w:pPr>
    </w:p>
    <w:p w14:paraId="72672664" w14:textId="77777777" w:rsidR="00307558" w:rsidRPr="00ED1C62" w:rsidRDefault="00307558" w:rsidP="00307558">
      <w:pPr>
        <w:pStyle w:val="Standard"/>
        <w:spacing w:line="276" w:lineRule="auto"/>
        <w:ind w:firstLine="708"/>
        <w:jc w:val="both"/>
        <w:rPr>
          <w:rFonts w:ascii="Arial" w:hAnsi="Arial" w:cs="Arial"/>
        </w:rPr>
      </w:pPr>
      <w:r w:rsidRPr="00ED1C62">
        <w:rPr>
          <w:rFonts w:ascii="Arial" w:hAnsi="Arial" w:cs="Arial"/>
        </w:rPr>
        <w:t xml:space="preserve">Que tiene por objeto someter al Pleno del Ayuntamiento Constitucional del Municipio de San Pedro Tlaquepaque, Jalisco, apruebe y autorice </w:t>
      </w:r>
      <w:r w:rsidRPr="00ED1C62">
        <w:rPr>
          <w:rFonts w:ascii="Arial" w:hAnsi="Arial" w:cs="Arial"/>
          <w:b/>
        </w:rPr>
        <w:t xml:space="preserve">EL PADRÓN DE PÉRITAS </w:t>
      </w:r>
      <w:proofErr w:type="spellStart"/>
      <w:r w:rsidRPr="00ED1C62">
        <w:rPr>
          <w:rFonts w:ascii="Arial" w:hAnsi="Arial" w:cs="Arial"/>
          <w:b/>
        </w:rPr>
        <w:t>Ó</w:t>
      </w:r>
      <w:proofErr w:type="spellEnd"/>
      <w:r w:rsidRPr="00ED1C62">
        <w:rPr>
          <w:rFonts w:ascii="Arial" w:hAnsi="Arial" w:cs="Arial"/>
          <w:b/>
        </w:rPr>
        <w:t xml:space="preserve"> PERITOS TRADUCTORES AUXILIARES ANTE EL REGISTRO CIVIL DE SAN PEDRO TLAQUEPAQUE, CONFORME AL ARTICULO 18 FRACCIÓN II DEL REGLAMENTO DE LA LEY DEL REGISTRO CIVIL </w:t>
      </w:r>
      <w:r w:rsidRPr="00ED1C62">
        <w:rPr>
          <w:rFonts w:ascii="Arial" w:hAnsi="Arial" w:cs="Arial"/>
        </w:rPr>
        <w:t>con base en la siguiente:</w:t>
      </w:r>
    </w:p>
    <w:p w14:paraId="7A38B266" w14:textId="77777777" w:rsidR="00307558" w:rsidRPr="00ED1C62" w:rsidRDefault="00307558" w:rsidP="00307558">
      <w:pPr>
        <w:pStyle w:val="Textoindependiente"/>
        <w:tabs>
          <w:tab w:val="left" w:pos="709"/>
          <w:tab w:val="left" w:pos="4620"/>
        </w:tabs>
        <w:spacing w:line="276" w:lineRule="auto"/>
        <w:ind w:left="0"/>
        <w:rPr>
          <w:rFonts w:ascii="Arial" w:hAnsi="Arial" w:cs="Arial"/>
          <w:b/>
          <w:sz w:val="24"/>
          <w:szCs w:val="24"/>
        </w:rPr>
      </w:pPr>
      <w:r w:rsidRPr="00ED1C62">
        <w:rPr>
          <w:rFonts w:ascii="Arial" w:hAnsi="Arial" w:cs="Arial"/>
          <w:b/>
          <w:sz w:val="24"/>
          <w:szCs w:val="24"/>
        </w:rPr>
        <w:tab/>
      </w:r>
    </w:p>
    <w:p w14:paraId="6C20FECB" w14:textId="77777777" w:rsidR="00307558" w:rsidRPr="00ED1C62" w:rsidRDefault="00307558" w:rsidP="00307558">
      <w:pPr>
        <w:pStyle w:val="Textoindependiente"/>
        <w:tabs>
          <w:tab w:val="left" w:pos="709"/>
        </w:tabs>
        <w:spacing w:line="276" w:lineRule="auto"/>
        <w:ind w:left="0"/>
        <w:jc w:val="center"/>
        <w:rPr>
          <w:rFonts w:ascii="Arial" w:hAnsi="Arial" w:cs="Arial"/>
          <w:b/>
          <w:sz w:val="24"/>
          <w:szCs w:val="24"/>
        </w:rPr>
      </w:pPr>
      <w:r w:rsidRPr="00ED1C62">
        <w:rPr>
          <w:rFonts w:ascii="Arial" w:hAnsi="Arial" w:cs="Arial"/>
          <w:b/>
          <w:sz w:val="24"/>
          <w:szCs w:val="24"/>
        </w:rPr>
        <w:t>EXPOSICIÓN DE MOTIVOS</w:t>
      </w:r>
    </w:p>
    <w:p w14:paraId="48DBA8CF" w14:textId="77777777" w:rsidR="00307558" w:rsidRPr="00ED1C62" w:rsidRDefault="00307558" w:rsidP="00307558">
      <w:pPr>
        <w:pStyle w:val="Textoindependiente"/>
        <w:tabs>
          <w:tab w:val="left" w:pos="709"/>
        </w:tabs>
        <w:spacing w:line="276" w:lineRule="auto"/>
        <w:ind w:left="0"/>
        <w:rPr>
          <w:rFonts w:ascii="Arial" w:hAnsi="Arial" w:cs="Arial"/>
          <w:sz w:val="24"/>
          <w:szCs w:val="24"/>
        </w:rPr>
      </w:pPr>
    </w:p>
    <w:p w14:paraId="2DE7D8CE" w14:textId="77777777" w:rsidR="00307558" w:rsidRPr="00ED1C62" w:rsidRDefault="00307558" w:rsidP="00307558">
      <w:pPr>
        <w:jc w:val="both"/>
        <w:rPr>
          <w:rFonts w:ascii="Arial" w:hAnsi="Arial" w:cs="Arial"/>
          <w:i/>
        </w:rPr>
      </w:pPr>
      <w:r w:rsidRPr="00ED1C62">
        <w:rPr>
          <w:rFonts w:ascii="Arial" w:hAnsi="Arial" w:cs="Arial"/>
          <w:b/>
        </w:rPr>
        <w:t>I.-</w:t>
      </w:r>
      <w:r w:rsidRPr="00ED1C62">
        <w:rPr>
          <w:rFonts w:ascii="Arial" w:hAnsi="Arial" w:cs="Arial"/>
        </w:rPr>
        <w:t xml:space="preserve"> El Ayuntamiento Constitucional de San Pedro Tlaquepaque, Jalisco, tiene facultad para aprobar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por el artículo 18 fracción II del Reglamento de la Ley del Registro Civil del Estado de Jalisco</w:t>
      </w:r>
      <w:r w:rsidRPr="00ED1C62">
        <w:rPr>
          <w:rFonts w:ascii="Arial" w:hAnsi="Arial" w:cs="Arial"/>
          <w:i/>
        </w:rPr>
        <w:t>.</w:t>
      </w:r>
    </w:p>
    <w:p w14:paraId="327514E1" w14:textId="77777777" w:rsidR="00307558" w:rsidRPr="00ED1C62" w:rsidRDefault="00307558" w:rsidP="00307558">
      <w:pPr>
        <w:pStyle w:val="Textoindependiente"/>
        <w:tabs>
          <w:tab w:val="left" w:pos="709"/>
        </w:tabs>
        <w:spacing w:line="276" w:lineRule="auto"/>
        <w:jc w:val="both"/>
        <w:rPr>
          <w:rFonts w:ascii="Arial" w:hAnsi="Arial" w:cs="Arial"/>
          <w:b/>
          <w:sz w:val="24"/>
          <w:szCs w:val="24"/>
        </w:rPr>
      </w:pPr>
    </w:p>
    <w:p w14:paraId="50AEBE80" w14:textId="77777777" w:rsidR="00307558" w:rsidRPr="00ED1C62" w:rsidRDefault="00307558" w:rsidP="00307558">
      <w:pPr>
        <w:jc w:val="both"/>
        <w:rPr>
          <w:rFonts w:ascii="Arial" w:hAnsi="Arial" w:cs="Arial"/>
          <w:bCs/>
        </w:rPr>
      </w:pPr>
      <w:r w:rsidRPr="00ED1C62">
        <w:rPr>
          <w:rFonts w:ascii="Arial" w:hAnsi="Arial" w:cs="Arial"/>
          <w:b/>
        </w:rPr>
        <w:t xml:space="preserve">II.- </w:t>
      </w:r>
      <w:r w:rsidRPr="00ED1C62">
        <w:rPr>
          <w:rFonts w:ascii="Arial" w:hAnsi="Arial" w:cs="Arial"/>
          <w:bCs/>
        </w:rPr>
        <w:t>De acuerdo con el Reglamento de la Ley del Registro Civil del Estado de Jalisco en su</w:t>
      </w:r>
      <w:r w:rsidRPr="00ED1C62">
        <w:rPr>
          <w:rFonts w:ascii="Arial" w:hAnsi="Arial" w:cs="Arial"/>
          <w:b/>
        </w:rPr>
        <w:t xml:space="preserve"> artículo 18 fracción II </w:t>
      </w:r>
      <w:r w:rsidRPr="00ED1C62">
        <w:rPr>
          <w:rFonts w:ascii="Arial" w:hAnsi="Arial" w:cs="Arial"/>
          <w:bCs/>
        </w:rPr>
        <w:t xml:space="preserve">nos señala lo siguiente: </w:t>
      </w:r>
    </w:p>
    <w:p w14:paraId="5ACF0845" w14:textId="77777777" w:rsidR="00307558" w:rsidRPr="00ED1C62" w:rsidRDefault="00307558" w:rsidP="00307558">
      <w:pPr>
        <w:jc w:val="both"/>
        <w:rPr>
          <w:rFonts w:ascii="Arial" w:hAnsi="Arial" w:cs="Arial"/>
          <w:bCs/>
        </w:rPr>
      </w:pPr>
    </w:p>
    <w:p w14:paraId="537D1BC0" w14:textId="77777777" w:rsidR="00307558" w:rsidRPr="00ED1C62" w:rsidRDefault="00307558" w:rsidP="00307558">
      <w:pPr>
        <w:ind w:left="1021" w:right="1021"/>
        <w:jc w:val="both"/>
        <w:rPr>
          <w:rFonts w:ascii="Arial" w:hAnsi="Arial" w:cs="Arial"/>
        </w:rPr>
      </w:pPr>
      <w:r w:rsidRPr="00ED1C62">
        <w:rPr>
          <w:rFonts w:ascii="Arial" w:hAnsi="Arial" w:cs="Arial"/>
          <w:b/>
        </w:rPr>
        <w:t>Artículo 18</w:t>
      </w:r>
      <w:r w:rsidRPr="00ED1C62">
        <w:rPr>
          <w:rFonts w:ascii="Arial" w:hAnsi="Arial" w:cs="Arial"/>
        </w:rPr>
        <w:t>. Para la inscripción de los actos a que se refiere el artículo anterior, los interesados deberán exhibir ante el Oficial respectivo, los siguientes documentos:</w:t>
      </w:r>
    </w:p>
    <w:p w14:paraId="019E890B" w14:textId="77777777" w:rsidR="00307558" w:rsidRPr="00ED1C62" w:rsidRDefault="00307558" w:rsidP="00307558">
      <w:pPr>
        <w:ind w:left="1021" w:right="1021"/>
        <w:jc w:val="both"/>
        <w:rPr>
          <w:rFonts w:ascii="Arial" w:hAnsi="Arial" w:cs="Arial"/>
        </w:rPr>
      </w:pPr>
    </w:p>
    <w:p w14:paraId="39FC1AE0" w14:textId="77777777" w:rsidR="00307558" w:rsidRPr="00ED1C62" w:rsidRDefault="00307558" w:rsidP="00307558">
      <w:pPr>
        <w:numPr>
          <w:ilvl w:val="0"/>
          <w:numId w:val="22"/>
        </w:numPr>
        <w:tabs>
          <w:tab w:val="clear" w:pos="1425"/>
          <w:tab w:val="left" w:pos="284"/>
        </w:tabs>
        <w:ind w:left="1021" w:right="1021" w:firstLine="0"/>
        <w:jc w:val="both"/>
        <w:rPr>
          <w:rFonts w:ascii="Arial" w:hAnsi="Arial" w:cs="Arial"/>
        </w:rPr>
      </w:pPr>
      <w:r w:rsidRPr="00ED1C62">
        <w:rPr>
          <w:rFonts w:ascii="Arial" w:hAnsi="Arial" w:cs="Arial"/>
        </w:rPr>
        <w:lastRenderedPageBreak/>
        <w:t>Copia del acta o documento debidamente legalizada o apostillada del estado civil celebrado ante autoridades extranjeras;</w:t>
      </w:r>
    </w:p>
    <w:p w14:paraId="179FDFD7" w14:textId="77777777" w:rsidR="00307558" w:rsidRPr="00ED1C62" w:rsidRDefault="00307558" w:rsidP="00307558">
      <w:pPr>
        <w:tabs>
          <w:tab w:val="left" w:pos="284"/>
        </w:tabs>
        <w:ind w:left="1021" w:right="1021"/>
        <w:jc w:val="both"/>
        <w:rPr>
          <w:rFonts w:ascii="Arial" w:hAnsi="Arial" w:cs="Arial"/>
        </w:rPr>
      </w:pPr>
    </w:p>
    <w:p w14:paraId="6B5AFF96" w14:textId="77777777" w:rsidR="00307558" w:rsidRPr="00ED1C62" w:rsidRDefault="00307558" w:rsidP="00307558">
      <w:pPr>
        <w:numPr>
          <w:ilvl w:val="0"/>
          <w:numId w:val="22"/>
        </w:numPr>
        <w:tabs>
          <w:tab w:val="clear" w:pos="1425"/>
          <w:tab w:val="left" w:pos="284"/>
        </w:tabs>
        <w:ind w:left="1021" w:right="1021" w:firstLine="0"/>
        <w:jc w:val="both"/>
        <w:rPr>
          <w:rFonts w:ascii="Arial" w:hAnsi="Arial" w:cs="Arial"/>
          <w:b/>
          <w:bCs/>
          <w:u w:val="single"/>
        </w:rPr>
      </w:pPr>
      <w:r w:rsidRPr="00ED1C62">
        <w:rPr>
          <w:rFonts w:ascii="Arial" w:hAnsi="Arial" w:cs="Arial"/>
          <w:b/>
          <w:bCs/>
          <w:u w:val="single"/>
        </w:rPr>
        <w:t>En el caso de documentos redactados en idioma dis</w:t>
      </w:r>
      <w:smartTag w:uri="urn:schemas-microsoft-com:office:smarttags" w:element="PersonName">
        <w:r w:rsidRPr="00ED1C62">
          <w:rPr>
            <w:rFonts w:ascii="Arial" w:hAnsi="Arial" w:cs="Arial"/>
            <w:b/>
            <w:bCs/>
            <w:u w:val="single"/>
          </w:rPr>
          <w:t>tin</w:t>
        </w:r>
      </w:smartTag>
      <w:r w:rsidRPr="00ED1C62">
        <w:rPr>
          <w:rFonts w:ascii="Arial" w:hAnsi="Arial" w:cs="Arial"/>
          <w:b/>
          <w:bCs/>
          <w:u w:val="single"/>
        </w:rPr>
        <w:t>to al español, la traducción efectuada por perito autorizado por el Cabildo Municipal que corresponda; y</w:t>
      </w:r>
    </w:p>
    <w:p w14:paraId="1D0C1E72" w14:textId="77777777" w:rsidR="00307558" w:rsidRPr="00ED1C62" w:rsidRDefault="00307558" w:rsidP="00307558">
      <w:pPr>
        <w:tabs>
          <w:tab w:val="left" w:pos="284"/>
        </w:tabs>
        <w:ind w:left="1021" w:right="1021"/>
        <w:jc w:val="both"/>
        <w:rPr>
          <w:rFonts w:ascii="Arial" w:hAnsi="Arial" w:cs="Arial"/>
        </w:rPr>
      </w:pPr>
    </w:p>
    <w:p w14:paraId="74F8C61D" w14:textId="77777777" w:rsidR="00307558" w:rsidRPr="00ED1C62" w:rsidRDefault="00307558" w:rsidP="00307558">
      <w:pPr>
        <w:numPr>
          <w:ilvl w:val="0"/>
          <w:numId w:val="22"/>
        </w:numPr>
        <w:tabs>
          <w:tab w:val="clear" w:pos="1425"/>
          <w:tab w:val="left" w:pos="284"/>
        </w:tabs>
        <w:ind w:left="1021" w:right="1021" w:firstLine="0"/>
        <w:jc w:val="both"/>
        <w:rPr>
          <w:rFonts w:ascii="Arial" w:hAnsi="Arial" w:cs="Arial"/>
        </w:rPr>
      </w:pPr>
      <w:r w:rsidRPr="00ED1C62">
        <w:rPr>
          <w:rFonts w:ascii="Arial" w:hAnsi="Arial" w:cs="Arial"/>
        </w:rPr>
        <w:t>Constancia idónea, para acreditar que es de nacionalidad mexicana.</w:t>
      </w:r>
    </w:p>
    <w:p w14:paraId="06D54A6A" w14:textId="77777777" w:rsidR="00307558" w:rsidRPr="00ED1C62" w:rsidRDefault="00307558" w:rsidP="00307558">
      <w:pPr>
        <w:pStyle w:val="Textoindependiente"/>
        <w:tabs>
          <w:tab w:val="left" w:pos="709"/>
        </w:tabs>
        <w:spacing w:line="276" w:lineRule="auto"/>
        <w:jc w:val="both"/>
        <w:rPr>
          <w:rFonts w:ascii="Arial" w:hAnsi="Arial" w:cs="Arial"/>
          <w:sz w:val="24"/>
          <w:szCs w:val="24"/>
        </w:rPr>
      </w:pPr>
    </w:p>
    <w:p w14:paraId="3F946BFF" w14:textId="77777777" w:rsidR="00307558" w:rsidRPr="00ED1C62" w:rsidRDefault="00307558" w:rsidP="00307558">
      <w:pPr>
        <w:pStyle w:val="Sinespaciado"/>
        <w:spacing w:line="276" w:lineRule="auto"/>
        <w:jc w:val="both"/>
        <w:rPr>
          <w:rFonts w:ascii="Arial" w:hAnsi="Arial" w:cs="Arial"/>
          <w:sz w:val="24"/>
          <w:szCs w:val="24"/>
        </w:rPr>
      </w:pPr>
      <w:r w:rsidRPr="00ED1C62">
        <w:rPr>
          <w:rFonts w:ascii="Arial" w:hAnsi="Arial" w:cs="Arial"/>
          <w:b/>
          <w:sz w:val="24"/>
          <w:szCs w:val="24"/>
        </w:rPr>
        <w:t xml:space="preserve">III.- </w:t>
      </w:r>
      <w:r w:rsidRPr="00ED1C62">
        <w:rPr>
          <w:rFonts w:ascii="Arial" w:hAnsi="Arial" w:cs="Arial"/>
          <w:sz w:val="24"/>
          <w:szCs w:val="24"/>
        </w:rPr>
        <w:t>Con las facultades que nos confiere el reglamento de la Ley del Registro Civil del Estado de Jalisco, podemos autorizar como regidores en el Pleno del Ayuntamiento de San Pedro Tlaquepaque el Padrón que nos apoyara en la traducción de actas del estado civil de las personas. Derivado de lo anterior resulta necesario, urgente y de obvia resolución contar con este padrón, conforme lo marca el reglamento de la Ley del Registro Civil del Estado de Jalisco.</w:t>
      </w:r>
    </w:p>
    <w:p w14:paraId="3BFFE4E9" w14:textId="77777777" w:rsidR="00307558" w:rsidRPr="00ED1C62" w:rsidRDefault="00307558" w:rsidP="00307558">
      <w:pPr>
        <w:pStyle w:val="Sinespaciado"/>
        <w:jc w:val="both"/>
        <w:rPr>
          <w:rFonts w:ascii="Arial" w:hAnsi="Arial" w:cs="Arial"/>
          <w:sz w:val="24"/>
          <w:szCs w:val="24"/>
        </w:rPr>
      </w:pPr>
    </w:p>
    <w:p w14:paraId="62FD9F3A" w14:textId="77777777" w:rsidR="00307558" w:rsidRPr="00ED1C62" w:rsidRDefault="00307558" w:rsidP="00307558">
      <w:pPr>
        <w:pStyle w:val="NormalWeb"/>
        <w:shd w:val="clear" w:color="auto" w:fill="FFFFFF"/>
        <w:spacing w:before="0" w:after="0"/>
        <w:textAlignment w:val="baseline"/>
        <w:rPr>
          <w:rStyle w:val="Textoennegrita"/>
          <w:rFonts w:ascii="Arial" w:hAnsi="Arial" w:cs="Arial"/>
          <w:bdr w:val="none" w:sz="0" w:space="0" w:color="auto" w:frame="1"/>
        </w:rPr>
      </w:pPr>
      <w:r w:rsidRPr="00ED1C62">
        <w:rPr>
          <w:rStyle w:val="Textoennegrita"/>
          <w:rFonts w:ascii="Arial" w:hAnsi="Arial" w:cs="Arial"/>
          <w:bdr w:val="none" w:sz="0" w:space="0" w:color="auto" w:frame="1"/>
        </w:rPr>
        <w:t>IV.- El pasado 08 de diciembre del año 2022, se autorizó por el Pleno del Ayuntamiento lo siguiente:</w:t>
      </w:r>
    </w:p>
    <w:p w14:paraId="36D25315" w14:textId="77777777" w:rsidR="00307558" w:rsidRPr="00ED1C62" w:rsidRDefault="00307558" w:rsidP="00307558">
      <w:pPr>
        <w:ind w:left="1021" w:right="1021"/>
        <w:jc w:val="both"/>
        <w:rPr>
          <w:rFonts w:ascii="Arial" w:hAnsi="Arial" w:cs="Arial"/>
          <w:sz w:val="18"/>
          <w:szCs w:val="18"/>
        </w:rPr>
      </w:pPr>
      <w:r w:rsidRPr="00ED1C62">
        <w:rPr>
          <w:rFonts w:ascii="Arial" w:hAnsi="Arial" w:cs="Arial"/>
          <w:sz w:val="18"/>
          <w:szCs w:val="18"/>
        </w:rPr>
        <w:t xml:space="preserve">El suscrito </w:t>
      </w:r>
      <w:r w:rsidRPr="00ED1C62">
        <w:rPr>
          <w:rFonts w:ascii="Arial" w:hAnsi="Arial" w:cs="Arial"/>
          <w:b/>
          <w:sz w:val="18"/>
          <w:szCs w:val="18"/>
        </w:rPr>
        <w:t>Mtro. Antonio Fernando Chávez Delgadillo</w:t>
      </w:r>
      <w:r w:rsidRPr="00ED1C62">
        <w:rPr>
          <w:rFonts w:ascii="Arial" w:hAnsi="Arial" w:cs="Arial"/>
          <w:sz w:val="18"/>
          <w:szCs w:val="18"/>
        </w:rPr>
        <w:t>, Secretario del Ayuntamiento Constitucional de San Pedro Tlaquepaque, Jalisco, en ejercicio de mis funciones y con fundamento en el artículo 63 de la Ley del Gobierno y la Administración Pública Municipal del Estado de Jalisco, hago constar y--------------------------------------------------------------------------------------------------------------------------</w:t>
      </w:r>
      <w:r w:rsidRPr="00ED1C62">
        <w:rPr>
          <w:rFonts w:ascii="Arial" w:hAnsi="Arial" w:cs="Arial"/>
          <w:b/>
          <w:sz w:val="18"/>
          <w:szCs w:val="18"/>
        </w:rPr>
        <w:t>C E R T I F I C O:</w:t>
      </w:r>
      <w:r w:rsidRPr="00ED1C62">
        <w:rPr>
          <w:rFonts w:ascii="Arial" w:hAnsi="Arial" w:cs="Arial"/>
          <w:sz w:val="18"/>
          <w:szCs w:val="18"/>
        </w:rPr>
        <w:t xml:space="preserve">-------------------------------------------------------------------------------------------------------------------------------------------------Que en la Sesión Ordinaria de Ayuntamiento del Municipio de San Pedro Tlaquepaque, Jalisco, de fecha </w:t>
      </w:r>
      <w:r w:rsidRPr="00ED1C62">
        <w:rPr>
          <w:rFonts w:ascii="Arial" w:hAnsi="Arial" w:cs="Arial"/>
          <w:b/>
          <w:sz w:val="18"/>
          <w:szCs w:val="18"/>
        </w:rPr>
        <w:t>08 de diciembre del 2022, estando presentes 19 (diecinueve) integrantes del pleno, en forma económica fueron emitidos 19 (diecinueve) votos a favor, por lo que en unanimidad fue aprobado</w:t>
      </w:r>
      <w:r w:rsidRPr="00ED1C62">
        <w:rPr>
          <w:rFonts w:ascii="Arial" w:hAnsi="Arial" w:cs="Arial"/>
          <w:sz w:val="18"/>
          <w:szCs w:val="18"/>
        </w:rPr>
        <w:t xml:space="preserve"> el dictamen presentado por la </w:t>
      </w:r>
      <w:r w:rsidRPr="00ED1C62">
        <w:rPr>
          <w:rFonts w:ascii="Arial" w:hAnsi="Arial" w:cs="Arial"/>
          <w:b/>
          <w:bCs/>
          <w:sz w:val="18"/>
          <w:szCs w:val="18"/>
        </w:rPr>
        <w:t>Comisión Edilicia de Gobernación,</w:t>
      </w:r>
      <w:r w:rsidRPr="00ED1C62">
        <w:rPr>
          <w:rFonts w:ascii="Arial" w:hAnsi="Arial" w:cs="Arial"/>
          <w:sz w:val="18"/>
          <w:szCs w:val="18"/>
        </w:rPr>
        <w:t xml:space="preserve"> </w:t>
      </w:r>
      <w:r w:rsidRPr="00ED1C62">
        <w:rPr>
          <w:rFonts w:ascii="Arial" w:hAnsi="Arial" w:cs="Arial"/>
          <w:b/>
          <w:sz w:val="18"/>
          <w:szCs w:val="18"/>
        </w:rPr>
        <w:t>bajo el siguiente:</w:t>
      </w:r>
      <w:r w:rsidRPr="00ED1C62">
        <w:rPr>
          <w:rFonts w:ascii="Arial" w:hAnsi="Arial" w:cs="Arial"/>
          <w:sz w:val="18"/>
          <w:szCs w:val="18"/>
        </w:rPr>
        <w:t>---------------------------------------------------------------------------------------------------------------------------------------------------------------------------------------</w:t>
      </w:r>
      <w:r w:rsidRPr="00ED1C62">
        <w:rPr>
          <w:rFonts w:ascii="Arial" w:hAnsi="Arial" w:cs="Arial"/>
          <w:b/>
          <w:sz w:val="18"/>
          <w:szCs w:val="18"/>
        </w:rPr>
        <w:t>ACUERDO NÚMERO 0322/2022</w:t>
      </w:r>
      <w:r w:rsidRPr="00ED1C62">
        <w:rPr>
          <w:rFonts w:ascii="Arial" w:hAnsi="Arial" w:cs="Arial"/>
          <w:sz w:val="18"/>
          <w:szCs w:val="18"/>
        </w:rPr>
        <w:t>------------------------------------------------------------------------------------------------------------------------------------</w:t>
      </w:r>
    </w:p>
    <w:p w14:paraId="3DCA0C65" w14:textId="77777777" w:rsidR="00307558" w:rsidRPr="00ED1C62" w:rsidRDefault="00307558" w:rsidP="00307558">
      <w:pPr>
        <w:tabs>
          <w:tab w:val="left" w:pos="-720"/>
          <w:tab w:val="left" w:pos="284"/>
        </w:tabs>
        <w:suppressAutoHyphens/>
        <w:ind w:left="1021" w:right="1021"/>
        <w:jc w:val="both"/>
        <w:rPr>
          <w:rFonts w:ascii="Arial" w:hAnsi="Arial" w:cs="Arial"/>
          <w:sz w:val="18"/>
          <w:szCs w:val="18"/>
        </w:rPr>
      </w:pPr>
      <w:r w:rsidRPr="00ED1C62">
        <w:rPr>
          <w:rFonts w:ascii="Arial" w:hAnsi="Arial" w:cs="Arial"/>
          <w:b/>
          <w:sz w:val="18"/>
          <w:szCs w:val="18"/>
        </w:rPr>
        <w:t>PRIMERO.-</w:t>
      </w:r>
      <w:r w:rsidRPr="00ED1C62">
        <w:rPr>
          <w:rFonts w:ascii="Arial" w:hAnsi="Arial" w:cs="Arial"/>
          <w:sz w:val="18"/>
          <w:szCs w:val="18"/>
        </w:rPr>
        <w:t xml:space="preserve"> El Pleno del Ayuntamiento de San Pedro Tlaquepaque, Jalisco aprueba y autoriza el presente dictamen que formulan las Comisiones Edilicias de Gobernación como convocante así como la de Hacienda, Patrimonio y Presupuesto en calidad de coadyuvante y a efecto de resolver el acuerdo 0198/2022/TC el cual contiene “…autorizar la propuesta para lanzar convocatoria para crear el padrón</w:t>
      </w:r>
      <w:r w:rsidRPr="00ED1C62">
        <w:rPr>
          <w:rFonts w:ascii="Arial" w:hAnsi="Arial" w:cs="Arial"/>
          <w:b/>
          <w:spacing w:val="-3"/>
          <w:sz w:val="18"/>
          <w:szCs w:val="18"/>
        </w:rPr>
        <w:t xml:space="preserve"> </w:t>
      </w:r>
      <w:r w:rsidRPr="00ED1C62">
        <w:rPr>
          <w:rFonts w:ascii="Arial" w:hAnsi="Arial" w:cs="Arial"/>
          <w:spacing w:val="-3"/>
          <w:sz w:val="18"/>
          <w:szCs w:val="18"/>
        </w:rPr>
        <w:t>de peritos (as) traductores y auxiliares del registro civil de San Pedro Tlaquepaque conforme al artículo 18 fracción II del reglamento de la ley del registro civil”.----------------------------------------------------------------------------------------------------------------------------------------------</w:t>
      </w:r>
      <w:r w:rsidRPr="00ED1C62">
        <w:rPr>
          <w:rFonts w:ascii="Arial" w:hAnsi="Arial" w:cs="Arial"/>
          <w:b/>
          <w:spacing w:val="-3"/>
          <w:sz w:val="18"/>
          <w:szCs w:val="18"/>
        </w:rPr>
        <w:t>SEGUNDO.-</w:t>
      </w:r>
      <w:r w:rsidRPr="00ED1C62">
        <w:rPr>
          <w:rFonts w:ascii="Arial" w:hAnsi="Arial" w:cs="Arial"/>
          <w:sz w:val="18"/>
          <w:szCs w:val="18"/>
        </w:rPr>
        <w:t xml:space="preserve"> El Pleno del Ayuntamiento de San Pedro Tlaquepaque aprueba y autoriza la convocatoria para integrar la lista de personas que pueden fungir como peritas y peritos traductores auxiliares ante el registro civil del municipio de San Pedro Tlaquepaque como se específica en el anexo II de la iniciativa.------------------------------------------------------------------------------------- </w:t>
      </w:r>
    </w:p>
    <w:p w14:paraId="0B4A4846" w14:textId="77777777" w:rsidR="00307558" w:rsidRPr="00ED1C62" w:rsidRDefault="00307558" w:rsidP="00307558">
      <w:pPr>
        <w:ind w:left="1021" w:right="1021"/>
        <w:jc w:val="both"/>
        <w:rPr>
          <w:rFonts w:ascii="Arial" w:hAnsi="Arial" w:cs="Arial"/>
          <w:sz w:val="18"/>
          <w:szCs w:val="18"/>
        </w:rPr>
      </w:pPr>
      <w:r w:rsidRPr="00ED1C62">
        <w:rPr>
          <w:rFonts w:ascii="Arial" w:hAnsi="Arial" w:cs="Arial"/>
          <w:b/>
          <w:bCs/>
          <w:sz w:val="18"/>
          <w:szCs w:val="18"/>
        </w:rPr>
        <w:t>TERCERO.-</w:t>
      </w:r>
      <w:r w:rsidRPr="00ED1C62">
        <w:rPr>
          <w:rFonts w:ascii="Arial" w:hAnsi="Arial" w:cs="Arial"/>
          <w:sz w:val="18"/>
          <w:szCs w:val="18"/>
        </w:rPr>
        <w:t xml:space="preserve"> </w:t>
      </w:r>
      <w:bookmarkStart w:id="36" w:name="_Hlk121302478"/>
      <w:r w:rsidRPr="00ED1C62">
        <w:rPr>
          <w:rFonts w:ascii="Arial" w:hAnsi="Arial" w:cs="Arial"/>
          <w:sz w:val="18"/>
          <w:szCs w:val="18"/>
        </w:rPr>
        <w:t>El Pleno del Ayuntamiento de San Pedro Tlaquepaque aprueba y autoriza a la Secretaría del Ayuntamiento para la publicación de dicha convocatoria en la Gaceta Municipal y que entre en vigencia al día siguiente de su aprobación.----------------------------------------------------------------------------------------------------------------------------------------------------------------------------------</w:t>
      </w:r>
    </w:p>
    <w:bookmarkEnd w:id="36"/>
    <w:p w14:paraId="3BC36724" w14:textId="77777777" w:rsidR="00307558" w:rsidRPr="00ED1C62" w:rsidRDefault="00307558" w:rsidP="00307558">
      <w:pPr>
        <w:tabs>
          <w:tab w:val="left" w:pos="-720"/>
          <w:tab w:val="left" w:pos="284"/>
        </w:tabs>
        <w:suppressAutoHyphens/>
        <w:ind w:left="1021" w:right="1021"/>
        <w:jc w:val="both"/>
        <w:rPr>
          <w:rFonts w:ascii="Arial" w:hAnsi="Arial" w:cs="Arial"/>
          <w:sz w:val="18"/>
          <w:szCs w:val="18"/>
        </w:rPr>
      </w:pPr>
      <w:r w:rsidRPr="00ED1C62">
        <w:rPr>
          <w:rFonts w:ascii="Arial" w:hAnsi="Arial" w:cs="Arial"/>
          <w:b/>
          <w:sz w:val="18"/>
          <w:szCs w:val="18"/>
        </w:rPr>
        <w:t xml:space="preserve">CUARTO.- </w:t>
      </w:r>
      <w:r w:rsidRPr="00ED1C62">
        <w:rPr>
          <w:rFonts w:ascii="Arial" w:hAnsi="Arial" w:cs="Arial"/>
          <w:sz w:val="18"/>
          <w:szCs w:val="18"/>
        </w:rPr>
        <w:t>El Pleno del Ayuntamiento de San Pedro Tlaquepaque aprueba y autoriza</w:t>
      </w:r>
      <w:r w:rsidRPr="00ED1C62">
        <w:rPr>
          <w:rFonts w:ascii="Arial" w:hAnsi="Arial" w:cs="Arial"/>
          <w:b/>
          <w:sz w:val="18"/>
          <w:szCs w:val="18"/>
        </w:rPr>
        <w:t xml:space="preserve"> </w:t>
      </w:r>
      <w:r w:rsidRPr="00ED1C62">
        <w:rPr>
          <w:rFonts w:ascii="Arial" w:hAnsi="Arial" w:cs="Arial"/>
          <w:sz w:val="18"/>
          <w:szCs w:val="18"/>
        </w:rPr>
        <w:t>a la Dirección de Comunicación Social y Análisis Estratégico, así como a la Coordinación de área de Desarrollo de Sistemas a efecto de la publicación así como de la difusión de la convocatoria; en los medios electrónicos y acorde al diseño institucional,</w:t>
      </w:r>
      <w:r w:rsidRPr="00ED1C62">
        <w:rPr>
          <w:rFonts w:ascii="Arial" w:hAnsi="Arial" w:cs="Arial"/>
          <w:b/>
          <w:spacing w:val="-3"/>
          <w:sz w:val="18"/>
          <w:szCs w:val="18"/>
        </w:rPr>
        <w:t xml:space="preserve"> </w:t>
      </w:r>
      <w:r w:rsidRPr="00ED1C62">
        <w:rPr>
          <w:rFonts w:ascii="Arial" w:hAnsi="Arial" w:cs="Arial"/>
          <w:bCs/>
          <w:spacing w:val="-3"/>
          <w:sz w:val="18"/>
          <w:szCs w:val="18"/>
        </w:rPr>
        <w:t>y que</w:t>
      </w:r>
      <w:r w:rsidRPr="00ED1C62">
        <w:rPr>
          <w:rFonts w:ascii="Arial" w:hAnsi="Arial" w:cs="Arial"/>
          <w:sz w:val="18"/>
          <w:szCs w:val="18"/>
        </w:rPr>
        <w:t xml:space="preserve"> se difunda a través de los medios magnéticos, redes sociales, boletines informativos y plataformas digitales.-----------------------------------------------------------------------------------------</w:t>
      </w:r>
    </w:p>
    <w:p w14:paraId="5258B561" w14:textId="77777777" w:rsidR="00307558" w:rsidRPr="00ED1C62" w:rsidRDefault="00307558" w:rsidP="00307558">
      <w:pPr>
        <w:tabs>
          <w:tab w:val="left" w:pos="-720"/>
          <w:tab w:val="left" w:pos="284"/>
        </w:tabs>
        <w:suppressAutoHyphens/>
        <w:ind w:left="1021" w:right="1021"/>
        <w:jc w:val="both"/>
        <w:rPr>
          <w:rFonts w:ascii="Arial" w:hAnsi="Arial" w:cs="Arial"/>
          <w:sz w:val="18"/>
          <w:szCs w:val="18"/>
        </w:rPr>
      </w:pPr>
      <w:r w:rsidRPr="00ED1C62">
        <w:rPr>
          <w:rFonts w:ascii="Arial" w:hAnsi="Arial" w:cs="Arial"/>
          <w:b/>
          <w:sz w:val="18"/>
          <w:szCs w:val="18"/>
        </w:rPr>
        <w:lastRenderedPageBreak/>
        <w:t>QUINTO</w:t>
      </w:r>
      <w:r w:rsidRPr="00ED1C62">
        <w:rPr>
          <w:rFonts w:ascii="Arial" w:hAnsi="Arial" w:cs="Arial"/>
          <w:sz w:val="18"/>
          <w:szCs w:val="18"/>
        </w:rPr>
        <w:t xml:space="preserve">.- El Pleno del Ayuntamiento de San Pedro Tlaquepaque aprueba y autoriza a que el titular de la tesorería municipal conforme a la suficiencia presupuestaria existente destine la erogación necesaria para la publicación a través de lonas, carteles, edictos en los diarios de mayor circulación y en el Periódico Oficial del estado de Jalisco, tal como se refiere en el dictamen.------------------------------------------------------------------------------------------------------ </w:t>
      </w:r>
    </w:p>
    <w:p w14:paraId="30333A42" w14:textId="77777777" w:rsidR="00307558" w:rsidRPr="00ED1C62" w:rsidRDefault="00307558" w:rsidP="00307558">
      <w:pPr>
        <w:ind w:left="1021" w:right="1021"/>
        <w:jc w:val="both"/>
        <w:rPr>
          <w:rFonts w:ascii="Arial" w:hAnsi="Arial" w:cs="Arial"/>
          <w:sz w:val="18"/>
          <w:szCs w:val="18"/>
        </w:rPr>
      </w:pPr>
      <w:r w:rsidRPr="00ED1C62">
        <w:rPr>
          <w:rFonts w:ascii="Arial" w:hAnsi="Arial" w:cs="Arial"/>
          <w:b/>
          <w:bCs/>
          <w:sz w:val="18"/>
          <w:szCs w:val="18"/>
        </w:rPr>
        <w:t xml:space="preserve">SEXTO.- </w:t>
      </w:r>
      <w:r w:rsidRPr="00ED1C62">
        <w:rPr>
          <w:rFonts w:ascii="Arial" w:hAnsi="Arial" w:cs="Arial"/>
          <w:sz w:val="18"/>
          <w:szCs w:val="18"/>
        </w:rPr>
        <w:t xml:space="preserve">El Pleno del Ayuntamiento de San Pedro Tlaquepaque aprueba y autoriza a la Secretaría del Ayuntamiento para que </w:t>
      </w:r>
      <w:r w:rsidRPr="00ED1C62">
        <w:rPr>
          <w:rFonts w:ascii="Arial" w:hAnsi="Arial" w:cs="Arial"/>
          <w:spacing w:val="-3"/>
          <w:sz w:val="18"/>
          <w:szCs w:val="18"/>
        </w:rPr>
        <w:t xml:space="preserve">conforme al artículo 18 fracción II del reglamento de la ley del registro civil </w:t>
      </w:r>
      <w:r w:rsidRPr="00ED1C62">
        <w:rPr>
          <w:rFonts w:ascii="Arial" w:hAnsi="Arial" w:cs="Arial"/>
          <w:sz w:val="18"/>
          <w:szCs w:val="18"/>
        </w:rPr>
        <w:t>remita; a la instancia del Gobierno Municipal correspondiente, la lista de las solicitudes recibidas para integrar el padrón</w:t>
      </w:r>
      <w:r w:rsidRPr="00ED1C62">
        <w:rPr>
          <w:rFonts w:ascii="Arial" w:hAnsi="Arial" w:cs="Arial"/>
          <w:b/>
          <w:spacing w:val="-3"/>
          <w:sz w:val="18"/>
          <w:szCs w:val="18"/>
        </w:rPr>
        <w:t xml:space="preserve"> </w:t>
      </w:r>
      <w:r w:rsidRPr="00ED1C62">
        <w:rPr>
          <w:rFonts w:ascii="Arial" w:hAnsi="Arial" w:cs="Arial"/>
          <w:spacing w:val="-3"/>
          <w:sz w:val="18"/>
          <w:szCs w:val="18"/>
        </w:rPr>
        <w:t>de personas que puedan fungir como peritas o peritos traductores auxiliares ante el registro civil del Municipio de San Pedro Tlaquepaque---------------------------------------------------------------------------------------</w:t>
      </w:r>
    </w:p>
    <w:p w14:paraId="384EBEA8" w14:textId="77777777" w:rsidR="00307558" w:rsidRPr="00ED1C62" w:rsidRDefault="00307558" w:rsidP="00307558">
      <w:pPr>
        <w:pStyle w:val="Estilo"/>
        <w:ind w:left="1021" w:right="1021"/>
        <w:jc w:val="center"/>
        <w:rPr>
          <w:rFonts w:cs="Arial"/>
          <w:b/>
          <w:bCs/>
          <w:sz w:val="18"/>
          <w:szCs w:val="18"/>
        </w:rPr>
      </w:pPr>
      <w:r w:rsidRPr="00ED1C62">
        <w:rPr>
          <w:rFonts w:cs="Arial"/>
          <w:b/>
          <w:bCs/>
          <w:sz w:val="18"/>
          <w:szCs w:val="18"/>
        </w:rPr>
        <w:t>San Pedro Tlaquepaque, Jalisco, a 08 de diciembre del 2022</w:t>
      </w:r>
    </w:p>
    <w:p w14:paraId="3FF51437" w14:textId="77777777" w:rsidR="00307558" w:rsidRPr="00ED1C62" w:rsidRDefault="00307558" w:rsidP="00307558">
      <w:pPr>
        <w:pStyle w:val="Estilo"/>
        <w:ind w:left="1021" w:right="1021"/>
        <w:jc w:val="center"/>
        <w:rPr>
          <w:rFonts w:cs="Arial"/>
          <w:b/>
          <w:bCs/>
          <w:sz w:val="18"/>
          <w:szCs w:val="18"/>
          <w:lang w:val="de-DE"/>
        </w:rPr>
      </w:pPr>
      <w:r w:rsidRPr="00ED1C62">
        <w:rPr>
          <w:rFonts w:cs="Arial"/>
          <w:b/>
          <w:bCs/>
          <w:sz w:val="18"/>
          <w:szCs w:val="18"/>
          <w:lang w:val="de-DE"/>
        </w:rPr>
        <w:t>A T E N T A M E N T E</w:t>
      </w:r>
    </w:p>
    <w:p w14:paraId="38154C03" w14:textId="77777777" w:rsidR="00307558" w:rsidRPr="00ED1C62" w:rsidRDefault="00307558" w:rsidP="00307558">
      <w:pPr>
        <w:pStyle w:val="Sinespaciado"/>
        <w:ind w:left="1021" w:right="1021"/>
        <w:jc w:val="both"/>
        <w:rPr>
          <w:rFonts w:ascii="Arial" w:hAnsi="Arial" w:cs="Arial"/>
          <w:sz w:val="18"/>
          <w:szCs w:val="18"/>
          <w:lang w:val="de-DE"/>
        </w:rPr>
      </w:pPr>
    </w:p>
    <w:p w14:paraId="2411D440" w14:textId="77777777" w:rsidR="00307558" w:rsidRPr="00ED1C62" w:rsidRDefault="00307558" w:rsidP="00307558">
      <w:pPr>
        <w:pStyle w:val="Sinespaciado"/>
        <w:ind w:left="1021" w:right="1021"/>
        <w:jc w:val="both"/>
        <w:rPr>
          <w:rFonts w:ascii="Arial" w:hAnsi="Arial" w:cs="Arial"/>
          <w:sz w:val="18"/>
          <w:szCs w:val="18"/>
          <w:lang w:val="de-DE"/>
        </w:rPr>
      </w:pPr>
    </w:p>
    <w:p w14:paraId="5B0867D3" w14:textId="77777777" w:rsidR="00307558" w:rsidRPr="00ED1C62" w:rsidRDefault="00307558" w:rsidP="00307558">
      <w:pPr>
        <w:pStyle w:val="Sinespaciado"/>
        <w:ind w:left="1021" w:right="1021"/>
        <w:jc w:val="center"/>
        <w:rPr>
          <w:rFonts w:ascii="Arial" w:hAnsi="Arial" w:cs="Arial"/>
          <w:b/>
          <w:sz w:val="18"/>
          <w:szCs w:val="18"/>
        </w:rPr>
      </w:pPr>
      <w:r w:rsidRPr="00ED1C62">
        <w:rPr>
          <w:rFonts w:ascii="Arial" w:hAnsi="Arial" w:cs="Arial"/>
          <w:b/>
          <w:sz w:val="18"/>
          <w:szCs w:val="18"/>
        </w:rPr>
        <w:t>MTRO. ANTONIO FERNANDO CHÁVEZ DELGADILLO</w:t>
      </w:r>
    </w:p>
    <w:p w14:paraId="6C83FBEA" w14:textId="77777777" w:rsidR="00307558" w:rsidRPr="00ED1C62" w:rsidRDefault="00307558" w:rsidP="00307558">
      <w:pPr>
        <w:ind w:left="1021" w:right="1021"/>
        <w:jc w:val="center"/>
        <w:rPr>
          <w:rFonts w:ascii="Arial" w:hAnsi="Arial" w:cs="Arial"/>
          <w:b/>
          <w:sz w:val="18"/>
          <w:szCs w:val="18"/>
        </w:rPr>
      </w:pPr>
      <w:r w:rsidRPr="00ED1C62">
        <w:rPr>
          <w:rFonts w:ascii="Arial" w:hAnsi="Arial" w:cs="Arial"/>
          <w:b/>
          <w:sz w:val="18"/>
          <w:szCs w:val="18"/>
        </w:rPr>
        <w:t>SECRETARIO DEL AYUNTAMIENTO</w:t>
      </w:r>
    </w:p>
    <w:p w14:paraId="1E64404A" w14:textId="77777777" w:rsidR="00307558" w:rsidRPr="00ED1C62" w:rsidRDefault="00307558" w:rsidP="00307558">
      <w:pPr>
        <w:ind w:left="1021" w:right="1021"/>
        <w:jc w:val="both"/>
        <w:rPr>
          <w:rFonts w:ascii="Arial" w:hAnsi="Arial" w:cs="Arial"/>
          <w:b/>
          <w:sz w:val="18"/>
          <w:szCs w:val="18"/>
        </w:rPr>
      </w:pPr>
    </w:p>
    <w:p w14:paraId="0703092A" w14:textId="77777777" w:rsidR="00307558" w:rsidRPr="00ED1C62" w:rsidRDefault="00307558" w:rsidP="00307558">
      <w:pPr>
        <w:ind w:left="1021" w:right="1021"/>
        <w:jc w:val="both"/>
        <w:rPr>
          <w:rFonts w:ascii="Arial" w:hAnsi="Arial" w:cs="Arial"/>
          <w:sz w:val="18"/>
          <w:szCs w:val="18"/>
        </w:rPr>
      </w:pPr>
    </w:p>
    <w:p w14:paraId="1A833F2A" w14:textId="77777777" w:rsidR="00307558" w:rsidRPr="00ED1C62" w:rsidRDefault="00307558" w:rsidP="00307558">
      <w:pPr>
        <w:pStyle w:val="NormalWeb"/>
        <w:shd w:val="clear" w:color="auto" w:fill="FFFFFF"/>
        <w:spacing w:before="0" w:beforeAutospacing="0" w:line="276" w:lineRule="auto"/>
        <w:jc w:val="both"/>
        <w:rPr>
          <w:rFonts w:ascii="Arial" w:hAnsi="Arial" w:cs="Arial"/>
          <w:bCs/>
        </w:rPr>
      </w:pPr>
      <w:r w:rsidRPr="00ED1C62">
        <w:rPr>
          <w:rFonts w:ascii="Arial" w:hAnsi="Arial" w:cs="Arial"/>
          <w:b/>
        </w:rPr>
        <w:t xml:space="preserve">V.- </w:t>
      </w:r>
      <w:r w:rsidRPr="00ED1C62">
        <w:rPr>
          <w:rFonts w:ascii="Arial" w:hAnsi="Arial" w:cs="Arial"/>
          <w:bCs/>
        </w:rPr>
        <w:t xml:space="preserve"> En cumplimiento al acuerdo 322/2022, es que se lanzó  convocatoria para fungir como  Peritas o Peritos Traductores auxiliares, ante el registro Civil de Tlaquepaque, en el 2023, en la página oficial del Gobierno de Tlaquepaque, en donde se especifican las bases, la  recepción de documentos del 12 al 20 de enero del año 2023, análisis de solicitudes del 23 al 27 de enero, integración de la lista del día 30 de enero al 03 de febrero, aprobación y publicación de la lista, en Sesión del Pleno del Ayuntamiento correspondiente al mes de marzo.</w:t>
      </w:r>
    </w:p>
    <w:p w14:paraId="381AFCDC" w14:textId="77777777" w:rsidR="00307558" w:rsidRPr="00ED1C62" w:rsidRDefault="00307558" w:rsidP="00307558">
      <w:pPr>
        <w:pStyle w:val="NormalWeb"/>
        <w:shd w:val="clear" w:color="auto" w:fill="FFFFFF"/>
        <w:spacing w:before="0" w:beforeAutospacing="0" w:line="276" w:lineRule="auto"/>
        <w:jc w:val="both"/>
        <w:rPr>
          <w:rFonts w:ascii="Arial" w:hAnsi="Arial" w:cs="Arial"/>
          <w:bCs/>
        </w:rPr>
      </w:pPr>
      <w:r w:rsidRPr="00ED1C62">
        <w:rPr>
          <w:rFonts w:ascii="Arial" w:hAnsi="Arial" w:cs="Arial"/>
          <w:bCs/>
        </w:rPr>
        <w:t>Posteriormente se publicó la ampliación de la convocatoria, en la cual se estableció lo siguiente:</w:t>
      </w:r>
    </w:p>
    <w:p w14:paraId="7E634C26" w14:textId="77777777" w:rsidR="00307558" w:rsidRPr="00ED1C62" w:rsidRDefault="00307558" w:rsidP="00307558">
      <w:pPr>
        <w:pStyle w:val="NormalWeb"/>
        <w:shd w:val="clear" w:color="auto" w:fill="FFFFFF"/>
        <w:spacing w:before="0" w:beforeAutospacing="0" w:line="276" w:lineRule="auto"/>
        <w:jc w:val="both"/>
        <w:rPr>
          <w:rFonts w:ascii="Arial" w:hAnsi="Arial" w:cs="Arial"/>
          <w:bCs/>
        </w:rPr>
      </w:pPr>
      <w:r w:rsidRPr="00ED1C62">
        <w:rPr>
          <w:rFonts w:ascii="Arial" w:hAnsi="Arial" w:cs="Arial"/>
          <w:bCs/>
        </w:rPr>
        <w:t>Se público  en la página oficial del Gobierno de Tlaquepaque, en el que se especifica la recepción de documentos del 12 al 27 de enero, el análisis de solicitudes del 30 de enero al 01 de febrero y la integración de la lista del 2 al 4 de febrero.</w:t>
      </w:r>
    </w:p>
    <w:p w14:paraId="426D51E7" w14:textId="77777777" w:rsidR="00307558" w:rsidRPr="00ED1C62" w:rsidRDefault="00307558" w:rsidP="00307558">
      <w:pPr>
        <w:pStyle w:val="NormalWeb"/>
        <w:shd w:val="clear" w:color="auto" w:fill="FFFFFF"/>
        <w:spacing w:before="0" w:beforeAutospacing="0" w:line="276" w:lineRule="auto"/>
        <w:jc w:val="both"/>
        <w:rPr>
          <w:rFonts w:ascii="Arial" w:hAnsi="Arial" w:cs="Arial"/>
          <w:bCs/>
        </w:rPr>
      </w:pPr>
      <w:r w:rsidRPr="00ED1C62">
        <w:rPr>
          <w:rFonts w:ascii="Arial" w:hAnsi="Arial" w:cs="Arial"/>
          <w:bCs/>
        </w:rPr>
        <w:t xml:space="preserve">De igual forma se realizó la publicación el pasado 18 de enero del año en curso en el periódico denominado “EL INFORMADOR”, en el  cual se </w:t>
      </w:r>
      <w:proofErr w:type="spellStart"/>
      <w:r w:rsidRPr="00ED1C62">
        <w:rPr>
          <w:rFonts w:ascii="Arial" w:hAnsi="Arial" w:cs="Arial"/>
          <w:bCs/>
        </w:rPr>
        <w:t>lanzo</w:t>
      </w:r>
      <w:proofErr w:type="spellEnd"/>
      <w:r w:rsidRPr="00ED1C62">
        <w:rPr>
          <w:rFonts w:ascii="Arial" w:hAnsi="Arial" w:cs="Arial"/>
          <w:bCs/>
        </w:rPr>
        <w:t xml:space="preserve"> la Convocatoria para integrar la lista de personas que pueden fungir como peritas o peritos traductores auxiliares ante el registro civil del Municipio de San Pedro  Tlaquepaque, correspondiente al año 2023. </w:t>
      </w:r>
    </w:p>
    <w:p w14:paraId="76EBEDBF" w14:textId="77777777" w:rsidR="00307558" w:rsidRPr="00ED1C62" w:rsidRDefault="00307558" w:rsidP="00307558">
      <w:pPr>
        <w:pStyle w:val="NormalWeb"/>
        <w:shd w:val="clear" w:color="auto" w:fill="FFFFFF"/>
        <w:spacing w:before="0" w:beforeAutospacing="0" w:line="276" w:lineRule="auto"/>
        <w:jc w:val="both"/>
        <w:rPr>
          <w:rFonts w:ascii="Arial" w:hAnsi="Arial" w:cs="Arial"/>
          <w:bCs/>
        </w:rPr>
      </w:pPr>
      <w:r w:rsidRPr="00ED1C62">
        <w:rPr>
          <w:rFonts w:ascii="Arial" w:hAnsi="Arial" w:cs="Arial"/>
          <w:b/>
        </w:rPr>
        <w:t xml:space="preserve">VI.- </w:t>
      </w:r>
      <w:r w:rsidRPr="00ED1C62">
        <w:rPr>
          <w:rFonts w:ascii="Arial" w:hAnsi="Arial" w:cs="Arial"/>
          <w:bCs/>
        </w:rPr>
        <w:t>Derivado de lo anterior, es que se recibieron las solicitudes y documentos de 18 aspirantes a PERITAS O PERITOS, de los cuales 12 fueron de manera física y 06 de manera electrónica.</w:t>
      </w:r>
    </w:p>
    <w:tbl>
      <w:tblPr>
        <w:tblW w:w="5529" w:type="dxa"/>
        <w:tblInd w:w="1129" w:type="dxa"/>
        <w:tblCellMar>
          <w:left w:w="70" w:type="dxa"/>
          <w:right w:w="70" w:type="dxa"/>
        </w:tblCellMar>
        <w:tblLook w:val="04A0" w:firstRow="1" w:lastRow="0" w:firstColumn="1" w:lastColumn="0" w:noHBand="0" w:noVBand="1"/>
      </w:tblPr>
      <w:tblGrid>
        <w:gridCol w:w="1418"/>
        <w:gridCol w:w="4111"/>
      </w:tblGrid>
      <w:tr w:rsidR="00307558" w:rsidRPr="00ED1C62" w14:paraId="23319B77" w14:textId="77777777" w:rsidTr="009A2098">
        <w:trPr>
          <w:trHeight w:val="450"/>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CA8A1"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1</w:t>
            </w:r>
          </w:p>
        </w:tc>
        <w:tc>
          <w:tcPr>
            <w:tcW w:w="4111" w:type="dxa"/>
            <w:tcBorders>
              <w:top w:val="single" w:sz="4" w:space="0" w:color="auto"/>
              <w:left w:val="nil"/>
              <w:bottom w:val="single" w:sz="4" w:space="0" w:color="auto"/>
              <w:right w:val="single" w:sz="4" w:space="0" w:color="auto"/>
            </w:tcBorders>
            <w:shd w:val="clear" w:color="auto" w:fill="auto"/>
            <w:noWrap/>
            <w:vAlign w:val="bottom"/>
            <w:hideMark/>
          </w:tcPr>
          <w:p w14:paraId="04AE063A"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Irma Amador García</w:t>
            </w:r>
          </w:p>
        </w:tc>
      </w:tr>
      <w:tr w:rsidR="00307558" w:rsidRPr="00ED1C62" w14:paraId="227FC077" w14:textId="77777777" w:rsidTr="009A2098">
        <w:trPr>
          <w:trHeight w:val="55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125E724"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2</w:t>
            </w:r>
          </w:p>
        </w:tc>
        <w:tc>
          <w:tcPr>
            <w:tcW w:w="4111" w:type="dxa"/>
            <w:tcBorders>
              <w:top w:val="nil"/>
              <w:left w:val="nil"/>
              <w:bottom w:val="single" w:sz="4" w:space="0" w:color="auto"/>
              <w:right w:val="single" w:sz="4" w:space="0" w:color="auto"/>
            </w:tcBorders>
            <w:shd w:val="clear" w:color="auto" w:fill="auto"/>
            <w:noWrap/>
            <w:vAlign w:val="center"/>
            <w:hideMark/>
          </w:tcPr>
          <w:p w14:paraId="662131C8"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 xml:space="preserve">Florencia Analía </w:t>
            </w:r>
            <w:proofErr w:type="spellStart"/>
            <w:r w:rsidRPr="00ED1C62">
              <w:rPr>
                <w:rFonts w:ascii="Arial" w:hAnsi="Arial" w:cs="Arial"/>
                <w:color w:val="000000"/>
                <w:sz w:val="28"/>
                <w:szCs w:val="28"/>
              </w:rPr>
              <w:t>Borlée</w:t>
            </w:r>
            <w:proofErr w:type="spellEnd"/>
          </w:p>
        </w:tc>
      </w:tr>
      <w:tr w:rsidR="00307558" w:rsidRPr="00ED1C62" w14:paraId="4C1D6A4C" w14:textId="77777777" w:rsidTr="009A2098">
        <w:trPr>
          <w:trHeight w:val="37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A0763E8"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3</w:t>
            </w:r>
          </w:p>
        </w:tc>
        <w:tc>
          <w:tcPr>
            <w:tcW w:w="4111" w:type="dxa"/>
            <w:tcBorders>
              <w:top w:val="nil"/>
              <w:left w:val="nil"/>
              <w:bottom w:val="single" w:sz="4" w:space="0" w:color="auto"/>
              <w:right w:val="single" w:sz="4" w:space="0" w:color="auto"/>
            </w:tcBorders>
            <w:shd w:val="clear" w:color="auto" w:fill="auto"/>
            <w:noWrap/>
            <w:vAlign w:val="bottom"/>
            <w:hideMark/>
          </w:tcPr>
          <w:p w14:paraId="28908A7B"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Hugo Javier Gómez Padilla</w:t>
            </w:r>
          </w:p>
        </w:tc>
      </w:tr>
      <w:tr w:rsidR="00307558" w:rsidRPr="00ED1C62" w14:paraId="58860F9C" w14:textId="77777777" w:rsidTr="009A2098">
        <w:trPr>
          <w:trHeight w:val="37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F83C8BE"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4</w:t>
            </w:r>
          </w:p>
        </w:tc>
        <w:tc>
          <w:tcPr>
            <w:tcW w:w="4111" w:type="dxa"/>
            <w:tcBorders>
              <w:top w:val="nil"/>
              <w:left w:val="nil"/>
              <w:bottom w:val="single" w:sz="4" w:space="0" w:color="auto"/>
              <w:right w:val="single" w:sz="4" w:space="0" w:color="auto"/>
            </w:tcBorders>
            <w:shd w:val="clear" w:color="auto" w:fill="auto"/>
            <w:noWrap/>
            <w:vAlign w:val="bottom"/>
            <w:hideMark/>
          </w:tcPr>
          <w:p w14:paraId="1DB8E06A"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Eloísa Bonales Herrera</w:t>
            </w:r>
          </w:p>
        </w:tc>
      </w:tr>
      <w:tr w:rsidR="00307558" w:rsidRPr="00ED1C62" w14:paraId="2F9F0EDF" w14:textId="77777777" w:rsidTr="009A2098">
        <w:trPr>
          <w:trHeight w:val="37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A11A9FE"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5</w:t>
            </w:r>
          </w:p>
        </w:tc>
        <w:tc>
          <w:tcPr>
            <w:tcW w:w="4111" w:type="dxa"/>
            <w:tcBorders>
              <w:top w:val="nil"/>
              <w:left w:val="nil"/>
              <w:bottom w:val="single" w:sz="4" w:space="0" w:color="auto"/>
              <w:right w:val="single" w:sz="4" w:space="0" w:color="auto"/>
            </w:tcBorders>
            <w:shd w:val="clear" w:color="auto" w:fill="auto"/>
            <w:noWrap/>
            <w:vAlign w:val="bottom"/>
            <w:hideMark/>
          </w:tcPr>
          <w:p w14:paraId="02B33258"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Julieta Gabriela Leal Sánchez</w:t>
            </w:r>
          </w:p>
        </w:tc>
      </w:tr>
      <w:tr w:rsidR="00307558" w:rsidRPr="00ED1C62" w14:paraId="35DBFAFA" w14:textId="77777777" w:rsidTr="009A2098">
        <w:trPr>
          <w:trHeight w:val="37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40A3DA3"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6</w:t>
            </w:r>
          </w:p>
        </w:tc>
        <w:tc>
          <w:tcPr>
            <w:tcW w:w="4111" w:type="dxa"/>
            <w:tcBorders>
              <w:top w:val="nil"/>
              <w:left w:val="nil"/>
              <w:bottom w:val="single" w:sz="4" w:space="0" w:color="auto"/>
              <w:right w:val="single" w:sz="4" w:space="0" w:color="auto"/>
            </w:tcBorders>
            <w:shd w:val="clear" w:color="auto" w:fill="auto"/>
            <w:noWrap/>
            <w:vAlign w:val="bottom"/>
            <w:hideMark/>
          </w:tcPr>
          <w:p w14:paraId="17EB384F"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 xml:space="preserve">Regina </w:t>
            </w:r>
            <w:proofErr w:type="spellStart"/>
            <w:r w:rsidRPr="00ED1C62">
              <w:rPr>
                <w:rFonts w:ascii="Arial" w:hAnsi="Arial" w:cs="Arial"/>
                <w:color w:val="000000"/>
                <w:sz w:val="28"/>
                <w:szCs w:val="28"/>
              </w:rPr>
              <w:t>Chuzeville</w:t>
            </w:r>
            <w:proofErr w:type="spellEnd"/>
            <w:r w:rsidRPr="00ED1C62">
              <w:rPr>
                <w:rFonts w:ascii="Arial" w:hAnsi="Arial" w:cs="Arial"/>
                <w:color w:val="000000"/>
                <w:sz w:val="28"/>
                <w:szCs w:val="28"/>
              </w:rPr>
              <w:t xml:space="preserve"> </w:t>
            </w:r>
            <w:proofErr w:type="spellStart"/>
            <w:r w:rsidRPr="00ED1C62">
              <w:rPr>
                <w:rFonts w:ascii="Arial" w:hAnsi="Arial" w:cs="Arial"/>
                <w:color w:val="000000"/>
                <w:sz w:val="28"/>
                <w:szCs w:val="28"/>
              </w:rPr>
              <w:t>Muratalla</w:t>
            </w:r>
            <w:proofErr w:type="spellEnd"/>
          </w:p>
        </w:tc>
      </w:tr>
      <w:tr w:rsidR="00307558" w:rsidRPr="00ED1C62" w14:paraId="76EE8197" w14:textId="77777777" w:rsidTr="009A2098">
        <w:trPr>
          <w:trHeight w:val="37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3381F36"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lastRenderedPageBreak/>
              <w:t>Folio 7</w:t>
            </w:r>
          </w:p>
        </w:tc>
        <w:tc>
          <w:tcPr>
            <w:tcW w:w="4111" w:type="dxa"/>
            <w:tcBorders>
              <w:top w:val="nil"/>
              <w:left w:val="nil"/>
              <w:bottom w:val="nil"/>
              <w:right w:val="single" w:sz="4" w:space="0" w:color="auto"/>
            </w:tcBorders>
            <w:shd w:val="clear" w:color="auto" w:fill="auto"/>
            <w:noWrap/>
            <w:vAlign w:val="bottom"/>
            <w:hideMark/>
          </w:tcPr>
          <w:p w14:paraId="2B124504"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Claudia Lares Espinoza</w:t>
            </w:r>
          </w:p>
        </w:tc>
      </w:tr>
      <w:tr w:rsidR="00307558" w:rsidRPr="00ED1C62" w14:paraId="174BE182" w14:textId="77777777" w:rsidTr="009A2098">
        <w:trPr>
          <w:trHeight w:val="37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6EE8793"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8</w:t>
            </w:r>
          </w:p>
        </w:tc>
        <w:tc>
          <w:tcPr>
            <w:tcW w:w="4111" w:type="dxa"/>
            <w:tcBorders>
              <w:top w:val="single" w:sz="4" w:space="0" w:color="auto"/>
              <w:left w:val="nil"/>
              <w:bottom w:val="single" w:sz="4" w:space="0" w:color="auto"/>
              <w:right w:val="single" w:sz="4" w:space="0" w:color="auto"/>
            </w:tcBorders>
            <w:shd w:val="clear" w:color="auto" w:fill="auto"/>
            <w:noWrap/>
            <w:vAlign w:val="bottom"/>
            <w:hideMark/>
          </w:tcPr>
          <w:p w14:paraId="77D3E6D8"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Susana Bonales Herrera</w:t>
            </w:r>
          </w:p>
        </w:tc>
      </w:tr>
      <w:tr w:rsidR="00307558" w:rsidRPr="00ED1C62" w14:paraId="2E756088" w14:textId="77777777" w:rsidTr="009A2098">
        <w:trPr>
          <w:trHeight w:val="37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5170793"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9</w:t>
            </w:r>
          </w:p>
        </w:tc>
        <w:tc>
          <w:tcPr>
            <w:tcW w:w="4111" w:type="dxa"/>
            <w:tcBorders>
              <w:top w:val="nil"/>
              <w:left w:val="nil"/>
              <w:bottom w:val="single" w:sz="4" w:space="0" w:color="auto"/>
              <w:right w:val="single" w:sz="4" w:space="0" w:color="auto"/>
            </w:tcBorders>
            <w:shd w:val="clear" w:color="auto" w:fill="auto"/>
            <w:noWrap/>
            <w:vAlign w:val="bottom"/>
            <w:hideMark/>
          </w:tcPr>
          <w:p w14:paraId="6F8A79F3"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Rafael Méndez Jiménez</w:t>
            </w:r>
          </w:p>
        </w:tc>
      </w:tr>
      <w:tr w:rsidR="00307558" w:rsidRPr="00ED1C62" w14:paraId="03E3FDBC" w14:textId="77777777" w:rsidTr="009A2098">
        <w:trPr>
          <w:trHeight w:val="37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805019E"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10</w:t>
            </w:r>
          </w:p>
        </w:tc>
        <w:tc>
          <w:tcPr>
            <w:tcW w:w="4111" w:type="dxa"/>
            <w:tcBorders>
              <w:top w:val="nil"/>
              <w:left w:val="nil"/>
              <w:bottom w:val="single" w:sz="4" w:space="0" w:color="auto"/>
              <w:right w:val="single" w:sz="4" w:space="0" w:color="auto"/>
            </w:tcBorders>
            <w:shd w:val="clear" w:color="auto" w:fill="auto"/>
            <w:noWrap/>
            <w:vAlign w:val="bottom"/>
            <w:hideMark/>
          </w:tcPr>
          <w:p w14:paraId="231BFDCA" w14:textId="77777777" w:rsidR="00307558" w:rsidRPr="00ED1C62" w:rsidRDefault="00307558" w:rsidP="009A2098">
            <w:pPr>
              <w:rPr>
                <w:rFonts w:ascii="Arial" w:hAnsi="Arial" w:cs="Arial"/>
                <w:color w:val="000000"/>
                <w:sz w:val="28"/>
                <w:szCs w:val="28"/>
              </w:rPr>
            </w:pPr>
            <w:proofErr w:type="spellStart"/>
            <w:r w:rsidRPr="00ED1C62">
              <w:rPr>
                <w:rFonts w:ascii="Arial" w:hAnsi="Arial" w:cs="Arial"/>
                <w:color w:val="000000"/>
                <w:sz w:val="28"/>
                <w:szCs w:val="28"/>
              </w:rPr>
              <w:t>Victor</w:t>
            </w:r>
            <w:proofErr w:type="spellEnd"/>
            <w:r w:rsidRPr="00ED1C62">
              <w:rPr>
                <w:rFonts w:ascii="Arial" w:hAnsi="Arial" w:cs="Arial"/>
                <w:color w:val="000000"/>
                <w:sz w:val="28"/>
                <w:szCs w:val="28"/>
              </w:rPr>
              <w:t xml:space="preserve"> García </w:t>
            </w:r>
            <w:proofErr w:type="spellStart"/>
            <w:r w:rsidRPr="00ED1C62">
              <w:rPr>
                <w:rFonts w:ascii="Arial" w:hAnsi="Arial" w:cs="Arial"/>
                <w:color w:val="000000"/>
                <w:sz w:val="28"/>
                <w:szCs w:val="28"/>
              </w:rPr>
              <w:t>Ramirez</w:t>
            </w:r>
            <w:proofErr w:type="spellEnd"/>
          </w:p>
        </w:tc>
      </w:tr>
      <w:tr w:rsidR="00307558" w:rsidRPr="00ED1C62" w14:paraId="354D1054" w14:textId="77777777" w:rsidTr="009A2098">
        <w:trPr>
          <w:trHeight w:val="37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C89D67C"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11</w:t>
            </w:r>
          </w:p>
        </w:tc>
        <w:tc>
          <w:tcPr>
            <w:tcW w:w="4111" w:type="dxa"/>
            <w:tcBorders>
              <w:top w:val="nil"/>
              <w:left w:val="nil"/>
              <w:bottom w:val="single" w:sz="4" w:space="0" w:color="auto"/>
              <w:right w:val="single" w:sz="4" w:space="0" w:color="auto"/>
            </w:tcBorders>
            <w:shd w:val="clear" w:color="auto" w:fill="auto"/>
            <w:noWrap/>
            <w:vAlign w:val="bottom"/>
            <w:hideMark/>
          </w:tcPr>
          <w:p w14:paraId="2EF62DF0"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Rebeca Camarena Marroquín</w:t>
            </w:r>
          </w:p>
        </w:tc>
      </w:tr>
      <w:tr w:rsidR="00307558" w:rsidRPr="00ED1C62" w14:paraId="360A1030" w14:textId="77777777" w:rsidTr="009A2098">
        <w:trPr>
          <w:trHeight w:val="37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8782C92"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12</w:t>
            </w:r>
          </w:p>
        </w:tc>
        <w:tc>
          <w:tcPr>
            <w:tcW w:w="4111" w:type="dxa"/>
            <w:tcBorders>
              <w:top w:val="nil"/>
              <w:left w:val="nil"/>
              <w:bottom w:val="single" w:sz="4" w:space="0" w:color="auto"/>
              <w:right w:val="single" w:sz="4" w:space="0" w:color="auto"/>
            </w:tcBorders>
            <w:shd w:val="clear" w:color="auto" w:fill="auto"/>
            <w:noWrap/>
            <w:vAlign w:val="bottom"/>
            <w:hideMark/>
          </w:tcPr>
          <w:p w14:paraId="6552D6DF"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Ana Florencia Rosas Montejano</w:t>
            </w:r>
          </w:p>
        </w:tc>
      </w:tr>
      <w:tr w:rsidR="00307558" w:rsidRPr="00ED1C62" w14:paraId="13575DF4" w14:textId="77777777" w:rsidTr="009A2098">
        <w:trPr>
          <w:trHeight w:val="37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B1BDFD9"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13</w:t>
            </w:r>
          </w:p>
        </w:tc>
        <w:tc>
          <w:tcPr>
            <w:tcW w:w="4111" w:type="dxa"/>
            <w:tcBorders>
              <w:top w:val="nil"/>
              <w:left w:val="nil"/>
              <w:bottom w:val="single" w:sz="4" w:space="0" w:color="auto"/>
              <w:right w:val="single" w:sz="4" w:space="0" w:color="auto"/>
            </w:tcBorders>
            <w:shd w:val="clear" w:color="auto" w:fill="auto"/>
            <w:noWrap/>
            <w:vAlign w:val="bottom"/>
            <w:hideMark/>
          </w:tcPr>
          <w:p w14:paraId="37675C94"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Lenin Omar Fregoso González</w:t>
            </w:r>
          </w:p>
        </w:tc>
      </w:tr>
      <w:tr w:rsidR="00307558" w:rsidRPr="00ED1C62" w14:paraId="5CCE0B07" w14:textId="77777777" w:rsidTr="009A2098">
        <w:trPr>
          <w:trHeight w:val="37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9BC185C"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14</w:t>
            </w:r>
          </w:p>
        </w:tc>
        <w:tc>
          <w:tcPr>
            <w:tcW w:w="4111" w:type="dxa"/>
            <w:tcBorders>
              <w:top w:val="nil"/>
              <w:left w:val="nil"/>
              <w:bottom w:val="single" w:sz="4" w:space="0" w:color="auto"/>
              <w:right w:val="single" w:sz="4" w:space="0" w:color="auto"/>
            </w:tcBorders>
            <w:shd w:val="clear" w:color="auto" w:fill="auto"/>
            <w:noWrap/>
            <w:vAlign w:val="bottom"/>
            <w:hideMark/>
          </w:tcPr>
          <w:p w14:paraId="5FFF362B"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Cesar Ricardo Ramos Beltrán</w:t>
            </w:r>
          </w:p>
        </w:tc>
      </w:tr>
      <w:tr w:rsidR="00307558" w:rsidRPr="00ED1C62" w14:paraId="3E6555BF" w14:textId="77777777" w:rsidTr="009A2098">
        <w:trPr>
          <w:trHeight w:val="58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789EB99"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15</w:t>
            </w:r>
          </w:p>
        </w:tc>
        <w:tc>
          <w:tcPr>
            <w:tcW w:w="4111" w:type="dxa"/>
            <w:tcBorders>
              <w:top w:val="nil"/>
              <w:left w:val="nil"/>
              <w:bottom w:val="single" w:sz="4" w:space="0" w:color="auto"/>
              <w:right w:val="single" w:sz="4" w:space="0" w:color="auto"/>
            </w:tcBorders>
            <w:shd w:val="clear" w:color="auto" w:fill="auto"/>
            <w:noWrap/>
            <w:vAlign w:val="center"/>
            <w:hideMark/>
          </w:tcPr>
          <w:p w14:paraId="3120478A"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Giancarlo Jacobo Moreno</w:t>
            </w:r>
          </w:p>
        </w:tc>
      </w:tr>
      <w:tr w:rsidR="00307558" w:rsidRPr="00ED1C62" w14:paraId="403CF9F7" w14:textId="77777777" w:rsidTr="009A2098">
        <w:trPr>
          <w:trHeight w:val="37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0974758"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16</w:t>
            </w:r>
          </w:p>
        </w:tc>
        <w:tc>
          <w:tcPr>
            <w:tcW w:w="4111" w:type="dxa"/>
            <w:tcBorders>
              <w:top w:val="nil"/>
              <w:left w:val="nil"/>
              <w:bottom w:val="single" w:sz="4" w:space="0" w:color="auto"/>
              <w:right w:val="single" w:sz="4" w:space="0" w:color="auto"/>
            </w:tcBorders>
            <w:shd w:val="clear" w:color="auto" w:fill="auto"/>
            <w:noWrap/>
            <w:vAlign w:val="bottom"/>
            <w:hideMark/>
          </w:tcPr>
          <w:p w14:paraId="5698D555"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Eréndira Mondragón Galindo</w:t>
            </w:r>
          </w:p>
        </w:tc>
      </w:tr>
      <w:tr w:rsidR="00307558" w:rsidRPr="00ED1C62" w14:paraId="687F385A" w14:textId="77777777" w:rsidTr="009A2098">
        <w:trPr>
          <w:trHeight w:val="441"/>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E4E5BA2"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17</w:t>
            </w:r>
          </w:p>
        </w:tc>
        <w:tc>
          <w:tcPr>
            <w:tcW w:w="4111" w:type="dxa"/>
            <w:tcBorders>
              <w:top w:val="nil"/>
              <w:left w:val="nil"/>
              <w:bottom w:val="single" w:sz="4" w:space="0" w:color="auto"/>
              <w:right w:val="single" w:sz="4" w:space="0" w:color="auto"/>
            </w:tcBorders>
            <w:shd w:val="clear" w:color="auto" w:fill="auto"/>
            <w:noWrap/>
            <w:vAlign w:val="bottom"/>
            <w:hideMark/>
          </w:tcPr>
          <w:p w14:paraId="1F1E4D11" w14:textId="77777777" w:rsidR="00307558" w:rsidRPr="00ED1C62" w:rsidRDefault="00307558" w:rsidP="009A2098">
            <w:pPr>
              <w:rPr>
                <w:rFonts w:ascii="Arial" w:hAnsi="Arial" w:cs="Arial"/>
                <w:color w:val="000000"/>
                <w:sz w:val="28"/>
                <w:szCs w:val="28"/>
              </w:rPr>
            </w:pPr>
            <w:proofErr w:type="spellStart"/>
            <w:r w:rsidRPr="00ED1C62">
              <w:rPr>
                <w:rFonts w:ascii="Arial" w:hAnsi="Arial" w:cs="Arial"/>
                <w:color w:val="000000"/>
                <w:sz w:val="28"/>
                <w:szCs w:val="28"/>
              </w:rPr>
              <w:t>Anissa</w:t>
            </w:r>
            <w:proofErr w:type="spellEnd"/>
            <w:r w:rsidRPr="00ED1C62">
              <w:rPr>
                <w:rFonts w:ascii="Arial" w:hAnsi="Arial" w:cs="Arial"/>
                <w:color w:val="000000"/>
                <w:sz w:val="28"/>
                <w:szCs w:val="28"/>
              </w:rPr>
              <w:t xml:space="preserve"> </w:t>
            </w:r>
            <w:proofErr w:type="spellStart"/>
            <w:r w:rsidRPr="00ED1C62">
              <w:rPr>
                <w:rFonts w:ascii="Arial" w:hAnsi="Arial" w:cs="Arial"/>
                <w:color w:val="000000"/>
                <w:sz w:val="28"/>
                <w:szCs w:val="28"/>
              </w:rPr>
              <w:t>Majzoub</w:t>
            </w:r>
            <w:proofErr w:type="spellEnd"/>
            <w:r w:rsidRPr="00ED1C62">
              <w:rPr>
                <w:rFonts w:ascii="Arial" w:hAnsi="Arial" w:cs="Arial"/>
                <w:color w:val="000000"/>
                <w:sz w:val="28"/>
                <w:szCs w:val="28"/>
              </w:rPr>
              <w:t xml:space="preserve"> Sapir</w:t>
            </w:r>
          </w:p>
        </w:tc>
      </w:tr>
      <w:tr w:rsidR="00307558" w:rsidRPr="00ED1C62" w14:paraId="3D5F8E20" w14:textId="77777777" w:rsidTr="009A2098">
        <w:trPr>
          <w:trHeight w:val="419"/>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3A1B0DB"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Folio 18</w:t>
            </w:r>
          </w:p>
        </w:tc>
        <w:tc>
          <w:tcPr>
            <w:tcW w:w="4111" w:type="dxa"/>
            <w:tcBorders>
              <w:top w:val="nil"/>
              <w:left w:val="nil"/>
              <w:bottom w:val="single" w:sz="4" w:space="0" w:color="auto"/>
              <w:right w:val="single" w:sz="4" w:space="0" w:color="auto"/>
            </w:tcBorders>
            <w:shd w:val="clear" w:color="auto" w:fill="auto"/>
            <w:noWrap/>
            <w:vAlign w:val="center"/>
            <w:hideMark/>
          </w:tcPr>
          <w:p w14:paraId="1D0AAB6F"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 xml:space="preserve">María Esther Castellanos </w:t>
            </w:r>
            <w:proofErr w:type="spellStart"/>
            <w:r w:rsidRPr="00ED1C62">
              <w:rPr>
                <w:rFonts w:ascii="Arial" w:hAnsi="Arial" w:cs="Arial"/>
                <w:color w:val="000000"/>
                <w:sz w:val="28"/>
                <w:szCs w:val="28"/>
              </w:rPr>
              <w:t>Martinez</w:t>
            </w:r>
            <w:proofErr w:type="spellEnd"/>
          </w:p>
        </w:tc>
      </w:tr>
    </w:tbl>
    <w:p w14:paraId="15DC426F" w14:textId="77777777" w:rsidR="00307558" w:rsidRPr="00ED1C62" w:rsidRDefault="00307558" w:rsidP="00307558">
      <w:pPr>
        <w:pStyle w:val="NormalWeb"/>
        <w:shd w:val="clear" w:color="auto" w:fill="FFFFFF"/>
        <w:spacing w:before="0" w:beforeAutospacing="0" w:line="276" w:lineRule="auto"/>
        <w:jc w:val="both"/>
        <w:rPr>
          <w:rFonts w:ascii="Arial" w:hAnsi="Arial" w:cs="Arial"/>
          <w:bCs/>
        </w:rPr>
      </w:pPr>
    </w:p>
    <w:p w14:paraId="3DED69E0" w14:textId="77777777" w:rsidR="00307558" w:rsidRPr="00ED1C62" w:rsidRDefault="00307558" w:rsidP="00307558">
      <w:pPr>
        <w:pStyle w:val="NormalWeb"/>
        <w:shd w:val="clear" w:color="auto" w:fill="FFFFFF"/>
        <w:spacing w:before="0" w:beforeAutospacing="0" w:line="276" w:lineRule="auto"/>
        <w:jc w:val="both"/>
        <w:rPr>
          <w:rFonts w:ascii="Arial" w:hAnsi="Arial" w:cs="Arial"/>
          <w:bCs/>
        </w:rPr>
      </w:pPr>
      <w:r w:rsidRPr="00ED1C62">
        <w:rPr>
          <w:rFonts w:ascii="Arial" w:hAnsi="Arial" w:cs="Arial"/>
          <w:b/>
        </w:rPr>
        <w:t xml:space="preserve">VII.- </w:t>
      </w:r>
      <w:r w:rsidRPr="00ED1C62">
        <w:rPr>
          <w:rFonts w:ascii="Arial" w:hAnsi="Arial" w:cs="Arial"/>
          <w:bCs/>
        </w:rPr>
        <w:t>Con fecha 01 de febrero del año en curso, se envió por el Secretario del Ayuntamiento Mtro. Antonio Fernando Chávez Delgadillo oficio al Lic. Orlando García Limón Director del Registro Civil en donde le informa lo siguiente:</w:t>
      </w:r>
    </w:p>
    <w:p w14:paraId="58039023" w14:textId="77777777" w:rsidR="00307558" w:rsidRPr="00ED1C62" w:rsidRDefault="00307558" w:rsidP="00307558">
      <w:pPr>
        <w:pStyle w:val="Ttulo2"/>
        <w:ind w:left="1021" w:right="1021"/>
        <w:rPr>
          <w:rFonts w:ascii="Arial" w:eastAsia="Arial Unicode MS" w:hAnsi="Arial" w:cs="Arial"/>
          <w:bCs w:val="0"/>
          <w:sz w:val="24"/>
          <w:szCs w:val="28"/>
          <w:lang w:val="es-ES_tradnl" w:eastAsia="en-US"/>
        </w:rPr>
      </w:pPr>
      <w:r w:rsidRPr="00ED1C62">
        <w:rPr>
          <w:rFonts w:ascii="Arial" w:eastAsia="Arial Unicode MS" w:hAnsi="Arial" w:cs="Arial"/>
          <w:sz w:val="24"/>
          <w:szCs w:val="28"/>
          <w:lang w:val="es-ES_tradnl" w:eastAsia="en-US"/>
        </w:rPr>
        <w:t>Oficio SA 0128/2023</w:t>
      </w:r>
    </w:p>
    <w:p w14:paraId="1BBD7FC9" w14:textId="77777777" w:rsidR="00307558" w:rsidRPr="00ED1C62" w:rsidRDefault="00307558" w:rsidP="00307558">
      <w:pPr>
        <w:pStyle w:val="Ttulo"/>
        <w:ind w:left="1021" w:right="1021"/>
        <w:jc w:val="right"/>
        <w:rPr>
          <w:rFonts w:ascii="Arial" w:eastAsia="Arial Unicode MS" w:hAnsi="Arial" w:cs="Arial"/>
          <w:b/>
          <w:bCs/>
          <w:spacing w:val="0"/>
          <w:kern w:val="0"/>
          <w:sz w:val="24"/>
          <w:szCs w:val="28"/>
          <w:lang w:val="es-ES_tradnl"/>
        </w:rPr>
      </w:pPr>
      <w:r w:rsidRPr="00ED1C62">
        <w:rPr>
          <w:rFonts w:ascii="Arial" w:eastAsia="Arial Unicode MS" w:hAnsi="Arial" w:cs="Arial"/>
          <w:b/>
          <w:bCs/>
          <w:spacing w:val="0"/>
          <w:kern w:val="0"/>
          <w:sz w:val="24"/>
          <w:szCs w:val="28"/>
          <w:lang w:val="es-ES_tradnl"/>
        </w:rPr>
        <w:t>Tlaquepaque, Jalisco, a 01 de febrero de 2023</w:t>
      </w:r>
    </w:p>
    <w:p w14:paraId="4FDBF92B" w14:textId="77777777" w:rsidR="00307558" w:rsidRPr="00ED1C62" w:rsidRDefault="00307558" w:rsidP="00307558">
      <w:pPr>
        <w:pStyle w:val="Ttulo2"/>
        <w:ind w:left="1021" w:right="1021"/>
        <w:rPr>
          <w:rFonts w:ascii="Arial" w:eastAsia="Arial Unicode MS" w:hAnsi="Arial" w:cs="Arial"/>
          <w:bCs w:val="0"/>
          <w:sz w:val="24"/>
          <w:szCs w:val="28"/>
          <w:lang w:val="es-ES_tradnl" w:eastAsia="en-US"/>
        </w:rPr>
      </w:pPr>
      <w:r w:rsidRPr="00ED1C62">
        <w:rPr>
          <w:rFonts w:ascii="Arial" w:eastAsia="Arial Unicode MS" w:hAnsi="Arial" w:cs="Arial"/>
          <w:sz w:val="24"/>
          <w:szCs w:val="28"/>
          <w:lang w:val="es-ES_tradnl" w:eastAsia="en-US"/>
        </w:rPr>
        <w:t xml:space="preserve">Asunto: </w:t>
      </w:r>
      <w:r w:rsidRPr="00ED1C62">
        <w:rPr>
          <w:rFonts w:ascii="Arial" w:eastAsia="Arial Unicode MS" w:hAnsi="Arial" w:cs="Arial"/>
          <w:b w:val="0"/>
          <w:sz w:val="24"/>
          <w:szCs w:val="28"/>
          <w:lang w:val="es-ES_tradnl" w:eastAsia="en-US"/>
        </w:rPr>
        <w:t>Se remite listado de aspirantes</w:t>
      </w:r>
    </w:p>
    <w:p w14:paraId="44F2B479" w14:textId="77777777" w:rsidR="00307558" w:rsidRPr="00ED1C62" w:rsidRDefault="00307558" w:rsidP="00307558">
      <w:pPr>
        <w:ind w:left="1021" w:right="1021"/>
        <w:rPr>
          <w:rFonts w:ascii="Arial" w:eastAsia="Arial Unicode MS" w:hAnsi="Arial" w:cs="Arial"/>
          <w:b/>
          <w:bCs/>
          <w:szCs w:val="28"/>
        </w:rPr>
      </w:pPr>
      <w:r w:rsidRPr="00ED1C62">
        <w:rPr>
          <w:rFonts w:ascii="Arial" w:eastAsia="Arial Unicode MS" w:hAnsi="Arial" w:cs="Arial"/>
          <w:b/>
          <w:bCs/>
          <w:szCs w:val="28"/>
        </w:rPr>
        <w:t>Lic. Orlando García Limón</w:t>
      </w:r>
    </w:p>
    <w:p w14:paraId="2E02553C" w14:textId="77777777" w:rsidR="00307558" w:rsidRPr="00ED1C62" w:rsidRDefault="00307558" w:rsidP="00307558">
      <w:pPr>
        <w:ind w:left="1021" w:right="1021"/>
        <w:rPr>
          <w:rFonts w:ascii="Arial" w:eastAsia="Arial Unicode MS" w:hAnsi="Arial" w:cs="Arial"/>
          <w:b/>
          <w:bCs/>
          <w:szCs w:val="28"/>
        </w:rPr>
      </w:pPr>
      <w:r w:rsidRPr="00ED1C62">
        <w:rPr>
          <w:rFonts w:ascii="Arial" w:eastAsia="Arial Unicode MS" w:hAnsi="Arial" w:cs="Arial"/>
          <w:b/>
          <w:bCs/>
          <w:szCs w:val="28"/>
        </w:rPr>
        <w:t>Director del Registro Civil</w:t>
      </w:r>
    </w:p>
    <w:p w14:paraId="2A8C9905" w14:textId="77777777" w:rsidR="00307558" w:rsidRPr="00ED1C62" w:rsidRDefault="00307558" w:rsidP="00307558">
      <w:pPr>
        <w:ind w:left="1021" w:right="1021"/>
        <w:rPr>
          <w:rFonts w:ascii="Arial" w:eastAsia="Arial Unicode MS" w:hAnsi="Arial" w:cs="Arial"/>
          <w:b/>
          <w:bCs/>
          <w:szCs w:val="28"/>
        </w:rPr>
      </w:pPr>
      <w:r w:rsidRPr="00ED1C62">
        <w:rPr>
          <w:rFonts w:ascii="Arial" w:eastAsia="Arial Unicode MS" w:hAnsi="Arial" w:cs="Arial"/>
          <w:b/>
          <w:bCs/>
          <w:szCs w:val="28"/>
        </w:rPr>
        <w:t>Presente:</w:t>
      </w:r>
    </w:p>
    <w:p w14:paraId="6ED70D76" w14:textId="77777777" w:rsidR="00307558" w:rsidRPr="00ED1C62" w:rsidRDefault="00307558" w:rsidP="00307558">
      <w:pPr>
        <w:ind w:left="1021" w:right="1021"/>
        <w:jc w:val="both"/>
        <w:rPr>
          <w:rFonts w:ascii="Arial" w:eastAsia="Arial Unicode MS" w:hAnsi="Arial" w:cs="Arial"/>
          <w:szCs w:val="28"/>
        </w:rPr>
      </w:pPr>
    </w:p>
    <w:p w14:paraId="4B2C4DFE" w14:textId="77777777" w:rsidR="00307558" w:rsidRPr="00ED1C62" w:rsidRDefault="00307558" w:rsidP="00307558">
      <w:pPr>
        <w:ind w:left="1021" w:right="1021"/>
        <w:jc w:val="both"/>
        <w:rPr>
          <w:rFonts w:ascii="Arial" w:eastAsia="Arial Unicode MS" w:hAnsi="Arial" w:cs="Arial"/>
          <w:szCs w:val="28"/>
        </w:rPr>
      </w:pPr>
      <w:r w:rsidRPr="00ED1C62">
        <w:rPr>
          <w:rFonts w:ascii="Arial" w:eastAsia="Arial Unicode MS" w:hAnsi="Arial" w:cs="Arial"/>
          <w:szCs w:val="28"/>
        </w:rPr>
        <w:t>Conforme a la Convocatoria de publicada para fungir como PERITAS O PERITOS TRADUCTORES AUXILIARES, ante el registro Civil del Municipio de San Pedro Tlaquepaque, le informo lo siguiente.</w:t>
      </w:r>
    </w:p>
    <w:p w14:paraId="7DB8F94A" w14:textId="77777777" w:rsidR="00307558" w:rsidRPr="00ED1C62" w:rsidRDefault="00307558" w:rsidP="00307558">
      <w:pPr>
        <w:ind w:left="1021" w:right="1021"/>
        <w:jc w:val="both"/>
        <w:rPr>
          <w:rFonts w:ascii="Arial" w:eastAsia="Arial Unicode MS" w:hAnsi="Arial" w:cs="Arial"/>
          <w:szCs w:val="28"/>
        </w:rPr>
      </w:pPr>
    </w:p>
    <w:p w14:paraId="3C407AED" w14:textId="77777777" w:rsidR="00307558" w:rsidRPr="00ED1C62" w:rsidRDefault="00307558" w:rsidP="00307558">
      <w:pPr>
        <w:ind w:left="1021" w:right="1021"/>
        <w:jc w:val="both"/>
        <w:rPr>
          <w:rFonts w:ascii="Arial" w:eastAsia="Arial Unicode MS" w:hAnsi="Arial" w:cs="Arial"/>
          <w:szCs w:val="28"/>
        </w:rPr>
      </w:pPr>
      <w:r w:rsidRPr="00ED1C62">
        <w:rPr>
          <w:rFonts w:ascii="Arial" w:eastAsia="Arial Unicode MS" w:hAnsi="Arial" w:cs="Arial"/>
          <w:szCs w:val="28"/>
        </w:rPr>
        <w:t xml:space="preserve">Se </w:t>
      </w:r>
      <w:proofErr w:type="spellStart"/>
      <w:r w:rsidRPr="00ED1C62">
        <w:rPr>
          <w:rFonts w:ascii="Arial" w:eastAsia="Arial Unicode MS" w:hAnsi="Arial" w:cs="Arial"/>
          <w:szCs w:val="28"/>
        </w:rPr>
        <w:t>recepcionaron</w:t>
      </w:r>
      <w:proofErr w:type="spellEnd"/>
      <w:r w:rsidRPr="00ED1C62">
        <w:rPr>
          <w:rFonts w:ascii="Arial" w:eastAsia="Arial Unicode MS" w:hAnsi="Arial" w:cs="Arial"/>
          <w:szCs w:val="28"/>
        </w:rPr>
        <w:t xml:space="preserve"> 18 aspirantes a PERITAS O PERITOS de los cuales 12 fueron de manera física y 6 de manera electrónica, es por ello que remito a usted el listado para su conocimiento y se pronuncie al respecto.</w:t>
      </w:r>
    </w:p>
    <w:p w14:paraId="10B8B76F" w14:textId="77777777" w:rsidR="00307558" w:rsidRPr="00ED1C62" w:rsidRDefault="00307558" w:rsidP="00307558">
      <w:pPr>
        <w:ind w:left="1021" w:right="1021"/>
        <w:jc w:val="both"/>
        <w:rPr>
          <w:rFonts w:ascii="Arial" w:eastAsia="Arial Unicode MS" w:hAnsi="Arial" w:cs="Arial"/>
          <w:szCs w:val="28"/>
        </w:rPr>
      </w:pPr>
    </w:p>
    <w:p w14:paraId="1961CEEE" w14:textId="77777777" w:rsidR="00307558" w:rsidRPr="00ED1C62" w:rsidRDefault="00307558" w:rsidP="00307558">
      <w:pPr>
        <w:ind w:left="1021" w:right="1021"/>
        <w:jc w:val="both"/>
        <w:rPr>
          <w:rFonts w:ascii="Arial" w:eastAsia="Arial Unicode MS" w:hAnsi="Arial" w:cs="Arial"/>
          <w:szCs w:val="28"/>
        </w:rPr>
      </w:pPr>
      <w:r w:rsidRPr="00ED1C62">
        <w:rPr>
          <w:rFonts w:ascii="Arial" w:eastAsia="Arial Unicode MS" w:hAnsi="Arial" w:cs="Arial"/>
          <w:szCs w:val="28"/>
        </w:rPr>
        <w:t>De igual manera le informo que los documentos de los aspirantes se encuentran en sobres cerrados en esta Secretaría del Ayuntamiento, para la compulsa correspondiente por la Dirección a su cargo.</w:t>
      </w:r>
    </w:p>
    <w:p w14:paraId="584C3D60" w14:textId="77777777" w:rsidR="00307558" w:rsidRPr="00ED1C62" w:rsidRDefault="00307558" w:rsidP="00307558">
      <w:pPr>
        <w:ind w:left="1021" w:right="1021"/>
        <w:jc w:val="both"/>
        <w:rPr>
          <w:rFonts w:ascii="Arial" w:eastAsia="Arial Unicode MS" w:hAnsi="Arial" w:cs="Arial"/>
          <w:sz w:val="32"/>
          <w:szCs w:val="28"/>
        </w:rPr>
      </w:pPr>
    </w:p>
    <w:p w14:paraId="7FDB7F90" w14:textId="77777777" w:rsidR="00307558" w:rsidRPr="00ED1C62" w:rsidRDefault="00307558" w:rsidP="00307558">
      <w:pPr>
        <w:ind w:left="1021" w:right="1021"/>
        <w:jc w:val="both"/>
        <w:rPr>
          <w:rFonts w:ascii="Arial" w:eastAsia="Arial Unicode MS" w:hAnsi="Arial" w:cs="Arial"/>
          <w:szCs w:val="28"/>
        </w:rPr>
      </w:pPr>
      <w:r w:rsidRPr="00ED1C62">
        <w:rPr>
          <w:rFonts w:ascii="Arial" w:eastAsia="Arial Unicode MS" w:hAnsi="Arial" w:cs="Arial"/>
          <w:szCs w:val="28"/>
        </w:rPr>
        <w:t>Sin más por el momento.</w:t>
      </w:r>
    </w:p>
    <w:p w14:paraId="22B9A289" w14:textId="77777777" w:rsidR="00307558" w:rsidRPr="00ED1C62" w:rsidRDefault="00307558" w:rsidP="00307558">
      <w:pPr>
        <w:ind w:left="1021" w:right="1021"/>
        <w:jc w:val="both"/>
        <w:rPr>
          <w:rFonts w:ascii="Arial" w:eastAsia="Arial Unicode MS" w:hAnsi="Arial" w:cs="Arial"/>
        </w:rPr>
      </w:pPr>
    </w:p>
    <w:p w14:paraId="469D38E9" w14:textId="77777777" w:rsidR="00307558" w:rsidRPr="00ED1C62" w:rsidRDefault="00307558" w:rsidP="00307558">
      <w:pPr>
        <w:pStyle w:val="Sinespaciado"/>
        <w:ind w:left="1021" w:right="1021"/>
        <w:jc w:val="center"/>
        <w:rPr>
          <w:rFonts w:ascii="Arial" w:hAnsi="Arial" w:cs="Arial"/>
          <w:b/>
          <w:bCs/>
          <w:color w:val="212529"/>
          <w:sz w:val="20"/>
          <w:szCs w:val="20"/>
          <w:shd w:val="clear" w:color="auto" w:fill="FFFFFF"/>
        </w:rPr>
      </w:pPr>
      <w:r w:rsidRPr="00ED1C62">
        <w:rPr>
          <w:rFonts w:ascii="Arial" w:hAnsi="Arial" w:cs="Arial"/>
          <w:b/>
          <w:bCs/>
          <w:color w:val="212529"/>
          <w:sz w:val="20"/>
          <w:szCs w:val="20"/>
          <w:shd w:val="clear" w:color="auto" w:fill="FFFFFF"/>
        </w:rPr>
        <w:t>"2023, AÑO DEL BICENTENARIO DEL NACIMIENTO</w:t>
      </w:r>
    </w:p>
    <w:p w14:paraId="189D2601" w14:textId="77777777" w:rsidR="00307558" w:rsidRPr="00ED1C62" w:rsidRDefault="00307558" w:rsidP="00307558">
      <w:pPr>
        <w:pStyle w:val="Sinespaciado"/>
        <w:ind w:left="1021" w:right="1021"/>
        <w:jc w:val="center"/>
        <w:rPr>
          <w:rFonts w:ascii="Arial" w:hAnsi="Arial" w:cs="Arial"/>
          <w:b/>
          <w:bCs/>
          <w:color w:val="212529"/>
          <w:sz w:val="20"/>
          <w:szCs w:val="20"/>
          <w:shd w:val="clear" w:color="auto" w:fill="FFFFFF"/>
        </w:rPr>
      </w:pPr>
      <w:r w:rsidRPr="00ED1C62">
        <w:rPr>
          <w:rFonts w:ascii="Arial" w:hAnsi="Arial" w:cs="Arial"/>
          <w:b/>
          <w:bCs/>
          <w:color w:val="212529"/>
          <w:sz w:val="20"/>
          <w:szCs w:val="20"/>
          <w:shd w:val="clear" w:color="auto" w:fill="FFFFFF"/>
        </w:rPr>
        <w:t>DEL ESTADO LIBRE Y SOBERANO DE JALISCO"</w:t>
      </w:r>
    </w:p>
    <w:p w14:paraId="5FC7A24B" w14:textId="77777777" w:rsidR="00307558" w:rsidRPr="00ED1C62" w:rsidRDefault="00307558" w:rsidP="00307558">
      <w:pPr>
        <w:pStyle w:val="Ttulo"/>
        <w:ind w:left="1021" w:right="1021"/>
        <w:jc w:val="center"/>
        <w:rPr>
          <w:rFonts w:ascii="Arial" w:eastAsia="Arial Unicode MS" w:hAnsi="Arial" w:cs="Arial"/>
          <w:b/>
          <w:sz w:val="20"/>
          <w:szCs w:val="20"/>
        </w:rPr>
      </w:pPr>
    </w:p>
    <w:p w14:paraId="08A9FE5A" w14:textId="77777777" w:rsidR="00307558" w:rsidRPr="00ED1C62" w:rsidRDefault="00307558" w:rsidP="00307558">
      <w:pPr>
        <w:pStyle w:val="Ttulo"/>
        <w:ind w:left="1021" w:right="1021"/>
        <w:jc w:val="center"/>
        <w:rPr>
          <w:rFonts w:ascii="Arial" w:eastAsia="Arial Unicode MS" w:hAnsi="Arial" w:cs="Arial"/>
          <w:b/>
          <w:bCs/>
          <w:spacing w:val="0"/>
          <w:kern w:val="0"/>
          <w:sz w:val="20"/>
          <w:szCs w:val="20"/>
          <w:lang w:val="es-ES_tradnl"/>
        </w:rPr>
      </w:pPr>
      <w:r w:rsidRPr="00ED1C62">
        <w:rPr>
          <w:rFonts w:ascii="Arial" w:eastAsia="Arial Unicode MS" w:hAnsi="Arial" w:cs="Arial"/>
          <w:b/>
          <w:bCs/>
          <w:spacing w:val="0"/>
          <w:kern w:val="0"/>
          <w:sz w:val="20"/>
          <w:szCs w:val="20"/>
          <w:lang w:val="es-ES_tradnl"/>
        </w:rPr>
        <w:t>ATENTAMENTE</w:t>
      </w:r>
    </w:p>
    <w:p w14:paraId="7C8F73C5" w14:textId="77777777" w:rsidR="00307558" w:rsidRPr="00ED1C62" w:rsidRDefault="00307558" w:rsidP="00307558">
      <w:pPr>
        <w:pStyle w:val="Ttulo"/>
        <w:ind w:left="1021" w:right="1021"/>
        <w:jc w:val="center"/>
        <w:rPr>
          <w:rFonts w:ascii="Arial" w:eastAsia="Arial Unicode MS" w:hAnsi="Arial" w:cs="Arial"/>
          <w:b/>
          <w:bCs/>
          <w:spacing w:val="0"/>
          <w:kern w:val="0"/>
          <w:sz w:val="20"/>
          <w:szCs w:val="20"/>
          <w:lang w:val="es-ES_tradnl"/>
        </w:rPr>
      </w:pPr>
    </w:p>
    <w:p w14:paraId="26594BCC" w14:textId="77777777" w:rsidR="00307558" w:rsidRPr="00ED1C62" w:rsidRDefault="00307558" w:rsidP="00307558">
      <w:pPr>
        <w:ind w:left="1021" w:right="1021"/>
        <w:rPr>
          <w:rFonts w:ascii="Arial" w:eastAsia="Arial Unicode MS" w:hAnsi="Arial" w:cs="Arial"/>
          <w:b/>
          <w:bCs/>
        </w:rPr>
      </w:pPr>
    </w:p>
    <w:p w14:paraId="4ABD9512" w14:textId="77777777" w:rsidR="00307558" w:rsidRPr="00ED1C62" w:rsidRDefault="00307558" w:rsidP="00307558">
      <w:pPr>
        <w:ind w:left="1021" w:right="1021"/>
        <w:rPr>
          <w:rFonts w:ascii="Arial" w:eastAsia="Arial Unicode MS" w:hAnsi="Arial" w:cs="Arial"/>
          <w:b/>
          <w:bCs/>
        </w:rPr>
      </w:pPr>
    </w:p>
    <w:p w14:paraId="660CA3B6" w14:textId="77777777" w:rsidR="00307558" w:rsidRPr="00ED1C62" w:rsidRDefault="00307558" w:rsidP="00307558">
      <w:pPr>
        <w:pStyle w:val="Ttulo"/>
        <w:ind w:left="1021" w:right="1021"/>
        <w:jc w:val="center"/>
        <w:rPr>
          <w:rFonts w:ascii="Arial" w:eastAsia="Arial Unicode MS" w:hAnsi="Arial" w:cs="Arial"/>
          <w:b/>
          <w:bCs/>
          <w:spacing w:val="0"/>
          <w:kern w:val="0"/>
          <w:sz w:val="20"/>
          <w:szCs w:val="20"/>
          <w:lang w:val="es-ES_tradnl"/>
        </w:rPr>
      </w:pPr>
      <w:r w:rsidRPr="00ED1C62">
        <w:rPr>
          <w:rFonts w:ascii="Arial" w:eastAsia="Arial Unicode MS" w:hAnsi="Arial" w:cs="Arial"/>
          <w:b/>
          <w:bCs/>
          <w:spacing w:val="0"/>
          <w:kern w:val="0"/>
          <w:sz w:val="20"/>
          <w:szCs w:val="20"/>
          <w:lang w:val="es-ES_tradnl"/>
        </w:rPr>
        <w:t>MTRO. ANTONIO FERNANDO CHAVEZ DELGADILLO</w:t>
      </w:r>
    </w:p>
    <w:p w14:paraId="0DF16499" w14:textId="77777777" w:rsidR="00307558" w:rsidRPr="00ED1C62" w:rsidRDefault="00307558" w:rsidP="00307558">
      <w:pPr>
        <w:pStyle w:val="Ttulo"/>
        <w:ind w:left="1021" w:right="1021"/>
        <w:jc w:val="center"/>
        <w:rPr>
          <w:rFonts w:ascii="Arial" w:eastAsia="Arial Unicode MS" w:hAnsi="Arial" w:cs="Arial"/>
          <w:b/>
          <w:bCs/>
          <w:spacing w:val="0"/>
          <w:kern w:val="0"/>
          <w:sz w:val="20"/>
          <w:szCs w:val="20"/>
          <w:lang w:val="es-ES_tradnl"/>
        </w:rPr>
      </w:pPr>
      <w:r w:rsidRPr="00ED1C62">
        <w:rPr>
          <w:rFonts w:ascii="Arial" w:eastAsia="Arial Unicode MS" w:hAnsi="Arial" w:cs="Arial"/>
          <w:b/>
          <w:bCs/>
          <w:spacing w:val="0"/>
          <w:kern w:val="0"/>
          <w:sz w:val="20"/>
          <w:szCs w:val="20"/>
          <w:lang w:val="es-ES_tradnl"/>
        </w:rPr>
        <w:t>SECRETARIO DEL AYUNTAMIENTO</w:t>
      </w:r>
    </w:p>
    <w:p w14:paraId="00ACEF25" w14:textId="77777777" w:rsidR="00307558" w:rsidRPr="00ED1C62" w:rsidRDefault="00307558" w:rsidP="00307558">
      <w:pPr>
        <w:pStyle w:val="Ttulo"/>
        <w:ind w:left="1021" w:right="1021"/>
        <w:jc w:val="center"/>
        <w:rPr>
          <w:rFonts w:ascii="Arial" w:eastAsia="Arial Unicode MS" w:hAnsi="Arial" w:cs="Arial"/>
          <w:b/>
          <w:bCs/>
          <w:spacing w:val="0"/>
          <w:kern w:val="0"/>
          <w:sz w:val="20"/>
          <w:szCs w:val="20"/>
          <w:lang w:val="es-ES_tradnl"/>
        </w:rPr>
      </w:pPr>
    </w:p>
    <w:p w14:paraId="055EFC57" w14:textId="77777777" w:rsidR="00307558" w:rsidRPr="00ED1C62" w:rsidRDefault="00307558" w:rsidP="00307558">
      <w:pPr>
        <w:ind w:left="1021" w:right="1021"/>
        <w:rPr>
          <w:rFonts w:ascii="Arial" w:eastAsia="Arial Unicode MS" w:hAnsi="Arial" w:cs="Arial"/>
          <w:sz w:val="14"/>
          <w:szCs w:val="14"/>
        </w:rPr>
      </w:pPr>
    </w:p>
    <w:p w14:paraId="28035B4B" w14:textId="77777777" w:rsidR="00307558" w:rsidRPr="00ED1C62" w:rsidRDefault="00307558" w:rsidP="00307558">
      <w:pPr>
        <w:ind w:left="1021" w:right="1021"/>
        <w:rPr>
          <w:rFonts w:ascii="Arial" w:eastAsia="Arial Unicode MS" w:hAnsi="Arial" w:cs="Arial"/>
          <w:sz w:val="14"/>
          <w:szCs w:val="14"/>
        </w:rPr>
      </w:pPr>
    </w:p>
    <w:p w14:paraId="23D20860" w14:textId="77777777" w:rsidR="00307558" w:rsidRPr="00ED1C62" w:rsidRDefault="00307558" w:rsidP="00307558">
      <w:pPr>
        <w:ind w:left="1021" w:right="1021"/>
        <w:rPr>
          <w:rFonts w:ascii="Arial" w:eastAsia="Arial Unicode MS" w:hAnsi="Arial" w:cs="Arial"/>
          <w:sz w:val="14"/>
          <w:szCs w:val="14"/>
        </w:rPr>
      </w:pPr>
    </w:p>
    <w:p w14:paraId="4B9800EF" w14:textId="77777777" w:rsidR="00307558" w:rsidRPr="00ED1C62" w:rsidRDefault="00307558" w:rsidP="00307558">
      <w:pPr>
        <w:ind w:left="1021" w:right="1021"/>
        <w:rPr>
          <w:rFonts w:ascii="Arial" w:eastAsia="Arial Unicode MS" w:hAnsi="Arial" w:cs="Arial"/>
          <w:sz w:val="14"/>
          <w:szCs w:val="14"/>
        </w:rPr>
      </w:pPr>
      <w:proofErr w:type="spellStart"/>
      <w:r w:rsidRPr="00ED1C62">
        <w:rPr>
          <w:rFonts w:ascii="Arial" w:eastAsia="Arial Unicode MS" w:hAnsi="Arial" w:cs="Arial"/>
          <w:sz w:val="14"/>
          <w:szCs w:val="14"/>
        </w:rPr>
        <w:t>Ccp</w:t>
      </w:r>
      <w:proofErr w:type="spellEnd"/>
      <w:r w:rsidRPr="00ED1C62">
        <w:rPr>
          <w:rFonts w:ascii="Arial" w:eastAsia="Arial Unicode MS" w:hAnsi="Arial" w:cs="Arial"/>
          <w:sz w:val="14"/>
          <w:szCs w:val="14"/>
        </w:rPr>
        <w:t>. Regidora Alma Dolores Hurtado Castillo/para su conocimiento</w:t>
      </w:r>
    </w:p>
    <w:p w14:paraId="2168BFE8" w14:textId="77777777" w:rsidR="00307558" w:rsidRPr="00ED1C62" w:rsidRDefault="00307558" w:rsidP="00307558">
      <w:pPr>
        <w:ind w:left="1021" w:right="1021"/>
        <w:rPr>
          <w:rFonts w:ascii="Arial" w:hAnsi="Arial" w:cs="Arial"/>
          <w:sz w:val="14"/>
          <w:szCs w:val="14"/>
          <w:lang w:val="es-ES" w:eastAsia="es-ES"/>
        </w:rPr>
      </w:pPr>
      <w:r w:rsidRPr="00ED1C62">
        <w:rPr>
          <w:rFonts w:ascii="Arial" w:eastAsia="Arial Unicode MS" w:hAnsi="Arial" w:cs="Arial"/>
          <w:sz w:val="14"/>
          <w:szCs w:val="14"/>
        </w:rPr>
        <w:t>AFCD/villa</w:t>
      </w:r>
    </w:p>
    <w:p w14:paraId="4A96F8CE" w14:textId="77777777" w:rsidR="00307558" w:rsidRPr="00ED1C62" w:rsidRDefault="00307558" w:rsidP="00307558">
      <w:pPr>
        <w:pStyle w:val="NormalWeb"/>
        <w:shd w:val="clear" w:color="auto" w:fill="FFFFFF"/>
        <w:spacing w:before="0" w:beforeAutospacing="0" w:line="276" w:lineRule="auto"/>
        <w:jc w:val="both"/>
        <w:rPr>
          <w:rFonts w:ascii="Arial" w:hAnsi="Arial" w:cs="Arial"/>
          <w:b/>
        </w:rPr>
      </w:pPr>
    </w:p>
    <w:p w14:paraId="1CD3C24B" w14:textId="77777777" w:rsidR="00307558" w:rsidRPr="00ED1C62" w:rsidRDefault="00307558" w:rsidP="00307558">
      <w:pPr>
        <w:pStyle w:val="NormalWeb"/>
        <w:shd w:val="clear" w:color="auto" w:fill="FFFFFF"/>
        <w:spacing w:before="0" w:beforeAutospacing="0" w:line="276" w:lineRule="auto"/>
        <w:jc w:val="both"/>
        <w:rPr>
          <w:rFonts w:ascii="Arial" w:hAnsi="Arial" w:cs="Arial"/>
          <w:color w:val="5C5C5C"/>
        </w:rPr>
      </w:pPr>
      <w:r w:rsidRPr="00ED1C62">
        <w:rPr>
          <w:rFonts w:ascii="Arial" w:hAnsi="Arial" w:cs="Arial"/>
          <w:color w:val="5C5C5C"/>
        </w:rPr>
        <w:t xml:space="preserve">Es oportuna hacer conciencia de la figura de traductores oficiales o peritas y peritos traductores capaces de realizar traducciones adecuadas, con gran ánimo y siempre en pro de los </w:t>
      </w:r>
      <w:proofErr w:type="spellStart"/>
      <w:r w:rsidRPr="00ED1C62">
        <w:rPr>
          <w:rFonts w:ascii="Arial" w:hAnsi="Arial" w:cs="Arial"/>
          <w:color w:val="5C5C5C"/>
        </w:rPr>
        <w:t>Tlaquepaquenses</w:t>
      </w:r>
      <w:proofErr w:type="spellEnd"/>
      <w:r w:rsidRPr="00ED1C62">
        <w:rPr>
          <w:rFonts w:ascii="Arial" w:hAnsi="Arial" w:cs="Arial"/>
          <w:color w:val="5C5C5C"/>
        </w:rPr>
        <w:t xml:space="preserve"> es que nos llena de alegría que 18 aspirantes a peritos puedan hoy colaborar en nuestro municipio, sin lugar a dudas somos pioneros en esta rama y gracias a las gestiones del Director del Registro Civil  Lic. Orando García Limón, y demás áreas involucradas en esta iniciativa que con su valioso apoyo aportaron es que hoy es una realidad; San Pedro Tlaquepaque, tendrá si ustedes lo tienen a bien y autorizan OFICIALMENTE PERITAS Y PERITOS TRADUCTORES.</w:t>
      </w:r>
    </w:p>
    <w:p w14:paraId="02D1675B" w14:textId="77777777" w:rsidR="00307558" w:rsidRPr="00ED1C62" w:rsidRDefault="00307558" w:rsidP="00307558">
      <w:pPr>
        <w:spacing w:line="276" w:lineRule="auto"/>
        <w:jc w:val="both"/>
        <w:rPr>
          <w:rFonts w:ascii="Arial" w:hAnsi="Arial" w:cs="Arial"/>
          <w:b/>
        </w:rPr>
      </w:pPr>
    </w:p>
    <w:p w14:paraId="3676B2B3" w14:textId="77777777" w:rsidR="00307558" w:rsidRPr="00ED1C62" w:rsidRDefault="00307558" w:rsidP="00307558">
      <w:pPr>
        <w:jc w:val="both"/>
        <w:rPr>
          <w:rFonts w:ascii="Arial" w:hAnsi="Arial" w:cs="Arial"/>
        </w:rPr>
      </w:pPr>
      <w:r w:rsidRPr="00ED1C62">
        <w:rPr>
          <w:rFonts w:ascii="Arial" w:hAnsi="Arial" w:cs="Arial"/>
          <w:b/>
        </w:rPr>
        <w:t>VIII.-</w:t>
      </w:r>
      <w:r w:rsidRPr="00ED1C62">
        <w:rPr>
          <w:rFonts w:ascii="Arial" w:hAnsi="Arial" w:cs="Arial"/>
        </w:rPr>
        <w:t xml:space="preserve"> En ese tenor, es oportuno señalar que una de las principales justificaciones del proyecto es erradicar por completo la ayuda y búsqueda de peritos traductores autorizados por otros municipios. San Pedro Tlaquepaque se transforma día a día y es oportuno que busquemos institucionalizar nuestras dependencias con el personal necesario y capaz tanto interno como externo (peritas y peritos traductores) los </w:t>
      </w:r>
      <w:proofErr w:type="spellStart"/>
      <w:r w:rsidRPr="00ED1C62">
        <w:rPr>
          <w:rFonts w:ascii="Arial" w:hAnsi="Arial" w:cs="Arial"/>
        </w:rPr>
        <w:t>tlaquepaquenses</w:t>
      </w:r>
      <w:proofErr w:type="spellEnd"/>
      <w:r w:rsidRPr="00ED1C62">
        <w:rPr>
          <w:rFonts w:ascii="Arial" w:hAnsi="Arial" w:cs="Arial"/>
        </w:rPr>
        <w:t xml:space="preserve"> nos merecemos oficialías del registro civil con personal y los elementos estipulados en leyes y reglamentos ya citados con antelación.</w:t>
      </w:r>
    </w:p>
    <w:p w14:paraId="02B2500E" w14:textId="77777777" w:rsidR="00307558" w:rsidRPr="00ED1C62" w:rsidRDefault="00307558" w:rsidP="00307558">
      <w:pPr>
        <w:pStyle w:val="Sinespaciado"/>
        <w:jc w:val="both"/>
        <w:rPr>
          <w:rFonts w:ascii="Arial" w:hAnsi="Arial" w:cs="Arial"/>
          <w:sz w:val="24"/>
          <w:szCs w:val="24"/>
        </w:rPr>
      </w:pPr>
    </w:p>
    <w:p w14:paraId="0DB5D718" w14:textId="77777777" w:rsidR="00307558" w:rsidRPr="00ED1C62" w:rsidRDefault="00307558" w:rsidP="00307558">
      <w:pPr>
        <w:pStyle w:val="Sinespaciado"/>
        <w:jc w:val="both"/>
        <w:rPr>
          <w:rFonts w:ascii="Arial" w:hAnsi="Arial" w:cs="Arial"/>
          <w:sz w:val="24"/>
          <w:szCs w:val="24"/>
        </w:rPr>
      </w:pPr>
      <w:r w:rsidRPr="00ED1C62">
        <w:rPr>
          <w:rFonts w:ascii="Arial" w:hAnsi="Arial" w:cs="Arial"/>
          <w:sz w:val="24"/>
          <w:szCs w:val="24"/>
        </w:rPr>
        <w:t>Necesitamos establecer el servicio cercano a la ciudadanía para que el mismo no haga traslados incensarios que le son caros, de búsqueda y a distancias enormes. Tlaquepaque puede y debe hacerlo y ésta administración es pionera en ello, toda vez que registro civil nunca ha contado con un padrón de peritos traductores a un a pesar de que el reglamento (Reglamento de la Ley del Registro Civil del Estado de Jalisco)  así lo contempla.</w:t>
      </w:r>
    </w:p>
    <w:p w14:paraId="14097B6E" w14:textId="77777777" w:rsidR="00307558" w:rsidRPr="00ED1C62" w:rsidRDefault="00307558" w:rsidP="00307558">
      <w:pPr>
        <w:pStyle w:val="Sinespaciado"/>
        <w:jc w:val="both"/>
        <w:rPr>
          <w:rFonts w:ascii="Arial" w:hAnsi="Arial" w:cs="Arial"/>
          <w:sz w:val="26"/>
          <w:szCs w:val="26"/>
        </w:rPr>
      </w:pPr>
    </w:p>
    <w:p w14:paraId="4AD0EEEC" w14:textId="77777777" w:rsidR="00307558" w:rsidRPr="00ED1C62" w:rsidRDefault="00307558" w:rsidP="00307558">
      <w:pPr>
        <w:jc w:val="both"/>
        <w:rPr>
          <w:rFonts w:ascii="Arial" w:hAnsi="Arial" w:cs="Arial"/>
        </w:rPr>
      </w:pPr>
      <w:r w:rsidRPr="00ED1C62">
        <w:rPr>
          <w:rFonts w:ascii="Arial" w:hAnsi="Arial" w:cs="Arial"/>
          <w:b/>
        </w:rPr>
        <w:t xml:space="preserve">IX.- </w:t>
      </w:r>
      <w:r w:rsidRPr="00ED1C62">
        <w:rPr>
          <w:rFonts w:ascii="Arial" w:hAnsi="Arial" w:cs="Arial"/>
        </w:rPr>
        <w:t>Con base en los fundamentos anteriormente expuestos, se somete a la consideración de este H. Cuerpo Edilicio la aprobación del siguiente:</w:t>
      </w:r>
    </w:p>
    <w:p w14:paraId="4C6AA3E8" w14:textId="77777777" w:rsidR="00307558" w:rsidRPr="00ED1C62" w:rsidRDefault="00307558" w:rsidP="00307558">
      <w:pPr>
        <w:jc w:val="both"/>
        <w:rPr>
          <w:rFonts w:ascii="Arial" w:hAnsi="Arial" w:cs="Arial"/>
        </w:rPr>
      </w:pPr>
    </w:p>
    <w:p w14:paraId="321EE2C2" w14:textId="77777777" w:rsidR="00307558" w:rsidRPr="00ED1C62" w:rsidRDefault="00307558" w:rsidP="00307558">
      <w:pPr>
        <w:pStyle w:val="Textoindependiente"/>
        <w:spacing w:line="276" w:lineRule="auto"/>
        <w:jc w:val="center"/>
        <w:rPr>
          <w:rFonts w:ascii="Arial" w:hAnsi="Arial" w:cs="Arial"/>
          <w:b/>
          <w:bCs/>
          <w:sz w:val="24"/>
          <w:szCs w:val="24"/>
        </w:rPr>
      </w:pPr>
      <w:r w:rsidRPr="00ED1C62">
        <w:rPr>
          <w:rFonts w:ascii="Arial" w:hAnsi="Arial" w:cs="Arial"/>
          <w:b/>
          <w:bCs/>
          <w:sz w:val="24"/>
          <w:szCs w:val="24"/>
          <w:lang w:val="es-ES"/>
        </w:rPr>
        <w:t>ACUERDO</w:t>
      </w:r>
    </w:p>
    <w:p w14:paraId="65EE0065" w14:textId="77777777" w:rsidR="00307558" w:rsidRPr="00ED1C62" w:rsidRDefault="00307558" w:rsidP="00307558">
      <w:pPr>
        <w:pStyle w:val="Textoindependiente"/>
        <w:spacing w:line="276" w:lineRule="auto"/>
        <w:rPr>
          <w:rFonts w:ascii="Arial" w:hAnsi="Arial" w:cs="Arial"/>
          <w:bCs/>
          <w:sz w:val="24"/>
          <w:szCs w:val="24"/>
        </w:rPr>
      </w:pPr>
    </w:p>
    <w:p w14:paraId="76920D50" w14:textId="77777777" w:rsidR="00307558" w:rsidRPr="00ED1C62" w:rsidRDefault="00307558" w:rsidP="00307558">
      <w:pPr>
        <w:pStyle w:val="Textoindependiente"/>
        <w:tabs>
          <w:tab w:val="left" w:pos="709"/>
        </w:tabs>
        <w:spacing w:line="276" w:lineRule="auto"/>
        <w:jc w:val="both"/>
        <w:rPr>
          <w:rFonts w:ascii="Arial" w:hAnsi="Arial" w:cs="Arial"/>
          <w:b/>
          <w:sz w:val="24"/>
          <w:szCs w:val="24"/>
        </w:rPr>
      </w:pPr>
      <w:r w:rsidRPr="00ED1C62">
        <w:rPr>
          <w:rFonts w:ascii="Arial" w:hAnsi="Arial" w:cs="Arial"/>
          <w:b/>
          <w:sz w:val="26"/>
          <w:szCs w:val="26"/>
        </w:rPr>
        <w:t>PRIMERO.-</w:t>
      </w:r>
      <w:r w:rsidRPr="00ED1C62">
        <w:rPr>
          <w:rFonts w:ascii="Arial" w:hAnsi="Arial" w:cs="Arial"/>
          <w:sz w:val="26"/>
          <w:szCs w:val="26"/>
          <w:lang w:val="es-ES"/>
        </w:rPr>
        <w:t xml:space="preserve"> </w:t>
      </w:r>
      <w:r w:rsidRPr="00ED1C62">
        <w:rPr>
          <w:rFonts w:ascii="Arial" w:hAnsi="Arial" w:cs="Arial"/>
          <w:sz w:val="24"/>
          <w:szCs w:val="24"/>
          <w:lang w:val="es-ES"/>
        </w:rPr>
        <w:t xml:space="preserve">El Pleno del Ayuntamiento Constitucional del Municipio de San Pedro Tlaquepaque, </w:t>
      </w:r>
      <w:proofErr w:type="spellStart"/>
      <w:r w:rsidRPr="00ED1C62">
        <w:rPr>
          <w:rFonts w:ascii="Arial" w:hAnsi="Arial" w:cs="Arial"/>
          <w:sz w:val="24"/>
          <w:szCs w:val="24"/>
        </w:rPr>
        <w:t>aprueba</w:t>
      </w:r>
      <w:proofErr w:type="spellEnd"/>
      <w:r w:rsidRPr="00ED1C62">
        <w:rPr>
          <w:rFonts w:ascii="Arial" w:hAnsi="Arial" w:cs="Arial"/>
          <w:sz w:val="24"/>
          <w:szCs w:val="24"/>
        </w:rPr>
        <w:t xml:space="preserve"> y </w:t>
      </w:r>
      <w:proofErr w:type="spellStart"/>
      <w:r w:rsidRPr="00ED1C62">
        <w:rPr>
          <w:rFonts w:ascii="Arial" w:hAnsi="Arial" w:cs="Arial"/>
          <w:sz w:val="24"/>
          <w:szCs w:val="24"/>
        </w:rPr>
        <w:t>autoriza</w:t>
      </w:r>
      <w:proofErr w:type="spellEnd"/>
      <w:r w:rsidRPr="00ED1C62">
        <w:rPr>
          <w:rFonts w:ascii="Arial" w:hAnsi="Arial" w:cs="Arial"/>
          <w:sz w:val="24"/>
          <w:szCs w:val="24"/>
        </w:rPr>
        <w:t xml:space="preserve">, con </w:t>
      </w:r>
      <w:proofErr w:type="spellStart"/>
      <w:r w:rsidRPr="00ED1C62">
        <w:rPr>
          <w:rFonts w:ascii="Arial" w:hAnsi="Arial" w:cs="Arial"/>
          <w:sz w:val="24"/>
          <w:szCs w:val="24"/>
        </w:rPr>
        <w:t>fundamento</w:t>
      </w:r>
      <w:proofErr w:type="spellEnd"/>
      <w:r w:rsidRPr="00ED1C62">
        <w:rPr>
          <w:rFonts w:ascii="Arial" w:hAnsi="Arial" w:cs="Arial"/>
          <w:sz w:val="24"/>
          <w:szCs w:val="24"/>
        </w:rPr>
        <w:t xml:space="preserve"> </w:t>
      </w:r>
      <w:proofErr w:type="spellStart"/>
      <w:r w:rsidRPr="00ED1C62">
        <w:rPr>
          <w:rFonts w:ascii="Arial" w:hAnsi="Arial" w:cs="Arial"/>
          <w:sz w:val="24"/>
          <w:szCs w:val="24"/>
        </w:rPr>
        <w:t>en</w:t>
      </w:r>
      <w:proofErr w:type="spellEnd"/>
      <w:r w:rsidRPr="00ED1C62">
        <w:rPr>
          <w:rFonts w:ascii="Arial" w:hAnsi="Arial" w:cs="Arial"/>
          <w:sz w:val="24"/>
          <w:szCs w:val="24"/>
        </w:rPr>
        <w:t xml:space="preserve"> lo </w:t>
      </w:r>
      <w:proofErr w:type="spellStart"/>
      <w:r w:rsidRPr="00ED1C62">
        <w:rPr>
          <w:rFonts w:ascii="Arial" w:hAnsi="Arial" w:cs="Arial"/>
          <w:sz w:val="24"/>
          <w:szCs w:val="24"/>
        </w:rPr>
        <w:t>dispuesto</w:t>
      </w:r>
      <w:proofErr w:type="spellEnd"/>
      <w:r w:rsidRPr="00ED1C62">
        <w:rPr>
          <w:rFonts w:ascii="Arial" w:hAnsi="Arial" w:cs="Arial"/>
          <w:sz w:val="24"/>
          <w:szCs w:val="24"/>
        </w:rPr>
        <w:t xml:space="preserve"> </w:t>
      </w:r>
      <w:proofErr w:type="spellStart"/>
      <w:r w:rsidRPr="00ED1C62">
        <w:rPr>
          <w:rFonts w:ascii="Arial" w:hAnsi="Arial" w:cs="Arial"/>
          <w:sz w:val="24"/>
          <w:szCs w:val="24"/>
        </w:rPr>
        <w:t>por</w:t>
      </w:r>
      <w:proofErr w:type="spellEnd"/>
      <w:r w:rsidRPr="00ED1C62">
        <w:rPr>
          <w:rFonts w:ascii="Arial" w:hAnsi="Arial" w:cs="Arial"/>
          <w:sz w:val="24"/>
          <w:szCs w:val="24"/>
        </w:rPr>
        <w:t xml:space="preserve"> </w:t>
      </w:r>
      <w:proofErr w:type="spellStart"/>
      <w:r w:rsidRPr="00ED1C62">
        <w:rPr>
          <w:rFonts w:ascii="Arial" w:hAnsi="Arial" w:cs="Arial"/>
          <w:sz w:val="24"/>
          <w:szCs w:val="24"/>
        </w:rPr>
        <w:t>el</w:t>
      </w:r>
      <w:proofErr w:type="spellEnd"/>
      <w:r w:rsidRPr="00ED1C62">
        <w:rPr>
          <w:rFonts w:ascii="Arial" w:hAnsi="Arial" w:cs="Arial"/>
          <w:sz w:val="24"/>
          <w:szCs w:val="24"/>
        </w:rPr>
        <w:t xml:space="preserve"> </w:t>
      </w:r>
      <w:proofErr w:type="spellStart"/>
      <w:r w:rsidRPr="00ED1C62">
        <w:rPr>
          <w:rFonts w:ascii="Arial" w:hAnsi="Arial" w:cs="Arial"/>
          <w:sz w:val="24"/>
          <w:szCs w:val="24"/>
        </w:rPr>
        <w:t>artículo</w:t>
      </w:r>
      <w:proofErr w:type="spellEnd"/>
      <w:r w:rsidRPr="00ED1C62">
        <w:rPr>
          <w:rFonts w:ascii="Arial" w:hAnsi="Arial" w:cs="Arial"/>
          <w:sz w:val="24"/>
          <w:szCs w:val="24"/>
        </w:rPr>
        <w:t xml:space="preserve"> 18  </w:t>
      </w:r>
      <w:proofErr w:type="spellStart"/>
      <w:r w:rsidRPr="00ED1C62">
        <w:rPr>
          <w:rFonts w:ascii="Arial" w:hAnsi="Arial" w:cs="Arial"/>
          <w:sz w:val="24"/>
          <w:szCs w:val="24"/>
        </w:rPr>
        <w:t>fracción</w:t>
      </w:r>
      <w:proofErr w:type="spellEnd"/>
      <w:r w:rsidRPr="00ED1C62">
        <w:rPr>
          <w:rFonts w:ascii="Arial" w:hAnsi="Arial" w:cs="Arial"/>
          <w:sz w:val="24"/>
          <w:szCs w:val="24"/>
        </w:rPr>
        <w:t xml:space="preserve"> II del </w:t>
      </w:r>
      <w:proofErr w:type="spellStart"/>
      <w:r w:rsidRPr="00ED1C62">
        <w:rPr>
          <w:rFonts w:ascii="Arial" w:hAnsi="Arial" w:cs="Arial"/>
          <w:sz w:val="24"/>
          <w:szCs w:val="24"/>
        </w:rPr>
        <w:t>Reglamento</w:t>
      </w:r>
      <w:proofErr w:type="spellEnd"/>
      <w:r w:rsidRPr="00ED1C62">
        <w:rPr>
          <w:rFonts w:ascii="Arial" w:hAnsi="Arial" w:cs="Arial"/>
          <w:sz w:val="24"/>
          <w:szCs w:val="24"/>
        </w:rPr>
        <w:t xml:space="preserve"> de la Ley del </w:t>
      </w:r>
      <w:proofErr w:type="spellStart"/>
      <w:r w:rsidRPr="00ED1C62">
        <w:rPr>
          <w:rFonts w:ascii="Arial" w:hAnsi="Arial" w:cs="Arial"/>
          <w:sz w:val="24"/>
          <w:szCs w:val="24"/>
        </w:rPr>
        <w:t>registro</w:t>
      </w:r>
      <w:proofErr w:type="spellEnd"/>
      <w:r w:rsidRPr="00ED1C62">
        <w:rPr>
          <w:rFonts w:ascii="Arial" w:hAnsi="Arial" w:cs="Arial"/>
          <w:sz w:val="24"/>
          <w:szCs w:val="24"/>
        </w:rPr>
        <w:t xml:space="preserve"> Civil del Estado de Jalisco </w:t>
      </w:r>
      <w:r w:rsidRPr="00ED1C62">
        <w:rPr>
          <w:rFonts w:ascii="Arial" w:hAnsi="Arial" w:cs="Arial"/>
          <w:b/>
          <w:sz w:val="24"/>
          <w:szCs w:val="24"/>
        </w:rPr>
        <w:t xml:space="preserve">EL PADRÓN DE PÉRITAS Ó PERITOS TRADUCTORES  AUXILIARES </w:t>
      </w:r>
      <w:r w:rsidRPr="00ED1C62">
        <w:rPr>
          <w:rFonts w:ascii="Arial" w:hAnsi="Arial" w:cs="Arial"/>
          <w:b/>
          <w:sz w:val="24"/>
          <w:szCs w:val="24"/>
        </w:rPr>
        <w:lastRenderedPageBreak/>
        <w:t>ANTE EL  REGISTRO CIVIL DE SAN PEDRO TLAQUEPAQUE, EL CUAL ESTARÁ INTEGRADO POR LOS SIGUIENTES:</w:t>
      </w:r>
    </w:p>
    <w:p w14:paraId="5C15A21C" w14:textId="77777777" w:rsidR="00307558" w:rsidRPr="00ED1C62" w:rsidRDefault="00307558" w:rsidP="00307558">
      <w:pPr>
        <w:pStyle w:val="Textoindependiente"/>
        <w:tabs>
          <w:tab w:val="left" w:pos="709"/>
        </w:tabs>
        <w:spacing w:line="276" w:lineRule="auto"/>
        <w:jc w:val="both"/>
        <w:rPr>
          <w:rFonts w:ascii="Arial" w:hAnsi="Arial" w:cs="Arial"/>
          <w:b/>
        </w:rPr>
      </w:pPr>
    </w:p>
    <w:tbl>
      <w:tblPr>
        <w:tblW w:w="8075" w:type="dxa"/>
        <w:tblCellMar>
          <w:left w:w="70" w:type="dxa"/>
          <w:right w:w="70" w:type="dxa"/>
        </w:tblCellMar>
        <w:tblLook w:val="04A0" w:firstRow="1" w:lastRow="0" w:firstColumn="1" w:lastColumn="0" w:noHBand="0" w:noVBand="1"/>
      </w:tblPr>
      <w:tblGrid>
        <w:gridCol w:w="1413"/>
        <w:gridCol w:w="6662"/>
      </w:tblGrid>
      <w:tr w:rsidR="00307558" w:rsidRPr="00ED1C62" w14:paraId="6867782A" w14:textId="77777777" w:rsidTr="009A2098">
        <w:trPr>
          <w:trHeight w:val="45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8E350" w14:textId="77777777" w:rsidR="00307558" w:rsidRPr="00ED1C62" w:rsidRDefault="00307558" w:rsidP="009A2098">
            <w:pPr>
              <w:jc w:val="center"/>
              <w:rPr>
                <w:rFonts w:ascii="Arial" w:hAnsi="Arial" w:cs="Arial"/>
                <w:b/>
                <w:bCs/>
                <w:color w:val="000000"/>
                <w:sz w:val="28"/>
                <w:szCs w:val="28"/>
              </w:rPr>
            </w:pPr>
            <w:r w:rsidRPr="00ED1C62">
              <w:rPr>
                <w:rFonts w:ascii="Arial" w:hAnsi="Arial" w:cs="Arial"/>
                <w:b/>
                <w:bCs/>
                <w:color w:val="000000"/>
                <w:sz w:val="28"/>
                <w:szCs w:val="28"/>
              </w:rPr>
              <w:t>Número</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14:paraId="1B35576C" w14:textId="77777777" w:rsidR="00307558" w:rsidRPr="00ED1C62" w:rsidRDefault="00307558" w:rsidP="009A2098">
            <w:pPr>
              <w:jc w:val="center"/>
              <w:rPr>
                <w:rFonts w:ascii="Arial" w:hAnsi="Arial" w:cs="Arial"/>
                <w:b/>
                <w:bCs/>
                <w:color w:val="000000"/>
                <w:sz w:val="28"/>
                <w:szCs w:val="28"/>
              </w:rPr>
            </w:pPr>
            <w:r w:rsidRPr="00ED1C62">
              <w:rPr>
                <w:rFonts w:ascii="Arial" w:hAnsi="Arial" w:cs="Arial"/>
                <w:b/>
                <w:bCs/>
                <w:color w:val="000000"/>
                <w:sz w:val="28"/>
                <w:szCs w:val="28"/>
              </w:rPr>
              <w:t>Nombre</w:t>
            </w:r>
          </w:p>
        </w:tc>
      </w:tr>
      <w:tr w:rsidR="00307558" w:rsidRPr="00ED1C62" w14:paraId="6B5BB126" w14:textId="77777777" w:rsidTr="009A2098">
        <w:trPr>
          <w:trHeight w:val="45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9CA5B"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01</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14:paraId="2F5502DD"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Irma Amador García</w:t>
            </w:r>
          </w:p>
        </w:tc>
      </w:tr>
      <w:tr w:rsidR="00307558" w:rsidRPr="00ED1C62" w14:paraId="37A38376" w14:textId="77777777" w:rsidTr="009A2098">
        <w:trPr>
          <w:trHeight w:val="556"/>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37A7E8FB"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02</w:t>
            </w:r>
          </w:p>
        </w:tc>
        <w:tc>
          <w:tcPr>
            <w:tcW w:w="6662" w:type="dxa"/>
            <w:tcBorders>
              <w:top w:val="nil"/>
              <w:left w:val="nil"/>
              <w:bottom w:val="single" w:sz="4" w:space="0" w:color="auto"/>
              <w:right w:val="single" w:sz="4" w:space="0" w:color="auto"/>
            </w:tcBorders>
            <w:shd w:val="clear" w:color="auto" w:fill="auto"/>
            <w:noWrap/>
            <w:vAlign w:val="center"/>
            <w:hideMark/>
          </w:tcPr>
          <w:p w14:paraId="3FA1A77F"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 xml:space="preserve">Florencia Analía </w:t>
            </w:r>
            <w:proofErr w:type="spellStart"/>
            <w:r w:rsidRPr="00ED1C62">
              <w:rPr>
                <w:rFonts w:ascii="Arial" w:hAnsi="Arial" w:cs="Arial"/>
                <w:color w:val="000000"/>
                <w:sz w:val="28"/>
                <w:szCs w:val="28"/>
              </w:rPr>
              <w:t>Borlée</w:t>
            </w:r>
            <w:proofErr w:type="spellEnd"/>
          </w:p>
        </w:tc>
      </w:tr>
      <w:tr w:rsidR="00307558" w:rsidRPr="00ED1C62" w14:paraId="79B482BA" w14:textId="77777777" w:rsidTr="009A2098">
        <w:trPr>
          <w:trHeight w:val="375"/>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16F714EB"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03</w:t>
            </w:r>
          </w:p>
        </w:tc>
        <w:tc>
          <w:tcPr>
            <w:tcW w:w="6662" w:type="dxa"/>
            <w:tcBorders>
              <w:top w:val="nil"/>
              <w:left w:val="nil"/>
              <w:bottom w:val="single" w:sz="4" w:space="0" w:color="auto"/>
              <w:right w:val="single" w:sz="4" w:space="0" w:color="auto"/>
            </w:tcBorders>
            <w:shd w:val="clear" w:color="auto" w:fill="auto"/>
            <w:noWrap/>
            <w:vAlign w:val="bottom"/>
            <w:hideMark/>
          </w:tcPr>
          <w:p w14:paraId="1FEA470D"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Hugo Javier Gómez Padilla</w:t>
            </w:r>
          </w:p>
        </w:tc>
      </w:tr>
      <w:tr w:rsidR="00307558" w:rsidRPr="00ED1C62" w14:paraId="63ED990B" w14:textId="77777777" w:rsidTr="009A2098">
        <w:trPr>
          <w:trHeight w:val="375"/>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1D0824F0"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04</w:t>
            </w:r>
          </w:p>
        </w:tc>
        <w:tc>
          <w:tcPr>
            <w:tcW w:w="6662" w:type="dxa"/>
            <w:tcBorders>
              <w:top w:val="nil"/>
              <w:left w:val="nil"/>
              <w:bottom w:val="single" w:sz="4" w:space="0" w:color="auto"/>
              <w:right w:val="single" w:sz="4" w:space="0" w:color="auto"/>
            </w:tcBorders>
            <w:shd w:val="clear" w:color="auto" w:fill="auto"/>
            <w:noWrap/>
            <w:vAlign w:val="bottom"/>
            <w:hideMark/>
          </w:tcPr>
          <w:p w14:paraId="5C7DDF55"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Eloísa Bonales Herrera</w:t>
            </w:r>
          </w:p>
        </w:tc>
      </w:tr>
      <w:tr w:rsidR="00307558" w:rsidRPr="00ED1C62" w14:paraId="1EE22A5F" w14:textId="77777777" w:rsidTr="009A2098">
        <w:trPr>
          <w:trHeight w:val="375"/>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2D151AAE"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05</w:t>
            </w:r>
          </w:p>
        </w:tc>
        <w:tc>
          <w:tcPr>
            <w:tcW w:w="6662" w:type="dxa"/>
            <w:tcBorders>
              <w:top w:val="nil"/>
              <w:left w:val="nil"/>
              <w:bottom w:val="single" w:sz="4" w:space="0" w:color="auto"/>
              <w:right w:val="single" w:sz="4" w:space="0" w:color="auto"/>
            </w:tcBorders>
            <w:shd w:val="clear" w:color="auto" w:fill="auto"/>
            <w:noWrap/>
            <w:vAlign w:val="bottom"/>
            <w:hideMark/>
          </w:tcPr>
          <w:p w14:paraId="1DAD5D54"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Julieta Gabriela Leal Sánchez</w:t>
            </w:r>
          </w:p>
        </w:tc>
      </w:tr>
      <w:tr w:rsidR="00307558" w:rsidRPr="00ED1C62" w14:paraId="23C9C9D4" w14:textId="77777777" w:rsidTr="009A2098">
        <w:trPr>
          <w:trHeight w:val="375"/>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65804398"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06</w:t>
            </w:r>
          </w:p>
        </w:tc>
        <w:tc>
          <w:tcPr>
            <w:tcW w:w="6662" w:type="dxa"/>
            <w:tcBorders>
              <w:top w:val="nil"/>
              <w:left w:val="nil"/>
              <w:bottom w:val="single" w:sz="4" w:space="0" w:color="auto"/>
              <w:right w:val="single" w:sz="4" w:space="0" w:color="auto"/>
            </w:tcBorders>
            <w:shd w:val="clear" w:color="auto" w:fill="auto"/>
            <w:noWrap/>
            <w:vAlign w:val="bottom"/>
            <w:hideMark/>
          </w:tcPr>
          <w:p w14:paraId="04AE0A32"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 xml:space="preserve">Regina </w:t>
            </w:r>
            <w:proofErr w:type="spellStart"/>
            <w:r w:rsidRPr="00ED1C62">
              <w:rPr>
                <w:rFonts w:ascii="Arial" w:hAnsi="Arial" w:cs="Arial"/>
                <w:color w:val="000000"/>
                <w:sz w:val="28"/>
                <w:szCs w:val="28"/>
              </w:rPr>
              <w:t>Chuzeville</w:t>
            </w:r>
            <w:proofErr w:type="spellEnd"/>
            <w:r w:rsidRPr="00ED1C62">
              <w:rPr>
                <w:rFonts w:ascii="Arial" w:hAnsi="Arial" w:cs="Arial"/>
                <w:color w:val="000000"/>
                <w:sz w:val="28"/>
                <w:szCs w:val="28"/>
              </w:rPr>
              <w:t xml:space="preserve"> </w:t>
            </w:r>
            <w:proofErr w:type="spellStart"/>
            <w:r w:rsidRPr="00ED1C62">
              <w:rPr>
                <w:rFonts w:ascii="Arial" w:hAnsi="Arial" w:cs="Arial"/>
                <w:color w:val="000000"/>
                <w:sz w:val="28"/>
                <w:szCs w:val="28"/>
              </w:rPr>
              <w:t>Muratalla</w:t>
            </w:r>
            <w:proofErr w:type="spellEnd"/>
          </w:p>
        </w:tc>
      </w:tr>
      <w:tr w:rsidR="00307558" w:rsidRPr="00ED1C62" w14:paraId="2695733E" w14:textId="77777777" w:rsidTr="009A2098">
        <w:trPr>
          <w:trHeight w:val="375"/>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0F507D32"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07</w:t>
            </w:r>
          </w:p>
        </w:tc>
        <w:tc>
          <w:tcPr>
            <w:tcW w:w="6662" w:type="dxa"/>
            <w:tcBorders>
              <w:top w:val="nil"/>
              <w:left w:val="nil"/>
              <w:bottom w:val="nil"/>
              <w:right w:val="single" w:sz="4" w:space="0" w:color="auto"/>
            </w:tcBorders>
            <w:shd w:val="clear" w:color="auto" w:fill="auto"/>
            <w:noWrap/>
            <w:vAlign w:val="bottom"/>
            <w:hideMark/>
          </w:tcPr>
          <w:p w14:paraId="1DDF9CF7"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Claudia Lares Espinoza</w:t>
            </w:r>
          </w:p>
        </w:tc>
      </w:tr>
      <w:tr w:rsidR="00307558" w:rsidRPr="00ED1C62" w14:paraId="4F139F07" w14:textId="77777777" w:rsidTr="009A2098">
        <w:trPr>
          <w:trHeight w:val="375"/>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4E72DE40"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08</w:t>
            </w:r>
          </w:p>
        </w:tc>
        <w:tc>
          <w:tcPr>
            <w:tcW w:w="6662" w:type="dxa"/>
            <w:tcBorders>
              <w:top w:val="single" w:sz="4" w:space="0" w:color="auto"/>
              <w:left w:val="nil"/>
              <w:bottom w:val="single" w:sz="4" w:space="0" w:color="auto"/>
              <w:right w:val="single" w:sz="4" w:space="0" w:color="auto"/>
            </w:tcBorders>
            <w:shd w:val="clear" w:color="auto" w:fill="auto"/>
            <w:noWrap/>
            <w:vAlign w:val="bottom"/>
            <w:hideMark/>
          </w:tcPr>
          <w:p w14:paraId="27C51717"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Susana Bonales Herrera</w:t>
            </w:r>
          </w:p>
        </w:tc>
      </w:tr>
      <w:tr w:rsidR="00307558" w:rsidRPr="00ED1C62" w14:paraId="7AE66979" w14:textId="77777777" w:rsidTr="009A2098">
        <w:trPr>
          <w:trHeight w:val="375"/>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3EC8A8EF"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09</w:t>
            </w:r>
          </w:p>
        </w:tc>
        <w:tc>
          <w:tcPr>
            <w:tcW w:w="6662" w:type="dxa"/>
            <w:tcBorders>
              <w:top w:val="nil"/>
              <w:left w:val="nil"/>
              <w:bottom w:val="single" w:sz="4" w:space="0" w:color="auto"/>
              <w:right w:val="single" w:sz="4" w:space="0" w:color="auto"/>
            </w:tcBorders>
            <w:shd w:val="clear" w:color="auto" w:fill="auto"/>
            <w:noWrap/>
            <w:vAlign w:val="bottom"/>
            <w:hideMark/>
          </w:tcPr>
          <w:p w14:paraId="3305A70D"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Rafael Méndez Jiménez</w:t>
            </w:r>
          </w:p>
        </w:tc>
      </w:tr>
      <w:tr w:rsidR="00307558" w:rsidRPr="00ED1C62" w14:paraId="29C0EB1C" w14:textId="77777777" w:rsidTr="009A2098">
        <w:trPr>
          <w:trHeight w:val="375"/>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7469394B"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10</w:t>
            </w:r>
          </w:p>
        </w:tc>
        <w:tc>
          <w:tcPr>
            <w:tcW w:w="6662" w:type="dxa"/>
            <w:tcBorders>
              <w:top w:val="nil"/>
              <w:left w:val="nil"/>
              <w:bottom w:val="single" w:sz="4" w:space="0" w:color="auto"/>
              <w:right w:val="single" w:sz="4" w:space="0" w:color="auto"/>
            </w:tcBorders>
            <w:shd w:val="clear" w:color="auto" w:fill="auto"/>
            <w:noWrap/>
            <w:vAlign w:val="bottom"/>
            <w:hideMark/>
          </w:tcPr>
          <w:p w14:paraId="03C7F9A5" w14:textId="77777777" w:rsidR="00307558" w:rsidRPr="00ED1C62" w:rsidRDefault="00307558" w:rsidP="009A2098">
            <w:pPr>
              <w:rPr>
                <w:rFonts w:ascii="Arial" w:hAnsi="Arial" w:cs="Arial"/>
                <w:color w:val="000000"/>
                <w:sz w:val="28"/>
                <w:szCs w:val="28"/>
              </w:rPr>
            </w:pPr>
            <w:proofErr w:type="spellStart"/>
            <w:r w:rsidRPr="00ED1C62">
              <w:rPr>
                <w:rFonts w:ascii="Arial" w:hAnsi="Arial" w:cs="Arial"/>
                <w:color w:val="000000"/>
                <w:sz w:val="28"/>
                <w:szCs w:val="28"/>
              </w:rPr>
              <w:t>Victor</w:t>
            </w:r>
            <w:proofErr w:type="spellEnd"/>
            <w:r w:rsidRPr="00ED1C62">
              <w:rPr>
                <w:rFonts w:ascii="Arial" w:hAnsi="Arial" w:cs="Arial"/>
                <w:color w:val="000000"/>
                <w:sz w:val="28"/>
                <w:szCs w:val="28"/>
              </w:rPr>
              <w:t xml:space="preserve"> García </w:t>
            </w:r>
            <w:proofErr w:type="spellStart"/>
            <w:r w:rsidRPr="00ED1C62">
              <w:rPr>
                <w:rFonts w:ascii="Arial" w:hAnsi="Arial" w:cs="Arial"/>
                <w:color w:val="000000"/>
                <w:sz w:val="28"/>
                <w:szCs w:val="28"/>
              </w:rPr>
              <w:t>Ramirez</w:t>
            </w:r>
            <w:proofErr w:type="spellEnd"/>
          </w:p>
        </w:tc>
      </w:tr>
      <w:tr w:rsidR="00307558" w:rsidRPr="00ED1C62" w14:paraId="789A9735" w14:textId="77777777" w:rsidTr="009A2098">
        <w:trPr>
          <w:trHeight w:val="375"/>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6908658A"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11</w:t>
            </w:r>
          </w:p>
        </w:tc>
        <w:tc>
          <w:tcPr>
            <w:tcW w:w="6662" w:type="dxa"/>
            <w:tcBorders>
              <w:top w:val="nil"/>
              <w:left w:val="nil"/>
              <w:bottom w:val="single" w:sz="4" w:space="0" w:color="auto"/>
              <w:right w:val="single" w:sz="4" w:space="0" w:color="auto"/>
            </w:tcBorders>
            <w:shd w:val="clear" w:color="auto" w:fill="auto"/>
            <w:noWrap/>
            <w:vAlign w:val="bottom"/>
            <w:hideMark/>
          </w:tcPr>
          <w:p w14:paraId="022C4D35"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Rebeca Camarena Marroquín</w:t>
            </w:r>
          </w:p>
        </w:tc>
      </w:tr>
      <w:tr w:rsidR="00307558" w:rsidRPr="00ED1C62" w14:paraId="26109EE9" w14:textId="77777777" w:rsidTr="009A2098">
        <w:trPr>
          <w:trHeight w:val="375"/>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5DA7CBDC"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12</w:t>
            </w:r>
          </w:p>
        </w:tc>
        <w:tc>
          <w:tcPr>
            <w:tcW w:w="6662" w:type="dxa"/>
            <w:tcBorders>
              <w:top w:val="nil"/>
              <w:left w:val="nil"/>
              <w:bottom w:val="single" w:sz="4" w:space="0" w:color="auto"/>
              <w:right w:val="single" w:sz="4" w:space="0" w:color="auto"/>
            </w:tcBorders>
            <w:shd w:val="clear" w:color="auto" w:fill="auto"/>
            <w:noWrap/>
            <w:vAlign w:val="bottom"/>
            <w:hideMark/>
          </w:tcPr>
          <w:p w14:paraId="09448E38"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Ana Florencia Rosas Montejano</w:t>
            </w:r>
          </w:p>
        </w:tc>
      </w:tr>
      <w:tr w:rsidR="00307558" w:rsidRPr="00ED1C62" w14:paraId="2810585A" w14:textId="77777777" w:rsidTr="009A2098">
        <w:trPr>
          <w:trHeight w:val="375"/>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66AD1CB2"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13</w:t>
            </w:r>
          </w:p>
        </w:tc>
        <w:tc>
          <w:tcPr>
            <w:tcW w:w="6662" w:type="dxa"/>
            <w:tcBorders>
              <w:top w:val="nil"/>
              <w:left w:val="nil"/>
              <w:bottom w:val="single" w:sz="4" w:space="0" w:color="auto"/>
              <w:right w:val="single" w:sz="4" w:space="0" w:color="auto"/>
            </w:tcBorders>
            <w:shd w:val="clear" w:color="auto" w:fill="auto"/>
            <w:noWrap/>
            <w:vAlign w:val="bottom"/>
            <w:hideMark/>
          </w:tcPr>
          <w:p w14:paraId="1A32C084"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Lenin Omar Fregoso González</w:t>
            </w:r>
          </w:p>
        </w:tc>
      </w:tr>
      <w:tr w:rsidR="00307558" w:rsidRPr="00ED1C62" w14:paraId="69A74304" w14:textId="77777777" w:rsidTr="009A2098">
        <w:trPr>
          <w:trHeight w:val="375"/>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161A4AB7"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14</w:t>
            </w:r>
          </w:p>
        </w:tc>
        <w:tc>
          <w:tcPr>
            <w:tcW w:w="6662" w:type="dxa"/>
            <w:tcBorders>
              <w:top w:val="nil"/>
              <w:left w:val="nil"/>
              <w:bottom w:val="single" w:sz="4" w:space="0" w:color="auto"/>
              <w:right w:val="single" w:sz="4" w:space="0" w:color="auto"/>
            </w:tcBorders>
            <w:shd w:val="clear" w:color="auto" w:fill="auto"/>
            <w:noWrap/>
            <w:vAlign w:val="bottom"/>
            <w:hideMark/>
          </w:tcPr>
          <w:p w14:paraId="09B1160A"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Cesar Ricardo Ramos Beltrán</w:t>
            </w:r>
          </w:p>
        </w:tc>
      </w:tr>
      <w:tr w:rsidR="00307558" w:rsidRPr="00ED1C62" w14:paraId="6321F19B" w14:textId="77777777" w:rsidTr="009A2098">
        <w:trPr>
          <w:trHeight w:val="583"/>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50C2D1EF"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15</w:t>
            </w:r>
          </w:p>
        </w:tc>
        <w:tc>
          <w:tcPr>
            <w:tcW w:w="6662" w:type="dxa"/>
            <w:tcBorders>
              <w:top w:val="nil"/>
              <w:left w:val="nil"/>
              <w:bottom w:val="single" w:sz="4" w:space="0" w:color="auto"/>
              <w:right w:val="single" w:sz="4" w:space="0" w:color="auto"/>
            </w:tcBorders>
            <w:shd w:val="clear" w:color="auto" w:fill="auto"/>
            <w:noWrap/>
            <w:vAlign w:val="center"/>
            <w:hideMark/>
          </w:tcPr>
          <w:p w14:paraId="5CFCA3BA"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Giancarlo Jacobo Moreno</w:t>
            </w:r>
          </w:p>
        </w:tc>
      </w:tr>
      <w:tr w:rsidR="00307558" w:rsidRPr="00ED1C62" w14:paraId="10F8F8E6" w14:textId="77777777" w:rsidTr="009A2098">
        <w:trPr>
          <w:trHeight w:val="375"/>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283EBBC0"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16</w:t>
            </w:r>
          </w:p>
        </w:tc>
        <w:tc>
          <w:tcPr>
            <w:tcW w:w="6662" w:type="dxa"/>
            <w:tcBorders>
              <w:top w:val="nil"/>
              <w:left w:val="nil"/>
              <w:bottom w:val="single" w:sz="4" w:space="0" w:color="auto"/>
              <w:right w:val="single" w:sz="4" w:space="0" w:color="auto"/>
            </w:tcBorders>
            <w:shd w:val="clear" w:color="auto" w:fill="auto"/>
            <w:noWrap/>
            <w:vAlign w:val="bottom"/>
            <w:hideMark/>
          </w:tcPr>
          <w:p w14:paraId="09B57292"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Eréndira Mondragón Galindo</w:t>
            </w:r>
          </w:p>
        </w:tc>
      </w:tr>
      <w:tr w:rsidR="00307558" w:rsidRPr="00ED1C62" w14:paraId="3151D4F9" w14:textId="77777777" w:rsidTr="009A2098">
        <w:trPr>
          <w:trHeight w:val="441"/>
        </w:trPr>
        <w:tc>
          <w:tcPr>
            <w:tcW w:w="1413" w:type="dxa"/>
            <w:tcBorders>
              <w:top w:val="nil"/>
              <w:left w:val="single" w:sz="4" w:space="0" w:color="auto"/>
              <w:bottom w:val="single" w:sz="4" w:space="0" w:color="auto"/>
              <w:right w:val="single" w:sz="4" w:space="0" w:color="auto"/>
            </w:tcBorders>
            <w:shd w:val="clear" w:color="auto" w:fill="auto"/>
            <w:noWrap/>
            <w:vAlign w:val="bottom"/>
          </w:tcPr>
          <w:p w14:paraId="3A714953"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17</w:t>
            </w:r>
          </w:p>
        </w:tc>
        <w:tc>
          <w:tcPr>
            <w:tcW w:w="6662" w:type="dxa"/>
            <w:tcBorders>
              <w:top w:val="nil"/>
              <w:left w:val="nil"/>
              <w:bottom w:val="single" w:sz="4" w:space="0" w:color="auto"/>
              <w:right w:val="single" w:sz="4" w:space="0" w:color="auto"/>
            </w:tcBorders>
            <w:shd w:val="clear" w:color="auto" w:fill="auto"/>
            <w:noWrap/>
            <w:vAlign w:val="bottom"/>
            <w:hideMark/>
          </w:tcPr>
          <w:p w14:paraId="2716D0B7" w14:textId="77777777" w:rsidR="00307558" w:rsidRPr="00ED1C62" w:rsidRDefault="00307558" w:rsidP="009A2098">
            <w:pPr>
              <w:rPr>
                <w:rFonts w:ascii="Arial" w:hAnsi="Arial" w:cs="Arial"/>
                <w:color w:val="000000"/>
                <w:sz w:val="28"/>
                <w:szCs w:val="28"/>
              </w:rPr>
            </w:pPr>
            <w:proofErr w:type="spellStart"/>
            <w:r w:rsidRPr="00ED1C62">
              <w:rPr>
                <w:rFonts w:ascii="Arial" w:hAnsi="Arial" w:cs="Arial"/>
                <w:color w:val="000000"/>
                <w:sz w:val="28"/>
                <w:szCs w:val="28"/>
              </w:rPr>
              <w:t>Anissa</w:t>
            </w:r>
            <w:proofErr w:type="spellEnd"/>
            <w:r w:rsidRPr="00ED1C62">
              <w:rPr>
                <w:rFonts w:ascii="Arial" w:hAnsi="Arial" w:cs="Arial"/>
                <w:color w:val="000000"/>
                <w:sz w:val="28"/>
                <w:szCs w:val="28"/>
              </w:rPr>
              <w:t xml:space="preserve"> </w:t>
            </w:r>
            <w:proofErr w:type="spellStart"/>
            <w:r w:rsidRPr="00ED1C62">
              <w:rPr>
                <w:rFonts w:ascii="Arial" w:hAnsi="Arial" w:cs="Arial"/>
                <w:color w:val="000000"/>
                <w:sz w:val="28"/>
                <w:szCs w:val="28"/>
              </w:rPr>
              <w:t>Majzoub</w:t>
            </w:r>
            <w:proofErr w:type="spellEnd"/>
            <w:r w:rsidRPr="00ED1C62">
              <w:rPr>
                <w:rFonts w:ascii="Arial" w:hAnsi="Arial" w:cs="Arial"/>
                <w:color w:val="000000"/>
                <w:sz w:val="28"/>
                <w:szCs w:val="28"/>
              </w:rPr>
              <w:t xml:space="preserve"> Sapir</w:t>
            </w:r>
          </w:p>
        </w:tc>
      </w:tr>
      <w:tr w:rsidR="00307558" w:rsidRPr="00ED1C62" w14:paraId="7E6ED78C" w14:textId="77777777" w:rsidTr="009A2098">
        <w:trPr>
          <w:trHeight w:val="419"/>
        </w:trPr>
        <w:tc>
          <w:tcPr>
            <w:tcW w:w="1413" w:type="dxa"/>
            <w:tcBorders>
              <w:top w:val="nil"/>
              <w:left w:val="single" w:sz="4" w:space="0" w:color="auto"/>
              <w:bottom w:val="single" w:sz="4" w:space="0" w:color="auto"/>
              <w:right w:val="single" w:sz="4" w:space="0" w:color="auto"/>
            </w:tcBorders>
            <w:shd w:val="clear" w:color="auto" w:fill="auto"/>
            <w:noWrap/>
            <w:vAlign w:val="center"/>
          </w:tcPr>
          <w:p w14:paraId="2B641BCA"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18</w:t>
            </w:r>
          </w:p>
        </w:tc>
        <w:tc>
          <w:tcPr>
            <w:tcW w:w="6662" w:type="dxa"/>
            <w:tcBorders>
              <w:top w:val="nil"/>
              <w:left w:val="nil"/>
              <w:bottom w:val="single" w:sz="4" w:space="0" w:color="auto"/>
              <w:right w:val="single" w:sz="4" w:space="0" w:color="auto"/>
            </w:tcBorders>
            <w:shd w:val="clear" w:color="auto" w:fill="auto"/>
            <w:noWrap/>
            <w:vAlign w:val="center"/>
            <w:hideMark/>
          </w:tcPr>
          <w:p w14:paraId="3A8AEB3A" w14:textId="77777777" w:rsidR="00307558" w:rsidRPr="00ED1C62" w:rsidRDefault="00307558" w:rsidP="009A2098">
            <w:pPr>
              <w:rPr>
                <w:rFonts w:ascii="Arial" w:hAnsi="Arial" w:cs="Arial"/>
                <w:color w:val="000000"/>
                <w:sz w:val="28"/>
                <w:szCs w:val="28"/>
              </w:rPr>
            </w:pPr>
            <w:r w:rsidRPr="00ED1C62">
              <w:rPr>
                <w:rFonts w:ascii="Arial" w:hAnsi="Arial" w:cs="Arial"/>
                <w:color w:val="000000"/>
                <w:sz w:val="28"/>
                <w:szCs w:val="28"/>
              </w:rPr>
              <w:t xml:space="preserve">María Esther Castellanos </w:t>
            </w:r>
            <w:proofErr w:type="spellStart"/>
            <w:r w:rsidRPr="00ED1C62">
              <w:rPr>
                <w:rFonts w:ascii="Arial" w:hAnsi="Arial" w:cs="Arial"/>
                <w:color w:val="000000"/>
                <w:sz w:val="28"/>
                <w:szCs w:val="28"/>
              </w:rPr>
              <w:t>Martinez</w:t>
            </w:r>
            <w:proofErr w:type="spellEnd"/>
          </w:p>
        </w:tc>
      </w:tr>
    </w:tbl>
    <w:p w14:paraId="7D5020FF" w14:textId="77777777" w:rsidR="00307558" w:rsidRPr="00ED1C62" w:rsidRDefault="00307558" w:rsidP="00307558">
      <w:pPr>
        <w:pStyle w:val="NormalWeb"/>
        <w:shd w:val="clear" w:color="auto" w:fill="FFFFFF"/>
        <w:spacing w:before="0" w:beforeAutospacing="0" w:line="276" w:lineRule="auto"/>
        <w:jc w:val="both"/>
        <w:rPr>
          <w:rFonts w:ascii="Arial" w:hAnsi="Arial" w:cs="Arial"/>
          <w:bCs/>
        </w:rPr>
      </w:pPr>
    </w:p>
    <w:p w14:paraId="060EE2AE" w14:textId="77777777" w:rsidR="00307558" w:rsidRPr="00ED1C62" w:rsidRDefault="00307558" w:rsidP="00307558">
      <w:pPr>
        <w:pStyle w:val="Textoindependiente"/>
        <w:tabs>
          <w:tab w:val="left" w:pos="709"/>
        </w:tabs>
        <w:spacing w:line="276" w:lineRule="auto"/>
        <w:jc w:val="both"/>
        <w:rPr>
          <w:rFonts w:ascii="Arial" w:hAnsi="Arial" w:cs="Arial"/>
          <w:sz w:val="24"/>
          <w:szCs w:val="24"/>
        </w:rPr>
      </w:pPr>
      <w:r w:rsidRPr="00ED1C62">
        <w:rPr>
          <w:rFonts w:ascii="Arial" w:hAnsi="Arial" w:cs="Arial"/>
          <w:b/>
          <w:sz w:val="26"/>
          <w:szCs w:val="26"/>
        </w:rPr>
        <w:t>SEGUNDO.-</w:t>
      </w:r>
      <w:r w:rsidRPr="00ED1C62">
        <w:rPr>
          <w:rFonts w:ascii="Arial" w:hAnsi="Arial" w:cs="Arial"/>
          <w:sz w:val="26"/>
          <w:szCs w:val="26"/>
          <w:lang w:val="es-ES"/>
        </w:rPr>
        <w:t xml:space="preserve"> </w:t>
      </w:r>
      <w:r w:rsidRPr="00ED1C62">
        <w:rPr>
          <w:rFonts w:ascii="Arial" w:hAnsi="Arial" w:cs="Arial"/>
          <w:sz w:val="24"/>
          <w:szCs w:val="24"/>
          <w:lang w:val="es-ES"/>
        </w:rPr>
        <w:t xml:space="preserve">El Pleno del Ayuntamiento Constitucional del Municipio de San Pedro Tlaquepaque, </w:t>
      </w:r>
      <w:proofErr w:type="spellStart"/>
      <w:r w:rsidRPr="00ED1C62">
        <w:rPr>
          <w:rFonts w:ascii="Arial" w:hAnsi="Arial" w:cs="Arial"/>
          <w:sz w:val="24"/>
          <w:szCs w:val="24"/>
        </w:rPr>
        <w:t>aprueba</w:t>
      </w:r>
      <w:proofErr w:type="spellEnd"/>
      <w:r w:rsidRPr="00ED1C62">
        <w:rPr>
          <w:rFonts w:ascii="Arial" w:hAnsi="Arial" w:cs="Arial"/>
          <w:sz w:val="24"/>
          <w:szCs w:val="24"/>
        </w:rPr>
        <w:t xml:space="preserve"> y </w:t>
      </w:r>
      <w:proofErr w:type="spellStart"/>
      <w:r w:rsidRPr="00ED1C62">
        <w:rPr>
          <w:rFonts w:ascii="Arial" w:hAnsi="Arial" w:cs="Arial"/>
          <w:sz w:val="24"/>
          <w:szCs w:val="24"/>
        </w:rPr>
        <w:t>autoriza</w:t>
      </w:r>
      <w:proofErr w:type="spellEnd"/>
      <w:r w:rsidRPr="00ED1C62">
        <w:rPr>
          <w:rFonts w:ascii="Arial" w:hAnsi="Arial" w:cs="Arial"/>
          <w:sz w:val="24"/>
          <w:szCs w:val="24"/>
        </w:rPr>
        <w:t xml:space="preserve">, al  </w:t>
      </w:r>
      <w:proofErr w:type="spellStart"/>
      <w:r w:rsidRPr="00ED1C62">
        <w:rPr>
          <w:rFonts w:ascii="Arial" w:hAnsi="Arial" w:cs="Arial"/>
          <w:sz w:val="24"/>
          <w:szCs w:val="24"/>
        </w:rPr>
        <w:t>facultar</w:t>
      </w:r>
      <w:proofErr w:type="spellEnd"/>
      <w:r w:rsidRPr="00ED1C62">
        <w:rPr>
          <w:rFonts w:ascii="Arial" w:hAnsi="Arial" w:cs="Arial"/>
          <w:sz w:val="24"/>
          <w:szCs w:val="24"/>
        </w:rPr>
        <w:t xml:space="preserve"> al </w:t>
      </w:r>
      <w:proofErr w:type="spellStart"/>
      <w:r w:rsidRPr="00ED1C62">
        <w:rPr>
          <w:rFonts w:ascii="Arial" w:hAnsi="Arial" w:cs="Arial"/>
          <w:sz w:val="24"/>
          <w:szCs w:val="24"/>
        </w:rPr>
        <w:t>Secretario</w:t>
      </w:r>
      <w:proofErr w:type="spellEnd"/>
      <w:r w:rsidRPr="00ED1C62">
        <w:rPr>
          <w:rFonts w:ascii="Arial" w:hAnsi="Arial" w:cs="Arial"/>
          <w:sz w:val="24"/>
          <w:szCs w:val="24"/>
        </w:rPr>
        <w:t xml:space="preserve"> del </w:t>
      </w:r>
      <w:proofErr w:type="spellStart"/>
      <w:r w:rsidRPr="00ED1C62">
        <w:rPr>
          <w:rFonts w:ascii="Arial" w:hAnsi="Arial" w:cs="Arial"/>
          <w:sz w:val="24"/>
          <w:szCs w:val="24"/>
        </w:rPr>
        <w:t>Ayuntamiento</w:t>
      </w:r>
      <w:proofErr w:type="spellEnd"/>
      <w:r w:rsidRPr="00ED1C62">
        <w:rPr>
          <w:rFonts w:ascii="Arial" w:hAnsi="Arial" w:cs="Arial"/>
          <w:sz w:val="24"/>
          <w:szCs w:val="24"/>
        </w:rPr>
        <w:t xml:space="preserve">, a </w:t>
      </w:r>
      <w:proofErr w:type="spellStart"/>
      <w:r w:rsidRPr="00ED1C62">
        <w:rPr>
          <w:rFonts w:ascii="Arial" w:hAnsi="Arial" w:cs="Arial"/>
          <w:sz w:val="24"/>
          <w:szCs w:val="24"/>
        </w:rPr>
        <w:t>efecto</w:t>
      </w:r>
      <w:proofErr w:type="spellEnd"/>
      <w:r w:rsidRPr="00ED1C62">
        <w:rPr>
          <w:rFonts w:ascii="Arial" w:hAnsi="Arial" w:cs="Arial"/>
          <w:sz w:val="24"/>
          <w:szCs w:val="24"/>
        </w:rPr>
        <w:t xml:space="preserve"> de  </w:t>
      </w:r>
      <w:proofErr w:type="spellStart"/>
      <w:r w:rsidRPr="00ED1C62">
        <w:rPr>
          <w:rFonts w:ascii="Arial" w:hAnsi="Arial" w:cs="Arial"/>
          <w:sz w:val="24"/>
          <w:szCs w:val="24"/>
        </w:rPr>
        <w:t>notificar</w:t>
      </w:r>
      <w:proofErr w:type="spellEnd"/>
      <w:r w:rsidRPr="00ED1C62">
        <w:rPr>
          <w:rFonts w:ascii="Arial" w:hAnsi="Arial" w:cs="Arial"/>
          <w:sz w:val="24"/>
          <w:szCs w:val="24"/>
        </w:rPr>
        <w:t xml:space="preserve"> a las </w:t>
      </w:r>
      <w:proofErr w:type="spellStart"/>
      <w:r w:rsidRPr="00ED1C62">
        <w:rPr>
          <w:rFonts w:ascii="Arial" w:hAnsi="Arial" w:cs="Arial"/>
          <w:sz w:val="24"/>
          <w:szCs w:val="24"/>
        </w:rPr>
        <w:t>Peritas</w:t>
      </w:r>
      <w:proofErr w:type="spellEnd"/>
      <w:r w:rsidRPr="00ED1C62">
        <w:rPr>
          <w:rFonts w:ascii="Arial" w:hAnsi="Arial" w:cs="Arial"/>
          <w:sz w:val="24"/>
          <w:szCs w:val="24"/>
        </w:rPr>
        <w:t xml:space="preserve"> y </w:t>
      </w:r>
      <w:proofErr w:type="spellStart"/>
      <w:r w:rsidRPr="00ED1C62">
        <w:rPr>
          <w:rFonts w:ascii="Arial" w:hAnsi="Arial" w:cs="Arial"/>
          <w:sz w:val="24"/>
          <w:szCs w:val="24"/>
        </w:rPr>
        <w:t>Peritos</w:t>
      </w:r>
      <w:proofErr w:type="spellEnd"/>
      <w:r w:rsidRPr="00ED1C62">
        <w:rPr>
          <w:rFonts w:ascii="Arial" w:hAnsi="Arial" w:cs="Arial"/>
          <w:sz w:val="24"/>
          <w:szCs w:val="24"/>
        </w:rPr>
        <w:t xml:space="preserve"> </w:t>
      </w:r>
      <w:proofErr w:type="spellStart"/>
      <w:r w:rsidRPr="00ED1C62">
        <w:rPr>
          <w:rFonts w:ascii="Arial" w:hAnsi="Arial" w:cs="Arial"/>
          <w:sz w:val="24"/>
          <w:szCs w:val="24"/>
        </w:rPr>
        <w:t>Traductores</w:t>
      </w:r>
      <w:proofErr w:type="spellEnd"/>
      <w:r w:rsidRPr="00ED1C62">
        <w:rPr>
          <w:rFonts w:ascii="Arial" w:hAnsi="Arial" w:cs="Arial"/>
          <w:sz w:val="24"/>
          <w:szCs w:val="24"/>
        </w:rPr>
        <w:t xml:space="preserve"> </w:t>
      </w:r>
      <w:proofErr w:type="spellStart"/>
      <w:r w:rsidRPr="00ED1C62">
        <w:rPr>
          <w:rFonts w:ascii="Arial" w:hAnsi="Arial" w:cs="Arial"/>
          <w:sz w:val="24"/>
          <w:szCs w:val="24"/>
        </w:rPr>
        <w:t>Auxiliares</w:t>
      </w:r>
      <w:proofErr w:type="spellEnd"/>
      <w:r w:rsidRPr="00ED1C62">
        <w:rPr>
          <w:rFonts w:ascii="Arial" w:hAnsi="Arial" w:cs="Arial"/>
          <w:sz w:val="24"/>
          <w:szCs w:val="24"/>
        </w:rPr>
        <w:t xml:space="preserve"> del </w:t>
      </w:r>
      <w:proofErr w:type="spellStart"/>
      <w:r w:rsidRPr="00ED1C62">
        <w:rPr>
          <w:rFonts w:ascii="Arial" w:hAnsi="Arial" w:cs="Arial"/>
          <w:sz w:val="24"/>
          <w:szCs w:val="24"/>
        </w:rPr>
        <w:t>Registro</w:t>
      </w:r>
      <w:proofErr w:type="spellEnd"/>
      <w:r w:rsidRPr="00ED1C62">
        <w:rPr>
          <w:rFonts w:ascii="Arial" w:hAnsi="Arial" w:cs="Arial"/>
          <w:sz w:val="24"/>
          <w:szCs w:val="24"/>
        </w:rPr>
        <w:t xml:space="preserve"> Civil  y les  </w:t>
      </w:r>
      <w:proofErr w:type="spellStart"/>
      <w:r w:rsidRPr="00ED1C62">
        <w:rPr>
          <w:rFonts w:ascii="Arial" w:hAnsi="Arial" w:cs="Arial"/>
          <w:sz w:val="24"/>
          <w:szCs w:val="24"/>
        </w:rPr>
        <w:t>asigne</w:t>
      </w:r>
      <w:proofErr w:type="spellEnd"/>
      <w:r w:rsidRPr="00ED1C62">
        <w:rPr>
          <w:rFonts w:ascii="Arial" w:hAnsi="Arial" w:cs="Arial"/>
          <w:sz w:val="24"/>
          <w:szCs w:val="24"/>
        </w:rPr>
        <w:t xml:space="preserve"> un </w:t>
      </w:r>
      <w:proofErr w:type="spellStart"/>
      <w:r w:rsidRPr="00ED1C62">
        <w:rPr>
          <w:rFonts w:ascii="Arial" w:hAnsi="Arial" w:cs="Arial"/>
          <w:sz w:val="24"/>
          <w:szCs w:val="24"/>
        </w:rPr>
        <w:t>número</w:t>
      </w:r>
      <w:proofErr w:type="spellEnd"/>
      <w:r w:rsidRPr="00ED1C62">
        <w:rPr>
          <w:rFonts w:ascii="Arial" w:hAnsi="Arial" w:cs="Arial"/>
          <w:sz w:val="24"/>
          <w:szCs w:val="24"/>
        </w:rPr>
        <w:t xml:space="preserve"> de </w:t>
      </w:r>
      <w:proofErr w:type="spellStart"/>
      <w:r w:rsidRPr="00ED1C62">
        <w:rPr>
          <w:rFonts w:ascii="Arial" w:hAnsi="Arial" w:cs="Arial"/>
          <w:sz w:val="24"/>
          <w:szCs w:val="24"/>
        </w:rPr>
        <w:t>registro</w:t>
      </w:r>
      <w:proofErr w:type="spellEnd"/>
      <w:r w:rsidRPr="00ED1C62">
        <w:rPr>
          <w:rFonts w:ascii="Arial" w:hAnsi="Arial" w:cs="Arial"/>
          <w:sz w:val="24"/>
          <w:szCs w:val="24"/>
        </w:rPr>
        <w:t>.</w:t>
      </w:r>
    </w:p>
    <w:p w14:paraId="041AF36C" w14:textId="77777777" w:rsidR="00307558" w:rsidRPr="00ED1C62" w:rsidRDefault="00307558" w:rsidP="00307558">
      <w:pPr>
        <w:pStyle w:val="Textoindependiente"/>
        <w:tabs>
          <w:tab w:val="left" w:pos="709"/>
        </w:tabs>
        <w:spacing w:line="276" w:lineRule="auto"/>
        <w:jc w:val="both"/>
        <w:rPr>
          <w:rFonts w:ascii="Arial" w:eastAsia="Arial Unicode MS" w:hAnsi="Arial" w:cs="Arial"/>
          <w:b/>
        </w:rPr>
      </w:pPr>
      <w:r w:rsidRPr="00ED1C62">
        <w:rPr>
          <w:rFonts w:ascii="Arial" w:hAnsi="Arial" w:cs="Arial"/>
          <w:b/>
          <w:sz w:val="26"/>
          <w:szCs w:val="26"/>
        </w:rPr>
        <w:t>TERCERO.-</w:t>
      </w:r>
      <w:r w:rsidRPr="00ED1C62">
        <w:rPr>
          <w:rFonts w:ascii="Arial" w:hAnsi="Arial" w:cs="Arial"/>
          <w:sz w:val="26"/>
          <w:szCs w:val="26"/>
          <w:lang w:val="es-ES"/>
        </w:rPr>
        <w:t xml:space="preserve"> </w:t>
      </w:r>
      <w:r w:rsidRPr="00ED1C62">
        <w:rPr>
          <w:rFonts w:ascii="Arial" w:hAnsi="Arial" w:cs="Arial"/>
          <w:sz w:val="24"/>
          <w:szCs w:val="24"/>
          <w:lang w:val="es-ES"/>
        </w:rPr>
        <w:t xml:space="preserve">El Pleno del Ayuntamiento Constitucional del Municipio de San Pedro Tlaquepaque, </w:t>
      </w:r>
      <w:proofErr w:type="spellStart"/>
      <w:r w:rsidRPr="00ED1C62">
        <w:rPr>
          <w:rFonts w:ascii="Arial" w:hAnsi="Arial" w:cs="Arial"/>
          <w:sz w:val="24"/>
          <w:szCs w:val="24"/>
        </w:rPr>
        <w:t>aprueba</w:t>
      </w:r>
      <w:proofErr w:type="spellEnd"/>
      <w:r w:rsidRPr="00ED1C62">
        <w:rPr>
          <w:rFonts w:ascii="Arial" w:hAnsi="Arial" w:cs="Arial"/>
          <w:sz w:val="24"/>
          <w:szCs w:val="24"/>
        </w:rPr>
        <w:t xml:space="preserve"> y </w:t>
      </w:r>
      <w:proofErr w:type="spellStart"/>
      <w:r w:rsidRPr="00ED1C62">
        <w:rPr>
          <w:rFonts w:ascii="Arial" w:hAnsi="Arial" w:cs="Arial"/>
          <w:sz w:val="24"/>
          <w:szCs w:val="24"/>
        </w:rPr>
        <w:t>autoriza</w:t>
      </w:r>
      <w:proofErr w:type="spellEnd"/>
      <w:r w:rsidRPr="00ED1C62">
        <w:rPr>
          <w:rFonts w:ascii="Arial" w:hAnsi="Arial" w:cs="Arial"/>
          <w:sz w:val="24"/>
          <w:szCs w:val="24"/>
        </w:rPr>
        <w:t xml:space="preserve">, al  </w:t>
      </w:r>
      <w:proofErr w:type="spellStart"/>
      <w:r w:rsidRPr="00ED1C62">
        <w:rPr>
          <w:rFonts w:ascii="Arial" w:hAnsi="Arial" w:cs="Arial"/>
          <w:sz w:val="24"/>
          <w:szCs w:val="24"/>
        </w:rPr>
        <w:t>facultar</w:t>
      </w:r>
      <w:proofErr w:type="spellEnd"/>
      <w:r w:rsidRPr="00ED1C62">
        <w:rPr>
          <w:rFonts w:ascii="Arial" w:hAnsi="Arial" w:cs="Arial"/>
          <w:sz w:val="24"/>
          <w:szCs w:val="24"/>
        </w:rPr>
        <w:t xml:space="preserve"> al </w:t>
      </w:r>
      <w:proofErr w:type="spellStart"/>
      <w:r w:rsidRPr="00ED1C62">
        <w:rPr>
          <w:rFonts w:ascii="Arial" w:hAnsi="Arial" w:cs="Arial"/>
          <w:sz w:val="24"/>
          <w:szCs w:val="24"/>
        </w:rPr>
        <w:t>Secretario</w:t>
      </w:r>
      <w:proofErr w:type="spellEnd"/>
      <w:r w:rsidRPr="00ED1C62">
        <w:rPr>
          <w:rFonts w:ascii="Arial" w:hAnsi="Arial" w:cs="Arial"/>
          <w:sz w:val="24"/>
          <w:szCs w:val="24"/>
        </w:rPr>
        <w:t xml:space="preserve"> del </w:t>
      </w:r>
      <w:proofErr w:type="spellStart"/>
      <w:r w:rsidRPr="00ED1C62">
        <w:rPr>
          <w:rFonts w:ascii="Arial" w:hAnsi="Arial" w:cs="Arial"/>
          <w:sz w:val="24"/>
          <w:szCs w:val="24"/>
        </w:rPr>
        <w:t>Ayuntamiento</w:t>
      </w:r>
      <w:proofErr w:type="spellEnd"/>
      <w:r w:rsidRPr="00ED1C62">
        <w:rPr>
          <w:rFonts w:ascii="Arial" w:hAnsi="Arial" w:cs="Arial"/>
          <w:sz w:val="24"/>
          <w:szCs w:val="24"/>
        </w:rPr>
        <w:t xml:space="preserve">, para que </w:t>
      </w:r>
      <w:proofErr w:type="spellStart"/>
      <w:r w:rsidRPr="00ED1C62">
        <w:rPr>
          <w:rFonts w:ascii="Arial" w:hAnsi="Arial" w:cs="Arial"/>
          <w:sz w:val="24"/>
          <w:szCs w:val="24"/>
        </w:rPr>
        <w:t>apertura</w:t>
      </w:r>
      <w:proofErr w:type="spellEnd"/>
      <w:r w:rsidRPr="00ED1C62">
        <w:rPr>
          <w:rFonts w:ascii="Arial" w:hAnsi="Arial" w:cs="Arial"/>
          <w:sz w:val="24"/>
          <w:szCs w:val="24"/>
        </w:rPr>
        <w:t xml:space="preserve"> un </w:t>
      </w:r>
      <w:proofErr w:type="spellStart"/>
      <w:r w:rsidRPr="00ED1C62">
        <w:rPr>
          <w:rFonts w:ascii="Arial" w:hAnsi="Arial" w:cs="Arial"/>
          <w:sz w:val="24"/>
          <w:szCs w:val="24"/>
        </w:rPr>
        <w:t>libro</w:t>
      </w:r>
      <w:proofErr w:type="spellEnd"/>
      <w:r w:rsidRPr="00ED1C62">
        <w:rPr>
          <w:rFonts w:ascii="Arial" w:hAnsi="Arial" w:cs="Arial"/>
          <w:sz w:val="24"/>
          <w:szCs w:val="24"/>
        </w:rPr>
        <w:t xml:space="preserve"> de </w:t>
      </w:r>
      <w:proofErr w:type="spellStart"/>
      <w:r w:rsidRPr="00ED1C62">
        <w:rPr>
          <w:rFonts w:ascii="Arial" w:hAnsi="Arial" w:cs="Arial"/>
          <w:sz w:val="24"/>
          <w:szCs w:val="24"/>
        </w:rPr>
        <w:t>registro</w:t>
      </w:r>
      <w:proofErr w:type="spellEnd"/>
      <w:r w:rsidRPr="00ED1C62">
        <w:rPr>
          <w:rFonts w:ascii="Arial" w:hAnsi="Arial" w:cs="Arial"/>
          <w:sz w:val="24"/>
          <w:szCs w:val="24"/>
        </w:rPr>
        <w:t xml:space="preserve">, </w:t>
      </w:r>
      <w:proofErr w:type="spellStart"/>
      <w:r w:rsidRPr="00ED1C62">
        <w:rPr>
          <w:rFonts w:ascii="Arial" w:hAnsi="Arial" w:cs="Arial"/>
          <w:sz w:val="24"/>
          <w:szCs w:val="24"/>
        </w:rPr>
        <w:t>en</w:t>
      </w:r>
      <w:proofErr w:type="spellEnd"/>
      <w:r w:rsidRPr="00ED1C62">
        <w:rPr>
          <w:rFonts w:ascii="Arial" w:hAnsi="Arial" w:cs="Arial"/>
          <w:sz w:val="24"/>
          <w:szCs w:val="24"/>
        </w:rPr>
        <w:t xml:space="preserve"> </w:t>
      </w:r>
      <w:proofErr w:type="spellStart"/>
      <w:r w:rsidRPr="00ED1C62">
        <w:rPr>
          <w:rFonts w:ascii="Arial" w:hAnsi="Arial" w:cs="Arial"/>
          <w:sz w:val="24"/>
          <w:szCs w:val="24"/>
        </w:rPr>
        <w:t>donde</w:t>
      </w:r>
      <w:proofErr w:type="spellEnd"/>
      <w:r w:rsidRPr="00ED1C62">
        <w:rPr>
          <w:rFonts w:ascii="Arial" w:hAnsi="Arial" w:cs="Arial"/>
          <w:sz w:val="24"/>
          <w:szCs w:val="24"/>
        </w:rPr>
        <w:t xml:space="preserve"> se  </w:t>
      </w:r>
      <w:proofErr w:type="spellStart"/>
      <w:r w:rsidRPr="00ED1C62">
        <w:rPr>
          <w:rFonts w:ascii="Arial" w:hAnsi="Arial" w:cs="Arial"/>
          <w:sz w:val="24"/>
          <w:szCs w:val="24"/>
        </w:rPr>
        <w:t>asentarán</w:t>
      </w:r>
      <w:proofErr w:type="spellEnd"/>
      <w:r w:rsidRPr="00ED1C62">
        <w:rPr>
          <w:rFonts w:ascii="Arial" w:hAnsi="Arial" w:cs="Arial"/>
          <w:sz w:val="24"/>
          <w:szCs w:val="24"/>
        </w:rPr>
        <w:t xml:space="preserve">  </w:t>
      </w:r>
      <w:proofErr w:type="spellStart"/>
      <w:r w:rsidRPr="00ED1C62">
        <w:rPr>
          <w:rFonts w:ascii="Arial" w:hAnsi="Arial" w:cs="Arial"/>
          <w:sz w:val="24"/>
          <w:szCs w:val="24"/>
        </w:rPr>
        <w:t>datos</w:t>
      </w:r>
      <w:proofErr w:type="spellEnd"/>
      <w:r w:rsidRPr="00ED1C62">
        <w:rPr>
          <w:rFonts w:ascii="Arial" w:hAnsi="Arial" w:cs="Arial"/>
          <w:sz w:val="24"/>
          <w:szCs w:val="24"/>
        </w:rPr>
        <w:t xml:space="preserve"> </w:t>
      </w:r>
      <w:proofErr w:type="spellStart"/>
      <w:r w:rsidRPr="00ED1C62">
        <w:rPr>
          <w:rFonts w:ascii="Arial" w:hAnsi="Arial" w:cs="Arial"/>
          <w:sz w:val="24"/>
          <w:szCs w:val="24"/>
        </w:rPr>
        <w:t>como</w:t>
      </w:r>
      <w:proofErr w:type="spellEnd"/>
      <w:r w:rsidRPr="00ED1C62">
        <w:rPr>
          <w:rFonts w:ascii="Arial" w:hAnsi="Arial" w:cs="Arial"/>
          <w:sz w:val="24"/>
          <w:szCs w:val="24"/>
        </w:rPr>
        <w:t xml:space="preserve"> </w:t>
      </w:r>
      <w:proofErr w:type="spellStart"/>
      <w:r w:rsidRPr="00ED1C62">
        <w:rPr>
          <w:rFonts w:ascii="Arial" w:hAnsi="Arial" w:cs="Arial"/>
          <w:sz w:val="24"/>
          <w:szCs w:val="24"/>
        </w:rPr>
        <w:t>los</w:t>
      </w:r>
      <w:proofErr w:type="spellEnd"/>
      <w:r w:rsidRPr="00ED1C62">
        <w:rPr>
          <w:rFonts w:ascii="Arial" w:hAnsi="Arial" w:cs="Arial"/>
          <w:sz w:val="24"/>
          <w:szCs w:val="24"/>
        </w:rPr>
        <w:t xml:space="preserve"> </w:t>
      </w:r>
      <w:proofErr w:type="spellStart"/>
      <w:r w:rsidRPr="00ED1C62">
        <w:rPr>
          <w:rFonts w:ascii="Arial" w:hAnsi="Arial" w:cs="Arial"/>
          <w:sz w:val="24"/>
          <w:szCs w:val="24"/>
        </w:rPr>
        <w:t>nombres</w:t>
      </w:r>
      <w:proofErr w:type="spellEnd"/>
      <w:r w:rsidRPr="00ED1C62">
        <w:rPr>
          <w:rFonts w:ascii="Arial" w:hAnsi="Arial" w:cs="Arial"/>
          <w:sz w:val="24"/>
          <w:szCs w:val="24"/>
        </w:rPr>
        <w:t xml:space="preserve">, </w:t>
      </w:r>
      <w:proofErr w:type="spellStart"/>
      <w:r w:rsidRPr="00ED1C62">
        <w:rPr>
          <w:rFonts w:ascii="Arial" w:hAnsi="Arial" w:cs="Arial"/>
          <w:sz w:val="24"/>
          <w:szCs w:val="24"/>
        </w:rPr>
        <w:t>número</w:t>
      </w:r>
      <w:proofErr w:type="spellEnd"/>
      <w:r w:rsidRPr="00ED1C62">
        <w:rPr>
          <w:rFonts w:ascii="Arial" w:hAnsi="Arial" w:cs="Arial"/>
          <w:sz w:val="24"/>
          <w:szCs w:val="24"/>
        </w:rPr>
        <w:t xml:space="preserve"> y </w:t>
      </w:r>
      <w:proofErr w:type="spellStart"/>
      <w:r w:rsidRPr="00ED1C62">
        <w:rPr>
          <w:rFonts w:ascii="Arial" w:hAnsi="Arial" w:cs="Arial"/>
          <w:sz w:val="24"/>
          <w:szCs w:val="24"/>
        </w:rPr>
        <w:t>sellos</w:t>
      </w:r>
      <w:proofErr w:type="spellEnd"/>
      <w:r w:rsidRPr="00ED1C62">
        <w:rPr>
          <w:rFonts w:ascii="Arial" w:hAnsi="Arial" w:cs="Arial"/>
          <w:sz w:val="24"/>
          <w:szCs w:val="24"/>
        </w:rPr>
        <w:t xml:space="preserve"> de </w:t>
      </w:r>
      <w:proofErr w:type="spellStart"/>
      <w:r w:rsidRPr="00ED1C62">
        <w:rPr>
          <w:rFonts w:ascii="Arial" w:hAnsi="Arial" w:cs="Arial"/>
          <w:sz w:val="24"/>
          <w:szCs w:val="24"/>
        </w:rPr>
        <w:t>autentificación</w:t>
      </w:r>
      <w:proofErr w:type="spellEnd"/>
      <w:r w:rsidRPr="00ED1C62">
        <w:rPr>
          <w:rFonts w:ascii="Arial" w:hAnsi="Arial" w:cs="Arial"/>
          <w:sz w:val="24"/>
          <w:szCs w:val="24"/>
        </w:rPr>
        <w:t xml:space="preserve"> de las </w:t>
      </w:r>
      <w:proofErr w:type="spellStart"/>
      <w:r w:rsidRPr="00ED1C62">
        <w:rPr>
          <w:rFonts w:ascii="Arial" w:hAnsi="Arial" w:cs="Arial"/>
          <w:sz w:val="24"/>
          <w:szCs w:val="24"/>
        </w:rPr>
        <w:t>Peritas</w:t>
      </w:r>
      <w:proofErr w:type="spellEnd"/>
      <w:r w:rsidRPr="00ED1C62">
        <w:rPr>
          <w:rFonts w:ascii="Arial" w:hAnsi="Arial" w:cs="Arial"/>
          <w:sz w:val="24"/>
          <w:szCs w:val="24"/>
        </w:rPr>
        <w:t xml:space="preserve"> y </w:t>
      </w:r>
      <w:proofErr w:type="spellStart"/>
      <w:r w:rsidRPr="00ED1C62">
        <w:rPr>
          <w:rFonts w:ascii="Arial" w:hAnsi="Arial" w:cs="Arial"/>
          <w:sz w:val="24"/>
          <w:szCs w:val="24"/>
        </w:rPr>
        <w:t>Peritos</w:t>
      </w:r>
      <w:proofErr w:type="spellEnd"/>
      <w:r w:rsidRPr="00ED1C62">
        <w:rPr>
          <w:rFonts w:ascii="Arial" w:hAnsi="Arial" w:cs="Arial"/>
          <w:sz w:val="24"/>
          <w:szCs w:val="24"/>
        </w:rPr>
        <w:t xml:space="preserve"> </w:t>
      </w:r>
      <w:proofErr w:type="spellStart"/>
      <w:r w:rsidRPr="00ED1C62">
        <w:rPr>
          <w:rFonts w:ascii="Arial" w:hAnsi="Arial" w:cs="Arial"/>
          <w:sz w:val="24"/>
          <w:szCs w:val="24"/>
        </w:rPr>
        <w:t>Traductores</w:t>
      </w:r>
      <w:proofErr w:type="spellEnd"/>
      <w:r w:rsidRPr="00ED1C62">
        <w:rPr>
          <w:rFonts w:ascii="Arial" w:hAnsi="Arial" w:cs="Arial"/>
          <w:sz w:val="24"/>
          <w:szCs w:val="24"/>
        </w:rPr>
        <w:t xml:space="preserve"> </w:t>
      </w:r>
      <w:proofErr w:type="spellStart"/>
      <w:r w:rsidRPr="00ED1C62">
        <w:rPr>
          <w:rFonts w:ascii="Arial" w:hAnsi="Arial" w:cs="Arial"/>
          <w:sz w:val="24"/>
          <w:szCs w:val="24"/>
        </w:rPr>
        <w:t>Auxiliares</w:t>
      </w:r>
      <w:proofErr w:type="spellEnd"/>
      <w:r w:rsidRPr="00ED1C62">
        <w:rPr>
          <w:rFonts w:ascii="Arial" w:hAnsi="Arial" w:cs="Arial"/>
          <w:sz w:val="24"/>
          <w:szCs w:val="24"/>
        </w:rPr>
        <w:t xml:space="preserve"> del </w:t>
      </w:r>
      <w:proofErr w:type="spellStart"/>
      <w:r w:rsidRPr="00ED1C62">
        <w:rPr>
          <w:rFonts w:ascii="Arial" w:hAnsi="Arial" w:cs="Arial"/>
          <w:sz w:val="24"/>
          <w:szCs w:val="24"/>
        </w:rPr>
        <w:t>Registro</w:t>
      </w:r>
      <w:proofErr w:type="spellEnd"/>
      <w:r w:rsidRPr="00ED1C62">
        <w:rPr>
          <w:rFonts w:ascii="Arial" w:hAnsi="Arial" w:cs="Arial"/>
          <w:sz w:val="24"/>
          <w:szCs w:val="24"/>
        </w:rPr>
        <w:t xml:space="preserve"> Civil. </w:t>
      </w:r>
    </w:p>
    <w:p w14:paraId="18F93148" w14:textId="77777777" w:rsidR="00307558" w:rsidRPr="00ED1C62" w:rsidRDefault="00307558" w:rsidP="00307558">
      <w:pPr>
        <w:pStyle w:val="Textoindependiente"/>
        <w:tabs>
          <w:tab w:val="left" w:pos="709"/>
        </w:tabs>
        <w:spacing w:line="276" w:lineRule="auto"/>
        <w:jc w:val="both"/>
        <w:rPr>
          <w:rFonts w:ascii="Arial" w:eastAsia="Arial Unicode MS" w:hAnsi="Arial" w:cs="Arial"/>
          <w:b/>
        </w:rPr>
      </w:pPr>
    </w:p>
    <w:p w14:paraId="2AE44FBB" w14:textId="77777777" w:rsidR="00307558" w:rsidRPr="00ED1C62" w:rsidRDefault="00307558" w:rsidP="00307558">
      <w:pPr>
        <w:pStyle w:val="Textoindependiente"/>
        <w:tabs>
          <w:tab w:val="left" w:pos="709"/>
        </w:tabs>
        <w:spacing w:line="276" w:lineRule="auto"/>
        <w:jc w:val="both"/>
        <w:rPr>
          <w:rFonts w:ascii="Arial" w:hAnsi="Arial" w:cs="Arial"/>
          <w:b/>
          <w:sz w:val="26"/>
          <w:szCs w:val="26"/>
        </w:rPr>
      </w:pPr>
    </w:p>
    <w:p w14:paraId="13D371BB" w14:textId="77777777" w:rsidR="00307558" w:rsidRPr="00ED1C62" w:rsidRDefault="00307558" w:rsidP="00307558">
      <w:pPr>
        <w:pStyle w:val="Textoindependiente"/>
        <w:tabs>
          <w:tab w:val="left" w:pos="709"/>
        </w:tabs>
        <w:spacing w:line="276" w:lineRule="auto"/>
        <w:jc w:val="both"/>
        <w:rPr>
          <w:rFonts w:ascii="Arial" w:hAnsi="Arial" w:cs="Arial"/>
          <w:b/>
        </w:rPr>
      </w:pPr>
      <w:r w:rsidRPr="00ED1C62">
        <w:rPr>
          <w:rFonts w:ascii="Arial" w:hAnsi="Arial" w:cs="Arial"/>
          <w:b/>
          <w:sz w:val="26"/>
          <w:szCs w:val="26"/>
        </w:rPr>
        <w:t>CUARTO.-</w:t>
      </w:r>
      <w:r w:rsidRPr="00ED1C62">
        <w:rPr>
          <w:rFonts w:ascii="Arial" w:hAnsi="Arial" w:cs="Arial"/>
          <w:sz w:val="26"/>
          <w:szCs w:val="26"/>
          <w:lang w:val="es-ES"/>
        </w:rPr>
        <w:t xml:space="preserve"> </w:t>
      </w:r>
      <w:r w:rsidRPr="00ED1C62">
        <w:rPr>
          <w:rFonts w:ascii="Arial" w:hAnsi="Arial" w:cs="Arial"/>
          <w:sz w:val="24"/>
          <w:szCs w:val="24"/>
          <w:lang w:val="es-ES"/>
        </w:rPr>
        <w:t xml:space="preserve">El Pleno del Ayuntamiento Constitucional del Municipio de San Pedro Tlaquepaque, </w:t>
      </w:r>
      <w:proofErr w:type="spellStart"/>
      <w:r w:rsidRPr="00ED1C62">
        <w:rPr>
          <w:rFonts w:ascii="Arial" w:hAnsi="Arial" w:cs="Arial"/>
          <w:sz w:val="24"/>
          <w:szCs w:val="24"/>
        </w:rPr>
        <w:t>aprueba</w:t>
      </w:r>
      <w:proofErr w:type="spellEnd"/>
      <w:r w:rsidRPr="00ED1C62">
        <w:rPr>
          <w:rFonts w:ascii="Arial" w:hAnsi="Arial" w:cs="Arial"/>
          <w:sz w:val="24"/>
          <w:szCs w:val="24"/>
        </w:rPr>
        <w:t xml:space="preserve"> y </w:t>
      </w:r>
      <w:proofErr w:type="spellStart"/>
      <w:r w:rsidRPr="00ED1C62">
        <w:rPr>
          <w:rFonts w:ascii="Arial" w:hAnsi="Arial" w:cs="Arial"/>
          <w:sz w:val="24"/>
          <w:szCs w:val="24"/>
        </w:rPr>
        <w:t>autoriza</w:t>
      </w:r>
      <w:proofErr w:type="spellEnd"/>
      <w:r w:rsidRPr="00ED1C62">
        <w:rPr>
          <w:rFonts w:ascii="Arial" w:hAnsi="Arial" w:cs="Arial"/>
          <w:sz w:val="24"/>
          <w:szCs w:val="24"/>
        </w:rPr>
        <w:t xml:space="preserve">, al  </w:t>
      </w:r>
      <w:proofErr w:type="spellStart"/>
      <w:r w:rsidRPr="00ED1C62">
        <w:rPr>
          <w:rFonts w:ascii="Arial" w:hAnsi="Arial" w:cs="Arial"/>
          <w:sz w:val="24"/>
          <w:szCs w:val="24"/>
        </w:rPr>
        <w:t>facultar</w:t>
      </w:r>
      <w:proofErr w:type="spellEnd"/>
      <w:r w:rsidRPr="00ED1C62">
        <w:rPr>
          <w:rFonts w:ascii="Arial" w:hAnsi="Arial" w:cs="Arial"/>
          <w:sz w:val="24"/>
          <w:szCs w:val="24"/>
        </w:rPr>
        <w:t xml:space="preserve"> al </w:t>
      </w:r>
      <w:proofErr w:type="spellStart"/>
      <w:r w:rsidRPr="00ED1C62">
        <w:rPr>
          <w:rFonts w:ascii="Arial" w:hAnsi="Arial" w:cs="Arial"/>
          <w:sz w:val="24"/>
          <w:szCs w:val="24"/>
        </w:rPr>
        <w:t>Secretario</w:t>
      </w:r>
      <w:proofErr w:type="spellEnd"/>
      <w:r w:rsidRPr="00ED1C62">
        <w:rPr>
          <w:rFonts w:ascii="Arial" w:hAnsi="Arial" w:cs="Arial"/>
          <w:sz w:val="24"/>
          <w:szCs w:val="24"/>
        </w:rPr>
        <w:t xml:space="preserve"> del </w:t>
      </w:r>
      <w:proofErr w:type="spellStart"/>
      <w:r w:rsidRPr="00ED1C62">
        <w:rPr>
          <w:rFonts w:ascii="Arial" w:hAnsi="Arial" w:cs="Arial"/>
          <w:sz w:val="24"/>
          <w:szCs w:val="24"/>
        </w:rPr>
        <w:t>Ayuntamiento</w:t>
      </w:r>
      <w:proofErr w:type="spellEnd"/>
      <w:r w:rsidRPr="00ED1C62">
        <w:rPr>
          <w:rFonts w:ascii="Arial" w:hAnsi="Arial" w:cs="Arial"/>
          <w:sz w:val="24"/>
          <w:szCs w:val="24"/>
        </w:rPr>
        <w:t xml:space="preserve">, para  </w:t>
      </w:r>
      <w:proofErr w:type="spellStart"/>
      <w:r w:rsidRPr="00ED1C62">
        <w:rPr>
          <w:rFonts w:ascii="Arial" w:hAnsi="Arial" w:cs="Arial"/>
          <w:sz w:val="24"/>
          <w:szCs w:val="24"/>
        </w:rPr>
        <w:t>instruir</w:t>
      </w:r>
      <w:proofErr w:type="spellEnd"/>
      <w:r w:rsidRPr="00ED1C62">
        <w:rPr>
          <w:rFonts w:ascii="Arial" w:hAnsi="Arial" w:cs="Arial"/>
          <w:sz w:val="24"/>
          <w:szCs w:val="24"/>
        </w:rPr>
        <w:t xml:space="preserve"> a las </w:t>
      </w:r>
      <w:proofErr w:type="spellStart"/>
      <w:r w:rsidRPr="00ED1C62">
        <w:rPr>
          <w:rFonts w:ascii="Arial" w:hAnsi="Arial" w:cs="Arial"/>
          <w:sz w:val="24"/>
          <w:szCs w:val="24"/>
        </w:rPr>
        <w:t>Peritas</w:t>
      </w:r>
      <w:proofErr w:type="spellEnd"/>
      <w:r w:rsidRPr="00ED1C62">
        <w:rPr>
          <w:rFonts w:ascii="Arial" w:hAnsi="Arial" w:cs="Arial"/>
          <w:sz w:val="24"/>
          <w:szCs w:val="24"/>
        </w:rPr>
        <w:t xml:space="preserve"> y </w:t>
      </w:r>
      <w:proofErr w:type="spellStart"/>
      <w:r w:rsidRPr="00ED1C62">
        <w:rPr>
          <w:rFonts w:ascii="Arial" w:hAnsi="Arial" w:cs="Arial"/>
          <w:sz w:val="24"/>
          <w:szCs w:val="24"/>
        </w:rPr>
        <w:t>Peritos</w:t>
      </w:r>
      <w:proofErr w:type="spellEnd"/>
      <w:r w:rsidRPr="00ED1C62">
        <w:rPr>
          <w:rFonts w:ascii="Arial" w:hAnsi="Arial" w:cs="Arial"/>
          <w:sz w:val="24"/>
          <w:szCs w:val="24"/>
        </w:rPr>
        <w:t xml:space="preserve"> </w:t>
      </w:r>
      <w:proofErr w:type="spellStart"/>
      <w:r w:rsidRPr="00ED1C62">
        <w:rPr>
          <w:rFonts w:ascii="Arial" w:hAnsi="Arial" w:cs="Arial"/>
          <w:sz w:val="24"/>
          <w:szCs w:val="24"/>
        </w:rPr>
        <w:t>Traductores</w:t>
      </w:r>
      <w:proofErr w:type="spellEnd"/>
      <w:r w:rsidRPr="00ED1C62">
        <w:rPr>
          <w:rFonts w:ascii="Arial" w:hAnsi="Arial" w:cs="Arial"/>
          <w:sz w:val="24"/>
          <w:szCs w:val="24"/>
        </w:rPr>
        <w:t xml:space="preserve"> </w:t>
      </w:r>
      <w:proofErr w:type="spellStart"/>
      <w:r w:rsidRPr="00ED1C62">
        <w:rPr>
          <w:rFonts w:ascii="Arial" w:hAnsi="Arial" w:cs="Arial"/>
          <w:sz w:val="24"/>
          <w:szCs w:val="24"/>
        </w:rPr>
        <w:t>Auxiliares</w:t>
      </w:r>
      <w:proofErr w:type="spellEnd"/>
      <w:r w:rsidRPr="00ED1C62">
        <w:rPr>
          <w:rFonts w:ascii="Arial" w:hAnsi="Arial" w:cs="Arial"/>
          <w:sz w:val="24"/>
          <w:szCs w:val="24"/>
        </w:rPr>
        <w:t xml:space="preserve"> del </w:t>
      </w:r>
      <w:proofErr w:type="spellStart"/>
      <w:r w:rsidRPr="00ED1C62">
        <w:rPr>
          <w:rFonts w:ascii="Arial" w:hAnsi="Arial" w:cs="Arial"/>
          <w:sz w:val="24"/>
          <w:szCs w:val="24"/>
        </w:rPr>
        <w:t>Registro</w:t>
      </w:r>
      <w:proofErr w:type="spellEnd"/>
      <w:r w:rsidRPr="00ED1C62">
        <w:rPr>
          <w:rFonts w:ascii="Arial" w:hAnsi="Arial" w:cs="Arial"/>
          <w:sz w:val="24"/>
          <w:szCs w:val="24"/>
        </w:rPr>
        <w:t xml:space="preserve"> Civil,  a </w:t>
      </w:r>
      <w:proofErr w:type="spellStart"/>
      <w:r w:rsidRPr="00ED1C62">
        <w:rPr>
          <w:rFonts w:ascii="Arial" w:hAnsi="Arial" w:cs="Arial"/>
          <w:sz w:val="24"/>
          <w:szCs w:val="24"/>
        </w:rPr>
        <w:t>efecto</w:t>
      </w:r>
      <w:proofErr w:type="spellEnd"/>
      <w:r w:rsidRPr="00ED1C62">
        <w:rPr>
          <w:rFonts w:ascii="Arial" w:hAnsi="Arial" w:cs="Arial"/>
          <w:sz w:val="24"/>
          <w:szCs w:val="24"/>
        </w:rPr>
        <w:t xml:space="preserve"> de registrar </w:t>
      </w:r>
      <w:proofErr w:type="spellStart"/>
      <w:r w:rsidRPr="00ED1C62">
        <w:rPr>
          <w:rFonts w:ascii="Arial" w:hAnsi="Arial" w:cs="Arial"/>
          <w:sz w:val="24"/>
          <w:szCs w:val="24"/>
        </w:rPr>
        <w:t>su</w:t>
      </w:r>
      <w:proofErr w:type="spellEnd"/>
      <w:r w:rsidRPr="00ED1C62">
        <w:rPr>
          <w:rFonts w:ascii="Arial" w:hAnsi="Arial" w:cs="Arial"/>
          <w:sz w:val="24"/>
          <w:szCs w:val="24"/>
        </w:rPr>
        <w:t xml:space="preserve"> </w:t>
      </w:r>
      <w:proofErr w:type="spellStart"/>
      <w:r w:rsidRPr="00ED1C62">
        <w:rPr>
          <w:rFonts w:ascii="Arial" w:hAnsi="Arial" w:cs="Arial"/>
          <w:sz w:val="24"/>
          <w:szCs w:val="24"/>
        </w:rPr>
        <w:t>sello</w:t>
      </w:r>
      <w:proofErr w:type="spellEnd"/>
      <w:r w:rsidRPr="00ED1C62">
        <w:rPr>
          <w:rFonts w:ascii="Arial" w:hAnsi="Arial" w:cs="Arial"/>
          <w:sz w:val="24"/>
          <w:szCs w:val="24"/>
        </w:rPr>
        <w:t xml:space="preserve"> de </w:t>
      </w:r>
      <w:proofErr w:type="spellStart"/>
      <w:r w:rsidRPr="00ED1C62">
        <w:rPr>
          <w:rFonts w:ascii="Arial" w:hAnsi="Arial" w:cs="Arial"/>
          <w:sz w:val="24"/>
          <w:szCs w:val="24"/>
        </w:rPr>
        <w:t>autentificación</w:t>
      </w:r>
      <w:proofErr w:type="spellEnd"/>
      <w:r w:rsidRPr="00ED1C62">
        <w:rPr>
          <w:rFonts w:ascii="Arial" w:hAnsi="Arial" w:cs="Arial"/>
          <w:sz w:val="24"/>
          <w:szCs w:val="24"/>
        </w:rPr>
        <w:t xml:space="preserve"> </w:t>
      </w:r>
      <w:proofErr w:type="spellStart"/>
      <w:r w:rsidRPr="00ED1C62">
        <w:rPr>
          <w:rFonts w:ascii="Arial" w:hAnsi="Arial" w:cs="Arial"/>
          <w:sz w:val="24"/>
          <w:szCs w:val="24"/>
        </w:rPr>
        <w:t>en</w:t>
      </w:r>
      <w:proofErr w:type="spellEnd"/>
      <w:r w:rsidRPr="00ED1C62">
        <w:rPr>
          <w:rFonts w:ascii="Arial" w:hAnsi="Arial" w:cs="Arial"/>
          <w:sz w:val="24"/>
          <w:szCs w:val="24"/>
        </w:rPr>
        <w:t xml:space="preserve">  </w:t>
      </w:r>
      <w:proofErr w:type="spellStart"/>
      <w:r w:rsidRPr="00ED1C62">
        <w:rPr>
          <w:rFonts w:ascii="Arial" w:hAnsi="Arial" w:cs="Arial"/>
          <w:sz w:val="24"/>
          <w:szCs w:val="24"/>
        </w:rPr>
        <w:t>el</w:t>
      </w:r>
      <w:proofErr w:type="spellEnd"/>
      <w:r w:rsidRPr="00ED1C62">
        <w:rPr>
          <w:rFonts w:ascii="Arial" w:hAnsi="Arial" w:cs="Arial"/>
          <w:sz w:val="24"/>
          <w:szCs w:val="24"/>
        </w:rPr>
        <w:t xml:space="preserve"> </w:t>
      </w:r>
      <w:proofErr w:type="spellStart"/>
      <w:r w:rsidRPr="00ED1C62">
        <w:rPr>
          <w:rFonts w:ascii="Arial" w:hAnsi="Arial" w:cs="Arial"/>
          <w:sz w:val="24"/>
          <w:szCs w:val="24"/>
        </w:rPr>
        <w:t>libro</w:t>
      </w:r>
      <w:proofErr w:type="spellEnd"/>
      <w:r w:rsidRPr="00ED1C62">
        <w:rPr>
          <w:rFonts w:ascii="Arial" w:hAnsi="Arial" w:cs="Arial"/>
          <w:sz w:val="24"/>
          <w:szCs w:val="24"/>
        </w:rPr>
        <w:t xml:space="preserve"> de </w:t>
      </w:r>
      <w:proofErr w:type="spellStart"/>
      <w:r w:rsidRPr="00ED1C62">
        <w:rPr>
          <w:rFonts w:ascii="Arial" w:hAnsi="Arial" w:cs="Arial"/>
          <w:sz w:val="24"/>
          <w:szCs w:val="24"/>
        </w:rPr>
        <w:t>registro</w:t>
      </w:r>
      <w:proofErr w:type="spellEnd"/>
      <w:r w:rsidRPr="00ED1C62">
        <w:rPr>
          <w:rFonts w:ascii="Arial" w:hAnsi="Arial" w:cs="Arial"/>
          <w:sz w:val="24"/>
          <w:szCs w:val="24"/>
        </w:rPr>
        <w:t>.</w:t>
      </w:r>
    </w:p>
    <w:p w14:paraId="31BEE0A3" w14:textId="77777777" w:rsidR="00307558" w:rsidRPr="00ED1C62" w:rsidRDefault="00307558" w:rsidP="00307558">
      <w:pPr>
        <w:pStyle w:val="Textoindependiente"/>
        <w:tabs>
          <w:tab w:val="left" w:pos="709"/>
        </w:tabs>
        <w:spacing w:line="276" w:lineRule="auto"/>
        <w:jc w:val="both"/>
        <w:rPr>
          <w:rFonts w:ascii="Arial" w:eastAsia="Arial Unicode MS" w:hAnsi="Arial" w:cs="Arial"/>
          <w:b/>
        </w:rPr>
      </w:pPr>
    </w:p>
    <w:p w14:paraId="02BC8E8E" w14:textId="77777777" w:rsidR="00307558" w:rsidRPr="00ED1C62" w:rsidRDefault="00307558" w:rsidP="00307558">
      <w:pPr>
        <w:pStyle w:val="Textoindependiente"/>
        <w:tabs>
          <w:tab w:val="left" w:pos="709"/>
        </w:tabs>
        <w:spacing w:line="276" w:lineRule="auto"/>
        <w:jc w:val="both"/>
        <w:rPr>
          <w:rFonts w:ascii="Arial" w:eastAsia="Arial Unicode MS" w:hAnsi="Arial" w:cs="Arial"/>
          <w:b/>
        </w:rPr>
      </w:pPr>
    </w:p>
    <w:p w14:paraId="16B5A00D" w14:textId="77777777" w:rsidR="00307558" w:rsidRPr="00ED1C62" w:rsidRDefault="00307558" w:rsidP="00307558">
      <w:pPr>
        <w:jc w:val="both"/>
        <w:rPr>
          <w:rFonts w:ascii="Arial" w:hAnsi="Arial" w:cs="Arial"/>
          <w:b/>
          <w:sz w:val="26"/>
          <w:szCs w:val="26"/>
        </w:rPr>
      </w:pPr>
    </w:p>
    <w:p w14:paraId="50C9CA9F" w14:textId="77777777" w:rsidR="00307558" w:rsidRPr="00ED1C62" w:rsidRDefault="00307558" w:rsidP="00307558">
      <w:pPr>
        <w:jc w:val="both"/>
        <w:rPr>
          <w:rFonts w:ascii="Arial" w:hAnsi="Arial" w:cs="Arial"/>
          <w:b/>
          <w:sz w:val="26"/>
          <w:szCs w:val="26"/>
        </w:rPr>
      </w:pPr>
    </w:p>
    <w:p w14:paraId="686F1392" w14:textId="77777777" w:rsidR="00307558" w:rsidRPr="00ED1C62" w:rsidRDefault="00307558" w:rsidP="00307558">
      <w:pPr>
        <w:jc w:val="both"/>
        <w:rPr>
          <w:rFonts w:ascii="Arial" w:hAnsi="Arial" w:cs="Arial"/>
          <w:sz w:val="26"/>
          <w:szCs w:val="26"/>
        </w:rPr>
      </w:pPr>
      <w:r w:rsidRPr="00ED1C62">
        <w:rPr>
          <w:rFonts w:ascii="Arial" w:hAnsi="Arial" w:cs="Arial"/>
          <w:b/>
          <w:sz w:val="26"/>
          <w:szCs w:val="26"/>
        </w:rPr>
        <w:t>Notifíquese</w:t>
      </w:r>
      <w:r w:rsidRPr="00ED1C62">
        <w:rPr>
          <w:rFonts w:ascii="Arial" w:hAnsi="Arial" w:cs="Arial"/>
          <w:sz w:val="26"/>
          <w:szCs w:val="26"/>
        </w:rPr>
        <w:t>. - Mediante oficio a la Presidenta Municipal, Síndico Municipal, Tesorero Municipal, Contralor Municipal, a la Dirección del Registro Civil, para los fines a que haya lugar y regístrese en el Libro de Actas de Sesiones correspondiente.</w:t>
      </w:r>
    </w:p>
    <w:p w14:paraId="084EB1C4" w14:textId="77777777" w:rsidR="00307558" w:rsidRPr="00ED1C62" w:rsidRDefault="00307558" w:rsidP="00307558">
      <w:pPr>
        <w:jc w:val="both"/>
        <w:rPr>
          <w:rFonts w:ascii="Arial" w:hAnsi="Arial" w:cs="Arial"/>
          <w:sz w:val="26"/>
          <w:szCs w:val="26"/>
        </w:rPr>
      </w:pPr>
    </w:p>
    <w:p w14:paraId="4E066AFE" w14:textId="77777777" w:rsidR="00307558" w:rsidRPr="00ED1C62" w:rsidRDefault="00307558" w:rsidP="00307558">
      <w:pPr>
        <w:jc w:val="both"/>
        <w:rPr>
          <w:rFonts w:ascii="Arial" w:eastAsia="Arial Unicode MS" w:hAnsi="Arial" w:cs="Arial"/>
        </w:rPr>
      </w:pPr>
      <w:r w:rsidRPr="00ED1C62">
        <w:rPr>
          <w:rFonts w:ascii="Arial" w:eastAsia="Arial Unicode MS" w:hAnsi="Arial" w:cs="Arial"/>
        </w:rPr>
        <w:t xml:space="preserve">                    </w:t>
      </w:r>
    </w:p>
    <w:p w14:paraId="6743745A" w14:textId="77777777" w:rsidR="00307558" w:rsidRPr="00ED1C62" w:rsidRDefault="00307558" w:rsidP="00307558">
      <w:pPr>
        <w:jc w:val="both"/>
        <w:rPr>
          <w:rFonts w:ascii="Arial" w:hAnsi="Arial" w:cs="Arial"/>
        </w:rPr>
      </w:pPr>
      <w:r w:rsidRPr="00ED1C62">
        <w:rPr>
          <w:rFonts w:ascii="Arial" w:eastAsia="Arial Unicode MS" w:hAnsi="Arial" w:cs="Arial"/>
        </w:rPr>
        <w:t xml:space="preserve">                                                                                                                                                                                                                                                                                                                                                                                                                                                                                                                                                                                                                                                                                                  </w:t>
      </w:r>
    </w:p>
    <w:p w14:paraId="21D397FC" w14:textId="77777777" w:rsidR="00307558" w:rsidRPr="00ED1C62" w:rsidRDefault="00307558" w:rsidP="00307558">
      <w:pPr>
        <w:pStyle w:val="Sinespaciado"/>
        <w:spacing w:line="276" w:lineRule="auto"/>
        <w:jc w:val="center"/>
        <w:rPr>
          <w:rFonts w:ascii="Arial" w:hAnsi="Arial" w:cs="Arial"/>
          <w:sz w:val="24"/>
          <w:szCs w:val="24"/>
        </w:rPr>
      </w:pPr>
      <w:r w:rsidRPr="00ED1C62">
        <w:rPr>
          <w:rFonts w:ascii="Arial" w:hAnsi="Arial" w:cs="Arial"/>
          <w:sz w:val="24"/>
          <w:szCs w:val="24"/>
        </w:rPr>
        <w:t>San Pedro Tlaquepaque, Jalisco. a la fecha de su presentación</w:t>
      </w:r>
    </w:p>
    <w:p w14:paraId="4D7A589E" w14:textId="77777777" w:rsidR="00307558" w:rsidRPr="00ED1C62" w:rsidRDefault="00307558" w:rsidP="00307558">
      <w:pPr>
        <w:pStyle w:val="Textoindependiente2"/>
        <w:spacing w:after="0" w:line="276" w:lineRule="auto"/>
        <w:jc w:val="center"/>
        <w:rPr>
          <w:rFonts w:ascii="Arial" w:hAnsi="Arial" w:cs="Arial"/>
          <w:bCs/>
          <w:sz w:val="24"/>
          <w:szCs w:val="24"/>
          <w:lang w:val="de-DE"/>
        </w:rPr>
      </w:pPr>
      <w:r w:rsidRPr="00ED1C62">
        <w:rPr>
          <w:rFonts w:ascii="Arial" w:hAnsi="Arial" w:cs="Arial"/>
          <w:sz w:val="24"/>
          <w:szCs w:val="24"/>
          <w:lang w:val="de-DE"/>
        </w:rPr>
        <w:t>A T E N T A M E N T E</w:t>
      </w:r>
    </w:p>
    <w:p w14:paraId="69A67678" w14:textId="77777777" w:rsidR="00307558" w:rsidRPr="00ED1C62" w:rsidRDefault="00307558" w:rsidP="00307558">
      <w:pPr>
        <w:pStyle w:val="Textoindependiente2"/>
        <w:spacing w:after="0" w:line="276" w:lineRule="auto"/>
        <w:jc w:val="center"/>
        <w:rPr>
          <w:rFonts w:ascii="Arial" w:hAnsi="Arial" w:cs="Arial"/>
          <w:bCs/>
          <w:sz w:val="24"/>
          <w:szCs w:val="24"/>
          <w:lang w:val="de-DE"/>
        </w:rPr>
      </w:pPr>
    </w:p>
    <w:p w14:paraId="321BC7F7" w14:textId="77777777" w:rsidR="00307558" w:rsidRPr="00ED1C62" w:rsidRDefault="00307558" w:rsidP="00307558">
      <w:pPr>
        <w:pStyle w:val="Textoindependiente2"/>
        <w:spacing w:after="0" w:line="276" w:lineRule="auto"/>
        <w:jc w:val="center"/>
        <w:rPr>
          <w:rFonts w:ascii="Arial" w:hAnsi="Arial" w:cs="Arial"/>
          <w:bCs/>
          <w:sz w:val="24"/>
          <w:szCs w:val="24"/>
          <w:lang w:val="de-DE"/>
        </w:rPr>
      </w:pPr>
    </w:p>
    <w:p w14:paraId="6ED3178F" w14:textId="77777777" w:rsidR="00307558" w:rsidRPr="00ED1C62" w:rsidRDefault="00307558" w:rsidP="00307558">
      <w:pPr>
        <w:pStyle w:val="Textoindependiente2"/>
        <w:spacing w:after="0" w:line="276" w:lineRule="auto"/>
        <w:jc w:val="center"/>
        <w:rPr>
          <w:rFonts w:ascii="Arial" w:hAnsi="Arial" w:cs="Arial"/>
          <w:bCs/>
          <w:sz w:val="24"/>
          <w:szCs w:val="24"/>
          <w:lang w:val="de-DE"/>
        </w:rPr>
      </w:pPr>
    </w:p>
    <w:p w14:paraId="53ACD84B" w14:textId="77777777" w:rsidR="00307558" w:rsidRPr="00ED1C62" w:rsidRDefault="00307558" w:rsidP="00307558">
      <w:pPr>
        <w:pStyle w:val="Textoindependiente2"/>
        <w:spacing w:after="0" w:line="276" w:lineRule="auto"/>
        <w:jc w:val="center"/>
        <w:rPr>
          <w:rFonts w:ascii="Arial" w:hAnsi="Arial" w:cs="Arial"/>
          <w:b/>
          <w:bCs/>
          <w:sz w:val="24"/>
          <w:szCs w:val="24"/>
        </w:rPr>
      </w:pPr>
      <w:r w:rsidRPr="00ED1C62">
        <w:rPr>
          <w:rFonts w:ascii="Arial" w:hAnsi="Arial" w:cs="Arial"/>
          <w:b/>
          <w:bCs/>
          <w:sz w:val="24"/>
          <w:szCs w:val="24"/>
        </w:rPr>
        <w:t>ALMA DOLORES HURTADO CASTILLO</w:t>
      </w:r>
    </w:p>
    <w:p w14:paraId="28F29D06" w14:textId="77777777" w:rsidR="00307558" w:rsidRPr="00ED1C62" w:rsidRDefault="00307558" w:rsidP="00307558">
      <w:pPr>
        <w:pStyle w:val="Textoindependiente2"/>
        <w:spacing w:after="0" w:line="276" w:lineRule="auto"/>
        <w:jc w:val="center"/>
        <w:rPr>
          <w:rFonts w:ascii="Arial" w:hAnsi="Arial" w:cs="Arial"/>
          <w:b/>
          <w:sz w:val="24"/>
          <w:szCs w:val="24"/>
        </w:rPr>
      </w:pPr>
      <w:r w:rsidRPr="00ED1C62">
        <w:rPr>
          <w:rFonts w:ascii="Arial" w:hAnsi="Arial" w:cs="Arial"/>
          <w:b/>
          <w:sz w:val="24"/>
          <w:szCs w:val="24"/>
        </w:rPr>
        <w:t>REGIDORA.</w:t>
      </w:r>
    </w:p>
    <w:p w14:paraId="7E7EB89B" w14:textId="77777777" w:rsidR="00307558" w:rsidRPr="00ED1C62" w:rsidRDefault="00307558" w:rsidP="00307558">
      <w:pPr>
        <w:pStyle w:val="Textoindependiente2"/>
        <w:spacing w:after="0" w:line="276" w:lineRule="auto"/>
        <w:jc w:val="right"/>
        <w:rPr>
          <w:rFonts w:ascii="Arial" w:hAnsi="Arial" w:cs="Arial"/>
          <w:bCs/>
          <w:sz w:val="16"/>
          <w:szCs w:val="16"/>
        </w:rPr>
      </w:pPr>
    </w:p>
    <w:p w14:paraId="5E7D12CF" w14:textId="77777777" w:rsidR="00307558" w:rsidRPr="00ED1C62" w:rsidRDefault="00307558" w:rsidP="00307558">
      <w:pPr>
        <w:pStyle w:val="Textoindependiente2"/>
        <w:spacing w:after="0" w:line="276" w:lineRule="auto"/>
        <w:jc w:val="right"/>
        <w:rPr>
          <w:rFonts w:ascii="Arial" w:hAnsi="Arial" w:cs="Arial"/>
          <w:bCs/>
          <w:sz w:val="16"/>
          <w:szCs w:val="16"/>
        </w:rPr>
      </w:pPr>
    </w:p>
    <w:p w14:paraId="7F477CD1" w14:textId="77777777" w:rsidR="00307558" w:rsidRPr="00ED1C62" w:rsidRDefault="00307558" w:rsidP="00307558">
      <w:pPr>
        <w:pStyle w:val="Textoindependiente2"/>
        <w:spacing w:after="0" w:line="276" w:lineRule="auto"/>
        <w:jc w:val="right"/>
        <w:rPr>
          <w:rFonts w:ascii="Arial" w:hAnsi="Arial" w:cs="Arial"/>
          <w:bCs/>
          <w:sz w:val="16"/>
          <w:szCs w:val="16"/>
        </w:rPr>
      </w:pPr>
    </w:p>
    <w:p w14:paraId="4CE7DF10" w14:textId="77777777" w:rsidR="00307558" w:rsidRPr="00ED1C62" w:rsidRDefault="00307558" w:rsidP="00307558">
      <w:pPr>
        <w:pStyle w:val="Textoindependiente2"/>
        <w:spacing w:after="0" w:line="276" w:lineRule="auto"/>
        <w:jc w:val="right"/>
        <w:rPr>
          <w:rFonts w:ascii="Arial" w:hAnsi="Arial" w:cs="Arial"/>
          <w:bCs/>
          <w:sz w:val="16"/>
          <w:szCs w:val="16"/>
        </w:rPr>
      </w:pPr>
    </w:p>
    <w:p w14:paraId="76653A2E" w14:textId="77777777" w:rsidR="00307558" w:rsidRPr="00ED1C62" w:rsidRDefault="00307558" w:rsidP="00307558">
      <w:pPr>
        <w:pStyle w:val="Textoindependiente2"/>
        <w:spacing w:after="0" w:line="276" w:lineRule="auto"/>
        <w:jc w:val="right"/>
        <w:rPr>
          <w:rFonts w:ascii="Arial" w:hAnsi="Arial" w:cs="Arial"/>
        </w:rPr>
      </w:pPr>
      <w:r w:rsidRPr="00ED1C62">
        <w:rPr>
          <w:rFonts w:ascii="Arial" w:hAnsi="Arial" w:cs="Arial"/>
          <w:bCs/>
          <w:sz w:val="16"/>
          <w:szCs w:val="16"/>
        </w:rPr>
        <w:t>AFCHD/JLGR/OGL/</w:t>
      </w:r>
      <w:proofErr w:type="spellStart"/>
      <w:r w:rsidRPr="00ED1C62">
        <w:rPr>
          <w:rFonts w:ascii="Arial" w:hAnsi="Arial" w:cs="Arial"/>
          <w:bCs/>
          <w:sz w:val="16"/>
          <w:szCs w:val="16"/>
        </w:rPr>
        <w:t>kpa</w:t>
      </w:r>
      <w:proofErr w:type="spellEnd"/>
      <w:r w:rsidRPr="00ED1C62">
        <w:rPr>
          <w:rFonts w:ascii="Arial" w:hAnsi="Arial" w:cs="Arial"/>
          <w:bCs/>
          <w:sz w:val="16"/>
          <w:szCs w:val="16"/>
        </w:rPr>
        <w:t>.</w:t>
      </w:r>
    </w:p>
    <w:p w14:paraId="247600F5" w14:textId="77777777" w:rsidR="00307558" w:rsidRPr="00ED1C62" w:rsidRDefault="00307558" w:rsidP="00307558">
      <w:pPr>
        <w:rPr>
          <w:rFonts w:ascii="Arial" w:hAnsi="Arial" w:cs="Arial"/>
        </w:rPr>
      </w:pPr>
    </w:p>
    <w:p w14:paraId="2122A5FA" w14:textId="19781DAC" w:rsidR="001D43CA" w:rsidRDefault="001263C0" w:rsidP="001263C0">
      <w:pPr>
        <w:jc w:val="both"/>
        <w:rPr>
          <w:rFonts w:ascii="Arial" w:hAnsi="Arial" w:cs="Arial"/>
          <w:b/>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01302B">
        <w:rPr>
          <w:rFonts w:ascii="Arial" w:hAnsi="Arial" w:cs="Arial"/>
        </w:rPr>
        <w:t xml:space="preserve">Gracias </w:t>
      </w:r>
      <w:r w:rsidR="0001302B" w:rsidRPr="001D43CA">
        <w:rPr>
          <w:rFonts w:ascii="Arial" w:hAnsi="Arial" w:cs="Arial"/>
        </w:rPr>
        <w:t>Se</w:t>
      </w:r>
      <w:r w:rsidR="0001302B">
        <w:rPr>
          <w:rFonts w:ascii="Arial" w:hAnsi="Arial" w:cs="Arial"/>
        </w:rPr>
        <w:t xml:space="preserve">cretario, se </w:t>
      </w:r>
      <w:r w:rsidR="0015530B" w:rsidRPr="0011545D">
        <w:rPr>
          <w:rFonts w:ascii="Arial" w:hAnsi="Arial" w:cs="Arial"/>
        </w:rPr>
        <w:t xml:space="preserve">abre el </w:t>
      </w:r>
      <w:r w:rsidR="0015530B">
        <w:rPr>
          <w:rFonts w:ascii="Arial" w:hAnsi="Arial" w:cs="Arial"/>
        </w:rPr>
        <w:t>registr</w:t>
      </w:r>
      <w:r w:rsidR="0015530B" w:rsidRPr="0011545D">
        <w:rPr>
          <w:rFonts w:ascii="Arial" w:hAnsi="Arial" w:cs="Arial"/>
        </w:rPr>
        <w:t>o de oradores</w:t>
      </w:r>
      <w:r w:rsidR="0015530B">
        <w:rPr>
          <w:rFonts w:ascii="Arial" w:hAnsi="Arial" w:cs="Arial"/>
        </w:rPr>
        <w:t xml:space="preserve">. No habiendo </w:t>
      </w:r>
      <w:r w:rsidR="0015530B" w:rsidRPr="00733E72">
        <w:rPr>
          <w:rFonts w:ascii="Arial" w:hAnsi="Arial" w:cs="Arial"/>
        </w:rPr>
        <w:t xml:space="preserve">oradores registrados, en votación </w:t>
      </w:r>
      <w:r w:rsidR="0015530B" w:rsidRPr="0011545D">
        <w:rPr>
          <w:rFonts w:ascii="Arial" w:hAnsi="Arial" w:cs="Arial"/>
        </w:rPr>
        <w:t>económica les pregunto, quienes estén por la afirmativa, favor de manifestarlo,</w:t>
      </w:r>
      <w:r w:rsidR="0015530B">
        <w:rPr>
          <w:rStyle w:val="TextoCar"/>
          <w:rFonts w:eastAsiaTheme="minorHAnsi"/>
          <w:sz w:val="24"/>
          <w:szCs w:val="24"/>
        </w:rPr>
        <w:t xml:space="preserve"> ¿a favor?, gracias, aprobado por unanimidad.</w:t>
      </w:r>
      <w:r w:rsidR="0001302B">
        <w:rPr>
          <w:rStyle w:val="TextoCar"/>
          <w:rFonts w:eastAsiaTheme="minorHAnsi"/>
          <w:sz w:val="24"/>
          <w:szCs w:val="24"/>
        </w:rPr>
        <w:t xml:space="preserve"> </w:t>
      </w:r>
      <w:r w:rsidR="0001302B" w:rsidRPr="0001302B">
        <w:rPr>
          <w:rFonts w:ascii="Arial" w:hAnsi="Arial" w:cs="Arial"/>
          <w:b/>
        </w:rPr>
        <w:t>E</w:t>
      </w:r>
      <w:r w:rsidR="001D43CA" w:rsidRPr="0001302B">
        <w:rPr>
          <w:rFonts w:ascii="Arial" w:hAnsi="Arial" w:cs="Arial"/>
          <w:b/>
        </w:rPr>
        <w:t xml:space="preserve">stando presentes 19 (diecinueve) integrantes del pleno, en forma económica fueron emitidos 19 (diecinueve) votos a favor, por lo que en unanimidad fue aprobada </w:t>
      </w:r>
      <w:r w:rsidR="001D43CA" w:rsidRPr="0001302B">
        <w:rPr>
          <w:rFonts w:ascii="Arial" w:hAnsi="Arial" w:cs="Arial"/>
        </w:rPr>
        <w:t xml:space="preserve">la iniciativa de aprobación directa presentada por la </w:t>
      </w:r>
      <w:r w:rsidR="001D43CA" w:rsidRPr="0001302B">
        <w:rPr>
          <w:rFonts w:ascii="Arial" w:hAnsi="Arial" w:cs="Arial"/>
          <w:b/>
        </w:rPr>
        <w:t>Regidora Alma Dolores Hurtado Castillo, bajo el siguiente:</w:t>
      </w:r>
      <w:r w:rsidR="001D43CA" w:rsidRPr="0001302B">
        <w:rPr>
          <w:rFonts w:ascii="Arial" w:hAnsi="Arial" w:cs="Arial"/>
        </w:rPr>
        <w:t>--------------------------------------------------------------------------------------------------------------------------------------------------------------------------------------------</w:t>
      </w:r>
      <w:r w:rsidR="001D43CA" w:rsidRPr="0001302B">
        <w:rPr>
          <w:rFonts w:ascii="Arial" w:hAnsi="Arial" w:cs="Arial"/>
          <w:b/>
        </w:rPr>
        <w:t>ACUERDO NÚMERO 0405/2023</w:t>
      </w:r>
      <w:r w:rsidR="001D43CA" w:rsidRPr="0001302B">
        <w:rPr>
          <w:rFonts w:ascii="Arial" w:hAnsi="Arial" w:cs="Arial"/>
        </w:rPr>
        <w:t>---------------------------------------------------------------------------------------------------------------------------------------------</w:t>
      </w:r>
      <w:r w:rsidR="001D43CA" w:rsidRPr="0001302B">
        <w:rPr>
          <w:rFonts w:ascii="Arial" w:hAnsi="Arial" w:cs="Arial"/>
          <w:b/>
        </w:rPr>
        <w:t>PRIMERO.-</w:t>
      </w:r>
      <w:r w:rsidR="001D43CA" w:rsidRPr="0001302B">
        <w:rPr>
          <w:rFonts w:ascii="Arial" w:hAnsi="Arial" w:cs="Arial"/>
          <w:lang w:val="es-ES"/>
        </w:rPr>
        <w:t xml:space="preserve"> El Pleno del Ayuntamiento Constitucional del Municipio de San Pedro Tlaquepaque, </w:t>
      </w:r>
      <w:r w:rsidR="001D43CA" w:rsidRPr="0001302B">
        <w:rPr>
          <w:rFonts w:ascii="Arial" w:hAnsi="Arial" w:cs="Arial"/>
        </w:rPr>
        <w:t xml:space="preserve">aprueba y autoriza, con fundamento en lo dispuesto por el artículo 18  fracción II del Reglamento de la Ley del registro Civil del Estado de Jalisco </w:t>
      </w:r>
      <w:r w:rsidR="001D43CA" w:rsidRPr="0001302B">
        <w:rPr>
          <w:rFonts w:ascii="Arial" w:hAnsi="Arial" w:cs="Arial"/>
          <w:b/>
        </w:rPr>
        <w:t xml:space="preserve">EL PADRÓN DE PÉRITAS </w:t>
      </w:r>
      <w:proofErr w:type="spellStart"/>
      <w:r w:rsidR="001D43CA" w:rsidRPr="0001302B">
        <w:rPr>
          <w:rFonts w:ascii="Arial" w:hAnsi="Arial" w:cs="Arial"/>
          <w:b/>
        </w:rPr>
        <w:t>Ó</w:t>
      </w:r>
      <w:proofErr w:type="spellEnd"/>
      <w:r w:rsidR="001D43CA" w:rsidRPr="0001302B">
        <w:rPr>
          <w:rFonts w:ascii="Arial" w:hAnsi="Arial" w:cs="Arial"/>
          <w:b/>
        </w:rPr>
        <w:t xml:space="preserve"> PERITOS TRADUCTORES  AUXILIARES A</w:t>
      </w:r>
      <w:r w:rsidR="001D43CA" w:rsidRPr="000477AD">
        <w:rPr>
          <w:rFonts w:ascii="Arial" w:hAnsi="Arial" w:cs="Arial"/>
          <w:b/>
        </w:rPr>
        <w:t>NTE EL  REGISTRO CIVIL DE SAN PEDRO TLAQUEPAQUE, EL CUAL ESTARÁ INTEGRADO POR LOS SIGUIENTES:</w:t>
      </w:r>
    </w:p>
    <w:p w14:paraId="4946343F" w14:textId="77777777" w:rsidR="001D43CA" w:rsidRDefault="001D43CA" w:rsidP="001D43CA">
      <w:pPr>
        <w:pStyle w:val="Textoindependiente"/>
        <w:tabs>
          <w:tab w:val="left" w:pos="709"/>
        </w:tabs>
        <w:spacing w:line="276" w:lineRule="auto"/>
        <w:ind w:left="0"/>
        <w:jc w:val="both"/>
        <w:rPr>
          <w:rFonts w:ascii="Arial" w:hAnsi="Arial" w:cs="Arial"/>
          <w:b/>
          <w:sz w:val="24"/>
          <w:szCs w:val="24"/>
          <w:lang w:val="es-MX"/>
        </w:rPr>
      </w:pPr>
    </w:p>
    <w:tbl>
      <w:tblPr>
        <w:tblW w:w="8505" w:type="dxa"/>
        <w:tblInd w:w="212" w:type="dxa"/>
        <w:tblCellMar>
          <w:left w:w="70" w:type="dxa"/>
          <w:right w:w="70" w:type="dxa"/>
        </w:tblCellMar>
        <w:tblLook w:val="04A0" w:firstRow="1" w:lastRow="0" w:firstColumn="1" w:lastColumn="0" w:noHBand="0" w:noVBand="1"/>
      </w:tblPr>
      <w:tblGrid>
        <w:gridCol w:w="2126"/>
        <w:gridCol w:w="6379"/>
      </w:tblGrid>
      <w:tr w:rsidR="001D43CA" w:rsidRPr="000477AD" w14:paraId="63C7779B" w14:textId="77777777" w:rsidTr="002B017C">
        <w:trPr>
          <w:trHeight w:val="450"/>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F3938" w14:textId="77777777" w:rsidR="001D43CA" w:rsidRPr="000477AD" w:rsidRDefault="001D43CA" w:rsidP="002B017C">
            <w:pPr>
              <w:jc w:val="center"/>
              <w:rPr>
                <w:rFonts w:ascii="Verdana" w:hAnsi="Verdana" w:cs="Calibri"/>
                <w:b/>
                <w:bCs/>
                <w:color w:val="000000"/>
                <w:sz w:val="28"/>
                <w:szCs w:val="28"/>
              </w:rPr>
            </w:pPr>
            <w:r w:rsidRPr="000477AD">
              <w:rPr>
                <w:rFonts w:ascii="Verdana" w:hAnsi="Verdana" w:cs="Calibri"/>
                <w:b/>
                <w:bCs/>
                <w:color w:val="000000"/>
                <w:sz w:val="28"/>
                <w:szCs w:val="28"/>
              </w:rPr>
              <w:t>Número</w:t>
            </w:r>
          </w:p>
        </w:tc>
        <w:tc>
          <w:tcPr>
            <w:tcW w:w="6379" w:type="dxa"/>
            <w:tcBorders>
              <w:top w:val="single" w:sz="4" w:space="0" w:color="auto"/>
              <w:left w:val="nil"/>
              <w:bottom w:val="single" w:sz="4" w:space="0" w:color="auto"/>
              <w:right w:val="single" w:sz="4" w:space="0" w:color="auto"/>
            </w:tcBorders>
            <w:shd w:val="clear" w:color="auto" w:fill="auto"/>
            <w:noWrap/>
            <w:vAlign w:val="bottom"/>
            <w:hideMark/>
          </w:tcPr>
          <w:p w14:paraId="6B52D522" w14:textId="77777777" w:rsidR="001D43CA" w:rsidRPr="000477AD" w:rsidRDefault="001D43CA" w:rsidP="002B017C">
            <w:pPr>
              <w:jc w:val="center"/>
              <w:rPr>
                <w:rFonts w:ascii="Verdana" w:hAnsi="Verdana" w:cs="Calibri"/>
                <w:b/>
                <w:bCs/>
                <w:color w:val="000000"/>
                <w:sz w:val="28"/>
                <w:szCs w:val="28"/>
              </w:rPr>
            </w:pPr>
            <w:r w:rsidRPr="000477AD">
              <w:rPr>
                <w:rFonts w:ascii="Verdana" w:hAnsi="Verdana" w:cs="Calibri"/>
                <w:b/>
                <w:bCs/>
                <w:color w:val="000000"/>
                <w:sz w:val="28"/>
                <w:szCs w:val="28"/>
              </w:rPr>
              <w:t>Nombre</w:t>
            </w:r>
          </w:p>
        </w:tc>
      </w:tr>
      <w:tr w:rsidR="001D43CA" w:rsidRPr="000477AD" w14:paraId="1099CFFF" w14:textId="77777777" w:rsidTr="002B017C">
        <w:trPr>
          <w:trHeight w:val="450"/>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451B1"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01</w:t>
            </w:r>
          </w:p>
        </w:tc>
        <w:tc>
          <w:tcPr>
            <w:tcW w:w="6379" w:type="dxa"/>
            <w:tcBorders>
              <w:top w:val="single" w:sz="4" w:space="0" w:color="auto"/>
              <w:left w:val="nil"/>
              <w:bottom w:val="single" w:sz="4" w:space="0" w:color="auto"/>
              <w:right w:val="single" w:sz="4" w:space="0" w:color="auto"/>
            </w:tcBorders>
            <w:shd w:val="clear" w:color="auto" w:fill="auto"/>
            <w:noWrap/>
            <w:vAlign w:val="bottom"/>
            <w:hideMark/>
          </w:tcPr>
          <w:p w14:paraId="35FEF215" w14:textId="77777777" w:rsidR="001D43CA" w:rsidRPr="000477AD" w:rsidRDefault="001D43CA" w:rsidP="002B017C">
            <w:pPr>
              <w:rPr>
                <w:rFonts w:ascii="Verdana" w:hAnsi="Verdana" w:cs="Calibri"/>
                <w:color w:val="000000"/>
                <w:sz w:val="28"/>
                <w:szCs w:val="28"/>
              </w:rPr>
            </w:pPr>
            <w:r w:rsidRPr="000477AD">
              <w:rPr>
                <w:rFonts w:ascii="Verdana" w:hAnsi="Verdana" w:cs="Calibri"/>
                <w:color w:val="000000"/>
                <w:sz w:val="28"/>
                <w:szCs w:val="28"/>
              </w:rPr>
              <w:t>Irma Amador García</w:t>
            </w:r>
          </w:p>
        </w:tc>
      </w:tr>
      <w:tr w:rsidR="001D43CA" w:rsidRPr="000477AD" w14:paraId="14220615" w14:textId="77777777" w:rsidTr="002B017C">
        <w:trPr>
          <w:trHeight w:val="556"/>
        </w:trPr>
        <w:tc>
          <w:tcPr>
            <w:tcW w:w="2126" w:type="dxa"/>
            <w:tcBorders>
              <w:top w:val="nil"/>
              <w:left w:val="single" w:sz="4" w:space="0" w:color="auto"/>
              <w:bottom w:val="single" w:sz="4" w:space="0" w:color="auto"/>
              <w:right w:val="single" w:sz="4" w:space="0" w:color="auto"/>
            </w:tcBorders>
            <w:shd w:val="clear" w:color="auto" w:fill="auto"/>
            <w:noWrap/>
            <w:vAlign w:val="center"/>
          </w:tcPr>
          <w:p w14:paraId="77CD1E3C"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02</w:t>
            </w:r>
          </w:p>
        </w:tc>
        <w:tc>
          <w:tcPr>
            <w:tcW w:w="6379" w:type="dxa"/>
            <w:tcBorders>
              <w:top w:val="nil"/>
              <w:left w:val="nil"/>
              <w:bottom w:val="single" w:sz="4" w:space="0" w:color="auto"/>
              <w:right w:val="single" w:sz="4" w:space="0" w:color="auto"/>
            </w:tcBorders>
            <w:shd w:val="clear" w:color="auto" w:fill="auto"/>
            <w:noWrap/>
            <w:vAlign w:val="center"/>
            <w:hideMark/>
          </w:tcPr>
          <w:p w14:paraId="130DD145" w14:textId="77777777" w:rsidR="001D43CA" w:rsidRPr="000477AD" w:rsidRDefault="001D43CA" w:rsidP="002B017C">
            <w:pPr>
              <w:rPr>
                <w:rFonts w:ascii="Verdana" w:hAnsi="Verdana" w:cs="Calibri"/>
                <w:color w:val="000000"/>
                <w:sz w:val="28"/>
                <w:szCs w:val="28"/>
              </w:rPr>
            </w:pPr>
            <w:r w:rsidRPr="000477AD">
              <w:rPr>
                <w:rFonts w:ascii="Verdana" w:hAnsi="Verdana" w:cs="Calibri"/>
                <w:color w:val="000000"/>
                <w:sz w:val="28"/>
                <w:szCs w:val="28"/>
              </w:rPr>
              <w:t xml:space="preserve">Florencia Analía </w:t>
            </w:r>
            <w:proofErr w:type="spellStart"/>
            <w:r w:rsidRPr="000477AD">
              <w:rPr>
                <w:rFonts w:ascii="Verdana" w:hAnsi="Verdana" w:cs="Calibri"/>
                <w:color w:val="000000"/>
                <w:sz w:val="28"/>
                <w:szCs w:val="28"/>
              </w:rPr>
              <w:t>Borlée</w:t>
            </w:r>
            <w:proofErr w:type="spellEnd"/>
          </w:p>
        </w:tc>
      </w:tr>
      <w:tr w:rsidR="001D43CA" w:rsidRPr="000477AD" w14:paraId="4FA170BA" w14:textId="77777777" w:rsidTr="002B017C">
        <w:trPr>
          <w:trHeight w:val="37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78500813"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03</w:t>
            </w:r>
          </w:p>
        </w:tc>
        <w:tc>
          <w:tcPr>
            <w:tcW w:w="6379" w:type="dxa"/>
            <w:tcBorders>
              <w:top w:val="nil"/>
              <w:left w:val="nil"/>
              <w:bottom w:val="single" w:sz="4" w:space="0" w:color="auto"/>
              <w:right w:val="single" w:sz="4" w:space="0" w:color="auto"/>
            </w:tcBorders>
            <w:shd w:val="clear" w:color="auto" w:fill="auto"/>
            <w:noWrap/>
            <w:vAlign w:val="bottom"/>
            <w:hideMark/>
          </w:tcPr>
          <w:p w14:paraId="3152C6CD" w14:textId="77777777" w:rsidR="001D43CA" w:rsidRPr="000477AD" w:rsidRDefault="001D43CA" w:rsidP="002B017C">
            <w:pPr>
              <w:rPr>
                <w:rFonts w:ascii="Verdana" w:hAnsi="Verdana" w:cs="Calibri"/>
                <w:color w:val="000000"/>
                <w:sz w:val="28"/>
                <w:szCs w:val="28"/>
              </w:rPr>
            </w:pPr>
            <w:r w:rsidRPr="000477AD">
              <w:rPr>
                <w:rFonts w:ascii="Verdana" w:hAnsi="Verdana" w:cs="Calibri"/>
                <w:color w:val="000000"/>
                <w:sz w:val="28"/>
                <w:szCs w:val="28"/>
              </w:rPr>
              <w:t>Hugo Javier Gómez Padilla</w:t>
            </w:r>
          </w:p>
        </w:tc>
      </w:tr>
      <w:tr w:rsidR="001D43CA" w:rsidRPr="000477AD" w14:paraId="6482130F" w14:textId="77777777" w:rsidTr="002B017C">
        <w:trPr>
          <w:trHeight w:val="37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7F6E69A1"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04</w:t>
            </w:r>
          </w:p>
        </w:tc>
        <w:tc>
          <w:tcPr>
            <w:tcW w:w="6379" w:type="dxa"/>
            <w:tcBorders>
              <w:top w:val="nil"/>
              <w:left w:val="nil"/>
              <w:bottom w:val="single" w:sz="4" w:space="0" w:color="auto"/>
              <w:right w:val="single" w:sz="4" w:space="0" w:color="auto"/>
            </w:tcBorders>
            <w:shd w:val="clear" w:color="auto" w:fill="auto"/>
            <w:noWrap/>
            <w:vAlign w:val="bottom"/>
            <w:hideMark/>
          </w:tcPr>
          <w:p w14:paraId="49D7526E" w14:textId="77777777" w:rsidR="001D43CA" w:rsidRPr="000477AD" w:rsidRDefault="001D43CA" w:rsidP="002B017C">
            <w:pPr>
              <w:rPr>
                <w:rFonts w:ascii="Verdana" w:hAnsi="Verdana" w:cs="Calibri"/>
                <w:color w:val="000000"/>
                <w:sz w:val="28"/>
                <w:szCs w:val="28"/>
              </w:rPr>
            </w:pPr>
            <w:r w:rsidRPr="000477AD">
              <w:rPr>
                <w:rFonts w:ascii="Verdana" w:hAnsi="Verdana" w:cs="Calibri"/>
                <w:color w:val="000000"/>
                <w:sz w:val="28"/>
                <w:szCs w:val="28"/>
              </w:rPr>
              <w:t>Eloísa Bonales Herrera</w:t>
            </w:r>
          </w:p>
        </w:tc>
      </w:tr>
      <w:tr w:rsidR="001D43CA" w:rsidRPr="000477AD" w14:paraId="16D9C036" w14:textId="77777777" w:rsidTr="002B017C">
        <w:trPr>
          <w:trHeight w:val="37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6D222321"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05</w:t>
            </w:r>
          </w:p>
        </w:tc>
        <w:tc>
          <w:tcPr>
            <w:tcW w:w="6379" w:type="dxa"/>
            <w:tcBorders>
              <w:top w:val="nil"/>
              <w:left w:val="nil"/>
              <w:bottom w:val="single" w:sz="4" w:space="0" w:color="auto"/>
              <w:right w:val="single" w:sz="4" w:space="0" w:color="auto"/>
            </w:tcBorders>
            <w:shd w:val="clear" w:color="auto" w:fill="auto"/>
            <w:noWrap/>
            <w:vAlign w:val="bottom"/>
            <w:hideMark/>
          </w:tcPr>
          <w:p w14:paraId="51AA8C6B" w14:textId="77777777" w:rsidR="001D43CA" w:rsidRPr="000477AD" w:rsidRDefault="001D43CA" w:rsidP="002B017C">
            <w:pPr>
              <w:rPr>
                <w:rFonts w:ascii="Verdana" w:hAnsi="Verdana" w:cs="Calibri"/>
                <w:color w:val="000000"/>
                <w:sz w:val="28"/>
                <w:szCs w:val="28"/>
              </w:rPr>
            </w:pPr>
            <w:r w:rsidRPr="000477AD">
              <w:rPr>
                <w:rFonts w:ascii="Verdana" w:hAnsi="Verdana" w:cs="Calibri"/>
                <w:color w:val="000000"/>
                <w:sz w:val="28"/>
                <w:szCs w:val="28"/>
              </w:rPr>
              <w:t>Julieta Gabriela Leal Sánchez</w:t>
            </w:r>
          </w:p>
        </w:tc>
      </w:tr>
      <w:tr w:rsidR="001D43CA" w:rsidRPr="000477AD" w14:paraId="5F646935" w14:textId="77777777" w:rsidTr="002B017C">
        <w:trPr>
          <w:trHeight w:val="37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3AAF9B34"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lastRenderedPageBreak/>
              <w:t>06</w:t>
            </w:r>
          </w:p>
        </w:tc>
        <w:tc>
          <w:tcPr>
            <w:tcW w:w="6379" w:type="dxa"/>
            <w:tcBorders>
              <w:top w:val="nil"/>
              <w:left w:val="nil"/>
              <w:bottom w:val="single" w:sz="4" w:space="0" w:color="auto"/>
              <w:right w:val="single" w:sz="4" w:space="0" w:color="auto"/>
            </w:tcBorders>
            <w:shd w:val="clear" w:color="auto" w:fill="auto"/>
            <w:noWrap/>
            <w:vAlign w:val="bottom"/>
            <w:hideMark/>
          </w:tcPr>
          <w:p w14:paraId="7DE1ED95" w14:textId="77777777" w:rsidR="001D43CA" w:rsidRPr="000477AD" w:rsidRDefault="001D43CA" w:rsidP="002B017C">
            <w:pPr>
              <w:rPr>
                <w:rFonts w:ascii="Verdana" w:hAnsi="Verdana" w:cs="Calibri"/>
                <w:color w:val="000000"/>
                <w:sz w:val="28"/>
                <w:szCs w:val="28"/>
              </w:rPr>
            </w:pPr>
            <w:r w:rsidRPr="000477AD">
              <w:rPr>
                <w:rFonts w:ascii="Verdana" w:hAnsi="Verdana" w:cs="Calibri"/>
                <w:color w:val="000000"/>
                <w:sz w:val="28"/>
                <w:szCs w:val="28"/>
              </w:rPr>
              <w:t xml:space="preserve">Regina </w:t>
            </w:r>
            <w:proofErr w:type="spellStart"/>
            <w:r w:rsidRPr="000477AD">
              <w:rPr>
                <w:rFonts w:ascii="Verdana" w:hAnsi="Verdana" w:cs="Calibri"/>
                <w:color w:val="000000"/>
                <w:sz w:val="28"/>
                <w:szCs w:val="28"/>
              </w:rPr>
              <w:t>Chuzeville</w:t>
            </w:r>
            <w:proofErr w:type="spellEnd"/>
            <w:r w:rsidRPr="000477AD">
              <w:rPr>
                <w:rFonts w:ascii="Verdana" w:hAnsi="Verdana" w:cs="Calibri"/>
                <w:color w:val="000000"/>
                <w:sz w:val="28"/>
                <w:szCs w:val="28"/>
              </w:rPr>
              <w:t xml:space="preserve"> </w:t>
            </w:r>
            <w:proofErr w:type="spellStart"/>
            <w:r w:rsidRPr="000477AD">
              <w:rPr>
                <w:rFonts w:ascii="Verdana" w:hAnsi="Verdana" w:cs="Calibri"/>
                <w:color w:val="000000"/>
                <w:sz w:val="28"/>
                <w:szCs w:val="28"/>
              </w:rPr>
              <w:t>Muratalla</w:t>
            </w:r>
            <w:proofErr w:type="spellEnd"/>
          </w:p>
        </w:tc>
      </w:tr>
      <w:tr w:rsidR="001D43CA" w:rsidRPr="000477AD" w14:paraId="0C378B1D" w14:textId="77777777" w:rsidTr="002B017C">
        <w:trPr>
          <w:trHeight w:val="37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2A250EAA"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07</w:t>
            </w:r>
          </w:p>
        </w:tc>
        <w:tc>
          <w:tcPr>
            <w:tcW w:w="6379" w:type="dxa"/>
            <w:tcBorders>
              <w:top w:val="nil"/>
              <w:left w:val="nil"/>
              <w:bottom w:val="nil"/>
              <w:right w:val="single" w:sz="4" w:space="0" w:color="auto"/>
            </w:tcBorders>
            <w:shd w:val="clear" w:color="auto" w:fill="auto"/>
            <w:noWrap/>
            <w:vAlign w:val="bottom"/>
            <w:hideMark/>
          </w:tcPr>
          <w:p w14:paraId="6AB065A0" w14:textId="77777777" w:rsidR="001D43CA" w:rsidRPr="000477AD" w:rsidRDefault="001D43CA" w:rsidP="002B017C">
            <w:pPr>
              <w:rPr>
                <w:rFonts w:ascii="Verdana" w:hAnsi="Verdana" w:cs="Calibri"/>
                <w:color w:val="000000"/>
                <w:sz w:val="28"/>
                <w:szCs w:val="28"/>
              </w:rPr>
            </w:pPr>
            <w:r w:rsidRPr="000477AD">
              <w:rPr>
                <w:rFonts w:ascii="Verdana" w:hAnsi="Verdana" w:cs="Calibri"/>
                <w:color w:val="000000"/>
                <w:sz w:val="28"/>
                <w:szCs w:val="28"/>
              </w:rPr>
              <w:t>Claudia Lares Espinoza</w:t>
            </w:r>
          </w:p>
        </w:tc>
      </w:tr>
      <w:tr w:rsidR="001D43CA" w:rsidRPr="000477AD" w14:paraId="2D2A7D0D" w14:textId="77777777" w:rsidTr="002B017C">
        <w:trPr>
          <w:trHeight w:val="37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49E07ECC"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08</w:t>
            </w:r>
          </w:p>
        </w:tc>
        <w:tc>
          <w:tcPr>
            <w:tcW w:w="6379" w:type="dxa"/>
            <w:tcBorders>
              <w:top w:val="single" w:sz="4" w:space="0" w:color="auto"/>
              <w:left w:val="nil"/>
              <w:bottom w:val="single" w:sz="4" w:space="0" w:color="auto"/>
              <w:right w:val="single" w:sz="4" w:space="0" w:color="auto"/>
            </w:tcBorders>
            <w:shd w:val="clear" w:color="auto" w:fill="auto"/>
            <w:noWrap/>
            <w:vAlign w:val="bottom"/>
            <w:hideMark/>
          </w:tcPr>
          <w:p w14:paraId="446D38D8" w14:textId="77777777" w:rsidR="001D43CA" w:rsidRPr="000477AD" w:rsidRDefault="001D43CA" w:rsidP="002B017C">
            <w:pPr>
              <w:rPr>
                <w:rFonts w:ascii="Verdana" w:hAnsi="Verdana" w:cs="Calibri"/>
                <w:color w:val="000000"/>
                <w:sz w:val="28"/>
                <w:szCs w:val="28"/>
              </w:rPr>
            </w:pPr>
            <w:r w:rsidRPr="000477AD">
              <w:rPr>
                <w:rFonts w:ascii="Verdana" w:hAnsi="Verdana" w:cs="Calibri"/>
                <w:color w:val="000000"/>
                <w:sz w:val="28"/>
                <w:szCs w:val="28"/>
              </w:rPr>
              <w:t>Susana Bonales Herrera</w:t>
            </w:r>
          </w:p>
        </w:tc>
      </w:tr>
      <w:tr w:rsidR="001D43CA" w:rsidRPr="000477AD" w14:paraId="4E404108" w14:textId="77777777" w:rsidTr="002B017C">
        <w:trPr>
          <w:trHeight w:val="37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520C399B"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09</w:t>
            </w:r>
          </w:p>
        </w:tc>
        <w:tc>
          <w:tcPr>
            <w:tcW w:w="6379" w:type="dxa"/>
            <w:tcBorders>
              <w:top w:val="nil"/>
              <w:left w:val="nil"/>
              <w:bottom w:val="single" w:sz="4" w:space="0" w:color="auto"/>
              <w:right w:val="single" w:sz="4" w:space="0" w:color="auto"/>
            </w:tcBorders>
            <w:shd w:val="clear" w:color="auto" w:fill="auto"/>
            <w:noWrap/>
            <w:vAlign w:val="bottom"/>
            <w:hideMark/>
          </w:tcPr>
          <w:p w14:paraId="3A0AE000" w14:textId="77777777" w:rsidR="001D43CA" w:rsidRPr="000477AD" w:rsidRDefault="001D43CA" w:rsidP="002B017C">
            <w:pPr>
              <w:rPr>
                <w:rFonts w:ascii="Verdana" w:hAnsi="Verdana" w:cs="Calibri"/>
                <w:color w:val="000000"/>
                <w:sz w:val="28"/>
                <w:szCs w:val="28"/>
              </w:rPr>
            </w:pPr>
            <w:r w:rsidRPr="000477AD">
              <w:rPr>
                <w:rFonts w:ascii="Verdana" w:hAnsi="Verdana" w:cs="Calibri"/>
                <w:color w:val="000000"/>
                <w:sz w:val="28"/>
                <w:szCs w:val="28"/>
              </w:rPr>
              <w:t>Rafael Méndez Jiménez</w:t>
            </w:r>
          </w:p>
        </w:tc>
      </w:tr>
      <w:tr w:rsidR="001D43CA" w:rsidRPr="000477AD" w14:paraId="06C67C12" w14:textId="77777777" w:rsidTr="002B017C">
        <w:trPr>
          <w:trHeight w:val="375"/>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16845"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10</w:t>
            </w:r>
          </w:p>
        </w:tc>
        <w:tc>
          <w:tcPr>
            <w:tcW w:w="6379" w:type="dxa"/>
            <w:tcBorders>
              <w:top w:val="single" w:sz="4" w:space="0" w:color="auto"/>
              <w:left w:val="nil"/>
              <w:bottom w:val="single" w:sz="4" w:space="0" w:color="auto"/>
              <w:right w:val="single" w:sz="4" w:space="0" w:color="auto"/>
            </w:tcBorders>
            <w:shd w:val="clear" w:color="auto" w:fill="auto"/>
            <w:noWrap/>
            <w:vAlign w:val="bottom"/>
            <w:hideMark/>
          </w:tcPr>
          <w:p w14:paraId="24B9CBA7" w14:textId="77777777" w:rsidR="001D43CA" w:rsidRPr="000477AD" w:rsidRDefault="001D43CA" w:rsidP="002B017C">
            <w:pPr>
              <w:rPr>
                <w:rFonts w:ascii="Verdana" w:hAnsi="Verdana" w:cs="Calibri"/>
                <w:color w:val="000000"/>
                <w:sz w:val="28"/>
                <w:szCs w:val="28"/>
              </w:rPr>
            </w:pPr>
            <w:proofErr w:type="spellStart"/>
            <w:r w:rsidRPr="000477AD">
              <w:rPr>
                <w:rFonts w:ascii="Verdana" w:hAnsi="Verdana" w:cs="Calibri"/>
                <w:color w:val="000000"/>
                <w:sz w:val="28"/>
                <w:szCs w:val="28"/>
              </w:rPr>
              <w:t>Victor</w:t>
            </w:r>
            <w:proofErr w:type="spellEnd"/>
            <w:r w:rsidRPr="000477AD">
              <w:rPr>
                <w:rFonts w:ascii="Verdana" w:hAnsi="Verdana" w:cs="Calibri"/>
                <w:color w:val="000000"/>
                <w:sz w:val="28"/>
                <w:szCs w:val="28"/>
              </w:rPr>
              <w:t xml:space="preserve"> García Ramírez</w:t>
            </w:r>
          </w:p>
        </w:tc>
      </w:tr>
      <w:tr w:rsidR="001D43CA" w:rsidRPr="000477AD" w14:paraId="1CD1B93C" w14:textId="77777777" w:rsidTr="002B017C">
        <w:trPr>
          <w:trHeight w:val="37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07926D13"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11</w:t>
            </w:r>
          </w:p>
        </w:tc>
        <w:tc>
          <w:tcPr>
            <w:tcW w:w="6379" w:type="dxa"/>
            <w:tcBorders>
              <w:top w:val="nil"/>
              <w:left w:val="nil"/>
              <w:bottom w:val="single" w:sz="4" w:space="0" w:color="auto"/>
              <w:right w:val="single" w:sz="4" w:space="0" w:color="auto"/>
            </w:tcBorders>
            <w:shd w:val="clear" w:color="auto" w:fill="auto"/>
            <w:noWrap/>
            <w:vAlign w:val="bottom"/>
            <w:hideMark/>
          </w:tcPr>
          <w:p w14:paraId="176F1DAA" w14:textId="77777777" w:rsidR="001D43CA" w:rsidRPr="000477AD" w:rsidRDefault="001D43CA" w:rsidP="002B017C">
            <w:pPr>
              <w:rPr>
                <w:rFonts w:ascii="Verdana" w:hAnsi="Verdana" w:cs="Calibri"/>
                <w:color w:val="000000"/>
                <w:sz w:val="28"/>
                <w:szCs w:val="28"/>
              </w:rPr>
            </w:pPr>
            <w:r w:rsidRPr="000477AD">
              <w:rPr>
                <w:rFonts w:ascii="Verdana" w:hAnsi="Verdana" w:cs="Calibri"/>
                <w:color w:val="000000"/>
                <w:sz w:val="28"/>
                <w:szCs w:val="28"/>
              </w:rPr>
              <w:t>Rebeca Camarena Marroquín</w:t>
            </w:r>
          </w:p>
        </w:tc>
      </w:tr>
      <w:tr w:rsidR="001D43CA" w:rsidRPr="000477AD" w14:paraId="440532E2" w14:textId="77777777" w:rsidTr="002B017C">
        <w:trPr>
          <w:trHeight w:val="37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34BBE84C"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12</w:t>
            </w:r>
          </w:p>
        </w:tc>
        <w:tc>
          <w:tcPr>
            <w:tcW w:w="6379" w:type="dxa"/>
            <w:tcBorders>
              <w:top w:val="nil"/>
              <w:left w:val="nil"/>
              <w:bottom w:val="single" w:sz="4" w:space="0" w:color="auto"/>
              <w:right w:val="single" w:sz="4" w:space="0" w:color="auto"/>
            </w:tcBorders>
            <w:shd w:val="clear" w:color="auto" w:fill="auto"/>
            <w:noWrap/>
            <w:vAlign w:val="bottom"/>
            <w:hideMark/>
          </w:tcPr>
          <w:p w14:paraId="27CB799D" w14:textId="77777777" w:rsidR="001D43CA" w:rsidRPr="000477AD" w:rsidRDefault="001D43CA" w:rsidP="002B017C">
            <w:pPr>
              <w:rPr>
                <w:rFonts w:ascii="Verdana" w:hAnsi="Verdana" w:cs="Calibri"/>
                <w:color w:val="000000"/>
                <w:sz w:val="28"/>
                <w:szCs w:val="28"/>
              </w:rPr>
            </w:pPr>
            <w:r w:rsidRPr="000477AD">
              <w:rPr>
                <w:rFonts w:ascii="Verdana" w:hAnsi="Verdana" w:cs="Calibri"/>
                <w:color w:val="000000"/>
                <w:sz w:val="28"/>
                <w:szCs w:val="28"/>
              </w:rPr>
              <w:t>Ana Florencia Rosas Montejano</w:t>
            </w:r>
          </w:p>
        </w:tc>
      </w:tr>
      <w:tr w:rsidR="001D43CA" w:rsidRPr="000477AD" w14:paraId="18C89A49" w14:textId="77777777" w:rsidTr="002B017C">
        <w:trPr>
          <w:trHeight w:val="37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167DE072"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13</w:t>
            </w:r>
          </w:p>
        </w:tc>
        <w:tc>
          <w:tcPr>
            <w:tcW w:w="6379" w:type="dxa"/>
            <w:tcBorders>
              <w:top w:val="nil"/>
              <w:left w:val="nil"/>
              <w:bottom w:val="single" w:sz="4" w:space="0" w:color="auto"/>
              <w:right w:val="single" w:sz="4" w:space="0" w:color="auto"/>
            </w:tcBorders>
            <w:shd w:val="clear" w:color="auto" w:fill="auto"/>
            <w:noWrap/>
            <w:vAlign w:val="bottom"/>
            <w:hideMark/>
          </w:tcPr>
          <w:p w14:paraId="76182ECE" w14:textId="77777777" w:rsidR="001D43CA" w:rsidRPr="000477AD" w:rsidRDefault="001D43CA" w:rsidP="002B017C">
            <w:pPr>
              <w:rPr>
                <w:rFonts w:ascii="Verdana" w:hAnsi="Verdana" w:cs="Calibri"/>
                <w:color w:val="000000"/>
                <w:sz w:val="28"/>
                <w:szCs w:val="28"/>
              </w:rPr>
            </w:pPr>
            <w:r w:rsidRPr="000477AD">
              <w:rPr>
                <w:rFonts w:ascii="Verdana" w:hAnsi="Verdana" w:cs="Calibri"/>
                <w:color w:val="000000"/>
                <w:sz w:val="28"/>
                <w:szCs w:val="28"/>
              </w:rPr>
              <w:t>Lenin Omar Fregoso González</w:t>
            </w:r>
          </w:p>
        </w:tc>
      </w:tr>
      <w:tr w:rsidR="001D43CA" w:rsidRPr="000477AD" w14:paraId="2AEA4CE2" w14:textId="77777777" w:rsidTr="002B017C">
        <w:trPr>
          <w:trHeight w:val="37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62D3A953"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14</w:t>
            </w:r>
          </w:p>
        </w:tc>
        <w:tc>
          <w:tcPr>
            <w:tcW w:w="6379" w:type="dxa"/>
            <w:tcBorders>
              <w:top w:val="nil"/>
              <w:left w:val="nil"/>
              <w:bottom w:val="single" w:sz="4" w:space="0" w:color="auto"/>
              <w:right w:val="single" w:sz="4" w:space="0" w:color="auto"/>
            </w:tcBorders>
            <w:shd w:val="clear" w:color="auto" w:fill="auto"/>
            <w:noWrap/>
            <w:vAlign w:val="bottom"/>
            <w:hideMark/>
          </w:tcPr>
          <w:p w14:paraId="6D13C7F1" w14:textId="77777777" w:rsidR="001D43CA" w:rsidRPr="000477AD" w:rsidRDefault="001D43CA" w:rsidP="002B017C">
            <w:pPr>
              <w:rPr>
                <w:rFonts w:ascii="Verdana" w:hAnsi="Verdana" w:cs="Calibri"/>
                <w:color w:val="000000"/>
                <w:sz w:val="28"/>
                <w:szCs w:val="28"/>
              </w:rPr>
            </w:pPr>
            <w:r w:rsidRPr="000477AD">
              <w:rPr>
                <w:rFonts w:ascii="Verdana" w:hAnsi="Verdana" w:cs="Calibri"/>
                <w:color w:val="000000"/>
                <w:sz w:val="28"/>
                <w:szCs w:val="28"/>
              </w:rPr>
              <w:t>Cesar Ricardo Ramos Beltrán</w:t>
            </w:r>
          </w:p>
        </w:tc>
      </w:tr>
      <w:tr w:rsidR="001D43CA" w:rsidRPr="000477AD" w14:paraId="550CEDFB" w14:textId="77777777" w:rsidTr="002B017C">
        <w:trPr>
          <w:trHeight w:val="335"/>
        </w:trPr>
        <w:tc>
          <w:tcPr>
            <w:tcW w:w="2126" w:type="dxa"/>
            <w:tcBorders>
              <w:top w:val="nil"/>
              <w:left w:val="single" w:sz="4" w:space="0" w:color="auto"/>
              <w:bottom w:val="single" w:sz="4" w:space="0" w:color="auto"/>
              <w:right w:val="single" w:sz="4" w:space="0" w:color="auto"/>
            </w:tcBorders>
            <w:shd w:val="clear" w:color="auto" w:fill="auto"/>
            <w:noWrap/>
            <w:vAlign w:val="center"/>
          </w:tcPr>
          <w:p w14:paraId="799435F7"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15</w:t>
            </w:r>
          </w:p>
        </w:tc>
        <w:tc>
          <w:tcPr>
            <w:tcW w:w="6379" w:type="dxa"/>
            <w:tcBorders>
              <w:top w:val="nil"/>
              <w:left w:val="nil"/>
              <w:bottom w:val="single" w:sz="4" w:space="0" w:color="auto"/>
              <w:right w:val="single" w:sz="4" w:space="0" w:color="auto"/>
            </w:tcBorders>
            <w:shd w:val="clear" w:color="auto" w:fill="auto"/>
            <w:noWrap/>
            <w:vAlign w:val="center"/>
            <w:hideMark/>
          </w:tcPr>
          <w:p w14:paraId="45E749F4" w14:textId="77777777" w:rsidR="001D43CA" w:rsidRPr="000477AD" w:rsidRDefault="001D43CA" w:rsidP="002B017C">
            <w:pPr>
              <w:rPr>
                <w:rFonts w:ascii="Verdana" w:hAnsi="Verdana" w:cs="Calibri"/>
                <w:color w:val="000000"/>
                <w:sz w:val="28"/>
                <w:szCs w:val="28"/>
              </w:rPr>
            </w:pPr>
            <w:r w:rsidRPr="000477AD">
              <w:rPr>
                <w:rFonts w:ascii="Verdana" w:hAnsi="Verdana" w:cs="Calibri"/>
                <w:color w:val="000000"/>
                <w:sz w:val="28"/>
                <w:szCs w:val="28"/>
              </w:rPr>
              <w:t>Giancarlo Jacobo Moreno</w:t>
            </w:r>
          </w:p>
        </w:tc>
      </w:tr>
      <w:tr w:rsidR="001D43CA" w:rsidRPr="000477AD" w14:paraId="7EF0BD05" w14:textId="77777777" w:rsidTr="002B017C">
        <w:trPr>
          <w:trHeight w:val="375"/>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6C1295F1"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16</w:t>
            </w:r>
          </w:p>
        </w:tc>
        <w:tc>
          <w:tcPr>
            <w:tcW w:w="6379" w:type="dxa"/>
            <w:tcBorders>
              <w:top w:val="nil"/>
              <w:left w:val="nil"/>
              <w:bottom w:val="single" w:sz="4" w:space="0" w:color="auto"/>
              <w:right w:val="single" w:sz="4" w:space="0" w:color="auto"/>
            </w:tcBorders>
            <w:shd w:val="clear" w:color="auto" w:fill="auto"/>
            <w:noWrap/>
            <w:vAlign w:val="bottom"/>
            <w:hideMark/>
          </w:tcPr>
          <w:p w14:paraId="200F1DA3" w14:textId="77777777" w:rsidR="001D43CA" w:rsidRPr="000477AD" w:rsidRDefault="001D43CA" w:rsidP="002B017C">
            <w:pPr>
              <w:rPr>
                <w:rFonts w:ascii="Verdana" w:hAnsi="Verdana" w:cs="Calibri"/>
                <w:color w:val="000000"/>
                <w:sz w:val="28"/>
                <w:szCs w:val="28"/>
              </w:rPr>
            </w:pPr>
            <w:r w:rsidRPr="000477AD">
              <w:rPr>
                <w:rFonts w:ascii="Verdana" w:hAnsi="Verdana" w:cs="Calibri"/>
                <w:color w:val="000000"/>
                <w:sz w:val="28"/>
                <w:szCs w:val="28"/>
              </w:rPr>
              <w:t>Eréndira Mondragón Galindo</w:t>
            </w:r>
          </w:p>
        </w:tc>
      </w:tr>
      <w:tr w:rsidR="001D43CA" w:rsidRPr="000477AD" w14:paraId="513EA872" w14:textId="77777777" w:rsidTr="002B017C">
        <w:trPr>
          <w:trHeight w:val="303"/>
        </w:trPr>
        <w:tc>
          <w:tcPr>
            <w:tcW w:w="2126" w:type="dxa"/>
            <w:tcBorders>
              <w:top w:val="nil"/>
              <w:left w:val="single" w:sz="4" w:space="0" w:color="auto"/>
              <w:bottom w:val="single" w:sz="4" w:space="0" w:color="auto"/>
              <w:right w:val="single" w:sz="4" w:space="0" w:color="auto"/>
            </w:tcBorders>
            <w:shd w:val="clear" w:color="auto" w:fill="auto"/>
            <w:noWrap/>
            <w:vAlign w:val="bottom"/>
          </w:tcPr>
          <w:p w14:paraId="74905B9B"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17</w:t>
            </w:r>
          </w:p>
        </w:tc>
        <w:tc>
          <w:tcPr>
            <w:tcW w:w="6379" w:type="dxa"/>
            <w:tcBorders>
              <w:top w:val="nil"/>
              <w:left w:val="nil"/>
              <w:bottom w:val="single" w:sz="4" w:space="0" w:color="auto"/>
              <w:right w:val="single" w:sz="4" w:space="0" w:color="auto"/>
            </w:tcBorders>
            <w:shd w:val="clear" w:color="auto" w:fill="auto"/>
            <w:noWrap/>
            <w:vAlign w:val="bottom"/>
            <w:hideMark/>
          </w:tcPr>
          <w:p w14:paraId="61172DA3" w14:textId="77777777" w:rsidR="001D43CA" w:rsidRPr="000477AD" w:rsidRDefault="001D43CA" w:rsidP="002B017C">
            <w:pPr>
              <w:rPr>
                <w:rFonts w:ascii="Verdana" w:hAnsi="Verdana" w:cs="Calibri"/>
                <w:color w:val="000000"/>
                <w:sz w:val="28"/>
                <w:szCs w:val="28"/>
              </w:rPr>
            </w:pPr>
            <w:proofErr w:type="spellStart"/>
            <w:r w:rsidRPr="000477AD">
              <w:rPr>
                <w:rFonts w:ascii="Verdana" w:hAnsi="Verdana" w:cs="Calibri"/>
                <w:color w:val="000000"/>
                <w:sz w:val="28"/>
                <w:szCs w:val="28"/>
              </w:rPr>
              <w:t>Anissa</w:t>
            </w:r>
            <w:proofErr w:type="spellEnd"/>
            <w:r w:rsidRPr="000477AD">
              <w:rPr>
                <w:rFonts w:ascii="Verdana" w:hAnsi="Verdana" w:cs="Calibri"/>
                <w:color w:val="000000"/>
                <w:sz w:val="28"/>
                <w:szCs w:val="28"/>
              </w:rPr>
              <w:t xml:space="preserve"> </w:t>
            </w:r>
            <w:proofErr w:type="spellStart"/>
            <w:r w:rsidRPr="000477AD">
              <w:rPr>
                <w:rFonts w:ascii="Verdana" w:hAnsi="Verdana" w:cs="Calibri"/>
                <w:color w:val="000000"/>
                <w:sz w:val="28"/>
                <w:szCs w:val="28"/>
              </w:rPr>
              <w:t>Majzoub</w:t>
            </w:r>
            <w:proofErr w:type="spellEnd"/>
            <w:r w:rsidRPr="000477AD">
              <w:rPr>
                <w:rFonts w:ascii="Verdana" w:hAnsi="Verdana" w:cs="Calibri"/>
                <w:color w:val="000000"/>
                <w:sz w:val="28"/>
                <w:szCs w:val="28"/>
              </w:rPr>
              <w:t xml:space="preserve"> Sapir</w:t>
            </w:r>
          </w:p>
        </w:tc>
      </w:tr>
      <w:tr w:rsidR="001D43CA" w:rsidRPr="000477AD" w14:paraId="5E5E62A8" w14:textId="77777777" w:rsidTr="002B017C">
        <w:trPr>
          <w:trHeight w:val="419"/>
        </w:trPr>
        <w:tc>
          <w:tcPr>
            <w:tcW w:w="2126" w:type="dxa"/>
            <w:tcBorders>
              <w:top w:val="nil"/>
              <w:left w:val="single" w:sz="4" w:space="0" w:color="auto"/>
              <w:bottom w:val="single" w:sz="4" w:space="0" w:color="auto"/>
              <w:right w:val="single" w:sz="4" w:space="0" w:color="auto"/>
            </w:tcBorders>
            <w:shd w:val="clear" w:color="auto" w:fill="auto"/>
            <w:noWrap/>
            <w:vAlign w:val="center"/>
          </w:tcPr>
          <w:p w14:paraId="6BD0FC45" w14:textId="77777777" w:rsidR="001D43CA" w:rsidRPr="000477AD" w:rsidRDefault="001D43CA" w:rsidP="002B017C">
            <w:pPr>
              <w:jc w:val="center"/>
              <w:rPr>
                <w:rFonts w:ascii="Verdana" w:hAnsi="Verdana" w:cs="Calibri"/>
                <w:color w:val="000000"/>
                <w:sz w:val="28"/>
                <w:szCs w:val="28"/>
              </w:rPr>
            </w:pPr>
            <w:r w:rsidRPr="000477AD">
              <w:rPr>
                <w:rFonts w:ascii="Verdana" w:hAnsi="Verdana" w:cs="Calibri"/>
                <w:color w:val="000000"/>
                <w:sz w:val="28"/>
                <w:szCs w:val="28"/>
              </w:rPr>
              <w:t>18</w:t>
            </w:r>
          </w:p>
        </w:tc>
        <w:tc>
          <w:tcPr>
            <w:tcW w:w="6379" w:type="dxa"/>
            <w:tcBorders>
              <w:top w:val="nil"/>
              <w:left w:val="nil"/>
              <w:bottom w:val="single" w:sz="4" w:space="0" w:color="auto"/>
              <w:right w:val="single" w:sz="4" w:space="0" w:color="auto"/>
            </w:tcBorders>
            <w:shd w:val="clear" w:color="auto" w:fill="auto"/>
            <w:noWrap/>
            <w:vAlign w:val="center"/>
            <w:hideMark/>
          </w:tcPr>
          <w:p w14:paraId="4B6AE19F" w14:textId="77777777" w:rsidR="001D43CA" w:rsidRPr="000477AD" w:rsidRDefault="001D43CA" w:rsidP="002B017C">
            <w:pPr>
              <w:rPr>
                <w:rFonts w:ascii="Verdana" w:hAnsi="Verdana" w:cs="Calibri"/>
                <w:color w:val="000000"/>
                <w:sz w:val="28"/>
                <w:szCs w:val="28"/>
              </w:rPr>
            </w:pPr>
            <w:r w:rsidRPr="000477AD">
              <w:rPr>
                <w:rFonts w:ascii="Verdana" w:hAnsi="Verdana" w:cs="Calibri"/>
                <w:color w:val="000000"/>
                <w:sz w:val="28"/>
                <w:szCs w:val="28"/>
              </w:rPr>
              <w:t>María Esther Castellanos Martínez</w:t>
            </w:r>
          </w:p>
        </w:tc>
      </w:tr>
    </w:tbl>
    <w:p w14:paraId="215BE304" w14:textId="2FA8AB18" w:rsidR="0015530B" w:rsidRPr="001263C0" w:rsidRDefault="001D43CA" w:rsidP="001263C0">
      <w:pPr>
        <w:pStyle w:val="NormalWeb"/>
        <w:shd w:val="clear" w:color="auto" w:fill="FFFFFF"/>
        <w:spacing w:before="0" w:beforeAutospacing="0"/>
        <w:jc w:val="both"/>
        <w:rPr>
          <w:rFonts w:ascii="Arial" w:hAnsi="Arial" w:cs="Arial"/>
          <w:b/>
        </w:rPr>
      </w:pPr>
      <w:r>
        <w:rPr>
          <w:rFonts w:ascii="Verdana" w:hAnsi="Verdana"/>
          <w:bCs/>
        </w:rPr>
        <w:t>----------------------------------------------------------------------------------------------------------------------------------------------------------------</w:t>
      </w:r>
      <w:r w:rsidRPr="000477AD">
        <w:rPr>
          <w:rFonts w:ascii="Arial" w:hAnsi="Arial" w:cs="Arial"/>
          <w:b/>
        </w:rPr>
        <w:t>SEGUNDO.-</w:t>
      </w:r>
      <w:r w:rsidRPr="000477AD">
        <w:rPr>
          <w:rFonts w:ascii="Arial" w:hAnsi="Arial" w:cs="Arial"/>
          <w:lang w:val="es-ES"/>
        </w:rPr>
        <w:t xml:space="preserve"> El </w:t>
      </w:r>
      <w:r w:rsidRPr="00FB05BA">
        <w:rPr>
          <w:rFonts w:ascii="Arial" w:hAnsi="Arial" w:cs="Arial"/>
          <w:lang w:val="es-ES"/>
        </w:rPr>
        <w:t xml:space="preserve">Pleno del Ayuntamiento Constitucional del Municipio de San Pedro Tlaquepaque, </w:t>
      </w:r>
      <w:r w:rsidRPr="00FB05BA">
        <w:rPr>
          <w:rFonts w:ascii="Arial" w:hAnsi="Arial" w:cs="Arial"/>
        </w:rPr>
        <w:t>aprueba y autoriza, facultar al Secretario del Ayuntamiento, a efecto de  notificar a las Peritas y Peritos Traductores Auxiliares del Registro Civil  y les  asigne un número de registro.-------------------------------------------------------------------------------------------------------------------------------------------------------------------</w:t>
      </w:r>
      <w:r w:rsidRPr="00FB05BA">
        <w:rPr>
          <w:rFonts w:ascii="Arial" w:hAnsi="Arial" w:cs="Arial"/>
          <w:b/>
        </w:rPr>
        <w:t>TERCERO.-</w:t>
      </w:r>
      <w:r w:rsidRPr="00FB05BA">
        <w:rPr>
          <w:rFonts w:ascii="Arial" w:hAnsi="Arial" w:cs="Arial"/>
          <w:lang w:val="es-ES"/>
        </w:rPr>
        <w:t xml:space="preserve"> El Pleno del Ayuntamiento Constitucional del Municipio de San Pedro Tlaquepaque, </w:t>
      </w:r>
      <w:r w:rsidRPr="00FB05BA">
        <w:rPr>
          <w:rFonts w:ascii="Arial" w:hAnsi="Arial" w:cs="Arial"/>
        </w:rPr>
        <w:t xml:space="preserve">aprueba y autoriza, facultar al Secretario del Ayuntamiento, para </w:t>
      </w:r>
      <w:r>
        <w:rPr>
          <w:rFonts w:ascii="Arial" w:hAnsi="Arial" w:cs="Arial"/>
        </w:rPr>
        <w:t>la</w:t>
      </w:r>
      <w:r w:rsidRPr="00FB05BA">
        <w:rPr>
          <w:rFonts w:ascii="Arial" w:hAnsi="Arial" w:cs="Arial"/>
        </w:rPr>
        <w:t xml:space="preserve"> apertura</w:t>
      </w:r>
      <w:r>
        <w:rPr>
          <w:rFonts w:ascii="Arial" w:hAnsi="Arial" w:cs="Arial"/>
        </w:rPr>
        <w:t xml:space="preserve"> de</w:t>
      </w:r>
      <w:r w:rsidRPr="00FB05BA">
        <w:rPr>
          <w:rFonts w:ascii="Arial" w:hAnsi="Arial" w:cs="Arial"/>
        </w:rPr>
        <w:t xml:space="preserve"> un libro de registro, en donde se  asentarán  datos como los nombres, número y sellos de autentificación de las Peritas y Peritos Traductores Auxiliares del Registro Civil.------------------------------------------------------------------------------------------------------</w:t>
      </w:r>
      <w:r>
        <w:rPr>
          <w:rFonts w:ascii="Arial" w:hAnsi="Arial" w:cs="Arial"/>
        </w:rPr>
        <w:t>--------------</w:t>
      </w:r>
      <w:r w:rsidRPr="00FB05BA">
        <w:rPr>
          <w:rFonts w:ascii="Arial" w:hAnsi="Arial" w:cs="Arial"/>
        </w:rPr>
        <w:t>----------------------------------------------------------------</w:t>
      </w:r>
      <w:r w:rsidRPr="00FB05BA">
        <w:rPr>
          <w:rFonts w:ascii="Arial" w:hAnsi="Arial" w:cs="Arial"/>
          <w:b/>
        </w:rPr>
        <w:t>CUARTO.-</w:t>
      </w:r>
      <w:r w:rsidRPr="00FB05BA">
        <w:rPr>
          <w:rFonts w:ascii="Arial" w:hAnsi="Arial" w:cs="Arial"/>
          <w:lang w:val="es-ES"/>
        </w:rPr>
        <w:t xml:space="preserve"> El Pleno del Ayuntamiento</w:t>
      </w:r>
      <w:r w:rsidRPr="000477AD">
        <w:rPr>
          <w:rFonts w:ascii="Arial" w:hAnsi="Arial" w:cs="Arial"/>
          <w:lang w:val="es-ES"/>
        </w:rPr>
        <w:t xml:space="preserve"> Constitucional del Municipio de San Pedro Tlaquepaque, </w:t>
      </w:r>
      <w:r w:rsidRPr="000477AD">
        <w:rPr>
          <w:rFonts w:ascii="Arial" w:hAnsi="Arial" w:cs="Arial"/>
        </w:rPr>
        <w:t>aprueba y autoriza, facultar al Secretario del Ayuntamiento, para  instruir a las Peritas y Peritos Traductores Auxiliares del Registro Civil,  a efecto de registrar su sello de autentificación en  el libro de registro.</w:t>
      </w:r>
      <w:r>
        <w:rPr>
          <w:rFonts w:ascii="Arial" w:hAnsi="Arial" w:cs="Arial"/>
        </w:rPr>
        <w:t>-----------------------------------------------------------------------------------------------------------------------------------------</w:t>
      </w:r>
      <w:r w:rsidR="00BD526A" w:rsidRPr="00BD526A">
        <w:rPr>
          <w:rFonts w:ascii="Arial" w:hAnsi="Arial" w:cs="Arial"/>
          <w:b/>
        </w:rPr>
        <w:t>FUNDAMENTO LEGAL.-</w:t>
      </w:r>
      <w:r w:rsidR="00BD526A" w:rsidRPr="00BD526A">
        <w:rPr>
          <w:rFonts w:ascii="Arial" w:hAnsi="Arial" w:cs="Arial"/>
          <w:i/>
        </w:rPr>
        <w:t xml:space="preserve"> </w:t>
      </w:r>
      <w:r w:rsidR="00BD526A"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00BD526A" w:rsidRPr="00BD52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BD526A" w:rsidRPr="00BD526A">
        <w:rPr>
          <w:rFonts w:ascii="Arial" w:hAnsi="Arial" w:cs="Arial"/>
        </w:rPr>
        <w:t>.-------------------------------------------------------------------------------------------------------------------------------------------------------------------------------------------------------</w:t>
      </w:r>
      <w:r w:rsidR="0015530B" w:rsidRPr="007D3D47">
        <w:rPr>
          <w:rFonts w:ascii="Arial" w:hAnsi="Arial" w:cs="Arial"/>
          <w:b/>
        </w:rPr>
        <w:t>NOTIFÍQUESE.-</w:t>
      </w:r>
      <w:r w:rsidR="0015530B" w:rsidRPr="007D3D47">
        <w:rPr>
          <w:rFonts w:ascii="Arial" w:hAnsi="Arial" w:cs="Arial"/>
        </w:rPr>
        <w:t xml:space="preserve"> Presidenta Municipal de San Pedro Tlaquepaque, Síndico Municipal, Tesorero Municipal, Contralor Ciudadano, </w:t>
      </w:r>
      <w:r w:rsidR="00BB4312" w:rsidRPr="007D3D47">
        <w:rPr>
          <w:rFonts w:ascii="Arial" w:hAnsi="Arial" w:cs="Arial"/>
          <w:shd w:val="clear" w:color="auto" w:fill="FFFFFF"/>
        </w:rPr>
        <w:t xml:space="preserve">Director del Registro Civil, </w:t>
      </w:r>
      <w:r w:rsidR="00BB4312" w:rsidRPr="007D3D47">
        <w:rPr>
          <w:rFonts w:ascii="Arial" w:hAnsi="Arial" w:cs="Arial"/>
          <w:color w:val="000000"/>
        </w:rPr>
        <w:t xml:space="preserve">Irma Amador García, Florencia Analía </w:t>
      </w:r>
      <w:proofErr w:type="spellStart"/>
      <w:r w:rsidR="00BB4312" w:rsidRPr="007D3D47">
        <w:rPr>
          <w:rFonts w:ascii="Arial" w:hAnsi="Arial" w:cs="Arial"/>
          <w:color w:val="000000"/>
        </w:rPr>
        <w:t>Borlée</w:t>
      </w:r>
      <w:proofErr w:type="spellEnd"/>
      <w:r w:rsidR="00BB4312" w:rsidRPr="007D3D47">
        <w:rPr>
          <w:rFonts w:ascii="Arial" w:hAnsi="Arial" w:cs="Arial"/>
          <w:color w:val="000000"/>
        </w:rPr>
        <w:t>, Hugo Javier Gómez Padilla,</w:t>
      </w:r>
      <w:r w:rsidR="007D3D47" w:rsidRPr="007D3D47">
        <w:rPr>
          <w:rFonts w:ascii="Arial" w:hAnsi="Arial" w:cs="Arial"/>
          <w:color w:val="000000"/>
        </w:rPr>
        <w:t xml:space="preserve"> Eloísa Bonales Herrera, Julieta Gabriela Leal Sánchez, Regina </w:t>
      </w:r>
      <w:proofErr w:type="spellStart"/>
      <w:r w:rsidR="007D3D47" w:rsidRPr="007D3D47">
        <w:rPr>
          <w:rFonts w:ascii="Arial" w:hAnsi="Arial" w:cs="Arial"/>
          <w:color w:val="000000"/>
        </w:rPr>
        <w:t>Chuzeville</w:t>
      </w:r>
      <w:proofErr w:type="spellEnd"/>
      <w:r w:rsidR="007D3D47" w:rsidRPr="007D3D47">
        <w:rPr>
          <w:rFonts w:ascii="Arial" w:hAnsi="Arial" w:cs="Arial"/>
          <w:color w:val="000000"/>
        </w:rPr>
        <w:t xml:space="preserve"> </w:t>
      </w:r>
      <w:proofErr w:type="spellStart"/>
      <w:r w:rsidR="007D3D47" w:rsidRPr="007D3D47">
        <w:rPr>
          <w:rFonts w:ascii="Arial" w:hAnsi="Arial" w:cs="Arial"/>
          <w:color w:val="000000"/>
        </w:rPr>
        <w:t>Muratalla</w:t>
      </w:r>
      <w:proofErr w:type="spellEnd"/>
      <w:r w:rsidR="007D3D47" w:rsidRPr="007D3D47">
        <w:rPr>
          <w:rFonts w:ascii="Arial" w:hAnsi="Arial" w:cs="Arial"/>
          <w:color w:val="000000"/>
        </w:rPr>
        <w:t xml:space="preserve">, Susana Bonales Herrera, Rafael Méndez Jiménez, Víctor García Ramírez, Rebeca Camarena Marroquín, Ana Florencia Rosas Montejano, Claudia Lares Espinoza, Lenin Omar Fregoso González, Cesar Ricardo Ramos Beltrán, Giancarlo Jacobo Moreno, Eréndira Mondragón Galindo, </w:t>
      </w:r>
      <w:proofErr w:type="spellStart"/>
      <w:r w:rsidR="007D3D47" w:rsidRPr="007D3D47">
        <w:rPr>
          <w:rFonts w:ascii="Arial" w:hAnsi="Arial" w:cs="Arial"/>
          <w:color w:val="000000"/>
        </w:rPr>
        <w:t>Anissa</w:t>
      </w:r>
      <w:proofErr w:type="spellEnd"/>
      <w:r w:rsidR="007D3D47" w:rsidRPr="007D3D47">
        <w:rPr>
          <w:rFonts w:ascii="Arial" w:hAnsi="Arial" w:cs="Arial"/>
          <w:color w:val="000000"/>
        </w:rPr>
        <w:t xml:space="preserve"> </w:t>
      </w:r>
      <w:proofErr w:type="spellStart"/>
      <w:r w:rsidR="007D3D47" w:rsidRPr="007D3D47">
        <w:rPr>
          <w:rFonts w:ascii="Arial" w:hAnsi="Arial" w:cs="Arial"/>
          <w:color w:val="000000"/>
        </w:rPr>
        <w:t>Majzoub</w:t>
      </w:r>
      <w:proofErr w:type="spellEnd"/>
      <w:r w:rsidR="007D3D47" w:rsidRPr="007D3D47">
        <w:rPr>
          <w:rFonts w:ascii="Arial" w:hAnsi="Arial" w:cs="Arial"/>
          <w:color w:val="000000"/>
        </w:rPr>
        <w:t xml:space="preserve"> Sapir, María Esther Castellanos Martínez,</w:t>
      </w:r>
      <w:r w:rsidR="0015530B" w:rsidRPr="007D3D47">
        <w:rPr>
          <w:rFonts w:ascii="Arial" w:hAnsi="Arial" w:cs="Arial"/>
        </w:rPr>
        <w:t xml:space="preserve"> para su conocimiento y efectos legales a que haya lugar.----------------------------------------------------------------------------------------------</w:t>
      </w:r>
      <w:r w:rsidR="0015530B" w:rsidRPr="007D3D47">
        <w:rPr>
          <w:rFonts w:ascii="Arial" w:hAnsi="Arial" w:cs="Arial"/>
        </w:rPr>
        <w:lastRenderedPageBreak/>
        <w:t>----------------------------------</w:t>
      </w:r>
      <w:r w:rsidR="007D3D47">
        <w:rPr>
          <w:rFonts w:ascii="Arial" w:hAnsi="Arial" w:cs="Arial"/>
        </w:rPr>
        <w:t>--------------------------------------------------------------------------</w:t>
      </w:r>
      <w:r w:rsidR="0015530B" w:rsidRPr="007D3D47">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01302B">
        <w:rPr>
          <w:rFonts w:ascii="Arial" w:hAnsi="Arial" w:cs="Arial"/>
        </w:rPr>
        <w:t>Adelant</w:t>
      </w:r>
      <w:r w:rsidR="0015530B">
        <w:rPr>
          <w:rFonts w:ascii="Arial" w:hAnsi="Arial" w:cs="Arial"/>
        </w:rPr>
        <w:t>e Secretario.-------------------------------------------------------------------------------------------------</w:t>
      </w:r>
      <w:r w:rsidR="007D3D47">
        <w:rPr>
          <w:rFonts w:ascii="Arial" w:hAnsi="Arial" w:cs="Arial"/>
        </w:rPr>
        <w:t>--------------------</w:t>
      </w:r>
      <w:r w:rsidR="0015530B">
        <w:rPr>
          <w:rFonts w:ascii="Arial" w:hAnsi="Arial" w:cs="Arial"/>
        </w:rPr>
        <w:t>-------------------------------------------------------------------------</w:t>
      </w:r>
      <w:r w:rsidR="0015530B" w:rsidRPr="00A2393E">
        <w:rPr>
          <w:rFonts w:ascii="Arial" w:hAnsi="Arial" w:cs="Arial"/>
        </w:rPr>
        <w:t>En uso de la voz el Secretario del Ayuntamiento, Mtro. Antonio Fernando Chávez Delgadillo:</w:t>
      </w:r>
      <w:r w:rsidR="0015530B">
        <w:rPr>
          <w:rFonts w:ascii="Arial" w:hAnsi="Arial" w:cs="Arial"/>
        </w:rPr>
        <w:t xml:space="preserve"> </w:t>
      </w:r>
      <w:r w:rsidR="0015530B">
        <w:rPr>
          <w:rFonts w:ascii="Arial" w:hAnsi="Arial" w:cs="Arial"/>
          <w:b/>
        </w:rPr>
        <w:t xml:space="preserve">VII.- </w:t>
      </w:r>
      <w:r w:rsidR="00664F6F" w:rsidRPr="003A416F">
        <w:rPr>
          <w:rFonts w:ascii="Arial" w:hAnsi="Arial" w:cs="Arial"/>
          <w:b/>
        </w:rPr>
        <w:t xml:space="preserve">L) </w:t>
      </w:r>
      <w:r w:rsidR="00664F6F" w:rsidRPr="003A416F">
        <w:rPr>
          <w:rFonts w:ascii="Arial" w:hAnsi="Arial" w:cs="Arial"/>
        </w:rPr>
        <w:t xml:space="preserve">Iniciativa suscrita por el </w:t>
      </w:r>
      <w:r w:rsidR="00664F6F" w:rsidRPr="003A416F">
        <w:rPr>
          <w:rFonts w:ascii="Arial" w:hAnsi="Arial" w:cs="Arial"/>
          <w:b/>
        </w:rPr>
        <w:t xml:space="preserve">Regidor Braulio Ernesto García Pérez, </w:t>
      </w:r>
      <w:r w:rsidR="00664F6F" w:rsidRPr="003A416F">
        <w:rPr>
          <w:rFonts w:ascii="Arial" w:hAnsi="Arial" w:cs="Arial"/>
        </w:rPr>
        <w:t xml:space="preserve">mediante la cual propone se apruebe y autorice el   reconocimiento </w:t>
      </w:r>
      <w:r w:rsidR="00664F6F" w:rsidRPr="003A416F">
        <w:rPr>
          <w:rFonts w:ascii="Arial" w:hAnsi="Arial" w:cs="Arial"/>
          <w:b/>
        </w:rPr>
        <w:t>de 09 (nueve) organizaciones vecinale</w:t>
      </w:r>
      <w:r w:rsidR="0001302B">
        <w:rPr>
          <w:rFonts w:ascii="Arial" w:hAnsi="Arial" w:cs="Arial"/>
          <w:b/>
        </w:rPr>
        <w:t xml:space="preserve">s, </w:t>
      </w:r>
      <w:r w:rsidR="0001302B" w:rsidRPr="0001302B">
        <w:rPr>
          <w:rFonts w:ascii="Arial" w:hAnsi="Arial" w:cs="Arial"/>
          <w:bCs/>
        </w:rPr>
        <w:t>misma</w:t>
      </w:r>
      <w:r w:rsidR="0001302B">
        <w:rPr>
          <w:rFonts w:ascii="Arial" w:hAnsi="Arial" w:cs="Arial"/>
          <w:bCs/>
        </w:rPr>
        <w:t>s</w:t>
      </w:r>
      <w:r w:rsidR="0001302B" w:rsidRPr="0001302B">
        <w:rPr>
          <w:rFonts w:ascii="Arial" w:hAnsi="Arial" w:cs="Arial"/>
          <w:bCs/>
        </w:rPr>
        <w:t xml:space="preserve"> que se refieren en el cuerpo de la iniciativa</w:t>
      </w:r>
      <w:r w:rsidR="0001302B">
        <w:rPr>
          <w:rFonts w:ascii="Arial" w:hAnsi="Arial" w:cs="Arial"/>
          <w:bCs/>
        </w:rPr>
        <w:t xml:space="preserve">, </w:t>
      </w:r>
      <w:r w:rsidR="0015530B">
        <w:rPr>
          <w:rFonts w:ascii="Arial" w:hAnsi="Arial" w:cs="Arial"/>
        </w:rPr>
        <w:t>es cuanto Presidenta</w:t>
      </w:r>
      <w:r w:rsidR="0015530B" w:rsidRPr="006A1C51">
        <w:rPr>
          <w:rFonts w:ascii="Arial" w:hAnsi="Arial" w:cs="Arial"/>
        </w:rPr>
        <w:t>.</w:t>
      </w:r>
      <w:r w:rsidR="0015530B">
        <w:rPr>
          <w:rFonts w:ascii="Arial" w:hAnsi="Arial" w:cs="Arial"/>
        </w:rPr>
        <w:t xml:space="preserve">------------------------------------------------------------------------------------------------------------------------------------------------------------------------------- </w:t>
      </w:r>
    </w:p>
    <w:p w14:paraId="35CB5503" w14:textId="64119685" w:rsidR="00307558" w:rsidRDefault="00307558" w:rsidP="00307558">
      <w:pPr>
        <w:pStyle w:val="Sinespaciado"/>
        <w:jc w:val="both"/>
        <w:rPr>
          <w:rFonts w:ascii="Arial" w:hAnsi="Arial" w:cs="Arial"/>
          <w:b/>
          <w:sz w:val="24"/>
          <w:szCs w:val="24"/>
        </w:rPr>
      </w:pPr>
      <w:r>
        <w:rPr>
          <w:rFonts w:ascii="Arial" w:hAnsi="Arial" w:cs="Arial"/>
          <w:b/>
          <w:sz w:val="24"/>
          <w:szCs w:val="24"/>
        </w:rPr>
        <w:t xml:space="preserve">                                                                </w:t>
      </w:r>
    </w:p>
    <w:p w14:paraId="5489345F" w14:textId="77777777" w:rsidR="00307558" w:rsidRPr="003C35A3" w:rsidRDefault="00307558" w:rsidP="00307558">
      <w:pPr>
        <w:pStyle w:val="Sinespaciado"/>
        <w:jc w:val="both"/>
        <w:rPr>
          <w:rFonts w:ascii="Arial" w:hAnsi="Arial" w:cs="Arial"/>
          <w:b/>
          <w:sz w:val="24"/>
          <w:szCs w:val="24"/>
        </w:rPr>
      </w:pPr>
      <w:r w:rsidRPr="003C35A3">
        <w:rPr>
          <w:rFonts w:ascii="Arial" w:hAnsi="Arial" w:cs="Arial"/>
          <w:b/>
          <w:sz w:val="24"/>
          <w:szCs w:val="24"/>
        </w:rPr>
        <w:t>AL PLENO DEL AYUNTAMIENTO CONSTITUCIONAL DE SAN PEDRO TLAQUEPAQUE, JALISCO.</w:t>
      </w:r>
    </w:p>
    <w:p w14:paraId="2EAB0A03" w14:textId="77777777" w:rsidR="00307558" w:rsidRPr="003C35A3" w:rsidRDefault="00307558" w:rsidP="00307558">
      <w:pPr>
        <w:jc w:val="both"/>
        <w:rPr>
          <w:rFonts w:ascii="Arial" w:hAnsi="Arial" w:cs="Arial"/>
          <w:b/>
        </w:rPr>
      </w:pPr>
      <w:r w:rsidRPr="003C35A3">
        <w:rPr>
          <w:rFonts w:ascii="Arial" w:hAnsi="Arial" w:cs="Arial"/>
          <w:b/>
        </w:rPr>
        <w:t>P R E S E N T E.</w:t>
      </w:r>
    </w:p>
    <w:p w14:paraId="72ABE556" w14:textId="77777777" w:rsidR="00307558" w:rsidRDefault="00307558" w:rsidP="00307558">
      <w:pPr>
        <w:jc w:val="both"/>
        <w:rPr>
          <w:rFonts w:ascii="Arial" w:hAnsi="Arial" w:cs="Arial"/>
        </w:rPr>
      </w:pPr>
    </w:p>
    <w:p w14:paraId="478A02B0" w14:textId="77777777" w:rsidR="00307558" w:rsidRPr="003C35A3" w:rsidRDefault="00307558" w:rsidP="00307558">
      <w:pPr>
        <w:jc w:val="both"/>
        <w:rPr>
          <w:rFonts w:ascii="Arial" w:hAnsi="Arial" w:cs="Arial"/>
        </w:rPr>
      </w:pPr>
      <w:r>
        <w:rPr>
          <w:rFonts w:ascii="Arial" w:hAnsi="Arial" w:cs="Arial"/>
        </w:rPr>
        <w:t>El</w:t>
      </w:r>
      <w:r w:rsidRPr="003C35A3">
        <w:rPr>
          <w:rFonts w:ascii="Arial" w:hAnsi="Arial" w:cs="Arial"/>
        </w:rPr>
        <w:t xml:space="preserve"> que suscribe</w:t>
      </w:r>
      <w:r>
        <w:rPr>
          <w:rFonts w:ascii="Arial" w:hAnsi="Arial" w:cs="Arial"/>
        </w:rPr>
        <w:t xml:space="preserve"> </w:t>
      </w:r>
      <w:r>
        <w:rPr>
          <w:rFonts w:ascii="Arial" w:hAnsi="Arial" w:cs="Arial"/>
          <w:b/>
        </w:rPr>
        <w:t>BRAULIO ERNESTO GARCÍA PÉREZ</w:t>
      </w:r>
      <w:r w:rsidRPr="003C35A3">
        <w:rPr>
          <w:rFonts w:ascii="Arial" w:hAnsi="Arial" w:cs="Arial"/>
        </w:rPr>
        <w:t xml:space="preserve"> en mi carácter de </w:t>
      </w:r>
      <w:r>
        <w:rPr>
          <w:rFonts w:ascii="Arial" w:hAnsi="Arial" w:cs="Arial"/>
        </w:rPr>
        <w:t>Regidor</w:t>
      </w:r>
      <w:r w:rsidRPr="003C35A3">
        <w:rPr>
          <w:rFonts w:ascii="Arial" w:hAnsi="Arial" w:cs="Arial"/>
        </w:rPr>
        <w:t xml:space="preserve">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w:t>
      </w:r>
      <w:r>
        <w:rPr>
          <w:rFonts w:ascii="Arial" w:hAnsi="Arial" w:cs="Arial"/>
        </w:rPr>
        <w:t>9</w:t>
      </w:r>
      <w:r w:rsidRPr="003C35A3">
        <w:rPr>
          <w:rFonts w:ascii="Arial" w:hAnsi="Arial" w:cs="Arial"/>
        </w:rPr>
        <w:t xml:space="preserve"> y </w:t>
      </w:r>
      <w:r>
        <w:rPr>
          <w:rFonts w:ascii="Arial" w:hAnsi="Arial" w:cs="Arial"/>
        </w:rPr>
        <w:t>50</w:t>
      </w:r>
      <w:r w:rsidRPr="003C35A3">
        <w:rPr>
          <w:rFonts w:ascii="Arial" w:hAnsi="Arial" w:cs="Arial"/>
        </w:rPr>
        <w:t xml:space="preserve">  de la Ley del Gobierno y la Administración Pública Municipal del Estado de Jalisco; artículos </w:t>
      </w:r>
      <w:r>
        <w:rPr>
          <w:rFonts w:ascii="Arial" w:hAnsi="Arial" w:cs="Arial"/>
        </w:rPr>
        <w:t>35</w:t>
      </w:r>
      <w:r w:rsidRPr="003C35A3">
        <w:rPr>
          <w:rFonts w:ascii="Arial" w:hAnsi="Arial" w:cs="Arial"/>
        </w:rPr>
        <w:t>, 142, 145 fracción II, y 147  del Reglamento del Gobierno y de la Administración Pública del Ayuntamiento Constitucional de San Pedro Tlaquepaque; 418,</w:t>
      </w:r>
      <w:r>
        <w:rPr>
          <w:rFonts w:ascii="Arial" w:hAnsi="Arial" w:cs="Arial"/>
        </w:rPr>
        <w:t xml:space="preserve"> </w:t>
      </w:r>
      <w:r w:rsidRPr="003C35A3">
        <w:rPr>
          <w:rFonts w:ascii="Arial" w:hAnsi="Arial" w:cs="Arial"/>
        </w:rPr>
        <w:t>420 y 421 del Reglamento de Participación Ciudadana  para la Gobernanza del Municipio de San Pedro Tlaquepaque; me permito someter a la elevada y distinguida  consideración de este H. Cuerpo Edilicio, la presente:</w:t>
      </w:r>
    </w:p>
    <w:p w14:paraId="1495E9E4" w14:textId="77777777" w:rsidR="00307558" w:rsidRDefault="00307558" w:rsidP="00307558">
      <w:pPr>
        <w:jc w:val="both"/>
        <w:rPr>
          <w:rFonts w:ascii="Arial" w:hAnsi="Arial" w:cs="Arial"/>
        </w:rPr>
      </w:pPr>
    </w:p>
    <w:p w14:paraId="563A7C09" w14:textId="77777777" w:rsidR="00307558" w:rsidRPr="003C35A3" w:rsidRDefault="00307558" w:rsidP="00307558">
      <w:pPr>
        <w:pStyle w:val="Sinespaciado"/>
        <w:jc w:val="center"/>
        <w:rPr>
          <w:rFonts w:ascii="Arial" w:hAnsi="Arial" w:cs="Arial"/>
          <w:b/>
          <w:sz w:val="24"/>
          <w:szCs w:val="24"/>
        </w:rPr>
      </w:pPr>
      <w:r w:rsidRPr="003C35A3">
        <w:rPr>
          <w:rFonts w:ascii="Arial" w:hAnsi="Arial" w:cs="Arial"/>
          <w:b/>
          <w:sz w:val="24"/>
          <w:szCs w:val="24"/>
        </w:rPr>
        <w:t>INICIATIVA DE APROBACIÓN DIRECTA</w:t>
      </w:r>
    </w:p>
    <w:p w14:paraId="1CB5458E" w14:textId="77777777" w:rsidR="00307558" w:rsidRDefault="00307558" w:rsidP="00307558">
      <w:pPr>
        <w:pStyle w:val="Sinespaciado"/>
        <w:jc w:val="center"/>
        <w:rPr>
          <w:rFonts w:ascii="Arial" w:hAnsi="Arial" w:cs="Arial"/>
          <w:b/>
          <w:color w:val="FF0000"/>
          <w:sz w:val="24"/>
          <w:szCs w:val="24"/>
        </w:rPr>
      </w:pPr>
    </w:p>
    <w:p w14:paraId="713A1BB8" w14:textId="77777777" w:rsidR="00307558" w:rsidRPr="006579FB" w:rsidRDefault="00307558" w:rsidP="00307558">
      <w:pPr>
        <w:pStyle w:val="Sinespaciado"/>
        <w:jc w:val="both"/>
        <w:rPr>
          <w:rFonts w:ascii="Arial" w:hAnsi="Arial" w:cs="Arial"/>
          <w:sz w:val="24"/>
          <w:szCs w:val="24"/>
        </w:rPr>
      </w:pPr>
      <w:r w:rsidRPr="006579FB">
        <w:rPr>
          <w:rFonts w:ascii="Arial" w:hAnsi="Arial" w:cs="Arial"/>
          <w:sz w:val="24"/>
          <w:szCs w:val="24"/>
        </w:rPr>
        <w:t xml:space="preserve">Que tiene por objeto someter al Pleno del Ayuntamiento Constitucional de San Pedro Tlaquepaque, Jalisco, apruebe el reconocimiento </w:t>
      </w:r>
      <w:r w:rsidRPr="006579FB">
        <w:rPr>
          <w:rFonts w:ascii="Arial" w:hAnsi="Arial" w:cs="Arial"/>
          <w:b/>
          <w:sz w:val="24"/>
          <w:szCs w:val="24"/>
          <w:u w:val="single"/>
        </w:rPr>
        <w:t xml:space="preserve">de </w:t>
      </w:r>
      <w:r>
        <w:rPr>
          <w:rFonts w:ascii="Arial" w:hAnsi="Arial" w:cs="Arial"/>
          <w:b/>
          <w:sz w:val="24"/>
          <w:szCs w:val="24"/>
          <w:u w:val="single"/>
        </w:rPr>
        <w:t xml:space="preserve">09 (nueve) </w:t>
      </w:r>
      <w:r w:rsidRPr="006579FB">
        <w:rPr>
          <w:rFonts w:ascii="Arial" w:hAnsi="Arial" w:cs="Arial"/>
          <w:b/>
          <w:sz w:val="24"/>
          <w:szCs w:val="24"/>
          <w:u w:val="single"/>
        </w:rPr>
        <w:t>organizaci</w:t>
      </w:r>
      <w:r>
        <w:rPr>
          <w:rFonts w:ascii="Arial" w:hAnsi="Arial" w:cs="Arial"/>
          <w:b/>
          <w:sz w:val="24"/>
          <w:szCs w:val="24"/>
          <w:u w:val="single"/>
        </w:rPr>
        <w:t>o</w:t>
      </w:r>
      <w:r w:rsidRPr="006579FB">
        <w:rPr>
          <w:rFonts w:ascii="Arial" w:hAnsi="Arial" w:cs="Arial"/>
          <w:b/>
          <w:sz w:val="24"/>
          <w:szCs w:val="24"/>
          <w:u w:val="single"/>
        </w:rPr>
        <w:t>n</w:t>
      </w:r>
      <w:r>
        <w:rPr>
          <w:rFonts w:ascii="Arial" w:hAnsi="Arial" w:cs="Arial"/>
          <w:b/>
          <w:sz w:val="24"/>
          <w:szCs w:val="24"/>
          <w:u w:val="single"/>
        </w:rPr>
        <w:t>es</w:t>
      </w:r>
      <w:r w:rsidRPr="006579FB">
        <w:rPr>
          <w:rFonts w:ascii="Arial" w:hAnsi="Arial" w:cs="Arial"/>
          <w:b/>
          <w:sz w:val="24"/>
          <w:szCs w:val="24"/>
          <w:u w:val="single"/>
        </w:rPr>
        <w:t xml:space="preserve"> vecinal</w:t>
      </w:r>
      <w:r>
        <w:rPr>
          <w:rFonts w:ascii="Arial" w:hAnsi="Arial" w:cs="Arial"/>
          <w:b/>
          <w:sz w:val="24"/>
          <w:szCs w:val="24"/>
          <w:u w:val="single"/>
        </w:rPr>
        <w:t>es</w:t>
      </w:r>
      <w:r w:rsidRPr="006579FB">
        <w:rPr>
          <w:rFonts w:ascii="Arial" w:hAnsi="Arial" w:cs="Arial"/>
          <w:b/>
          <w:sz w:val="24"/>
          <w:szCs w:val="24"/>
        </w:rPr>
        <w:t xml:space="preserve">; </w:t>
      </w:r>
      <w:r w:rsidRPr="006579FB">
        <w:rPr>
          <w:rFonts w:ascii="Arial" w:hAnsi="Arial" w:cs="Arial"/>
          <w:sz w:val="24"/>
          <w:szCs w:val="24"/>
        </w:rPr>
        <w:t>conforme al artículo 418 fracci</w:t>
      </w:r>
      <w:r>
        <w:rPr>
          <w:rFonts w:ascii="Arial" w:hAnsi="Arial" w:cs="Arial"/>
          <w:sz w:val="24"/>
          <w:szCs w:val="24"/>
        </w:rPr>
        <w:t>ó</w:t>
      </w:r>
      <w:r w:rsidRPr="006579FB">
        <w:rPr>
          <w:rFonts w:ascii="Arial" w:hAnsi="Arial" w:cs="Arial"/>
          <w:sz w:val="24"/>
          <w:szCs w:val="24"/>
        </w:rPr>
        <w:t>n I</w:t>
      </w:r>
      <w:r>
        <w:rPr>
          <w:rFonts w:ascii="Arial" w:hAnsi="Arial" w:cs="Arial"/>
          <w:b/>
          <w:bCs/>
          <w:sz w:val="24"/>
          <w:szCs w:val="24"/>
        </w:rPr>
        <w:t xml:space="preserve"> </w:t>
      </w:r>
      <w:r w:rsidRPr="006579FB">
        <w:rPr>
          <w:rFonts w:ascii="Arial" w:hAnsi="Arial" w:cs="Arial"/>
          <w:sz w:val="24"/>
          <w:szCs w:val="24"/>
        </w:rPr>
        <w:t>del Reglamento de Participación Ciudadana para la Gobernanza del Municipio de San Pedro Tlaquepaque</w:t>
      </w:r>
      <w:r w:rsidRPr="006579FB">
        <w:rPr>
          <w:rFonts w:ascii="Arial" w:hAnsi="Arial" w:cs="Arial"/>
          <w:b/>
          <w:sz w:val="24"/>
          <w:szCs w:val="24"/>
        </w:rPr>
        <w:t xml:space="preserve">, </w:t>
      </w:r>
      <w:r w:rsidRPr="006579FB">
        <w:rPr>
          <w:rFonts w:ascii="Arial" w:hAnsi="Arial" w:cs="Arial"/>
          <w:sz w:val="24"/>
          <w:szCs w:val="24"/>
        </w:rPr>
        <w:t>lo anterior se</w:t>
      </w:r>
      <w:r w:rsidRPr="006579FB">
        <w:rPr>
          <w:rFonts w:ascii="Arial" w:hAnsi="Arial" w:cs="Arial"/>
          <w:b/>
          <w:sz w:val="24"/>
          <w:szCs w:val="24"/>
        </w:rPr>
        <w:t xml:space="preserve"> </w:t>
      </w:r>
      <w:r w:rsidRPr="006579FB">
        <w:rPr>
          <w:rFonts w:ascii="Arial" w:hAnsi="Arial" w:cs="Arial"/>
          <w:sz w:val="24"/>
          <w:szCs w:val="24"/>
        </w:rPr>
        <w:t>sustenta con base en la siguiente:</w:t>
      </w:r>
    </w:p>
    <w:p w14:paraId="5D465874" w14:textId="77777777" w:rsidR="00307558" w:rsidRDefault="00307558" w:rsidP="00307558">
      <w:pPr>
        <w:pStyle w:val="Sinespaciado"/>
        <w:ind w:left="708"/>
        <w:jc w:val="center"/>
        <w:rPr>
          <w:rFonts w:ascii="Arial" w:hAnsi="Arial" w:cs="Arial"/>
          <w:b/>
          <w:sz w:val="24"/>
          <w:szCs w:val="24"/>
        </w:rPr>
      </w:pPr>
    </w:p>
    <w:p w14:paraId="6EBC48A8" w14:textId="77777777" w:rsidR="00307558" w:rsidRPr="00126A0E" w:rsidRDefault="00307558" w:rsidP="00307558">
      <w:pPr>
        <w:pStyle w:val="Sinespaciado"/>
        <w:jc w:val="center"/>
        <w:rPr>
          <w:rFonts w:ascii="Arial" w:hAnsi="Arial" w:cs="Arial"/>
          <w:b/>
          <w:sz w:val="24"/>
          <w:szCs w:val="24"/>
        </w:rPr>
      </w:pPr>
      <w:r w:rsidRPr="00126A0E">
        <w:rPr>
          <w:rFonts w:ascii="Arial" w:hAnsi="Arial" w:cs="Arial"/>
          <w:b/>
          <w:sz w:val="24"/>
          <w:szCs w:val="24"/>
        </w:rPr>
        <w:t>EXPOSICIÓN DE MOTIVOS</w:t>
      </w:r>
    </w:p>
    <w:p w14:paraId="483C5229" w14:textId="77777777" w:rsidR="00307558" w:rsidRPr="003C35A3" w:rsidRDefault="00307558" w:rsidP="00307558">
      <w:pPr>
        <w:jc w:val="both"/>
        <w:rPr>
          <w:rFonts w:ascii="Arial" w:hAnsi="Arial" w:cs="Arial"/>
          <w:color w:val="FF0000"/>
        </w:rPr>
      </w:pPr>
    </w:p>
    <w:p w14:paraId="4D28D5EC" w14:textId="77777777" w:rsidR="00307558" w:rsidRPr="00126A0E" w:rsidRDefault="00307558" w:rsidP="00307558">
      <w:pPr>
        <w:tabs>
          <w:tab w:val="left" w:pos="6379"/>
        </w:tabs>
        <w:jc w:val="both"/>
        <w:rPr>
          <w:rFonts w:ascii="Arial" w:hAnsi="Arial" w:cs="Arial"/>
        </w:rPr>
      </w:pPr>
      <w:r w:rsidRPr="00126A0E">
        <w:rPr>
          <w:rFonts w:ascii="Arial" w:hAnsi="Arial" w:cs="Arial"/>
          <w:b/>
        </w:rPr>
        <w:t>I</w:t>
      </w:r>
      <w:r w:rsidRPr="00126A0E">
        <w:rPr>
          <w:rFonts w:ascii="Arial" w:hAnsi="Arial" w:cs="Arial"/>
        </w:rPr>
        <w:t>.-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por los artículos 418, 420 y 421 del Reglamento de Participación Ciudadana para la Gobernanza del Municipio de San Pedro Tlaquepaque, Jalisco.</w:t>
      </w:r>
    </w:p>
    <w:p w14:paraId="32A38F35" w14:textId="77777777" w:rsidR="00307558" w:rsidRPr="003C35A3" w:rsidRDefault="00307558" w:rsidP="00307558">
      <w:pPr>
        <w:ind w:firstLine="720"/>
        <w:jc w:val="both"/>
        <w:rPr>
          <w:rFonts w:ascii="Arial" w:hAnsi="Arial" w:cs="Arial"/>
          <w:color w:val="FF0000"/>
        </w:rPr>
      </w:pPr>
    </w:p>
    <w:p w14:paraId="47B9C13D" w14:textId="77777777" w:rsidR="00307558" w:rsidRPr="00126A0E" w:rsidRDefault="00307558" w:rsidP="00307558">
      <w:pPr>
        <w:pStyle w:val="Sinespaciado"/>
        <w:jc w:val="both"/>
        <w:rPr>
          <w:rFonts w:ascii="Arial" w:hAnsi="Arial" w:cs="Arial"/>
          <w:sz w:val="24"/>
          <w:szCs w:val="24"/>
        </w:rPr>
      </w:pPr>
      <w:r w:rsidRPr="00126A0E">
        <w:rPr>
          <w:rFonts w:ascii="Arial" w:hAnsi="Arial" w:cs="Arial"/>
          <w:b/>
          <w:sz w:val="24"/>
          <w:szCs w:val="24"/>
        </w:rPr>
        <w:t xml:space="preserve">II.- </w:t>
      </w:r>
      <w:r w:rsidRPr="00126A0E">
        <w:rPr>
          <w:rFonts w:ascii="Arial" w:hAnsi="Arial" w:cs="Arial"/>
          <w:sz w:val="24"/>
          <w:szCs w:val="24"/>
        </w:rPr>
        <w:t xml:space="preserve">Mediante sesión de Ayuntamiento de fecha 26 de febrero del año 2016, se aprobó el </w:t>
      </w:r>
      <w:r w:rsidRPr="00126A0E">
        <w:rPr>
          <w:rFonts w:ascii="Arial" w:hAnsi="Arial" w:cs="Arial"/>
          <w:b/>
          <w:sz w:val="24"/>
          <w:szCs w:val="24"/>
        </w:rPr>
        <w:t xml:space="preserve">Reglamento de Participación Ciudadana para la Gobernanza del Municipio de San Pedro Tlaquepaque, Jalisco, </w:t>
      </w:r>
      <w:r w:rsidRPr="00126A0E">
        <w:rPr>
          <w:rFonts w:ascii="Arial" w:hAnsi="Arial" w:cs="Arial"/>
          <w:sz w:val="24"/>
          <w:szCs w:val="24"/>
        </w:rPr>
        <w:t xml:space="preserve">publicado el 29 de febrero de </w:t>
      </w:r>
      <w:r w:rsidRPr="00126A0E">
        <w:rPr>
          <w:rFonts w:ascii="Arial" w:hAnsi="Arial" w:cs="Arial"/>
          <w:sz w:val="24"/>
          <w:szCs w:val="24"/>
        </w:rPr>
        <w:lastRenderedPageBreak/>
        <w:t>2016 en la Gaceta Municipal. Mismo que tuvo la siguiente reforma, bajo el acuerdo:</w:t>
      </w:r>
    </w:p>
    <w:p w14:paraId="3C372AF6" w14:textId="77777777" w:rsidR="00307558" w:rsidRDefault="00307558" w:rsidP="00307558">
      <w:pPr>
        <w:pStyle w:val="Sinespaciado"/>
        <w:jc w:val="both"/>
        <w:rPr>
          <w:rFonts w:ascii="Arial" w:hAnsi="Arial" w:cs="Arial"/>
          <w:color w:val="FF0000"/>
          <w:sz w:val="24"/>
          <w:szCs w:val="24"/>
        </w:rPr>
      </w:pPr>
    </w:p>
    <w:p w14:paraId="2B77E521" w14:textId="77777777" w:rsidR="00307558" w:rsidRPr="003C35A3" w:rsidRDefault="00307558" w:rsidP="00307558">
      <w:pPr>
        <w:pStyle w:val="Sinespaciado"/>
        <w:jc w:val="both"/>
        <w:rPr>
          <w:rFonts w:ascii="Arial" w:hAnsi="Arial" w:cs="Arial"/>
          <w:color w:val="FF0000"/>
          <w:sz w:val="24"/>
          <w:szCs w:val="24"/>
        </w:rPr>
      </w:pPr>
    </w:p>
    <w:p w14:paraId="319DDA96" w14:textId="77777777" w:rsidR="00307558" w:rsidRPr="00126A0E" w:rsidRDefault="00307558" w:rsidP="00307558">
      <w:pPr>
        <w:pStyle w:val="Sinespaciado"/>
        <w:ind w:left="851" w:right="851"/>
        <w:jc w:val="both"/>
        <w:rPr>
          <w:rFonts w:ascii="Arial" w:hAnsi="Arial" w:cs="Arial"/>
          <w:sz w:val="24"/>
          <w:szCs w:val="24"/>
        </w:rPr>
      </w:pPr>
      <w:r w:rsidRPr="00126A0E">
        <w:rPr>
          <w:rFonts w:ascii="Arial" w:hAnsi="Arial" w:cs="Arial"/>
          <w:sz w:val="24"/>
          <w:szCs w:val="24"/>
        </w:rPr>
        <w:t>Acuerdo Número 815/2018 aprobado en Sesión Ordinaria de Ayuntamiento de fecha 04 de mayo de 2018 que tiene por objeto adicionar y modificar los artículos 274 y 314 de este ordenamiento municipal</w:t>
      </w:r>
    </w:p>
    <w:p w14:paraId="0FD77DCB" w14:textId="77777777" w:rsidR="00307558" w:rsidRDefault="00307558" w:rsidP="00307558">
      <w:pPr>
        <w:pStyle w:val="Sinespaciado"/>
        <w:ind w:left="851" w:right="851"/>
        <w:jc w:val="both"/>
        <w:rPr>
          <w:rFonts w:ascii="Arial" w:hAnsi="Arial" w:cs="Arial"/>
          <w:sz w:val="24"/>
          <w:szCs w:val="24"/>
        </w:rPr>
      </w:pPr>
      <w:r w:rsidRPr="00126A0E">
        <w:rPr>
          <w:rFonts w:ascii="Arial" w:hAnsi="Arial" w:cs="Arial"/>
          <w:sz w:val="24"/>
          <w:szCs w:val="24"/>
        </w:rPr>
        <w:t>Modificación que fue publicada en la Gaceta Municipal Año 2018, Tomo XLIII fecha de publicación 21 de mayo de 2018.</w:t>
      </w:r>
    </w:p>
    <w:p w14:paraId="59018B4B" w14:textId="77777777" w:rsidR="00307558" w:rsidRDefault="00307558" w:rsidP="00307558">
      <w:pPr>
        <w:pStyle w:val="Sinespaciado"/>
        <w:ind w:left="851" w:right="851"/>
        <w:jc w:val="both"/>
        <w:rPr>
          <w:rFonts w:ascii="Arial" w:hAnsi="Arial" w:cs="Arial"/>
          <w:sz w:val="24"/>
          <w:szCs w:val="24"/>
        </w:rPr>
      </w:pPr>
    </w:p>
    <w:p w14:paraId="2B499F14" w14:textId="77777777" w:rsidR="00307558" w:rsidRDefault="00307558" w:rsidP="00307558">
      <w:pPr>
        <w:ind w:left="1021" w:right="1021"/>
        <w:jc w:val="both"/>
        <w:rPr>
          <w:rFonts w:ascii="Arial" w:hAnsi="Arial" w:cs="Arial"/>
        </w:rPr>
      </w:pPr>
      <w:r>
        <w:rPr>
          <w:rFonts w:ascii="Arial" w:hAnsi="Arial" w:cs="Arial"/>
        </w:rPr>
        <w:t xml:space="preserve">Acuerdo número 1802/2021 aprobado en Sesión del Pleno del Ayuntamiento de fecha 24 de septiembre de 2021 </w:t>
      </w:r>
      <w:r w:rsidRPr="00345AC5">
        <w:rPr>
          <w:rFonts w:ascii="Arial" w:hAnsi="Arial" w:cs="Arial"/>
          <w:b/>
          <w:color w:val="000000"/>
          <w:lang w:eastAsia="en-US"/>
        </w:rPr>
        <w:t xml:space="preserve">modificación a los artículos 33 y 111 así como la adición de los artículos 112 bis, 112 ter y 112 </w:t>
      </w:r>
      <w:proofErr w:type="spellStart"/>
      <w:r w:rsidRPr="00345AC5">
        <w:rPr>
          <w:rFonts w:ascii="Arial" w:hAnsi="Arial" w:cs="Arial"/>
          <w:b/>
          <w:color w:val="000000"/>
          <w:lang w:eastAsia="en-US"/>
        </w:rPr>
        <w:t>quater</w:t>
      </w:r>
      <w:proofErr w:type="spellEnd"/>
      <w:r w:rsidRPr="00345AC5">
        <w:rPr>
          <w:rFonts w:ascii="Arial" w:hAnsi="Arial" w:cs="Arial"/>
          <w:b/>
          <w:color w:val="000000"/>
          <w:lang w:eastAsia="en-US"/>
        </w:rPr>
        <w:t>, al Reglamento de Participación Ciudadana para la Gobernanza</w:t>
      </w:r>
      <w:r>
        <w:rPr>
          <w:rFonts w:ascii="Arial" w:hAnsi="Arial" w:cs="Arial"/>
          <w:color w:val="000000"/>
          <w:lang w:eastAsia="en-US"/>
        </w:rPr>
        <w:t xml:space="preserve">. Gaceta Municipal Año 2021, Tomo </w:t>
      </w:r>
      <w:r w:rsidRPr="00C04110">
        <w:rPr>
          <w:rFonts w:ascii="Arial" w:hAnsi="Arial" w:cs="Arial"/>
          <w:color w:val="000000"/>
          <w:lang w:eastAsia="en-US"/>
        </w:rPr>
        <w:t xml:space="preserve">I fecha de publicación </w:t>
      </w:r>
      <w:r>
        <w:rPr>
          <w:rFonts w:ascii="Arial" w:hAnsi="Arial" w:cs="Arial"/>
          <w:color w:val="000000"/>
          <w:lang w:eastAsia="en-US"/>
        </w:rPr>
        <w:t>28</w:t>
      </w:r>
      <w:r w:rsidRPr="00C04110">
        <w:rPr>
          <w:rFonts w:ascii="Arial" w:hAnsi="Arial" w:cs="Arial"/>
          <w:color w:val="000000"/>
          <w:lang w:eastAsia="en-US"/>
        </w:rPr>
        <w:t xml:space="preserve"> de </w:t>
      </w:r>
      <w:r>
        <w:rPr>
          <w:rFonts w:ascii="Arial" w:hAnsi="Arial" w:cs="Arial"/>
          <w:color w:val="000000"/>
          <w:lang w:eastAsia="en-US"/>
        </w:rPr>
        <w:t>octubre de 2021.</w:t>
      </w:r>
    </w:p>
    <w:p w14:paraId="42688C25" w14:textId="77777777" w:rsidR="00307558" w:rsidRDefault="00307558" w:rsidP="00307558">
      <w:pPr>
        <w:ind w:left="1021" w:right="1021"/>
        <w:jc w:val="center"/>
        <w:rPr>
          <w:rFonts w:ascii="Arial" w:hAnsi="Arial" w:cs="Arial"/>
        </w:rPr>
      </w:pPr>
    </w:p>
    <w:p w14:paraId="3FD54507" w14:textId="77777777" w:rsidR="00307558" w:rsidRPr="00126A0E" w:rsidRDefault="00307558" w:rsidP="00307558">
      <w:pPr>
        <w:ind w:left="1021" w:right="1021"/>
        <w:jc w:val="both"/>
        <w:rPr>
          <w:rFonts w:ascii="Arial" w:hAnsi="Arial" w:cs="Arial"/>
        </w:rPr>
      </w:pPr>
      <w:r>
        <w:rPr>
          <w:rFonts w:ascii="Arial" w:hAnsi="Arial" w:cs="Arial"/>
        </w:rPr>
        <w:t>Acuerdo número 0149/2022 aprobado en Sesión del Pleno del Ayuntamiento de fecha 27 de mayo de 2022, modificación</w:t>
      </w:r>
      <w:r w:rsidRPr="000C4FB7">
        <w:rPr>
          <w:rFonts w:ascii="Arial" w:hAnsi="Arial" w:cs="Arial"/>
        </w:rPr>
        <w:t xml:space="preserve"> a los artículos 347, 351, 384, 404, 418, 419, 423, 431, 446, 447 y creación de los artículos 390 Bis, 390 Ter y 390 </w:t>
      </w:r>
      <w:proofErr w:type="spellStart"/>
      <w:r w:rsidRPr="000C4FB7">
        <w:rPr>
          <w:rFonts w:ascii="Arial" w:hAnsi="Arial" w:cs="Arial"/>
        </w:rPr>
        <w:t>Quater</w:t>
      </w:r>
      <w:proofErr w:type="spellEnd"/>
      <w:r w:rsidRPr="000C4FB7">
        <w:rPr>
          <w:rFonts w:ascii="Arial" w:hAnsi="Arial" w:cs="Arial"/>
        </w:rPr>
        <w:t xml:space="preserve"> del Reglamento de Participación Ciudadana para la Gobernanza del Municipio de San Pedro Tlaquepaque</w:t>
      </w:r>
      <w:r>
        <w:rPr>
          <w:rFonts w:ascii="Arial" w:hAnsi="Arial" w:cs="Arial"/>
        </w:rPr>
        <w:t>. Gaceta Municipal Año 2022 Número 7 fecha de publicación 22 de junio de 2022. Entrada en vigor al día siguiente de su publicación</w:t>
      </w:r>
    </w:p>
    <w:p w14:paraId="73C5F25C" w14:textId="77777777" w:rsidR="00307558" w:rsidRDefault="00307558" w:rsidP="00307558">
      <w:pPr>
        <w:pStyle w:val="Sinespaciado"/>
        <w:ind w:left="851" w:right="851"/>
        <w:jc w:val="both"/>
        <w:rPr>
          <w:rFonts w:ascii="Arial" w:hAnsi="Arial" w:cs="Arial"/>
          <w:color w:val="FF0000"/>
          <w:sz w:val="24"/>
          <w:szCs w:val="24"/>
        </w:rPr>
      </w:pPr>
    </w:p>
    <w:p w14:paraId="0BEFA4F1" w14:textId="77777777" w:rsidR="00307558" w:rsidRPr="00126A0E" w:rsidRDefault="00307558" w:rsidP="00307558">
      <w:pPr>
        <w:pStyle w:val="Sinespaciado"/>
        <w:jc w:val="both"/>
        <w:rPr>
          <w:rFonts w:ascii="Arial" w:hAnsi="Arial" w:cs="Arial"/>
          <w:spacing w:val="-3"/>
          <w:sz w:val="24"/>
          <w:szCs w:val="24"/>
        </w:rPr>
      </w:pPr>
      <w:r w:rsidRPr="00126A0E">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14:paraId="03976C39" w14:textId="77777777" w:rsidR="00307558" w:rsidRDefault="00307558" w:rsidP="00307558">
      <w:pPr>
        <w:pStyle w:val="Sinespaciado"/>
        <w:jc w:val="both"/>
        <w:rPr>
          <w:rFonts w:ascii="Arial" w:hAnsi="Arial" w:cs="Arial"/>
          <w:b/>
          <w:sz w:val="24"/>
          <w:szCs w:val="24"/>
        </w:rPr>
      </w:pPr>
    </w:p>
    <w:p w14:paraId="631F82CC" w14:textId="77777777" w:rsidR="00307558" w:rsidRPr="00105D7F" w:rsidRDefault="00307558" w:rsidP="00307558">
      <w:pPr>
        <w:pStyle w:val="Sinespaciado"/>
        <w:jc w:val="both"/>
        <w:rPr>
          <w:rFonts w:ascii="Arial" w:hAnsi="Arial" w:cs="Arial"/>
          <w:sz w:val="24"/>
          <w:szCs w:val="24"/>
        </w:rPr>
      </w:pPr>
      <w:r w:rsidRPr="00105D7F">
        <w:rPr>
          <w:rFonts w:ascii="Arial" w:hAnsi="Arial" w:cs="Arial"/>
          <w:b/>
          <w:sz w:val="24"/>
          <w:szCs w:val="24"/>
        </w:rPr>
        <w:t xml:space="preserve">III.- </w:t>
      </w:r>
      <w:r w:rsidRPr="00105D7F">
        <w:rPr>
          <w:rFonts w:ascii="Arial" w:hAnsi="Arial" w:cs="Arial"/>
          <w:sz w:val="24"/>
          <w:szCs w:val="24"/>
        </w:rPr>
        <w:t>Los requisitos del reconocimiento de una organización vecinal, tienen su fundamento en el artículo 420 del citado reglamento que a la letra dice:</w:t>
      </w:r>
    </w:p>
    <w:p w14:paraId="4AE9BFE0" w14:textId="77777777" w:rsidR="00307558" w:rsidRPr="00105D7F" w:rsidRDefault="00307558" w:rsidP="00307558">
      <w:pPr>
        <w:ind w:left="964" w:right="964"/>
        <w:jc w:val="both"/>
        <w:rPr>
          <w:rFonts w:ascii="Arial" w:hAnsi="Arial" w:cs="Arial"/>
          <w:i/>
          <w:sz w:val="22"/>
          <w:szCs w:val="22"/>
        </w:rPr>
      </w:pPr>
      <w:r w:rsidRPr="00105D7F">
        <w:rPr>
          <w:rFonts w:ascii="Arial" w:hAnsi="Arial" w:cs="Arial"/>
          <w:i/>
          <w:sz w:val="22"/>
          <w:szCs w:val="22"/>
        </w:rPr>
        <w:t>Para el reconocimiento de una organización vecinal ante el Ayuntamiento se deberá cumplir con los requisitos siguientes:</w:t>
      </w:r>
    </w:p>
    <w:p w14:paraId="0472C035" w14:textId="77777777" w:rsidR="00307558" w:rsidRPr="00105D7F" w:rsidRDefault="00307558" w:rsidP="00307558">
      <w:pPr>
        <w:ind w:left="964" w:right="964"/>
        <w:jc w:val="both"/>
        <w:rPr>
          <w:rFonts w:ascii="Arial" w:hAnsi="Arial" w:cs="Arial"/>
          <w:i/>
          <w:sz w:val="22"/>
          <w:szCs w:val="22"/>
        </w:rPr>
      </w:pPr>
    </w:p>
    <w:p w14:paraId="41445DD6" w14:textId="77777777" w:rsidR="00307558" w:rsidRPr="00105D7F" w:rsidRDefault="00307558" w:rsidP="00307558">
      <w:pPr>
        <w:ind w:left="964" w:right="964"/>
        <w:jc w:val="both"/>
        <w:rPr>
          <w:rFonts w:ascii="Arial" w:hAnsi="Arial" w:cs="Arial"/>
          <w:i/>
          <w:sz w:val="22"/>
          <w:szCs w:val="22"/>
        </w:rPr>
      </w:pPr>
      <w:r w:rsidRPr="00105D7F">
        <w:rPr>
          <w:rFonts w:ascii="Arial" w:hAnsi="Arial" w:cs="Arial"/>
          <w:i/>
          <w:sz w:val="22"/>
          <w:szCs w:val="22"/>
        </w:rPr>
        <w:t>I.- Solicitud por escrito suscrita por el órgano de dirección electo o designado por la organización vecinal, que deberá cumplir con lo especificado en la normatividad aplicable en materia del acto y el procedimiento administrativo:</w:t>
      </w:r>
    </w:p>
    <w:p w14:paraId="76D0B780" w14:textId="77777777" w:rsidR="00307558" w:rsidRPr="00105D7F" w:rsidRDefault="00307558" w:rsidP="00307558">
      <w:pPr>
        <w:ind w:left="964" w:right="964"/>
        <w:jc w:val="both"/>
        <w:rPr>
          <w:rFonts w:ascii="Arial" w:hAnsi="Arial" w:cs="Arial"/>
          <w:i/>
          <w:sz w:val="22"/>
          <w:szCs w:val="22"/>
        </w:rPr>
      </w:pPr>
      <w:r w:rsidRPr="00105D7F">
        <w:rPr>
          <w:rFonts w:ascii="Arial" w:hAnsi="Arial" w:cs="Arial"/>
          <w:i/>
          <w:sz w:val="22"/>
          <w:szCs w:val="22"/>
        </w:rPr>
        <w:t>II.- Identificación oficial de los solicitantes;</w:t>
      </w:r>
    </w:p>
    <w:p w14:paraId="401CA4C2" w14:textId="77777777" w:rsidR="00307558" w:rsidRPr="00105D7F" w:rsidRDefault="00307558" w:rsidP="00307558">
      <w:pPr>
        <w:ind w:left="964" w:right="964"/>
        <w:jc w:val="both"/>
        <w:rPr>
          <w:rFonts w:ascii="Arial" w:hAnsi="Arial" w:cs="Arial"/>
          <w:i/>
          <w:sz w:val="22"/>
          <w:szCs w:val="22"/>
        </w:rPr>
      </w:pPr>
      <w:r w:rsidRPr="00105D7F">
        <w:rPr>
          <w:rFonts w:ascii="Arial" w:hAnsi="Arial" w:cs="Arial"/>
          <w:i/>
          <w:sz w:val="22"/>
          <w:szCs w:val="22"/>
        </w:rPr>
        <w:t>III.- Las actas siguientes:</w:t>
      </w:r>
    </w:p>
    <w:p w14:paraId="25E978AD" w14:textId="77777777" w:rsidR="00307558" w:rsidRPr="00105D7F" w:rsidRDefault="00307558" w:rsidP="00307558">
      <w:pPr>
        <w:ind w:left="964" w:right="964"/>
        <w:jc w:val="both"/>
        <w:rPr>
          <w:rFonts w:ascii="Arial" w:hAnsi="Arial" w:cs="Arial"/>
          <w:i/>
          <w:sz w:val="22"/>
          <w:szCs w:val="22"/>
        </w:rPr>
      </w:pPr>
      <w:r w:rsidRPr="00105D7F">
        <w:rPr>
          <w:rFonts w:ascii="Arial" w:hAnsi="Arial" w:cs="Arial"/>
          <w:i/>
          <w:sz w:val="22"/>
          <w:szCs w:val="22"/>
        </w:rPr>
        <w:t>a) Constitutiva que contenga sus estatutos sociales; y</w:t>
      </w:r>
    </w:p>
    <w:p w14:paraId="08C7424B" w14:textId="77777777" w:rsidR="00307558" w:rsidRPr="00105D7F" w:rsidRDefault="00307558" w:rsidP="00307558">
      <w:pPr>
        <w:ind w:left="964" w:right="964"/>
        <w:jc w:val="both"/>
        <w:rPr>
          <w:rFonts w:ascii="Arial" w:hAnsi="Arial" w:cs="Arial"/>
          <w:i/>
          <w:sz w:val="22"/>
          <w:szCs w:val="22"/>
        </w:rPr>
      </w:pPr>
      <w:r w:rsidRPr="00105D7F">
        <w:rPr>
          <w:rFonts w:ascii="Arial" w:hAnsi="Arial" w:cs="Arial"/>
          <w:i/>
          <w:sz w:val="22"/>
          <w:szCs w:val="22"/>
        </w:rPr>
        <w:t>b) En su caso, asamblea general donde se elija o designe al órgano de dirección; y</w:t>
      </w:r>
    </w:p>
    <w:p w14:paraId="5F46E89F" w14:textId="77777777" w:rsidR="00307558" w:rsidRPr="00105D7F" w:rsidRDefault="00307558" w:rsidP="00307558">
      <w:pPr>
        <w:ind w:left="964" w:right="964"/>
        <w:jc w:val="both"/>
        <w:rPr>
          <w:rFonts w:ascii="Arial" w:hAnsi="Arial" w:cs="Arial"/>
          <w:i/>
          <w:sz w:val="22"/>
          <w:szCs w:val="22"/>
        </w:rPr>
      </w:pPr>
      <w:r w:rsidRPr="00105D7F">
        <w:rPr>
          <w:rFonts w:ascii="Arial" w:hAnsi="Arial" w:cs="Arial"/>
          <w:i/>
          <w:sz w:val="22"/>
          <w:szCs w:val="22"/>
        </w:rPr>
        <w:t xml:space="preserve">IV.- El dictamen de delimitación territorial expedido por la </w:t>
      </w:r>
    </w:p>
    <w:p w14:paraId="3E571080" w14:textId="77777777" w:rsidR="00307558" w:rsidRDefault="00307558" w:rsidP="00307558">
      <w:pPr>
        <w:ind w:left="964" w:right="964"/>
        <w:jc w:val="both"/>
        <w:rPr>
          <w:rFonts w:ascii="Arial" w:hAnsi="Arial" w:cs="Arial"/>
          <w:i/>
          <w:sz w:val="22"/>
          <w:szCs w:val="22"/>
        </w:rPr>
      </w:pPr>
      <w:r w:rsidRPr="00105D7F">
        <w:rPr>
          <w:rFonts w:ascii="Arial" w:hAnsi="Arial" w:cs="Arial"/>
          <w:i/>
          <w:sz w:val="22"/>
          <w:szCs w:val="22"/>
        </w:rPr>
        <w:t>Dirección;</w:t>
      </w:r>
    </w:p>
    <w:p w14:paraId="2D20D831" w14:textId="77777777" w:rsidR="00307558" w:rsidRPr="00105D7F" w:rsidRDefault="00307558" w:rsidP="00307558">
      <w:pPr>
        <w:ind w:left="964" w:right="964"/>
        <w:jc w:val="both"/>
        <w:rPr>
          <w:rFonts w:ascii="Arial" w:hAnsi="Arial" w:cs="Arial"/>
          <w:i/>
          <w:sz w:val="22"/>
          <w:szCs w:val="22"/>
        </w:rPr>
      </w:pPr>
    </w:p>
    <w:p w14:paraId="60129389" w14:textId="77777777" w:rsidR="00307558" w:rsidRPr="00105D7F" w:rsidRDefault="00307558" w:rsidP="00307558">
      <w:pPr>
        <w:jc w:val="both"/>
        <w:rPr>
          <w:rFonts w:ascii="Arial" w:hAnsi="Arial" w:cs="Arial"/>
          <w:sz w:val="26"/>
          <w:szCs w:val="26"/>
        </w:rPr>
      </w:pPr>
      <w:r w:rsidRPr="00105D7F">
        <w:rPr>
          <w:rFonts w:ascii="Arial" w:hAnsi="Arial" w:cs="Arial"/>
          <w:b/>
          <w:sz w:val="26"/>
          <w:szCs w:val="26"/>
        </w:rPr>
        <w:t>IV.-</w:t>
      </w:r>
      <w:r w:rsidRPr="00105D7F">
        <w:rPr>
          <w:rFonts w:ascii="Arial" w:hAnsi="Arial" w:cs="Arial"/>
          <w:sz w:val="26"/>
          <w:szCs w:val="26"/>
        </w:rPr>
        <w:t xml:space="preserve"> En ese tenor, el artículo 421 del </w:t>
      </w:r>
      <w:proofErr w:type="spellStart"/>
      <w:r w:rsidRPr="00105D7F">
        <w:rPr>
          <w:rFonts w:ascii="Arial" w:hAnsi="Arial" w:cs="Arial"/>
          <w:sz w:val="26"/>
          <w:szCs w:val="26"/>
        </w:rPr>
        <w:t>multireferido</w:t>
      </w:r>
      <w:proofErr w:type="spellEnd"/>
      <w:r w:rsidRPr="00105D7F">
        <w:rPr>
          <w:rFonts w:ascii="Arial" w:hAnsi="Arial" w:cs="Arial"/>
          <w:sz w:val="26"/>
          <w:szCs w:val="26"/>
        </w:rPr>
        <w:t xml:space="preserve"> reglamento, señala:</w:t>
      </w:r>
    </w:p>
    <w:p w14:paraId="43B2D067" w14:textId="77777777" w:rsidR="00307558" w:rsidRPr="00105D7F" w:rsidRDefault="00307558" w:rsidP="00307558">
      <w:pPr>
        <w:ind w:left="964" w:right="964"/>
        <w:jc w:val="both"/>
        <w:rPr>
          <w:rFonts w:ascii="Arial" w:hAnsi="Arial" w:cs="Arial"/>
          <w:i/>
          <w:sz w:val="22"/>
          <w:szCs w:val="22"/>
        </w:rPr>
      </w:pPr>
      <w:r w:rsidRPr="00105D7F">
        <w:rPr>
          <w:rFonts w:ascii="Arial" w:hAnsi="Arial" w:cs="Arial"/>
          <w:i/>
          <w:sz w:val="22"/>
          <w:szCs w:val="22"/>
        </w:rPr>
        <w:t>Para el reconocimiento de las organizaciones vecinales se seguirá el siguiente procedimiento:</w:t>
      </w:r>
    </w:p>
    <w:p w14:paraId="3DF1CCE5" w14:textId="77777777" w:rsidR="00307558" w:rsidRPr="00105D7F" w:rsidRDefault="00307558" w:rsidP="00307558">
      <w:pPr>
        <w:ind w:left="964" w:right="964"/>
        <w:jc w:val="both"/>
        <w:rPr>
          <w:rFonts w:ascii="Arial" w:hAnsi="Arial" w:cs="Arial"/>
          <w:i/>
          <w:sz w:val="22"/>
          <w:szCs w:val="22"/>
        </w:rPr>
      </w:pPr>
    </w:p>
    <w:p w14:paraId="004E3FFE" w14:textId="77777777" w:rsidR="00307558" w:rsidRPr="00105D7F" w:rsidRDefault="00307558" w:rsidP="00307558">
      <w:pPr>
        <w:ind w:left="964" w:right="964"/>
        <w:jc w:val="both"/>
        <w:rPr>
          <w:rFonts w:ascii="Arial" w:hAnsi="Arial" w:cs="Arial"/>
          <w:i/>
          <w:sz w:val="22"/>
          <w:szCs w:val="22"/>
        </w:rPr>
      </w:pPr>
      <w:r w:rsidRPr="00105D7F">
        <w:rPr>
          <w:rFonts w:ascii="Arial" w:hAnsi="Arial" w:cs="Arial"/>
          <w:i/>
          <w:sz w:val="22"/>
          <w:szCs w:val="22"/>
        </w:rPr>
        <w:t>I.- La solicitud de reconocimiento junto con los documentos a que se refiere el artículo anterior deberán presentarse ante la Dirección;</w:t>
      </w:r>
    </w:p>
    <w:p w14:paraId="54F99BBC" w14:textId="77777777" w:rsidR="00307558" w:rsidRPr="00105D7F" w:rsidRDefault="00307558" w:rsidP="00307558">
      <w:pPr>
        <w:ind w:left="964" w:right="964"/>
        <w:jc w:val="both"/>
        <w:rPr>
          <w:rFonts w:ascii="Arial" w:hAnsi="Arial" w:cs="Arial"/>
          <w:i/>
          <w:sz w:val="22"/>
          <w:szCs w:val="22"/>
        </w:rPr>
      </w:pPr>
      <w:r w:rsidRPr="00105D7F">
        <w:rPr>
          <w:rFonts w:ascii="Arial" w:hAnsi="Arial" w:cs="Arial"/>
          <w:i/>
          <w:sz w:val="22"/>
          <w:szCs w:val="22"/>
        </w:rPr>
        <w:lastRenderedPageBreak/>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14:paraId="06D85870" w14:textId="77777777" w:rsidR="00307558" w:rsidRPr="00105D7F" w:rsidRDefault="00307558" w:rsidP="00307558">
      <w:pPr>
        <w:ind w:left="964" w:right="964"/>
        <w:jc w:val="both"/>
        <w:rPr>
          <w:rFonts w:ascii="Arial" w:hAnsi="Arial" w:cs="Arial"/>
          <w:i/>
          <w:sz w:val="22"/>
          <w:szCs w:val="22"/>
        </w:rPr>
      </w:pPr>
      <w:r w:rsidRPr="00105D7F">
        <w:rPr>
          <w:rFonts w:ascii="Arial" w:hAnsi="Arial" w:cs="Arial"/>
          <w:i/>
          <w:sz w:val="22"/>
          <w:szCs w:val="22"/>
        </w:rPr>
        <w:t>III.- Integrado el expediente, la Dirección lo remitirá a la Secretaría del Ayuntamiento a efecto de que siga el procedimiento edilicio ordinario;</w:t>
      </w:r>
    </w:p>
    <w:p w14:paraId="34C57A15" w14:textId="77777777" w:rsidR="00307558" w:rsidRPr="00105D7F" w:rsidRDefault="00307558" w:rsidP="00307558">
      <w:pPr>
        <w:ind w:left="964" w:right="964"/>
        <w:jc w:val="both"/>
        <w:rPr>
          <w:rFonts w:ascii="Arial" w:hAnsi="Arial" w:cs="Arial"/>
          <w:i/>
          <w:sz w:val="22"/>
          <w:szCs w:val="22"/>
        </w:rPr>
      </w:pPr>
      <w:r w:rsidRPr="00105D7F">
        <w:rPr>
          <w:rFonts w:ascii="Arial" w:hAnsi="Arial" w:cs="Arial"/>
          <w:i/>
          <w:sz w:val="22"/>
          <w:szCs w:val="22"/>
        </w:rPr>
        <w:t>IV.- Se analizará la documentación presentada y a falta del cumplimiento de algún requisito se requerirá a la Dirección para que subsane las omisiones que se encuentren; y</w:t>
      </w:r>
    </w:p>
    <w:p w14:paraId="16E956B7" w14:textId="77777777" w:rsidR="00307558" w:rsidRDefault="00307558" w:rsidP="00307558">
      <w:pPr>
        <w:ind w:left="964" w:right="964"/>
        <w:jc w:val="both"/>
        <w:rPr>
          <w:rFonts w:ascii="Arial" w:hAnsi="Arial" w:cs="Arial"/>
          <w:i/>
          <w:sz w:val="26"/>
          <w:szCs w:val="26"/>
        </w:rPr>
      </w:pPr>
      <w:r w:rsidRPr="00105D7F">
        <w:rPr>
          <w:rFonts w:ascii="Arial" w:hAnsi="Arial" w:cs="Arial"/>
          <w:i/>
          <w:sz w:val="22"/>
          <w:szCs w:val="22"/>
        </w:rPr>
        <w:t>V.- Hecho el reconocimiento de la organización vecinal por el Ayuntamiento, se inscribirá en el registro municipal y se hará del conocimiento del organismo social correspondiente</w:t>
      </w:r>
      <w:r w:rsidRPr="00105D7F">
        <w:rPr>
          <w:rFonts w:ascii="Arial" w:hAnsi="Arial" w:cs="Arial"/>
          <w:i/>
          <w:sz w:val="26"/>
          <w:szCs w:val="26"/>
        </w:rPr>
        <w:t>.</w:t>
      </w:r>
    </w:p>
    <w:p w14:paraId="10B07137" w14:textId="77777777" w:rsidR="00307558" w:rsidRPr="00105D7F" w:rsidRDefault="00307558" w:rsidP="00307558">
      <w:pPr>
        <w:ind w:left="964" w:right="964"/>
        <w:jc w:val="both"/>
        <w:rPr>
          <w:rFonts w:ascii="Arial" w:hAnsi="Arial" w:cs="Arial"/>
          <w:i/>
          <w:sz w:val="26"/>
          <w:szCs w:val="26"/>
        </w:rPr>
      </w:pPr>
    </w:p>
    <w:p w14:paraId="5BF41070" w14:textId="77777777" w:rsidR="00307558" w:rsidRDefault="00307558" w:rsidP="00307558">
      <w:pPr>
        <w:pStyle w:val="Sinespaciado"/>
        <w:ind w:left="708" w:hanging="708"/>
        <w:jc w:val="both"/>
        <w:rPr>
          <w:rFonts w:ascii="Arial" w:hAnsi="Arial" w:cs="Arial"/>
          <w:sz w:val="24"/>
          <w:szCs w:val="24"/>
        </w:rPr>
      </w:pPr>
      <w:r w:rsidRPr="007A7EFF">
        <w:rPr>
          <w:rFonts w:ascii="Arial" w:hAnsi="Arial" w:cs="Arial"/>
          <w:b/>
          <w:sz w:val="24"/>
          <w:szCs w:val="24"/>
        </w:rPr>
        <w:t xml:space="preserve">V.- </w:t>
      </w:r>
      <w:r w:rsidRPr="007A7EFF">
        <w:rPr>
          <w:rFonts w:ascii="Arial" w:hAnsi="Arial" w:cs="Arial"/>
          <w:sz w:val="24"/>
          <w:szCs w:val="24"/>
        </w:rPr>
        <w:t>En cumplimiento a lo que estipula el artículo 418 fracci</w:t>
      </w:r>
      <w:r>
        <w:rPr>
          <w:rFonts w:ascii="Arial" w:hAnsi="Arial" w:cs="Arial"/>
          <w:sz w:val="24"/>
          <w:szCs w:val="24"/>
        </w:rPr>
        <w:t>ón</w:t>
      </w:r>
      <w:r w:rsidRPr="007A7EFF">
        <w:rPr>
          <w:rFonts w:ascii="Arial" w:hAnsi="Arial" w:cs="Arial"/>
          <w:sz w:val="24"/>
          <w:szCs w:val="24"/>
        </w:rPr>
        <w:t xml:space="preserve"> I del Reglamento de Participación Ciudadana para la Gobernanza del Municipio de San Pedro </w:t>
      </w:r>
      <w:r>
        <w:rPr>
          <w:rFonts w:ascii="Arial" w:hAnsi="Arial" w:cs="Arial"/>
          <w:sz w:val="24"/>
          <w:szCs w:val="24"/>
        </w:rPr>
        <w:t>Tlaquepaque, Jalisco y mediante los</w:t>
      </w:r>
      <w:r w:rsidRPr="007A7EFF">
        <w:rPr>
          <w:rFonts w:ascii="Arial" w:hAnsi="Arial" w:cs="Arial"/>
          <w:sz w:val="24"/>
          <w:szCs w:val="24"/>
        </w:rPr>
        <w:t xml:space="preserve"> oficio</w:t>
      </w:r>
      <w:r>
        <w:rPr>
          <w:rFonts w:ascii="Arial" w:hAnsi="Arial" w:cs="Arial"/>
          <w:sz w:val="24"/>
          <w:szCs w:val="24"/>
        </w:rPr>
        <w:t>s</w:t>
      </w:r>
      <w:r w:rsidRPr="007A7EFF">
        <w:rPr>
          <w:rFonts w:ascii="Arial" w:hAnsi="Arial" w:cs="Arial"/>
          <w:sz w:val="24"/>
          <w:szCs w:val="24"/>
        </w:rPr>
        <w:t xml:space="preserve"> </w:t>
      </w:r>
      <w:r w:rsidRPr="005D355F">
        <w:rPr>
          <w:rFonts w:ascii="Arial" w:hAnsi="Arial" w:cs="Arial"/>
          <w:b/>
          <w:sz w:val="24"/>
          <w:szCs w:val="24"/>
        </w:rPr>
        <w:t>PC-</w:t>
      </w:r>
      <w:r>
        <w:rPr>
          <w:rFonts w:ascii="Arial" w:hAnsi="Arial" w:cs="Arial"/>
          <w:b/>
          <w:sz w:val="24"/>
          <w:szCs w:val="24"/>
        </w:rPr>
        <w:t>044</w:t>
      </w:r>
      <w:r w:rsidRPr="005D355F">
        <w:rPr>
          <w:rFonts w:ascii="Arial" w:hAnsi="Arial" w:cs="Arial"/>
          <w:b/>
          <w:sz w:val="24"/>
          <w:szCs w:val="24"/>
        </w:rPr>
        <w:t>/202</w:t>
      </w:r>
      <w:r>
        <w:rPr>
          <w:rFonts w:ascii="Arial" w:hAnsi="Arial" w:cs="Arial"/>
          <w:b/>
          <w:sz w:val="24"/>
          <w:szCs w:val="24"/>
        </w:rPr>
        <w:t xml:space="preserve">3,  </w:t>
      </w:r>
      <w:r w:rsidRPr="005D355F">
        <w:rPr>
          <w:rFonts w:ascii="Arial" w:hAnsi="Arial" w:cs="Arial"/>
          <w:b/>
          <w:sz w:val="24"/>
          <w:szCs w:val="24"/>
        </w:rPr>
        <w:t>PC-</w:t>
      </w:r>
      <w:r>
        <w:rPr>
          <w:rFonts w:ascii="Arial" w:hAnsi="Arial" w:cs="Arial"/>
          <w:b/>
          <w:sz w:val="24"/>
          <w:szCs w:val="24"/>
        </w:rPr>
        <w:t>045</w:t>
      </w:r>
      <w:r w:rsidRPr="005D355F">
        <w:rPr>
          <w:rFonts w:ascii="Arial" w:hAnsi="Arial" w:cs="Arial"/>
          <w:b/>
          <w:sz w:val="24"/>
          <w:szCs w:val="24"/>
        </w:rPr>
        <w:t>/202</w:t>
      </w:r>
      <w:r>
        <w:rPr>
          <w:rFonts w:ascii="Arial" w:hAnsi="Arial" w:cs="Arial"/>
          <w:b/>
          <w:sz w:val="24"/>
          <w:szCs w:val="24"/>
        </w:rPr>
        <w:t>3,</w:t>
      </w:r>
      <w:r w:rsidRPr="00705930">
        <w:rPr>
          <w:rFonts w:ascii="Arial" w:hAnsi="Arial" w:cs="Arial"/>
          <w:b/>
          <w:sz w:val="24"/>
          <w:szCs w:val="24"/>
        </w:rPr>
        <w:t xml:space="preserve"> </w:t>
      </w:r>
      <w:r w:rsidRPr="005D355F">
        <w:rPr>
          <w:rFonts w:ascii="Arial" w:hAnsi="Arial" w:cs="Arial"/>
          <w:b/>
          <w:sz w:val="24"/>
          <w:szCs w:val="24"/>
        </w:rPr>
        <w:t>PC-</w:t>
      </w:r>
      <w:r>
        <w:rPr>
          <w:rFonts w:ascii="Arial" w:hAnsi="Arial" w:cs="Arial"/>
          <w:b/>
          <w:sz w:val="24"/>
          <w:szCs w:val="24"/>
        </w:rPr>
        <w:t>046</w:t>
      </w:r>
      <w:r w:rsidRPr="005D355F">
        <w:rPr>
          <w:rFonts w:ascii="Arial" w:hAnsi="Arial" w:cs="Arial"/>
          <w:b/>
          <w:sz w:val="24"/>
          <w:szCs w:val="24"/>
        </w:rPr>
        <w:t>/202</w:t>
      </w:r>
      <w:r>
        <w:rPr>
          <w:rFonts w:ascii="Arial" w:hAnsi="Arial" w:cs="Arial"/>
          <w:b/>
          <w:sz w:val="24"/>
          <w:szCs w:val="24"/>
        </w:rPr>
        <w:t>3,</w:t>
      </w:r>
      <w:r w:rsidRPr="00705930">
        <w:rPr>
          <w:rFonts w:ascii="Arial" w:hAnsi="Arial" w:cs="Arial"/>
          <w:b/>
          <w:sz w:val="24"/>
          <w:szCs w:val="24"/>
        </w:rPr>
        <w:t xml:space="preserve"> </w:t>
      </w:r>
      <w:r w:rsidRPr="005D355F">
        <w:rPr>
          <w:rFonts w:ascii="Arial" w:hAnsi="Arial" w:cs="Arial"/>
          <w:b/>
          <w:sz w:val="24"/>
          <w:szCs w:val="24"/>
        </w:rPr>
        <w:t>PC-</w:t>
      </w:r>
      <w:r>
        <w:rPr>
          <w:rFonts w:ascii="Arial" w:hAnsi="Arial" w:cs="Arial"/>
          <w:b/>
          <w:sz w:val="24"/>
          <w:szCs w:val="24"/>
        </w:rPr>
        <w:t>047</w:t>
      </w:r>
      <w:r w:rsidRPr="005D355F">
        <w:rPr>
          <w:rFonts w:ascii="Arial" w:hAnsi="Arial" w:cs="Arial"/>
          <w:b/>
          <w:sz w:val="24"/>
          <w:szCs w:val="24"/>
        </w:rPr>
        <w:t>/202</w:t>
      </w:r>
      <w:r>
        <w:rPr>
          <w:rFonts w:ascii="Arial" w:hAnsi="Arial" w:cs="Arial"/>
          <w:b/>
          <w:sz w:val="24"/>
          <w:szCs w:val="24"/>
        </w:rPr>
        <w:t>3,</w:t>
      </w:r>
      <w:r w:rsidRPr="00705930">
        <w:rPr>
          <w:rFonts w:ascii="Arial" w:hAnsi="Arial" w:cs="Arial"/>
          <w:b/>
          <w:sz w:val="24"/>
          <w:szCs w:val="24"/>
        </w:rPr>
        <w:t xml:space="preserve"> </w:t>
      </w:r>
      <w:r w:rsidRPr="005D355F">
        <w:rPr>
          <w:rFonts w:ascii="Arial" w:hAnsi="Arial" w:cs="Arial"/>
          <w:b/>
          <w:sz w:val="24"/>
          <w:szCs w:val="24"/>
        </w:rPr>
        <w:t>PC-</w:t>
      </w:r>
      <w:r>
        <w:rPr>
          <w:rFonts w:ascii="Arial" w:hAnsi="Arial" w:cs="Arial"/>
          <w:b/>
          <w:sz w:val="24"/>
          <w:szCs w:val="24"/>
        </w:rPr>
        <w:t>048</w:t>
      </w:r>
      <w:r w:rsidRPr="005D355F">
        <w:rPr>
          <w:rFonts w:ascii="Arial" w:hAnsi="Arial" w:cs="Arial"/>
          <w:b/>
          <w:sz w:val="24"/>
          <w:szCs w:val="24"/>
        </w:rPr>
        <w:t>/202</w:t>
      </w:r>
      <w:r>
        <w:rPr>
          <w:rFonts w:ascii="Arial" w:hAnsi="Arial" w:cs="Arial"/>
          <w:b/>
          <w:sz w:val="24"/>
          <w:szCs w:val="24"/>
        </w:rPr>
        <w:t>3,</w:t>
      </w:r>
      <w:r w:rsidRPr="00705930">
        <w:rPr>
          <w:rFonts w:ascii="Arial" w:hAnsi="Arial" w:cs="Arial"/>
          <w:b/>
          <w:sz w:val="24"/>
          <w:szCs w:val="24"/>
        </w:rPr>
        <w:t xml:space="preserve"> </w:t>
      </w:r>
      <w:r w:rsidRPr="005D355F">
        <w:rPr>
          <w:rFonts w:ascii="Arial" w:hAnsi="Arial" w:cs="Arial"/>
          <w:b/>
          <w:sz w:val="24"/>
          <w:szCs w:val="24"/>
        </w:rPr>
        <w:t>PC-</w:t>
      </w:r>
      <w:r>
        <w:rPr>
          <w:rFonts w:ascii="Arial" w:hAnsi="Arial" w:cs="Arial"/>
          <w:b/>
          <w:sz w:val="24"/>
          <w:szCs w:val="24"/>
        </w:rPr>
        <w:t>049</w:t>
      </w:r>
      <w:r w:rsidRPr="005D355F">
        <w:rPr>
          <w:rFonts w:ascii="Arial" w:hAnsi="Arial" w:cs="Arial"/>
          <w:b/>
          <w:sz w:val="24"/>
          <w:szCs w:val="24"/>
        </w:rPr>
        <w:t>/202</w:t>
      </w:r>
      <w:r>
        <w:rPr>
          <w:rFonts w:ascii="Arial" w:hAnsi="Arial" w:cs="Arial"/>
          <w:b/>
          <w:sz w:val="24"/>
          <w:szCs w:val="24"/>
        </w:rPr>
        <w:t>3,</w:t>
      </w:r>
      <w:r w:rsidRPr="00705930">
        <w:rPr>
          <w:rFonts w:ascii="Arial" w:hAnsi="Arial" w:cs="Arial"/>
          <w:b/>
          <w:sz w:val="24"/>
          <w:szCs w:val="24"/>
        </w:rPr>
        <w:t xml:space="preserve"> </w:t>
      </w:r>
      <w:r w:rsidRPr="005D355F">
        <w:rPr>
          <w:rFonts w:ascii="Arial" w:hAnsi="Arial" w:cs="Arial"/>
          <w:b/>
          <w:sz w:val="24"/>
          <w:szCs w:val="24"/>
        </w:rPr>
        <w:t>PC-</w:t>
      </w:r>
      <w:r>
        <w:rPr>
          <w:rFonts w:ascii="Arial" w:hAnsi="Arial" w:cs="Arial"/>
          <w:b/>
          <w:sz w:val="24"/>
          <w:szCs w:val="24"/>
        </w:rPr>
        <w:t>50</w:t>
      </w:r>
      <w:r w:rsidRPr="005D355F">
        <w:rPr>
          <w:rFonts w:ascii="Arial" w:hAnsi="Arial" w:cs="Arial"/>
          <w:b/>
          <w:sz w:val="24"/>
          <w:szCs w:val="24"/>
        </w:rPr>
        <w:t>/202</w:t>
      </w:r>
      <w:r>
        <w:rPr>
          <w:rFonts w:ascii="Arial" w:hAnsi="Arial" w:cs="Arial"/>
          <w:b/>
          <w:sz w:val="24"/>
          <w:szCs w:val="24"/>
        </w:rPr>
        <w:t>3,</w:t>
      </w:r>
      <w:r w:rsidRPr="00705930">
        <w:rPr>
          <w:rFonts w:ascii="Arial" w:hAnsi="Arial" w:cs="Arial"/>
          <w:b/>
          <w:sz w:val="24"/>
          <w:szCs w:val="24"/>
        </w:rPr>
        <w:t xml:space="preserve"> </w:t>
      </w:r>
      <w:r w:rsidRPr="005D355F">
        <w:rPr>
          <w:rFonts w:ascii="Arial" w:hAnsi="Arial" w:cs="Arial"/>
          <w:b/>
          <w:sz w:val="24"/>
          <w:szCs w:val="24"/>
        </w:rPr>
        <w:t>PC-</w:t>
      </w:r>
      <w:r>
        <w:rPr>
          <w:rFonts w:ascii="Arial" w:hAnsi="Arial" w:cs="Arial"/>
          <w:b/>
          <w:sz w:val="24"/>
          <w:szCs w:val="24"/>
        </w:rPr>
        <w:t>51</w:t>
      </w:r>
      <w:r w:rsidRPr="005D355F">
        <w:rPr>
          <w:rFonts w:ascii="Arial" w:hAnsi="Arial" w:cs="Arial"/>
          <w:b/>
          <w:sz w:val="24"/>
          <w:szCs w:val="24"/>
        </w:rPr>
        <w:t>/202</w:t>
      </w:r>
      <w:r>
        <w:rPr>
          <w:rFonts w:ascii="Arial" w:hAnsi="Arial" w:cs="Arial"/>
          <w:b/>
          <w:sz w:val="24"/>
          <w:szCs w:val="24"/>
        </w:rPr>
        <w:t>3,</w:t>
      </w:r>
      <w:r w:rsidRPr="00705930">
        <w:rPr>
          <w:rFonts w:ascii="Arial" w:hAnsi="Arial" w:cs="Arial"/>
          <w:b/>
          <w:sz w:val="24"/>
          <w:szCs w:val="24"/>
        </w:rPr>
        <w:t xml:space="preserve"> </w:t>
      </w:r>
      <w:r w:rsidRPr="005D355F">
        <w:rPr>
          <w:rFonts w:ascii="Arial" w:hAnsi="Arial" w:cs="Arial"/>
          <w:b/>
          <w:sz w:val="24"/>
          <w:szCs w:val="24"/>
        </w:rPr>
        <w:t>PC-</w:t>
      </w:r>
      <w:r>
        <w:rPr>
          <w:rFonts w:ascii="Arial" w:hAnsi="Arial" w:cs="Arial"/>
          <w:b/>
          <w:sz w:val="24"/>
          <w:szCs w:val="24"/>
        </w:rPr>
        <w:t>52</w:t>
      </w:r>
      <w:r w:rsidRPr="005D355F">
        <w:rPr>
          <w:rFonts w:ascii="Arial" w:hAnsi="Arial" w:cs="Arial"/>
          <w:b/>
          <w:sz w:val="24"/>
          <w:szCs w:val="24"/>
        </w:rPr>
        <w:t>/202</w:t>
      </w:r>
      <w:r>
        <w:rPr>
          <w:rFonts w:ascii="Arial" w:hAnsi="Arial" w:cs="Arial"/>
          <w:b/>
          <w:sz w:val="24"/>
          <w:szCs w:val="24"/>
        </w:rPr>
        <w:t>3,</w:t>
      </w:r>
      <w:r w:rsidRPr="004D4AA2">
        <w:rPr>
          <w:rFonts w:ascii="Arial" w:hAnsi="Arial" w:cs="Arial"/>
          <w:b/>
          <w:sz w:val="24"/>
          <w:szCs w:val="24"/>
        </w:rPr>
        <w:t xml:space="preserve"> </w:t>
      </w:r>
      <w:r>
        <w:rPr>
          <w:rFonts w:ascii="Arial" w:hAnsi="Arial" w:cs="Arial"/>
          <w:b/>
          <w:sz w:val="24"/>
          <w:szCs w:val="24"/>
        </w:rPr>
        <w:t>los</w:t>
      </w:r>
      <w:r w:rsidRPr="007A7EFF">
        <w:rPr>
          <w:rFonts w:ascii="Arial" w:hAnsi="Arial" w:cs="Arial"/>
          <w:sz w:val="24"/>
          <w:szCs w:val="24"/>
        </w:rPr>
        <w:t xml:space="preserve"> cual</w:t>
      </w:r>
      <w:r>
        <w:rPr>
          <w:rFonts w:ascii="Arial" w:hAnsi="Arial" w:cs="Arial"/>
          <w:sz w:val="24"/>
          <w:szCs w:val="24"/>
        </w:rPr>
        <w:t>es</w:t>
      </w:r>
      <w:r w:rsidRPr="007A7EFF">
        <w:rPr>
          <w:rFonts w:ascii="Arial" w:hAnsi="Arial" w:cs="Arial"/>
          <w:sz w:val="24"/>
          <w:szCs w:val="24"/>
        </w:rPr>
        <w:t xml:space="preserve"> fu</w:t>
      </w:r>
      <w:r>
        <w:rPr>
          <w:rFonts w:ascii="Arial" w:hAnsi="Arial" w:cs="Arial"/>
          <w:sz w:val="24"/>
          <w:szCs w:val="24"/>
        </w:rPr>
        <w:t>eron</w:t>
      </w:r>
      <w:r w:rsidRPr="007A7EFF">
        <w:rPr>
          <w:rFonts w:ascii="Arial" w:hAnsi="Arial" w:cs="Arial"/>
          <w:sz w:val="24"/>
          <w:szCs w:val="24"/>
        </w:rPr>
        <w:t xml:space="preserve"> recibido</w:t>
      </w:r>
      <w:r>
        <w:rPr>
          <w:rFonts w:ascii="Arial" w:hAnsi="Arial" w:cs="Arial"/>
          <w:sz w:val="24"/>
          <w:szCs w:val="24"/>
        </w:rPr>
        <w:t>s</w:t>
      </w:r>
      <w:r w:rsidRPr="007A7EFF">
        <w:rPr>
          <w:rFonts w:ascii="Arial" w:hAnsi="Arial" w:cs="Arial"/>
          <w:sz w:val="24"/>
          <w:szCs w:val="24"/>
        </w:rPr>
        <w:t xml:space="preserve"> en la Secretaría del Ayuntamiento, enviado por </w:t>
      </w:r>
      <w:r>
        <w:rPr>
          <w:rFonts w:ascii="Arial" w:hAnsi="Arial" w:cs="Arial"/>
          <w:sz w:val="24"/>
          <w:szCs w:val="24"/>
        </w:rPr>
        <w:t xml:space="preserve">la C. Irene Esquivel Robles </w:t>
      </w:r>
      <w:r w:rsidRPr="007A7EFF">
        <w:rPr>
          <w:rFonts w:ascii="Arial" w:hAnsi="Arial" w:cs="Arial"/>
          <w:sz w:val="24"/>
          <w:szCs w:val="24"/>
        </w:rPr>
        <w:t>quien funge como director</w:t>
      </w:r>
      <w:r>
        <w:rPr>
          <w:rFonts w:ascii="Arial" w:hAnsi="Arial" w:cs="Arial"/>
          <w:sz w:val="24"/>
          <w:szCs w:val="24"/>
        </w:rPr>
        <w:t>a</w:t>
      </w:r>
      <w:r w:rsidRPr="007A7EFF">
        <w:rPr>
          <w:rFonts w:ascii="Arial" w:hAnsi="Arial" w:cs="Arial"/>
          <w:sz w:val="24"/>
          <w:szCs w:val="24"/>
        </w:rPr>
        <w:t xml:space="preserve"> de Participación Ciudadana, es que fue remitida la documentación </w:t>
      </w:r>
      <w:r w:rsidRPr="007A7EFF">
        <w:rPr>
          <w:rFonts w:ascii="Arial" w:hAnsi="Arial" w:cs="Arial"/>
          <w:b/>
          <w:sz w:val="24"/>
          <w:szCs w:val="24"/>
          <w:u w:val="single"/>
        </w:rPr>
        <w:t xml:space="preserve">de </w:t>
      </w:r>
      <w:r>
        <w:rPr>
          <w:rFonts w:ascii="Arial" w:hAnsi="Arial" w:cs="Arial"/>
          <w:b/>
          <w:sz w:val="24"/>
          <w:szCs w:val="24"/>
          <w:u w:val="single"/>
        </w:rPr>
        <w:t xml:space="preserve">nueve </w:t>
      </w:r>
      <w:r w:rsidRPr="007A7EFF">
        <w:rPr>
          <w:rFonts w:ascii="Arial" w:hAnsi="Arial" w:cs="Arial"/>
          <w:b/>
          <w:sz w:val="24"/>
          <w:szCs w:val="24"/>
          <w:u w:val="single"/>
        </w:rPr>
        <w:t>organizaci</w:t>
      </w:r>
      <w:r>
        <w:rPr>
          <w:rFonts w:ascii="Arial" w:hAnsi="Arial" w:cs="Arial"/>
          <w:b/>
          <w:sz w:val="24"/>
          <w:szCs w:val="24"/>
          <w:u w:val="single"/>
        </w:rPr>
        <w:t>ones</w:t>
      </w:r>
      <w:r w:rsidRPr="007A7EFF">
        <w:rPr>
          <w:rFonts w:ascii="Arial" w:hAnsi="Arial" w:cs="Arial"/>
          <w:b/>
          <w:sz w:val="24"/>
          <w:szCs w:val="24"/>
          <w:u w:val="single"/>
        </w:rPr>
        <w:t xml:space="preserve"> vecinal</w:t>
      </w:r>
      <w:r>
        <w:rPr>
          <w:rFonts w:ascii="Arial" w:hAnsi="Arial" w:cs="Arial"/>
          <w:b/>
          <w:sz w:val="24"/>
          <w:szCs w:val="24"/>
          <w:u w:val="single"/>
        </w:rPr>
        <w:t>es</w:t>
      </w:r>
      <w:r w:rsidRPr="007A7EFF">
        <w:rPr>
          <w:rFonts w:ascii="Arial" w:hAnsi="Arial" w:cs="Arial"/>
          <w:sz w:val="24"/>
          <w:szCs w:val="24"/>
        </w:rPr>
        <w:t xml:space="preserve">: </w:t>
      </w:r>
    </w:p>
    <w:p w14:paraId="3D278123" w14:textId="77777777" w:rsidR="00307558" w:rsidRDefault="00307558" w:rsidP="00307558">
      <w:pPr>
        <w:pStyle w:val="Sinespaciado"/>
        <w:ind w:left="708" w:hanging="708"/>
        <w:jc w:val="both"/>
        <w:rPr>
          <w:rFonts w:ascii="Arial" w:hAnsi="Arial" w:cs="Arial"/>
          <w:sz w:val="24"/>
          <w:szCs w:val="24"/>
        </w:rPr>
      </w:pPr>
    </w:p>
    <w:p w14:paraId="2F91FD7F" w14:textId="77777777" w:rsidR="00307558" w:rsidRDefault="00307558" w:rsidP="00307558">
      <w:pPr>
        <w:pStyle w:val="Sinespaciado"/>
        <w:ind w:left="708"/>
        <w:jc w:val="both"/>
        <w:rPr>
          <w:rFonts w:ascii="Arial" w:hAnsi="Arial" w:cs="Arial"/>
          <w:b/>
          <w:sz w:val="24"/>
          <w:szCs w:val="24"/>
        </w:rPr>
      </w:pPr>
      <w:r>
        <w:rPr>
          <w:rFonts w:ascii="Arial" w:hAnsi="Arial" w:cs="Arial"/>
          <w:b/>
          <w:sz w:val="24"/>
          <w:szCs w:val="24"/>
        </w:rPr>
        <w:t>1.- Mesa Directiva de la Colonia Potrero del Gato.</w:t>
      </w:r>
    </w:p>
    <w:p w14:paraId="0EB6CC8D" w14:textId="77777777" w:rsidR="00307558" w:rsidRDefault="00307558" w:rsidP="00307558">
      <w:pPr>
        <w:pStyle w:val="Sinespaciado"/>
        <w:ind w:left="708"/>
        <w:jc w:val="both"/>
        <w:rPr>
          <w:rFonts w:ascii="Arial" w:hAnsi="Arial" w:cs="Arial"/>
          <w:b/>
          <w:sz w:val="24"/>
          <w:szCs w:val="24"/>
        </w:rPr>
      </w:pPr>
      <w:r>
        <w:rPr>
          <w:rFonts w:ascii="Arial" w:hAnsi="Arial" w:cs="Arial"/>
          <w:b/>
          <w:sz w:val="24"/>
          <w:szCs w:val="24"/>
        </w:rPr>
        <w:t>2.- Mesa Directiva del Fraccionamiento Parques del Bosque.</w:t>
      </w:r>
    </w:p>
    <w:p w14:paraId="15D207C7" w14:textId="77777777" w:rsidR="00307558" w:rsidRDefault="00307558" w:rsidP="00307558">
      <w:pPr>
        <w:pStyle w:val="Sinespaciado"/>
        <w:ind w:left="708"/>
        <w:jc w:val="both"/>
        <w:rPr>
          <w:rFonts w:ascii="Arial" w:hAnsi="Arial" w:cs="Arial"/>
          <w:b/>
          <w:sz w:val="24"/>
          <w:szCs w:val="24"/>
        </w:rPr>
      </w:pPr>
      <w:r>
        <w:rPr>
          <w:rFonts w:ascii="Arial" w:hAnsi="Arial" w:cs="Arial"/>
          <w:b/>
          <w:sz w:val="24"/>
          <w:szCs w:val="24"/>
        </w:rPr>
        <w:t>3.- Mesa Directiva de la Colonia las Huertas.</w:t>
      </w:r>
    </w:p>
    <w:p w14:paraId="35812CDE" w14:textId="77777777" w:rsidR="00307558" w:rsidRDefault="00307558" w:rsidP="00307558">
      <w:pPr>
        <w:pStyle w:val="Sinespaciado"/>
        <w:ind w:left="708"/>
        <w:jc w:val="both"/>
        <w:rPr>
          <w:rFonts w:ascii="Arial" w:hAnsi="Arial" w:cs="Arial"/>
          <w:b/>
          <w:sz w:val="24"/>
          <w:szCs w:val="24"/>
        </w:rPr>
      </w:pPr>
      <w:r>
        <w:rPr>
          <w:rFonts w:ascii="Arial" w:hAnsi="Arial" w:cs="Arial"/>
          <w:b/>
          <w:sz w:val="24"/>
          <w:szCs w:val="24"/>
        </w:rPr>
        <w:t>4.- Mesa Directiva de la Colonia Plan de Oriente.</w:t>
      </w:r>
    </w:p>
    <w:p w14:paraId="37A316BE" w14:textId="77777777" w:rsidR="00307558" w:rsidRDefault="00307558" w:rsidP="00307558">
      <w:pPr>
        <w:pStyle w:val="Sinespaciado"/>
        <w:ind w:left="708"/>
        <w:jc w:val="both"/>
        <w:rPr>
          <w:rFonts w:ascii="Arial" w:hAnsi="Arial" w:cs="Arial"/>
          <w:b/>
          <w:sz w:val="24"/>
          <w:szCs w:val="24"/>
        </w:rPr>
      </w:pPr>
      <w:r>
        <w:rPr>
          <w:rFonts w:ascii="Arial" w:hAnsi="Arial" w:cs="Arial"/>
          <w:b/>
          <w:sz w:val="24"/>
          <w:szCs w:val="24"/>
        </w:rPr>
        <w:t>5.- Mesa Directiva de la Colonia Álamo Industrial.</w:t>
      </w:r>
    </w:p>
    <w:p w14:paraId="06AC458D" w14:textId="77777777" w:rsidR="00307558" w:rsidRDefault="00307558" w:rsidP="00307558">
      <w:pPr>
        <w:pStyle w:val="Sinespaciado"/>
        <w:ind w:left="708"/>
        <w:jc w:val="both"/>
        <w:rPr>
          <w:rFonts w:ascii="Arial" w:hAnsi="Arial" w:cs="Arial"/>
          <w:b/>
          <w:sz w:val="24"/>
          <w:szCs w:val="24"/>
        </w:rPr>
      </w:pPr>
      <w:r>
        <w:rPr>
          <w:rFonts w:ascii="Arial" w:hAnsi="Arial" w:cs="Arial"/>
          <w:b/>
          <w:sz w:val="24"/>
          <w:szCs w:val="24"/>
        </w:rPr>
        <w:t>6.- Mesa Directiva de la Colonia Cerro del Tesoro.</w:t>
      </w:r>
    </w:p>
    <w:p w14:paraId="19F4F37D" w14:textId="77777777" w:rsidR="00307558" w:rsidRDefault="00307558" w:rsidP="00307558">
      <w:pPr>
        <w:pStyle w:val="Sinespaciado"/>
        <w:ind w:left="708"/>
        <w:jc w:val="both"/>
        <w:rPr>
          <w:rFonts w:ascii="Arial" w:hAnsi="Arial" w:cs="Arial"/>
          <w:b/>
          <w:sz w:val="24"/>
          <w:szCs w:val="24"/>
        </w:rPr>
      </w:pPr>
      <w:r>
        <w:rPr>
          <w:rFonts w:ascii="Arial" w:hAnsi="Arial" w:cs="Arial"/>
          <w:b/>
          <w:sz w:val="24"/>
          <w:szCs w:val="24"/>
        </w:rPr>
        <w:t>7.- Mesa Directiva del Fraccionamiento Residencial las Lomas.</w:t>
      </w:r>
    </w:p>
    <w:p w14:paraId="652DBDE7" w14:textId="77777777" w:rsidR="00307558" w:rsidRDefault="00307558" w:rsidP="00307558">
      <w:pPr>
        <w:pStyle w:val="Sinespaciado"/>
        <w:ind w:left="708"/>
        <w:jc w:val="both"/>
        <w:rPr>
          <w:rFonts w:ascii="Arial" w:hAnsi="Arial" w:cs="Arial"/>
          <w:b/>
          <w:sz w:val="24"/>
          <w:szCs w:val="24"/>
        </w:rPr>
      </w:pPr>
      <w:r>
        <w:rPr>
          <w:rFonts w:ascii="Arial" w:hAnsi="Arial" w:cs="Arial"/>
          <w:b/>
          <w:sz w:val="24"/>
          <w:szCs w:val="24"/>
        </w:rPr>
        <w:t xml:space="preserve">8.- Mesa Directiva del Polígono 1 (uno) que comprende las calles Artes Plásticas, Juan José Segura, Salome Piña, </w:t>
      </w:r>
      <w:proofErr w:type="spellStart"/>
      <w:r>
        <w:rPr>
          <w:rFonts w:ascii="Arial" w:hAnsi="Arial" w:cs="Arial"/>
          <w:b/>
          <w:sz w:val="24"/>
          <w:szCs w:val="24"/>
        </w:rPr>
        <w:t>Pelegrin</w:t>
      </w:r>
      <w:proofErr w:type="spellEnd"/>
      <w:r>
        <w:rPr>
          <w:rFonts w:ascii="Arial" w:hAnsi="Arial" w:cs="Arial"/>
          <w:b/>
          <w:sz w:val="24"/>
          <w:szCs w:val="24"/>
        </w:rPr>
        <w:t xml:space="preserve"> Clave y Diego Correa, en la Colonia Miravalle.</w:t>
      </w:r>
    </w:p>
    <w:p w14:paraId="26DB294D" w14:textId="77777777" w:rsidR="00307558" w:rsidRDefault="00307558" w:rsidP="00307558">
      <w:pPr>
        <w:pStyle w:val="Sinespaciado"/>
        <w:ind w:left="708"/>
        <w:jc w:val="both"/>
        <w:rPr>
          <w:rFonts w:ascii="Arial" w:hAnsi="Arial" w:cs="Arial"/>
          <w:sz w:val="24"/>
          <w:szCs w:val="24"/>
        </w:rPr>
      </w:pPr>
      <w:r>
        <w:rPr>
          <w:rFonts w:ascii="Arial" w:hAnsi="Arial" w:cs="Arial"/>
          <w:b/>
          <w:sz w:val="24"/>
          <w:szCs w:val="24"/>
        </w:rPr>
        <w:t>9.- Mesa Directiva del Fraccionamiento los Olivos II.</w:t>
      </w:r>
    </w:p>
    <w:p w14:paraId="40CC3568" w14:textId="77777777" w:rsidR="00307558" w:rsidRDefault="00307558" w:rsidP="00307558">
      <w:pPr>
        <w:pStyle w:val="Sinespaciado"/>
        <w:ind w:left="708"/>
        <w:jc w:val="both"/>
        <w:rPr>
          <w:rFonts w:ascii="Arial" w:hAnsi="Arial" w:cs="Arial"/>
          <w:sz w:val="24"/>
          <w:szCs w:val="24"/>
        </w:rPr>
      </w:pPr>
    </w:p>
    <w:p w14:paraId="7529A6BA" w14:textId="77777777" w:rsidR="00307558" w:rsidRDefault="00307558" w:rsidP="00307558">
      <w:pPr>
        <w:pStyle w:val="Sinespaciado"/>
        <w:ind w:left="708"/>
        <w:jc w:val="both"/>
        <w:rPr>
          <w:rFonts w:ascii="Arial" w:hAnsi="Arial" w:cs="Arial"/>
          <w:sz w:val="24"/>
          <w:szCs w:val="24"/>
        </w:rPr>
      </w:pPr>
      <w:r>
        <w:rPr>
          <w:rFonts w:ascii="Arial" w:hAnsi="Arial" w:cs="Arial"/>
          <w:sz w:val="24"/>
          <w:szCs w:val="24"/>
        </w:rPr>
        <w:t>Lo anterior a</w:t>
      </w:r>
      <w:r w:rsidRPr="007A7EFF">
        <w:rPr>
          <w:rFonts w:ascii="Arial" w:hAnsi="Arial" w:cs="Arial"/>
          <w:sz w:val="24"/>
          <w:szCs w:val="24"/>
        </w:rPr>
        <w:t xml:space="preserve"> efecto de cumplimentar el procedimiento edilicio ordinario para el reconocimiento por parte del Pleno del Ayuntamiento de San Pedro Tlaquepaque.</w:t>
      </w:r>
    </w:p>
    <w:p w14:paraId="59EE2681" w14:textId="77777777" w:rsidR="00307558" w:rsidRDefault="00307558" w:rsidP="00307558">
      <w:pPr>
        <w:pStyle w:val="Sinespaciado"/>
        <w:ind w:left="708"/>
        <w:jc w:val="both"/>
        <w:rPr>
          <w:rFonts w:ascii="Arial" w:hAnsi="Arial" w:cs="Arial"/>
          <w:sz w:val="24"/>
          <w:szCs w:val="24"/>
        </w:rPr>
      </w:pPr>
    </w:p>
    <w:p w14:paraId="2048034C" w14:textId="77777777" w:rsidR="00307558" w:rsidRDefault="00307558" w:rsidP="00307558">
      <w:pPr>
        <w:pStyle w:val="Sinespaciado"/>
        <w:jc w:val="both"/>
        <w:rPr>
          <w:rFonts w:ascii="Arial" w:hAnsi="Arial" w:cs="Arial"/>
          <w:sz w:val="24"/>
          <w:szCs w:val="24"/>
        </w:rPr>
      </w:pPr>
      <w:r>
        <w:rPr>
          <w:rFonts w:ascii="Arial" w:hAnsi="Arial" w:cs="Arial"/>
          <w:sz w:val="24"/>
          <w:szCs w:val="24"/>
        </w:rPr>
        <w:t>Se recibió diversa documentación para la integración de los expedientes para el reconocimiento de</w:t>
      </w:r>
      <w:r w:rsidRPr="00197DB2">
        <w:rPr>
          <w:rFonts w:ascii="Arial" w:hAnsi="Arial" w:cs="Arial"/>
          <w:sz w:val="24"/>
          <w:szCs w:val="24"/>
        </w:rPr>
        <w:t xml:space="preserve"> </w:t>
      </w:r>
      <w:r>
        <w:rPr>
          <w:rFonts w:ascii="Arial" w:hAnsi="Arial" w:cs="Arial"/>
          <w:sz w:val="24"/>
          <w:szCs w:val="24"/>
        </w:rPr>
        <w:t>las</w:t>
      </w:r>
      <w:r w:rsidRPr="00197DB2">
        <w:rPr>
          <w:rFonts w:ascii="Arial" w:hAnsi="Arial" w:cs="Arial"/>
          <w:sz w:val="24"/>
          <w:szCs w:val="24"/>
        </w:rPr>
        <w:t xml:space="preserve"> organizaci</w:t>
      </w:r>
      <w:r>
        <w:rPr>
          <w:rFonts w:ascii="Arial" w:hAnsi="Arial" w:cs="Arial"/>
          <w:sz w:val="24"/>
          <w:szCs w:val="24"/>
        </w:rPr>
        <w:t>o</w:t>
      </w:r>
      <w:r w:rsidRPr="00197DB2">
        <w:rPr>
          <w:rFonts w:ascii="Arial" w:hAnsi="Arial" w:cs="Arial"/>
          <w:sz w:val="24"/>
          <w:szCs w:val="24"/>
        </w:rPr>
        <w:t>n</w:t>
      </w:r>
      <w:r>
        <w:rPr>
          <w:rFonts w:ascii="Arial" w:hAnsi="Arial" w:cs="Arial"/>
          <w:sz w:val="24"/>
          <w:szCs w:val="24"/>
        </w:rPr>
        <w:t>es</w:t>
      </w:r>
      <w:r w:rsidRPr="00197DB2">
        <w:rPr>
          <w:rFonts w:ascii="Arial" w:hAnsi="Arial" w:cs="Arial"/>
          <w:sz w:val="24"/>
          <w:szCs w:val="24"/>
        </w:rPr>
        <w:t xml:space="preserve"> vecinal</w:t>
      </w:r>
      <w:r>
        <w:rPr>
          <w:rFonts w:ascii="Arial" w:hAnsi="Arial" w:cs="Arial"/>
          <w:sz w:val="24"/>
          <w:szCs w:val="24"/>
        </w:rPr>
        <w:t>es</w:t>
      </w:r>
      <w:r>
        <w:rPr>
          <w:rFonts w:ascii="Arial" w:hAnsi="Arial" w:cs="Arial"/>
          <w:b/>
          <w:sz w:val="24"/>
          <w:szCs w:val="24"/>
        </w:rPr>
        <w:t xml:space="preserve">, </w:t>
      </w:r>
      <w:r>
        <w:rPr>
          <w:rFonts w:ascii="Arial" w:hAnsi="Arial" w:cs="Arial"/>
          <w:sz w:val="24"/>
          <w:szCs w:val="24"/>
        </w:rPr>
        <w:t>entre los cuales podemos describir los siguientes:</w:t>
      </w:r>
    </w:p>
    <w:p w14:paraId="05B34BB0" w14:textId="77777777" w:rsidR="00307558" w:rsidRDefault="00307558" w:rsidP="00307558">
      <w:pPr>
        <w:pStyle w:val="Sinespaciado"/>
        <w:jc w:val="both"/>
        <w:rPr>
          <w:rFonts w:ascii="Arial" w:hAnsi="Arial" w:cs="Arial"/>
          <w:sz w:val="24"/>
          <w:szCs w:val="24"/>
        </w:rPr>
      </w:pPr>
    </w:p>
    <w:p w14:paraId="4A6B4094" w14:textId="77777777" w:rsidR="00307558" w:rsidRPr="00234E0B" w:rsidRDefault="00307558" w:rsidP="00307558">
      <w:pPr>
        <w:pStyle w:val="Sinespaciado"/>
        <w:jc w:val="both"/>
        <w:rPr>
          <w:rFonts w:ascii="Arial" w:hAnsi="Arial" w:cs="Arial"/>
          <w:b/>
          <w:sz w:val="24"/>
          <w:szCs w:val="24"/>
        </w:rPr>
      </w:pPr>
      <w:r>
        <w:rPr>
          <w:rFonts w:ascii="Arial" w:hAnsi="Arial" w:cs="Arial"/>
          <w:b/>
          <w:sz w:val="24"/>
          <w:szCs w:val="24"/>
        </w:rPr>
        <w:t>VI</w:t>
      </w:r>
      <w:r w:rsidRPr="00234E0B">
        <w:rPr>
          <w:rFonts w:ascii="Arial" w:hAnsi="Arial" w:cs="Arial"/>
          <w:b/>
          <w:sz w:val="24"/>
          <w:szCs w:val="24"/>
        </w:rPr>
        <w:t xml:space="preserve">.- </w:t>
      </w:r>
      <w:r>
        <w:rPr>
          <w:rFonts w:ascii="Arial" w:hAnsi="Arial" w:cs="Arial"/>
          <w:b/>
          <w:sz w:val="24"/>
          <w:szCs w:val="24"/>
        </w:rPr>
        <w:t xml:space="preserve">ORGANIZACIÓN VECINAL DENOMINADA: MESA DIRECTIVA DE LA COLONIA POTRERO DEL GATO. </w:t>
      </w:r>
    </w:p>
    <w:p w14:paraId="0F995CF6" w14:textId="77777777" w:rsidR="00307558" w:rsidRDefault="00307558" w:rsidP="00307558">
      <w:pPr>
        <w:pStyle w:val="Sinespaciado"/>
        <w:jc w:val="both"/>
        <w:rPr>
          <w:rFonts w:ascii="Arial" w:hAnsi="Arial" w:cs="Arial"/>
          <w:b/>
          <w:sz w:val="24"/>
          <w:szCs w:val="24"/>
          <w:u w:val="single"/>
        </w:rPr>
      </w:pPr>
    </w:p>
    <w:p w14:paraId="09901220" w14:textId="77777777" w:rsidR="00307558" w:rsidRPr="00AC44F2" w:rsidRDefault="00307558" w:rsidP="00307558">
      <w:pPr>
        <w:pStyle w:val="Sinespaciado"/>
        <w:numPr>
          <w:ilvl w:val="0"/>
          <w:numId w:val="23"/>
        </w:numPr>
        <w:ind w:left="964" w:right="964"/>
        <w:jc w:val="both"/>
        <w:rPr>
          <w:rFonts w:ascii="Arial" w:hAnsi="Arial" w:cs="Arial"/>
          <w:b/>
          <w:sz w:val="20"/>
          <w:szCs w:val="20"/>
          <w:u w:val="single"/>
        </w:rPr>
      </w:pPr>
      <w:r>
        <w:rPr>
          <w:rFonts w:ascii="Arial" w:hAnsi="Arial" w:cs="Arial"/>
          <w:sz w:val="20"/>
          <w:szCs w:val="20"/>
        </w:rPr>
        <w:t>Oficio PC-044/2023, emitido por la directora de Participación Ciudadana C. IRENE ESQUIVEL ROBLES, de fecha 07 de febrero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77141769"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 xml:space="preserve">Acta Constitutiva de la Mesa Directiva de la </w:t>
      </w:r>
      <w:r w:rsidRPr="00110188">
        <w:rPr>
          <w:rFonts w:ascii="Arial" w:hAnsi="Arial" w:cs="Arial"/>
          <w:b/>
          <w:bCs/>
          <w:sz w:val="20"/>
          <w:szCs w:val="20"/>
        </w:rPr>
        <w:t xml:space="preserve">Colonia </w:t>
      </w:r>
      <w:r>
        <w:rPr>
          <w:rFonts w:ascii="Arial" w:hAnsi="Arial" w:cs="Arial"/>
          <w:b/>
          <w:bCs/>
          <w:sz w:val="20"/>
          <w:szCs w:val="20"/>
        </w:rPr>
        <w:t>Potrero del Gato</w:t>
      </w:r>
      <w:r>
        <w:rPr>
          <w:rFonts w:ascii="Arial" w:hAnsi="Arial" w:cs="Arial"/>
          <w:sz w:val="20"/>
          <w:szCs w:val="20"/>
        </w:rPr>
        <w:t xml:space="preserve">, la cual se encuentra debidamente integrada y firmada por su Presidente, </w:t>
      </w:r>
      <w:r>
        <w:rPr>
          <w:rFonts w:ascii="Arial" w:hAnsi="Arial" w:cs="Arial"/>
          <w:sz w:val="20"/>
          <w:szCs w:val="20"/>
        </w:rPr>
        <w:lastRenderedPageBreak/>
        <w:t>Secretario, Tesorero, Comisionado de Seguridad y Comisionado de lo Social.</w:t>
      </w:r>
    </w:p>
    <w:p w14:paraId="58D3036A" w14:textId="77777777" w:rsidR="00307558" w:rsidRPr="009F3537" w:rsidRDefault="00307558" w:rsidP="00307558">
      <w:pPr>
        <w:pStyle w:val="Sinespaciado"/>
        <w:numPr>
          <w:ilvl w:val="0"/>
          <w:numId w:val="23"/>
        </w:numPr>
        <w:ind w:left="964" w:right="964"/>
        <w:jc w:val="both"/>
        <w:rPr>
          <w:rFonts w:ascii="Arial" w:hAnsi="Arial" w:cs="Arial"/>
          <w:b/>
          <w:bCs/>
          <w:sz w:val="20"/>
          <w:szCs w:val="20"/>
        </w:rPr>
      </w:pPr>
      <w:r>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de </w:t>
      </w:r>
      <w:r w:rsidRPr="009F3537">
        <w:rPr>
          <w:rFonts w:ascii="Arial" w:hAnsi="Arial" w:cs="Arial"/>
          <w:b/>
          <w:bCs/>
          <w:sz w:val="20"/>
          <w:szCs w:val="20"/>
        </w:rPr>
        <w:t xml:space="preserve">la Mesa Directiva de la </w:t>
      </w:r>
      <w:r>
        <w:rPr>
          <w:rFonts w:ascii="Arial" w:hAnsi="Arial" w:cs="Arial"/>
          <w:b/>
          <w:bCs/>
          <w:sz w:val="20"/>
          <w:szCs w:val="20"/>
        </w:rPr>
        <w:t>Colonia Potrero del Gato</w:t>
      </w:r>
      <w:r w:rsidRPr="009F3537">
        <w:rPr>
          <w:rFonts w:ascii="Arial" w:hAnsi="Arial" w:cs="Arial"/>
          <w:b/>
          <w:bCs/>
          <w:sz w:val="20"/>
          <w:szCs w:val="20"/>
        </w:rPr>
        <w:t>.</w:t>
      </w:r>
    </w:p>
    <w:p w14:paraId="3236E57B"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Croquis de ubicación, expedido por la Coordinación General de la Construcción de la Comunidad (Dirección de Participación Ciudadana), en el que se presenta el dictamen de delimitación territorial de la mesa directiva de la colonia Jardines del álamo, de conformidad con la fracción IV del artículo 420 del Reglamento de Participación ciudadana para la Gobernanza del Municipio de San Pedro Tlaquepaque.</w:t>
      </w:r>
    </w:p>
    <w:p w14:paraId="7F0E6FB4" w14:textId="77777777" w:rsidR="00307558" w:rsidRPr="006B31F2" w:rsidRDefault="00307558" w:rsidP="00307558">
      <w:pPr>
        <w:pStyle w:val="Sinespaciado"/>
        <w:ind w:left="964" w:right="964"/>
        <w:jc w:val="both"/>
        <w:rPr>
          <w:rFonts w:ascii="Arial" w:hAnsi="Arial" w:cs="Arial"/>
          <w:sz w:val="20"/>
          <w:szCs w:val="20"/>
        </w:rPr>
      </w:pPr>
      <w:r>
        <w:rPr>
          <w:rFonts w:ascii="Arial" w:hAnsi="Arial" w:cs="Arial"/>
          <w:bCs/>
          <w:sz w:val="20"/>
          <w:szCs w:val="20"/>
        </w:rPr>
        <w:t xml:space="preserve"> </w:t>
      </w:r>
      <w:r>
        <w:rPr>
          <w:rFonts w:ascii="Arial" w:hAnsi="Arial" w:cs="Arial"/>
          <w:b/>
          <w:sz w:val="20"/>
          <w:szCs w:val="20"/>
        </w:rPr>
        <w:t>ESTATUTOS, de la mesa directiva denominada COLONIA POTRERO DEL GATO.</w:t>
      </w:r>
    </w:p>
    <w:p w14:paraId="67E04C4B" w14:textId="77777777" w:rsidR="00307558" w:rsidRDefault="00307558" w:rsidP="00307558">
      <w:pPr>
        <w:pStyle w:val="Prrafodelista"/>
        <w:rPr>
          <w:rFonts w:ascii="Arial" w:hAnsi="Arial" w:cs="Arial"/>
          <w:sz w:val="20"/>
          <w:szCs w:val="20"/>
        </w:rPr>
      </w:pPr>
    </w:p>
    <w:p w14:paraId="22DBB57C" w14:textId="77777777" w:rsidR="00307558" w:rsidRDefault="00307558" w:rsidP="00307558">
      <w:pPr>
        <w:pStyle w:val="Sinespaciado"/>
        <w:ind w:left="964" w:right="964"/>
        <w:jc w:val="both"/>
        <w:rPr>
          <w:rFonts w:ascii="Arial" w:hAnsi="Arial" w:cs="Arial"/>
          <w:sz w:val="20"/>
          <w:szCs w:val="20"/>
        </w:rPr>
      </w:pPr>
    </w:p>
    <w:p w14:paraId="61CE2086" w14:textId="77777777" w:rsidR="00307558" w:rsidRPr="00234E0B" w:rsidRDefault="00307558" w:rsidP="00307558">
      <w:pPr>
        <w:pStyle w:val="Sinespaciado"/>
        <w:jc w:val="both"/>
        <w:rPr>
          <w:rFonts w:ascii="Arial" w:hAnsi="Arial" w:cs="Arial"/>
          <w:b/>
          <w:sz w:val="24"/>
          <w:szCs w:val="24"/>
        </w:rPr>
      </w:pPr>
      <w:r>
        <w:rPr>
          <w:rFonts w:ascii="Arial" w:hAnsi="Arial" w:cs="Arial"/>
          <w:b/>
          <w:sz w:val="24"/>
          <w:szCs w:val="24"/>
        </w:rPr>
        <w:t>VII</w:t>
      </w:r>
      <w:r w:rsidRPr="00234E0B">
        <w:rPr>
          <w:rFonts w:ascii="Arial" w:hAnsi="Arial" w:cs="Arial"/>
          <w:b/>
          <w:sz w:val="24"/>
          <w:szCs w:val="24"/>
        </w:rPr>
        <w:t xml:space="preserve">.- </w:t>
      </w:r>
      <w:r>
        <w:rPr>
          <w:rFonts w:ascii="Arial" w:hAnsi="Arial" w:cs="Arial"/>
          <w:b/>
          <w:sz w:val="24"/>
          <w:szCs w:val="24"/>
        </w:rPr>
        <w:t xml:space="preserve">ORGANIZACIÓN VECINAL DENOMINADA: MESA DIRECTIVA DEL FRACCIONAMIENTO PARQUES DEL BOSQUE. </w:t>
      </w:r>
    </w:p>
    <w:p w14:paraId="3BC2A3A6" w14:textId="77777777" w:rsidR="00307558" w:rsidRDefault="00307558" w:rsidP="00307558">
      <w:pPr>
        <w:pStyle w:val="Sinespaciado"/>
        <w:jc w:val="both"/>
        <w:rPr>
          <w:rFonts w:ascii="Arial" w:hAnsi="Arial" w:cs="Arial"/>
          <w:b/>
          <w:sz w:val="24"/>
          <w:szCs w:val="24"/>
          <w:u w:val="single"/>
        </w:rPr>
      </w:pPr>
    </w:p>
    <w:p w14:paraId="350CF185" w14:textId="77777777" w:rsidR="00307558" w:rsidRPr="00AC44F2" w:rsidRDefault="00307558" w:rsidP="00307558">
      <w:pPr>
        <w:pStyle w:val="Sinespaciado"/>
        <w:numPr>
          <w:ilvl w:val="0"/>
          <w:numId w:val="23"/>
        </w:numPr>
        <w:ind w:left="964" w:right="964"/>
        <w:jc w:val="both"/>
        <w:rPr>
          <w:rFonts w:ascii="Arial" w:hAnsi="Arial" w:cs="Arial"/>
          <w:b/>
          <w:sz w:val="20"/>
          <w:szCs w:val="20"/>
          <w:u w:val="single"/>
        </w:rPr>
      </w:pPr>
      <w:r>
        <w:rPr>
          <w:rFonts w:ascii="Arial" w:hAnsi="Arial" w:cs="Arial"/>
          <w:sz w:val="20"/>
          <w:szCs w:val="20"/>
        </w:rPr>
        <w:t>Oficio PC-045/2023, emitido por la directora de Participación Ciudadana C. IRENE ESQUIVEL ROBLES, de fecha 07 de febrero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4C9A4977"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 xml:space="preserve"> Acta Constitutiva de la Mesa Directiva del </w:t>
      </w:r>
      <w:r>
        <w:rPr>
          <w:rFonts w:ascii="Arial" w:hAnsi="Arial" w:cs="Arial"/>
          <w:b/>
          <w:bCs/>
          <w:sz w:val="20"/>
          <w:szCs w:val="20"/>
        </w:rPr>
        <w:t xml:space="preserve"> Fraccionamiento parques del Bosque</w:t>
      </w:r>
      <w:r>
        <w:rPr>
          <w:rFonts w:ascii="Arial" w:hAnsi="Arial" w:cs="Arial"/>
          <w:sz w:val="20"/>
          <w:szCs w:val="20"/>
        </w:rPr>
        <w:t>, la cual se encuentra debidamente integrada y firmada por su Presidente, Secretario, Tesorero, Comisionado de Seguridad y Comisionado de lo Social.</w:t>
      </w:r>
    </w:p>
    <w:p w14:paraId="56014560" w14:textId="77777777" w:rsidR="00307558" w:rsidRPr="009F3537" w:rsidRDefault="00307558" w:rsidP="00307558">
      <w:pPr>
        <w:pStyle w:val="Sinespaciado"/>
        <w:numPr>
          <w:ilvl w:val="0"/>
          <w:numId w:val="23"/>
        </w:numPr>
        <w:ind w:left="964" w:right="964"/>
        <w:jc w:val="both"/>
        <w:rPr>
          <w:rFonts w:ascii="Arial" w:hAnsi="Arial" w:cs="Arial"/>
          <w:b/>
          <w:bCs/>
          <w:sz w:val="20"/>
          <w:szCs w:val="20"/>
        </w:rPr>
      </w:pPr>
      <w:r>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del  </w:t>
      </w:r>
      <w:r>
        <w:rPr>
          <w:rFonts w:ascii="Arial" w:hAnsi="Arial" w:cs="Arial"/>
          <w:b/>
          <w:bCs/>
          <w:sz w:val="20"/>
          <w:szCs w:val="20"/>
        </w:rPr>
        <w:t xml:space="preserve"> Fraccionamiento parques del Bosque</w:t>
      </w:r>
    </w:p>
    <w:p w14:paraId="09CF6A57"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Croquis de ubicación, expedido por la Coordinación General de la Construcción de la Comunidad (Dirección de Participación Ciudadana), en el que se presenta el dictamen de delimitación territorial de la mesa directiva de la colonia Jardines del álamo, de conformidad con la fracción IV del artículo 420 del Reglamento de Participación ciudadana para la Gobernanza del Municipio de San Pedro Tlaquepaque.</w:t>
      </w:r>
    </w:p>
    <w:p w14:paraId="752F45BF" w14:textId="77777777" w:rsidR="00307558" w:rsidRPr="006B31F2" w:rsidRDefault="00307558" w:rsidP="00307558">
      <w:pPr>
        <w:pStyle w:val="Sinespaciado"/>
        <w:ind w:left="964" w:right="964"/>
        <w:jc w:val="both"/>
        <w:rPr>
          <w:rFonts w:ascii="Arial" w:hAnsi="Arial" w:cs="Arial"/>
          <w:sz w:val="20"/>
          <w:szCs w:val="20"/>
        </w:rPr>
      </w:pPr>
      <w:r>
        <w:rPr>
          <w:rFonts w:ascii="Arial" w:hAnsi="Arial" w:cs="Arial"/>
          <w:bCs/>
          <w:sz w:val="20"/>
          <w:szCs w:val="20"/>
        </w:rPr>
        <w:t xml:space="preserve"> </w:t>
      </w:r>
      <w:r>
        <w:rPr>
          <w:rFonts w:ascii="Arial" w:hAnsi="Arial" w:cs="Arial"/>
          <w:b/>
          <w:sz w:val="20"/>
          <w:szCs w:val="20"/>
        </w:rPr>
        <w:t xml:space="preserve">ESTATUTOS, de la mesa directiva denominada: </w:t>
      </w:r>
      <w:r>
        <w:rPr>
          <w:rFonts w:ascii="Arial" w:hAnsi="Arial" w:cs="Arial"/>
          <w:sz w:val="20"/>
          <w:szCs w:val="20"/>
        </w:rPr>
        <w:t xml:space="preserve"> </w:t>
      </w:r>
      <w:r>
        <w:rPr>
          <w:rFonts w:ascii="Arial" w:hAnsi="Arial" w:cs="Arial"/>
          <w:b/>
          <w:bCs/>
          <w:sz w:val="20"/>
          <w:szCs w:val="20"/>
        </w:rPr>
        <w:t xml:space="preserve"> Fraccionamiento parques del Bosque</w:t>
      </w:r>
      <w:r>
        <w:rPr>
          <w:rFonts w:ascii="Arial" w:hAnsi="Arial" w:cs="Arial"/>
          <w:b/>
          <w:sz w:val="20"/>
          <w:szCs w:val="20"/>
        </w:rPr>
        <w:t>.</w:t>
      </w:r>
    </w:p>
    <w:p w14:paraId="3193AECB" w14:textId="77777777" w:rsidR="00307558" w:rsidRDefault="00307558" w:rsidP="00307558">
      <w:pPr>
        <w:pStyle w:val="Prrafodelista"/>
        <w:rPr>
          <w:rFonts w:ascii="Arial" w:hAnsi="Arial" w:cs="Arial"/>
          <w:sz w:val="20"/>
          <w:szCs w:val="20"/>
        </w:rPr>
      </w:pPr>
    </w:p>
    <w:p w14:paraId="09A565B6" w14:textId="77777777" w:rsidR="00307558" w:rsidRDefault="00307558" w:rsidP="00307558">
      <w:pPr>
        <w:pStyle w:val="Sinespaciado"/>
        <w:ind w:right="964"/>
        <w:jc w:val="both"/>
        <w:rPr>
          <w:rFonts w:ascii="Arial" w:hAnsi="Arial" w:cs="Arial"/>
          <w:sz w:val="20"/>
          <w:szCs w:val="20"/>
        </w:rPr>
      </w:pPr>
    </w:p>
    <w:p w14:paraId="293BA0EE" w14:textId="77777777" w:rsidR="00307558" w:rsidRPr="00234E0B" w:rsidRDefault="00307558" w:rsidP="00307558">
      <w:pPr>
        <w:pStyle w:val="Sinespaciado"/>
        <w:jc w:val="both"/>
        <w:rPr>
          <w:rFonts w:ascii="Arial" w:hAnsi="Arial" w:cs="Arial"/>
          <w:b/>
          <w:sz w:val="24"/>
          <w:szCs w:val="24"/>
        </w:rPr>
      </w:pPr>
      <w:r>
        <w:rPr>
          <w:rFonts w:ascii="Arial" w:hAnsi="Arial" w:cs="Arial"/>
          <w:b/>
          <w:sz w:val="24"/>
          <w:szCs w:val="24"/>
        </w:rPr>
        <w:t>VIII</w:t>
      </w:r>
      <w:r w:rsidRPr="00234E0B">
        <w:rPr>
          <w:rFonts w:ascii="Arial" w:hAnsi="Arial" w:cs="Arial"/>
          <w:b/>
          <w:sz w:val="24"/>
          <w:szCs w:val="24"/>
        </w:rPr>
        <w:t xml:space="preserve">.- </w:t>
      </w:r>
      <w:r>
        <w:rPr>
          <w:rFonts w:ascii="Arial" w:hAnsi="Arial" w:cs="Arial"/>
          <w:b/>
          <w:sz w:val="24"/>
          <w:szCs w:val="24"/>
        </w:rPr>
        <w:t xml:space="preserve">ORGANIZACIÓN VECINAL DENOMINADA MESA DIRECTIVA DE LA COLONIA LAS HUERTAS. </w:t>
      </w:r>
    </w:p>
    <w:p w14:paraId="6F998B92" w14:textId="77777777" w:rsidR="00307558" w:rsidRDefault="00307558" w:rsidP="00307558">
      <w:pPr>
        <w:pStyle w:val="Sinespaciado"/>
        <w:jc w:val="both"/>
        <w:rPr>
          <w:rFonts w:ascii="Arial" w:hAnsi="Arial" w:cs="Arial"/>
          <w:b/>
          <w:sz w:val="24"/>
          <w:szCs w:val="24"/>
          <w:u w:val="single"/>
        </w:rPr>
      </w:pPr>
    </w:p>
    <w:p w14:paraId="708C5A52" w14:textId="77777777" w:rsidR="00307558" w:rsidRPr="00AC44F2" w:rsidRDefault="00307558" w:rsidP="00307558">
      <w:pPr>
        <w:pStyle w:val="Sinespaciado"/>
        <w:numPr>
          <w:ilvl w:val="0"/>
          <w:numId w:val="23"/>
        </w:numPr>
        <w:ind w:left="964" w:right="964"/>
        <w:jc w:val="both"/>
        <w:rPr>
          <w:rFonts w:ascii="Arial" w:hAnsi="Arial" w:cs="Arial"/>
          <w:b/>
          <w:sz w:val="20"/>
          <w:szCs w:val="20"/>
          <w:u w:val="single"/>
        </w:rPr>
      </w:pPr>
      <w:r>
        <w:rPr>
          <w:rFonts w:ascii="Arial" w:hAnsi="Arial" w:cs="Arial"/>
          <w:sz w:val="20"/>
          <w:szCs w:val="20"/>
        </w:rPr>
        <w:t>Oficio PC-046/2023, emitido por la directora de Participación Ciudadana C. IRENE ESQUIVEL ROBLES, de fecha 07 de febrero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5371E669"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 xml:space="preserve"> Acta Constitutiva de la Mesa Directiva de la </w:t>
      </w:r>
      <w:r w:rsidRPr="008B38CC">
        <w:rPr>
          <w:rFonts w:ascii="Arial" w:hAnsi="Arial" w:cs="Arial"/>
          <w:b/>
          <w:bCs/>
          <w:sz w:val="20"/>
          <w:szCs w:val="20"/>
        </w:rPr>
        <w:t xml:space="preserve">Colonia </w:t>
      </w:r>
      <w:r>
        <w:rPr>
          <w:rFonts w:ascii="Arial" w:hAnsi="Arial" w:cs="Arial"/>
          <w:b/>
          <w:bCs/>
          <w:sz w:val="20"/>
          <w:szCs w:val="20"/>
        </w:rPr>
        <w:t>las Huertas</w:t>
      </w:r>
      <w:r w:rsidRPr="008B38CC">
        <w:rPr>
          <w:rFonts w:ascii="Arial" w:hAnsi="Arial" w:cs="Arial"/>
          <w:b/>
          <w:bCs/>
          <w:sz w:val="20"/>
          <w:szCs w:val="20"/>
        </w:rPr>
        <w:t>,</w:t>
      </w:r>
      <w:r>
        <w:rPr>
          <w:rFonts w:ascii="Arial" w:hAnsi="Arial" w:cs="Arial"/>
          <w:sz w:val="20"/>
          <w:szCs w:val="20"/>
        </w:rPr>
        <w:t xml:space="preserve"> la cual se encuentra debidamente integrada y firmada por su Presidente, Secretario, Tesorero, Comisionado de Seguridad y Comisionado de lo Social.</w:t>
      </w:r>
    </w:p>
    <w:p w14:paraId="53A13644" w14:textId="77777777" w:rsidR="00307558" w:rsidRPr="008B38CC" w:rsidRDefault="00307558" w:rsidP="00307558">
      <w:pPr>
        <w:pStyle w:val="Sinespaciado"/>
        <w:numPr>
          <w:ilvl w:val="0"/>
          <w:numId w:val="23"/>
        </w:numPr>
        <w:ind w:left="964" w:right="964"/>
        <w:jc w:val="both"/>
        <w:rPr>
          <w:rFonts w:ascii="Arial" w:hAnsi="Arial" w:cs="Arial"/>
          <w:b/>
          <w:bCs/>
          <w:sz w:val="20"/>
          <w:szCs w:val="20"/>
        </w:rPr>
      </w:pPr>
      <w:r>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de la Mesa Directiva de la </w:t>
      </w:r>
      <w:r w:rsidRPr="008B38CC">
        <w:rPr>
          <w:rFonts w:ascii="Arial" w:hAnsi="Arial" w:cs="Arial"/>
          <w:b/>
          <w:bCs/>
          <w:sz w:val="20"/>
          <w:szCs w:val="20"/>
        </w:rPr>
        <w:t xml:space="preserve">Colonia </w:t>
      </w:r>
      <w:r>
        <w:rPr>
          <w:rFonts w:ascii="Arial" w:hAnsi="Arial" w:cs="Arial"/>
          <w:b/>
          <w:bCs/>
          <w:sz w:val="20"/>
          <w:szCs w:val="20"/>
        </w:rPr>
        <w:t>las Huertas</w:t>
      </w:r>
      <w:r w:rsidRPr="008B38CC">
        <w:rPr>
          <w:rFonts w:ascii="Arial" w:hAnsi="Arial" w:cs="Arial"/>
          <w:b/>
          <w:bCs/>
          <w:sz w:val="20"/>
          <w:szCs w:val="20"/>
        </w:rPr>
        <w:t>.</w:t>
      </w:r>
    </w:p>
    <w:p w14:paraId="6AABACA9"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 xml:space="preserve">Croquis de ubicación, expedido por la Coordinación General de la Construcción de la Comunidad (Dirección de Participación Ciudadana), en </w:t>
      </w:r>
      <w:r>
        <w:rPr>
          <w:rFonts w:ascii="Arial" w:hAnsi="Arial" w:cs="Arial"/>
          <w:sz w:val="20"/>
          <w:szCs w:val="20"/>
        </w:rPr>
        <w:lastRenderedPageBreak/>
        <w:t xml:space="preserve">el que se presenta el dictamen de delimitación territorial de la mesa directiva de la </w:t>
      </w:r>
      <w:r w:rsidRPr="003B73D5">
        <w:rPr>
          <w:rFonts w:ascii="Arial" w:hAnsi="Arial" w:cs="Arial"/>
          <w:b/>
          <w:bCs/>
          <w:sz w:val="20"/>
          <w:szCs w:val="20"/>
        </w:rPr>
        <w:t>colonia las Huertas</w:t>
      </w:r>
      <w:r>
        <w:rPr>
          <w:rFonts w:ascii="Arial" w:hAnsi="Arial" w:cs="Arial"/>
          <w:b/>
          <w:bCs/>
          <w:sz w:val="20"/>
          <w:szCs w:val="20"/>
        </w:rPr>
        <w:t>,</w:t>
      </w:r>
      <w:r>
        <w:rPr>
          <w:rFonts w:ascii="Arial" w:hAnsi="Arial" w:cs="Arial"/>
          <w:sz w:val="20"/>
          <w:szCs w:val="20"/>
        </w:rPr>
        <w:t xml:space="preserve"> de conformidad con la fracción IV del artículo 420 del Reglamento de Participación ciudadana para la Gobernanza del Municipio de San Pedro Tlaquepaque.</w:t>
      </w:r>
    </w:p>
    <w:p w14:paraId="570BC70E" w14:textId="77777777" w:rsidR="00307558" w:rsidRPr="0045601E" w:rsidRDefault="00307558" w:rsidP="00307558">
      <w:pPr>
        <w:pStyle w:val="Sinespaciado"/>
        <w:ind w:left="964" w:right="964"/>
        <w:jc w:val="both"/>
        <w:rPr>
          <w:rFonts w:ascii="Arial" w:hAnsi="Arial" w:cs="Arial"/>
          <w:sz w:val="20"/>
          <w:szCs w:val="20"/>
        </w:rPr>
      </w:pPr>
      <w:r>
        <w:rPr>
          <w:rFonts w:ascii="Arial" w:hAnsi="Arial" w:cs="Arial"/>
          <w:bCs/>
          <w:sz w:val="20"/>
          <w:szCs w:val="20"/>
        </w:rPr>
        <w:t xml:space="preserve"> </w:t>
      </w:r>
    </w:p>
    <w:p w14:paraId="79E040FE" w14:textId="77777777" w:rsidR="00307558" w:rsidRPr="008B2ECB" w:rsidRDefault="00307558" w:rsidP="00307558">
      <w:pPr>
        <w:pStyle w:val="Sinespaciado"/>
        <w:numPr>
          <w:ilvl w:val="0"/>
          <w:numId w:val="23"/>
        </w:numPr>
        <w:ind w:left="964" w:right="964"/>
        <w:jc w:val="both"/>
        <w:rPr>
          <w:rFonts w:ascii="Arial" w:hAnsi="Arial" w:cs="Arial"/>
          <w:sz w:val="20"/>
          <w:szCs w:val="20"/>
        </w:rPr>
      </w:pPr>
      <w:r>
        <w:rPr>
          <w:rFonts w:ascii="Arial" w:hAnsi="Arial" w:cs="Arial"/>
          <w:b/>
          <w:sz w:val="20"/>
          <w:szCs w:val="20"/>
        </w:rPr>
        <w:t>ESTATUTOS, de la mesa directiva denominada COLONIA LAS HUERTAS.</w:t>
      </w:r>
    </w:p>
    <w:p w14:paraId="2B2A5978" w14:textId="77777777" w:rsidR="00307558" w:rsidRDefault="00307558" w:rsidP="00307558">
      <w:pPr>
        <w:pStyle w:val="Sinespaciado"/>
        <w:ind w:left="964" w:right="964"/>
        <w:jc w:val="both"/>
        <w:rPr>
          <w:rFonts w:ascii="Arial" w:hAnsi="Arial" w:cs="Arial"/>
          <w:sz w:val="20"/>
          <w:szCs w:val="20"/>
        </w:rPr>
      </w:pPr>
    </w:p>
    <w:p w14:paraId="12B71A8D" w14:textId="77777777" w:rsidR="00307558" w:rsidRPr="008B2ECB" w:rsidRDefault="00307558" w:rsidP="00307558">
      <w:pPr>
        <w:pStyle w:val="Sinespaciado"/>
        <w:ind w:right="964"/>
        <w:jc w:val="both"/>
        <w:rPr>
          <w:rFonts w:ascii="Arial" w:hAnsi="Arial" w:cs="Arial"/>
          <w:sz w:val="20"/>
          <w:szCs w:val="20"/>
        </w:rPr>
      </w:pPr>
    </w:p>
    <w:p w14:paraId="1582516B" w14:textId="77777777" w:rsidR="00307558" w:rsidRPr="00234E0B" w:rsidRDefault="00307558" w:rsidP="00307558">
      <w:pPr>
        <w:pStyle w:val="Sinespaciado"/>
        <w:jc w:val="both"/>
        <w:rPr>
          <w:rFonts w:ascii="Arial" w:hAnsi="Arial" w:cs="Arial"/>
          <w:b/>
          <w:sz w:val="24"/>
          <w:szCs w:val="24"/>
        </w:rPr>
      </w:pPr>
      <w:r>
        <w:rPr>
          <w:rFonts w:ascii="Arial" w:hAnsi="Arial" w:cs="Arial"/>
          <w:b/>
          <w:sz w:val="24"/>
          <w:szCs w:val="24"/>
        </w:rPr>
        <w:t>IX</w:t>
      </w:r>
      <w:r w:rsidRPr="00234E0B">
        <w:rPr>
          <w:rFonts w:ascii="Arial" w:hAnsi="Arial" w:cs="Arial"/>
          <w:b/>
          <w:sz w:val="24"/>
          <w:szCs w:val="24"/>
        </w:rPr>
        <w:t xml:space="preserve">.- </w:t>
      </w:r>
      <w:r>
        <w:rPr>
          <w:rFonts w:ascii="Arial" w:hAnsi="Arial" w:cs="Arial"/>
          <w:b/>
          <w:sz w:val="24"/>
          <w:szCs w:val="24"/>
        </w:rPr>
        <w:t xml:space="preserve">ORGANIZACIÓN VECINAL DENOMINADA MESA DIRECTIVA DE LA COLONIA PLAN DE ORIENTE. </w:t>
      </w:r>
    </w:p>
    <w:p w14:paraId="437A2035" w14:textId="77777777" w:rsidR="00307558" w:rsidRDefault="00307558" w:rsidP="00307558">
      <w:pPr>
        <w:pStyle w:val="Sinespaciado"/>
        <w:jc w:val="both"/>
        <w:rPr>
          <w:rFonts w:ascii="Arial" w:hAnsi="Arial" w:cs="Arial"/>
          <w:b/>
          <w:sz w:val="24"/>
          <w:szCs w:val="24"/>
          <w:u w:val="single"/>
        </w:rPr>
      </w:pPr>
    </w:p>
    <w:p w14:paraId="3F325CC8" w14:textId="77777777" w:rsidR="00307558" w:rsidRPr="00AC44F2" w:rsidRDefault="00307558" w:rsidP="00307558">
      <w:pPr>
        <w:pStyle w:val="Sinespaciado"/>
        <w:numPr>
          <w:ilvl w:val="0"/>
          <w:numId w:val="23"/>
        </w:numPr>
        <w:ind w:left="964" w:right="964"/>
        <w:jc w:val="both"/>
        <w:rPr>
          <w:rFonts w:ascii="Arial" w:hAnsi="Arial" w:cs="Arial"/>
          <w:b/>
          <w:sz w:val="20"/>
          <w:szCs w:val="20"/>
          <w:u w:val="single"/>
        </w:rPr>
      </w:pPr>
      <w:r>
        <w:rPr>
          <w:rFonts w:ascii="Arial" w:hAnsi="Arial" w:cs="Arial"/>
          <w:sz w:val="20"/>
          <w:szCs w:val="20"/>
        </w:rPr>
        <w:t>Oficio PC-047/2023, emitido por la directora de Participación Ciudadana C. IRENE ESQUIVEL ROBLES, de fecha 07 de febrero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0A1E4218"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 xml:space="preserve"> Acta Constitutiva de la Mesa Directiva de la </w:t>
      </w:r>
      <w:r w:rsidRPr="008B38CC">
        <w:rPr>
          <w:rFonts w:ascii="Arial" w:hAnsi="Arial" w:cs="Arial"/>
          <w:b/>
          <w:bCs/>
          <w:sz w:val="20"/>
          <w:szCs w:val="20"/>
        </w:rPr>
        <w:t xml:space="preserve">Colonia </w:t>
      </w:r>
      <w:r>
        <w:rPr>
          <w:rFonts w:ascii="Arial" w:hAnsi="Arial" w:cs="Arial"/>
          <w:b/>
          <w:bCs/>
          <w:sz w:val="20"/>
          <w:szCs w:val="20"/>
        </w:rPr>
        <w:t>Plan de Oriente</w:t>
      </w:r>
      <w:r w:rsidRPr="008B38CC">
        <w:rPr>
          <w:rFonts w:ascii="Arial" w:hAnsi="Arial" w:cs="Arial"/>
          <w:b/>
          <w:bCs/>
          <w:sz w:val="20"/>
          <w:szCs w:val="20"/>
        </w:rPr>
        <w:t>,</w:t>
      </w:r>
      <w:r>
        <w:rPr>
          <w:rFonts w:ascii="Arial" w:hAnsi="Arial" w:cs="Arial"/>
          <w:sz w:val="20"/>
          <w:szCs w:val="20"/>
        </w:rPr>
        <w:t xml:space="preserve"> la cual se encuentra debidamente integrada y firmada por su Presidente, Secretario, Tesorero, Comisionado de Seguridad y Comisionado de lo Social.</w:t>
      </w:r>
    </w:p>
    <w:p w14:paraId="45DA599A" w14:textId="77777777" w:rsidR="00307558" w:rsidRPr="008B38CC" w:rsidRDefault="00307558" w:rsidP="00307558">
      <w:pPr>
        <w:pStyle w:val="Sinespaciado"/>
        <w:numPr>
          <w:ilvl w:val="0"/>
          <w:numId w:val="23"/>
        </w:numPr>
        <w:ind w:left="964" w:right="964"/>
        <w:jc w:val="both"/>
        <w:rPr>
          <w:rFonts w:ascii="Arial" w:hAnsi="Arial" w:cs="Arial"/>
          <w:b/>
          <w:bCs/>
          <w:sz w:val="20"/>
          <w:szCs w:val="20"/>
        </w:rPr>
      </w:pPr>
      <w:r>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de la Mesa Directiva de la </w:t>
      </w:r>
      <w:r w:rsidRPr="008B38CC">
        <w:rPr>
          <w:rFonts w:ascii="Arial" w:hAnsi="Arial" w:cs="Arial"/>
          <w:b/>
          <w:bCs/>
          <w:sz w:val="20"/>
          <w:szCs w:val="20"/>
        </w:rPr>
        <w:t xml:space="preserve">Colonia </w:t>
      </w:r>
      <w:r>
        <w:rPr>
          <w:rFonts w:ascii="Arial" w:hAnsi="Arial" w:cs="Arial"/>
          <w:b/>
          <w:bCs/>
          <w:sz w:val="20"/>
          <w:szCs w:val="20"/>
        </w:rPr>
        <w:t>Plan de Oriente</w:t>
      </w:r>
      <w:r w:rsidRPr="008B38CC">
        <w:rPr>
          <w:rFonts w:ascii="Arial" w:hAnsi="Arial" w:cs="Arial"/>
          <w:b/>
          <w:bCs/>
          <w:sz w:val="20"/>
          <w:szCs w:val="20"/>
        </w:rPr>
        <w:t>.</w:t>
      </w:r>
    </w:p>
    <w:p w14:paraId="64AC3C57" w14:textId="77777777" w:rsidR="00307558" w:rsidRPr="008B38CC" w:rsidRDefault="00307558" w:rsidP="00307558">
      <w:pPr>
        <w:pStyle w:val="Prrafodelista"/>
        <w:rPr>
          <w:rFonts w:ascii="Arial" w:hAnsi="Arial" w:cs="Arial"/>
          <w:b/>
          <w:bCs/>
          <w:sz w:val="20"/>
          <w:szCs w:val="20"/>
        </w:rPr>
      </w:pPr>
    </w:p>
    <w:p w14:paraId="3E93B5D0" w14:textId="77777777" w:rsidR="00307558" w:rsidRDefault="00307558" w:rsidP="00307558">
      <w:pPr>
        <w:pStyle w:val="Sinespaciado"/>
        <w:ind w:right="964"/>
        <w:jc w:val="both"/>
        <w:rPr>
          <w:rFonts w:ascii="Arial" w:hAnsi="Arial" w:cs="Arial"/>
          <w:sz w:val="20"/>
          <w:szCs w:val="20"/>
        </w:rPr>
      </w:pPr>
    </w:p>
    <w:p w14:paraId="43B2CF18"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 xml:space="preserve">Croquis de ubicación, expedido por la Coordinación General de la Construcción de la Comunidad (Dirección de Participación Ciudadana), en el que se presenta el dictamen de delimitación territorial de la mesa directiva de la </w:t>
      </w:r>
      <w:r w:rsidRPr="008B38CC">
        <w:rPr>
          <w:rFonts w:ascii="Arial" w:hAnsi="Arial" w:cs="Arial"/>
          <w:b/>
          <w:bCs/>
          <w:sz w:val="20"/>
          <w:szCs w:val="20"/>
        </w:rPr>
        <w:t xml:space="preserve">Colonia </w:t>
      </w:r>
      <w:r>
        <w:rPr>
          <w:rFonts w:ascii="Arial" w:hAnsi="Arial" w:cs="Arial"/>
          <w:b/>
          <w:bCs/>
          <w:sz w:val="20"/>
          <w:szCs w:val="20"/>
        </w:rPr>
        <w:t>Plan de Oriente</w:t>
      </w:r>
      <w:r w:rsidRPr="008B38CC">
        <w:rPr>
          <w:rFonts w:ascii="Arial" w:hAnsi="Arial" w:cs="Arial"/>
          <w:b/>
          <w:bCs/>
          <w:sz w:val="20"/>
          <w:szCs w:val="20"/>
        </w:rPr>
        <w:t>,</w:t>
      </w:r>
      <w:r>
        <w:rPr>
          <w:rFonts w:ascii="Arial" w:hAnsi="Arial" w:cs="Arial"/>
          <w:sz w:val="20"/>
          <w:szCs w:val="20"/>
        </w:rPr>
        <w:t xml:space="preserve"> de conformidad con la fracción IV del artículo 420 del Reglamento de Participación ciudadana para la Gobernanza del Municipio de San Pedro Tlaquepaque.</w:t>
      </w:r>
    </w:p>
    <w:p w14:paraId="3DBFA017" w14:textId="77777777" w:rsidR="00307558" w:rsidRPr="0045601E" w:rsidRDefault="00307558" w:rsidP="00307558">
      <w:pPr>
        <w:pStyle w:val="Sinespaciado"/>
        <w:ind w:left="964" w:right="964"/>
        <w:jc w:val="both"/>
        <w:rPr>
          <w:rFonts w:ascii="Arial" w:hAnsi="Arial" w:cs="Arial"/>
          <w:sz w:val="20"/>
          <w:szCs w:val="20"/>
        </w:rPr>
      </w:pPr>
      <w:r>
        <w:rPr>
          <w:rFonts w:ascii="Arial" w:hAnsi="Arial" w:cs="Arial"/>
          <w:bCs/>
          <w:sz w:val="20"/>
          <w:szCs w:val="20"/>
        </w:rPr>
        <w:t xml:space="preserve"> </w:t>
      </w:r>
    </w:p>
    <w:p w14:paraId="7B6D5A0F" w14:textId="77777777" w:rsidR="00307558" w:rsidRPr="008B2ECB" w:rsidRDefault="00307558" w:rsidP="00307558">
      <w:pPr>
        <w:pStyle w:val="Sinespaciado"/>
        <w:numPr>
          <w:ilvl w:val="0"/>
          <w:numId w:val="23"/>
        </w:numPr>
        <w:ind w:left="964" w:right="964"/>
        <w:jc w:val="both"/>
        <w:rPr>
          <w:rFonts w:ascii="Arial" w:hAnsi="Arial" w:cs="Arial"/>
          <w:sz w:val="20"/>
          <w:szCs w:val="20"/>
        </w:rPr>
      </w:pPr>
      <w:r>
        <w:rPr>
          <w:rFonts w:ascii="Arial" w:hAnsi="Arial" w:cs="Arial"/>
          <w:b/>
          <w:sz w:val="20"/>
          <w:szCs w:val="20"/>
        </w:rPr>
        <w:t xml:space="preserve">ESTATUTOS, de la mesa directiva denominada </w:t>
      </w:r>
      <w:r w:rsidRPr="008B38CC">
        <w:rPr>
          <w:rFonts w:ascii="Arial" w:hAnsi="Arial" w:cs="Arial"/>
          <w:b/>
          <w:bCs/>
          <w:sz w:val="20"/>
          <w:szCs w:val="20"/>
        </w:rPr>
        <w:t xml:space="preserve">Colonia </w:t>
      </w:r>
      <w:r>
        <w:rPr>
          <w:rFonts w:ascii="Arial" w:hAnsi="Arial" w:cs="Arial"/>
          <w:b/>
          <w:bCs/>
          <w:sz w:val="20"/>
          <w:szCs w:val="20"/>
        </w:rPr>
        <w:t>Plan de Oriente</w:t>
      </w:r>
      <w:r>
        <w:rPr>
          <w:rFonts w:ascii="Arial" w:hAnsi="Arial" w:cs="Arial"/>
          <w:b/>
          <w:sz w:val="20"/>
          <w:szCs w:val="20"/>
        </w:rPr>
        <w:t>.</w:t>
      </w:r>
    </w:p>
    <w:p w14:paraId="2D24EB22" w14:textId="77777777" w:rsidR="00307558" w:rsidRDefault="00307558" w:rsidP="00307558">
      <w:pPr>
        <w:pStyle w:val="Sinespaciado"/>
        <w:ind w:left="964" w:right="964"/>
        <w:jc w:val="both"/>
        <w:rPr>
          <w:rFonts w:ascii="Arial" w:hAnsi="Arial" w:cs="Arial"/>
          <w:sz w:val="20"/>
          <w:szCs w:val="20"/>
        </w:rPr>
      </w:pPr>
    </w:p>
    <w:p w14:paraId="7C5D5096" w14:textId="77777777" w:rsidR="00307558" w:rsidRDefault="00307558" w:rsidP="00307558">
      <w:pPr>
        <w:pStyle w:val="Sinespaciado"/>
        <w:ind w:left="964" w:right="964"/>
        <w:jc w:val="both"/>
        <w:rPr>
          <w:rFonts w:ascii="Arial" w:hAnsi="Arial" w:cs="Arial"/>
          <w:sz w:val="20"/>
          <w:szCs w:val="20"/>
        </w:rPr>
      </w:pPr>
    </w:p>
    <w:p w14:paraId="22E99782" w14:textId="77777777" w:rsidR="00307558" w:rsidRPr="00234E0B" w:rsidRDefault="00307558" w:rsidP="00307558">
      <w:pPr>
        <w:pStyle w:val="Sinespaciado"/>
        <w:jc w:val="both"/>
        <w:rPr>
          <w:rFonts w:ascii="Arial" w:hAnsi="Arial" w:cs="Arial"/>
          <w:b/>
          <w:sz w:val="24"/>
          <w:szCs w:val="24"/>
        </w:rPr>
      </w:pPr>
      <w:r>
        <w:rPr>
          <w:rFonts w:ascii="Arial" w:hAnsi="Arial" w:cs="Arial"/>
          <w:b/>
          <w:sz w:val="24"/>
          <w:szCs w:val="24"/>
        </w:rPr>
        <w:t>X</w:t>
      </w:r>
      <w:r w:rsidRPr="00234E0B">
        <w:rPr>
          <w:rFonts w:ascii="Arial" w:hAnsi="Arial" w:cs="Arial"/>
          <w:b/>
          <w:sz w:val="24"/>
          <w:szCs w:val="24"/>
        </w:rPr>
        <w:t xml:space="preserve">.- </w:t>
      </w:r>
      <w:r>
        <w:rPr>
          <w:rFonts w:ascii="Arial" w:hAnsi="Arial" w:cs="Arial"/>
          <w:b/>
          <w:sz w:val="24"/>
          <w:szCs w:val="24"/>
        </w:rPr>
        <w:t xml:space="preserve">ORGANIZACIÓN VECINAL DENOMINADA MESA DIRECTIVA DE LA COLONIA ÁLAMO INDUSTRIAL. </w:t>
      </w:r>
    </w:p>
    <w:p w14:paraId="76662A5E" w14:textId="77777777" w:rsidR="00307558" w:rsidRDefault="00307558" w:rsidP="00307558">
      <w:pPr>
        <w:pStyle w:val="Sinespaciado"/>
        <w:jc w:val="both"/>
        <w:rPr>
          <w:rFonts w:ascii="Arial" w:hAnsi="Arial" w:cs="Arial"/>
          <w:b/>
          <w:sz w:val="24"/>
          <w:szCs w:val="24"/>
          <w:u w:val="single"/>
        </w:rPr>
      </w:pPr>
    </w:p>
    <w:p w14:paraId="487457AD" w14:textId="77777777" w:rsidR="00307558" w:rsidRPr="00AC44F2" w:rsidRDefault="00307558" w:rsidP="00307558">
      <w:pPr>
        <w:pStyle w:val="Sinespaciado"/>
        <w:numPr>
          <w:ilvl w:val="0"/>
          <w:numId w:val="23"/>
        </w:numPr>
        <w:ind w:left="964" w:right="964"/>
        <w:jc w:val="both"/>
        <w:rPr>
          <w:rFonts w:ascii="Arial" w:hAnsi="Arial" w:cs="Arial"/>
          <w:b/>
          <w:sz w:val="20"/>
          <w:szCs w:val="20"/>
          <w:u w:val="single"/>
        </w:rPr>
      </w:pPr>
      <w:r>
        <w:rPr>
          <w:rFonts w:ascii="Arial" w:hAnsi="Arial" w:cs="Arial"/>
          <w:sz w:val="20"/>
          <w:szCs w:val="20"/>
        </w:rPr>
        <w:t xml:space="preserve">Oficio </w:t>
      </w:r>
      <w:r w:rsidRPr="00FD0E0F">
        <w:rPr>
          <w:rFonts w:ascii="Arial" w:hAnsi="Arial" w:cs="Arial"/>
          <w:b/>
          <w:bCs/>
          <w:sz w:val="20"/>
          <w:szCs w:val="20"/>
        </w:rPr>
        <w:t>PC-0</w:t>
      </w:r>
      <w:r>
        <w:rPr>
          <w:rFonts w:ascii="Arial" w:hAnsi="Arial" w:cs="Arial"/>
          <w:b/>
          <w:bCs/>
          <w:sz w:val="20"/>
          <w:szCs w:val="20"/>
        </w:rPr>
        <w:t>48</w:t>
      </w:r>
      <w:r w:rsidRPr="00FD0E0F">
        <w:rPr>
          <w:rFonts w:ascii="Arial" w:hAnsi="Arial" w:cs="Arial"/>
          <w:b/>
          <w:bCs/>
          <w:sz w:val="20"/>
          <w:szCs w:val="20"/>
        </w:rPr>
        <w:t>/2023</w:t>
      </w:r>
      <w:r>
        <w:rPr>
          <w:rFonts w:ascii="Arial" w:hAnsi="Arial" w:cs="Arial"/>
          <w:sz w:val="20"/>
          <w:szCs w:val="20"/>
        </w:rPr>
        <w:t>, emitido por la directora de Participación Ciudadana C. IRENE ESQUIVEL ROBLES, de fecha 07 de febrero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325467AF" w14:textId="77777777" w:rsidR="00307558" w:rsidRPr="00AC44F2" w:rsidRDefault="00307558" w:rsidP="00307558">
      <w:pPr>
        <w:pStyle w:val="Sinespaciado"/>
        <w:ind w:left="964" w:right="964"/>
        <w:jc w:val="both"/>
        <w:rPr>
          <w:rFonts w:ascii="Arial" w:hAnsi="Arial" w:cs="Arial"/>
          <w:b/>
          <w:sz w:val="20"/>
          <w:szCs w:val="20"/>
          <w:u w:val="single"/>
        </w:rPr>
      </w:pPr>
    </w:p>
    <w:p w14:paraId="6B1A6443"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 xml:space="preserve"> Acta Constitutiva de la Mesa Directiva de la </w:t>
      </w:r>
      <w:r w:rsidRPr="008B38CC">
        <w:rPr>
          <w:rFonts w:ascii="Arial" w:hAnsi="Arial" w:cs="Arial"/>
          <w:b/>
          <w:bCs/>
          <w:sz w:val="20"/>
          <w:szCs w:val="20"/>
        </w:rPr>
        <w:t xml:space="preserve">Colonia </w:t>
      </w:r>
      <w:r>
        <w:rPr>
          <w:rFonts w:ascii="Arial" w:hAnsi="Arial" w:cs="Arial"/>
          <w:b/>
          <w:bCs/>
          <w:sz w:val="20"/>
          <w:szCs w:val="20"/>
        </w:rPr>
        <w:t>la Guadalupana</w:t>
      </w:r>
      <w:r w:rsidRPr="008B38CC">
        <w:rPr>
          <w:rFonts w:ascii="Arial" w:hAnsi="Arial" w:cs="Arial"/>
          <w:b/>
          <w:bCs/>
          <w:sz w:val="20"/>
          <w:szCs w:val="20"/>
        </w:rPr>
        <w:t>,</w:t>
      </w:r>
      <w:r>
        <w:rPr>
          <w:rFonts w:ascii="Arial" w:hAnsi="Arial" w:cs="Arial"/>
          <w:sz w:val="20"/>
          <w:szCs w:val="20"/>
        </w:rPr>
        <w:t xml:space="preserve"> la cual se encuentra debidamente integrada y firmada por su Presidente, Secretario, Tesorero, Comisionado de Seguridad y Comisionado de lo Social.</w:t>
      </w:r>
    </w:p>
    <w:p w14:paraId="6E854750" w14:textId="77777777" w:rsidR="00307558" w:rsidRDefault="00307558" w:rsidP="00307558">
      <w:pPr>
        <w:pStyle w:val="Prrafodelista"/>
        <w:rPr>
          <w:rFonts w:ascii="Arial" w:hAnsi="Arial" w:cs="Arial"/>
          <w:sz w:val="20"/>
          <w:szCs w:val="20"/>
        </w:rPr>
      </w:pPr>
    </w:p>
    <w:p w14:paraId="0A0DB456" w14:textId="77777777" w:rsidR="00307558" w:rsidRPr="008B38CC" w:rsidRDefault="00307558" w:rsidP="00307558">
      <w:pPr>
        <w:pStyle w:val="Sinespaciado"/>
        <w:numPr>
          <w:ilvl w:val="0"/>
          <w:numId w:val="23"/>
        </w:numPr>
        <w:ind w:left="964" w:right="964"/>
        <w:jc w:val="both"/>
        <w:rPr>
          <w:rFonts w:ascii="Arial" w:hAnsi="Arial" w:cs="Arial"/>
          <w:b/>
          <w:bCs/>
          <w:sz w:val="20"/>
          <w:szCs w:val="20"/>
        </w:rPr>
      </w:pPr>
      <w:r>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de la Mesa Directiva de la </w:t>
      </w:r>
      <w:r w:rsidRPr="008B38CC">
        <w:rPr>
          <w:rFonts w:ascii="Arial" w:hAnsi="Arial" w:cs="Arial"/>
          <w:b/>
          <w:bCs/>
          <w:sz w:val="20"/>
          <w:szCs w:val="20"/>
        </w:rPr>
        <w:t xml:space="preserve">Colonia </w:t>
      </w:r>
      <w:r>
        <w:rPr>
          <w:rFonts w:ascii="Arial" w:hAnsi="Arial" w:cs="Arial"/>
          <w:b/>
          <w:bCs/>
          <w:sz w:val="20"/>
          <w:szCs w:val="20"/>
        </w:rPr>
        <w:t>Álamo Industrial.</w:t>
      </w:r>
    </w:p>
    <w:p w14:paraId="4ACC0CDA" w14:textId="77777777" w:rsidR="00307558" w:rsidRPr="008B38CC" w:rsidRDefault="00307558" w:rsidP="00307558">
      <w:pPr>
        <w:pStyle w:val="Prrafodelista"/>
        <w:rPr>
          <w:rFonts w:ascii="Arial" w:hAnsi="Arial" w:cs="Arial"/>
          <w:b/>
          <w:bCs/>
          <w:sz w:val="20"/>
          <w:szCs w:val="20"/>
        </w:rPr>
      </w:pPr>
    </w:p>
    <w:p w14:paraId="1115D739" w14:textId="77777777" w:rsidR="00307558" w:rsidRDefault="00307558" w:rsidP="00307558">
      <w:pPr>
        <w:pStyle w:val="Sinespaciado"/>
        <w:ind w:right="964"/>
        <w:jc w:val="both"/>
        <w:rPr>
          <w:rFonts w:ascii="Arial" w:hAnsi="Arial" w:cs="Arial"/>
          <w:sz w:val="20"/>
          <w:szCs w:val="20"/>
        </w:rPr>
      </w:pPr>
    </w:p>
    <w:p w14:paraId="0DEE58E3"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 xml:space="preserve">Croquis de ubicación, expedido por la Coordinación General de la Construcción de la Comunidad (Dirección de Participación Ciudadana), en </w:t>
      </w:r>
      <w:r>
        <w:rPr>
          <w:rFonts w:ascii="Arial" w:hAnsi="Arial" w:cs="Arial"/>
          <w:sz w:val="20"/>
          <w:szCs w:val="20"/>
        </w:rPr>
        <w:lastRenderedPageBreak/>
        <w:t xml:space="preserve">el que se presenta el dictamen de delimitación territorial de la mesa directiva de la colonia </w:t>
      </w:r>
      <w:r>
        <w:rPr>
          <w:rFonts w:ascii="Arial" w:hAnsi="Arial" w:cs="Arial"/>
          <w:b/>
          <w:bCs/>
          <w:sz w:val="20"/>
          <w:szCs w:val="20"/>
        </w:rPr>
        <w:t>la Guadalupana,</w:t>
      </w:r>
      <w:r>
        <w:rPr>
          <w:rFonts w:ascii="Arial" w:hAnsi="Arial" w:cs="Arial"/>
          <w:sz w:val="20"/>
          <w:szCs w:val="20"/>
        </w:rPr>
        <w:t xml:space="preserve"> de conformidad con la fracción IV del artículo 420 del Reglamento de Participación ciudadana para la Gobernanza del Municipio de San Pedro Tlaquepaque.</w:t>
      </w:r>
    </w:p>
    <w:p w14:paraId="0BD4B244" w14:textId="77777777" w:rsidR="00307558" w:rsidRPr="0045601E" w:rsidRDefault="00307558" w:rsidP="00307558">
      <w:pPr>
        <w:pStyle w:val="Sinespaciado"/>
        <w:ind w:left="964" w:right="964"/>
        <w:jc w:val="both"/>
        <w:rPr>
          <w:rFonts w:ascii="Arial" w:hAnsi="Arial" w:cs="Arial"/>
          <w:sz w:val="20"/>
          <w:szCs w:val="20"/>
        </w:rPr>
      </w:pPr>
      <w:r>
        <w:rPr>
          <w:rFonts w:ascii="Arial" w:hAnsi="Arial" w:cs="Arial"/>
          <w:bCs/>
          <w:sz w:val="20"/>
          <w:szCs w:val="20"/>
        </w:rPr>
        <w:t xml:space="preserve"> </w:t>
      </w:r>
    </w:p>
    <w:p w14:paraId="79C79E36" w14:textId="77777777" w:rsidR="00307558" w:rsidRPr="00444B0A" w:rsidRDefault="00307558" w:rsidP="00307558">
      <w:pPr>
        <w:pStyle w:val="Sinespaciado"/>
        <w:numPr>
          <w:ilvl w:val="0"/>
          <w:numId w:val="23"/>
        </w:numPr>
        <w:ind w:left="964" w:right="964"/>
        <w:jc w:val="both"/>
        <w:rPr>
          <w:rFonts w:ascii="Arial" w:hAnsi="Arial" w:cs="Arial"/>
          <w:sz w:val="20"/>
          <w:szCs w:val="20"/>
        </w:rPr>
      </w:pPr>
      <w:r>
        <w:rPr>
          <w:rFonts w:ascii="Arial" w:hAnsi="Arial" w:cs="Arial"/>
          <w:b/>
          <w:sz w:val="20"/>
          <w:szCs w:val="20"/>
        </w:rPr>
        <w:t xml:space="preserve">ESTATUTOS, de la mesa directiva denominada </w:t>
      </w:r>
      <w:r w:rsidRPr="008B38CC">
        <w:rPr>
          <w:rFonts w:ascii="Arial" w:hAnsi="Arial" w:cs="Arial"/>
          <w:b/>
          <w:bCs/>
          <w:sz w:val="20"/>
          <w:szCs w:val="20"/>
        </w:rPr>
        <w:t xml:space="preserve">Colonia </w:t>
      </w:r>
      <w:r>
        <w:rPr>
          <w:rFonts w:ascii="Arial" w:hAnsi="Arial" w:cs="Arial"/>
          <w:b/>
          <w:bCs/>
          <w:sz w:val="20"/>
          <w:szCs w:val="20"/>
        </w:rPr>
        <w:t>Álamo Industrial</w:t>
      </w:r>
      <w:r>
        <w:rPr>
          <w:rFonts w:ascii="Arial" w:hAnsi="Arial" w:cs="Arial"/>
          <w:b/>
          <w:sz w:val="20"/>
          <w:szCs w:val="20"/>
        </w:rPr>
        <w:t>.</w:t>
      </w:r>
    </w:p>
    <w:p w14:paraId="7A0D70B4" w14:textId="77777777" w:rsidR="00307558" w:rsidRDefault="00307558" w:rsidP="00307558">
      <w:pPr>
        <w:pStyle w:val="Prrafodelista"/>
        <w:rPr>
          <w:rFonts w:ascii="Arial" w:hAnsi="Arial" w:cs="Arial"/>
          <w:sz w:val="20"/>
          <w:szCs w:val="20"/>
        </w:rPr>
      </w:pPr>
    </w:p>
    <w:p w14:paraId="70A9A997" w14:textId="77777777" w:rsidR="00307558" w:rsidRPr="008B2ECB" w:rsidRDefault="00307558" w:rsidP="00307558">
      <w:pPr>
        <w:pStyle w:val="Sinespaciado"/>
        <w:ind w:left="964" w:right="964"/>
        <w:jc w:val="both"/>
        <w:rPr>
          <w:rFonts w:ascii="Arial" w:hAnsi="Arial" w:cs="Arial"/>
          <w:sz w:val="20"/>
          <w:szCs w:val="20"/>
        </w:rPr>
      </w:pPr>
    </w:p>
    <w:p w14:paraId="37DBFDF7" w14:textId="77777777" w:rsidR="00307558" w:rsidRPr="003C3D15" w:rsidRDefault="00307558" w:rsidP="00307558">
      <w:pPr>
        <w:pStyle w:val="Sinespaciado"/>
        <w:jc w:val="both"/>
        <w:rPr>
          <w:rFonts w:ascii="Arial" w:hAnsi="Arial" w:cs="Arial"/>
          <w:b/>
          <w:color w:val="000000" w:themeColor="text1"/>
          <w:sz w:val="24"/>
          <w:szCs w:val="24"/>
        </w:rPr>
      </w:pPr>
      <w:r w:rsidRPr="003C3D15">
        <w:rPr>
          <w:rFonts w:ascii="Arial" w:hAnsi="Arial" w:cs="Arial"/>
          <w:b/>
          <w:color w:val="000000" w:themeColor="text1"/>
          <w:sz w:val="24"/>
          <w:szCs w:val="24"/>
        </w:rPr>
        <w:t xml:space="preserve">XI.- ORGANIZACIÓN VECINAL DENOMINADA MESA DIRECTIVA DE LA COLONIA </w:t>
      </w:r>
      <w:r>
        <w:rPr>
          <w:rFonts w:ascii="Arial" w:hAnsi="Arial" w:cs="Arial"/>
          <w:b/>
          <w:color w:val="000000" w:themeColor="text1"/>
          <w:sz w:val="24"/>
          <w:szCs w:val="24"/>
        </w:rPr>
        <w:t>ALAMO INDUSTRIAL</w:t>
      </w:r>
      <w:r w:rsidRPr="003C3D15">
        <w:rPr>
          <w:rFonts w:ascii="Arial" w:hAnsi="Arial" w:cs="Arial"/>
          <w:b/>
          <w:color w:val="000000" w:themeColor="text1"/>
          <w:sz w:val="24"/>
          <w:szCs w:val="24"/>
        </w:rPr>
        <w:t xml:space="preserve">. </w:t>
      </w:r>
    </w:p>
    <w:p w14:paraId="0DAACD2B" w14:textId="77777777" w:rsidR="00307558" w:rsidRPr="00C91FD6" w:rsidRDefault="00307558" w:rsidP="00307558">
      <w:pPr>
        <w:pStyle w:val="Sinespaciado"/>
        <w:jc w:val="both"/>
        <w:rPr>
          <w:rFonts w:ascii="Arial" w:hAnsi="Arial" w:cs="Arial"/>
          <w:b/>
          <w:color w:val="FF0000"/>
          <w:sz w:val="24"/>
          <w:szCs w:val="24"/>
        </w:rPr>
      </w:pPr>
    </w:p>
    <w:p w14:paraId="6C8D9554" w14:textId="77777777" w:rsidR="00307558" w:rsidRPr="00AC44F2" w:rsidRDefault="00307558" w:rsidP="00307558">
      <w:pPr>
        <w:pStyle w:val="Sinespaciado"/>
        <w:numPr>
          <w:ilvl w:val="0"/>
          <w:numId w:val="23"/>
        </w:numPr>
        <w:ind w:left="964" w:right="964"/>
        <w:jc w:val="both"/>
        <w:rPr>
          <w:rFonts w:ascii="Arial" w:hAnsi="Arial" w:cs="Arial"/>
          <w:b/>
          <w:sz w:val="20"/>
          <w:szCs w:val="20"/>
          <w:u w:val="single"/>
        </w:rPr>
      </w:pPr>
      <w:r>
        <w:rPr>
          <w:rFonts w:ascii="Arial" w:hAnsi="Arial" w:cs="Arial"/>
          <w:sz w:val="20"/>
          <w:szCs w:val="20"/>
        </w:rPr>
        <w:t xml:space="preserve">Oficio </w:t>
      </w:r>
      <w:r w:rsidRPr="00FD0E0F">
        <w:rPr>
          <w:rFonts w:ascii="Arial" w:hAnsi="Arial" w:cs="Arial"/>
          <w:b/>
          <w:bCs/>
          <w:sz w:val="20"/>
          <w:szCs w:val="20"/>
        </w:rPr>
        <w:t>PC-0</w:t>
      </w:r>
      <w:r>
        <w:rPr>
          <w:rFonts w:ascii="Arial" w:hAnsi="Arial" w:cs="Arial"/>
          <w:b/>
          <w:bCs/>
          <w:sz w:val="20"/>
          <w:szCs w:val="20"/>
        </w:rPr>
        <w:t>48</w:t>
      </w:r>
      <w:r w:rsidRPr="00FD0E0F">
        <w:rPr>
          <w:rFonts w:ascii="Arial" w:hAnsi="Arial" w:cs="Arial"/>
          <w:b/>
          <w:bCs/>
          <w:sz w:val="20"/>
          <w:szCs w:val="20"/>
        </w:rPr>
        <w:t>/2023</w:t>
      </w:r>
      <w:r>
        <w:rPr>
          <w:rFonts w:ascii="Arial" w:hAnsi="Arial" w:cs="Arial"/>
          <w:sz w:val="20"/>
          <w:szCs w:val="20"/>
        </w:rPr>
        <w:t>, emitido por la directora de Participación Ciudadana C. IRENE ESQUIVEL ROBLES, de fecha 07 de febrero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0EA6A5E3" w14:textId="77777777" w:rsidR="00307558" w:rsidRPr="00AC44F2" w:rsidRDefault="00307558" w:rsidP="00307558">
      <w:pPr>
        <w:pStyle w:val="Sinespaciado"/>
        <w:ind w:left="964" w:right="964"/>
        <w:jc w:val="both"/>
        <w:rPr>
          <w:rFonts w:ascii="Arial" w:hAnsi="Arial" w:cs="Arial"/>
          <w:b/>
          <w:sz w:val="20"/>
          <w:szCs w:val="20"/>
          <w:u w:val="single"/>
        </w:rPr>
      </w:pPr>
    </w:p>
    <w:p w14:paraId="2A36BE5F"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 xml:space="preserve"> Acta Constitutiva de la Mesa Directiva de la </w:t>
      </w:r>
      <w:r w:rsidRPr="008B38CC">
        <w:rPr>
          <w:rFonts w:ascii="Arial" w:hAnsi="Arial" w:cs="Arial"/>
          <w:b/>
          <w:bCs/>
          <w:sz w:val="20"/>
          <w:szCs w:val="20"/>
        </w:rPr>
        <w:t xml:space="preserve">Colonia </w:t>
      </w:r>
      <w:r>
        <w:rPr>
          <w:rFonts w:ascii="Arial" w:hAnsi="Arial" w:cs="Arial"/>
          <w:b/>
          <w:bCs/>
          <w:sz w:val="20"/>
          <w:szCs w:val="20"/>
        </w:rPr>
        <w:t>Álamo Industrial,</w:t>
      </w:r>
      <w:r>
        <w:rPr>
          <w:rFonts w:ascii="Arial" w:hAnsi="Arial" w:cs="Arial"/>
          <w:sz w:val="20"/>
          <w:szCs w:val="20"/>
        </w:rPr>
        <w:t xml:space="preserve"> la cual se encuentra debidamente integrada y firmada por su Presidente, Secretario, Tesorero, Comisionado de Seguridad y Comisionado de lo Social.</w:t>
      </w:r>
    </w:p>
    <w:p w14:paraId="1132123D" w14:textId="77777777" w:rsidR="00307558" w:rsidRDefault="00307558" w:rsidP="00307558">
      <w:pPr>
        <w:pStyle w:val="Prrafodelista"/>
        <w:rPr>
          <w:rFonts w:ascii="Arial" w:hAnsi="Arial" w:cs="Arial"/>
          <w:sz w:val="20"/>
          <w:szCs w:val="20"/>
        </w:rPr>
      </w:pPr>
    </w:p>
    <w:p w14:paraId="48F26BD3" w14:textId="77777777" w:rsidR="00307558" w:rsidRPr="008B38CC" w:rsidRDefault="00307558" w:rsidP="00307558">
      <w:pPr>
        <w:pStyle w:val="Sinespaciado"/>
        <w:numPr>
          <w:ilvl w:val="0"/>
          <w:numId w:val="23"/>
        </w:numPr>
        <w:ind w:left="964" w:right="964"/>
        <w:jc w:val="both"/>
        <w:rPr>
          <w:rFonts w:ascii="Arial" w:hAnsi="Arial" w:cs="Arial"/>
          <w:b/>
          <w:bCs/>
          <w:sz w:val="20"/>
          <w:szCs w:val="20"/>
        </w:rPr>
      </w:pPr>
      <w:r>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de la Mesa Directiva de la </w:t>
      </w:r>
      <w:r w:rsidRPr="008B38CC">
        <w:rPr>
          <w:rFonts w:ascii="Arial" w:hAnsi="Arial" w:cs="Arial"/>
          <w:b/>
          <w:bCs/>
          <w:sz w:val="20"/>
          <w:szCs w:val="20"/>
        </w:rPr>
        <w:t xml:space="preserve">Colonia </w:t>
      </w:r>
      <w:r>
        <w:rPr>
          <w:rFonts w:ascii="Arial" w:hAnsi="Arial" w:cs="Arial"/>
          <w:b/>
          <w:bCs/>
          <w:sz w:val="20"/>
          <w:szCs w:val="20"/>
        </w:rPr>
        <w:t>Álamo Industrial.</w:t>
      </w:r>
    </w:p>
    <w:p w14:paraId="171F6A4D" w14:textId="77777777" w:rsidR="00307558" w:rsidRPr="008B38CC" w:rsidRDefault="00307558" w:rsidP="00307558">
      <w:pPr>
        <w:pStyle w:val="Prrafodelista"/>
        <w:rPr>
          <w:rFonts w:ascii="Arial" w:hAnsi="Arial" w:cs="Arial"/>
          <w:b/>
          <w:bCs/>
          <w:sz w:val="20"/>
          <w:szCs w:val="20"/>
        </w:rPr>
      </w:pPr>
    </w:p>
    <w:p w14:paraId="2B3DCDFC"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 xml:space="preserve">Croquis de ubicación, expedido por la Coordinación General de la Construcción de la Comunidad (Dirección de Participación Ciudadana), en el que se presenta el dictamen de delimitación territorial de la mesa directiva de la </w:t>
      </w:r>
      <w:r w:rsidRPr="000A17E6">
        <w:rPr>
          <w:rFonts w:ascii="Arial" w:hAnsi="Arial" w:cs="Arial"/>
          <w:b/>
          <w:bCs/>
          <w:sz w:val="20"/>
          <w:szCs w:val="20"/>
        </w:rPr>
        <w:t xml:space="preserve">colonia </w:t>
      </w:r>
      <w:r>
        <w:rPr>
          <w:rFonts w:ascii="Arial" w:hAnsi="Arial" w:cs="Arial"/>
          <w:b/>
          <w:bCs/>
          <w:sz w:val="20"/>
          <w:szCs w:val="20"/>
        </w:rPr>
        <w:t>Álamo Industrial,</w:t>
      </w:r>
      <w:r>
        <w:rPr>
          <w:rFonts w:ascii="Arial" w:hAnsi="Arial" w:cs="Arial"/>
          <w:sz w:val="20"/>
          <w:szCs w:val="20"/>
        </w:rPr>
        <w:t xml:space="preserve"> de conformidad con la fracción IV del artículo 420 del Reglamento de Participación ciudadana para la Gobernanza del Municipio de San Pedro Tlaquepaque.</w:t>
      </w:r>
    </w:p>
    <w:p w14:paraId="7D14175B" w14:textId="77777777" w:rsidR="00307558" w:rsidRPr="0045601E" w:rsidRDefault="00307558" w:rsidP="00307558">
      <w:pPr>
        <w:pStyle w:val="Sinespaciado"/>
        <w:ind w:left="964" w:right="964"/>
        <w:jc w:val="both"/>
        <w:rPr>
          <w:rFonts w:ascii="Arial" w:hAnsi="Arial" w:cs="Arial"/>
          <w:sz w:val="20"/>
          <w:szCs w:val="20"/>
        </w:rPr>
      </w:pPr>
      <w:r>
        <w:rPr>
          <w:rFonts w:ascii="Arial" w:hAnsi="Arial" w:cs="Arial"/>
          <w:bCs/>
          <w:sz w:val="20"/>
          <w:szCs w:val="20"/>
        </w:rPr>
        <w:t xml:space="preserve"> </w:t>
      </w:r>
    </w:p>
    <w:p w14:paraId="06D103F6" w14:textId="77777777" w:rsidR="00307558" w:rsidRPr="0085247A" w:rsidRDefault="00307558" w:rsidP="00307558">
      <w:pPr>
        <w:pStyle w:val="Sinespaciado"/>
        <w:numPr>
          <w:ilvl w:val="0"/>
          <w:numId w:val="23"/>
        </w:numPr>
        <w:ind w:left="964" w:right="964"/>
        <w:jc w:val="both"/>
        <w:rPr>
          <w:rFonts w:ascii="Arial" w:hAnsi="Arial" w:cs="Arial"/>
          <w:sz w:val="20"/>
          <w:szCs w:val="20"/>
        </w:rPr>
      </w:pPr>
      <w:r>
        <w:rPr>
          <w:rFonts w:ascii="Arial" w:hAnsi="Arial" w:cs="Arial"/>
          <w:b/>
          <w:sz w:val="20"/>
          <w:szCs w:val="20"/>
        </w:rPr>
        <w:t>ESTATUTOS, de la mesa directiva denominada COLONIA ÁLAMO INDUSTRIAL.</w:t>
      </w:r>
    </w:p>
    <w:p w14:paraId="1B919843" w14:textId="77777777" w:rsidR="00307558" w:rsidRDefault="00307558" w:rsidP="00307558">
      <w:pPr>
        <w:pStyle w:val="Prrafodelista"/>
        <w:rPr>
          <w:rFonts w:ascii="Arial" w:hAnsi="Arial" w:cs="Arial"/>
          <w:sz w:val="20"/>
          <w:szCs w:val="20"/>
        </w:rPr>
      </w:pPr>
    </w:p>
    <w:p w14:paraId="3B8AF60A" w14:textId="77777777" w:rsidR="00307558" w:rsidRPr="008B2ECB" w:rsidRDefault="00307558" w:rsidP="00307558">
      <w:pPr>
        <w:pStyle w:val="Sinespaciado"/>
        <w:ind w:left="964" w:right="964"/>
        <w:jc w:val="both"/>
        <w:rPr>
          <w:rFonts w:ascii="Arial" w:hAnsi="Arial" w:cs="Arial"/>
          <w:sz w:val="20"/>
          <w:szCs w:val="20"/>
        </w:rPr>
      </w:pPr>
    </w:p>
    <w:p w14:paraId="5D0DC435" w14:textId="77777777" w:rsidR="00307558" w:rsidRPr="007966FB" w:rsidRDefault="00307558" w:rsidP="00307558">
      <w:pPr>
        <w:pStyle w:val="Sinespaciado"/>
        <w:jc w:val="both"/>
        <w:rPr>
          <w:rFonts w:ascii="Arial" w:hAnsi="Arial" w:cs="Arial"/>
          <w:b/>
          <w:sz w:val="24"/>
          <w:szCs w:val="24"/>
        </w:rPr>
      </w:pPr>
      <w:r w:rsidRPr="007966FB">
        <w:rPr>
          <w:rFonts w:ascii="Arial" w:hAnsi="Arial" w:cs="Arial"/>
          <w:b/>
          <w:sz w:val="24"/>
          <w:szCs w:val="24"/>
        </w:rPr>
        <w:t xml:space="preserve">XII.- ORGANIZACIÓN VECINAL DENOMINADA MESA DIRECTIVA DE LA COLONIA CERRO DEL TESORO. </w:t>
      </w:r>
    </w:p>
    <w:p w14:paraId="742D18A4" w14:textId="77777777" w:rsidR="00307558" w:rsidRPr="00BB49A5" w:rsidRDefault="00307558" w:rsidP="00307558">
      <w:pPr>
        <w:pStyle w:val="Sinespaciado"/>
        <w:jc w:val="both"/>
        <w:rPr>
          <w:rFonts w:ascii="Arial" w:hAnsi="Arial" w:cs="Arial"/>
          <w:b/>
          <w:color w:val="FF0000"/>
          <w:sz w:val="24"/>
          <w:szCs w:val="24"/>
          <w:u w:val="single"/>
        </w:rPr>
      </w:pPr>
    </w:p>
    <w:p w14:paraId="0117414B" w14:textId="77777777" w:rsidR="00307558" w:rsidRPr="00AC44F2" w:rsidRDefault="00307558" w:rsidP="00307558">
      <w:pPr>
        <w:pStyle w:val="Sinespaciado"/>
        <w:numPr>
          <w:ilvl w:val="0"/>
          <w:numId w:val="23"/>
        </w:numPr>
        <w:ind w:left="964" w:right="964"/>
        <w:jc w:val="both"/>
        <w:rPr>
          <w:rFonts w:ascii="Arial" w:hAnsi="Arial" w:cs="Arial"/>
          <w:b/>
          <w:sz w:val="20"/>
          <w:szCs w:val="20"/>
          <w:u w:val="single"/>
        </w:rPr>
      </w:pPr>
      <w:r>
        <w:rPr>
          <w:rFonts w:ascii="Arial" w:hAnsi="Arial" w:cs="Arial"/>
          <w:sz w:val="20"/>
          <w:szCs w:val="20"/>
        </w:rPr>
        <w:t xml:space="preserve">Oficio </w:t>
      </w:r>
      <w:r w:rsidRPr="00FD0E0F">
        <w:rPr>
          <w:rFonts w:ascii="Arial" w:hAnsi="Arial" w:cs="Arial"/>
          <w:b/>
          <w:bCs/>
          <w:sz w:val="20"/>
          <w:szCs w:val="20"/>
        </w:rPr>
        <w:t>PC-</w:t>
      </w:r>
      <w:r>
        <w:rPr>
          <w:rFonts w:ascii="Arial" w:hAnsi="Arial" w:cs="Arial"/>
          <w:b/>
          <w:bCs/>
          <w:sz w:val="20"/>
          <w:szCs w:val="20"/>
        </w:rPr>
        <w:t>49</w:t>
      </w:r>
      <w:r w:rsidRPr="00FD0E0F">
        <w:rPr>
          <w:rFonts w:ascii="Arial" w:hAnsi="Arial" w:cs="Arial"/>
          <w:b/>
          <w:bCs/>
          <w:sz w:val="20"/>
          <w:szCs w:val="20"/>
        </w:rPr>
        <w:t>/2023</w:t>
      </w:r>
      <w:r>
        <w:rPr>
          <w:rFonts w:ascii="Arial" w:hAnsi="Arial" w:cs="Arial"/>
          <w:sz w:val="20"/>
          <w:szCs w:val="20"/>
        </w:rPr>
        <w:t>, emitido por la directora de Participación Ciudadana C. IRENE ESQUIVEL ROBLES, de fecha 07 de febrero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74309B81" w14:textId="77777777" w:rsidR="00307558" w:rsidRPr="00AC44F2" w:rsidRDefault="00307558" w:rsidP="00307558">
      <w:pPr>
        <w:pStyle w:val="Sinespaciado"/>
        <w:ind w:left="964" w:right="964"/>
        <w:jc w:val="both"/>
        <w:rPr>
          <w:rFonts w:ascii="Arial" w:hAnsi="Arial" w:cs="Arial"/>
          <w:b/>
          <w:sz w:val="20"/>
          <w:szCs w:val="20"/>
          <w:u w:val="single"/>
        </w:rPr>
      </w:pPr>
    </w:p>
    <w:p w14:paraId="07CAAC16"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 xml:space="preserve"> Acta Constitutiva de la Mesa Directiva de la </w:t>
      </w:r>
      <w:r w:rsidRPr="008B38CC">
        <w:rPr>
          <w:rFonts w:ascii="Arial" w:hAnsi="Arial" w:cs="Arial"/>
          <w:b/>
          <w:bCs/>
          <w:sz w:val="20"/>
          <w:szCs w:val="20"/>
        </w:rPr>
        <w:t xml:space="preserve">Colonia </w:t>
      </w:r>
      <w:r>
        <w:rPr>
          <w:rFonts w:ascii="Arial" w:hAnsi="Arial" w:cs="Arial"/>
          <w:b/>
          <w:bCs/>
          <w:sz w:val="20"/>
          <w:szCs w:val="20"/>
        </w:rPr>
        <w:t>Cerro del Tesoro</w:t>
      </w:r>
      <w:r>
        <w:rPr>
          <w:rFonts w:ascii="Arial" w:hAnsi="Arial" w:cs="Arial"/>
          <w:sz w:val="20"/>
          <w:szCs w:val="20"/>
        </w:rPr>
        <w:t xml:space="preserve"> la cual se encuentra debidamente integrada y firmada por su Presidente, Secretario, Tesorero, Comisionado de Seguridad y Comisionado de lo Social.</w:t>
      </w:r>
    </w:p>
    <w:p w14:paraId="05388F8D" w14:textId="77777777" w:rsidR="00307558" w:rsidRDefault="00307558" w:rsidP="00307558">
      <w:pPr>
        <w:pStyle w:val="Prrafodelista"/>
        <w:rPr>
          <w:rFonts w:ascii="Arial" w:hAnsi="Arial" w:cs="Arial"/>
          <w:sz w:val="20"/>
          <w:szCs w:val="20"/>
        </w:rPr>
      </w:pPr>
    </w:p>
    <w:p w14:paraId="65E7D99B" w14:textId="77777777" w:rsidR="00307558" w:rsidRPr="002D5089" w:rsidRDefault="00307558" w:rsidP="00307558">
      <w:pPr>
        <w:pStyle w:val="Sinespaciado"/>
        <w:numPr>
          <w:ilvl w:val="0"/>
          <w:numId w:val="23"/>
        </w:numPr>
        <w:ind w:left="964" w:right="964"/>
        <w:jc w:val="both"/>
        <w:rPr>
          <w:rFonts w:ascii="Arial" w:hAnsi="Arial" w:cs="Arial"/>
          <w:b/>
          <w:bCs/>
          <w:sz w:val="20"/>
          <w:szCs w:val="20"/>
        </w:rPr>
      </w:pPr>
      <w:r>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de la Mesa Directiva de la </w:t>
      </w:r>
      <w:r w:rsidRPr="002D5089">
        <w:rPr>
          <w:rFonts w:ascii="Arial" w:hAnsi="Arial" w:cs="Arial"/>
          <w:b/>
          <w:bCs/>
          <w:sz w:val="20"/>
          <w:szCs w:val="20"/>
        </w:rPr>
        <w:t xml:space="preserve">COLONIA </w:t>
      </w:r>
      <w:r>
        <w:rPr>
          <w:rFonts w:ascii="Arial" w:hAnsi="Arial" w:cs="Arial"/>
          <w:b/>
          <w:bCs/>
          <w:sz w:val="20"/>
          <w:szCs w:val="20"/>
        </w:rPr>
        <w:t>CERRO DEL TESORO</w:t>
      </w:r>
      <w:r w:rsidRPr="002D5089">
        <w:rPr>
          <w:rFonts w:ascii="Arial" w:hAnsi="Arial" w:cs="Arial"/>
          <w:b/>
          <w:bCs/>
          <w:sz w:val="20"/>
          <w:szCs w:val="20"/>
        </w:rPr>
        <w:t>.</w:t>
      </w:r>
    </w:p>
    <w:p w14:paraId="0A93F0CB" w14:textId="77777777" w:rsidR="00307558" w:rsidRPr="002D5089" w:rsidRDefault="00307558" w:rsidP="00307558">
      <w:pPr>
        <w:pStyle w:val="Prrafodelista"/>
        <w:rPr>
          <w:rFonts w:ascii="Arial" w:hAnsi="Arial" w:cs="Arial"/>
          <w:b/>
          <w:bCs/>
          <w:sz w:val="20"/>
          <w:szCs w:val="20"/>
        </w:rPr>
      </w:pPr>
    </w:p>
    <w:p w14:paraId="68895B48"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 xml:space="preserve">Croquis de ubicación, expedido por la Coordinación General de la Construcción de la Comunidad (Dirección de Participación Ciudadana), en </w:t>
      </w:r>
      <w:r>
        <w:rPr>
          <w:rFonts w:ascii="Arial" w:hAnsi="Arial" w:cs="Arial"/>
          <w:sz w:val="20"/>
          <w:szCs w:val="20"/>
        </w:rPr>
        <w:lastRenderedPageBreak/>
        <w:t xml:space="preserve">el que se presenta el dictamen de delimitación territorial de la mesa directiva de la colonia </w:t>
      </w:r>
      <w:r>
        <w:rPr>
          <w:rFonts w:ascii="Arial" w:hAnsi="Arial" w:cs="Arial"/>
          <w:b/>
          <w:bCs/>
          <w:sz w:val="20"/>
          <w:szCs w:val="20"/>
        </w:rPr>
        <w:t>CERRO DEL TESORO,</w:t>
      </w:r>
      <w:r>
        <w:rPr>
          <w:rFonts w:ascii="Arial" w:hAnsi="Arial" w:cs="Arial"/>
          <w:sz w:val="20"/>
          <w:szCs w:val="20"/>
        </w:rPr>
        <w:t xml:space="preserve"> de conformidad con la fracción IV del artículo 420 del Reglamento de Participación ciudadana para la Gobernanza del Municipio de San Pedro Tlaquepaque.</w:t>
      </w:r>
    </w:p>
    <w:p w14:paraId="787FDA8E" w14:textId="77777777" w:rsidR="00307558" w:rsidRPr="0045601E" w:rsidRDefault="00307558" w:rsidP="00307558">
      <w:pPr>
        <w:pStyle w:val="Sinespaciado"/>
        <w:ind w:left="964" w:right="964"/>
        <w:jc w:val="both"/>
        <w:rPr>
          <w:rFonts w:ascii="Arial" w:hAnsi="Arial" w:cs="Arial"/>
          <w:sz w:val="20"/>
          <w:szCs w:val="20"/>
        </w:rPr>
      </w:pPr>
      <w:r>
        <w:rPr>
          <w:rFonts w:ascii="Arial" w:hAnsi="Arial" w:cs="Arial"/>
          <w:bCs/>
          <w:sz w:val="20"/>
          <w:szCs w:val="20"/>
        </w:rPr>
        <w:t xml:space="preserve"> </w:t>
      </w:r>
    </w:p>
    <w:p w14:paraId="5BF06E06" w14:textId="77777777" w:rsidR="00307558" w:rsidRPr="008B2ECB" w:rsidRDefault="00307558" w:rsidP="00307558">
      <w:pPr>
        <w:pStyle w:val="Sinespaciado"/>
        <w:numPr>
          <w:ilvl w:val="0"/>
          <w:numId w:val="23"/>
        </w:numPr>
        <w:ind w:left="964" w:right="964"/>
        <w:jc w:val="both"/>
        <w:rPr>
          <w:rFonts w:ascii="Arial" w:hAnsi="Arial" w:cs="Arial"/>
          <w:sz w:val="20"/>
          <w:szCs w:val="20"/>
        </w:rPr>
      </w:pPr>
      <w:r>
        <w:rPr>
          <w:rFonts w:ascii="Arial" w:hAnsi="Arial" w:cs="Arial"/>
          <w:b/>
          <w:sz w:val="20"/>
          <w:szCs w:val="20"/>
        </w:rPr>
        <w:t>ESTATUTOS, de la mesa directiva de la COLONIA CERRO DEL TESORO.</w:t>
      </w:r>
    </w:p>
    <w:p w14:paraId="31B9C083" w14:textId="77777777" w:rsidR="00307558" w:rsidRDefault="00307558" w:rsidP="00307558">
      <w:pPr>
        <w:pStyle w:val="Sinespaciado"/>
        <w:ind w:left="964" w:right="964"/>
        <w:jc w:val="both"/>
        <w:rPr>
          <w:rFonts w:ascii="Arial" w:hAnsi="Arial" w:cs="Arial"/>
          <w:sz w:val="20"/>
          <w:szCs w:val="20"/>
        </w:rPr>
      </w:pPr>
    </w:p>
    <w:p w14:paraId="3E1B1D62" w14:textId="77777777" w:rsidR="00307558" w:rsidRDefault="00307558" w:rsidP="00307558">
      <w:pPr>
        <w:pStyle w:val="Sinespaciado"/>
        <w:ind w:left="964" w:right="964"/>
        <w:jc w:val="both"/>
        <w:rPr>
          <w:rFonts w:ascii="Arial" w:hAnsi="Arial" w:cs="Arial"/>
          <w:sz w:val="20"/>
          <w:szCs w:val="20"/>
        </w:rPr>
      </w:pPr>
    </w:p>
    <w:p w14:paraId="3143107E" w14:textId="77777777" w:rsidR="00307558" w:rsidRPr="007966FB" w:rsidRDefault="00307558" w:rsidP="00307558">
      <w:pPr>
        <w:pStyle w:val="Sinespaciado"/>
        <w:jc w:val="both"/>
        <w:rPr>
          <w:rFonts w:ascii="Arial" w:hAnsi="Arial" w:cs="Arial"/>
          <w:b/>
          <w:sz w:val="24"/>
          <w:szCs w:val="24"/>
        </w:rPr>
      </w:pPr>
      <w:r w:rsidRPr="007966FB">
        <w:rPr>
          <w:rFonts w:ascii="Arial" w:hAnsi="Arial" w:cs="Arial"/>
          <w:b/>
          <w:sz w:val="24"/>
          <w:szCs w:val="24"/>
        </w:rPr>
        <w:t>XI</w:t>
      </w:r>
      <w:r>
        <w:rPr>
          <w:rFonts w:ascii="Arial" w:hAnsi="Arial" w:cs="Arial"/>
          <w:b/>
          <w:sz w:val="24"/>
          <w:szCs w:val="24"/>
        </w:rPr>
        <w:t>I</w:t>
      </w:r>
      <w:r w:rsidRPr="007966FB">
        <w:rPr>
          <w:rFonts w:ascii="Arial" w:hAnsi="Arial" w:cs="Arial"/>
          <w:b/>
          <w:sz w:val="24"/>
          <w:szCs w:val="24"/>
        </w:rPr>
        <w:t>I.- ORGANIZACIÓN VECINAL DENOMINADA MESA DIRECTIVA DEL</w:t>
      </w:r>
      <w:r>
        <w:rPr>
          <w:rFonts w:ascii="Arial" w:hAnsi="Arial" w:cs="Arial"/>
          <w:b/>
          <w:sz w:val="24"/>
          <w:szCs w:val="24"/>
        </w:rPr>
        <w:t xml:space="preserve"> FRACCIONAMIENTO RESIDENCIAL LAS LOMAS</w:t>
      </w:r>
      <w:r w:rsidRPr="007966FB">
        <w:rPr>
          <w:rFonts w:ascii="Arial" w:hAnsi="Arial" w:cs="Arial"/>
          <w:b/>
          <w:sz w:val="24"/>
          <w:szCs w:val="24"/>
        </w:rPr>
        <w:t xml:space="preserve">. </w:t>
      </w:r>
    </w:p>
    <w:p w14:paraId="74DC8E15" w14:textId="77777777" w:rsidR="00307558" w:rsidRPr="00BB49A5" w:rsidRDefault="00307558" w:rsidP="00307558">
      <w:pPr>
        <w:pStyle w:val="Sinespaciado"/>
        <w:jc w:val="both"/>
        <w:rPr>
          <w:rFonts w:ascii="Arial" w:hAnsi="Arial" w:cs="Arial"/>
          <w:b/>
          <w:color w:val="FF0000"/>
          <w:sz w:val="24"/>
          <w:szCs w:val="24"/>
          <w:u w:val="single"/>
        </w:rPr>
      </w:pPr>
    </w:p>
    <w:p w14:paraId="4C43B370" w14:textId="77777777" w:rsidR="00307558" w:rsidRPr="00AC44F2" w:rsidRDefault="00307558" w:rsidP="00307558">
      <w:pPr>
        <w:pStyle w:val="Sinespaciado"/>
        <w:numPr>
          <w:ilvl w:val="0"/>
          <w:numId w:val="23"/>
        </w:numPr>
        <w:ind w:left="964" w:right="964"/>
        <w:jc w:val="both"/>
        <w:rPr>
          <w:rFonts w:ascii="Arial" w:hAnsi="Arial" w:cs="Arial"/>
          <w:b/>
          <w:sz w:val="20"/>
          <w:szCs w:val="20"/>
          <w:u w:val="single"/>
        </w:rPr>
      </w:pPr>
      <w:r>
        <w:rPr>
          <w:rFonts w:ascii="Arial" w:hAnsi="Arial" w:cs="Arial"/>
          <w:sz w:val="20"/>
          <w:szCs w:val="20"/>
        </w:rPr>
        <w:t xml:space="preserve">Oficio </w:t>
      </w:r>
      <w:r w:rsidRPr="00FD0E0F">
        <w:rPr>
          <w:rFonts w:ascii="Arial" w:hAnsi="Arial" w:cs="Arial"/>
          <w:b/>
          <w:bCs/>
          <w:sz w:val="20"/>
          <w:szCs w:val="20"/>
        </w:rPr>
        <w:t>PC-</w:t>
      </w:r>
      <w:r>
        <w:rPr>
          <w:rFonts w:ascii="Arial" w:hAnsi="Arial" w:cs="Arial"/>
          <w:b/>
          <w:bCs/>
          <w:sz w:val="20"/>
          <w:szCs w:val="20"/>
        </w:rPr>
        <w:t>050</w:t>
      </w:r>
      <w:r w:rsidRPr="00FD0E0F">
        <w:rPr>
          <w:rFonts w:ascii="Arial" w:hAnsi="Arial" w:cs="Arial"/>
          <w:b/>
          <w:bCs/>
          <w:sz w:val="20"/>
          <w:szCs w:val="20"/>
        </w:rPr>
        <w:t>/2023</w:t>
      </w:r>
      <w:r>
        <w:rPr>
          <w:rFonts w:ascii="Arial" w:hAnsi="Arial" w:cs="Arial"/>
          <w:sz w:val="20"/>
          <w:szCs w:val="20"/>
        </w:rPr>
        <w:t>, emitido por la directora de Participación Ciudadana C. IRENE ESQUIVEL ROBLES, de fecha 07 de febrero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5C47BA9C" w14:textId="77777777" w:rsidR="00307558" w:rsidRPr="00AC44F2" w:rsidRDefault="00307558" w:rsidP="00307558">
      <w:pPr>
        <w:pStyle w:val="Sinespaciado"/>
        <w:ind w:left="964" w:right="964"/>
        <w:jc w:val="both"/>
        <w:rPr>
          <w:rFonts w:ascii="Arial" w:hAnsi="Arial" w:cs="Arial"/>
          <w:b/>
          <w:sz w:val="20"/>
          <w:szCs w:val="20"/>
          <w:u w:val="single"/>
        </w:rPr>
      </w:pPr>
    </w:p>
    <w:p w14:paraId="46CED43A"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 xml:space="preserve"> Acta Constitutiva de la Mesa Directiva </w:t>
      </w:r>
      <w:r>
        <w:rPr>
          <w:rFonts w:ascii="Arial" w:hAnsi="Arial" w:cs="Arial"/>
          <w:b/>
          <w:bCs/>
          <w:sz w:val="20"/>
          <w:szCs w:val="20"/>
        </w:rPr>
        <w:t>del Fraccionamiento Residencial las Lomas,</w:t>
      </w:r>
      <w:r>
        <w:rPr>
          <w:rFonts w:ascii="Arial" w:hAnsi="Arial" w:cs="Arial"/>
          <w:sz w:val="20"/>
          <w:szCs w:val="20"/>
        </w:rPr>
        <w:t xml:space="preserve"> la cual se encuentra debidamente integrada y firmada por su Presidente, Secretario, Tesorero, Comisionado de Seguridad y Comisionado de lo Social.</w:t>
      </w:r>
    </w:p>
    <w:p w14:paraId="07B0A1F2" w14:textId="77777777" w:rsidR="00307558" w:rsidRDefault="00307558" w:rsidP="00307558">
      <w:pPr>
        <w:pStyle w:val="Prrafodelista"/>
        <w:rPr>
          <w:rFonts w:ascii="Arial" w:hAnsi="Arial" w:cs="Arial"/>
          <w:sz w:val="20"/>
          <w:szCs w:val="20"/>
        </w:rPr>
      </w:pPr>
    </w:p>
    <w:p w14:paraId="1E417178" w14:textId="77777777" w:rsidR="00307558" w:rsidRPr="002D5089" w:rsidRDefault="00307558" w:rsidP="00307558">
      <w:pPr>
        <w:pStyle w:val="Sinespaciado"/>
        <w:numPr>
          <w:ilvl w:val="0"/>
          <w:numId w:val="23"/>
        </w:numPr>
        <w:ind w:left="964" w:right="964"/>
        <w:jc w:val="both"/>
        <w:rPr>
          <w:rFonts w:ascii="Arial" w:hAnsi="Arial" w:cs="Arial"/>
          <w:b/>
          <w:bCs/>
          <w:sz w:val="20"/>
          <w:szCs w:val="20"/>
        </w:rPr>
      </w:pPr>
      <w:r>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de la Mesa Directiva  </w:t>
      </w:r>
      <w:r>
        <w:rPr>
          <w:rFonts w:ascii="Arial" w:hAnsi="Arial" w:cs="Arial"/>
          <w:b/>
          <w:bCs/>
          <w:sz w:val="20"/>
          <w:szCs w:val="20"/>
        </w:rPr>
        <w:t>del Fraccionamiento Residencial las Lomas</w:t>
      </w:r>
    </w:p>
    <w:p w14:paraId="4FAAD70B" w14:textId="77777777" w:rsidR="00307558" w:rsidRPr="002D5089" w:rsidRDefault="00307558" w:rsidP="00307558">
      <w:pPr>
        <w:pStyle w:val="Prrafodelista"/>
        <w:rPr>
          <w:rFonts w:ascii="Arial" w:hAnsi="Arial" w:cs="Arial"/>
          <w:b/>
          <w:bCs/>
          <w:sz w:val="20"/>
          <w:szCs w:val="20"/>
        </w:rPr>
      </w:pPr>
    </w:p>
    <w:p w14:paraId="6808A1A7"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 xml:space="preserve">Croquis de ubicación, expedido por la Coordinación General de la Construcción de la Comunidad (Dirección de Participación Ciudadana), en el que se presenta el dictamen de delimitación territorial de la mesa directiva </w:t>
      </w:r>
      <w:r>
        <w:rPr>
          <w:rFonts w:ascii="Arial" w:hAnsi="Arial" w:cs="Arial"/>
          <w:b/>
          <w:bCs/>
          <w:sz w:val="20"/>
          <w:szCs w:val="20"/>
        </w:rPr>
        <w:t>del Fraccionamiento Residencial las Lomas,</w:t>
      </w:r>
      <w:r>
        <w:rPr>
          <w:rFonts w:ascii="Arial" w:hAnsi="Arial" w:cs="Arial"/>
          <w:sz w:val="20"/>
          <w:szCs w:val="20"/>
        </w:rPr>
        <w:t xml:space="preserve"> de conformidad con la fracción IV del artículo 420 del Reglamento de Participación ciudadana para la Gobernanza del Municipio de San Pedro Tlaquepaque.</w:t>
      </w:r>
    </w:p>
    <w:p w14:paraId="2E2E69A6" w14:textId="77777777" w:rsidR="00307558" w:rsidRPr="0045601E" w:rsidRDefault="00307558" w:rsidP="00307558">
      <w:pPr>
        <w:pStyle w:val="Sinespaciado"/>
        <w:ind w:left="964" w:right="964"/>
        <w:jc w:val="both"/>
        <w:rPr>
          <w:rFonts w:ascii="Arial" w:hAnsi="Arial" w:cs="Arial"/>
          <w:sz w:val="20"/>
          <w:szCs w:val="20"/>
        </w:rPr>
      </w:pPr>
      <w:r>
        <w:rPr>
          <w:rFonts w:ascii="Arial" w:hAnsi="Arial" w:cs="Arial"/>
          <w:bCs/>
          <w:sz w:val="20"/>
          <w:szCs w:val="20"/>
        </w:rPr>
        <w:t xml:space="preserve"> </w:t>
      </w:r>
    </w:p>
    <w:p w14:paraId="4597C0F3" w14:textId="77777777" w:rsidR="00307558" w:rsidRPr="003A21D9" w:rsidRDefault="00307558" w:rsidP="00307558">
      <w:pPr>
        <w:pStyle w:val="Sinespaciado"/>
        <w:numPr>
          <w:ilvl w:val="0"/>
          <w:numId w:val="23"/>
        </w:numPr>
        <w:ind w:left="964" w:right="964"/>
        <w:jc w:val="both"/>
        <w:rPr>
          <w:rFonts w:ascii="Arial" w:hAnsi="Arial" w:cs="Arial"/>
          <w:sz w:val="20"/>
          <w:szCs w:val="20"/>
        </w:rPr>
      </w:pPr>
      <w:r>
        <w:rPr>
          <w:rFonts w:ascii="Arial" w:hAnsi="Arial" w:cs="Arial"/>
          <w:b/>
          <w:sz w:val="20"/>
          <w:szCs w:val="20"/>
        </w:rPr>
        <w:t xml:space="preserve">ESTATUTOS, de la mesa directiva </w:t>
      </w:r>
      <w:r>
        <w:rPr>
          <w:rFonts w:ascii="Arial" w:hAnsi="Arial" w:cs="Arial"/>
          <w:b/>
          <w:bCs/>
          <w:sz w:val="20"/>
          <w:szCs w:val="20"/>
        </w:rPr>
        <w:t>del Fraccionamiento Residencial las Lomas</w:t>
      </w:r>
      <w:r>
        <w:rPr>
          <w:rFonts w:ascii="Arial" w:hAnsi="Arial" w:cs="Arial"/>
          <w:b/>
          <w:sz w:val="20"/>
          <w:szCs w:val="20"/>
        </w:rPr>
        <w:t>.</w:t>
      </w:r>
    </w:p>
    <w:p w14:paraId="69D1F43B" w14:textId="77777777" w:rsidR="00307558" w:rsidRDefault="00307558" w:rsidP="00307558">
      <w:pPr>
        <w:pStyle w:val="Prrafodelista"/>
        <w:rPr>
          <w:rFonts w:ascii="Arial" w:hAnsi="Arial" w:cs="Arial"/>
          <w:sz w:val="20"/>
          <w:szCs w:val="20"/>
        </w:rPr>
      </w:pPr>
    </w:p>
    <w:p w14:paraId="36935FFD" w14:textId="77777777" w:rsidR="00307558" w:rsidRPr="007966FB" w:rsidRDefault="00307558" w:rsidP="00307558">
      <w:pPr>
        <w:pStyle w:val="Sinespaciado"/>
        <w:jc w:val="both"/>
        <w:rPr>
          <w:rFonts w:ascii="Arial" w:hAnsi="Arial" w:cs="Arial"/>
          <w:b/>
          <w:sz w:val="24"/>
          <w:szCs w:val="24"/>
        </w:rPr>
      </w:pPr>
      <w:r w:rsidRPr="007966FB">
        <w:rPr>
          <w:rFonts w:ascii="Arial" w:hAnsi="Arial" w:cs="Arial"/>
          <w:b/>
          <w:sz w:val="24"/>
          <w:szCs w:val="24"/>
        </w:rPr>
        <w:t>XI</w:t>
      </w:r>
      <w:r>
        <w:rPr>
          <w:rFonts w:ascii="Arial" w:hAnsi="Arial" w:cs="Arial"/>
          <w:b/>
          <w:sz w:val="24"/>
          <w:szCs w:val="24"/>
        </w:rPr>
        <w:t>V</w:t>
      </w:r>
      <w:r w:rsidRPr="007966FB">
        <w:rPr>
          <w:rFonts w:ascii="Arial" w:hAnsi="Arial" w:cs="Arial"/>
          <w:b/>
          <w:sz w:val="24"/>
          <w:szCs w:val="24"/>
        </w:rPr>
        <w:t>.- ORGANIZACIÓN VECINAL DENOMINADA MESA DIRECTIVA DEL</w:t>
      </w:r>
      <w:r>
        <w:rPr>
          <w:rFonts w:ascii="Arial" w:hAnsi="Arial" w:cs="Arial"/>
          <w:b/>
          <w:sz w:val="24"/>
          <w:szCs w:val="24"/>
        </w:rPr>
        <w:t xml:space="preserve"> POLIGONO 1 (UNO) QUE COMPRENDE LAS CALLES ARTES PLÁSTICAS, JUAN JOSE SEGURA, SALOME PIÑA, PELEGRIN CLAVE Y DIEGO CORREA EN LA COLONIA MIRAVALLE</w:t>
      </w:r>
      <w:r w:rsidRPr="007966FB">
        <w:rPr>
          <w:rFonts w:ascii="Arial" w:hAnsi="Arial" w:cs="Arial"/>
          <w:b/>
          <w:sz w:val="24"/>
          <w:szCs w:val="24"/>
        </w:rPr>
        <w:t xml:space="preserve">. </w:t>
      </w:r>
    </w:p>
    <w:p w14:paraId="4ED63D9B" w14:textId="77777777" w:rsidR="00307558" w:rsidRPr="00BB49A5" w:rsidRDefault="00307558" w:rsidP="00307558">
      <w:pPr>
        <w:pStyle w:val="Sinespaciado"/>
        <w:jc w:val="both"/>
        <w:rPr>
          <w:rFonts w:ascii="Arial" w:hAnsi="Arial" w:cs="Arial"/>
          <w:b/>
          <w:color w:val="FF0000"/>
          <w:sz w:val="24"/>
          <w:szCs w:val="24"/>
          <w:u w:val="single"/>
        </w:rPr>
      </w:pPr>
    </w:p>
    <w:p w14:paraId="0C065534" w14:textId="77777777" w:rsidR="00307558" w:rsidRPr="00AC44F2" w:rsidRDefault="00307558" w:rsidP="00307558">
      <w:pPr>
        <w:pStyle w:val="Sinespaciado"/>
        <w:numPr>
          <w:ilvl w:val="0"/>
          <w:numId w:val="23"/>
        </w:numPr>
        <w:ind w:left="964" w:right="964"/>
        <w:jc w:val="both"/>
        <w:rPr>
          <w:rFonts w:ascii="Arial" w:hAnsi="Arial" w:cs="Arial"/>
          <w:b/>
          <w:sz w:val="20"/>
          <w:szCs w:val="20"/>
          <w:u w:val="single"/>
        </w:rPr>
      </w:pPr>
      <w:r>
        <w:rPr>
          <w:rFonts w:ascii="Arial" w:hAnsi="Arial" w:cs="Arial"/>
          <w:sz w:val="20"/>
          <w:szCs w:val="20"/>
        </w:rPr>
        <w:t xml:space="preserve">Oficio </w:t>
      </w:r>
      <w:r w:rsidRPr="00FD0E0F">
        <w:rPr>
          <w:rFonts w:ascii="Arial" w:hAnsi="Arial" w:cs="Arial"/>
          <w:b/>
          <w:bCs/>
          <w:sz w:val="20"/>
          <w:szCs w:val="20"/>
        </w:rPr>
        <w:t>PC-</w:t>
      </w:r>
      <w:r>
        <w:rPr>
          <w:rFonts w:ascii="Arial" w:hAnsi="Arial" w:cs="Arial"/>
          <w:b/>
          <w:bCs/>
          <w:sz w:val="20"/>
          <w:szCs w:val="20"/>
        </w:rPr>
        <w:t>051</w:t>
      </w:r>
      <w:r w:rsidRPr="00FD0E0F">
        <w:rPr>
          <w:rFonts w:ascii="Arial" w:hAnsi="Arial" w:cs="Arial"/>
          <w:b/>
          <w:bCs/>
          <w:sz w:val="20"/>
          <w:szCs w:val="20"/>
        </w:rPr>
        <w:t>/2023</w:t>
      </w:r>
      <w:r>
        <w:rPr>
          <w:rFonts w:ascii="Arial" w:hAnsi="Arial" w:cs="Arial"/>
          <w:sz w:val="20"/>
          <w:szCs w:val="20"/>
        </w:rPr>
        <w:t>, emitido por la directora de Participación Ciudadana C. IRENE ESQUIVEL ROBLES, de fecha 07 de febrero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69FF62F6" w14:textId="77777777" w:rsidR="00307558" w:rsidRPr="00AC44F2" w:rsidRDefault="00307558" w:rsidP="00307558">
      <w:pPr>
        <w:pStyle w:val="Sinespaciado"/>
        <w:ind w:left="964" w:right="964"/>
        <w:jc w:val="both"/>
        <w:rPr>
          <w:rFonts w:ascii="Arial" w:hAnsi="Arial" w:cs="Arial"/>
          <w:b/>
          <w:sz w:val="20"/>
          <w:szCs w:val="20"/>
          <w:u w:val="single"/>
        </w:rPr>
      </w:pPr>
    </w:p>
    <w:p w14:paraId="0584649E"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 xml:space="preserve"> Acta Constitutiva de la Mesa Directiva </w:t>
      </w:r>
      <w:r>
        <w:rPr>
          <w:rFonts w:ascii="Arial" w:hAnsi="Arial" w:cs="Arial"/>
          <w:b/>
          <w:bCs/>
          <w:sz w:val="20"/>
          <w:szCs w:val="20"/>
        </w:rPr>
        <w:t>del POLIGONO 1 (UNO) QUE COMPRENDE LAS CALLES ARTES PLASTICAS, JUAN JOSE SEGURA, SALOME PIÑA, PELEGRIN CLAVE Y DIEGO CORREA EN LA COLONIA MIRAVALLE,</w:t>
      </w:r>
      <w:r>
        <w:rPr>
          <w:rFonts w:ascii="Arial" w:hAnsi="Arial" w:cs="Arial"/>
          <w:sz w:val="20"/>
          <w:szCs w:val="20"/>
        </w:rPr>
        <w:t xml:space="preserve"> la cual se encuentra debidamente integrada y firmada por su Presidente, Secretario, Tesorero, Comisionado de Seguridad y Comisionado de lo Social.</w:t>
      </w:r>
    </w:p>
    <w:p w14:paraId="4314AE6E" w14:textId="77777777" w:rsidR="00307558" w:rsidRDefault="00307558" w:rsidP="00307558">
      <w:pPr>
        <w:pStyle w:val="Prrafodelista"/>
        <w:rPr>
          <w:rFonts w:ascii="Arial" w:hAnsi="Arial" w:cs="Arial"/>
          <w:sz w:val="20"/>
          <w:szCs w:val="20"/>
        </w:rPr>
      </w:pPr>
    </w:p>
    <w:p w14:paraId="0B74922C" w14:textId="77777777" w:rsidR="00307558" w:rsidRPr="002D5089" w:rsidRDefault="00307558" w:rsidP="00307558">
      <w:pPr>
        <w:pStyle w:val="Sinespaciado"/>
        <w:numPr>
          <w:ilvl w:val="0"/>
          <w:numId w:val="23"/>
        </w:numPr>
        <w:ind w:left="964" w:right="964"/>
        <w:jc w:val="both"/>
        <w:rPr>
          <w:rFonts w:ascii="Arial" w:hAnsi="Arial" w:cs="Arial"/>
          <w:b/>
          <w:bCs/>
          <w:sz w:val="20"/>
          <w:szCs w:val="20"/>
        </w:rPr>
      </w:pPr>
      <w:r>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w:t>
      </w:r>
      <w:r>
        <w:rPr>
          <w:rFonts w:ascii="Arial" w:hAnsi="Arial" w:cs="Arial"/>
          <w:sz w:val="20"/>
          <w:szCs w:val="20"/>
        </w:rPr>
        <w:lastRenderedPageBreak/>
        <w:t xml:space="preserve">Tesorero, Suplente de Comisionado de Seguridad, Suplente Comisionado de los Social, de la Mesa Directiva  </w:t>
      </w:r>
      <w:r>
        <w:rPr>
          <w:rFonts w:ascii="Arial" w:hAnsi="Arial" w:cs="Arial"/>
          <w:b/>
          <w:bCs/>
          <w:sz w:val="20"/>
          <w:szCs w:val="20"/>
        </w:rPr>
        <w:t>del  POLIGONO 1 (UNO) QUE COMPRENDE LAS CALLES ARTES PLASTICAS. JUAN JOSE SEGURA, SALOME PIÑA, PELEGRIN CLAVE Y DIEGO CORREA EN LA COLONIA MIRAVALLE.</w:t>
      </w:r>
    </w:p>
    <w:p w14:paraId="12185E28" w14:textId="77777777" w:rsidR="00307558" w:rsidRPr="002D5089" w:rsidRDefault="00307558" w:rsidP="00307558">
      <w:pPr>
        <w:pStyle w:val="Prrafodelista"/>
        <w:rPr>
          <w:rFonts w:ascii="Arial" w:hAnsi="Arial" w:cs="Arial"/>
          <w:b/>
          <w:bCs/>
          <w:sz w:val="20"/>
          <w:szCs w:val="20"/>
        </w:rPr>
      </w:pPr>
    </w:p>
    <w:p w14:paraId="4BE0D289"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Croquis de ubicación, expedido por la Coordinación General de la Construcción de la Comunidad (Dirección de Participación Ciudadana), en el que se presenta el dictamen de delimitación territorial de la Mesa Directiva del</w:t>
      </w:r>
      <w:r>
        <w:rPr>
          <w:rFonts w:ascii="Arial" w:hAnsi="Arial" w:cs="Arial"/>
          <w:b/>
          <w:bCs/>
          <w:sz w:val="20"/>
          <w:szCs w:val="20"/>
        </w:rPr>
        <w:t xml:space="preserve"> POLIGONO 1 (UNO) QUE COMPRENDE LAS CALLES ARTES PLASTICAS. JUAN JOSE SEGURA, SALOME PIÑA, PELEGRIN CLAVE Y DIEGO CORREA EN LA COLONIA MIRAVALLE,</w:t>
      </w:r>
      <w:r>
        <w:rPr>
          <w:rFonts w:ascii="Arial" w:hAnsi="Arial" w:cs="Arial"/>
          <w:sz w:val="20"/>
          <w:szCs w:val="20"/>
        </w:rPr>
        <w:t xml:space="preserve"> de conformidad con la fracción IV del artículo 420 del Reglamento de Participación ciudadana para la Gobernanza del Municipio de San Pedro Tlaquepaque.</w:t>
      </w:r>
    </w:p>
    <w:p w14:paraId="0AF9BFD8" w14:textId="77777777" w:rsidR="00307558" w:rsidRPr="0045601E" w:rsidRDefault="00307558" w:rsidP="00307558">
      <w:pPr>
        <w:pStyle w:val="Sinespaciado"/>
        <w:ind w:left="964" w:right="964"/>
        <w:jc w:val="both"/>
        <w:rPr>
          <w:rFonts w:ascii="Arial" w:hAnsi="Arial" w:cs="Arial"/>
          <w:sz w:val="20"/>
          <w:szCs w:val="20"/>
        </w:rPr>
      </w:pPr>
      <w:r>
        <w:rPr>
          <w:rFonts w:ascii="Arial" w:hAnsi="Arial" w:cs="Arial"/>
          <w:bCs/>
          <w:sz w:val="20"/>
          <w:szCs w:val="20"/>
        </w:rPr>
        <w:t xml:space="preserve"> </w:t>
      </w:r>
    </w:p>
    <w:p w14:paraId="2A416E6D" w14:textId="77777777" w:rsidR="00307558" w:rsidRPr="008B2ECB" w:rsidRDefault="00307558" w:rsidP="00307558">
      <w:pPr>
        <w:pStyle w:val="Sinespaciado"/>
        <w:numPr>
          <w:ilvl w:val="0"/>
          <w:numId w:val="23"/>
        </w:numPr>
        <w:ind w:left="964" w:right="964"/>
        <w:jc w:val="both"/>
        <w:rPr>
          <w:rFonts w:ascii="Arial" w:hAnsi="Arial" w:cs="Arial"/>
          <w:sz w:val="20"/>
          <w:szCs w:val="20"/>
        </w:rPr>
      </w:pPr>
      <w:r>
        <w:rPr>
          <w:rFonts w:ascii="Arial" w:hAnsi="Arial" w:cs="Arial"/>
          <w:b/>
          <w:sz w:val="20"/>
          <w:szCs w:val="20"/>
        </w:rPr>
        <w:t xml:space="preserve">ESTATUTOS, </w:t>
      </w:r>
      <w:r>
        <w:rPr>
          <w:rFonts w:ascii="Arial" w:hAnsi="Arial" w:cs="Arial"/>
          <w:sz w:val="20"/>
          <w:szCs w:val="20"/>
        </w:rPr>
        <w:t>de la Mesa Directiva del</w:t>
      </w:r>
      <w:r>
        <w:rPr>
          <w:rFonts w:ascii="Arial" w:hAnsi="Arial" w:cs="Arial"/>
          <w:b/>
          <w:bCs/>
          <w:sz w:val="20"/>
          <w:szCs w:val="20"/>
        </w:rPr>
        <w:t xml:space="preserve"> POLIGONO 1 (UNO) QUE COMPRENDE LAS CALLES ARTES PLASTICAS. JUAN JOSE SEGURA, SALOME PIÑA, PELEGRIN CLAVE Y DIEGO CORREA EN LA COLONIA MIRAVALLE</w:t>
      </w:r>
      <w:r>
        <w:rPr>
          <w:rFonts w:ascii="Arial" w:hAnsi="Arial" w:cs="Arial"/>
          <w:b/>
          <w:sz w:val="20"/>
          <w:szCs w:val="20"/>
        </w:rPr>
        <w:t>.</w:t>
      </w:r>
    </w:p>
    <w:p w14:paraId="2B3624D7" w14:textId="77777777" w:rsidR="00307558" w:rsidRDefault="00307558" w:rsidP="00307558">
      <w:pPr>
        <w:pStyle w:val="Sinespaciado"/>
        <w:ind w:right="964"/>
        <w:jc w:val="both"/>
        <w:rPr>
          <w:rFonts w:ascii="Arial" w:hAnsi="Arial" w:cs="Arial"/>
          <w:sz w:val="20"/>
          <w:szCs w:val="20"/>
        </w:rPr>
      </w:pPr>
    </w:p>
    <w:p w14:paraId="57300C65" w14:textId="77777777" w:rsidR="00307558" w:rsidRDefault="00307558" w:rsidP="00307558">
      <w:pPr>
        <w:pStyle w:val="Sinespaciado"/>
        <w:ind w:right="964"/>
        <w:jc w:val="both"/>
        <w:rPr>
          <w:rFonts w:ascii="Arial" w:hAnsi="Arial" w:cs="Arial"/>
          <w:sz w:val="20"/>
          <w:szCs w:val="20"/>
        </w:rPr>
      </w:pPr>
    </w:p>
    <w:p w14:paraId="695852AF" w14:textId="77777777" w:rsidR="00307558" w:rsidRPr="007966FB" w:rsidRDefault="00307558" w:rsidP="00307558">
      <w:pPr>
        <w:pStyle w:val="Sinespaciado"/>
        <w:jc w:val="both"/>
        <w:rPr>
          <w:rFonts w:ascii="Arial" w:hAnsi="Arial" w:cs="Arial"/>
          <w:b/>
          <w:sz w:val="24"/>
          <w:szCs w:val="24"/>
        </w:rPr>
      </w:pPr>
      <w:r w:rsidRPr="007966FB">
        <w:rPr>
          <w:rFonts w:ascii="Arial" w:hAnsi="Arial" w:cs="Arial"/>
          <w:b/>
          <w:sz w:val="24"/>
          <w:szCs w:val="24"/>
        </w:rPr>
        <w:t>X</w:t>
      </w:r>
      <w:r>
        <w:rPr>
          <w:rFonts w:ascii="Arial" w:hAnsi="Arial" w:cs="Arial"/>
          <w:b/>
          <w:sz w:val="24"/>
          <w:szCs w:val="24"/>
        </w:rPr>
        <w:t>V</w:t>
      </w:r>
      <w:r w:rsidRPr="007966FB">
        <w:rPr>
          <w:rFonts w:ascii="Arial" w:hAnsi="Arial" w:cs="Arial"/>
          <w:b/>
          <w:sz w:val="24"/>
          <w:szCs w:val="24"/>
        </w:rPr>
        <w:t>.- ORGANIZACIÓN VECINAL DENOMINADA MESA DIRECTIVA DEL</w:t>
      </w:r>
      <w:r>
        <w:rPr>
          <w:rFonts w:ascii="Arial" w:hAnsi="Arial" w:cs="Arial"/>
          <w:b/>
          <w:sz w:val="24"/>
          <w:szCs w:val="24"/>
        </w:rPr>
        <w:t xml:space="preserve"> FRACCIONAMIENTO LOS OLIVOS II.</w:t>
      </w:r>
    </w:p>
    <w:p w14:paraId="7C68F52A" w14:textId="77777777" w:rsidR="00307558" w:rsidRPr="00BB49A5" w:rsidRDefault="00307558" w:rsidP="00307558">
      <w:pPr>
        <w:pStyle w:val="Sinespaciado"/>
        <w:jc w:val="both"/>
        <w:rPr>
          <w:rFonts w:ascii="Arial" w:hAnsi="Arial" w:cs="Arial"/>
          <w:b/>
          <w:color w:val="FF0000"/>
          <w:sz w:val="24"/>
          <w:szCs w:val="24"/>
          <w:u w:val="single"/>
        </w:rPr>
      </w:pPr>
    </w:p>
    <w:p w14:paraId="6192342E" w14:textId="77777777" w:rsidR="00307558" w:rsidRPr="00AC44F2" w:rsidRDefault="00307558" w:rsidP="00307558">
      <w:pPr>
        <w:pStyle w:val="Sinespaciado"/>
        <w:numPr>
          <w:ilvl w:val="0"/>
          <w:numId w:val="23"/>
        </w:numPr>
        <w:ind w:left="964" w:right="964"/>
        <w:jc w:val="both"/>
        <w:rPr>
          <w:rFonts w:ascii="Arial" w:hAnsi="Arial" w:cs="Arial"/>
          <w:b/>
          <w:sz w:val="20"/>
          <w:szCs w:val="20"/>
          <w:u w:val="single"/>
        </w:rPr>
      </w:pPr>
      <w:r>
        <w:rPr>
          <w:rFonts w:ascii="Arial" w:hAnsi="Arial" w:cs="Arial"/>
          <w:sz w:val="20"/>
          <w:szCs w:val="20"/>
        </w:rPr>
        <w:t xml:space="preserve">Oficio </w:t>
      </w:r>
      <w:r w:rsidRPr="00FD0E0F">
        <w:rPr>
          <w:rFonts w:ascii="Arial" w:hAnsi="Arial" w:cs="Arial"/>
          <w:b/>
          <w:bCs/>
          <w:sz w:val="20"/>
          <w:szCs w:val="20"/>
        </w:rPr>
        <w:t>PC-</w:t>
      </w:r>
      <w:r>
        <w:rPr>
          <w:rFonts w:ascii="Arial" w:hAnsi="Arial" w:cs="Arial"/>
          <w:b/>
          <w:bCs/>
          <w:sz w:val="20"/>
          <w:szCs w:val="20"/>
        </w:rPr>
        <w:t>052</w:t>
      </w:r>
      <w:r w:rsidRPr="00FD0E0F">
        <w:rPr>
          <w:rFonts w:ascii="Arial" w:hAnsi="Arial" w:cs="Arial"/>
          <w:b/>
          <w:bCs/>
          <w:sz w:val="20"/>
          <w:szCs w:val="20"/>
        </w:rPr>
        <w:t>/2023</w:t>
      </w:r>
      <w:r>
        <w:rPr>
          <w:rFonts w:ascii="Arial" w:hAnsi="Arial" w:cs="Arial"/>
          <w:sz w:val="20"/>
          <w:szCs w:val="20"/>
        </w:rPr>
        <w:t>, emitido por la directora de Participación Ciudadana C. IRENE ESQUIVEL ROBLES, de fecha 07 de febrero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40E8C684" w14:textId="77777777" w:rsidR="00307558" w:rsidRPr="00AC44F2" w:rsidRDefault="00307558" w:rsidP="00307558">
      <w:pPr>
        <w:pStyle w:val="Sinespaciado"/>
        <w:ind w:left="964" w:right="964"/>
        <w:jc w:val="both"/>
        <w:rPr>
          <w:rFonts w:ascii="Arial" w:hAnsi="Arial" w:cs="Arial"/>
          <w:b/>
          <w:sz w:val="20"/>
          <w:szCs w:val="20"/>
          <w:u w:val="single"/>
        </w:rPr>
      </w:pPr>
    </w:p>
    <w:p w14:paraId="3D148ED2"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 xml:space="preserve"> Acta Constitutiva de la Mesa Directiva </w:t>
      </w:r>
      <w:r>
        <w:rPr>
          <w:rFonts w:ascii="Arial" w:hAnsi="Arial" w:cs="Arial"/>
          <w:b/>
          <w:bCs/>
          <w:sz w:val="20"/>
          <w:szCs w:val="20"/>
        </w:rPr>
        <w:t>del Fraccionamiento los Olivos II,</w:t>
      </w:r>
      <w:r>
        <w:rPr>
          <w:rFonts w:ascii="Arial" w:hAnsi="Arial" w:cs="Arial"/>
          <w:sz w:val="20"/>
          <w:szCs w:val="20"/>
        </w:rPr>
        <w:t xml:space="preserve"> la cual se encuentra debidamente integrada y firmada por su Presidente, Secretario, Tesorero, Comisionado de Seguridad y Comisionado de lo Social.</w:t>
      </w:r>
    </w:p>
    <w:p w14:paraId="58B7D219" w14:textId="77777777" w:rsidR="00307558" w:rsidRDefault="00307558" w:rsidP="00307558">
      <w:pPr>
        <w:pStyle w:val="Prrafodelista"/>
        <w:rPr>
          <w:rFonts w:ascii="Arial" w:hAnsi="Arial" w:cs="Arial"/>
          <w:sz w:val="20"/>
          <w:szCs w:val="20"/>
        </w:rPr>
      </w:pPr>
    </w:p>
    <w:p w14:paraId="1F03F1AF" w14:textId="77777777" w:rsidR="00307558" w:rsidRPr="008D2ED7" w:rsidRDefault="00307558" w:rsidP="00307558">
      <w:pPr>
        <w:pStyle w:val="Sinespaciado"/>
        <w:numPr>
          <w:ilvl w:val="0"/>
          <w:numId w:val="23"/>
        </w:numPr>
        <w:ind w:left="964" w:right="964"/>
        <w:jc w:val="both"/>
        <w:rPr>
          <w:rFonts w:ascii="Arial" w:hAnsi="Arial" w:cs="Arial"/>
          <w:b/>
          <w:bCs/>
          <w:sz w:val="20"/>
          <w:szCs w:val="20"/>
        </w:rPr>
      </w:pPr>
      <w:r w:rsidRPr="008D2ED7">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w:t>
      </w:r>
      <w:r>
        <w:rPr>
          <w:rFonts w:ascii="Arial" w:hAnsi="Arial" w:cs="Arial"/>
          <w:sz w:val="20"/>
          <w:szCs w:val="20"/>
        </w:rPr>
        <w:t xml:space="preserve">la Mesa Directiva </w:t>
      </w:r>
      <w:r>
        <w:rPr>
          <w:rFonts w:ascii="Arial" w:hAnsi="Arial" w:cs="Arial"/>
          <w:b/>
          <w:bCs/>
          <w:sz w:val="20"/>
          <w:szCs w:val="20"/>
        </w:rPr>
        <w:t>del Fraccionamiento los Olivos II,</w:t>
      </w:r>
    </w:p>
    <w:p w14:paraId="755B8FED" w14:textId="77777777" w:rsidR="00307558" w:rsidRDefault="00307558" w:rsidP="00307558">
      <w:pPr>
        <w:pStyle w:val="Sinespaciado"/>
        <w:numPr>
          <w:ilvl w:val="0"/>
          <w:numId w:val="23"/>
        </w:numPr>
        <w:ind w:left="964" w:right="964"/>
        <w:jc w:val="both"/>
        <w:rPr>
          <w:rFonts w:ascii="Arial" w:hAnsi="Arial" w:cs="Arial"/>
          <w:sz w:val="20"/>
          <w:szCs w:val="20"/>
        </w:rPr>
      </w:pPr>
      <w:r>
        <w:rPr>
          <w:rFonts w:ascii="Arial" w:hAnsi="Arial" w:cs="Arial"/>
          <w:sz w:val="20"/>
          <w:szCs w:val="20"/>
        </w:rPr>
        <w:t>Croquis de ubicación, expedido por la Coordinación General de la Construcción de la Comunidad (Dirección de Participación Ciudadana), en el que se presenta el dictamen de delimitación territorial</w:t>
      </w:r>
      <w:r w:rsidRPr="00D552D8">
        <w:rPr>
          <w:rFonts w:ascii="Arial" w:hAnsi="Arial" w:cs="Arial"/>
          <w:sz w:val="20"/>
          <w:szCs w:val="20"/>
        </w:rPr>
        <w:t xml:space="preserve"> </w:t>
      </w:r>
      <w:r>
        <w:rPr>
          <w:rFonts w:ascii="Arial" w:hAnsi="Arial" w:cs="Arial"/>
          <w:sz w:val="20"/>
          <w:szCs w:val="20"/>
        </w:rPr>
        <w:t xml:space="preserve">la Mesa Directiva </w:t>
      </w:r>
      <w:r>
        <w:rPr>
          <w:rFonts w:ascii="Arial" w:hAnsi="Arial" w:cs="Arial"/>
          <w:b/>
          <w:bCs/>
          <w:sz w:val="20"/>
          <w:szCs w:val="20"/>
        </w:rPr>
        <w:t>del Fraccionamiento los Olivos II,</w:t>
      </w:r>
      <w:r>
        <w:rPr>
          <w:rFonts w:ascii="Arial" w:hAnsi="Arial" w:cs="Arial"/>
          <w:sz w:val="20"/>
          <w:szCs w:val="20"/>
        </w:rPr>
        <w:t xml:space="preserve"> de conformidad con la fracción IV del artículo 420 del Reglamento de Participación ciudadana para la Gobernanza del Municipio de San Pedro Tlaquepaque.</w:t>
      </w:r>
    </w:p>
    <w:p w14:paraId="54AD70A1" w14:textId="77777777" w:rsidR="00307558" w:rsidRPr="0045601E" w:rsidRDefault="00307558" w:rsidP="00307558">
      <w:pPr>
        <w:pStyle w:val="Sinespaciado"/>
        <w:ind w:left="964" w:right="964"/>
        <w:jc w:val="both"/>
        <w:rPr>
          <w:rFonts w:ascii="Arial" w:hAnsi="Arial" w:cs="Arial"/>
          <w:sz w:val="20"/>
          <w:szCs w:val="20"/>
        </w:rPr>
      </w:pPr>
      <w:r>
        <w:rPr>
          <w:rFonts w:ascii="Arial" w:hAnsi="Arial" w:cs="Arial"/>
          <w:bCs/>
          <w:sz w:val="20"/>
          <w:szCs w:val="20"/>
        </w:rPr>
        <w:t xml:space="preserve"> </w:t>
      </w:r>
    </w:p>
    <w:p w14:paraId="1CC6C24F" w14:textId="77777777" w:rsidR="00307558" w:rsidRPr="008B2ECB" w:rsidRDefault="00307558" w:rsidP="00307558">
      <w:pPr>
        <w:pStyle w:val="Sinespaciado"/>
        <w:numPr>
          <w:ilvl w:val="0"/>
          <w:numId w:val="23"/>
        </w:numPr>
        <w:ind w:left="964" w:right="964"/>
        <w:jc w:val="both"/>
        <w:rPr>
          <w:rFonts w:ascii="Arial" w:hAnsi="Arial" w:cs="Arial"/>
          <w:sz w:val="20"/>
          <w:szCs w:val="20"/>
        </w:rPr>
      </w:pPr>
      <w:r>
        <w:rPr>
          <w:rFonts w:ascii="Arial" w:hAnsi="Arial" w:cs="Arial"/>
          <w:b/>
          <w:sz w:val="20"/>
          <w:szCs w:val="20"/>
        </w:rPr>
        <w:t xml:space="preserve">ESTATUTOS, </w:t>
      </w:r>
      <w:r>
        <w:rPr>
          <w:rFonts w:ascii="Arial" w:hAnsi="Arial" w:cs="Arial"/>
          <w:sz w:val="20"/>
          <w:szCs w:val="20"/>
        </w:rPr>
        <w:t xml:space="preserve">la Mesa Directiva </w:t>
      </w:r>
      <w:r>
        <w:rPr>
          <w:rFonts w:ascii="Arial" w:hAnsi="Arial" w:cs="Arial"/>
          <w:b/>
          <w:bCs/>
          <w:sz w:val="20"/>
          <w:szCs w:val="20"/>
        </w:rPr>
        <w:t>del Fraccionamiento los Olivos II,</w:t>
      </w:r>
    </w:p>
    <w:p w14:paraId="101900CE" w14:textId="77777777" w:rsidR="00307558" w:rsidRPr="008B2ECB" w:rsidRDefault="00307558" w:rsidP="00307558">
      <w:pPr>
        <w:pStyle w:val="Sinespaciado"/>
        <w:ind w:right="964"/>
        <w:jc w:val="both"/>
        <w:rPr>
          <w:rFonts w:ascii="Arial" w:hAnsi="Arial" w:cs="Arial"/>
          <w:sz w:val="20"/>
          <w:szCs w:val="20"/>
        </w:rPr>
      </w:pPr>
    </w:p>
    <w:p w14:paraId="2A40A9D7" w14:textId="77777777" w:rsidR="00307558" w:rsidRPr="008B2ECB" w:rsidRDefault="00307558" w:rsidP="00307558">
      <w:pPr>
        <w:pStyle w:val="Sinespaciado"/>
        <w:ind w:right="964"/>
        <w:jc w:val="both"/>
        <w:rPr>
          <w:rFonts w:ascii="Arial" w:hAnsi="Arial" w:cs="Arial"/>
          <w:sz w:val="20"/>
          <w:szCs w:val="20"/>
        </w:rPr>
      </w:pPr>
    </w:p>
    <w:p w14:paraId="0DC07021" w14:textId="77777777" w:rsidR="00307558" w:rsidRPr="00DB68A1" w:rsidRDefault="00307558" w:rsidP="00307558">
      <w:pPr>
        <w:pStyle w:val="Sinespaciado"/>
        <w:jc w:val="both"/>
        <w:rPr>
          <w:rFonts w:ascii="Arial" w:hAnsi="Arial" w:cs="Arial"/>
          <w:sz w:val="24"/>
          <w:szCs w:val="24"/>
        </w:rPr>
      </w:pPr>
      <w:r>
        <w:rPr>
          <w:rFonts w:ascii="Arial" w:hAnsi="Arial" w:cs="Arial"/>
          <w:sz w:val="24"/>
          <w:szCs w:val="24"/>
        </w:rPr>
        <w:t>Por lo antes referido, y toda vez que los solicitantes cumplieron con los requisitos establecidos en el artículo 420 del Reglamento en cita, resulta procedente el proyecto por el cual se pretende reconocer las organizaciones</w:t>
      </w:r>
      <w:r w:rsidRPr="00DB68A1">
        <w:rPr>
          <w:rFonts w:ascii="Arial" w:hAnsi="Arial" w:cs="Arial"/>
          <w:sz w:val="24"/>
          <w:szCs w:val="24"/>
        </w:rPr>
        <w:t xml:space="preserve"> vecinal</w:t>
      </w:r>
      <w:r>
        <w:rPr>
          <w:rFonts w:ascii="Arial" w:hAnsi="Arial" w:cs="Arial"/>
          <w:sz w:val="24"/>
          <w:szCs w:val="24"/>
        </w:rPr>
        <w:t>es antes descritas, por lo que se propone el siguiente:</w:t>
      </w:r>
    </w:p>
    <w:p w14:paraId="2A9A5F5B" w14:textId="77777777" w:rsidR="00307558" w:rsidRDefault="00307558" w:rsidP="00307558">
      <w:pPr>
        <w:pStyle w:val="Sinespaciado"/>
        <w:ind w:left="720"/>
        <w:jc w:val="both"/>
        <w:rPr>
          <w:rFonts w:ascii="Arial" w:hAnsi="Arial" w:cs="Arial"/>
          <w:b/>
          <w:sz w:val="24"/>
          <w:szCs w:val="24"/>
          <w:u w:val="single"/>
        </w:rPr>
      </w:pPr>
    </w:p>
    <w:p w14:paraId="7F48F6D4" w14:textId="77777777" w:rsidR="00307558" w:rsidRPr="007A7EFF" w:rsidRDefault="00307558" w:rsidP="00307558">
      <w:pPr>
        <w:pStyle w:val="Sinespaciado"/>
        <w:jc w:val="center"/>
        <w:rPr>
          <w:rFonts w:ascii="Arial" w:hAnsi="Arial" w:cs="Arial"/>
          <w:b/>
          <w:sz w:val="24"/>
          <w:szCs w:val="24"/>
        </w:rPr>
      </w:pPr>
      <w:r w:rsidRPr="007A7EFF">
        <w:rPr>
          <w:rFonts w:ascii="Arial" w:hAnsi="Arial" w:cs="Arial"/>
          <w:b/>
          <w:sz w:val="24"/>
          <w:szCs w:val="24"/>
        </w:rPr>
        <w:t>ACUERDO</w:t>
      </w:r>
    </w:p>
    <w:p w14:paraId="2D321BE0" w14:textId="77777777" w:rsidR="00307558" w:rsidRPr="007A7EFF" w:rsidRDefault="00307558" w:rsidP="00307558">
      <w:pPr>
        <w:pStyle w:val="Sinespaciado"/>
        <w:jc w:val="center"/>
        <w:rPr>
          <w:rFonts w:ascii="Arial" w:hAnsi="Arial" w:cs="Arial"/>
          <w:b/>
          <w:sz w:val="24"/>
          <w:szCs w:val="24"/>
        </w:rPr>
      </w:pPr>
    </w:p>
    <w:p w14:paraId="766439C3" w14:textId="77777777" w:rsidR="00307558" w:rsidRDefault="00307558" w:rsidP="00307558">
      <w:pPr>
        <w:pStyle w:val="Sinespaciado"/>
        <w:jc w:val="both"/>
        <w:rPr>
          <w:rFonts w:ascii="Arial" w:hAnsi="Arial" w:cs="Arial"/>
          <w:b/>
          <w:bCs/>
          <w:sz w:val="24"/>
          <w:szCs w:val="24"/>
        </w:rPr>
      </w:pPr>
      <w:r w:rsidRPr="00E118CA">
        <w:rPr>
          <w:rFonts w:ascii="Arial" w:hAnsi="Arial" w:cs="Arial"/>
          <w:b/>
          <w:sz w:val="24"/>
          <w:szCs w:val="24"/>
        </w:rPr>
        <w:t>ÚNICO. -</w:t>
      </w:r>
      <w:r w:rsidRPr="00E118CA">
        <w:rPr>
          <w:rFonts w:ascii="Arial" w:hAnsi="Arial" w:cs="Arial"/>
          <w:sz w:val="24"/>
          <w:szCs w:val="24"/>
        </w:rPr>
        <w:t xml:space="preserve"> El Pleno del Ayuntamiento Constitucional de San Pedro Tlaquepaque, Jalisco, aprueba y autoriza, conforme al artículo 418 fracci</w:t>
      </w:r>
      <w:r>
        <w:rPr>
          <w:rFonts w:ascii="Arial" w:hAnsi="Arial" w:cs="Arial"/>
          <w:sz w:val="24"/>
          <w:szCs w:val="24"/>
        </w:rPr>
        <w:t>ón</w:t>
      </w:r>
      <w:r w:rsidRPr="00E118CA">
        <w:rPr>
          <w:rFonts w:ascii="Arial" w:hAnsi="Arial" w:cs="Arial"/>
          <w:sz w:val="24"/>
          <w:szCs w:val="24"/>
        </w:rPr>
        <w:t xml:space="preserve"> </w:t>
      </w:r>
      <w:r>
        <w:rPr>
          <w:rFonts w:ascii="Arial" w:hAnsi="Arial" w:cs="Arial"/>
          <w:sz w:val="24"/>
          <w:szCs w:val="24"/>
        </w:rPr>
        <w:t>I y II</w:t>
      </w:r>
      <w:r w:rsidRPr="00E118CA">
        <w:rPr>
          <w:rFonts w:ascii="Arial" w:hAnsi="Arial" w:cs="Arial"/>
          <w:sz w:val="24"/>
          <w:szCs w:val="24"/>
        </w:rPr>
        <w:t>I</w:t>
      </w:r>
      <w:r>
        <w:rPr>
          <w:rFonts w:ascii="Arial" w:hAnsi="Arial" w:cs="Arial"/>
          <w:sz w:val="24"/>
          <w:szCs w:val="24"/>
        </w:rPr>
        <w:t xml:space="preserve"> del </w:t>
      </w:r>
      <w:r w:rsidRPr="00E118CA">
        <w:rPr>
          <w:rFonts w:ascii="Arial" w:hAnsi="Arial" w:cs="Arial"/>
          <w:sz w:val="24"/>
          <w:szCs w:val="24"/>
        </w:rPr>
        <w:t xml:space="preserve">Reglamento de Participación Ciudadana para la Gobernanza del Municipio de </w:t>
      </w:r>
      <w:r w:rsidRPr="00E118CA">
        <w:rPr>
          <w:rFonts w:ascii="Arial" w:hAnsi="Arial" w:cs="Arial"/>
          <w:sz w:val="24"/>
          <w:szCs w:val="24"/>
        </w:rPr>
        <w:lastRenderedPageBreak/>
        <w:t xml:space="preserve">San Pedro Tlaquepaque, el   reconocimiento </w:t>
      </w:r>
      <w:r w:rsidRPr="00E118CA">
        <w:rPr>
          <w:rFonts w:ascii="Arial" w:hAnsi="Arial" w:cs="Arial"/>
          <w:b/>
          <w:sz w:val="24"/>
          <w:szCs w:val="24"/>
          <w:u w:val="single"/>
        </w:rPr>
        <w:t>de</w:t>
      </w:r>
      <w:r>
        <w:rPr>
          <w:rFonts w:ascii="Arial" w:hAnsi="Arial" w:cs="Arial"/>
          <w:b/>
          <w:sz w:val="24"/>
          <w:szCs w:val="24"/>
          <w:u w:val="single"/>
        </w:rPr>
        <w:t xml:space="preserve"> 09 (NUEVE)</w:t>
      </w:r>
      <w:r w:rsidRPr="00E118CA">
        <w:rPr>
          <w:rFonts w:ascii="Arial" w:hAnsi="Arial" w:cs="Arial"/>
          <w:b/>
          <w:sz w:val="24"/>
          <w:szCs w:val="24"/>
          <w:u w:val="single"/>
        </w:rPr>
        <w:t xml:space="preserve"> organizaci</w:t>
      </w:r>
      <w:r>
        <w:rPr>
          <w:rFonts w:ascii="Arial" w:hAnsi="Arial" w:cs="Arial"/>
          <w:b/>
          <w:sz w:val="24"/>
          <w:szCs w:val="24"/>
          <w:u w:val="single"/>
        </w:rPr>
        <w:t>ones</w:t>
      </w:r>
      <w:r w:rsidRPr="00E118CA">
        <w:rPr>
          <w:rFonts w:ascii="Arial" w:hAnsi="Arial" w:cs="Arial"/>
          <w:b/>
          <w:sz w:val="24"/>
          <w:szCs w:val="24"/>
          <w:u w:val="single"/>
        </w:rPr>
        <w:t xml:space="preserve"> vecinal</w:t>
      </w:r>
      <w:r>
        <w:rPr>
          <w:rFonts w:ascii="Arial" w:hAnsi="Arial" w:cs="Arial"/>
          <w:b/>
          <w:sz w:val="24"/>
          <w:szCs w:val="24"/>
          <w:u w:val="single"/>
        </w:rPr>
        <w:t>es</w:t>
      </w:r>
      <w:r w:rsidRPr="00E118CA">
        <w:rPr>
          <w:rFonts w:ascii="Arial" w:hAnsi="Arial" w:cs="Arial"/>
          <w:b/>
          <w:sz w:val="24"/>
          <w:szCs w:val="24"/>
        </w:rPr>
        <w:t xml:space="preserve"> </w:t>
      </w:r>
      <w:r w:rsidRPr="00E118CA">
        <w:rPr>
          <w:rFonts w:ascii="Arial" w:hAnsi="Arial" w:cs="Arial"/>
          <w:b/>
          <w:bCs/>
          <w:sz w:val="24"/>
          <w:szCs w:val="24"/>
        </w:rPr>
        <w:t>de</w:t>
      </w:r>
      <w:r>
        <w:rPr>
          <w:rFonts w:ascii="Arial" w:hAnsi="Arial" w:cs="Arial"/>
          <w:b/>
          <w:bCs/>
          <w:sz w:val="24"/>
          <w:szCs w:val="24"/>
        </w:rPr>
        <w:t>nominadas:</w:t>
      </w:r>
    </w:p>
    <w:p w14:paraId="7E08E26D" w14:textId="77777777" w:rsidR="00307558" w:rsidRDefault="00307558" w:rsidP="00307558">
      <w:pPr>
        <w:pStyle w:val="Sinespaciado"/>
        <w:jc w:val="both"/>
        <w:rPr>
          <w:rFonts w:ascii="Arial" w:hAnsi="Arial" w:cs="Arial"/>
          <w:b/>
          <w:bCs/>
          <w:sz w:val="24"/>
          <w:szCs w:val="24"/>
        </w:rPr>
      </w:pPr>
    </w:p>
    <w:tbl>
      <w:tblPr>
        <w:tblStyle w:val="Tablaconcuadrcula"/>
        <w:tblW w:w="0" w:type="auto"/>
        <w:tblLook w:val="04A0" w:firstRow="1" w:lastRow="0" w:firstColumn="1" w:lastColumn="0" w:noHBand="0" w:noVBand="1"/>
      </w:tblPr>
      <w:tblGrid>
        <w:gridCol w:w="4815"/>
        <w:gridCol w:w="3402"/>
      </w:tblGrid>
      <w:tr w:rsidR="00307558" w14:paraId="7E31CA41" w14:textId="77777777" w:rsidTr="009A2098">
        <w:tc>
          <w:tcPr>
            <w:tcW w:w="4815" w:type="dxa"/>
            <w:shd w:val="clear" w:color="auto" w:fill="808080" w:themeFill="background1" w:themeFillShade="80"/>
          </w:tcPr>
          <w:p w14:paraId="35E361B7" w14:textId="77777777" w:rsidR="00307558" w:rsidRDefault="00307558" w:rsidP="009A2098">
            <w:pPr>
              <w:pStyle w:val="Sinespaciado"/>
              <w:jc w:val="center"/>
              <w:rPr>
                <w:rFonts w:ascii="Arial" w:hAnsi="Arial" w:cs="Arial"/>
                <w:b/>
                <w:bCs/>
                <w:sz w:val="24"/>
                <w:szCs w:val="24"/>
              </w:rPr>
            </w:pPr>
            <w:r>
              <w:rPr>
                <w:rFonts w:ascii="Arial" w:hAnsi="Arial" w:cs="Arial"/>
                <w:b/>
                <w:bCs/>
                <w:sz w:val="24"/>
                <w:szCs w:val="24"/>
              </w:rPr>
              <w:t>Nombre de la Organización Vecinal</w:t>
            </w:r>
          </w:p>
        </w:tc>
        <w:tc>
          <w:tcPr>
            <w:tcW w:w="3402" w:type="dxa"/>
            <w:shd w:val="clear" w:color="auto" w:fill="808080" w:themeFill="background1" w:themeFillShade="80"/>
          </w:tcPr>
          <w:p w14:paraId="6F287588" w14:textId="77777777" w:rsidR="00307558" w:rsidRDefault="00307558" w:rsidP="009A2098">
            <w:pPr>
              <w:pStyle w:val="Sinespaciado"/>
              <w:jc w:val="center"/>
              <w:rPr>
                <w:rFonts w:ascii="Arial" w:hAnsi="Arial" w:cs="Arial"/>
                <w:b/>
                <w:bCs/>
                <w:sz w:val="24"/>
                <w:szCs w:val="24"/>
              </w:rPr>
            </w:pPr>
            <w:r>
              <w:rPr>
                <w:rFonts w:ascii="Arial" w:hAnsi="Arial" w:cs="Arial"/>
                <w:b/>
                <w:bCs/>
                <w:sz w:val="24"/>
                <w:szCs w:val="24"/>
              </w:rPr>
              <w:t>Conforme al artículo 418 fracción I  y III:</w:t>
            </w:r>
          </w:p>
        </w:tc>
      </w:tr>
      <w:tr w:rsidR="00307558" w:rsidRPr="009F46CB" w14:paraId="09726A67" w14:textId="77777777" w:rsidTr="009A2098">
        <w:tc>
          <w:tcPr>
            <w:tcW w:w="4815" w:type="dxa"/>
          </w:tcPr>
          <w:p w14:paraId="57291686" w14:textId="77777777" w:rsidR="00307558" w:rsidRPr="008E1816" w:rsidRDefault="00307558" w:rsidP="009A2098">
            <w:pPr>
              <w:pStyle w:val="Sinespaciado"/>
              <w:jc w:val="both"/>
              <w:rPr>
                <w:rFonts w:ascii="Arial" w:hAnsi="Arial" w:cs="Arial"/>
                <w:b/>
                <w:sz w:val="24"/>
                <w:szCs w:val="24"/>
              </w:rPr>
            </w:pPr>
            <w:r>
              <w:rPr>
                <w:rFonts w:ascii="Arial" w:hAnsi="Arial" w:cs="Arial"/>
                <w:b/>
                <w:sz w:val="24"/>
                <w:szCs w:val="24"/>
              </w:rPr>
              <w:t>1.- Mesa Directiva de la Colonia Potrero del Gato.</w:t>
            </w:r>
          </w:p>
        </w:tc>
        <w:tc>
          <w:tcPr>
            <w:tcW w:w="3402" w:type="dxa"/>
          </w:tcPr>
          <w:p w14:paraId="5E51F6B5" w14:textId="77777777" w:rsidR="00307558" w:rsidRPr="009F46CB" w:rsidRDefault="00307558" w:rsidP="009A2098">
            <w:pPr>
              <w:pStyle w:val="Sinespaciado"/>
              <w:jc w:val="both"/>
              <w:rPr>
                <w:rFonts w:ascii="Arial" w:hAnsi="Arial" w:cs="Arial"/>
                <w:bCs/>
                <w:sz w:val="24"/>
                <w:szCs w:val="24"/>
              </w:rPr>
            </w:pPr>
            <w:r w:rsidRPr="009F46CB">
              <w:rPr>
                <w:rFonts w:ascii="Arial" w:hAnsi="Arial" w:cs="Arial"/>
                <w:bCs/>
                <w:sz w:val="24"/>
                <w:szCs w:val="24"/>
              </w:rPr>
              <w:t>418 FRACCIÓN .</w:t>
            </w:r>
          </w:p>
        </w:tc>
      </w:tr>
      <w:tr w:rsidR="00307558" w:rsidRPr="009F46CB" w14:paraId="67F25476" w14:textId="77777777" w:rsidTr="009A2098">
        <w:tc>
          <w:tcPr>
            <w:tcW w:w="4815" w:type="dxa"/>
          </w:tcPr>
          <w:p w14:paraId="0568B36F" w14:textId="77777777" w:rsidR="00307558" w:rsidRPr="008E1816" w:rsidRDefault="00307558" w:rsidP="009A2098">
            <w:pPr>
              <w:pStyle w:val="Sinespaciado"/>
              <w:jc w:val="both"/>
              <w:rPr>
                <w:rFonts w:ascii="Arial" w:hAnsi="Arial" w:cs="Arial"/>
                <w:b/>
                <w:sz w:val="24"/>
                <w:szCs w:val="24"/>
              </w:rPr>
            </w:pPr>
            <w:r>
              <w:rPr>
                <w:rFonts w:ascii="Arial" w:hAnsi="Arial" w:cs="Arial"/>
                <w:b/>
                <w:sz w:val="24"/>
                <w:szCs w:val="24"/>
              </w:rPr>
              <w:t>2.- Mesa Directiva del Fraccionamiento Parques del Bosque.</w:t>
            </w:r>
          </w:p>
        </w:tc>
        <w:tc>
          <w:tcPr>
            <w:tcW w:w="3402" w:type="dxa"/>
          </w:tcPr>
          <w:p w14:paraId="1CB85DC7" w14:textId="77777777" w:rsidR="00307558" w:rsidRPr="009F46CB" w:rsidRDefault="00307558" w:rsidP="009A2098">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I</w:t>
            </w:r>
          </w:p>
        </w:tc>
      </w:tr>
      <w:tr w:rsidR="00307558" w:rsidRPr="009F46CB" w14:paraId="4E797CDC" w14:textId="77777777" w:rsidTr="009A2098">
        <w:tc>
          <w:tcPr>
            <w:tcW w:w="4815" w:type="dxa"/>
          </w:tcPr>
          <w:p w14:paraId="569F2369" w14:textId="77777777" w:rsidR="00307558" w:rsidRPr="008E1816" w:rsidRDefault="00307558" w:rsidP="009A2098">
            <w:pPr>
              <w:pStyle w:val="Sinespaciado"/>
              <w:jc w:val="both"/>
              <w:rPr>
                <w:rFonts w:ascii="Arial" w:hAnsi="Arial" w:cs="Arial"/>
                <w:b/>
                <w:sz w:val="24"/>
                <w:szCs w:val="24"/>
              </w:rPr>
            </w:pPr>
            <w:r>
              <w:rPr>
                <w:rFonts w:ascii="Arial" w:hAnsi="Arial" w:cs="Arial"/>
                <w:b/>
                <w:sz w:val="24"/>
                <w:szCs w:val="24"/>
              </w:rPr>
              <w:t>3.- Mesa Directiva de la Colonia las Huertas.</w:t>
            </w:r>
          </w:p>
        </w:tc>
        <w:tc>
          <w:tcPr>
            <w:tcW w:w="3402" w:type="dxa"/>
          </w:tcPr>
          <w:p w14:paraId="321E463E" w14:textId="77777777" w:rsidR="00307558" w:rsidRPr="009F46CB" w:rsidRDefault="00307558" w:rsidP="009A2098">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I</w:t>
            </w:r>
          </w:p>
        </w:tc>
      </w:tr>
      <w:tr w:rsidR="00307558" w:rsidRPr="009F46CB" w14:paraId="24FED539" w14:textId="77777777" w:rsidTr="009A2098">
        <w:tc>
          <w:tcPr>
            <w:tcW w:w="4815" w:type="dxa"/>
          </w:tcPr>
          <w:p w14:paraId="25B7D093" w14:textId="77777777" w:rsidR="00307558" w:rsidRPr="008E1816" w:rsidRDefault="00307558" w:rsidP="009A2098">
            <w:pPr>
              <w:pStyle w:val="Sinespaciado"/>
              <w:jc w:val="both"/>
              <w:rPr>
                <w:rFonts w:ascii="Arial" w:hAnsi="Arial" w:cs="Arial"/>
                <w:b/>
                <w:sz w:val="24"/>
                <w:szCs w:val="24"/>
              </w:rPr>
            </w:pPr>
            <w:r>
              <w:rPr>
                <w:rFonts w:ascii="Arial" w:hAnsi="Arial" w:cs="Arial"/>
                <w:b/>
                <w:sz w:val="24"/>
                <w:szCs w:val="24"/>
              </w:rPr>
              <w:t>4.- Mesa Directiva de la Colonia Plan de Oriente.</w:t>
            </w:r>
          </w:p>
        </w:tc>
        <w:tc>
          <w:tcPr>
            <w:tcW w:w="3402" w:type="dxa"/>
          </w:tcPr>
          <w:p w14:paraId="17C96A47" w14:textId="77777777" w:rsidR="00307558" w:rsidRPr="009F46CB" w:rsidRDefault="00307558" w:rsidP="009A2098">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I</w:t>
            </w:r>
          </w:p>
        </w:tc>
      </w:tr>
      <w:tr w:rsidR="00307558" w:rsidRPr="009F46CB" w14:paraId="46AB7700" w14:textId="77777777" w:rsidTr="009A2098">
        <w:tc>
          <w:tcPr>
            <w:tcW w:w="4815" w:type="dxa"/>
          </w:tcPr>
          <w:p w14:paraId="5F46C4B8" w14:textId="77777777" w:rsidR="00307558" w:rsidRPr="008E1816" w:rsidRDefault="00307558" w:rsidP="009A2098">
            <w:pPr>
              <w:pStyle w:val="Sinespaciado"/>
              <w:jc w:val="both"/>
              <w:rPr>
                <w:rFonts w:ascii="Arial" w:hAnsi="Arial" w:cs="Arial"/>
                <w:b/>
                <w:sz w:val="24"/>
                <w:szCs w:val="24"/>
              </w:rPr>
            </w:pPr>
            <w:r>
              <w:rPr>
                <w:rFonts w:ascii="Arial" w:hAnsi="Arial" w:cs="Arial"/>
                <w:b/>
                <w:sz w:val="24"/>
                <w:szCs w:val="24"/>
              </w:rPr>
              <w:t>5.- Mesa Directiva de la Colonia Álamo Industrial.</w:t>
            </w:r>
          </w:p>
        </w:tc>
        <w:tc>
          <w:tcPr>
            <w:tcW w:w="3402" w:type="dxa"/>
          </w:tcPr>
          <w:p w14:paraId="38F5BEF4" w14:textId="77777777" w:rsidR="00307558" w:rsidRPr="009F46CB" w:rsidRDefault="00307558" w:rsidP="009A2098">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I</w:t>
            </w:r>
          </w:p>
        </w:tc>
      </w:tr>
      <w:tr w:rsidR="00307558" w:rsidRPr="009F46CB" w14:paraId="3FB6C7A5" w14:textId="77777777" w:rsidTr="009A2098">
        <w:tc>
          <w:tcPr>
            <w:tcW w:w="4815" w:type="dxa"/>
          </w:tcPr>
          <w:p w14:paraId="3B01051B" w14:textId="77777777" w:rsidR="00307558" w:rsidRPr="008E1816" w:rsidRDefault="00307558" w:rsidP="009A2098">
            <w:pPr>
              <w:pStyle w:val="Sinespaciado"/>
              <w:jc w:val="both"/>
              <w:rPr>
                <w:rFonts w:ascii="Arial" w:hAnsi="Arial" w:cs="Arial"/>
                <w:b/>
                <w:sz w:val="24"/>
                <w:szCs w:val="24"/>
              </w:rPr>
            </w:pPr>
            <w:r>
              <w:rPr>
                <w:rFonts w:ascii="Arial" w:hAnsi="Arial" w:cs="Arial"/>
                <w:b/>
                <w:sz w:val="24"/>
                <w:szCs w:val="24"/>
              </w:rPr>
              <w:t>6.- Mesa Directiva de la Colonia Cerro del Tesoro.</w:t>
            </w:r>
          </w:p>
        </w:tc>
        <w:tc>
          <w:tcPr>
            <w:tcW w:w="3402" w:type="dxa"/>
          </w:tcPr>
          <w:p w14:paraId="312DA8F0" w14:textId="77777777" w:rsidR="00307558" w:rsidRPr="009F46CB" w:rsidRDefault="00307558" w:rsidP="009A2098">
            <w:pPr>
              <w:pStyle w:val="Sinespaciado"/>
              <w:jc w:val="both"/>
              <w:rPr>
                <w:rFonts w:ascii="Arial" w:hAnsi="Arial" w:cs="Arial"/>
                <w:bCs/>
                <w:sz w:val="24"/>
                <w:szCs w:val="24"/>
              </w:rPr>
            </w:pPr>
            <w:r w:rsidRPr="009F46CB">
              <w:rPr>
                <w:rFonts w:ascii="Arial" w:hAnsi="Arial" w:cs="Arial"/>
                <w:bCs/>
                <w:sz w:val="24"/>
                <w:szCs w:val="24"/>
              </w:rPr>
              <w:t>418 FRACCIÓN I</w:t>
            </w:r>
          </w:p>
        </w:tc>
      </w:tr>
      <w:tr w:rsidR="00307558" w:rsidRPr="009F46CB" w14:paraId="25E941B2" w14:textId="77777777" w:rsidTr="009A2098">
        <w:tc>
          <w:tcPr>
            <w:tcW w:w="4815" w:type="dxa"/>
          </w:tcPr>
          <w:p w14:paraId="6215D137" w14:textId="77777777" w:rsidR="00307558" w:rsidRPr="008E1816" w:rsidRDefault="00307558" w:rsidP="009A2098">
            <w:pPr>
              <w:pStyle w:val="Sinespaciado"/>
              <w:jc w:val="both"/>
              <w:rPr>
                <w:rFonts w:ascii="Arial" w:hAnsi="Arial" w:cs="Arial"/>
                <w:b/>
                <w:sz w:val="24"/>
                <w:szCs w:val="24"/>
              </w:rPr>
            </w:pPr>
            <w:r>
              <w:rPr>
                <w:rFonts w:ascii="Arial" w:hAnsi="Arial" w:cs="Arial"/>
                <w:b/>
                <w:sz w:val="24"/>
                <w:szCs w:val="24"/>
              </w:rPr>
              <w:t>7.- Mesa Directiva del Fraccionamiento Residencial las Lomas.</w:t>
            </w:r>
          </w:p>
        </w:tc>
        <w:tc>
          <w:tcPr>
            <w:tcW w:w="3402" w:type="dxa"/>
          </w:tcPr>
          <w:p w14:paraId="7A0827BC" w14:textId="77777777" w:rsidR="00307558" w:rsidRPr="009F46CB" w:rsidRDefault="00307558" w:rsidP="009A2098">
            <w:pPr>
              <w:pStyle w:val="Sinespaciado"/>
              <w:jc w:val="both"/>
              <w:rPr>
                <w:rFonts w:ascii="Arial" w:hAnsi="Arial" w:cs="Arial"/>
                <w:bCs/>
                <w:sz w:val="24"/>
                <w:szCs w:val="24"/>
              </w:rPr>
            </w:pPr>
            <w:r w:rsidRPr="009F46CB">
              <w:rPr>
                <w:rFonts w:ascii="Arial" w:hAnsi="Arial" w:cs="Arial"/>
                <w:bCs/>
                <w:sz w:val="24"/>
                <w:szCs w:val="24"/>
              </w:rPr>
              <w:t>418 FRACCIÓN I</w:t>
            </w:r>
          </w:p>
        </w:tc>
      </w:tr>
      <w:tr w:rsidR="00307558" w:rsidRPr="009F46CB" w14:paraId="3ED8C619" w14:textId="77777777" w:rsidTr="009A2098">
        <w:tc>
          <w:tcPr>
            <w:tcW w:w="4815" w:type="dxa"/>
          </w:tcPr>
          <w:p w14:paraId="008A20CF" w14:textId="77777777" w:rsidR="00307558" w:rsidRPr="008E1816" w:rsidRDefault="00307558" w:rsidP="009A2098">
            <w:pPr>
              <w:pStyle w:val="Sinespaciado"/>
              <w:jc w:val="both"/>
              <w:rPr>
                <w:rFonts w:ascii="Arial" w:hAnsi="Arial" w:cs="Arial"/>
                <w:b/>
                <w:sz w:val="24"/>
                <w:szCs w:val="24"/>
              </w:rPr>
            </w:pPr>
            <w:r>
              <w:rPr>
                <w:rFonts w:ascii="Arial" w:hAnsi="Arial" w:cs="Arial"/>
                <w:b/>
                <w:sz w:val="24"/>
                <w:szCs w:val="24"/>
              </w:rPr>
              <w:t xml:space="preserve">8.- Mesa Directiva del Polígono 1 (uno) que comprende las Calles Artes Plásticas, Juan José Segura, Salome Piña, </w:t>
            </w:r>
            <w:proofErr w:type="spellStart"/>
            <w:r>
              <w:rPr>
                <w:rFonts w:ascii="Arial" w:hAnsi="Arial" w:cs="Arial"/>
                <w:b/>
                <w:sz w:val="24"/>
                <w:szCs w:val="24"/>
              </w:rPr>
              <w:t>Pelegrin</w:t>
            </w:r>
            <w:proofErr w:type="spellEnd"/>
            <w:r>
              <w:rPr>
                <w:rFonts w:ascii="Arial" w:hAnsi="Arial" w:cs="Arial"/>
                <w:b/>
                <w:sz w:val="24"/>
                <w:szCs w:val="24"/>
              </w:rPr>
              <w:t xml:space="preserve"> y Clave y Diego Correa en la Colonia Miravalle.</w:t>
            </w:r>
          </w:p>
        </w:tc>
        <w:tc>
          <w:tcPr>
            <w:tcW w:w="3402" w:type="dxa"/>
          </w:tcPr>
          <w:p w14:paraId="4E196231" w14:textId="77777777" w:rsidR="00307558" w:rsidRPr="009F46CB" w:rsidRDefault="00307558" w:rsidP="009A2098">
            <w:pPr>
              <w:pStyle w:val="Sinespaciado"/>
              <w:jc w:val="both"/>
              <w:rPr>
                <w:rFonts w:ascii="Arial" w:hAnsi="Arial" w:cs="Arial"/>
                <w:bCs/>
                <w:sz w:val="24"/>
                <w:szCs w:val="24"/>
              </w:rPr>
            </w:pPr>
            <w:r w:rsidRPr="009F46CB">
              <w:rPr>
                <w:rFonts w:ascii="Arial" w:hAnsi="Arial" w:cs="Arial"/>
                <w:bCs/>
                <w:sz w:val="24"/>
                <w:szCs w:val="24"/>
              </w:rPr>
              <w:t>418 FRACCIÓN I</w:t>
            </w:r>
          </w:p>
        </w:tc>
      </w:tr>
      <w:tr w:rsidR="00307558" w:rsidRPr="009F46CB" w14:paraId="6BB37011" w14:textId="77777777" w:rsidTr="009A2098">
        <w:tc>
          <w:tcPr>
            <w:tcW w:w="4815" w:type="dxa"/>
          </w:tcPr>
          <w:p w14:paraId="1D347949" w14:textId="77777777" w:rsidR="00307558" w:rsidRPr="008E1816" w:rsidRDefault="00307558" w:rsidP="009A2098">
            <w:pPr>
              <w:pStyle w:val="Sinespaciado"/>
              <w:jc w:val="both"/>
              <w:rPr>
                <w:rFonts w:ascii="Arial" w:hAnsi="Arial" w:cs="Arial"/>
                <w:b/>
                <w:sz w:val="24"/>
                <w:szCs w:val="24"/>
              </w:rPr>
            </w:pPr>
            <w:r>
              <w:rPr>
                <w:rFonts w:ascii="Arial" w:hAnsi="Arial" w:cs="Arial"/>
                <w:b/>
                <w:sz w:val="24"/>
                <w:szCs w:val="24"/>
              </w:rPr>
              <w:t>9.- Mesa Directiva del Fraccionamiento los Olivos II.</w:t>
            </w:r>
          </w:p>
        </w:tc>
        <w:tc>
          <w:tcPr>
            <w:tcW w:w="3402" w:type="dxa"/>
          </w:tcPr>
          <w:p w14:paraId="011DB4F3" w14:textId="77777777" w:rsidR="00307558" w:rsidRPr="009F46CB" w:rsidRDefault="00307558" w:rsidP="009A2098">
            <w:pPr>
              <w:pStyle w:val="Sinespaciado"/>
              <w:jc w:val="both"/>
              <w:rPr>
                <w:rFonts w:ascii="Arial" w:hAnsi="Arial" w:cs="Arial"/>
                <w:bCs/>
                <w:sz w:val="24"/>
                <w:szCs w:val="24"/>
              </w:rPr>
            </w:pPr>
            <w:r w:rsidRPr="009F46CB">
              <w:rPr>
                <w:rFonts w:ascii="Arial" w:hAnsi="Arial" w:cs="Arial"/>
                <w:bCs/>
                <w:sz w:val="24"/>
                <w:szCs w:val="24"/>
              </w:rPr>
              <w:t>418 FRACCIÓN I</w:t>
            </w:r>
          </w:p>
        </w:tc>
      </w:tr>
    </w:tbl>
    <w:p w14:paraId="5DDF394E" w14:textId="77777777" w:rsidR="00307558" w:rsidRDefault="00307558" w:rsidP="00307558">
      <w:pPr>
        <w:jc w:val="both"/>
        <w:rPr>
          <w:rFonts w:ascii="Arial" w:hAnsi="Arial" w:cs="Arial"/>
          <w:b/>
          <w:sz w:val="20"/>
          <w:szCs w:val="20"/>
        </w:rPr>
      </w:pPr>
    </w:p>
    <w:p w14:paraId="57A657C0" w14:textId="77777777" w:rsidR="00307558" w:rsidRDefault="00307558" w:rsidP="00307558">
      <w:pPr>
        <w:jc w:val="both"/>
        <w:rPr>
          <w:rFonts w:ascii="Agency FB" w:hAnsi="Agency FB"/>
          <w:b/>
        </w:rPr>
      </w:pPr>
    </w:p>
    <w:p w14:paraId="2381489A" w14:textId="77777777" w:rsidR="00307558" w:rsidRPr="0041043A" w:rsidRDefault="00307558" w:rsidP="00307558">
      <w:pPr>
        <w:jc w:val="both"/>
        <w:rPr>
          <w:rFonts w:ascii="Agency FB" w:hAnsi="Agency FB"/>
        </w:rPr>
      </w:pPr>
      <w:r w:rsidRPr="0041043A">
        <w:rPr>
          <w:rFonts w:ascii="Agency FB" w:hAnsi="Agency FB"/>
          <w:b/>
        </w:rPr>
        <w:t>Notifíquese</w:t>
      </w:r>
      <w:r w:rsidRPr="0041043A">
        <w:rPr>
          <w:rFonts w:ascii="Agency FB" w:hAnsi="Agency FB"/>
        </w:rPr>
        <w:t>. - Mediante oficio a la Presidenta Municipal, Síndico Municipal, Tesorero Municipal,                                                                                                                                                                                                                                                                                                                                                                                                                                                                                                                                                                                                                                                                                                                                                                                                                                                                                                                                                                                                                                                                                                                                                                                                                                                                                                                                                                                                                                                                                                                                                                                                                                                                                                                                                                                                                                                                                                                                                                                                                                                                                                                                                                                                                                                                                                                                                                                                                                                                                                                                                                                                                                                                                                                                                                                                                                                                                                                                                                                                                                                                                                                                                                                                                                                                                                                                                                                                                                                                                                                                                                                                                                                                                                                                                                                                                                                                                                                                                                                                                                                                                                                                                                                                                                                                                                                                                                                                                                                                                                                                                                                                                                                                                                                                                                                                                                                                                                                                                                                                                                                                                                                                                                                                                                                                                                                                                                                                                                                                                                                                                                                                                                                                                                                                                                                                                                                                                                                                                                                                                                                                                                                                                                                                                                                                                                                                                                                                                                                                                                                                                                                                                                                                                                                                                                                                                                                                                                                                                                                                                                                                                                                                                                                                                                                                                                                                                                                                                                                                                                                                                                                                                                                                                                                                                                                                                                                                                                                                                                                                                                                                                                                                                                                                                                                                                                                                                                                                                                                                                                                                                                                                                                                                                                                                                                                                                                                                                                                                                                                                                                                                                                                                                                                                                                                                                                                                                                                                                                                                                                                                                                                                                                                                                                                                                                                                                                                                                                                                                                                                                                                                                                                                                                                                                                                                                                                                                                                                                                                                                                                                                                                                                                                                                                                                                                                                                                                                                                                                                                                                                                                                                                                                                                                                                                                                                                                                                                                                                                                                                                                                                                                                                                                                                                                                                                                                                                                                                                                                                                                                                                                                                                                                                                                                                                                                                                                                                                                                                                                                                                                                                                            la Contraloría Municipal, a la Dirección de Participación Ciudadana, para los fines a que haya lugar y regístrese en el libro de actas de sesiones correspondiente.</w:t>
      </w:r>
    </w:p>
    <w:p w14:paraId="31CB0C58" w14:textId="77777777" w:rsidR="00307558" w:rsidRDefault="00307558" w:rsidP="00307558">
      <w:pPr>
        <w:pStyle w:val="Sinespaciado"/>
        <w:jc w:val="center"/>
        <w:rPr>
          <w:rFonts w:ascii="Arial" w:hAnsi="Arial" w:cs="Arial"/>
          <w:b/>
          <w:sz w:val="24"/>
          <w:szCs w:val="24"/>
        </w:rPr>
      </w:pPr>
    </w:p>
    <w:p w14:paraId="55A561FC" w14:textId="77777777" w:rsidR="00307558" w:rsidRDefault="00307558" w:rsidP="00307558">
      <w:pPr>
        <w:pStyle w:val="Sinespaciado"/>
        <w:jc w:val="center"/>
        <w:rPr>
          <w:rFonts w:ascii="Arial" w:hAnsi="Arial" w:cs="Arial"/>
          <w:b/>
          <w:sz w:val="24"/>
          <w:szCs w:val="24"/>
        </w:rPr>
      </w:pPr>
    </w:p>
    <w:p w14:paraId="44ACEE77" w14:textId="77777777" w:rsidR="00307558" w:rsidRPr="007A7EFF" w:rsidRDefault="00307558" w:rsidP="00307558">
      <w:pPr>
        <w:pStyle w:val="Sinespaciado"/>
        <w:jc w:val="center"/>
        <w:rPr>
          <w:rFonts w:ascii="Arial" w:hAnsi="Arial" w:cs="Arial"/>
          <w:b/>
          <w:sz w:val="24"/>
          <w:szCs w:val="24"/>
        </w:rPr>
      </w:pPr>
      <w:r w:rsidRPr="007A7EFF">
        <w:rPr>
          <w:rFonts w:ascii="Arial" w:hAnsi="Arial" w:cs="Arial"/>
          <w:b/>
          <w:sz w:val="24"/>
          <w:szCs w:val="24"/>
        </w:rPr>
        <w:t>San Pedro Tlaquepaque, Jalisco, a la fecha de su presentación</w:t>
      </w:r>
    </w:p>
    <w:p w14:paraId="394536FA" w14:textId="77777777" w:rsidR="00307558" w:rsidRPr="007A7EFF" w:rsidRDefault="00307558" w:rsidP="00307558">
      <w:pPr>
        <w:pStyle w:val="Sinespaciado"/>
        <w:jc w:val="center"/>
        <w:rPr>
          <w:rFonts w:ascii="Arial" w:hAnsi="Arial" w:cs="Arial"/>
          <w:b/>
          <w:sz w:val="24"/>
          <w:szCs w:val="24"/>
        </w:rPr>
      </w:pPr>
      <w:r w:rsidRPr="007A7EFF">
        <w:rPr>
          <w:rFonts w:ascii="Arial" w:hAnsi="Arial" w:cs="Arial"/>
          <w:b/>
          <w:sz w:val="24"/>
          <w:szCs w:val="24"/>
        </w:rPr>
        <w:t>ATENTAMENTE</w:t>
      </w:r>
    </w:p>
    <w:p w14:paraId="2F5AF64E" w14:textId="77777777" w:rsidR="00307558" w:rsidRDefault="00307558" w:rsidP="00307558">
      <w:pPr>
        <w:pStyle w:val="Sinespaciado"/>
        <w:jc w:val="both"/>
        <w:rPr>
          <w:rFonts w:ascii="Arial" w:hAnsi="Arial" w:cs="Arial"/>
          <w:sz w:val="24"/>
          <w:szCs w:val="24"/>
        </w:rPr>
      </w:pPr>
    </w:p>
    <w:p w14:paraId="4FA7CDE0" w14:textId="77777777" w:rsidR="00307558" w:rsidRDefault="00307558" w:rsidP="00307558">
      <w:pPr>
        <w:pStyle w:val="Sinespaciado"/>
        <w:jc w:val="both"/>
        <w:rPr>
          <w:rFonts w:ascii="Arial" w:hAnsi="Arial" w:cs="Arial"/>
          <w:sz w:val="24"/>
          <w:szCs w:val="24"/>
        </w:rPr>
      </w:pPr>
    </w:p>
    <w:p w14:paraId="7391E569" w14:textId="77777777" w:rsidR="00307558" w:rsidRPr="007A7EFF" w:rsidRDefault="00307558" w:rsidP="00307558">
      <w:pPr>
        <w:pStyle w:val="Sinespaciado"/>
        <w:jc w:val="both"/>
        <w:rPr>
          <w:rFonts w:ascii="Arial" w:hAnsi="Arial" w:cs="Arial"/>
          <w:sz w:val="24"/>
          <w:szCs w:val="24"/>
        </w:rPr>
      </w:pPr>
    </w:p>
    <w:p w14:paraId="3F1AE195" w14:textId="77777777" w:rsidR="00307558" w:rsidRPr="007A7EFF" w:rsidRDefault="00307558" w:rsidP="00307558">
      <w:pPr>
        <w:pStyle w:val="Sinespaciado"/>
        <w:jc w:val="both"/>
        <w:rPr>
          <w:rFonts w:ascii="Arial" w:hAnsi="Arial" w:cs="Arial"/>
          <w:sz w:val="24"/>
          <w:szCs w:val="24"/>
        </w:rPr>
      </w:pPr>
    </w:p>
    <w:p w14:paraId="054CF576" w14:textId="77777777" w:rsidR="00307558" w:rsidRPr="007A7EFF" w:rsidRDefault="00307558" w:rsidP="00307558">
      <w:pPr>
        <w:pStyle w:val="Sinespaciado"/>
        <w:ind w:left="1416" w:firstLine="708"/>
        <w:jc w:val="both"/>
        <w:rPr>
          <w:rFonts w:ascii="Arial" w:hAnsi="Arial" w:cs="Arial"/>
          <w:sz w:val="24"/>
          <w:szCs w:val="24"/>
        </w:rPr>
      </w:pPr>
      <w:r>
        <w:rPr>
          <w:rFonts w:ascii="Arial" w:hAnsi="Arial" w:cs="Arial"/>
          <w:sz w:val="24"/>
          <w:szCs w:val="24"/>
        </w:rPr>
        <w:t>BRAULIO ERNESTO GARCÍA PÉREZ</w:t>
      </w:r>
    </w:p>
    <w:p w14:paraId="74716BA8" w14:textId="77777777" w:rsidR="00307558" w:rsidRDefault="00307558" w:rsidP="00307558">
      <w:pPr>
        <w:pStyle w:val="Sinespaciado"/>
        <w:jc w:val="center"/>
        <w:rPr>
          <w:sz w:val="16"/>
          <w:szCs w:val="16"/>
        </w:rPr>
      </w:pPr>
      <w:r>
        <w:rPr>
          <w:rFonts w:ascii="Arial" w:hAnsi="Arial" w:cs="Arial"/>
          <w:b/>
          <w:sz w:val="25"/>
          <w:szCs w:val="25"/>
        </w:rPr>
        <w:t>REGIDOR</w:t>
      </w:r>
      <w:r w:rsidRPr="007A7EFF">
        <w:rPr>
          <w:rFonts w:ascii="Arial" w:hAnsi="Arial" w:cs="Arial"/>
          <w:b/>
          <w:sz w:val="25"/>
          <w:szCs w:val="25"/>
        </w:rPr>
        <w:t xml:space="preserve"> </w:t>
      </w:r>
    </w:p>
    <w:p w14:paraId="3E3C0A49" w14:textId="77777777" w:rsidR="00307558" w:rsidRPr="007A7EFF" w:rsidRDefault="00307558" w:rsidP="00307558">
      <w:pPr>
        <w:pStyle w:val="Sinespaciado"/>
        <w:ind w:left="708" w:hanging="708"/>
        <w:jc w:val="right"/>
        <w:rPr>
          <w:rFonts w:ascii="Arial" w:hAnsi="Arial" w:cs="Arial"/>
          <w:sz w:val="18"/>
          <w:szCs w:val="18"/>
        </w:rPr>
      </w:pPr>
      <w:r>
        <w:rPr>
          <w:sz w:val="16"/>
          <w:szCs w:val="16"/>
        </w:rPr>
        <w:t>.AFCHD/JLGR</w:t>
      </w:r>
      <w:r w:rsidRPr="007A7EFF">
        <w:rPr>
          <w:sz w:val="16"/>
          <w:szCs w:val="16"/>
        </w:rPr>
        <w:t>/</w:t>
      </w:r>
      <w:r>
        <w:rPr>
          <w:sz w:val="16"/>
          <w:szCs w:val="16"/>
        </w:rPr>
        <w:t>OCHD/</w:t>
      </w:r>
      <w:proofErr w:type="spellStart"/>
      <w:r w:rsidRPr="007A7EFF">
        <w:rPr>
          <w:sz w:val="16"/>
          <w:szCs w:val="16"/>
        </w:rPr>
        <w:t>kpa</w:t>
      </w:r>
      <w:proofErr w:type="spellEnd"/>
    </w:p>
    <w:p w14:paraId="5D20DCBB" w14:textId="0ECF476B" w:rsidR="0015530B" w:rsidRPr="00752AB6" w:rsidRDefault="0015530B" w:rsidP="0015530B">
      <w:pPr>
        <w:jc w:val="both"/>
        <w:rPr>
          <w:rFonts w:ascii="Arial" w:hAnsi="Arial" w:cs="Arial"/>
          <w:b/>
        </w:rPr>
      </w:pPr>
    </w:p>
    <w:p w14:paraId="3EBD4428" w14:textId="16AFE6A5" w:rsidR="0033212D" w:rsidRPr="0033212D" w:rsidRDefault="001263C0" w:rsidP="001263C0">
      <w:pPr>
        <w:jc w:val="both"/>
        <w:rPr>
          <w:rFonts w:ascii="Arial" w:hAnsi="Arial" w:cs="Arial"/>
          <w:b/>
          <w:bCs/>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CA5BE0">
        <w:rPr>
          <w:rFonts w:ascii="Arial" w:hAnsi="Arial" w:cs="Arial"/>
        </w:rPr>
        <w:t>Gracias, s</w:t>
      </w:r>
      <w:r w:rsidR="0015530B" w:rsidRPr="0011545D">
        <w:rPr>
          <w:rFonts w:ascii="Arial" w:hAnsi="Arial" w:cs="Arial"/>
        </w:rPr>
        <w:t xml:space="preserve">e abre el </w:t>
      </w:r>
      <w:r w:rsidR="0015530B">
        <w:rPr>
          <w:rFonts w:ascii="Arial" w:hAnsi="Arial" w:cs="Arial"/>
        </w:rPr>
        <w:t>registr</w:t>
      </w:r>
      <w:r w:rsidR="0015530B" w:rsidRPr="0011545D">
        <w:rPr>
          <w:rFonts w:ascii="Arial" w:hAnsi="Arial" w:cs="Arial"/>
        </w:rPr>
        <w:t>o de oradores</w:t>
      </w:r>
      <w:r w:rsidR="0015530B">
        <w:rPr>
          <w:rFonts w:ascii="Arial" w:hAnsi="Arial" w:cs="Arial"/>
        </w:rPr>
        <w:t xml:space="preserve">. No habiendo </w:t>
      </w:r>
      <w:r w:rsidR="0015530B" w:rsidRPr="00733E72">
        <w:rPr>
          <w:rFonts w:ascii="Arial" w:hAnsi="Arial" w:cs="Arial"/>
        </w:rPr>
        <w:t xml:space="preserve">oradores registrados, en votación </w:t>
      </w:r>
      <w:r w:rsidR="0015530B" w:rsidRPr="0011545D">
        <w:rPr>
          <w:rFonts w:ascii="Arial" w:hAnsi="Arial" w:cs="Arial"/>
        </w:rPr>
        <w:t xml:space="preserve">económica les pregunto, quienes estén por la afirmativa, </w:t>
      </w:r>
      <w:r w:rsidR="00CA5BE0">
        <w:rPr>
          <w:rFonts w:ascii="Arial" w:hAnsi="Arial" w:cs="Arial"/>
        </w:rPr>
        <w:t xml:space="preserve">lo manifiesten levantando su mano, </w:t>
      </w:r>
      <w:r w:rsidR="0015530B">
        <w:rPr>
          <w:rStyle w:val="TextoCar"/>
          <w:rFonts w:eastAsiaTheme="minorHAnsi"/>
          <w:sz w:val="24"/>
          <w:szCs w:val="24"/>
        </w:rPr>
        <w:t>¿a favor?, gracias, aprobado por unanimidad</w:t>
      </w:r>
      <w:r w:rsidR="00CA5BE0">
        <w:rPr>
          <w:rStyle w:val="TextoCar"/>
          <w:rFonts w:eastAsiaTheme="minorHAnsi"/>
          <w:sz w:val="24"/>
          <w:szCs w:val="24"/>
        </w:rPr>
        <w:t xml:space="preserve">. </w:t>
      </w:r>
      <w:r w:rsidR="00CA5BE0" w:rsidRPr="00CA5BE0">
        <w:rPr>
          <w:rFonts w:ascii="Arial" w:hAnsi="Arial" w:cs="Arial"/>
          <w:b/>
        </w:rPr>
        <w:t>E</w:t>
      </w:r>
      <w:r w:rsidR="0033212D" w:rsidRPr="00CA5BE0">
        <w:rPr>
          <w:rFonts w:ascii="Arial" w:hAnsi="Arial" w:cs="Arial"/>
          <w:b/>
        </w:rPr>
        <w:t xml:space="preserve">stando presentes 19 (diecinueve) integrantes del pleno, en forma económica fueron emitidos 19 (diecinueve) votos a favor, por lo que en unanimidad fue aprobada </w:t>
      </w:r>
      <w:r w:rsidR="0033212D" w:rsidRPr="00CA5BE0">
        <w:rPr>
          <w:rFonts w:ascii="Arial" w:hAnsi="Arial" w:cs="Arial"/>
        </w:rPr>
        <w:t xml:space="preserve">la iniciativa de aprobación directa presentada por el </w:t>
      </w:r>
      <w:r w:rsidR="0033212D" w:rsidRPr="00CA5BE0">
        <w:rPr>
          <w:rFonts w:ascii="Arial" w:hAnsi="Arial" w:cs="Arial"/>
          <w:b/>
        </w:rPr>
        <w:t>Regidor Braulio Ernesto García, bajo el siguiente:</w:t>
      </w:r>
      <w:r w:rsidR="0033212D" w:rsidRPr="00CA5BE0">
        <w:rPr>
          <w:rFonts w:ascii="Arial" w:hAnsi="Arial" w:cs="Arial"/>
        </w:rPr>
        <w:t>--------------------------------------------------------------------------------------------------------------------------------------------------------------------------</w:t>
      </w:r>
      <w:r w:rsidR="0033212D" w:rsidRPr="00CA5BE0">
        <w:rPr>
          <w:rFonts w:ascii="Arial" w:hAnsi="Arial" w:cs="Arial"/>
        </w:rPr>
        <w:lastRenderedPageBreak/>
        <w:t>------</w:t>
      </w:r>
      <w:r>
        <w:rPr>
          <w:rFonts w:ascii="Arial" w:hAnsi="Arial" w:cs="Arial"/>
        </w:rPr>
        <w:t>----------------</w:t>
      </w:r>
      <w:r w:rsidR="0033212D" w:rsidRPr="00CA5BE0">
        <w:rPr>
          <w:rFonts w:ascii="Arial" w:hAnsi="Arial" w:cs="Arial"/>
        </w:rPr>
        <w:t>-------</w:t>
      </w:r>
      <w:r w:rsidR="0033212D" w:rsidRPr="00CA5BE0">
        <w:rPr>
          <w:rFonts w:ascii="Arial" w:hAnsi="Arial" w:cs="Arial"/>
          <w:b/>
        </w:rPr>
        <w:t>ACUERDO NÚMERO 0406/2023</w:t>
      </w:r>
      <w:r w:rsidR="0033212D" w:rsidRPr="00CA5BE0">
        <w:rPr>
          <w:rFonts w:ascii="Arial" w:hAnsi="Arial" w:cs="Arial"/>
        </w:rPr>
        <w:t>------------------------------------------------------------------------------------------------------------------------------------------------</w:t>
      </w:r>
      <w:r w:rsidR="0033212D" w:rsidRPr="00CA5BE0">
        <w:rPr>
          <w:rFonts w:ascii="Arial" w:hAnsi="Arial" w:cs="Arial"/>
          <w:b/>
        </w:rPr>
        <w:t>ÚNICO. -</w:t>
      </w:r>
      <w:r w:rsidR="0033212D" w:rsidRPr="00CA5BE0">
        <w:rPr>
          <w:rFonts w:ascii="Arial" w:hAnsi="Arial" w:cs="Arial"/>
        </w:rPr>
        <w:t xml:space="preserve"> El Pleno del Ayuntamiento Constitucional de San Pedro Tlaquepaque, Jalisco, aprueba y autoriza, conforme al ar</w:t>
      </w:r>
      <w:r w:rsidR="0033212D" w:rsidRPr="0033212D">
        <w:rPr>
          <w:rFonts w:ascii="Arial" w:hAnsi="Arial" w:cs="Arial"/>
        </w:rPr>
        <w:t xml:space="preserve">tículo 418 fracción I y III del Reglamento de Participación Ciudadana para la Gobernanza del Municipio de San Pedro Tlaquepaque, el   reconocimiento </w:t>
      </w:r>
      <w:r w:rsidR="0033212D" w:rsidRPr="0033212D">
        <w:rPr>
          <w:rFonts w:ascii="Arial" w:hAnsi="Arial" w:cs="Arial"/>
          <w:b/>
          <w:u w:val="single"/>
        </w:rPr>
        <w:t>de 09 (NUEVE) organizaciones vecinales</w:t>
      </w:r>
      <w:r w:rsidR="0033212D" w:rsidRPr="0033212D">
        <w:rPr>
          <w:rFonts w:ascii="Arial" w:hAnsi="Arial" w:cs="Arial"/>
          <w:b/>
        </w:rPr>
        <w:t xml:space="preserve"> </w:t>
      </w:r>
      <w:r w:rsidR="0033212D" w:rsidRPr="0033212D">
        <w:rPr>
          <w:rFonts w:ascii="Arial" w:hAnsi="Arial" w:cs="Arial"/>
          <w:b/>
          <w:bCs/>
        </w:rPr>
        <w:t>denominadas:</w:t>
      </w:r>
    </w:p>
    <w:p w14:paraId="7DEC7E35" w14:textId="77777777" w:rsidR="0033212D" w:rsidRPr="00526095" w:rsidRDefault="0033212D" w:rsidP="0033212D">
      <w:pPr>
        <w:pStyle w:val="Sinespaciado"/>
        <w:jc w:val="both"/>
        <w:rPr>
          <w:rFonts w:ascii="Arial" w:hAnsi="Arial" w:cs="Arial"/>
          <w:b/>
          <w:bCs/>
          <w:sz w:val="20"/>
          <w:szCs w:val="24"/>
        </w:rPr>
      </w:pPr>
    </w:p>
    <w:tbl>
      <w:tblPr>
        <w:tblStyle w:val="Tablaconcuadrcula"/>
        <w:tblW w:w="0" w:type="auto"/>
        <w:tblInd w:w="108" w:type="dxa"/>
        <w:tblLook w:val="04A0" w:firstRow="1" w:lastRow="0" w:firstColumn="1" w:lastColumn="0" w:noHBand="0" w:noVBand="1"/>
      </w:tblPr>
      <w:tblGrid>
        <w:gridCol w:w="6521"/>
        <w:gridCol w:w="2268"/>
      </w:tblGrid>
      <w:tr w:rsidR="0033212D" w:rsidRPr="00526095" w14:paraId="506EDB14" w14:textId="77777777" w:rsidTr="002B017C">
        <w:tc>
          <w:tcPr>
            <w:tcW w:w="6521" w:type="dxa"/>
            <w:shd w:val="clear" w:color="auto" w:fill="808080" w:themeFill="background1" w:themeFillShade="80"/>
          </w:tcPr>
          <w:p w14:paraId="74B2A2A0" w14:textId="77777777" w:rsidR="0033212D" w:rsidRPr="00526095" w:rsidRDefault="0033212D" w:rsidP="002B017C">
            <w:pPr>
              <w:pStyle w:val="Sinespaciado"/>
              <w:jc w:val="center"/>
              <w:rPr>
                <w:rFonts w:ascii="Arial" w:hAnsi="Arial" w:cs="Arial"/>
                <w:b/>
                <w:bCs/>
                <w:szCs w:val="24"/>
              </w:rPr>
            </w:pPr>
            <w:r w:rsidRPr="00526095">
              <w:rPr>
                <w:rFonts w:ascii="Arial" w:hAnsi="Arial" w:cs="Arial"/>
                <w:b/>
                <w:bCs/>
                <w:szCs w:val="24"/>
              </w:rPr>
              <w:t>Nombre de la Organización Vecinal</w:t>
            </w:r>
          </w:p>
        </w:tc>
        <w:tc>
          <w:tcPr>
            <w:tcW w:w="2268" w:type="dxa"/>
            <w:shd w:val="clear" w:color="auto" w:fill="808080" w:themeFill="background1" w:themeFillShade="80"/>
          </w:tcPr>
          <w:p w14:paraId="0415B935" w14:textId="77777777" w:rsidR="0033212D" w:rsidRPr="00526095" w:rsidRDefault="0033212D" w:rsidP="002B017C">
            <w:pPr>
              <w:pStyle w:val="Sinespaciado"/>
              <w:jc w:val="center"/>
              <w:rPr>
                <w:rFonts w:ascii="Arial" w:hAnsi="Arial" w:cs="Arial"/>
                <w:b/>
                <w:bCs/>
                <w:szCs w:val="24"/>
              </w:rPr>
            </w:pPr>
            <w:r w:rsidRPr="00526095">
              <w:rPr>
                <w:rFonts w:ascii="Arial" w:hAnsi="Arial" w:cs="Arial"/>
                <w:b/>
                <w:bCs/>
                <w:szCs w:val="24"/>
              </w:rPr>
              <w:t>Conforme al artículo 418 fracción I  y III:</w:t>
            </w:r>
          </w:p>
        </w:tc>
      </w:tr>
      <w:tr w:rsidR="0033212D" w:rsidRPr="00526095" w14:paraId="76F037E6" w14:textId="77777777" w:rsidTr="002B017C">
        <w:tc>
          <w:tcPr>
            <w:tcW w:w="6521" w:type="dxa"/>
          </w:tcPr>
          <w:p w14:paraId="47D76A47" w14:textId="77777777" w:rsidR="0033212D" w:rsidRPr="00526095" w:rsidRDefault="0033212D" w:rsidP="002B017C">
            <w:pPr>
              <w:pStyle w:val="Sinespaciado"/>
              <w:jc w:val="both"/>
              <w:rPr>
                <w:rFonts w:ascii="Arial" w:hAnsi="Arial" w:cs="Arial"/>
                <w:b/>
                <w:szCs w:val="24"/>
              </w:rPr>
            </w:pPr>
            <w:r w:rsidRPr="00526095">
              <w:rPr>
                <w:rFonts w:ascii="Arial" w:hAnsi="Arial" w:cs="Arial"/>
                <w:b/>
                <w:szCs w:val="24"/>
              </w:rPr>
              <w:t>1.- Mesa Directiva de la Colonia Potrero del Gato.</w:t>
            </w:r>
          </w:p>
        </w:tc>
        <w:tc>
          <w:tcPr>
            <w:tcW w:w="2268" w:type="dxa"/>
          </w:tcPr>
          <w:p w14:paraId="2E1501BB" w14:textId="77777777" w:rsidR="0033212D" w:rsidRPr="00526095" w:rsidRDefault="0033212D" w:rsidP="002B017C">
            <w:pPr>
              <w:pStyle w:val="Sinespaciado"/>
              <w:jc w:val="both"/>
              <w:rPr>
                <w:rFonts w:ascii="Arial" w:hAnsi="Arial" w:cs="Arial"/>
                <w:bCs/>
                <w:szCs w:val="24"/>
              </w:rPr>
            </w:pPr>
            <w:r w:rsidRPr="00526095">
              <w:rPr>
                <w:rFonts w:ascii="Arial" w:hAnsi="Arial" w:cs="Arial"/>
                <w:bCs/>
                <w:szCs w:val="24"/>
              </w:rPr>
              <w:t>418 FRACCIÓN .</w:t>
            </w:r>
          </w:p>
        </w:tc>
      </w:tr>
      <w:tr w:rsidR="0033212D" w:rsidRPr="00526095" w14:paraId="612D9E3B" w14:textId="77777777" w:rsidTr="002B017C">
        <w:tc>
          <w:tcPr>
            <w:tcW w:w="6521" w:type="dxa"/>
          </w:tcPr>
          <w:p w14:paraId="789D7201" w14:textId="77777777" w:rsidR="0033212D" w:rsidRPr="00526095" w:rsidRDefault="0033212D" w:rsidP="002B017C">
            <w:pPr>
              <w:pStyle w:val="Sinespaciado"/>
              <w:jc w:val="both"/>
              <w:rPr>
                <w:rFonts w:ascii="Arial" w:hAnsi="Arial" w:cs="Arial"/>
                <w:b/>
                <w:szCs w:val="24"/>
              </w:rPr>
            </w:pPr>
            <w:r w:rsidRPr="00526095">
              <w:rPr>
                <w:rFonts w:ascii="Arial" w:hAnsi="Arial" w:cs="Arial"/>
                <w:b/>
                <w:szCs w:val="24"/>
              </w:rPr>
              <w:t>2.- Mesa Directiva del Fraccionamiento Parques del Bosque.</w:t>
            </w:r>
          </w:p>
        </w:tc>
        <w:tc>
          <w:tcPr>
            <w:tcW w:w="2268" w:type="dxa"/>
          </w:tcPr>
          <w:p w14:paraId="4B2B8F84" w14:textId="77777777" w:rsidR="0033212D" w:rsidRPr="00526095" w:rsidRDefault="0033212D" w:rsidP="002B017C">
            <w:pPr>
              <w:pStyle w:val="Sinespaciado"/>
              <w:jc w:val="both"/>
              <w:rPr>
                <w:rFonts w:ascii="Arial" w:hAnsi="Arial" w:cs="Arial"/>
                <w:bCs/>
                <w:szCs w:val="24"/>
              </w:rPr>
            </w:pPr>
            <w:r w:rsidRPr="00526095">
              <w:rPr>
                <w:rFonts w:ascii="Arial" w:hAnsi="Arial" w:cs="Arial"/>
                <w:bCs/>
                <w:szCs w:val="24"/>
              </w:rPr>
              <w:t>418 FRACCIÓN I</w:t>
            </w:r>
          </w:p>
        </w:tc>
      </w:tr>
      <w:tr w:rsidR="0033212D" w:rsidRPr="00526095" w14:paraId="1F30351E" w14:textId="77777777" w:rsidTr="002B017C">
        <w:tc>
          <w:tcPr>
            <w:tcW w:w="6521" w:type="dxa"/>
          </w:tcPr>
          <w:p w14:paraId="2E1C3120" w14:textId="77777777" w:rsidR="0033212D" w:rsidRPr="00526095" w:rsidRDefault="0033212D" w:rsidP="002B017C">
            <w:pPr>
              <w:pStyle w:val="Sinespaciado"/>
              <w:jc w:val="both"/>
              <w:rPr>
                <w:rFonts w:ascii="Arial" w:hAnsi="Arial" w:cs="Arial"/>
                <w:b/>
                <w:szCs w:val="24"/>
              </w:rPr>
            </w:pPr>
            <w:r w:rsidRPr="00526095">
              <w:rPr>
                <w:rFonts w:ascii="Arial" w:hAnsi="Arial" w:cs="Arial"/>
                <w:b/>
                <w:szCs w:val="24"/>
              </w:rPr>
              <w:t>3.- Mesa Directiva de la Colonia las Huertas.</w:t>
            </w:r>
          </w:p>
        </w:tc>
        <w:tc>
          <w:tcPr>
            <w:tcW w:w="2268" w:type="dxa"/>
          </w:tcPr>
          <w:p w14:paraId="0A955D7D" w14:textId="77777777" w:rsidR="0033212D" w:rsidRPr="00526095" w:rsidRDefault="0033212D" w:rsidP="002B017C">
            <w:pPr>
              <w:pStyle w:val="Sinespaciado"/>
              <w:jc w:val="both"/>
              <w:rPr>
                <w:rFonts w:ascii="Arial" w:hAnsi="Arial" w:cs="Arial"/>
                <w:bCs/>
                <w:szCs w:val="24"/>
              </w:rPr>
            </w:pPr>
            <w:r w:rsidRPr="00526095">
              <w:rPr>
                <w:rFonts w:ascii="Arial" w:hAnsi="Arial" w:cs="Arial"/>
                <w:bCs/>
                <w:szCs w:val="24"/>
              </w:rPr>
              <w:t>418 FRACCIÓN I</w:t>
            </w:r>
          </w:p>
        </w:tc>
      </w:tr>
      <w:tr w:rsidR="0033212D" w:rsidRPr="00526095" w14:paraId="57D91388" w14:textId="77777777" w:rsidTr="002B017C">
        <w:tc>
          <w:tcPr>
            <w:tcW w:w="6521" w:type="dxa"/>
          </w:tcPr>
          <w:p w14:paraId="177275ED" w14:textId="77777777" w:rsidR="0033212D" w:rsidRPr="00526095" w:rsidRDefault="0033212D" w:rsidP="002B017C">
            <w:pPr>
              <w:pStyle w:val="Sinespaciado"/>
              <w:jc w:val="both"/>
              <w:rPr>
                <w:rFonts w:ascii="Arial" w:hAnsi="Arial" w:cs="Arial"/>
                <w:b/>
                <w:szCs w:val="24"/>
              </w:rPr>
            </w:pPr>
            <w:r w:rsidRPr="00526095">
              <w:rPr>
                <w:rFonts w:ascii="Arial" w:hAnsi="Arial" w:cs="Arial"/>
                <w:b/>
                <w:szCs w:val="24"/>
              </w:rPr>
              <w:t>4.- Mesa Directiva de la Colonia Plan de Oriente.</w:t>
            </w:r>
          </w:p>
        </w:tc>
        <w:tc>
          <w:tcPr>
            <w:tcW w:w="2268" w:type="dxa"/>
          </w:tcPr>
          <w:p w14:paraId="1D22B727" w14:textId="77777777" w:rsidR="0033212D" w:rsidRPr="00526095" w:rsidRDefault="0033212D" w:rsidP="002B017C">
            <w:pPr>
              <w:pStyle w:val="Sinespaciado"/>
              <w:jc w:val="both"/>
              <w:rPr>
                <w:rFonts w:ascii="Arial" w:hAnsi="Arial" w:cs="Arial"/>
                <w:bCs/>
                <w:szCs w:val="24"/>
              </w:rPr>
            </w:pPr>
            <w:r w:rsidRPr="00526095">
              <w:rPr>
                <w:rFonts w:ascii="Arial" w:hAnsi="Arial" w:cs="Arial"/>
                <w:bCs/>
                <w:szCs w:val="24"/>
              </w:rPr>
              <w:t>418 FRACCIÓN I</w:t>
            </w:r>
          </w:p>
        </w:tc>
      </w:tr>
      <w:tr w:rsidR="0033212D" w:rsidRPr="00526095" w14:paraId="07E027B4" w14:textId="77777777" w:rsidTr="002B017C">
        <w:tc>
          <w:tcPr>
            <w:tcW w:w="6521" w:type="dxa"/>
          </w:tcPr>
          <w:p w14:paraId="3DCF235F" w14:textId="77777777" w:rsidR="0033212D" w:rsidRPr="00526095" w:rsidRDefault="0033212D" w:rsidP="002B017C">
            <w:pPr>
              <w:pStyle w:val="Sinespaciado"/>
              <w:jc w:val="both"/>
              <w:rPr>
                <w:rFonts w:ascii="Arial" w:hAnsi="Arial" w:cs="Arial"/>
                <w:b/>
                <w:szCs w:val="24"/>
              </w:rPr>
            </w:pPr>
            <w:r w:rsidRPr="00526095">
              <w:rPr>
                <w:rFonts w:ascii="Arial" w:hAnsi="Arial" w:cs="Arial"/>
                <w:b/>
                <w:szCs w:val="24"/>
              </w:rPr>
              <w:t>5.- Mesa Directiva de la Colonia Álamo Industrial.</w:t>
            </w:r>
          </w:p>
        </w:tc>
        <w:tc>
          <w:tcPr>
            <w:tcW w:w="2268" w:type="dxa"/>
          </w:tcPr>
          <w:p w14:paraId="4E8CBA9E" w14:textId="77777777" w:rsidR="0033212D" w:rsidRPr="00526095" w:rsidRDefault="0033212D" w:rsidP="002B017C">
            <w:pPr>
              <w:pStyle w:val="Sinespaciado"/>
              <w:jc w:val="both"/>
              <w:rPr>
                <w:rFonts w:ascii="Arial" w:hAnsi="Arial" w:cs="Arial"/>
                <w:bCs/>
                <w:szCs w:val="24"/>
              </w:rPr>
            </w:pPr>
            <w:r w:rsidRPr="00526095">
              <w:rPr>
                <w:rFonts w:ascii="Arial" w:hAnsi="Arial" w:cs="Arial"/>
                <w:bCs/>
                <w:szCs w:val="24"/>
              </w:rPr>
              <w:t>418 FRACCIÓN I</w:t>
            </w:r>
          </w:p>
        </w:tc>
      </w:tr>
      <w:tr w:rsidR="0033212D" w:rsidRPr="00526095" w14:paraId="3714D8ED" w14:textId="77777777" w:rsidTr="002B017C">
        <w:tc>
          <w:tcPr>
            <w:tcW w:w="6521" w:type="dxa"/>
          </w:tcPr>
          <w:p w14:paraId="3D5FD1DF" w14:textId="77777777" w:rsidR="0033212D" w:rsidRPr="00526095" w:rsidRDefault="0033212D" w:rsidP="002B017C">
            <w:pPr>
              <w:pStyle w:val="Sinespaciado"/>
              <w:jc w:val="both"/>
              <w:rPr>
                <w:rFonts w:ascii="Arial" w:hAnsi="Arial" w:cs="Arial"/>
                <w:b/>
                <w:szCs w:val="24"/>
              </w:rPr>
            </w:pPr>
            <w:r w:rsidRPr="00526095">
              <w:rPr>
                <w:rFonts w:ascii="Arial" w:hAnsi="Arial" w:cs="Arial"/>
                <w:b/>
                <w:szCs w:val="24"/>
              </w:rPr>
              <w:t>6.- Mesa Directiva de la Colonia Cerro del Tesoro.</w:t>
            </w:r>
          </w:p>
        </w:tc>
        <w:tc>
          <w:tcPr>
            <w:tcW w:w="2268" w:type="dxa"/>
          </w:tcPr>
          <w:p w14:paraId="20033BAB" w14:textId="77777777" w:rsidR="0033212D" w:rsidRPr="00526095" w:rsidRDefault="0033212D" w:rsidP="002B017C">
            <w:pPr>
              <w:pStyle w:val="Sinespaciado"/>
              <w:jc w:val="both"/>
              <w:rPr>
                <w:rFonts w:ascii="Arial" w:hAnsi="Arial" w:cs="Arial"/>
                <w:bCs/>
                <w:szCs w:val="24"/>
              </w:rPr>
            </w:pPr>
            <w:r w:rsidRPr="00526095">
              <w:rPr>
                <w:rFonts w:ascii="Arial" w:hAnsi="Arial" w:cs="Arial"/>
                <w:bCs/>
                <w:szCs w:val="24"/>
              </w:rPr>
              <w:t>418 FRACCIÓN I</w:t>
            </w:r>
          </w:p>
        </w:tc>
      </w:tr>
      <w:tr w:rsidR="0033212D" w:rsidRPr="00526095" w14:paraId="088CED04" w14:textId="77777777" w:rsidTr="002B017C">
        <w:tc>
          <w:tcPr>
            <w:tcW w:w="6521" w:type="dxa"/>
          </w:tcPr>
          <w:p w14:paraId="35D2D2B7" w14:textId="77777777" w:rsidR="0033212D" w:rsidRPr="00526095" w:rsidRDefault="0033212D" w:rsidP="002B017C">
            <w:pPr>
              <w:pStyle w:val="Sinespaciado"/>
              <w:jc w:val="both"/>
              <w:rPr>
                <w:rFonts w:ascii="Arial" w:hAnsi="Arial" w:cs="Arial"/>
                <w:b/>
                <w:szCs w:val="24"/>
              </w:rPr>
            </w:pPr>
            <w:r w:rsidRPr="00526095">
              <w:rPr>
                <w:rFonts w:ascii="Arial" w:hAnsi="Arial" w:cs="Arial"/>
                <w:b/>
                <w:szCs w:val="24"/>
              </w:rPr>
              <w:t>7.- Mesa Directiva del Fraccionamiento Residencial las Lomas.</w:t>
            </w:r>
          </w:p>
        </w:tc>
        <w:tc>
          <w:tcPr>
            <w:tcW w:w="2268" w:type="dxa"/>
          </w:tcPr>
          <w:p w14:paraId="73EA8F6B" w14:textId="77777777" w:rsidR="0033212D" w:rsidRPr="00526095" w:rsidRDefault="0033212D" w:rsidP="002B017C">
            <w:pPr>
              <w:pStyle w:val="Sinespaciado"/>
              <w:jc w:val="both"/>
              <w:rPr>
                <w:rFonts w:ascii="Arial" w:hAnsi="Arial" w:cs="Arial"/>
                <w:bCs/>
                <w:szCs w:val="24"/>
              </w:rPr>
            </w:pPr>
            <w:r w:rsidRPr="00526095">
              <w:rPr>
                <w:rFonts w:ascii="Arial" w:hAnsi="Arial" w:cs="Arial"/>
                <w:bCs/>
                <w:szCs w:val="24"/>
              </w:rPr>
              <w:t>418 FRACCIÓN I</w:t>
            </w:r>
          </w:p>
        </w:tc>
      </w:tr>
      <w:tr w:rsidR="0033212D" w:rsidRPr="00526095" w14:paraId="1327DB00" w14:textId="77777777" w:rsidTr="002B017C">
        <w:tc>
          <w:tcPr>
            <w:tcW w:w="6521" w:type="dxa"/>
          </w:tcPr>
          <w:p w14:paraId="216D70B9" w14:textId="77777777" w:rsidR="0033212D" w:rsidRPr="00526095" w:rsidRDefault="0033212D" w:rsidP="002B017C">
            <w:pPr>
              <w:pStyle w:val="Sinespaciado"/>
              <w:jc w:val="both"/>
              <w:rPr>
                <w:rFonts w:ascii="Arial" w:hAnsi="Arial" w:cs="Arial"/>
                <w:b/>
                <w:szCs w:val="24"/>
              </w:rPr>
            </w:pPr>
            <w:r w:rsidRPr="00526095">
              <w:rPr>
                <w:rFonts w:ascii="Arial" w:hAnsi="Arial" w:cs="Arial"/>
                <w:b/>
                <w:szCs w:val="24"/>
              </w:rPr>
              <w:t xml:space="preserve">8.- Mesa Directiva del Polígono 1 (uno) que comprende las Calles Artes Plásticas, Juan José Segura, Salome Piña, </w:t>
            </w:r>
            <w:proofErr w:type="spellStart"/>
            <w:r w:rsidRPr="00526095">
              <w:rPr>
                <w:rFonts w:ascii="Arial" w:hAnsi="Arial" w:cs="Arial"/>
                <w:b/>
                <w:szCs w:val="24"/>
              </w:rPr>
              <w:t>Pelegrin</w:t>
            </w:r>
            <w:proofErr w:type="spellEnd"/>
            <w:r w:rsidRPr="00526095">
              <w:rPr>
                <w:rFonts w:ascii="Arial" w:hAnsi="Arial" w:cs="Arial"/>
                <w:b/>
                <w:szCs w:val="24"/>
              </w:rPr>
              <w:t xml:space="preserve"> y Clave y Diego Correa en la Colonia Miravalle.</w:t>
            </w:r>
          </w:p>
        </w:tc>
        <w:tc>
          <w:tcPr>
            <w:tcW w:w="2268" w:type="dxa"/>
          </w:tcPr>
          <w:p w14:paraId="7E8A1A82" w14:textId="77777777" w:rsidR="0033212D" w:rsidRPr="00526095" w:rsidRDefault="0033212D" w:rsidP="002B017C">
            <w:pPr>
              <w:pStyle w:val="Sinespaciado"/>
              <w:jc w:val="both"/>
              <w:rPr>
                <w:rFonts w:ascii="Arial" w:hAnsi="Arial" w:cs="Arial"/>
                <w:bCs/>
                <w:szCs w:val="24"/>
              </w:rPr>
            </w:pPr>
            <w:r w:rsidRPr="00526095">
              <w:rPr>
                <w:rFonts w:ascii="Arial" w:hAnsi="Arial" w:cs="Arial"/>
                <w:bCs/>
                <w:szCs w:val="24"/>
              </w:rPr>
              <w:t>418 FRACCIÓN I</w:t>
            </w:r>
          </w:p>
        </w:tc>
      </w:tr>
      <w:tr w:rsidR="0033212D" w:rsidRPr="00526095" w14:paraId="040E26C3" w14:textId="77777777" w:rsidTr="002B017C">
        <w:tc>
          <w:tcPr>
            <w:tcW w:w="6521" w:type="dxa"/>
          </w:tcPr>
          <w:p w14:paraId="7B094685" w14:textId="77777777" w:rsidR="0033212D" w:rsidRPr="00526095" w:rsidRDefault="0033212D" w:rsidP="002B017C">
            <w:pPr>
              <w:pStyle w:val="Sinespaciado"/>
              <w:jc w:val="both"/>
              <w:rPr>
                <w:rFonts w:ascii="Arial" w:hAnsi="Arial" w:cs="Arial"/>
                <w:b/>
                <w:szCs w:val="24"/>
              </w:rPr>
            </w:pPr>
            <w:r w:rsidRPr="00526095">
              <w:rPr>
                <w:rFonts w:ascii="Arial" w:hAnsi="Arial" w:cs="Arial"/>
                <w:b/>
                <w:szCs w:val="24"/>
              </w:rPr>
              <w:t>9.- Mesa Directiva del Fraccionamiento los Olivos II.</w:t>
            </w:r>
          </w:p>
        </w:tc>
        <w:tc>
          <w:tcPr>
            <w:tcW w:w="2268" w:type="dxa"/>
          </w:tcPr>
          <w:p w14:paraId="2DE34D03" w14:textId="77777777" w:rsidR="0033212D" w:rsidRPr="00526095" w:rsidRDefault="0033212D" w:rsidP="002B017C">
            <w:pPr>
              <w:pStyle w:val="Sinespaciado"/>
              <w:jc w:val="both"/>
              <w:rPr>
                <w:rFonts w:ascii="Arial" w:hAnsi="Arial" w:cs="Arial"/>
                <w:bCs/>
                <w:szCs w:val="24"/>
              </w:rPr>
            </w:pPr>
            <w:r w:rsidRPr="00526095">
              <w:rPr>
                <w:rFonts w:ascii="Arial" w:hAnsi="Arial" w:cs="Arial"/>
                <w:bCs/>
                <w:szCs w:val="24"/>
              </w:rPr>
              <w:t>418 FRACCIÓN I</w:t>
            </w:r>
          </w:p>
        </w:tc>
      </w:tr>
    </w:tbl>
    <w:p w14:paraId="5A9D6F1F" w14:textId="54365370" w:rsidR="00BD526A" w:rsidRPr="00BD526A" w:rsidRDefault="0033212D" w:rsidP="00BD526A">
      <w:pPr>
        <w:jc w:val="both"/>
        <w:rPr>
          <w:rFonts w:ascii="Arial" w:hAnsi="Arial" w:cs="Arial"/>
        </w:rPr>
      </w:pPr>
      <w:r w:rsidRPr="00526095">
        <w:rPr>
          <w:rFonts w:ascii="Arial" w:hAnsi="Arial" w:cs="Arial"/>
          <w:sz w:val="20"/>
          <w:szCs w:val="20"/>
        </w:rPr>
        <w:t>----------------------------------------------------------------------------------------------------------------------------------------------------------------------------------------------------------------------------------------------------------------------</w:t>
      </w:r>
      <w:r w:rsidR="00BD526A" w:rsidRPr="00BD526A">
        <w:rPr>
          <w:rFonts w:ascii="Arial" w:hAnsi="Arial" w:cs="Arial"/>
          <w:b/>
        </w:rPr>
        <w:t>FUNDAMENTO LEGAL.-</w:t>
      </w:r>
      <w:r w:rsidR="00BD526A" w:rsidRPr="00BD526A">
        <w:rPr>
          <w:rFonts w:ascii="Arial" w:hAnsi="Arial" w:cs="Arial"/>
          <w:i/>
        </w:rPr>
        <w:t xml:space="preserve"> </w:t>
      </w:r>
      <w:r w:rsidR="00BD526A"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00BD526A" w:rsidRPr="00BD52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BD526A" w:rsidRPr="00BD526A">
        <w:rPr>
          <w:rFonts w:ascii="Arial" w:hAnsi="Arial" w:cs="Arial"/>
        </w:rPr>
        <w:t>.-------------------------------------------------------------------------------------------------------------------------------------------------------------------------------------------------------</w:t>
      </w:r>
    </w:p>
    <w:p w14:paraId="54A08C87" w14:textId="506FD678" w:rsidR="0015530B" w:rsidRDefault="0015530B" w:rsidP="0015530B">
      <w:pPr>
        <w:jc w:val="both"/>
        <w:rPr>
          <w:rFonts w:ascii="Arial" w:hAnsi="Arial" w:cs="Arial"/>
        </w:rPr>
      </w:pPr>
      <w:r w:rsidRPr="00733E72">
        <w:rPr>
          <w:rFonts w:ascii="Arial" w:hAnsi="Arial" w:cs="Arial"/>
          <w:b/>
        </w:rPr>
        <w:t>NOTIFÍQUESE.-</w:t>
      </w:r>
      <w:r w:rsidRPr="00733E72">
        <w:rPr>
          <w:rFonts w:ascii="Arial" w:hAnsi="Arial" w:cs="Arial"/>
        </w:rPr>
        <w:t xml:space="preserve"> </w:t>
      </w:r>
      <w:r w:rsidRPr="00C11B44">
        <w:rPr>
          <w:rFonts w:ascii="Arial" w:hAnsi="Arial" w:cs="Arial"/>
        </w:rPr>
        <w:t>Presidenta Municipal de San Pedro Tlaquepaque</w:t>
      </w:r>
      <w:r w:rsidRPr="00733E72">
        <w:rPr>
          <w:rFonts w:ascii="Arial" w:hAnsi="Arial" w:cs="Arial"/>
        </w:rPr>
        <w:t>, Síndico Municipal, Tesorero Municipal, Contralor Ciudadano, Director</w:t>
      </w:r>
      <w:r w:rsidR="007D3D47">
        <w:rPr>
          <w:rFonts w:ascii="Arial" w:hAnsi="Arial" w:cs="Arial"/>
        </w:rPr>
        <w:t>a</w:t>
      </w:r>
      <w:r w:rsidRPr="00733E72">
        <w:rPr>
          <w:rFonts w:ascii="Arial" w:hAnsi="Arial" w:cs="Arial"/>
        </w:rPr>
        <w:t xml:space="preserve"> de Participación Ciudadana, para su conocimiento y efectos legales a que haya lugar.-------------------------------------------------------------------------------------------------------------------------</w:t>
      </w:r>
      <w:r>
        <w:rPr>
          <w:rFonts w:ascii="Arial" w:hAnsi="Arial" w:cs="Arial"/>
        </w:rPr>
        <w:t>-----</w:t>
      </w: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Secretario.---------------------------------------------------------------------------------</w:t>
      </w:r>
      <w:r w:rsidR="007D3D47">
        <w:rPr>
          <w:rFonts w:ascii="Arial" w:hAnsi="Arial" w:cs="Arial"/>
        </w:rPr>
        <w:t>-------------</w:t>
      </w:r>
      <w:r w:rsidR="00CA5BE0">
        <w:rPr>
          <w:rFonts w:ascii="Arial" w:hAnsi="Arial" w:cs="Arial"/>
        </w:rPr>
        <w:t>-------------</w:t>
      </w:r>
      <w:r w:rsidR="007D3D47">
        <w:rPr>
          <w:rFonts w:ascii="Arial" w:hAnsi="Arial" w:cs="Arial"/>
        </w:rPr>
        <w:t>--------</w:t>
      </w:r>
      <w:r>
        <w:rPr>
          <w:rFonts w:ascii="Arial" w:hAnsi="Arial" w:cs="Arial"/>
        </w:rPr>
        <w:t>----------------------------------------------------------------------------------------</w:t>
      </w: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664F6F" w:rsidRPr="003A416F">
        <w:rPr>
          <w:rFonts w:ascii="Arial" w:hAnsi="Arial" w:cs="Arial"/>
          <w:b/>
        </w:rPr>
        <w:t xml:space="preserve">LL) </w:t>
      </w:r>
      <w:r w:rsidR="00664F6F" w:rsidRPr="003A416F">
        <w:rPr>
          <w:rFonts w:ascii="Arial" w:hAnsi="Arial" w:cs="Arial"/>
        </w:rPr>
        <w:t xml:space="preserve">Iniciativa suscrita por la </w:t>
      </w:r>
      <w:r w:rsidR="00664F6F" w:rsidRPr="003A416F">
        <w:rPr>
          <w:rFonts w:ascii="Arial" w:hAnsi="Arial" w:cs="Arial"/>
          <w:b/>
          <w:bCs/>
        </w:rPr>
        <w:t xml:space="preserve">Comisión Edilicia de Hacienda, Patrimonio y Presupuesto, </w:t>
      </w:r>
      <w:r w:rsidR="00664F6F" w:rsidRPr="003A416F">
        <w:rPr>
          <w:rFonts w:ascii="Arial" w:hAnsi="Arial" w:cs="Arial"/>
        </w:rPr>
        <w:t xml:space="preserve">mediante la cual propone se apruebe y autorice la </w:t>
      </w:r>
      <w:r w:rsidR="00664F6F" w:rsidRPr="003A416F">
        <w:rPr>
          <w:rFonts w:ascii="Arial" w:hAnsi="Arial" w:cs="Arial"/>
          <w:b/>
          <w:bCs/>
        </w:rPr>
        <w:t>adhesión al</w:t>
      </w:r>
      <w:r w:rsidR="00664F6F" w:rsidRPr="003A416F">
        <w:rPr>
          <w:rFonts w:ascii="Arial" w:hAnsi="Arial" w:cs="Arial"/>
        </w:rPr>
        <w:t xml:space="preserve"> </w:t>
      </w:r>
      <w:r w:rsidR="00664F6F" w:rsidRPr="003A416F">
        <w:rPr>
          <w:rFonts w:ascii="Arial" w:hAnsi="Arial" w:cs="Arial"/>
          <w:b/>
          <w:bCs/>
        </w:rPr>
        <w:t>convenio de colaboración Administrativa en materia de intercambio de información fiscal con el gobierno del Estado de Jalisco por conducto de la Secretaría de la Hacienda Pública y el Ayuntamiento de San Pedro Tlaquepaque</w:t>
      </w:r>
      <w:r w:rsidR="00CA5BE0">
        <w:rPr>
          <w:rFonts w:ascii="Arial" w:hAnsi="Arial" w:cs="Arial"/>
          <w:b/>
          <w:bCs/>
        </w:rPr>
        <w:t xml:space="preserve">, </w:t>
      </w:r>
      <w:r>
        <w:rPr>
          <w:rFonts w:ascii="Arial" w:hAnsi="Arial" w:cs="Arial"/>
        </w:rPr>
        <w:t>es cuanto Presidenta</w:t>
      </w:r>
      <w:r w:rsidRPr="006A1C51">
        <w:rPr>
          <w:rFonts w:ascii="Arial" w:hAnsi="Arial" w:cs="Arial"/>
        </w:rPr>
        <w:t>.</w:t>
      </w:r>
      <w:r>
        <w:rPr>
          <w:rFonts w:ascii="Arial" w:hAnsi="Arial" w:cs="Arial"/>
        </w:rPr>
        <w:t xml:space="preserve">--------------------------------------------------------------------------------------------------------------------------------------------------------------- </w:t>
      </w:r>
    </w:p>
    <w:p w14:paraId="2FD301D4" w14:textId="77777777" w:rsidR="00307558" w:rsidRDefault="00307558" w:rsidP="00307558">
      <w:pPr>
        <w:jc w:val="both"/>
        <w:rPr>
          <w:rFonts w:ascii="Arial" w:eastAsia="Malgun Gothic" w:hAnsi="Arial" w:cs="Arial"/>
          <w:b/>
        </w:rPr>
      </w:pPr>
      <w:r w:rsidRPr="00A16922">
        <w:rPr>
          <w:rFonts w:ascii="Arial" w:eastAsia="Malgun Gothic" w:hAnsi="Arial" w:cs="Arial"/>
          <w:b/>
        </w:rPr>
        <w:t>PLENO DEL AYUNTAMIENTO CONSTITUCIONAL</w:t>
      </w:r>
    </w:p>
    <w:p w14:paraId="4CF9DC02" w14:textId="77777777" w:rsidR="00307558" w:rsidRPr="00A16922" w:rsidRDefault="00307558" w:rsidP="00307558">
      <w:pPr>
        <w:jc w:val="both"/>
        <w:rPr>
          <w:rFonts w:ascii="Arial" w:eastAsia="Malgun Gothic" w:hAnsi="Arial" w:cs="Arial"/>
          <w:b/>
        </w:rPr>
      </w:pPr>
      <w:r w:rsidRPr="00A16922">
        <w:rPr>
          <w:rFonts w:ascii="Arial" w:eastAsia="Malgun Gothic" w:hAnsi="Arial" w:cs="Arial"/>
          <w:b/>
        </w:rPr>
        <w:t xml:space="preserve">DE SAN PEDRO TLAQUEPAQUE, JALISCO. </w:t>
      </w:r>
    </w:p>
    <w:p w14:paraId="287A2932" w14:textId="77777777" w:rsidR="00307558" w:rsidRPr="00A16922" w:rsidRDefault="00307558" w:rsidP="00307558">
      <w:pPr>
        <w:jc w:val="both"/>
        <w:rPr>
          <w:rFonts w:ascii="Arial" w:eastAsia="Malgun Gothic" w:hAnsi="Arial" w:cs="Arial"/>
          <w:b/>
        </w:rPr>
      </w:pPr>
      <w:r w:rsidRPr="00A16922">
        <w:rPr>
          <w:rFonts w:ascii="Arial" w:eastAsia="Malgun Gothic" w:hAnsi="Arial" w:cs="Arial"/>
          <w:b/>
        </w:rPr>
        <w:t>PRESENTE:</w:t>
      </w:r>
    </w:p>
    <w:p w14:paraId="718B2F4A" w14:textId="77777777" w:rsidR="00307558" w:rsidRPr="00A16922" w:rsidRDefault="00307558" w:rsidP="00307558">
      <w:pPr>
        <w:jc w:val="both"/>
        <w:rPr>
          <w:rFonts w:ascii="Arial" w:eastAsia="Malgun Gothic" w:hAnsi="Arial" w:cs="Arial"/>
          <w:b/>
        </w:rPr>
      </w:pPr>
    </w:p>
    <w:p w14:paraId="03A218B5" w14:textId="77777777" w:rsidR="00307558" w:rsidRPr="00CE60A2" w:rsidRDefault="00307558" w:rsidP="00307558">
      <w:pPr>
        <w:jc w:val="both"/>
        <w:rPr>
          <w:rFonts w:ascii="Arial" w:hAnsi="Arial" w:cs="Arial"/>
        </w:rPr>
      </w:pPr>
      <w:r>
        <w:rPr>
          <w:rFonts w:ascii="Arial" w:hAnsi="Arial" w:cs="Arial"/>
        </w:rPr>
        <w:t xml:space="preserve">Las Regidoras y los Regidores integrantes de la Comisión Edilicia de Hacienda, Patrimonio y Presupuesto nos permitimos presentar a la alta y distinguida consideración de este H. Ayuntamiento </w:t>
      </w:r>
      <w:r w:rsidRPr="005E6B97">
        <w:rPr>
          <w:rFonts w:ascii="Arial" w:hAnsi="Arial" w:cs="Arial"/>
        </w:rPr>
        <w:t xml:space="preserve">la presente </w:t>
      </w:r>
      <w:r w:rsidRPr="005E6B97">
        <w:rPr>
          <w:rFonts w:ascii="Arial" w:hAnsi="Arial" w:cs="Arial"/>
          <w:b/>
        </w:rPr>
        <w:t xml:space="preserve">INICIATIVA DE </w:t>
      </w:r>
      <w:r w:rsidRPr="005E6B97">
        <w:rPr>
          <w:rFonts w:ascii="Arial" w:hAnsi="Arial" w:cs="Arial"/>
          <w:b/>
        </w:rPr>
        <w:lastRenderedPageBreak/>
        <w:t>APROBACIÓN DIRECTA</w:t>
      </w:r>
      <w:r>
        <w:rPr>
          <w:rFonts w:ascii="Arial" w:hAnsi="Arial" w:cs="Arial"/>
        </w:rPr>
        <w:t xml:space="preserve"> </w:t>
      </w:r>
      <w:r w:rsidRPr="005E6B97">
        <w:rPr>
          <w:rFonts w:ascii="Arial" w:eastAsia="Malgun Gothic" w:hAnsi="Arial" w:cs="Arial"/>
          <w:b/>
          <w:bCs/>
        </w:rPr>
        <w:t xml:space="preserve">que tiene por objeto </w:t>
      </w:r>
      <w:r>
        <w:rPr>
          <w:rFonts w:ascii="Arial" w:eastAsia="Malgun Gothic" w:hAnsi="Arial" w:cs="Arial"/>
          <w:b/>
          <w:bCs/>
        </w:rPr>
        <w:t xml:space="preserve">la adhesión al Convenio de Colaboración Administrativa en Materia de Intercambio de Información Fiscal con el Gobierno del Estado de Jalisco por conducto de la Secretaría de la Hacienda Pública y este Ayuntamiento de San Pedro Tlaquepaque, Jalisco </w:t>
      </w:r>
      <w:r>
        <w:rPr>
          <w:rFonts w:ascii="Arial" w:eastAsia="Malgun Gothic" w:hAnsi="Arial" w:cs="Arial"/>
        </w:rPr>
        <w:t xml:space="preserve">al </w:t>
      </w:r>
      <w:r w:rsidRPr="004A1EE2">
        <w:rPr>
          <w:rFonts w:ascii="Arial" w:eastAsia="Malgun Gothic" w:hAnsi="Arial" w:cs="Arial"/>
        </w:rPr>
        <w:t>tenor de</w:t>
      </w:r>
      <w:r>
        <w:rPr>
          <w:rFonts w:ascii="Arial" w:eastAsia="Malgun Gothic" w:hAnsi="Arial" w:cs="Arial"/>
        </w:rPr>
        <w:t xml:space="preserve"> la</w:t>
      </w:r>
      <w:r w:rsidRPr="004A1EE2">
        <w:rPr>
          <w:rFonts w:ascii="Arial" w:eastAsia="Malgun Gothic" w:hAnsi="Arial" w:cs="Arial"/>
        </w:rPr>
        <w:t xml:space="preserve"> siguiente:</w:t>
      </w:r>
      <w:r w:rsidRPr="00A16922">
        <w:rPr>
          <w:rFonts w:ascii="Arial" w:eastAsia="Malgun Gothic" w:hAnsi="Arial" w:cs="Arial"/>
        </w:rPr>
        <w:t xml:space="preserve"> </w:t>
      </w:r>
      <w:r>
        <w:rPr>
          <w:rFonts w:ascii="Arial" w:eastAsia="Malgun Gothic" w:hAnsi="Arial" w:cs="Arial"/>
        </w:rPr>
        <w:t xml:space="preserve"> </w:t>
      </w:r>
    </w:p>
    <w:p w14:paraId="7C9A7DBD" w14:textId="77777777" w:rsidR="00307558" w:rsidRPr="00A16922" w:rsidRDefault="00307558" w:rsidP="00307558">
      <w:pPr>
        <w:autoSpaceDE w:val="0"/>
        <w:autoSpaceDN w:val="0"/>
        <w:adjustRightInd w:val="0"/>
        <w:jc w:val="both"/>
        <w:rPr>
          <w:rFonts w:ascii="Arial" w:eastAsia="Malgun Gothic" w:hAnsi="Arial" w:cs="Arial"/>
        </w:rPr>
      </w:pPr>
    </w:p>
    <w:p w14:paraId="4DD6BF62" w14:textId="77777777" w:rsidR="00307558" w:rsidRPr="00B631F8" w:rsidRDefault="00307558" w:rsidP="00307558">
      <w:pPr>
        <w:jc w:val="center"/>
        <w:rPr>
          <w:rFonts w:ascii="Arial" w:eastAsia="Malgun Gothic" w:hAnsi="Arial" w:cs="Arial"/>
          <w:b/>
          <w:bCs/>
          <w:sz w:val="28"/>
          <w:szCs w:val="28"/>
        </w:rPr>
      </w:pPr>
      <w:r>
        <w:rPr>
          <w:rFonts w:ascii="Arial" w:eastAsia="Malgun Gothic" w:hAnsi="Arial" w:cs="Arial"/>
          <w:b/>
          <w:bCs/>
          <w:sz w:val="28"/>
          <w:szCs w:val="28"/>
        </w:rPr>
        <w:t>EXPOSICIÓN DE MOTIVOS</w:t>
      </w:r>
    </w:p>
    <w:p w14:paraId="4278F907" w14:textId="77777777" w:rsidR="00307558" w:rsidRDefault="00307558" w:rsidP="00307558">
      <w:pPr>
        <w:jc w:val="center"/>
        <w:rPr>
          <w:rFonts w:ascii="Arial" w:eastAsia="Malgun Gothic" w:hAnsi="Arial" w:cs="Arial"/>
          <w:b/>
          <w:bCs/>
        </w:rPr>
      </w:pPr>
    </w:p>
    <w:p w14:paraId="35F666FF" w14:textId="77777777" w:rsidR="00307558" w:rsidRDefault="00307558" w:rsidP="00307558">
      <w:pPr>
        <w:jc w:val="both"/>
        <w:rPr>
          <w:rFonts w:ascii="Arial" w:eastAsia="Malgun Gothic" w:hAnsi="Arial" w:cs="Arial"/>
          <w:b/>
          <w:bCs/>
        </w:rPr>
      </w:pPr>
    </w:p>
    <w:p w14:paraId="48DA1C3A" w14:textId="77777777" w:rsidR="00307558" w:rsidRDefault="00307558" w:rsidP="00307558">
      <w:pPr>
        <w:jc w:val="both"/>
        <w:rPr>
          <w:rFonts w:ascii="Arial" w:eastAsia="Malgun Gothic" w:hAnsi="Arial" w:cs="Arial"/>
          <w:bCs/>
        </w:rPr>
      </w:pPr>
      <w:r>
        <w:rPr>
          <w:rFonts w:ascii="Arial" w:eastAsia="Malgun Gothic" w:hAnsi="Arial" w:cs="Arial"/>
          <w:b/>
          <w:bCs/>
        </w:rPr>
        <w:t xml:space="preserve">1.- </w:t>
      </w:r>
      <w:r>
        <w:rPr>
          <w:rFonts w:ascii="Arial" w:eastAsia="Malgun Gothic" w:hAnsi="Arial" w:cs="Arial"/>
          <w:bCs/>
        </w:rPr>
        <w:t>Con fecha 30 de enero de 2023 se recibe en la oficina de la Regidora Adriana del Carmen Zúñiga Guerrero oficio T.M. 9694/2023 signado por el Tesorero Municipal L.C.P. José Alejandro Ramos Rosas en el cual dice lo siguiente:</w:t>
      </w:r>
    </w:p>
    <w:p w14:paraId="7279C3DF" w14:textId="77777777" w:rsidR="00307558" w:rsidRDefault="00307558" w:rsidP="00307558">
      <w:pPr>
        <w:jc w:val="both"/>
        <w:rPr>
          <w:rFonts w:ascii="Arial" w:eastAsia="Malgun Gothic" w:hAnsi="Arial" w:cs="Arial"/>
          <w:bCs/>
        </w:rPr>
      </w:pPr>
    </w:p>
    <w:p w14:paraId="445C23F1" w14:textId="77777777" w:rsidR="00307558" w:rsidRPr="00771D87" w:rsidRDefault="00307558" w:rsidP="00307558">
      <w:pPr>
        <w:jc w:val="both"/>
        <w:rPr>
          <w:rFonts w:eastAsia="Malgun Gothic" w:cstheme="minorHAnsi"/>
          <w:bCs/>
          <w:i/>
          <w:sz w:val="20"/>
          <w:szCs w:val="20"/>
        </w:rPr>
      </w:pPr>
      <w:r w:rsidRPr="00771D87">
        <w:rPr>
          <w:rFonts w:eastAsia="Malgun Gothic" w:cstheme="minorHAnsi"/>
          <w:bCs/>
          <w:i/>
          <w:sz w:val="20"/>
          <w:szCs w:val="20"/>
        </w:rPr>
        <w:t>“Por medio del presente le envío un cordial saludo, y al mismo tiempo aprovecho la ocasión para informar a Usted, respecto a la invitación para la adhesión al convenio de intercambio fiscal, recibido en la Dirección de Ingresos de este Municipio el día 16 de enero de 2023, para lo cual y con la finalidad de adherirnos a dicho convenio le solicito su valioso apoyo para que se autorice por parte del Pleno de este Municipio la firma del convenio antes descrito, la cual le solicito sea a la brevedad posible en razón de tener hasta el 28 de febrero de 2023, para remitir lo solicitado.</w:t>
      </w:r>
    </w:p>
    <w:p w14:paraId="1DDBBDFA" w14:textId="77777777" w:rsidR="00307558" w:rsidRPr="00771D87" w:rsidRDefault="00307558" w:rsidP="00307558">
      <w:pPr>
        <w:jc w:val="both"/>
        <w:rPr>
          <w:rFonts w:eastAsia="Malgun Gothic" w:cstheme="minorHAnsi"/>
          <w:bCs/>
          <w:i/>
          <w:sz w:val="20"/>
          <w:szCs w:val="20"/>
        </w:rPr>
      </w:pPr>
      <w:r w:rsidRPr="00771D87">
        <w:rPr>
          <w:rFonts w:eastAsia="Malgun Gothic" w:cstheme="minorHAnsi"/>
          <w:bCs/>
          <w:i/>
          <w:sz w:val="20"/>
          <w:szCs w:val="20"/>
        </w:rPr>
        <w:t>Lo anterior al ser de vital importancia para fortalecer la recaudación Municipal y Estatal.</w:t>
      </w:r>
    </w:p>
    <w:p w14:paraId="1213E91A" w14:textId="77777777" w:rsidR="00307558" w:rsidRDefault="00307558" w:rsidP="00307558">
      <w:pPr>
        <w:jc w:val="both"/>
        <w:rPr>
          <w:rFonts w:eastAsia="Malgun Gothic" w:cstheme="minorHAnsi"/>
          <w:bCs/>
          <w:sz w:val="20"/>
          <w:szCs w:val="20"/>
        </w:rPr>
      </w:pPr>
      <w:r w:rsidRPr="00771D87">
        <w:rPr>
          <w:rFonts w:eastAsia="Malgun Gothic" w:cstheme="minorHAnsi"/>
          <w:bCs/>
          <w:i/>
          <w:sz w:val="20"/>
          <w:szCs w:val="20"/>
        </w:rPr>
        <w:t>………………………………………………………………………………………………………………………………………………….”</w:t>
      </w:r>
    </w:p>
    <w:p w14:paraId="20E256A6" w14:textId="77777777" w:rsidR="00307558" w:rsidRPr="00742289" w:rsidRDefault="00307558" w:rsidP="00307558">
      <w:pPr>
        <w:jc w:val="both"/>
        <w:rPr>
          <w:rFonts w:ascii="Arial" w:eastAsia="Malgun Gothic" w:hAnsi="Arial" w:cs="Arial"/>
          <w:bCs/>
        </w:rPr>
      </w:pPr>
    </w:p>
    <w:p w14:paraId="2622EDBB" w14:textId="77777777" w:rsidR="00307558" w:rsidRPr="00777547" w:rsidRDefault="00307558" w:rsidP="00307558">
      <w:pPr>
        <w:jc w:val="both"/>
        <w:rPr>
          <w:rFonts w:ascii="Arial" w:eastAsia="Malgun Gothic" w:hAnsi="Arial" w:cs="Arial"/>
          <w:lang w:val="es-ES"/>
        </w:rPr>
      </w:pPr>
      <w:r w:rsidRPr="00777547">
        <w:rPr>
          <w:rFonts w:ascii="Arial" w:eastAsia="Malgun Gothic" w:hAnsi="Arial" w:cs="Arial"/>
          <w:b/>
          <w:lang w:val="es-ES"/>
        </w:rPr>
        <w:t xml:space="preserve">2.- </w:t>
      </w:r>
      <w:r>
        <w:rPr>
          <w:rFonts w:ascii="Arial" w:eastAsia="Malgun Gothic" w:hAnsi="Arial" w:cs="Arial"/>
          <w:lang w:val="es-ES"/>
        </w:rPr>
        <w:t>El objeto del Convenio de Colaboración Administrativa en materia de intercambio de información fiscal, es coordinarse para fortalecer la recaudación Estatal y Municipal a través del intercambio de información de los padrones fiscales del municipio, referentes a: Padrón Catastral, Impuesto Predial, Impuesto Sobre Transmisiones Patrimoniales, Contribuciones de mejoras, Padrón de Licencias de Construcción, Padrón de Licencias de Giros Comerciales, Mercados, Tianguis, Espacios Abiertos, Gravámenes relativos a la utilización u ocupación del suelo , así como de todos aquellos registros y padrones que tenga registrado el municipio, que reflejen operaciones celebradas en su territorio por concepto de enajenación o traslado de dominio de bienes inmuebles, en los términos de dicho convenio.</w:t>
      </w:r>
    </w:p>
    <w:p w14:paraId="2506E717" w14:textId="77777777" w:rsidR="00307558" w:rsidRDefault="00307558" w:rsidP="00307558">
      <w:pPr>
        <w:jc w:val="both"/>
        <w:rPr>
          <w:rFonts w:ascii="Arial" w:eastAsia="Malgun Gothic" w:hAnsi="Arial" w:cs="Arial"/>
          <w:b/>
          <w:lang w:val="es-ES"/>
        </w:rPr>
      </w:pPr>
    </w:p>
    <w:p w14:paraId="14DC3420" w14:textId="77777777" w:rsidR="00307558" w:rsidRDefault="00307558" w:rsidP="00307558">
      <w:pPr>
        <w:jc w:val="both"/>
        <w:rPr>
          <w:rFonts w:ascii="Arial" w:eastAsia="Malgun Gothic" w:hAnsi="Arial" w:cs="Arial"/>
          <w:lang w:val="es-ES"/>
        </w:rPr>
      </w:pPr>
      <w:r w:rsidRPr="00777547">
        <w:rPr>
          <w:rFonts w:ascii="Arial" w:eastAsia="Malgun Gothic" w:hAnsi="Arial" w:cs="Arial"/>
          <w:b/>
          <w:lang w:val="es-ES"/>
        </w:rPr>
        <w:t xml:space="preserve">3.- </w:t>
      </w:r>
      <w:r>
        <w:rPr>
          <w:rFonts w:ascii="Arial" w:eastAsia="Malgun Gothic" w:hAnsi="Arial" w:cs="Arial"/>
          <w:lang w:val="es-ES"/>
        </w:rPr>
        <w:t>Por lo que el Gobierno del Estado a través de la Secretaría de la Hacienda Pública deberá incluir al municipio, en el listado de las demarcaciones territoriales incorporadas al convenio materia de esta iniciativa, para remitirlo al Congreso del Estado de Jalisco para efecto de que participen en la distribución del 2% adicional de la recaudación del Impuesto Sobre la Renta en los términos del artículo 126 de la Ley relativa al gravamen.</w:t>
      </w:r>
    </w:p>
    <w:p w14:paraId="5EC87023" w14:textId="77777777" w:rsidR="00307558" w:rsidRDefault="00307558" w:rsidP="00307558">
      <w:pPr>
        <w:jc w:val="both"/>
        <w:rPr>
          <w:rFonts w:ascii="Arial" w:eastAsia="Malgun Gothic" w:hAnsi="Arial" w:cs="Arial"/>
          <w:lang w:val="es-ES"/>
        </w:rPr>
      </w:pPr>
    </w:p>
    <w:p w14:paraId="4A82D79D" w14:textId="77777777" w:rsidR="00307558" w:rsidRDefault="00307558" w:rsidP="00307558">
      <w:pPr>
        <w:jc w:val="both"/>
        <w:rPr>
          <w:rFonts w:ascii="Arial" w:eastAsia="Malgun Gothic" w:hAnsi="Arial" w:cs="Arial"/>
          <w:lang w:val="es-ES"/>
        </w:rPr>
      </w:pPr>
      <w:r>
        <w:rPr>
          <w:rFonts w:ascii="Arial" w:eastAsia="Malgun Gothic" w:hAnsi="Arial" w:cs="Arial"/>
          <w:b/>
          <w:lang w:val="es-ES"/>
        </w:rPr>
        <w:t xml:space="preserve">4.- </w:t>
      </w:r>
      <w:r>
        <w:rPr>
          <w:rFonts w:ascii="Arial" w:eastAsia="Malgun Gothic" w:hAnsi="Arial" w:cs="Arial"/>
          <w:lang w:val="es-ES"/>
        </w:rPr>
        <w:t>Importante destacar que ambas partes se obligarán a guardar absoluta reserva de los datos y en general de cualquier información que les sea proporcionada, debiendo adoptar las medidas necesarias y procedentes a efecto de asegurar absoluta reserva y confidencialidad de la información a la que su personal llegue a tener acceso.</w:t>
      </w:r>
    </w:p>
    <w:p w14:paraId="18968744" w14:textId="77777777" w:rsidR="00307558" w:rsidRDefault="00307558" w:rsidP="00307558">
      <w:pPr>
        <w:jc w:val="both"/>
        <w:rPr>
          <w:rFonts w:ascii="Arial" w:eastAsia="Malgun Gothic" w:hAnsi="Arial" w:cs="Arial"/>
          <w:lang w:val="es-ES"/>
        </w:rPr>
      </w:pPr>
    </w:p>
    <w:p w14:paraId="61CFFE63" w14:textId="77777777" w:rsidR="00307558" w:rsidRDefault="00307558" w:rsidP="00307558">
      <w:pPr>
        <w:ind w:left="360"/>
        <w:jc w:val="both"/>
        <w:rPr>
          <w:rFonts w:ascii="Arial" w:eastAsia="Malgun Gothic" w:hAnsi="Arial" w:cs="Arial"/>
          <w:lang w:val="es-ES"/>
        </w:rPr>
      </w:pPr>
    </w:p>
    <w:p w14:paraId="035F0F22" w14:textId="77777777" w:rsidR="00307558" w:rsidRPr="00B631F8" w:rsidRDefault="00307558" w:rsidP="00307558">
      <w:pPr>
        <w:ind w:left="360"/>
        <w:jc w:val="center"/>
        <w:rPr>
          <w:rFonts w:ascii="Arial" w:eastAsia="Malgun Gothic" w:hAnsi="Arial" w:cs="Arial"/>
          <w:b/>
          <w:sz w:val="28"/>
          <w:szCs w:val="28"/>
          <w:lang w:val="es-ES"/>
        </w:rPr>
      </w:pPr>
      <w:r w:rsidRPr="00B631F8">
        <w:rPr>
          <w:rFonts w:ascii="Arial" w:eastAsia="Malgun Gothic" w:hAnsi="Arial" w:cs="Arial"/>
          <w:b/>
          <w:sz w:val="28"/>
          <w:szCs w:val="28"/>
          <w:lang w:val="es-ES"/>
        </w:rPr>
        <w:t>CONSIDERACIONES:</w:t>
      </w:r>
    </w:p>
    <w:p w14:paraId="70D445CB" w14:textId="77777777" w:rsidR="00307558" w:rsidRDefault="00307558" w:rsidP="00307558">
      <w:pPr>
        <w:ind w:left="360"/>
        <w:jc w:val="both"/>
        <w:rPr>
          <w:rFonts w:ascii="Arial" w:eastAsia="Malgun Gothic" w:hAnsi="Arial" w:cs="Arial"/>
          <w:lang w:val="es-ES"/>
        </w:rPr>
      </w:pPr>
    </w:p>
    <w:p w14:paraId="1A8670AA" w14:textId="77777777" w:rsidR="00307558" w:rsidRDefault="00307558" w:rsidP="00307558">
      <w:pPr>
        <w:ind w:left="360"/>
        <w:jc w:val="both"/>
        <w:rPr>
          <w:rFonts w:ascii="Arial" w:eastAsia="Malgun Gothic" w:hAnsi="Arial" w:cs="Arial"/>
          <w:lang w:val="es-ES"/>
        </w:rPr>
      </w:pPr>
      <w:r>
        <w:rPr>
          <w:rFonts w:ascii="Arial" w:eastAsia="Malgun Gothic" w:hAnsi="Arial" w:cs="Arial"/>
          <w:lang w:val="es-ES"/>
        </w:rPr>
        <w:t xml:space="preserve"> </w:t>
      </w:r>
    </w:p>
    <w:p w14:paraId="329CDD3C" w14:textId="77777777" w:rsidR="00307558" w:rsidRDefault="00307558" w:rsidP="00307558">
      <w:pPr>
        <w:jc w:val="both"/>
        <w:rPr>
          <w:rFonts w:ascii="Arial" w:eastAsia="Malgun Gothic" w:hAnsi="Arial" w:cs="Arial"/>
        </w:rPr>
      </w:pPr>
      <w:r>
        <w:rPr>
          <w:rFonts w:ascii="Arial" w:hAnsi="Arial" w:cs="Arial"/>
        </w:rPr>
        <w:t xml:space="preserve">I.- </w:t>
      </w:r>
      <w:r>
        <w:rPr>
          <w:rFonts w:ascii="Arial" w:eastAsia="Malgun Gothic" w:hAnsi="Arial" w:cs="Arial"/>
        </w:rPr>
        <w:t xml:space="preserve">El Municipio libre es un órgano de gobierno, así como la base de la organización política, administrativa y de la división territorial del Estado de Jalisco; tienen personalidad jurídica, patrimonio propio con las facultades y </w:t>
      </w:r>
      <w:r>
        <w:rPr>
          <w:rFonts w:ascii="Arial" w:eastAsia="Malgun Gothic" w:hAnsi="Arial" w:cs="Arial"/>
        </w:rPr>
        <w:lastRenderedPageBreak/>
        <w:t>limitaciones establecidas en la Constitución de los Estados Unidos Mexicano, en la particular del Estado, y en la Ley del Gobierno y de la Administración Pública Municipal del Estado de Jalisco.</w:t>
      </w:r>
    </w:p>
    <w:p w14:paraId="46E01878" w14:textId="77777777" w:rsidR="00307558" w:rsidRPr="00150D37" w:rsidRDefault="00307558" w:rsidP="00307558">
      <w:pPr>
        <w:jc w:val="both"/>
        <w:rPr>
          <w:rFonts w:ascii="Arial" w:eastAsia="Malgun Gothic" w:hAnsi="Arial" w:cs="Arial"/>
        </w:rPr>
      </w:pPr>
    </w:p>
    <w:p w14:paraId="1E178CFC" w14:textId="77777777" w:rsidR="00307558" w:rsidRPr="00CE60A2" w:rsidRDefault="00307558" w:rsidP="00307558">
      <w:pPr>
        <w:jc w:val="both"/>
        <w:rPr>
          <w:rFonts w:cs="Arial"/>
        </w:rPr>
      </w:pPr>
      <w:r>
        <w:rPr>
          <w:rFonts w:ascii="Arial" w:eastAsia="Malgun Gothic" w:hAnsi="Arial" w:cs="Arial"/>
          <w:b/>
        </w:rPr>
        <w:t>II.-</w:t>
      </w:r>
      <w:r w:rsidRPr="00CE60A2">
        <w:rPr>
          <w:rFonts w:ascii="Garamond" w:eastAsia="Verdana" w:hAnsi="Garamond" w:cs="Arial"/>
        </w:rPr>
        <w:t xml:space="preserve"> </w:t>
      </w:r>
      <w:r w:rsidRPr="00A16922">
        <w:rPr>
          <w:rFonts w:ascii="Arial" w:eastAsia="Malgun Gothic" w:hAnsi="Arial" w:cs="Arial"/>
        </w:rPr>
        <w:t xml:space="preserve">Cada Municipio es gobernado por un Ayuntamiento de elección popular y se integra por un Presidente Municipal, un </w:t>
      </w:r>
      <w:r>
        <w:rPr>
          <w:rFonts w:ascii="Arial" w:eastAsia="Malgun Gothic" w:hAnsi="Arial" w:cs="Arial"/>
        </w:rPr>
        <w:t>Síndico y el número de regidoras y regidores</w:t>
      </w:r>
      <w:r w:rsidRPr="00A16922">
        <w:rPr>
          <w:rFonts w:ascii="Arial" w:eastAsia="Malgun Gothic" w:hAnsi="Arial" w:cs="Arial"/>
        </w:rPr>
        <w:t xml:space="preserve">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r>
        <w:rPr>
          <w:rFonts w:ascii="Arial" w:eastAsia="Malgun Gothic" w:hAnsi="Arial" w:cs="Arial"/>
        </w:rPr>
        <w:t>.</w:t>
      </w:r>
    </w:p>
    <w:p w14:paraId="08886DC7" w14:textId="77777777" w:rsidR="00307558" w:rsidRDefault="00307558" w:rsidP="00307558">
      <w:pPr>
        <w:jc w:val="both"/>
        <w:rPr>
          <w:rFonts w:ascii="Arial" w:hAnsi="Arial" w:cs="Arial"/>
        </w:rPr>
      </w:pPr>
    </w:p>
    <w:p w14:paraId="74E810AE" w14:textId="77777777" w:rsidR="00307558" w:rsidRPr="001F7FA9" w:rsidRDefault="00307558" w:rsidP="00307558">
      <w:pPr>
        <w:jc w:val="both"/>
        <w:rPr>
          <w:rFonts w:ascii="Arial" w:hAnsi="Arial" w:cs="Arial"/>
        </w:rPr>
      </w:pPr>
    </w:p>
    <w:p w14:paraId="05D4D58E" w14:textId="77777777" w:rsidR="00307558" w:rsidRDefault="00307558" w:rsidP="00307558">
      <w:pPr>
        <w:autoSpaceDE w:val="0"/>
        <w:autoSpaceDN w:val="0"/>
        <w:adjustRightInd w:val="0"/>
        <w:jc w:val="both"/>
        <w:rPr>
          <w:rFonts w:ascii="Arial" w:hAnsi="Arial" w:cs="Arial"/>
        </w:rPr>
      </w:pPr>
      <w:r w:rsidRPr="00CE60A2">
        <w:rPr>
          <w:rFonts w:ascii="Arial" w:hAnsi="Arial" w:cs="Arial"/>
          <w:b/>
        </w:rPr>
        <w:t>III.-</w:t>
      </w:r>
      <w:r w:rsidRPr="00CE60A2">
        <w:rPr>
          <w:rFonts w:ascii="Arial" w:hAnsi="Arial" w:cs="Arial"/>
        </w:rPr>
        <w:t xml:space="preserve"> </w:t>
      </w:r>
      <w:r>
        <w:rPr>
          <w:rFonts w:ascii="Arial" w:hAnsi="Arial" w:cs="Arial"/>
        </w:rPr>
        <w:t>L</w:t>
      </w:r>
      <w:r w:rsidRPr="000C30DD">
        <w:rPr>
          <w:rFonts w:ascii="Arial" w:hAnsi="Arial" w:cs="Arial"/>
        </w:rPr>
        <w:t xml:space="preserve">a Ley del Gobierno y la Administración Pública Municipal del Estado de Jalisco establece en sus Artículos 1 y 2 las bases generales de la Administración pública municipal aplicable en todos los Municipios del Estado. Define al Municipio libre como un nivel de gobierno y una organización política y administrativa, con personalidad jurídica y patrimonio propios, con las facultades y limitaciones </w:t>
      </w:r>
    </w:p>
    <w:p w14:paraId="51116341" w14:textId="77777777" w:rsidR="00307558" w:rsidRDefault="00307558" w:rsidP="00307558">
      <w:pPr>
        <w:autoSpaceDE w:val="0"/>
        <w:autoSpaceDN w:val="0"/>
        <w:adjustRightInd w:val="0"/>
        <w:jc w:val="both"/>
        <w:rPr>
          <w:rFonts w:ascii="Arial" w:hAnsi="Arial" w:cs="Arial"/>
        </w:rPr>
      </w:pPr>
    </w:p>
    <w:p w14:paraId="23199712" w14:textId="77777777" w:rsidR="00307558" w:rsidRDefault="00307558" w:rsidP="00307558">
      <w:pPr>
        <w:autoSpaceDE w:val="0"/>
        <w:autoSpaceDN w:val="0"/>
        <w:adjustRightInd w:val="0"/>
        <w:jc w:val="both"/>
        <w:rPr>
          <w:rFonts w:ascii="Arial" w:hAnsi="Arial" w:cs="Arial"/>
        </w:rPr>
      </w:pPr>
    </w:p>
    <w:p w14:paraId="27C55AF1" w14:textId="77777777" w:rsidR="00307558" w:rsidRDefault="00307558" w:rsidP="00307558">
      <w:pPr>
        <w:autoSpaceDE w:val="0"/>
        <w:autoSpaceDN w:val="0"/>
        <w:adjustRightInd w:val="0"/>
        <w:jc w:val="both"/>
        <w:rPr>
          <w:rFonts w:ascii="Arial" w:hAnsi="Arial" w:cs="Arial"/>
        </w:rPr>
      </w:pPr>
      <w:r w:rsidRPr="002C5510">
        <w:rPr>
          <w:rFonts w:ascii="Arial" w:hAnsi="Arial" w:cs="Arial"/>
          <w:b/>
        </w:rPr>
        <w:t>IV</w:t>
      </w:r>
      <w:r>
        <w:rPr>
          <w:rFonts w:ascii="Arial" w:hAnsi="Arial" w:cs="Arial"/>
        </w:rPr>
        <w:t>.- La Colaboración administrativa es un elemento fundamental de coordinación entre los órdenes de gobierno federal, estatal y municipal, bajo un esquema de respeto de las atribuciones constitucionales.</w:t>
      </w:r>
    </w:p>
    <w:p w14:paraId="593E9B61" w14:textId="77777777" w:rsidR="00307558" w:rsidRDefault="00307558" w:rsidP="00307558">
      <w:pPr>
        <w:autoSpaceDE w:val="0"/>
        <w:autoSpaceDN w:val="0"/>
        <w:adjustRightInd w:val="0"/>
        <w:jc w:val="both"/>
        <w:rPr>
          <w:rFonts w:ascii="Arial" w:hAnsi="Arial" w:cs="Arial"/>
        </w:rPr>
      </w:pPr>
    </w:p>
    <w:p w14:paraId="51DBAB2F" w14:textId="77777777" w:rsidR="00307558" w:rsidRPr="00BE61FC" w:rsidRDefault="00307558" w:rsidP="00307558">
      <w:pPr>
        <w:autoSpaceDE w:val="0"/>
        <w:autoSpaceDN w:val="0"/>
        <w:adjustRightInd w:val="0"/>
        <w:jc w:val="both"/>
        <w:rPr>
          <w:rFonts w:ascii="Arial" w:hAnsi="Arial" w:cs="Arial"/>
        </w:rPr>
      </w:pPr>
    </w:p>
    <w:p w14:paraId="734306D5" w14:textId="77777777" w:rsidR="00307558" w:rsidRPr="00B448B7" w:rsidRDefault="00307558" w:rsidP="00307558">
      <w:pPr>
        <w:jc w:val="both"/>
        <w:rPr>
          <w:rFonts w:ascii="Arial" w:hAnsi="Arial" w:cs="Arial"/>
        </w:rPr>
      </w:pPr>
      <w:r w:rsidRPr="002C3FC7">
        <w:rPr>
          <w:rFonts w:ascii="Arial" w:eastAsia="Malgun Gothic" w:hAnsi="Arial" w:cs="Arial"/>
        </w:rPr>
        <w:t xml:space="preserve">En virtud de lo antes expuesto </w:t>
      </w:r>
      <w:r w:rsidRPr="002C3FC7">
        <w:rPr>
          <w:rFonts w:ascii="Arial" w:hAnsi="Arial" w:cs="Arial"/>
        </w:rPr>
        <w:t>de conformidad con el artículo 115 fracciones I y II de la Constitución Política de los Estados Unidos Mexicanos; artículos  73 fracciones I y II, 77 fracción II de la Constitución Política del Estado de Jalisco; artículos 1, 2, 3, 40 fracción II, 41 fracción II 49, 50 de la Ley del Gobierno y la Administración Pública Municipal del Estado de Jalisco; artículos 1,2,3,25 fracción XII, 35,36,92 fracción II,94,142,145 fracción II y 151 del Reglamento del Gobierno y de la Administración Pública del Ayuntamiento Constitucional de San Pedro Tlaquepaque</w:t>
      </w:r>
      <w:r w:rsidRPr="002C3FC7">
        <w:rPr>
          <w:rFonts w:ascii="Arial" w:eastAsia="Malgun Gothic" w:hAnsi="Arial" w:cs="Arial"/>
        </w:rPr>
        <w:t>; tenemos a bien someter a la elevada y distinguida consideración de éste H. Cuerpo Edilicio en Pleno los siguientes puntos de:</w:t>
      </w:r>
    </w:p>
    <w:p w14:paraId="6D6A14A2" w14:textId="77777777" w:rsidR="00307558" w:rsidRDefault="00307558" w:rsidP="00307558">
      <w:pPr>
        <w:ind w:left="360"/>
        <w:jc w:val="both"/>
        <w:rPr>
          <w:rFonts w:ascii="Arial" w:eastAsia="Malgun Gothic" w:hAnsi="Arial" w:cs="Arial"/>
          <w:lang w:val="es-ES"/>
        </w:rPr>
      </w:pPr>
    </w:p>
    <w:p w14:paraId="19A6836A" w14:textId="77777777" w:rsidR="00307558" w:rsidRDefault="00307558" w:rsidP="00307558">
      <w:pPr>
        <w:ind w:left="360"/>
        <w:jc w:val="both"/>
        <w:rPr>
          <w:rFonts w:ascii="Arial" w:eastAsia="Malgun Gothic" w:hAnsi="Arial" w:cs="Arial"/>
          <w:lang w:val="es-ES"/>
        </w:rPr>
      </w:pPr>
    </w:p>
    <w:p w14:paraId="240C3707" w14:textId="77777777" w:rsidR="00307558" w:rsidRPr="00B631F8" w:rsidRDefault="00307558" w:rsidP="00307558">
      <w:pPr>
        <w:jc w:val="center"/>
        <w:rPr>
          <w:rFonts w:ascii="Arial" w:eastAsia="Malgun Gothic" w:hAnsi="Arial" w:cs="Arial"/>
          <w:b/>
          <w:sz w:val="28"/>
          <w:szCs w:val="28"/>
        </w:rPr>
      </w:pPr>
      <w:r w:rsidRPr="00B631F8">
        <w:rPr>
          <w:rFonts w:ascii="Arial" w:eastAsia="Malgun Gothic" w:hAnsi="Arial" w:cs="Arial"/>
          <w:b/>
          <w:sz w:val="28"/>
          <w:szCs w:val="28"/>
        </w:rPr>
        <w:t>A</w:t>
      </w:r>
      <w:r>
        <w:rPr>
          <w:rFonts w:ascii="Arial" w:eastAsia="Malgun Gothic" w:hAnsi="Arial" w:cs="Arial"/>
          <w:b/>
          <w:sz w:val="28"/>
          <w:szCs w:val="28"/>
        </w:rPr>
        <w:t xml:space="preserve"> </w:t>
      </w:r>
      <w:r w:rsidRPr="00B631F8">
        <w:rPr>
          <w:rFonts w:ascii="Arial" w:eastAsia="Malgun Gothic" w:hAnsi="Arial" w:cs="Arial"/>
          <w:b/>
          <w:sz w:val="28"/>
          <w:szCs w:val="28"/>
        </w:rPr>
        <w:t>C</w:t>
      </w:r>
      <w:r>
        <w:rPr>
          <w:rFonts w:ascii="Arial" w:eastAsia="Malgun Gothic" w:hAnsi="Arial" w:cs="Arial"/>
          <w:b/>
          <w:sz w:val="28"/>
          <w:szCs w:val="28"/>
        </w:rPr>
        <w:t xml:space="preserve"> </w:t>
      </w:r>
      <w:r w:rsidRPr="00B631F8">
        <w:rPr>
          <w:rFonts w:ascii="Arial" w:eastAsia="Malgun Gothic" w:hAnsi="Arial" w:cs="Arial"/>
          <w:b/>
          <w:sz w:val="28"/>
          <w:szCs w:val="28"/>
        </w:rPr>
        <w:t>U</w:t>
      </w:r>
      <w:r>
        <w:rPr>
          <w:rFonts w:ascii="Arial" w:eastAsia="Malgun Gothic" w:hAnsi="Arial" w:cs="Arial"/>
          <w:b/>
          <w:sz w:val="28"/>
          <w:szCs w:val="28"/>
        </w:rPr>
        <w:t xml:space="preserve"> </w:t>
      </w:r>
      <w:r w:rsidRPr="00B631F8">
        <w:rPr>
          <w:rFonts w:ascii="Arial" w:eastAsia="Malgun Gothic" w:hAnsi="Arial" w:cs="Arial"/>
          <w:b/>
          <w:sz w:val="28"/>
          <w:szCs w:val="28"/>
        </w:rPr>
        <w:t>E</w:t>
      </w:r>
      <w:r>
        <w:rPr>
          <w:rFonts w:ascii="Arial" w:eastAsia="Malgun Gothic" w:hAnsi="Arial" w:cs="Arial"/>
          <w:b/>
          <w:sz w:val="28"/>
          <w:szCs w:val="28"/>
        </w:rPr>
        <w:t xml:space="preserve"> </w:t>
      </w:r>
      <w:r w:rsidRPr="00B631F8">
        <w:rPr>
          <w:rFonts w:ascii="Arial" w:eastAsia="Malgun Gothic" w:hAnsi="Arial" w:cs="Arial"/>
          <w:b/>
          <w:sz w:val="28"/>
          <w:szCs w:val="28"/>
        </w:rPr>
        <w:t>R</w:t>
      </w:r>
      <w:r>
        <w:rPr>
          <w:rFonts w:ascii="Arial" w:eastAsia="Malgun Gothic" w:hAnsi="Arial" w:cs="Arial"/>
          <w:b/>
          <w:sz w:val="28"/>
          <w:szCs w:val="28"/>
        </w:rPr>
        <w:t xml:space="preserve"> </w:t>
      </w:r>
      <w:r w:rsidRPr="00B631F8">
        <w:rPr>
          <w:rFonts w:ascii="Arial" w:eastAsia="Malgun Gothic" w:hAnsi="Arial" w:cs="Arial"/>
          <w:b/>
          <w:sz w:val="28"/>
          <w:szCs w:val="28"/>
        </w:rPr>
        <w:t>D</w:t>
      </w:r>
      <w:r>
        <w:rPr>
          <w:rFonts w:ascii="Arial" w:eastAsia="Malgun Gothic" w:hAnsi="Arial" w:cs="Arial"/>
          <w:b/>
          <w:sz w:val="28"/>
          <w:szCs w:val="28"/>
        </w:rPr>
        <w:t xml:space="preserve"> </w:t>
      </w:r>
      <w:r w:rsidRPr="00B631F8">
        <w:rPr>
          <w:rFonts w:ascii="Arial" w:eastAsia="Malgun Gothic" w:hAnsi="Arial" w:cs="Arial"/>
          <w:b/>
          <w:sz w:val="28"/>
          <w:szCs w:val="28"/>
        </w:rPr>
        <w:t>O:</w:t>
      </w:r>
    </w:p>
    <w:p w14:paraId="03A7BFE5" w14:textId="77777777" w:rsidR="00307558" w:rsidRPr="00A16922" w:rsidRDefault="00307558" w:rsidP="00307558">
      <w:pPr>
        <w:jc w:val="center"/>
        <w:rPr>
          <w:rFonts w:ascii="Arial" w:eastAsia="Malgun Gothic" w:hAnsi="Arial" w:cs="Arial"/>
          <w:b/>
        </w:rPr>
      </w:pPr>
    </w:p>
    <w:p w14:paraId="55795815" w14:textId="77777777" w:rsidR="00307558" w:rsidRPr="00A16922" w:rsidRDefault="00307558" w:rsidP="00307558">
      <w:pPr>
        <w:jc w:val="both"/>
        <w:rPr>
          <w:rFonts w:ascii="Arial" w:eastAsia="Malgun Gothic" w:hAnsi="Arial" w:cs="Arial"/>
          <w:b/>
        </w:rPr>
      </w:pPr>
    </w:p>
    <w:p w14:paraId="2B34F7B2" w14:textId="77777777" w:rsidR="00307558" w:rsidRPr="00BA4A57" w:rsidRDefault="00307558" w:rsidP="00307558">
      <w:pPr>
        <w:autoSpaceDE w:val="0"/>
        <w:autoSpaceDN w:val="0"/>
        <w:adjustRightInd w:val="0"/>
        <w:jc w:val="both"/>
        <w:rPr>
          <w:rFonts w:ascii="Arial" w:eastAsia="Malgun Gothic" w:hAnsi="Arial" w:cs="Arial"/>
          <w:lang w:val="es-ES"/>
        </w:rPr>
      </w:pPr>
      <w:r w:rsidRPr="00BA4A57">
        <w:rPr>
          <w:rFonts w:ascii="Arial" w:eastAsia="Malgun Gothic" w:hAnsi="Arial" w:cs="Arial"/>
        </w:rPr>
        <w:t xml:space="preserve">PRIMERO. - </w:t>
      </w:r>
      <w:r>
        <w:rPr>
          <w:rFonts w:ascii="Arial" w:eastAsia="Malgun Gothic" w:hAnsi="Arial" w:cs="Arial"/>
        </w:rPr>
        <w:t xml:space="preserve">El Pleno del Ayuntamiento Constitucional de San Pedro Tlaquepaque, Jalisco, </w:t>
      </w:r>
      <w:r>
        <w:rPr>
          <w:rFonts w:ascii="Arial" w:hAnsi="Arial" w:cs="Arial"/>
        </w:rPr>
        <w:t>aprueba y autoriza</w:t>
      </w:r>
      <w:r w:rsidRPr="00BA4A57">
        <w:rPr>
          <w:rFonts w:ascii="Arial" w:eastAsia="Malgun Gothic" w:hAnsi="Arial" w:cs="Arial"/>
        </w:rPr>
        <w:t xml:space="preserve"> </w:t>
      </w:r>
      <w:r>
        <w:rPr>
          <w:rFonts w:ascii="Arial" w:eastAsia="Malgun Gothic" w:hAnsi="Arial" w:cs="Arial"/>
          <w:b/>
          <w:bCs/>
        </w:rPr>
        <w:t>la adhesión al Convenio de Colaboración Administrativa en Materia de Intercambio de Información Fiscal con el Gobierno del Estado de Jalisco por conducto de la Secretaría de la Hacienda Pública y este Ayuntamiento de San Pedro Tlaquepaque, Jalisco.</w:t>
      </w:r>
    </w:p>
    <w:p w14:paraId="2A0F27E1" w14:textId="77777777" w:rsidR="00307558" w:rsidRPr="00BA4A57" w:rsidRDefault="00307558" w:rsidP="00307558">
      <w:pPr>
        <w:autoSpaceDE w:val="0"/>
        <w:autoSpaceDN w:val="0"/>
        <w:adjustRightInd w:val="0"/>
        <w:jc w:val="both"/>
        <w:rPr>
          <w:rFonts w:ascii="Arial" w:eastAsia="Malgun Gothic" w:hAnsi="Arial" w:cs="Arial"/>
        </w:rPr>
      </w:pPr>
    </w:p>
    <w:p w14:paraId="2279AFC4" w14:textId="77777777" w:rsidR="00307558" w:rsidRPr="00BA4A57" w:rsidRDefault="00307558" w:rsidP="00307558">
      <w:pPr>
        <w:autoSpaceDE w:val="0"/>
        <w:autoSpaceDN w:val="0"/>
        <w:adjustRightInd w:val="0"/>
        <w:jc w:val="both"/>
        <w:rPr>
          <w:rFonts w:ascii="Arial" w:eastAsia="Malgun Gothic" w:hAnsi="Arial" w:cs="Arial"/>
        </w:rPr>
      </w:pPr>
    </w:p>
    <w:p w14:paraId="3158C18E" w14:textId="77777777" w:rsidR="00307558" w:rsidRDefault="00307558" w:rsidP="00307558">
      <w:pPr>
        <w:autoSpaceDE w:val="0"/>
        <w:autoSpaceDN w:val="0"/>
        <w:adjustRightInd w:val="0"/>
        <w:jc w:val="both"/>
        <w:rPr>
          <w:rFonts w:ascii="Arial" w:eastAsia="Malgun Gothic" w:hAnsi="Arial" w:cs="Arial"/>
        </w:rPr>
      </w:pPr>
      <w:r>
        <w:rPr>
          <w:rFonts w:ascii="Arial" w:eastAsia="Malgun Gothic" w:hAnsi="Arial" w:cs="Arial"/>
        </w:rPr>
        <w:t>SEGUNDO. -</w:t>
      </w:r>
      <w:r w:rsidRPr="00BA4A57">
        <w:rPr>
          <w:rFonts w:ascii="Arial" w:eastAsia="Malgun Gothic" w:hAnsi="Arial" w:cs="Arial"/>
        </w:rPr>
        <w:t xml:space="preserve"> </w:t>
      </w:r>
      <w:r>
        <w:rPr>
          <w:rFonts w:ascii="Arial" w:eastAsia="Malgun Gothic" w:hAnsi="Arial" w:cs="Arial"/>
        </w:rPr>
        <w:t xml:space="preserve">El Pleno del Ayuntamiento Constitucional de San Pedro Tlaquepaque, Jalisco, </w:t>
      </w:r>
      <w:r>
        <w:rPr>
          <w:rFonts w:ascii="Arial" w:hAnsi="Arial" w:cs="Arial"/>
        </w:rPr>
        <w:t>aprueba y autoriza</w:t>
      </w:r>
      <w:r w:rsidRPr="00BA4A57">
        <w:rPr>
          <w:rFonts w:ascii="Arial" w:eastAsia="Malgun Gothic" w:hAnsi="Arial" w:cs="Arial"/>
        </w:rPr>
        <w:t xml:space="preserve"> </w:t>
      </w:r>
      <w:r>
        <w:rPr>
          <w:rFonts w:ascii="Arial" w:eastAsia="Malgun Gothic" w:hAnsi="Arial" w:cs="Arial"/>
        </w:rPr>
        <w:t>a los y las titulares de la Presidencia Municipal, Secretaria del Ayuntamiento</w:t>
      </w:r>
      <w:r w:rsidRPr="00BA4A57">
        <w:rPr>
          <w:rFonts w:ascii="Arial" w:eastAsia="Malgun Gothic" w:hAnsi="Arial" w:cs="Arial"/>
        </w:rPr>
        <w:t>,</w:t>
      </w:r>
      <w:r>
        <w:rPr>
          <w:rFonts w:ascii="Arial" w:eastAsia="Malgun Gothic" w:hAnsi="Arial" w:cs="Arial"/>
        </w:rPr>
        <w:t xml:space="preserve"> de la Sindicatura Municipal y de la Tesorería Municipal, para la f</w:t>
      </w:r>
      <w:r w:rsidRPr="00BA4A57">
        <w:rPr>
          <w:rFonts w:ascii="Arial" w:eastAsia="Malgun Gothic" w:hAnsi="Arial" w:cs="Arial"/>
        </w:rPr>
        <w:t>irma</w:t>
      </w:r>
      <w:r>
        <w:rPr>
          <w:rFonts w:ascii="Arial" w:eastAsia="Malgun Gothic" w:hAnsi="Arial" w:cs="Arial"/>
        </w:rPr>
        <w:t xml:space="preserve"> del </w:t>
      </w:r>
      <w:r w:rsidRPr="00BA4A57">
        <w:rPr>
          <w:rFonts w:ascii="Arial" w:eastAsia="Malgun Gothic" w:hAnsi="Arial" w:cs="Arial"/>
          <w:bCs/>
        </w:rPr>
        <w:t xml:space="preserve">Convenio de Colaboración Administrativa en Materia de Intercambio de Información Fiscal con el Gobierno del Estado de </w:t>
      </w:r>
      <w:r w:rsidRPr="00BA4A57">
        <w:rPr>
          <w:rFonts w:ascii="Arial" w:eastAsia="Malgun Gothic" w:hAnsi="Arial" w:cs="Arial"/>
          <w:bCs/>
        </w:rPr>
        <w:lastRenderedPageBreak/>
        <w:t>Jalisco por conducto de la Secretaría de la Hacienda Pública y este Ayuntamiento de San Pedro Tlaquepaque, Jalisco.</w:t>
      </w:r>
    </w:p>
    <w:p w14:paraId="350625C6" w14:textId="77777777" w:rsidR="00307558" w:rsidRDefault="00307558" w:rsidP="00307558">
      <w:pPr>
        <w:autoSpaceDE w:val="0"/>
        <w:autoSpaceDN w:val="0"/>
        <w:adjustRightInd w:val="0"/>
        <w:jc w:val="both"/>
        <w:rPr>
          <w:rFonts w:ascii="Arial" w:eastAsia="Malgun Gothic" w:hAnsi="Arial" w:cs="Arial"/>
        </w:rPr>
      </w:pPr>
    </w:p>
    <w:p w14:paraId="47E3F7D1" w14:textId="77777777" w:rsidR="00307558" w:rsidRPr="001F7FA9" w:rsidRDefault="00307558" w:rsidP="00307558">
      <w:pPr>
        <w:jc w:val="both"/>
        <w:rPr>
          <w:rFonts w:ascii="Century Gothic" w:hAnsi="Century Gothic" w:cs="Arial"/>
          <w:color w:val="000000" w:themeColor="text1"/>
        </w:rPr>
      </w:pPr>
      <w:r w:rsidRPr="001F7FA9">
        <w:rPr>
          <w:rFonts w:ascii="Arial" w:hAnsi="Arial" w:cs="Arial"/>
          <w:b/>
        </w:rPr>
        <w:t xml:space="preserve">NOTIFÍQUESE. - </w:t>
      </w:r>
      <w:r w:rsidRPr="001F7FA9">
        <w:rPr>
          <w:rFonts w:ascii="Arial" w:hAnsi="Arial" w:cs="Arial"/>
          <w:bCs/>
        </w:rPr>
        <w:t>A</w:t>
      </w:r>
      <w:r w:rsidRPr="001F7FA9">
        <w:rPr>
          <w:rFonts w:ascii="Arial" w:hAnsi="Arial" w:cs="Arial"/>
          <w:color w:val="000000" w:themeColor="text1"/>
        </w:rPr>
        <w:t xml:space="preserve"> LOS</w:t>
      </w:r>
      <w:r>
        <w:rPr>
          <w:rFonts w:ascii="Arial" w:hAnsi="Arial" w:cs="Arial"/>
          <w:color w:val="000000" w:themeColor="text1"/>
        </w:rPr>
        <w:t xml:space="preserve"> Y LAS</w:t>
      </w:r>
      <w:r w:rsidRPr="001F7FA9">
        <w:rPr>
          <w:rFonts w:ascii="Arial" w:hAnsi="Arial" w:cs="Arial"/>
          <w:color w:val="000000" w:themeColor="text1"/>
        </w:rPr>
        <w:t xml:space="preserve"> TITULARES DE LA PRESIDENCIA MUNICIPAL, DE LA SECRETARIA DEL AYUNTAMIENTO, DE LA SINDICATURA MUNICIPAL, DE LA TESORERÍA MUNICIPAL</w:t>
      </w:r>
      <w:r>
        <w:rPr>
          <w:rFonts w:ascii="Arial" w:hAnsi="Arial" w:cs="Arial"/>
          <w:color w:val="000000" w:themeColor="text1"/>
        </w:rPr>
        <w:t xml:space="preserve"> </w:t>
      </w:r>
      <w:r w:rsidRPr="001F7FA9">
        <w:rPr>
          <w:rFonts w:ascii="Arial" w:hAnsi="Arial" w:cs="Arial"/>
          <w:color w:val="000000" w:themeColor="text1"/>
        </w:rPr>
        <w:t>Y A CUALQUIER OTRA DEPENDENCIA MUNICIPAL INVOLUCRADA EN EL TEMA PARA QUE SURTA LOS EFECTOS LEGALES A QUE HAYA LUGAR</w:t>
      </w:r>
    </w:p>
    <w:p w14:paraId="0FA6F36E" w14:textId="77777777" w:rsidR="00307558" w:rsidRPr="005B4AA0" w:rsidRDefault="00307558" w:rsidP="00307558">
      <w:pPr>
        <w:autoSpaceDE w:val="0"/>
        <w:autoSpaceDN w:val="0"/>
        <w:adjustRightInd w:val="0"/>
        <w:jc w:val="both"/>
        <w:rPr>
          <w:rFonts w:ascii="Arial" w:eastAsia="Malgun Gothic" w:hAnsi="Arial" w:cs="Arial"/>
        </w:rPr>
      </w:pPr>
    </w:p>
    <w:p w14:paraId="12D58906" w14:textId="77777777" w:rsidR="00307558" w:rsidRDefault="00307558" w:rsidP="00307558">
      <w:pPr>
        <w:autoSpaceDE w:val="0"/>
        <w:autoSpaceDN w:val="0"/>
        <w:adjustRightInd w:val="0"/>
        <w:jc w:val="both"/>
        <w:rPr>
          <w:rFonts w:ascii="Arial" w:eastAsia="Malgun Gothic" w:hAnsi="Arial" w:cs="Arial"/>
        </w:rPr>
      </w:pPr>
    </w:p>
    <w:p w14:paraId="24F6584A" w14:textId="77777777" w:rsidR="00307558" w:rsidRPr="002C3FC7" w:rsidRDefault="00307558" w:rsidP="00307558">
      <w:pPr>
        <w:jc w:val="center"/>
      </w:pPr>
      <w:r w:rsidRPr="002C3FC7">
        <w:rPr>
          <w:rFonts w:ascii="Arial" w:hAnsi="Arial" w:cs="Arial"/>
        </w:rPr>
        <w:t>A T E N T A M E N T E</w:t>
      </w:r>
    </w:p>
    <w:p w14:paraId="19A5CFB3" w14:textId="77777777" w:rsidR="00307558" w:rsidRPr="002C3FC7" w:rsidRDefault="00307558" w:rsidP="00307558">
      <w:pPr>
        <w:spacing w:after="30"/>
        <w:jc w:val="center"/>
        <w:rPr>
          <w:rFonts w:ascii="Arial" w:hAnsi="Arial" w:cs="Arial"/>
          <w:b/>
        </w:rPr>
      </w:pPr>
      <w:r w:rsidRPr="002C3FC7">
        <w:rPr>
          <w:rFonts w:ascii="Arial" w:hAnsi="Arial" w:cs="Arial"/>
        </w:rPr>
        <w:t>“PRIMA</w:t>
      </w:r>
      <w:r w:rsidRPr="002C3FC7">
        <w:rPr>
          <w:rFonts w:ascii="Arial" w:hAnsi="Arial" w:cs="Arial"/>
          <w:b/>
        </w:rPr>
        <w:t xml:space="preserve"> OPERA FIGLINAE HOMO”</w:t>
      </w:r>
    </w:p>
    <w:p w14:paraId="091DBE14" w14:textId="77777777" w:rsidR="00307558" w:rsidRDefault="00307558" w:rsidP="00307558">
      <w:pPr>
        <w:jc w:val="center"/>
        <w:rPr>
          <w:rFonts w:ascii="Arial" w:hAnsi="Arial" w:cs="Arial"/>
          <w:b/>
        </w:rPr>
      </w:pPr>
      <w:r w:rsidRPr="002C3FC7">
        <w:rPr>
          <w:rFonts w:ascii="Arial" w:hAnsi="Arial" w:cs="Arial"/>
          <w:b/>
        </w:rPr>
        <w:t>SALON DE SESIONES DEL H. AYUNTAMIENTO MUNICIPAL</w:t>
      </w:r>
    </w:p>
    <w:p w14:paraId="5511B3A5" w14:textId="77777777" w:rsidR="00307558" w:rsidRPr="00053840" w:rsidRDefault="00307558" w:rsidP="00307558">
      <w:pPr>
        <w:spacing w:after="30"/>
        <w:jc w:val="center"/>
        <w:rPr>
          <w:rFonts w:ascii="Arial" w:hAnsi="Arial" w:cs="Arial"/>
          <w:b/>
        </w:rPr>
      </w:pPr>
      <w:r w:rsidRPr="00D00368">
        <w:rPr>
          <w:rFonts w:ascii="Arial" w:hAnsi="Arial" w:cs="Arial"/>
          <w:b/>
        </w:rPr>
        <w:t>“2023, AÑO DEL BICENTENARIO DEL NACIMIENTO DEL ESTADO LIBRE Y SOBERANO DE JALISCO”</w:t>
      </w:r>
    </w:p>
    <w:p w14:paraId="2325AB7E" w14:textId="77777777" w:rsidR="00307558" w:rsidRPr="002C3FC7" w:rsidRDefault="00307558" w:rsidP="00307558">
      <w:pPr>
        <w:jc w:val="center"/>
        <w:rPr>
          <w:rFonts w:ascii="Arial" w:hAnsi="Arial" w:cs="Arial"/>
          <w:b/>
        </w:rPr>
      </w:pPr>
    </w:p>
    <w:p w14:paraId="7730BF7C" w14:textId="77777777" w:rsidR="00307558" w:rsidRPr="002C3FC7" w:rsidRDefault="00307558" w:rsidP="00307558">
      <w:pPr>
        <w:ind w:right="49"/>
        <w:jc w:val="center"/>
        <w:rPr>
          <w:rFonts w:ascii="Arial" w:hAnsi="Arial" w:cs="Arial"/>
          <w:b/>
        </w:rPr>
      </w:pPr>
      <w:r w:rsidRPr="002C3FC7">
        <w:rPr>
          <w:rFonts w:ascii="Arial" w:hAnsi="Arial" w:cs="Arial"/>
          <w:b/>
        </w:rPr>
        <w:t xml:space="preserve">A LA FECHA DE SU PRESENTACIÓN </w:t>
      </w:r>
    </w:p>
    <w:p w14:paraId="242EF986" w14:textId="77777777" w:rsidR="00307558" w:rsidRDefault="00307558" w:rsidP="00307558">
      <w:pPr>
        <w:jc w:val="center"/>
        <w:rPr>
          <w:rFonts w:ascii="Arial" w:hAnsi="Arial" w:cs="Arial"/>
          <w:b/>
          <w:u w:val="single"/>
        </w:rPr>
      </w:pPr>
    </w:p>
    <w:p w14:paraId="39275EB9" w14:textId="77777777" w:rsidR="00307558" w:rsidRPr="002C3FC7" w:rsidRDefault="00307558" w:rsidP="00307558">
      <w:pPr>
        <w:jc w:val="center"/>
        <w:rPr>
          <w:rFonts w:ascii="Arial" w:hAnsi="Arial" w:cs="Arial"/>
          <w:b/>
          <w:u w:val="single"/>
        </w:rPr>
      </w:pPr>
    </w:p>
    <w:p w14:paraId="3669BF44" w14:textId="77777777" w:rsidR="00307558" w:rsidRPr="002C3FC7" w:rsidRDefault="00307558" w:rsidP="00307558">
      <w:pPr>
        <w:jc w:val="center"/>
        <w:rPr>
          <w:rFonts w:ascii="Arial" w:hAnsi="Arial" w:cs="Arial"/>
          <w:b/>
          <w:u w:val="single"/>
        </w:rPr>
      </w:pPr>
      <w:r w:rsidRPr="002C3FC7">
        <w:rPr>
          <w:rFonts w:ascii="Arial" w:hAnsi="Arial" w:cs="Arial"/>
          <w:b/>
          <w:u w:val="single"/>
        </w:rPr>
        <w:t>INTEGRANTES DE LA COMISIÓN EDILICIA DE HACIENDA, PATRIMONIO Y PRESUPUESTO</w:t>
      </w:r>
    </w:p>
    <w:p w14:paraId="11DB684D" w14:textId="77777777" w:rsidR="00307558" w:rsidRPr="002C3FC7" w:rsidRDefault="00307558" w:rsidP="00307558">
      <w:pPr>
        <w:jc w:val="center"/>
        <w:rPr>
          <w:rFonts w:ascii="Arial" w:hAnsi="Arial" w:cs="Arial"/>
          <w:b/>
          <w:u w:val="single"/>
        </w:rPr>
      </w:pPr>
    </w:p>
    <w:p w14:paraId="293D0839" w14:textId="77777777" w:rsidR="00307558" w:rsidRPr="002C3FC7" w:rsidRDefault="00307558" w:rsidP="00307558">
      <w:pPr>
        <w:jc w:val="center"/>
        <w:rPr>
          <w:rFonts w:ascii="Arial" w:hAnsi="Arial" w:cs="Arial"/>
          <w:b/>
          <w:u w:val="single"/>
        </w:rPr>
      </w:pPr>
    </w:p>
    <w:p w14:paraId="257139AB" w14:textId="77777777" w:rsidR="00307558" w:rsidRPr="002C3FC7" w:rsidRDefault="00307558" w:rsidP="00307558">
      <w:pPr>
        <w:jc w:val="center"/>
        <w:rPr>
          <w:rFonts w:ascii="Arial" w:hAnsi="Arial" w:cs="Arial"/>
          <w:b/>
          <w:u w:val="single"/>
        </w:rPr>
      </w:pPr>
    </w:p>
    <w:p w14:paraId="03BE0920" w14:textId="77777777" w:rsidR="00307558" w:rsidRPr="002C3FC7" w:rsidRDefault="00307558" w:rsidP="00307558">
      <w:pPr>
        <w:jc w:val="center"/>
        <w:rPr>
          <w:rFonts w:ascii="Arial" w:hAnsi="Arial" w:cs="Arial"/>
          <w:b/>
          <w:u w:val="single"/>
        </w:rPr>
      </w:pPr>
    </w:p>
    <w:p w14:paraId="2C70C65A" w14:textId="77777777" w:rsidR="00307558" w:rsidRPr="002C3FC7" w:rsidRDefault="00307558" w:rsidP="00307558">
      <w:pPr>
        <w:jc w:val="center"/>
        <w:rPr>
          <w:rFonts w:ascii="Arial" w:hAnsi="Arial" w:cs="Arial"/>
          <w:b/>
          <w:u w:val="single"/>
        </w:rPr>
      </w:pPr>
    </w:p>
    <w:p w14:paraId="7D76273C" w14:textId="77777777" w:rsidR="00307558" w:rsidRPr="002C3FC7" w:rsidRDefault="00307558" w:rsidP="00307558">
      <w:pPr>
        <w:jc w:val="center"/>
        <w:rPr>
          <w:rFonts w:ascii="Arial" w:hAnsi="Arial" w:cs="Arial"/>
          <w:b/>
          <w:u w:val="single"/>
        </w:rPr>
      </w:pPr>
    </w:p>
    <w:p w14:paraId="38CC2002" w14:textId="77777777" w:rsidR="00307558" w:rsidRPr="002C3FC7" w:rsidRDefault="00307558" w:rsidP="00307558">
      <w:pPr>
        <w:ind w:right="49"/>
        <w:jc w:val="center"/>
        <w:rPr>
          <w:rFonts w:ascii="Arial" w:hAnsi="Arial" w:cs="Arial"/>
          <w:b/>
        </w:rPr>
      </w:pPr>
      <w:r w:rsidRPr="002C3FC7">
        <w:rPr>
          <w:rFonts w:ascii="Arial" w:hAnsi="Arial" w:cs="Arial"/>
          <w:b/>
        </w:rPr>
        <w:t>ADRIANA DEL CARMEN ZÚÑIGA GUERRERO</w:t>
      </w:r>
    </w:p>
    <w:p w14:paraId="09F4C645" w14:textId="77777777" w:rsidR="00307558" w:rsidRPr="002C3FC7" w:rsidRDefault="00307558" w:rsidP="00307558">
      <w:pPr>
        <w:ind w:right="49"/>
        <w:jc w:val="center"/>
        <w:rPr>
          <w:rFonts w:ascii="Arial" w:hAnsi="Arial" w:cs="Arial"/>
          <w:b/>
        </w:rPr>
      </w:pPr>
      <w:r w:rsidRPr="002C3FC7">
        <w:rPr>
          <w:rFonts w:ascii="Arial" w:hAnsi="Arial" w:cs="Arial"/>
          <w:b/>
        </w:rPr>
        <w:t xml:space="preserve">PRESIDENTA </w:t>
      </w:r>
    </w:p>
    <w:p w14:paraId="0E66FADE" w14:textId="77777777" w:rsidR="00307558" w:rsidRPr="002C3FC7" w:rsidRDefault="00307558" w:rsidP="00307558">
      <w:pPr>
        <w:spacing w:line="360" w:lineRule="auto"/>
        <w:ind w:right="49"/>
        <w:jc w:val="center"/>
        <w:rPr>
          <w:rFonts w:ascii="Arial" w:hAnsi="Arial" w:cs="Arial"/>
          <w:b/>
        </w:rPr>
      </w:pPr>
    </w:p>
    <w:p w14:paraId="1FB2DA29" w14:textId="77777777" w:rsidR="00307558" w:rsidRPr="002C3FC7" w:rsidRDefault="00307558" w:rsidP="00307558">
      <w:pPr>
        <w:spacing w:line="360" w:lineRule="auto"/>
        <w:ind w:right="49"/>
        <w:jc w:val="center"/>
        <w:rPr>
          <w:rFonts w:ascii="Arial" w:hAnsi="Arial" w:cs="Arial"/>
          <w:b/>
        </w:rPr>
      </w:pPr>
    </w:p>
    <w:p w14:paraId="2B68239F" w14:textId="77777777" w:rsidR="00307558" w:rsidRPr="002C3FC7" w:rsidRDefault="00307558" w:rsidP="00307558">
      <w:pPr>
        <w:spacing w:line="360" w:lineRule="auto"/>
        <w:ind w:right="49"/>
        <w:jc w:val="center"/>
        <w:rPr>
          <w:rFonts w:ascii="Arial" w:hAnsi="Arial" w:cs="Arial"/>
          <w:b/>
        </w:rPr>
      </w:pPr>
    </w:p>
    <w:p w14:paraId="552B649A" w14:textId="77777777" w:rsidR="00307558" w:rsidRPr="002C3FC7" w:rsidRDefault="00307558" w:rsidP="00307558">
      <w:pPr>
        <w:spacing w:line="360" w:lineRule="auto"/>
        <w:ind w:right="49"/>
        <w:jc w:val="center"/>
        <w:rPr>
          <w:rFonts w:ascii="Arial" w:hAnsi="Arial" w:cs="Arial"/>
          <w:b/>
        </w:rPr>
      </w:pPr>
    </w:p>
    <w:p w14:paraId="7CBF399D" w14:textId="77777777" w:rsidR="00307558" w:rsidRPr="002C3FC7" w:rsidRDefault="00307558" w:rsidP="00307558">
      <w:pPr>
        <w:ind w:right="49"/>
        <w:jc w:val="center"/>
        <w:rPr>
          <w:rFonts w:ascii="Arial" w:hAnsi="Arial" w:cs="Arial"/>
          <w:b/>
        </w:rPr>
      </w:pPr>
      <w:r w:rsidRPr="002C3FC7">
        <w:rPr>
          <w:rFonts w:ascii="Arial" w:hAnsi="Arial" w:cs="Arial"/>
          <w:b/>
        </w:rPr>
        <w:t>JOSÉ LUIS SALAZAR MARTÍNEZ</w:t>
      </w:r>
    </w:p>
    <w:p w14:paraId="4F123BCA" w14:textId="77777777" w:rsidR="00307558" w:rsidRPr="002C3FC7" w:rsidRDefault="00307558" w:rsidP="00307558">
      <w:pPr>
        <w:ind w:right="49"/>
        <w:jc w:val="center"/>
        <w:rPr>
          <w:rFonts w:ascii="Arial" w:hAnsi="Arial" w:cs="Arial"/>
          <w:b/>
        </w:rPr>
      </w:pPr>
      <w:r w:rsidRPr="002C3FC7">
        <w:rPr>
          <w:rFonts w:ascii="Arial" w:hAnsi="Arial" w:cs="Arial"/>
          <w:b/>
        </w:rPr>
        <w:t>SÍNDICO Y VOCAL</w:t>
      </w:r>
    </w:p>
    <w:p w14:paraId="098C82B0" w14:textId="77777777" w:rsidR="00307558" w:rsidRPr="002C3FC7" w:rsidRDefault="00307558" w:rsidP="00307558">
      <w:pPr>
        <w:spacing w:line="360" w:lineRule="auto"/>
        <w:ind w:right="49"/>
        <w:jc w:val="center"/>
        <w:rPr>
          <w:rFonts w:ascii="Arial" w:hAnsi="Arial" w:cs="Arial"/>
          <w:b/>
        </w:rPr>
      </w:pPr>
    </w:p>
    <w:p w14:paraId="6E7E464B" w14:textId="77777777" w:rsidR="00307558" w:rsidRPr="002C3FC7" w:rsidRDefault="00307558" w:rsidP="00307558">
      <w:pPr>
        <w:spacing w:line="360" w:lineRule="auto"/>
        <w:ind w:right="49"/>
        <w:jc w:val="center"/>
        <w:rPr>
          <w:rFonts w:ascii="Arial" w:hAnsi="Arial" w:cs="Arial"/>
          <w:b/>
        </w:rPr>
      </w:pPr>
    </w:p>
    <w:p w14:paraId="7D5B9976" w14:textId="77777777" w:rsidR="00307558" w:rsidRPr="002C3FC7" w:rsidRDefault="00307558" w:rsidP="00307558">
      <w:pPr>
        <w:spacing w:line="360" w:lineRule="auto"/>
        <w:ind w:right="49"/>
        <w:jc w:val="center"/>
        <w:rPr>
          <w:rFonts w:ascii="Arial" w:hAnsi="Arial" w:cs="Arial"/>
          <w:b/>
        </w:rPr>
      </w:pPr>
    </w:p>
    <w:p w14:paraId="3E1B4B90" w14:textId="77777777" w:rsidR="00307558" w:rsidRPr="002C3FC7" w:rsidRDefault="00307558" w:rsidP="00307558">
      <w:pPr>
        <w:ind w:right="49"/>
        <w:jc w:val="center"/>
        <w:rPr>
          <w:rFonts w:ascii="Arial" w:hAnsi="Arial" w:cs="Arial"/>
          <w:b/>
        </w:rPr>
      </w:pPr>
      <w:r w:rsidRPr="002C3FC7">
        <w:rPr>
          <w:rFonts w:ascii="Arial" w:hAnsi="Arial" w:cs="Arial"/>
          <w:b/>
        </w:rPr>
        <w:t>FERNANDA JANETH MARTÍNEZ NÚÑEZ</w:t>
      </w:r>
    </w:p>
    <w:p w14:paraId="382EAB5B" w14:textId="77777777" w:rsidR="00307558" w:rsidRPr="002C3FC7" w:rsidRDefault="00307558" w:rsidP="00307558">
      <w:pPr>
        <w:ind w:right="49"/>
        <w:jc w:val="center"/>
        <w:rPr>
          <w:rFonts w:ascii="Arial" w:hAnsi="Arial" w:cs="Arial"/>
          <w:b/>
        </w:rPr>
      </w:pPr>
      <w:r w:rsidRPr="002C3FC7">
        <w:rPr>
          <w:rFonts w:ascii="Arial" w:hAnsi="Arial" w:cs="Arial"/>
          <w:b/>
        </w:rPr>
        <w:t>VOCAL</w:t>
      </w:r>
    </w:p>
    <w:p w14:paraId="717085F1" w14:textId="77777777" w:rsidR="00307558" w:rsidRPr="002C3FC7" w:rsidRDefault="00307558" w:rsidP="00307558">
      <w:pPr>
        <w:spacing w:line="360" w:lineRule="auto"/>
        <w:ind w:right="49"/>
        <w:jc w:val="center"/>
        <w:rPr>
          <w:rFonts w:ascii="Arial" w:hAnsi="Arial" w:cs="Arial"/>
          <w:b/>
        </w:rPr>
      </w:pPr>
    </w:p>
    <w:p w14:paraId="04CF5E1F" w14:textId="77777777" w:rsidR="00307558" w:rsidRPr="002C3FC7" w:rsidRDefault="00307558" w:rsidP="00307558">
      <w:pPr>
        <w:ind w:right="49"/>
        <w:rPr>
          <w:rFonts w:ascii="Arial" w:hAnsi="Arial" w:cs="Arial"/>
          <w:b/>
        </w:rPr>
      </w:pPr>
    </w:p>
    <w:p w14:paraId="225A9093" w14:textId="77777777" w:rsidR="00307558" w:rsidRPr="002C3FC7" w:rsidRDefault="00307558" w:rsidP="00307558">
      <w:pPr>
        <w:ind w:right="49"/>
        <w:jc w:val="center"/>
        <w:rPr>
          <w:rFonts w:ascii="Arial" w:hAnsi="Arial" w:cs="Arial"/>
          <w:b/>
        </w:rPr>
      </w:pPr>
    </w:p>
    <w:p w14:paraId="07690B8E" w14:textId="77777777" w:rsidR="00307558" w:rsidRPr="002C3FC7" w:rsidRDefault="00307558" w:rsidP="00307558">
      <w:pPr>
        <w:ind w:right="49"/>
        <w:jc w:val="center"/>
        <w:rPr>
          <w:rFonts w:ascii="Arial" w:hAnsi="Arial" w:cs="Arial"/>
          <w:b/>
        </w:rPr>
      </w:pPr>
    </w:p>
    <w:p w14:paraId="63ED0A3F" w14:textId="77777777" w:rsidR="00307558" w:rsidRPr="002C3FC7" w:rsidRDefault="00307558" w:rsidP="00307558">
      <w:pPr>
        <w:ind w:right="49"/>
        <w:jc w:val="center"/>
        <w:rPr>
          <w:rFonts w:ascii="Arial" w:hAnsi="Arial" w:cs="Arial"/>
          <w:b/>
        </w:rPr>
      </w:pPr>
    </w:p>
    <w:p w14:paraId="17AEED8E" w14:textId="77777777" w:rsidR="00307558" w:rsidRPr="002C3FC7" w:rsidRDefault="00307558" w:rsidP="00307558">
      <w:pPr>
        <w:ind w:right="49"/>
        <w:jc w:val="center"/>
        <w:rPr>
          <w:rFonts w:ascii="Arial" w:hAnsi="Arial" w:cs="Arial"/>
          <w:b/>
        </w:rPr>
      </w:pPr>
      <w:r w:rsidRPr="002C3FC7">
        <w:rPr>
          <w:rFonts w:ascii="Arial" w:hAnsi="Arial" w:cs="Arial"/>
          <w:b/>
        </w:rPr>
        <w:t>JUAN MARTÍN NÚ</w:t>
      </w:r>
      <w:r>
        <w:rPr>
          <w:rFonts w:ascii="Arial" w:hAnsi="Arial" w:cs="Arial"/>
          <w:b/>
        </w:rPr>
        <w:t>Ñ</w:t>
      </w:r>
      <w:r w:rsidRPr="002C3FC7">
        <w:rPr>
          <w:rFonts w:ascii="Arial" w:hAnsi="Arial" w:cs="Arial"/>
          <w:b/>
        </w:rPr>
        <w:t>EZ MORAN</w:t>
      </w:r>
    </w:p>
    <w:p w14:paraId="2CDC0BD2" w14:textId="77777777" w:rsidR="00307558" w:rsidRPr="002C3FC7" w:rsidRDefault="00307558" w:rsidP="00307558">
      <w:pPr>
        <w:ind w:right="49"/>
        <w:jc w:val="center"/>
        <w:rPr>
          <w:rFonts w:ascii="Arial" w:hAnsi="Arial" w:cs="Arial"/>
          <w:b/>
        </w:rPr>
      </w:pPr>
      <w:r w:rsidRPr="002C3FC7">
        <w:rPr>
          <w:rFonts w:ascii="Arial" w:hAnsi="Arial" w:cs="Arial"/>
          <w:b/>
        </w:rPr>
        <w:t>VOCAL</w:t>
      </w:r>
    </w:p>
    <w:p w14:paraId="10BE49B7" w14:textId="77777777" w:rsidR="00307558" w:rsidRPr="002C3FC7" w:rsidRDefault="00307558" w:rsidP="00307558">
      <w:pPr>
        <w:spacing w:line="360" w:lineRule="auto"/>
        <w:ind w:right="49"/>
        <w:jc w:val="center"/>
        <w:rPr>
          <w:rFonts w:ascii="Arial" w:hAnsi="Arial" w:cs="Arial"/>
          <w:b/>
        </w:rPr>
      </w:pPr>
    </w:p>
    <w:p w14:paraId="6F1E9D76" w14:textId="77777777" w:rsidR="00307558" w:rsidRPr="002C3FC7" w:rsidRDefault="00307558" w:rsidP="00307558">
      <w:pPr>
        <w:spacing w:line="360" w:lineRule="auto"/>
        <w:ind w:right="49"/>
        <w:jc w:val="center"/>
        <w:rPr>
          <w:rFonts w:ascii="Arial" w:hAnsi="Arial" w:cs="Arial"/>
          <w:b/>
        </w:rPr>
      </w:pPr>
    </w:p>
    <w:p w14:paraId="048BA99D" w14:textId="77777777" w:rsidR="00307558" w:rsidRDefault="00307558" w:rsidP="00307558">
      <w:pPr>
        <w:spacing w:line="360" w:lineRule="auto"/>
        <w:ind w:right="49"/>
        <w:jc w:val="center"/>
        <w:rPr>
          <w:rFonts w:ascii="Arial" w:hAnsi="Arial" w:cs="Arial"/>
          <w:b/>
        </w:rPr>
      </w:pPr>
    </w:p>
    <w:p w14:paraId="7CF69551" w14:textId="77777777" w:rsidR="00307558" w:rsidRPr="002C3FC7" w:rsidRDefault="00307558" w:rsidP="00307558">
      <w:pPr>
        <w:spacing w:line="360" w:lineRule="auto"/>
        <w:ind w:right="49"/>
        <w:jc w:val="center"/>
        <w:rPr>
          <w:rFonts w:ascii="Arial" w:hAnsi="Arial" w:cs="Arial"/>
          <w:b/>
        </w:rPr>
      </w:pPr>
    </w:p>
    <w:p w14:paraId="1ACB47DA" w14:textId="77777777" w:rsidR="00307558" w:rsidRPr="002C3FC7" w:rsidRDefault="00307558" w:rsidP="00307558">
      <w:pPr>
        <w:ind w:right="49"/>
        <w:jc w:val="center"/>
        <w:rPr>
          <w:rFonts w:ascii="Arial" w:hAnsi="Arial" w:cs="Arial"/>
          <w:b/>
        </w:rPr>
      </w:pPr>
      <w:r w:rsidRPr="002C3FC7">
        <w:rPr>
          <w:rFonts w:ascii="Arial" w:hAnsi="Arial" w:cs="Arial"/>
          <w:b/>
        </w:rPr>
        <w:t>ANABEL ÁVILA MARTÍNEZ</w:t>
      </w:r>
    </w:p>
    <w:p w14:paraId="039040C1" w14:textId="77777777" w:rsidR="00307558" w:rsidRPr="002C3FC7" w:rsidRDefault="00307558" w:rsidP="00307558">
      <w:pPr>
        <w:ind w:right="49"/>
        <w:jc w:val="center"/>
        <w:rPr>
          <w:rFonts w:ascii="Arial" w:hAnsi="Arial" w:cs="Arial"/>
          <w:b/>
        </w:rPr>
      </w:pPr>
      <w:r w:rsidRPr="002C3FC7">
        <w:rPr>
          <w:rFonts w:ascii="Arial" w:hAnsi="Arial" w:cs="Arial"/>
          <w:b/>
        </w:rPr>
        <w:t>VOCAL</w:t>
      </w:r>
    </w:p>
    <w:p w14:paraId="5010D553" w14:textId="77777777" w:rsidR="00307558" w:rsidRPr="002C3FC7" w:rsidRDefault="00307558" w:rsidP="00307558">
      <w:pPr>
        <w:spacing w:line="360" w:lineRule="auto"/>
        <w:ind w:right="49"/>
        <w:jc w:val="center"/>
        <w:rPr>
          <w:rFonts w:ascii="Arial" w:hAnsi="Arial" w:cs="Arial"/>
          <w:b/>
        </w:rPr>
      </w:pPr>
    </w:p>
    <w:p w14:paraId="30D4A73F" w14:textId="77777777" w:rsidR="00307558" w:rsidRPr="002C3FC7" w:rsidRDefault="00307558" w:rsidP="00307558">
      <w:pPr>
        <w:spacing w:line="360" w:lineRule="auto"/>
        <w:ind w:right="49"/>
        <w:jc w:val="center"/>
        <w:rPr>
          <w:rFonts w:ascii="Arial" w:hAnsi="Arial" w:cs="Arial"/>
          <w:b/>
        </w:rPr>
      </w:pPr>
    </w:p>
    <w:p w14:paraId="6920EA69" w14:textId="77777777" w:rsidR="00307558" w:rsidRDefault="00307558" w:rsidP="00307558">
      <w:pPr>
        <w:spacing w:line="360" w:lineRule="auto"/>
        <w:ind w:right="49"/>
        <w:jc w:val="center"/>
        <w:rPr>
          <w:rFonts w:ascii="Arial" w:hAnsi="Arial" w:cs="Arial"/>
          <w:b/>
        </w:rPr>
      </w:pPr>
    </w:p>
    <w:p w14:paraId="2ECDA5C6" w14:textId="77777777" w:rsidR="00307558" w:rsidRDefault="00307558" w:rsidP="00307558">
      <w:pPr>
        <w:spacing w:line="360" w:lineRule="auto"/>
        <w:ind w:right="49"/>
        <w:jc w:val="center"/>
        <w:rPr>
          <w:rFonts w:ascii="Arial" w:hAnsi="Arial" w:cs="Arial"/>
          <w:b/>
        </w:rPr>
      </w:pPr>
    </w:p>
    <w:p w14:paraId="225D586D" w14:textId="77777777" w:rsidR="00307558" w:rsidRPr="002C3FC7" w:rsidRDefault="00307558" w:rsidP="00307558">
      <w:pPr>
        <w:spacing w:line="360" w:lineRule="auto"/>
        <w:ind w:right="49"/>
        <w:jc w:val="center"/>
        <w:rPr>
          <w:rFonts w:ascii="Arial" w:hAnsi="Arial" w:cs="Arial"/>
          <w:b/>
        </w:rPr>
      </w:pPr>
    </w:p>
    <w:p w14:paraId="7216099D" w14:textId="77777777" w:rsidR="00307558" w:rsidRPr="002C3FC7" w:rsidRDefault="00307558" w:rsidP="00307558">
      <w:pPr>
        <w:ind w:right="49"/>
        <w:jc w:val="center"/>
        <w:rPr>
          <w:rFonts w:ascii="Arial" w:hAnsi="Arial" w:cs="Arial"/>
          <w:b/>
        </w:rPr>
      </w:pPr>
    </w:p>
    <w:p w14:paraId="527BB8D5" w14:textId="77777777" w:rsidR="00307558" w:rsidRPr="002C3FC7" w:rsidRDefault="00307558" w:rsidP="00307558">
      <w:pPr>
        <w:ind w:right="49"/>
        <w:jc w:val="center"/>
        <w:rPr>
          <w:rFonts w:ascii="Arial" w:hAnsi="Arial" w:cs="Arial"/>
          <w:b/>
        </w:rPr>
      </w:pPr>
      <w:r w:rsidRPr="002C3FC7">
        <w:rPr>
          <w:rFonts w:ascii="Arial" w:hAnsi="Arial" w:cs="Arial"/>
          <w:b/>
        </w:rPr>
        <w:t>MARÍA DEL ROSARIO VELÁZQUEZ HERNÁNDEZ</w:t>
      </w:r>
    </w:p>
    <w:p w14:paraId="6F6E9353" w14:textId="77777777" w:rsidR="00307558" w:rsidRPr="002C3FC7" w:rsidRDefault="00307558" w:rsidP="00307558">
      <w:pPr>
        <w:ind w:right="49"/>
        <w:jc w:val="center"/>
        <w:rPr>
          <w:rFonts w:ascii="Arial" w:hAnsi="Arial" w:cs="Arial"/>
          <w:b/>
        </w:rPr>
      </w:pPr>
      <w:r w:rsidRPr="002C3FC7">
        <w:rPr>
          <w:rFonts w:ascii="Arial" w:hAnsi="Arial" w:cs="Arial"/>
          <w:b/>
        </w:rPr>
        <w:t>VOCAL</w:t>
      </w:r>
    </w:p>
    <w:p w14:paraId="0016D017" w14:textId="77777777" w:rsidR="00307558" w:rsidRPr="002C3FC7" w:rsidRDefault="00307558" w:rsidP="00307558">
      <w:pPr>
        <w:spacing w:before="240"/>
        <w:ind w:right="49"/>
        <w:jc w:val="center"/>
        <w:rPr>
          <w:rFonts w:ascii="Arial" w:hAnsi="Arial" w:cs="Arial"/>
          <w:b/>
        </w:rPr>
      </w:pPr>
    </w:p>
    <w:p w14:paraId="0639BC6E" w14:textId="77777777" w:rsidR="00307558" w:rsidRPr="002C3FC7" w:rsidRDefault="00307558" w:rsidP="00307558">
      <w:pPr>
        <w:spacing w:before="240"/>
        <w:ind w:right="49"/>
        <w:jc w:val="center"/>
        <w:rPr>
          <w:rFonts w:ascii="Arial" w:hAnsi="Arial" w:cs="Arial"/>
          <w:b/>
        </w:rPr>
      </w:pPr>
    </w:p>
    <w:p w14:paraId="6FFE72AB" w14:textId="77777777" w:rsidR="00307558" w:rsidRPr="002C3FC7" w:rsidRDefault="00307558" w:rsidP="00307558">
      <w:pPr>
        <w:spacing w:before="240"/>
        <w:ind w:right="49"/>
        <w:jc w:val="center"/>
        <w:rPr>
          <w:rFonts w:ascii="Arial" w:hAnsi="Arial" w:cs="Arial"/>
          <w:b/>
        </w:rPr>
      </w:pPr>
    </w:p>
    <w:p w14:paraId="0F820626" w14:textId="77777777" w:rsidR="00307558" w:rsidRPr="002C3FC7" w:rsidRDefault="00307558" w:rsidP="00307558">
      <w:pPr>
        <w:ind w:right="49"/>
        <w:jc w:val="center"/>
        <w:rPr>
          <w:rFonts w:ascii="Arial" w:hAnsi="Arial" w:cs="Arial"/>
          <w:b/>
        </w:rPr>
      </w:pPr>
      <w:r w:rsidRPr="002C3FC7">
        <w:rPr>
          <w:rFonts w:ascii="Arial" w:hAnsi="Arial" w:cs="Arial"/>
          <w:b/>
        </w:rPr>
        <w:t>LUIS ARTURO MORONES VARGAS</w:t>
      </w:r>
    </w:p>
    <w:p w14:paraId="0A32A32B" w14:textId="77777777" w:rsidR="00307558" w:rsidRPr="002C3FC7" w:rsidRDefault="00307558" w:rsidP="00307558">
      <w:pPr>
        <w:ind w:right="49"/>
        <w:jc w:val="center"/>
        <w:rPr>
          <w:rFonts w:ascii="Arial" w:hAnsi="Arial" w:cs="Arial"/>
          <w:b/>
        </w:rPr>
      </w:pPr>
      <w:r w:rsidRPr="002C3FC7">
        <w:rPr>
          <w:rFonts w:ascii="Arial" w:hAnsi="Arial" w:cs="Arial"/>
          <w:b/>
        </w:rPr>
        <w:t>VOCAL</w:t>
      </w:r>
    </w:p>
    <w:p w14:paraId="53AA6769" w14:textId="77777777" w:rsidR="00307558" w:rsidRPr="002C3FC7" w:rsidRDefault="00307558" w:rsidP="00307558">
      <w:pPr>
        <w:spacing w:line="360" w:lineRule="auto"/>
        <w:ind w:right="49"/>
        <w:jc w:val="center"/>
        <w:rPr>
          <w:rFonts w:ascii="Arial" w:hAnsi="Arial" w:cs="Arial"/>
          <w:b/>
        </w:rPr>
      </w:pPr>
    </w:p>
    <w:p w14:paraId="4B4E093A" w14:textId="77777777" w:rsidR="00307558" w:rsidRPr="002C3FC7" w:rsidRDefault="00307558" w:rsidP="00307558">
      <w:pPr>
        <w:spacing w:line="360" w:lineRule="auto"/>
        <w:ind w:right="49"/>
        <w:jc w:val="center"/>
        <w:rPr>
          <w:rFonts w:ascii="Arial" w:hAnsi="Arial" w:cs="Arial"/>
          <w:b/>
        </w:rPr>
      </w:pPr>
    </w:p>
    <w:p w14:paraId="0BC4C6FF" w14:textId="77777777" w:rsidR="00307558" w:rsidRPr="002C3FC7" w:rsidRDefault="00307558" w:rsidP="00307558">
      <w:pPr>
        <w:spacing w:line="360" w:lineRule="auto"/>
        <w:ind w:right="49"/>
        <w:jc w:val="center"/>
        <w:rPr>
          <w:rFonts w:ascii="Arial" w:hAnsi="Arial" w:cs="Arial"/>
          <w:b/>
        </w:rPr>
      </w:pPr>
    </w:p>
    <w:p w14:paraId="1712DEB5" w14:textId="77777777" w:rsidR="00307558" w:rsidRPr="002C3FC7" w:rsidRDefault="00307558" w:rsidP="00307558">
      <w:pPr>
        <w:spacing w:line="360" w:lineRule="auto"/>
        <w:ind w:right="49"/>
        <w:jc w:val="center"/>
        <w:rPr>
          <w:rFonts w:ascii="Arial" w:hAnsi="Arial" w:cs="Arial"/>
          <w:b/>
        </w:rPr>
      </w:pPr>
    </w:p>
    <w:p w14:paraId="49F696D3" w14:textId="77777777" w:rsidR="00307558" w:rsidRPr="002C3FC7" w:rsidRDefault="00307558" w:rsidP="00307558">
      <w:pPr>
        <w:ind w:right="49"/>
        <w:jc w:val="center"/>
        <w:rPr>
          <w:rFonts w:ascii="Arial" w:hAnsi="Arial" w:cs="Arial"/>
          <w:b/>
        </w:rPr>
      </w:pPr>
      <w:r w:rsidRPr="002C3FC7">
        <w:rPr>
          <w:rFonts w:ascii="Arial" w:hAnsi="Arial" w:cs="Arial"/>
          <w:b/>
        </w:rPr>
        <w:t>SUSANA INFANTE PAREDES</w:t>
      </w:r>
    </w:p>
    <w:p w14:paraId="14050B06" w14:textId="77777777" w:rsidR="00307558" w:rsidRPr="002C3FC7" w:rsidRDefault="00307558" w:rsidP="00307558">
      <w:pPr>
        <w:ind w:right="49"/>
        <w:jc w:val="center"/>
        <w:rPr>
          <w:rFonts w:ascii="Arial" w:hAnsi="Arial" w:cs="Arial"/>
          <w:b/>
        </w:rPr>
      </w:pPr>
      <w:r w:rsidRPr="002C3FC7">
        <w:rPr>
          <w:rFonts w:ascii="Arial" w:hAnsi="Arial" w:cs="Arial"/>
          <w:b/>
        </w:rPr>
        <w:t>VOCAL</w:t>
      </w:r>
    </w:p>
    <w:p w14:paraId="2084AE03" w14:textId="77777777" w:rsidR="00307558" w:rsidRPr="002C3FC7" w:rsidRDefault="00307558" w:rsidP="00307558">
      <w:pPr>
        <w:jc w:val="center"/>
        <w:rPr>
          <w:rFonts w:ascii="Arial" w:hAnsi="Arial" w:cs="Arial"/>
          <w:b/>
          <w:u w:val="single"/>
        </w:rPr>
      </w:pPr>
    </w:p>
    <w:p w14:paraId="64BCDCD0" w14:textId="24B3B2BB" w:rsidR="00BD526A" w:rsidRPr="00BD526A" w:rsidRDefault="001263C0" w:rsidP="00BD526A">
      <w:pPr>
        <w:jc w:val="both"/>
        <w:rPr>
          <w:rFonts w:ascii="Arial" w:hAnsi="Arial" w:cs="Arial"/>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CA5BE0">
        <w:rPr>
          <w:rFonts w:ascii="Arial" w:hAnsi="Arial" w:cs="Arial"/>
        </w:rPr>
        <w:t xml:space="preserve">Gracias </w:t>
      </w:r>
      <w:r w:rsidR="0015530B" w:rsidRPr="0011545D">
        <w:rPr>
          <w:rFonts w:ascii="Arial" w:hAnsi="Arial" w:cs="Arial"/>
        </w:rPr>
        <w:t>Se</w:t>
      </w:r>
      <w:r w:rsidR="00CA5BE0">
        <w:rPr>
          <w:rFonts w:ascii="Arial" w:hAnsi="Arial" w:cs="Arial"/>
        </w:rPr>
        <w:t>cretario, se</w:t>
      </w:r>
      <w:r w:rsidR="0015530B" w:rsidRPr="0011545D">
        <w:rPr>
          <w:rFonts w:ascii="Arial" w:hAnsi="Arial" w:cs="Arial"/>
        </w:rPr>
        <w:t xml:space="preserve"> abre el </w:t>
      </w:r>
      <w:r w:rsidR="0015530B">
        <w:rPr>
          <w:rFonts w:ascii="Arial" w:hAnsi="Arial" w:cs="Arial"/>
        </w:rPr>
        <w:t>registr</w:t>
      </w:r>
      <w:r w:rsidR="0015530B" w:rsidRPr="0011545D">
        <w:rPr>
          <w:rFonts w:ascii="Arial" w:hAnsi="Arial" w:cs="Arial"/>
        </w:rPr>
        <w:t>o de oradores</w:t>
      </w:r>
      <w:r w:rsidR="0015530B">
        <w:rPr>
          <w:rFonts w:ascii="Arial" w:hAnsi="Arial" w:cs="Arial"/>
        </w:rPr>
        <w:t xml:space="preserve">. No habiendo </w:t>
      </w:r>
      <w:r w:rsidR="0015530B" w:rsidRPr="00733E72">
        <w:rPr>
          <w:rFonts w:ascii="Arial" w:hAnsi="Arial" w:cs="Arial"/>
        </w:rPr>
        <w:t xml:space="preserve">oradores registrados, en votación </w:t>
      </w:r>
      <w:r w:rsidR="0015530B" w:rsidRPr="0011545D">
        <w:rPr>
          <w:rFonts w:ascii="Arial" w:hAnsi="Arial" w:cs="Arial"/>
        </w:rPr>
        <w:t xml:space="preserve">económica les pregunto quienes estén por la afirmativa, </w:t>
      </w:r>
      <w:r w:rsidR="00CA5BE0">
        <w:rPr>
          <w:rFonts w:ascii="Arial" w:hAnsi="Arial" w:cs="Arial"/>
        </w:rPr>
        <w:t xml:space="preserve">lo manifiesten levantando su mano </w:t>
      </w:r>
      <w:r w:rsidR="0015530B" w:rsidRPr="0033212D">
        <w:rPr>
          <w:rStyle w:val="TextoCar"/>
          <w:rFonts w:eastAsiaTheme="minorHAnsi"/>
          <w:sz w:val="24"/>
          <w:szCs w:val="24"/>
        </w:rPr>
        <w:t>¿a favor?, gracias, aprobado por unanimidad.</w:t>
      </w:r>
      <w:r w:rsidR="00CA5BE0">
        <w:rPr>
          <w:rStyle w:val="TextoCar"/>
          <w:rFonts w:eastAsiaTheme="minorHAnsi"/>
          <w:sz w:val="24"/>
          <w:szCs w:val="24"/>
        </w:rPr>
        <w:t xml:space="preserve"> </w:t>
      </w:r>
      <w:r w:rsidR="00CA5BE0" w:rsidRPr="00CA5BE0">
        <w:rPr>
          <w:rFonts w:ascii="Arial" w:hAnsi="Arial" w:cs="Arial"/>
          <w:b/>
        </w:rPr>
        <w:t>E</w:t>
      </w:r>
      <w:r w:rsidR="0033212D" w:rsidRPr="00CA5BE0">
        <w:rPr>
          <w:rFonts w:ascii="Arial" w:hAnsi="Arial" w:cs="Arial"/>
          <w:b/>
        </w:rPr>
        <w:t xml:space="preserve">stando presentes 19 (diecinueve) integrantes del pleno, en forma económica fueron emitidos 19 (diecinueve) votos a favor, por lo que en unanimidad fue aprobada </w:t>
      </w:r>
      <w:r w:rsidR="0033212D" w:rsidRPr="00CA5BE0">
        <w:rPr>
          <w:rFonts w:ascii="Arial" w:hAnsi="Arial" w:cs="Arial"/>
        </w:rPr>
        <w:t xml:space="preserve">la iniciativa de aprobación directa presentada por la </w:t>
      </w:r>
      <w:r w:rsidR="0033212D" w:rsidRPr="00CA5BE0">
        <w:rPr>
          <w:rFonts w:ascii="Arial" w:hAnsi="Arial" w:cs="Arial"/>
          <w:b/>
          <w:bCs/>
        </w:rPr>
        <w:t>Comisión Edilicia de Hacienda, Patrimonio y Presupuesto,</w:t>
      </w:r>
      <w:r w:rsidR="0033212D" w:rsidRPr="00CA5BE0">
        <w:rPr>
          <w:rFonts w:ascii="Arial" w:hAnsi="Arial" w:cs="Arial"/>
          <w:b/>
        </w:rPr>
        <w:t xml:space="preserve"> bajo el siguiente:</w:t>
      </w:r>
      <w:r w:rsidR="0033212D" w:rsidRPr="00CA5BE0">
        <w:rPr>
          <w:rFonts w:ascii="Arial" w:hAnsi="Arial" w:cs="Arial"/>
        </w:rPr>
        <w:t>-------------------------------------------------------------------------------------------------------------------------------------------------------</w:t>
      </w:r>
      <w:r>
        <w:rPr>
          <w:rFonts w:ascii="Arial" w:hAnsi="Arial" w:cs="Arial"/>
        </w:rPr>
        <w:t>--------------------------------------------</w:t>
      </w:r>
      <w:r w:rsidR="0033212D" w:rsidRPr="00CA5BE0">
        <w:rPr>
          <w:rFonts w:ascii="Arial" w:hAnsi="Arial" w:cs="Arial"/>
        </w:rPr>
        <w:t>---------------------------------------</w:t>
      </w:r>
      <w:r w:rsidR="0033212D" w:rsidRPr="00CA5BE0">
        <w:rPr>
          <w:rFonts w:ascii="Arial" w:hAnsi="Arial" w:cs="Arial"/>
          <w:b/>
        </w:rPr>
        <w:t>ACUERDO NÚMERO 0407/2023</w:t>
      </w:r>
      <w:r w:rsidR="0033212D" w:rsidRPr="00CA5BE0">
        <w:rPr>
          <w:rFonts w:ascii="Arial" w:hAnsi="Arial" w:cs="Arial"/>
        </w:rPr>
        <w:t>----------------------------------------------------------------------------------------------------------------------------------------------</w:t>
      </w:r>
      <w:r w:rsidR="0033212D" w:rsidRPr="00CA5BE0">
        <w:rPr>
          <w:rFonts w:ascii="Arial" w:eastAsia="Malgun Gothic" w:hAnsi="Arial" w:cs="Arial"/>
          <w:b/>
        </w:rPr>
        <w:t>PRIMERO.</w:t>
      </w:r>
      <w:r w:rsidR="0033212D" w:rsidRPr="00CA5BE0">
        <w:rPr>
          <w:rFonts w:ascii="Arial" w:eastAsia="Malgun Gothic" w:hAnsi="Arial" w:cs="Arial"/>
        </w:rPr>
        <w:t xml:space="preserve"> - El Pleno del Ayuntamiento Constitucional de San Pedro Tlaquepaque, Jalisco, </w:t>
      </w:r>
      <w:r w:rsidR="0033212D" w:rsidRPr="00CA5BE0">
        <w:rPr>
          <w:rFonts w:ascii="Arial" w:hAnsi="Arial" w:cs="Arial"/>
        </w:rPr>
        <w:t>aprueba y autoriza</w:t>
      </w:r>
      <w:r w:rsidR="0033212D" w:rsidRPr="00CA5BE0">
        <w:rPr>
          <w:rFonts w:ascii="Arial" w:eastAsia="Malgun Gothic" w:hAnsi="Arial" w:cs="Arial"/>
        </w:rPr>
        <w:t xml:space="preserve"> </w:t>
      </w:r>
      <w:r w:rsidR="0033212D" w:rsidRPr="00CA5BE0">
        <w:rPr>
          <w:rFonts w:ascii="Arial" w:eastAsia="Malgun Gothic" w:hAnsi="Arial" w:cs="Arial"/>
          <w:b/>
          <w:bCs/>
        </w:rPr>
        <w:t>la adhesión al Convenio de Colaboración Administrativa en Materia de Intercambio de Información Fiscal con el Gobierno del Estado de Jalisco por conducto de la Secretaría de la Hacienda Pública y este Ayuntamiento de San Pedro Tlaquepaque, Jalisco.</w:t>
      </w:r>
      <w:r w:rsidR="0033212D" w:rsidRPr="00CA5BE0">
        <w:rPr>
          <w:rFonts w:ascii="Arial" w:eastAsia="Malgun Gothic" w:hAnsi="Arial" w:cs="Arial"/>
          <w:bCs/>
        </w:rPr>
        <w:t>---------------------------------------------------------------------------------------------------------------</w:t>
      </w:r>
      <w:r>
        <w:rPr>
          <w:rFonts w:ascii="Arial" w:eastAsia="Malgun Gothic" w:hAnsi="Arial" w:cs="Arial"/>
          <w:bCs/>
        </w:rPr>
        <w:t>------------------------------------------------------------------------------------------------</w:t>
      </w:r>
      <w:r w:rsidR="0033212D" w:rsidRPr="00CA5BE0">
        <w:rPr>
          <w:rFonts w:ascii="Arial" w:eastAsia="Malgun Gothic" w:hAnsi="Arial" w:cs="Arial"/>
          <w:b/>
        </w:rPr>
        <w:t>SEGUNDO.</w:t>
      </w:r>
      <w:r w:rsidR="0033212D" w:rsidRPr="00CA5BE0">
        <w:rPr>
          <w:rFonts w:ascii="Arial" w:eastAsia="Malgun Gothic" w:hAnsi="Arial" w:cs="Arial"/>
        </w:rPr>
        <w:t xml:space="preserve"> - El Pleno del Ayuntamiento Constitucional de San Pedro </w:t>
      </w:r>
      <w:r w:rsidR="0033212D" w:rsidRPr="00CA5BE0">
        <w:rPr>
          <w:rFonts w:ascii="Arial" w:eastAsia="Malgun Gothic" w:hAnsi="Arial" w:cs="Arial"/>
        </w:rPr>
        <w:lastRenderedPageBreak/>
        <w:t xml:space="preserve">Tlaquepaque, Jalisco, </w:t>
      </w:r>
      <w:r w:rsidR="0033212D" w:rsidRPr="00CA5BE0">
        <w:rPr>
          <w:rFonts w:ascii="Arial" w:hAnsi="Arial" w:cs="Arial"/>
        </w:rPr>
        <w:t>aprueba y autoriza</w:t>
      </w:r>
      <w:r w:rsidR="0033212D" w:rsidRPr="00CA5BE0">
        <w:rPr>
          <w:rFonts w:ascii="Arial" w:eastAsia="Malgun Gothic" w:hAnsi="Arial" w:cs="Arial"/>
        </w:rPr>
        <w:t xml:space="preserve"> a los y las titulares de la Presidencia Municipal, Secretaria del Ayuntamiento, de la Sindicatura Municipal y de la Tesorería Municipal, para la firma del </w:t>
      </w:r>
      <w:r w:rsidR="0033212D" w:rsidRPr="00CA5BE0">
        <w:rPr>
          <w:rFonts w:ascii="Arial" w:eastAsia="Malgun Gothic" w:hAnsi="Arial" w:cs="Arial"/>
          <w:bCs/>
        </w:rPr>
        <w:t>Convenio de Colaboración Administrativa en Materia de Intercambio de Información Fiscal con el Gobierno del Estado de Jalisco por conducto de la Secretaría de la Hacienda Pública y este Ayuntamiento de San Pedro Tlaquepaque, Jalisco.-------------------------------------------------------------------------------------------------------------------------------------------------------------------------</w:t>
      </w:r>
      <w:r w:rsidR="00BD526A" w:rsidRPr="00CA5BE0">
        <w:rPr>
          <w:rFonts w:ascii="Arial" w:hAnsi="Arial" w:cs="Arial"/>
          <w:b/>
        </w:rPr>
        <w:t>FUNDAMENTO LEGAL.-</w:t>
      </w:r>
      <w:r w:rsidR="00BD526A" w:rsidRPr="00CA5BE0">
        <w:rPr>
          <w:rFonts w:ascii="Arial" w:hAnsi="Arial" w:cs="Arial"/>
          <w:i/>
        </w:rPr>
        <w:t xml:space="preserve"> </w:t>
      </w:r>
      <w:r w:rsidR="00BD526A" w:rsidRPr="00CA5BE0">
        <w:rPr>
          <w:rFonts w:ascii="Arial" w:hAnsi="Arial" w:cs="Arial"/>
        </w:rPr>
        <w:t xml:space="preserve">artículo 115 fracciones I y II de la Constitución Política de los Estados Unidos Mexicanos; 73 fracciones I y II, y 77 de la Constitución Política del Estado de Jalisco; 1,2,3,10,34,35 y 40 </w:t>
      </w:r>
      <w:r w:rsidR="00BD526A" w:rsidRPr="00CA5BE0">
        <w:rPr>
          <w:rStyle w:val="Fuentedeprrafopredeter1"/>
          <w:rFonts w:ascii="Arial" w:hAnsi="Arial" w:cs="Arial"/>
        </w:rPr>
        <w:t xml:space="preserve">de la Ley del Gobierno y la Administración Pública Municipal del Estado de Jalisco; 1,2 fracción IV, 4 fracción II, 39 fracción VIII, 134,135, 147 del Reglamento del Gobierno y de la Administración Pública del Ayuntamiento Constitucional de San Pedro </w:t>
      </w:r>
      <w:r w:rsidR="00BD526A" w:rsidRPr="00BD526A">
        <w:rPr>
          <w:rStyle w:val="Fuentedeprrafopredeter1"/>
          <w:rFonts w:ascii="Arial" w:hAnsi="Arial" w:cs="Arial"/>
        </w:rPr>
        <w:t>Tlaquepaque</w:t>
      </w:r>
      <w:r w:rsidR="00BD526A" w:rsidRPr="00BD526A">
        <w:rPr>
          <w:rFonts w:ascii="Arial" w:hAnsi="Arial" w:cs="Arial"/>
        </w:rPr>
        <w:t>.-------------------------------------------------------------------------------------------------------------------------------------------------------------------------------------------------------</w:t>
      </w:r>
    </w:p>
    <w:p w14:paraId="4636925B" w14:textId="03958275" w:rsidR="0015530B" w:rsidRDefault="0015530B" w:rsidP="0015530B">
      <w:pPr>
        <w:jc w:val="both"/>
        <w:rPr>
          <w:rFonts w:ascii="Arial" w:hAnsi="Arial" w:cs="Arial"/>
        </w:rPr>
      </w:pPr>
      <w:r w:rsidRPr="007D3D47">
        <w:rPr>
          <w:rFonts w:ascii="Arial" w:hAnsi="Arial" w:cs="Arial"/>
          <w:b/>
        </w:rPr>
        <w:t>NOTIFÍQUESE.-</w:t>
      </w:r>
      <w:r w:rsidRPr="007D3D47">
        <w:rPr>
          <w:rFonts w:ascii="Arial" w:hAnsi="Arial" w:cs="Arial"/>
        </w:rPr>
        <w:t xml:space="preserve"> Presidenta Municipal de San Pedro Tlaquepaque, Síndico Municipal, Tesorero Municipal, Contralor Ciudadano, </w:t>
      </w:r>
      <w:r w:rsidR="007D3D47" w:rsidRPr="007D3D47">
        <w:rPr>
          <w:rFonts w:ascii="Arial" w:hAnsi="Arial" w:cs="Arial"/>
          <w:shd w:val="clear" w:color="auto" w:fill="FFFFFF"/>
        </w:rPr>
        <w:t xml:space="preserve">Secretario de Hacienda Pública, </w:t>
      </w:r>
      <w:r w:rsidRPr="007D3D47">
        <w:rPr>
          <w:rFonts w:ascii="Arial" w:hAnsi="Arial" w:cs="Arial"/>
        </w:rPr>
        <w:t>para su conocimiento y efectos legales a que haya lugar.---------------------------------</w:t>
      </w:r>
      <w:r w:rsidR="007D3D47" w:rsidRPr="007D3D47">
        <w:rPr>
          <w:rFonts w:ascii="Arial" w:hAnsi="Arial" w:cs="Arial"/>
        </w:rPr>
        <w:t>---</w:t>
      </w:r>
      <w:r w:rsidRPr="007D3D47">
        <w:rPr>
          <w:rFonts w:ascii="Arial" w:hAnsi="Arial" w:cs="Arial"/>
        </w:rPr>
        <w:t>----------------------------------------------------------------------------------------------</w:t>
      </w:r>
    </w:p>
    <w:p w14:paraId="382CD602" w14:textId="51E758D0" w:rsidR="0015530B" w:rsidRDefault="0015530B" w:rsidP="0015530B">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664F6F" w:rsidRPr="003A416F">
        <w:rPr>
          <w:rFonts w:ascii="Arial" w:hAnsi="Arial" w:cs="Arial"/>
          <w:b/>
        </w:rPr>
        <w:t xml:space="preserve">M) </w:t>
      </w:r>
      <w:r w:rsidR="00664F6F" w:rsidRPr="003A416F">
        <w:rPr>
          <w:rFonts w:ascii="Arial" w:hAnsi="Arial" w:cs="Arial"/>
        </w:rPr>
        <w:t xml:space="preserve">Iniciativa suscrita por la </w:t>
      </w:r>
      <w:r w:rsidR="00664F6F" w:rsidRPr="003A416F">
        <w:rPr>
          <w:rFonts w:ascii="Arial" w:hAnsi="Arial" w:cs="Arial"/>
          <w:b/>
          <w:bCs/>
        </w:rPr>
        <w:t xml:space="preserve">Comisión Edilicia de Defensa de Niños, Niñas y Adolescentes, </w:t>
      </w:r>
      <w:r w:rsidR="00664F6F" w:rsidRPr="003A416F">
        <w:rPr>
          <w:rFonts w:ascii="Arial" w:hAnsi="Arial" w:cs="Arial"/>
        </w:rPr>
        <w:t xml:space="preserve">mediante la cual propone se apruebe y autorice emitir la </w:t>
      </w:r>
      <w:r w:rsidR="00664F6F" w:rsidRPr="003A416F">
        <w:rPr>
          <w:rFonts w:ascii="Arial" w:hAnsi="Arial" w:cs="Arial"/>
          <w:b/>
          <w:bCs/>
        </w:rPr>
        <w:t>convocatoria</w:t>
      </w:r>
      <w:r w:rsidR="00664F6F" w:rsidRPr="003A416F">
        <w:rPr>
          <w:rFonts w:ascii="Arial" w:hAnsi="Arial" w:cs="Arial"/>
        </w:rPr>
        <w:t xml:space="preserve"> que contiene las bases para el </w:t>
      </w:r>
      <w:r w:rsidR="00664F6F" w:rsidRPr="003A416F">
        <w:rPr>
          <w:rFonts w:ascii="Arial" w:hAnsi="Arial" w:cs="Arial"/>
          <w:b/>
          <w:bCs/>
        </w:rPr>
        <w:t>“Concurso de Dibujo Infantil y Juvenil 2023”</w:t>
      </w:r>
      <w:r w:rsidR="00CA5BE0">
        <w:rPr>
          <w:rFonts w:ascii="Arial" w:hAnsi="Arial" w:cs="Arial"/>
          <w:b/>
          <w:bCs/>
        </w:rPr>
        <w:t xml:space="preserve">, </w:t>
      </w:r>
      <w:r>
        <w:rPr>
          <w:rFonts w:ascii="Arial" w:hAnsi="Arial" w:cs="Arial"/>
        </w:rPr>
        <w:t>es cuanto Presidenta</w:t>
      </w:r>
      <w:r w:rsidRPr="006A1C51">
        <w:rPr>
          <w:rFonts w:ascii="Arial" w:hAnsi="Arial" w:cs="Arial"/>
        </w:rPr>
        <w:t>.</w:t>
      </w:r>
      <w:r>
        <w:rPr>
          <w:rFonts w:ascii="Arial" w:hAnsi="Arial" w:cs="Arial"/>
        </w:rPr>
        <w:t xml:space="preserve">---------------------------------------------------------------------------------------------------------------------------------------------------------- </w:t>
      </w:r>
    </w:p>
    <w:p w14:paraId="02F86684" w14:textId="77777777" w:rsidR="00307558" w:rsidRDefault="00307558" w:rsidP="00307558">
      <w:pPr>
        <w:pStyle w:val="Sinespaciado"/>
        <w:jc w:val="both"/>
        <w:rPr>
          <w:rFonts w:ascii="Arial" w:hAnsi="Arial" w:cs="Arial"/>
          <w:b/>
          <w:i/>
          <w:sz w:val="24"/>
          <w:szCs w:val="24"/>
        </w:rPr>
      </w:pPr>
    </w:p>
    <w:p w14:paraId="0E818250" w14:textId="77777777" w:rsidR="00307558" w:rsidRPr="00C93697" w:rsidRDefault="00307558" w:rsidP="00307558">
      <w:pPr>
        <w:rPr>
          <w:rFonts w:ascii="Arial" w:hAnsi="Arial" w:cs="Arial"/>
          <w:b/>
        </w:rPr>
      </w:pPr>
      <w:r w:rsidRPr="00C93697">
        <w:rPr>
          <w:rFonts w:ascii="Arial" w:hAnsi="Arial" w:cs="Arial"/>
          <w:b/>
        </w:rPr>
        <w:t xml:space="preserve">AL PLENO DEL H. AYUNTAMIENTO CONSTITUCIONAL DEL </w:t>
      </w:r>
    </w:p>
    <w:p w14:paraId="1970FEEC" w14:textId="77777777" w:rsidR="00307558" w:rsidRPr="00C93697" w:rsidRDefault="00307558" w:rsidP="00307558">
      <w:pPr>
        <w:rPr>
          <w:rFonts w:ascii="Arial" w:hAnsi="Arial" w:cs="Arial"/>
          <w:b/>
        </w:rPr>
      </w:pPr>
      <w:r w:rsidRPr="00C93697">
        <w:rPr>
          <w:rFonts w:ascii="Arial" w:hAnsi="Arial" w:cs="Arial"/>
          <w:b/>
        </w:rPr>
        <w:t xml:space="preserve">MUNICIPIO DE SAN PEDRO TLAQUEPAQUE, JALISCO. </w:t>
      </w:r>
    </w:p>
    <w:p w14:paraId="1EF075A2" w14:textId="77777777" w:rsidR="00307558" w:rsidRPr="00C93697" w:rsidRDefault="00307558" w:rsidP="00307558">
      <w:pPr>
        <w:rPr>
          <w:rFonts w:ascii="Arial" w:hAnsi="Arial" w:cs="Arial"/>
          <w:b/>
        </w:rPr>
      </w:pPr>
      <w:r w:rsidRPr="00C93697">
        <w:rPr>
          <w:rFonts w:ascii="Arial" w:hAnsi="Arial" w:cs="Arial"/>
          <w:b/>
        </w:rPr>
        <w:t xml:space="preserve">P R E S E N T E </w:t>
      </w:r>
    </w:p>
    <w:p w14:paraId="09DD8FC9" w14:textId="77777777" w:rsidR="00307558" w:rsidRPr="00C93697" w:rsidRDefault="00307558" w:rsidP="00307558">
      <w:pPr>
        <w:rPr>
          <w:rFonts w:ascii="Arial" w:hAnsi="Arial" w:cs="Arial"/>
        </w:rPr>
      </w:pPr>
    </w:p>
    <w:p w14:paraId="13E1D3E2" w14:textId="77777777" w:rsidR="00307558" w:rsidRPr="00C93697" w:rsidRDefault="00307558" w:rsidP="00307558">
      <w:pPr>
        <w:rPr>
          <w:rFonts w:ascii="Arial" w:hAnsi="Arial" w:cs="Arial"/>
        </w:rPr>
      </w:pPr>
    </w:p>
    <w:p w14:paraId="598A51FA" w14:textId="77777777" w:rsidR="00307558" w:rsidRPr="008D17D3" w:rsidRDefault="00307558" w:rsidP="00307558">
      <w:pPr>
        <w:jc w:val="both"/>
        <w:rPr>
          <w:rFonts w:ascii="Arial" w:hAnsi="Arial" w:cs="Arial"/>
        </w:rPr>
      </w:pPr>
      <w:r w:rsidRPr="001144BA">
        <w:rPr>
          <w:rFonts w:ascii="Arial" w:hAnsi="Arial" w:cs="Arial"/>
        </w:rPr>
        <w:t>Las Regidoras y Regidores integrantes de la Comisión</w:t>
      </w:r>
      <w:r>
        <w:rPr>
          <w:rFonts w:ascii="Arial" w:hAnsi="Arial" w:cs="Arial"/>
        </w:rPr>
        <w:t xml:space="preserve"> Edilicia de</w:t>
      </w:r>
      <w:r w:rsidRPr="001144BA">
        <w:rPr>
          <w:rFonts w:ascii="Arial" w:hAnsi="Arial" w:cs="Arial"/>
        </w:rPr>
        <w:t xml:space="preserve"> Defensa de Niños, Niñas y Adolescentes,</w:t>
      </w:r>
      <w:r w:rsidRPr="00C93697">
        <w:rPr>
          <w:rFonts w:ascii="Arial" w:hAnsi="Arial" w:cs="Arial"/>
        </w:rPr>
        <w:t xml:space="preserve"> </w:t>
      </w:r>
      <w:r>
        <w:rPr>
          <w:rFonts w:ascii="Arial" w:hAnsi="Arial" w:cs="Arial"/>
          <w:color w:val="000000" w:themeColor="text1"/>
        </w:rPr>
        <w:t>nos permitimos</w:t>
      </w:r>
      <w:r w:rsidRPr="00C93697">
        <w:rPr>
          <w:rFonts w:ascii="Arial" w:hAnsi="Arial" w:cs="Arial"/>
          <w:color w:val="000000" w:themeColor="text1"/>
        </w:rPr>
        <w:t xml:space="preserve"> someter a la alta y distinguida consideración </w:t>
      </w:r>
      <w:r w:rsidRPr="00C93697">
        <w:rPr>
          <w:rFonts w:ascii="Arial" w:eastAsia="Arial Unicode MS" w:hAnsi="Arial" w:cs="Arial"/>
        </w:rPr>
        <w:t>de este Órgano de Gobierno Municipal, la siguiente</w:t>
      </w:r>
      <w:r w:rsidRPr="00C93697">
        <w:rPr>
          <w:rFonts w:ascii="Arial" w:hAnsi="Arial" w:cs="Arial"/>
        </w:rPr>
        <w:t xml:space="preserve"> </w:t>
      </w:r>
      <w:r w:rsidRPr="00C93697">
        <w:rPr>
          <w:rFonts w:ascii="Arial" w:hAnsi="Arial" w:cs="Arial"/>
          <w:b/>
          <w:bCs/>
        </w:rPr>
        <w:t xml:space="preserve">INICIATIVA DE APROBACIÓN DIRECTA </w:t>
      </w:r>
      <w:r w:rsidRPr="00C93697">
        <w:rPr>
          <w:rFonts w:ascii="Arial" w:hAnsi="Arial" w:cs="Arial"/>
        </w:rPr>
        <w:t xml:space="preserve">que tiene por objeto </w:t>
      </w:r>
      <w:r w:rsidRPr="00C93697">
        <w:rPr>
          <w:rFonts w:ascii="Arial" w:eastAsia="Arial Unicode MS" w:hAnsi="Arial" w:cs="Arial"/>
        </w:rPr>
        <w:t xml:space="preserve">el </w:t>
      </w:r>
      <w:r>
        <w:rPr>
          <w:rFonts w:ascii="Arial" w:eastAsia="Arial Unicode MS" w:hAnsi="Arial" w:cs="Arial"/>
          <w:b/>
        </w:rPr>
        <w:t xml:space="preserve">emitir la Convocatoria </w:t>
      </w:r>
      <w:r>
        <w:rPr>
          <w:rFonts w:ascii="Arial" w:hAnsi="Arial" w:cs="Arial"/>
          <w:b/>
        </w:rPr>
        <w:t>con</w:t>
      </w:r>
      <w:r w:rsidRPr="00C93697">
        <w:rPr>
          <w:rFonts w:ascii="Arial" w:hAnsi="Arial" w:cs="Arial"/>
          <w:b/>
        </w:rPr>
        <w:t xml:space="preserve"> las Bases </w:t>
      </w:r>
      <w:r w:rsidRPr="00C93697">
        <w:rPr>
          <w:rFonts w:ascii="Arial" w:eastAsia="Arial Unicode MS" w:hAnsi="Arial" w:cs="Arial"/>
          <w:b/>
        </w:rPr>
        <w:t>para el “Concurso de Dibujo Infantil y Juvenil 2023”</w:t>
      </w:r>
      <w:r w:rsidRPr="00C93697">
        <w:rPr>
          <w:rFonts w:ascii="Arial" w:hAnsi="Arial" w:cs="Arial"/>
          <w:b/>
          <w:color w:val="000000" w:themeColor="text1"/>
        </w:rPr>
        <w:t xml:space="preserve">, </w:t>
      </w:r>
      <w:r w:rsidRPr="00FC310F">
        <w:rPr>
          <w:rFonts w:ascii="Arial" w:hAnsi="Arial" w:cs="Arial"/>
        </w:rPr>
        <w:t>con base en la siguiente</w:t>
      </w:r>
      <w:r w:rsidRPr="00C93697">
        <w:rPr>
          <w:rFonts w:ascii="Arial" w:hAnsi="Arial" w:cs="Arial"/>
        </w:rPr>
        <w:t>:</w:t>
      </w:r>
    </w:p>
    <w:p w14:paraId="2A77CB99" w14:textId="77777777" w:rsidR="00307558" w:rsidRPr="00C93697" w:rsidRDefault="00307558" w:rsidP="00307558">
      <w:pPr>
        <w:jc w:val="center"/>
        <w:rPr>
          <w:rFonts w:ascii="Arial" w:hAnsi="Arial" w:cs="Arial"/>
          <w:b/>
          <w:sz w:val="28"/>
          <w:szCs w:val="28"/>
        </w:rPr>
      </w:pPr>
      <w:r w:rsidRPr="00C93697">
        <w:rPr>
          <w:rFonts w:ascii="Arial" w:hAnsi="Arial" w:cs="Arial"/>
          <w:b/>
          <w:sz w:val="28"/>
          <w:szCs w:val="28"/>
        </w:rPr>
        <w:t>EXPOSICIÓN DE MOTIVOS.</w:t>
      </w:r>
    </w:p>
    <w:p w14:paraId="50CA7603" w14:textId="77777777" w:rsidR="00307558" w:rsidRPr="00C93697" w:rsidRDefault="00307558" w:rsidP="00307558">
      <w:pPr>
        <w:jc w:val="both"/>
        <w:rPr>
          <w:rFonts w:ascii="Arial" w:hAnsi="Arial" w:cs="Arial"/>
        </w:rPr>
      </w:pPr>
    </w:p>
    <w:p w14:paraId="021E2B3C" w14:textId="77777777" w:rsidR="00307558" w:rsidRPr="00C93697" w:rsidRDefault="00307558" w:rsidP="00307558">
      <w:pPr>
        <w:jc w:val="both"/>
        <w:rPr>
          <w:rFonts w:ascii="Arial" w:hAnsi="Arial" w:cs="Arial"/>
        </w:rPr>
      </w:pPr>
      <w:r w:rsidRPr="00C93697">
        <w:rPr>
          <w:rFonts w:ascii="Arial" w:hAnsi="Arial" w:cs="Arial"/>
          <w:b/>
          <w:sz w:val="28"/>
          <w:szCs w:val="28"/>
        </w:rPr>
        <w:t>I.-</w:t>
      </w:r>
      <w:r w:rsidRPr="00C93697">
        <w:rPr>
          <w:rFonts w:ascii="Arial" w:hAnsi="Arial" w:cs="Arial"/>
        </w:rPr>
        <w:t xml:space="preserve"> Para este Gobierno Municipal es muy importante la niñez de nuestro Municipio, reconociendo a niñas, niños y adolescentes como titulares de derechos, de conformidad con los principios de universalidad, interdependencia y progresividad en los términos que establece el artículo 1º de la Constitución Política de los Estados Unidos Mexicanos. </w:t>
      </w:r>
    </w:p>
    <w:p w14:paraId="5A6D3D9D" w14:textId="77777777" w:rsidR="00307558" w:rsidRPr="00C93697" w:rsidRDefault="00307558" w:rsidP="00307558">
      <w:pPr>
        <w:jc w:val="both"/>
        <w:rPr>
          <w:rFonts w:ascii="Arial" w:hAnsi="Arial" w:cs="Arial"/>
        </w:rPr>
      </w:pPr>
    </w:p>
    <w:p w14:paraId="2BE19F4F" w14:textId="77777777" w:rsidR="00307558" w:rsidRPr="00C93697" w:rsidRDefault="00307558" w:rsidP="00307558">
      <w:pPr>
        <w:jc w:val="both"/>
        <w:rPr>
          <w:rFonts w:ascii="Arial" w:hAnsi="Arial" w:cs="Arial"/>
        </w:rPr>
      </w:pPr>
      <w:r w:rsidRPr="00C93697">
        <w:rPr>
          <w:rFonts w:ascii="Arial" w:hAnsi="Arial" w:cs="Arial"/>
          <w:b/>
          <w:sz w:val="28"/>
          <w:szCs w:val="28"/>
        </w:rPr>
        <w:t>II.</w:t>
      </w:r>
      <w:r w:rsidRPr="00C93697">
        <w:rPr>
          <w:rFonts w:ascii="Arial" w:hAnsi="Arial" w:cs="Arial"/>
        </w:rPr>
        <w:t xml:space="preserve">- La participación de las niñas, niños y adolescentes es uno de los elementos más importantes para garantizar sus derechos a que sean escuchados y tomados en cuenta en los diferentes entornos de familia, escuela y comunidad. </w:t>
      </w:r>
    </w:p>
    <w:p w14:paraId="09A95A11" w14:textId="77777777" w:rsidR="00307558" w:rsidRPr="00C93697" w:rsidRDefault="00307558" w:rsidP="00307558">
      <w:pPr>
        <w:jc w:val="both"/>
        <w:rPr>
          <w:rFonts w:ascii="Arial" w:hAnsi="Arial" w:cs="Arial"/>
        </w:rPr>
      </w:pPr>
      <w:r w:rsidRPr="00C93697">
        <w:rPr>
          <w:rFonts w:ascii="Arial" w:hAnsi="Arial" w:cs="Arial"/>
        </w:rPr>
        <w:t xml:space="preserve">La participación infantil es un derecho y uno de los cuatro principios fundamentales de la Convención sobre los Derechos del Niño.  </w:t>
      </w:r>
    </w:p>
    <w:p w14:paraId="40F0F2C7" w14:textId="77777777" w:rsidR="00307558" w:rsidRPr="00C93697" w:rsidRDefault="00307558" w:rsidP="00307558">
      <w:pPr>
        <w:jc w:val="both"/>
        <w:rPr>
          <w:rFonts w:ascii="Arial" w:hAnsi="Arial" w:cs="Arial"/>
        </w:rPr>
      </w:pPr>
    </w:p>
    <w:p w14:paraId="769E8366" w14:textId="77777777" w:rsidR="00307558" w:rsidRPr="00C93697" w:rsidRDefault="00307558" w:rsidP="00307558">
      <w:pPr>
        <w:jc w:val="both"/>
        <w:rPr>
          <w:rFonts w:ascii="Arial" w:hAnsi="Arial" w:cs="Arial"/>
        </w:rPr>
      </w:pPr>
      <w:r w:rsidRPr="00C93697">
        <w:rPr>
          <w:rFonts w:ascii="Arial" w:hAnsi="Arial" w:cs="Arial"/>
          <w:b/>
          <w:sz w:val="28"/>
          <w:szCs w:val="28"/>
        </w:rPr>
        <w:t xml:space="preserve">III.- </w:t>
      </w:r>
      <w:r w:rsidRPr="00C93697">
        <w:rPr>
          <w:rFonts w:ascii="Arial" w:hAnsi="Arial" w:cs="Arial"/>
        </w:rPr>
        <w:t xml:space="preserve">Es por ello, que está Administración Pública Municipal tiene como objetivo el fomentar la creatividad en la niñez </w:t>
      </w:r>
      <w:r>
        <w:rPr>
          <w:rFonts w:ascii="Arial" w:hAnsi="Arial" w:cs="Arial"/>
        </w:rPr>
        <w:t>y juventud</w:t>
      </w:r>
      <w:r w:rsidRPr="00C93697">
        <w:rPr>
          <w:rFonts w:ascii="Arial" w:hAnsi="Arial" w:cs="Arial"/>
        </w:rPr>
        <w:t xml:space="preserve"> </w:t>
      </w:r>
      <w:proofErr w:type="spellStart"/>
      <w:r w:rsidRPr="00C93697">
        <w:rPr>
          <w:rFonts w:ascii="Arial" w:hAnsi="Arial" w:cs="Arial"/>
        </w:rPr>
        <w:t>tlaquepaquense</w:t>
      </w:r>
      <w:proofErr w:type="spellEnd"/>
      <w:r w:rsidRPr="00C93697">
        <w:rPr>
          <w:rFonts w:ascii="Arial" w:hAnsi="Arial" w:cs="Arial"/>
        </w:rPr>
        <w:t>, a</w:t>
      </w:r>
      <w:r>
        <w:rPr>
          <w:rFonts w:ascii="Arial" w:hAnsi="Arial" w:cs="Arial"/>
        </w:rPr>
        <w:t xml:space="preserve"> través</w:t>
      </w:r>
      <w:r w:rsidRPr="00C93697">
        <w:rPr>
          <w:rFonts w:ascii="Arial" w:hAnsi="Arial" w:cs="Arial"/>
        </w:rPr>
        <w:t xml:space="preserve"> de </w:t>
      </w:r>
      <w:r w:rsidRPr="00C93697">
        <w:rPr>
          <w:rFonts w:ascii="Arial" w:hAnsi="Arial" w:cs="Arial"/>
        </w:rPr>
        <w:lastRenderedPageBreak/>
        <w:t xml:space="preserve">diferentes formas de expresión, en este concurso en especial será el dibujo, esperando motivarlos para generen habilidades artísticas y con ello alejarse de la violencia incluso de caer en vicios que podrían llevarlos a padecer una vida difícil. </w:t>
      </w:r>
    </w:p>
    <w:p w14:paraId="3A23C85B" w14:textId="77777777" w:rsidR="00307558" w:rsidRPr="00C93697" w:rsidRDefault="00307558" w:rsidP="00307558">
      <w:pPr>
        <w:jc w:val="both"/>
        <w:rPr>
          <w:rFonts w:ascii="Arial" w:hAnsi="Arial" w:cs="Arial"/>
        </w:rPr>
      </w:pPr>
    </w:p>
    <w:p w14:paraId="09CA1EE8" w14:textId="77777777" w:rsidR="00307558" w:rsidRPr="00C93697" w:rsidRDefault="00307558" w:rsidP="00307558">
      <w:pPr>
        <w:jc w:val="both"/>
        <w:rPr>
          <w:rFonts w:ascii="Arial" w:hAnsi="Arial" w:cs="Arial"/>
        </w:rPr>
      </w:pPr>
      <w:r w:rsidRPr="00C93697">
        <w:rPr>
          <w:rFonts w:ascii="Arial" w:hAnsi="Arial" w:cs="Arial"/>
          <w:b/>
          <w:sz w:val="28"/>
          <w:szCs w:val="28"/>
        </w:rPr>
        <w:t xml:space="preserve">IV.- </w:t>
      </w:r>
      <w:r w:rsidRPr="00C93697">
        <w:rPr>
          <w:rFonts w:ascii="Arial" w:hAnsi="Arial" w:cs="Arial"/>
        </w:rPr>
        <w:t>En el marco del festejo del “Día de la Niñez” se invita que las niñas, ni</w:t>
      </w:r>
      <w:r>
        <w:rPr>
          <w:rFonts w:ascii="Arial" w:hAnsi="Arial" w:cs="Arial"/>
        </w:rPr>
        <w:t>ños y adolescentes participen en el</w:t>
      </w:r>
      <w:r w:rsidRPr="00C93697">
        <w:rPr>
          <w:rFonts w:ascii="Arial" w:hAnsi="Arial" w:cs="Arial"/>
        </w:rPr>
        <w:t xml:space="preserve"> Concurso de Dibujo Infantil y Juvenil 2023, siendo una actividad esencial del derecho a la cultura y promoción al arte. </w:t>
      </w:r>
    </w:p>
    <w:p w14:paraId="2A106793" w14:textId="77777777" w:rsidR="00307558" w:rsidRPr="00C93697" w:rsidRDefault="00307558" w:rsidP="00307558">
      <w:pPr>
        <w:jc w:val="both"/>
        <w:rPr>
          <w:rFonts w:ascii="Arial" w:hAnsi="Arial" w:cs="Arial"/>
        </w:rPr>
      </w:pPr>
    </w:p>
    <w:p w14:paraId="52623C35" w14:textId="77777777" w:rsidR="00307558" w:rsidRPr="00FC2596" w:rsidRDefault="00307558" w:rsidP="00307558">
      <w:pPr>
        <w:jc w:val="center"/>
        <w:rPr>
          <w:rFonts w:ascii="Arial" w:hAnsi="Arial" w:cs="Arial"/>
          <w:b/>
          <w:sz w:val="28"/>
          <w:szCs w:val="28"/>
        </w:rPr>
      </w:pPr>
      <w:r w:rsidRPr="00FC2596">
        <w:rPr>
          <w:rFonts w:ascii="Arial" w:hAnsi="Arial" w:cs="Arial"/>
          <w:b/>
          <w:sz w:val="28"/>
          <w:szCs w:val="28"/>
        </w:rPr>
        <w:t>C O N S I D E R A N D O S:</w:t>
      </w:r>
    </w:p>
    <w:p w14:paraId="1DAC93E0" w14:textId="77777777" w:rsidR="00307558" w:rsidRPr="00FC2596" w:rsidRDefault="00307558" w:rsidP="00307558">
      <w:pPr>
        <w:spacing w:after="30"/>
        <w:jc w:val="center"/>
        <w:rPr>
          <w:rFonts w:ascii="Arial" w:hAnsi="Arial" w:cs="Arial"/>
        </w:rPr>
      </w:pPr>
    </w:p>
    <w:p w14:paraId="00B1AAF5" w14:textId="77777777" w:rsidR="00307558" w:rsidRPr="003261B0" w:rsidRDefault="00307558" w:rsidP="00307558">
      <w:pPr>
        <w:jc w:val="both"/>
        <w:rPr>
          <w:rFonts w:ascii="Arial" w:hAnsi="Arial" w:cs="Arial"/>
        </w:rPr>
      </w:pPr>
      <w:r w:rsidRPr="003261B0">
        <w:rPr>
          <w:rFonts w:ascii="Arial" w:hAnsi="Arial" w:cs="Arial"/>
          <w:b/>
          <w:sz w:val="28"/>
          <w:szCs w:val="28"/>
        </w:rPr>
        <w:t>I.</w:t>
      </w:r>
      <w:r w:rsidRPr="003261B0">
        <w:rPr>
          <w:rFonts w:ascii="Arial" w:hAnsi="Arial" w:cs="Arial"/>
          <w:sz w:val="28"/>
          <w:szCs w:val="28"/>
        </w:rPr>
        <w:t>-</w:t>
      </w:r>
      <w:r w:rsidRPr="00FC2596">
        <w:rPr>
          <w:rFonts w:ascii="Arial" w:hAnsi="Arial" w:cs="Arial"/>
        </w:rPr>
        <w:t xml:space="preserve"> </w:t>
      </w:r>
      <w:r w:rsidRPr="003261B0">
        <w:rPr>
          <w:rFonts w:ascii="Arial" w:hAnsi="Arial" w:cs="Arial"/>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3AF81D6B" w14:textId="77777777" w:rsidR="00307558" w:rsidRPr="003261B0" w:rsidRDefault="00307558" w:rsidP="00307558">
      <w:pPr>
        <w:jc w:val="both"/>
        <w:rPr>
          <w:rFonts w:ascii="Arial" w:hAnsi="Arial" w:cs="Arial"/>
          <w:b/>
        </w:rPr>
      </w:pPr>
    </w:p>
    <w:p w14:paraId="5B8D765A" w14:textId="77777777" w:rsidR="00307558" w:rsidRPr="003261B0" w:rsidRDefault="00307558" w:rsidP="00307558">
      <w:pPr>
        <w:jc w:val="both"/>
        <w:rPr>
          <w:rFonts w:ascii="Arial" w:hAnsi="Arial" w:cs="Arial"/>
        </w:rPr>
      </w:pPr>
      <w:r w:rsidRPr="003261B0">
        <w:rPr>
          <w:rFonts w:ascii="Arial" w:hAnsi="Arial" w:cs="Arial"/>
          <w:b/>
          <w:sz w:val="28"/>
        </w:rPr>
        <w:t xml:space="preserve">II.- </w:t>
      </w:r>
      <w:r w:rsidRPr="003261B0">
        <w:rPr>
          <w:rFonts w:ascii="Arial" w:hAnsi="Arial" w:cs="Arial"/>
        </w:rPr>
        <w:t>Los artículos 60 y 61 de la Ley del General de los Derechos de Niñas, Niños y Adolescentes, señalan:</w:t>
      </w:r>
    </w:p>
    <w:p w14:paraId="5D022FE3" w14:textId="77777777" w:rsidR="00307558" w:rsidRDefault="00307558" w:rsidP="00307558">
      <w:pPr>
        <w:jc w:val="both"/>
        <w:rPr>
          <w:rFonts w:ascii="Arial" w:hAnsi="Arial" w:cs="Arial"/>
        </w:rPr>
      </w:pPr>
    </w:p>
    <w:p w14:paraId="37F40576" w14:textId="77777777" w:rsidR="00307558" w:rsidRPr="003261B0" w:rsidRDefault="00307558" w:rsidP="00307558">
      <w:pPr>
        <w:spacing w:before="240"/>
        <w:jc w:val="both"/>
        <w:rPr>
          <w:rFonts w:ascii="Arial" w:hAnsi="Arial" w:cs="Arial"/>
          <w:sz w:val="20"/>
        </w:rPr>
      </w:pPr>
      <w:r w:rsidRPr="003261B0">
        <w:rPr>
          <w:rFonts w:ascii="Arial" w:hAnsi="Arial" w:cs="Arial"/>
          <w:sz w:val="20"/>
        </w:rPr>
        <w:t>Artículo 60. Niñas, niños y adolescentes tienen derecho al descanso, al esparcimiento, al juego y a las actividades recreativas propias de su edad, así como a participar libremente en actividades culturales, deportivas y artísticas, como factores primordiales de su desarrollo y crecimiento. Quienes ejerzan la patria potestad, tutela o guarda y custodia de niñas, niños y adolescentes deberán respetar el ejercicio de estos derechos y, por lo tanto, no podrán imponerles regímenes de vida, estudio, trabajo o reglas de disciplina desproporcionadas a su edad, desarrollo evolutivo, cognoscitivo y madurez, que impliquen la renuncia o el menoscabo de los mismos.</w:t>
      </w:r>
    </w:p>
    <w:p w14:paraId="27824C39" w14:textId="77777777" w:rsidR="00307558" w:rsidRPr="003261B0" w:rsidRDefault="00307558" w:rsidP="00307558">
      <w:pPr>
        <w:spacing w:before="240"/>
        <w:jc w:val="both"/>
        <w:rPr>
          <w:rFonts w:ascii="Arial" w:hAnsi="Arial" w:cs="Arial"/>
          <w:sz w:val="20"/>
        </w:rPr>
      </w:pPr>
    </w:p>
    <w:p w14:paraId="4CB2DDB4" w14:textId="77777777" w:rsidR="00307558" w:rsidRPr="003261B0" w:rsidRDefault="00307558" w:rsidP="00307558">
      <w:pPr>
        <w:spacing w:before="240"/>
        <w:jc w:val="both"/>
        <w:rPr>
          <w:rFonts w:ascii="Arial" w:hAnsi="Arial" w:cs="Arial"/>
          <w:sz w:val="20"/>
        </w:rPr>
      </w:pPr>
      <w:r w:rsidRPr="003261B0">
        <w:rPr>
          <w:rFonts w:ascii="Arial" w:hAnsi="Arial" w:cs="Arial"/>
          <w:sz w:val="20"/>
        </w:rPr>
        <w:t xml:space="preserve"> Artículo 61. Las autoridades federales, de las entidades federativas, municipales y de las demarcaciones territoriales de la Ciudad de México, en el ámbito de sus respectivas competencias, están obligadas a garantizar el derecho de niñas, niños y adolescentes al descanso y el esparcimiento y a fomentar oportunidades apropiadas, en condiciones de igualdad, para su participación en actividades culturales, artísticas y deportivas dentro de su comunidad.</w:t>
      </w:r>
      <w:r w:rsidRPr="003261B0">
        <w:rPr>
          <w:rFonts w:ascii="Arial" w:hAnsi="Arial" w:cs="Arial"/>
        </w:rPr>
        <w:t xml:space="preserve"> </w:t>
      </w:r>
    </w:p>
    <w:p w14:paraId="04F028AC" w14:textId="77777777" w:rsidR="00307558" w:rsidRPr="003261B0" w:rsidRDefault="00307558" w:rsidP="00307558">
      <w:pPr>
        <w:jc w:val="both"/>
        <w:rPr>
          <w:rFonts w:ascii="Arial" w:hAnsi="Arial" w:cs="Arial"/>
        </w:rPr>
      </w:pPr>
    </w:p>
    <w:p w14:paraId="0C54FFA4" w14:textId="77777777" w:rsidR="00307558" w:rsidRPr="00FC2596" w:rsidRDefault="00307558" w:rsidP="00307558">
      <w:pPr>
        <w:jc w:val="both"/>
        <w:rPr>
          <w:rFonts w:ascii="Arial" w:hAnsi="Arial" w:cs="Arial"/>
        </w:rPr>
      </w:pPr>
      <w:r w:rsidRPr="00FC2596">
        <w:rPr>
          <w:rFonts w:ascii="Arial" w:hAnsi="Arial" w:cs="Arial"/>
        </w:rPr>
        <w:t>De lo antes</w:t>
      </w:r>
      <w:r w:rsidRPr="00A352DB">
        <w:rPr>
          <w:rFonts w:ascii="Arial" w:hAnsi="Arial" w:cs="Arial"/>
          <w:lang w:val="es-ES"/>
        </w:rPr>
        <w:t xml:space="preserve"> transcrito</w:t>
      </w:r>
      <w:r w:rsidRPr="00FC2596">
        <w:rPr>
          <w:rFonts w:ascii="Arial" w:hAnsi="Arial" w:cs="Arial"/>
        </w:rPr>
        <w:t xml:space="preserve">, se desprende la obligación de los </w:t>
      </w:r>
      <w:r w:rsidRPr="00687789">
        <w:rPr>
          <w:rFonts w:ascii="Arial" w:hAnsi="Arial" w:cs="Arial"/>
        </w:rPr>
        <w:t>Gobiernos</w:t>
      </w:r>
      <w:r w:rsidRPr="00FC2596">
        <w:rPr>
          <w:rFonts w:ascii="Arial" w:hAnsi="Arial" w:cs="Arial"/>
        </w:rPr>
        <w:t xml:space="preserve"> Municipales, de </w:t>
      </w:r>
      <w:r w:rsidRPr="00687789">
        <w:rPr>
          <w:rFonts w:ascii="Arial" w:hAnsi="Arial" w:cs="Arial"/>
        </w:rPr>
        <w:t>realizar</w:t>
      </w:r>
      <w:r w:rsidRPr="00FC2596">
        <w:rPr>
          <w:rFonts w:ascii="Arial" w:hAnsi="Arial" w:cs="Arial"/>
        </w:rPr>
        <w:t xml:space="preserve"> actividades culturales y artísticas para el desarrollo y </w:t>
      </w:r>
      <w:r w:rsidRPr="00687789">
        <w:rPr>
          <w:rFonts w:ascii="Arial" w:hAnsi="Arial" w:cs="Arial"/>
        </w:rPr>
        <w:t>crecimiento</w:t>
      </w:r>
      <w:r w:rsidRPr="00FC2596">
        <w:rPr>
          <w:rFonts w:ascii="Arial" w:hAnsi="Arial" w:cs="Arial"/>
        </w:rPr>
        <w:t xml:space="preserve"> de las niñas, niños y adolescentes. </w:t>
      </w:r>
    </w:p>
    <w:p w14:paraId="33DFF00D" w14:textId="77777777" w:rsidR="00307558" w:rsidRPr="00C93697" w:rsidRDefault="00307558" w:rsidP="00307558">
      <w:pPr>
        <w:jc w:val="both"/>
        <w:rPr>
          <w:rFonts w:ascii="Arial" w:hAnsi="Arial" w:cs="Arial"/>
          <w:b/>
          <w:sz w:val="28"/>
          <w:szCs w:val="28"/>
        </w:rPr>
      </w:pPr>
    </w:p>
    <w:p w14:paraId="3108E26A" w14:textId="77777777" w:rsidR="00307558" w:rsidRDefault="00307558" w:rsidP="00307558">
      <w:pPr>
        <w:jc w:val="both"/>
        <w:rPr>
          <w:rFonts w:ascii="Arial" w:hAnsi="Arial" w:cs="Arial"/>
        </w:rPr>
      </w:pPr>
      <w:r w:rsidRPr="00DB6D82">
        <w:rPr>
          <w:rFonts w:ascii="Arial" w:hAnsi="Arial" w:cs="Arial"/>
        </w:rPr>
        <w:t>Lo anterior de conformidad con los artículos 1, 115 de la Constitución Política de los Estados Unidos Mexicanos; 73, 77, 86 párrafo primero de la Constitución Política del Estado de Jalisco; 1, 2, 8, 76 de la Ley de los Derechos de Niñas, Niños y Adolescentes del Estado de Jalisco,  1, 2,  37, 41 fracción III y 53 de la Ley de Gobierno y Administración Pública Municipal; 6,  33 fracción III del Reglamento del Gobierno y de la Administración Pública del Ayuntamiento Constitucional de San Pedro Tlaquepaque, 1, 2 , 8 y 16 del Reglamento del Sistema Municipal de Protección de los Derechos de Niñas, Niños y Adolescentes en el Municipio de San Pedro Tlaquepaque y demás que resulten aplicables.</w:t>
      </w:r>
    </w:p>
    <w:p w14:paraId="3CE2BF1F" w14:textId="77777777" w:rsidR="00307558" w:rsidRPr="00DB6D82" w:rsidRDefault="00307558" w:rsidP="00307558">
      <w:pPr>
        <w:jc w:val="both"/>
        <w:rPr>
          <w:rFonts w:ascii="Arial" w:hAnsi="Arial" w:cs="Arial"/>
        </w:rPr>
      </w:pPr>
    </w:p>
    <w:p w14:paraId="61CACE18" w14:textId="77777777" w:rsidR="00307558" w:rsidRDefault="00307558" w:rsidP="00307558">
      <w:pPr>
        <w:jc w:val="both"/>
        <w:rPr>
          <w:rFonts w:ascii="Arial" w:hAnsi="Arial" w:cs="Arial"/>
        </w:rPr>
      </w:pPr>
      <w:r w:rsidRPr="00DB6D82">
        <w:rPr>
          <w:rFonts w:ascii="Arial" w:hAnsi="Arial" w:cs="Arial"/>
        </w:rPr>
        <w:t>Por lo anteriormente expuesto y fundado somet</w:t>
      </w:r>
      <w:r>
        <w:rPr>
          <w:rFonts w:ascii="Arial" w:hAnsi="Arial" w:cs="Arial"/>
        </w:rPr>
        <w:t>em</w:t>
      </w:r>
      <w:r w:rsidRPr="00DB6D82">
        <w:rPr>
          <w:rFonts w:ascii="Arial" w:hAnsi="Arial" w:cs="Arial"/>
        </w:rPr>
        <w:t>o</w:t>
      </w:r>
      <w:r>
        <w:rPr>
          <w:rFonts w:ascii="Arial" w:hAnsi="Arial" w:cs="Arial"/>
        </w:rPr>
        <w:t>s</w:t>
      </w:r>
      <w:r w:rsidRPr="00DB6D82">
        <w:rPr>
          <w:rFonts w:ascii="Arial" w:hAnsi="Arial" w:cs="Arial"/>
        </w:rPr>
        <w:t xml:space="preserve"> a la consideración</w:t>
      </w:r>
      <w:r w:rsidRPr="00C93697">
        <w:rPr>
          <w:rFonts w:ascii="Arial" w:hAnsi="Arial" w:cs="Arial"/>
        </w:rPr>
        <w:t xml:space="preserve"> del Pleno del Ayuntamiento los siguientes puntos de:</w:t>
      </w:r>
    </w:p>
    <w:p w14:paraId="3C5153A6" w14:textId="77777777" w:rsidR="00307558" w:rsidRDefault="00307558" w:rsidP="00307558">
      <w:pPr>
        <w:jc w:val="both"/>
        <w:rPr>
          <w:rFonts w:ascii="Arial" w:hAnsi="Arial" w:cs="Arial"/>
        </w:rPr>
      </w:pPr>
    </w:p>
    <w:p w14:paraId="1702D47C" w14:textId="77777777" w:rsidR="00307558" w:rsidRPr="00C93697" w:rsidRDefault="00307558" w:rsidP="00307558">
      <w:pPr>
        <w:jc w:val="both"/>
        <w:rPr>
          <w:rFonts w:ascii="Arial" w:hAnsi="Arial" w:cs="Arial"/>
        </w:rPr>
      </w:pPr>
    </w:p>
    <w:p w14:paraId="629E4FF8" w14:textId="77777777" w:rsidR="00307558" w:rsidRPr="00C93697" w:rsidRDefault="00307558" w:rsidP="00307558">
      <w:pPr>
        <w:jc w:val="center"/>
        <w:rPr>
          <w:rFonts w:ascii="Arial" w:hAnsi="Arial" w:cs="Arial"/>
          <w:b/>
          <w:sz w:val="28"/>
          <w:szCs w:val="28"/>
        </w:rPr>
      </w:pPr>
      <w:r w:rsidRPr="00C93697">
        <w:rPr>
          <w:rFonts w:ascii="Arial" w:hAnsi="Arial" w:cs="Arial"/>
          <w:b/>
          <w:sz w:val="28"/>
          <w:szCs w:val="28"/>
        </w:rPr>
        <w:t>A C U E R D O</w:t>
      </w:r>
    </w:p>
    <w:p w14:paraId="6E6EBC66" w14:textId="77777777" w:rsidR="00307558" w:rsidRPr="00C93697" w:rsidRDefault="00307558" w:rsidP="00307558">
      <w:pPr>
        <w:jc w:val="center"/>
        <w:rPr>
          <w:rFonts w:ascii="Arial" w:hAnsi="Arial" w:cs="Arial"/>
          <w:b/>
          <w:sz w:val="28"/>
          <w:szCs w:val="28"/>
        </w:rPr>
      </w:pPr>
    </w:p>
    <w:p w14:paraId="293E970F" w14:textId="77777777" w:rsidR="00307558" w:rsidRDefault="00307558" w:rsidP="00307558">
      <w:pPr>
        <w:ind w:right="-374"/>
        <w:jc w:val="both"/>
        <w:rPr>
          <w:rFonts w:ascii="Arial" w:hAnsi="Arial" w:cs="Arial"/>
          <w:b/>
        </w:rPr>
      </w:pPr>
      <w:r w:rsidRPr="00C93697">
        <w:rPr>
          <w:rFonts w:ascii="Arial" w:hAnsi="Arial" w:cs="Arial"/>
          <w:b/>
        </w:rPr>
        <w:t>PRIMERO.-</w:t>
      </w:r>
      <w:r w:rsidRPr="00C93697">
        <w:rPr>
          <w:rFonts w:ascii="Arial" w:hAnsi="Arial" w:cs="Arial"/>
        </w:rPr>
        <w:t xml:space="preserve"> El Pleno del Ayuntamiento Constitucional de San Pedro Tlaquepaque, Jalisco, aprueba y autoriza </w:t>
      </w:r>
      <w:r w:rsidRPr="00C93697">
        <w:rPr>
          <w:rFonts w:ascii="Arial" w:hAnsi="Arial" w:cs="Arial"/>
          <w:b/>
        </w:rPr>
        <w:t xml:space="preserve">emitir la Convocatoria que </w:t>
      </w:r>
      <w:r>
        <w:rPr>
          <w:rFonts w:ascii="Arial" w:hAnsi="Arial" w:cs="Arial"/>
          <w:b/>
        </w:rPr>
        <w:t>contiene</w:t>
      </w:r>
      <w:r w:rsidRPr="00C93697">
        <w:rPr>
          <w:rFonts w:ascii="Arial" w:hAnsi="Arial" w:cs="Arial"/>
          <w:b/>
        </w:rPr>
        <w:t xml:space="preserve"> las Bases para el “Concurso de Dibujo Infantil y Juvenil 2023”, siendo la siguiente: </w:t>
      </w:r>
    </w:p>
    <w:p w14:paraId="6135D39E" w14:textId="77777777" w:rsidR="00307558" w:rsidRPr="00C93697" w:rsidRDefault="00307558" w:rsidP="00307558">
      <w:pPr>
        <w:jc w:val="both"/>
        <w:rPr>
          <w:rFonts w:ascii="Arial" w:hAnsi="Arial" w:cs="Arial"/>
          <w:b/>
        </w:rPr>
      </w:pPr>
    </w:p>
    <w:tbl>
      <w:tblPr>
        <w:tblStyle w:val="Tablaconcuadrcula"/>
        <w:tblW w:w="9640" w:type="dxa"/>
        <w:tblInd w:w="-318" w:type="dxa"/>
        <w:tblLook w:val="04A0" w:firstRow="1" w:lastRow="0" w:firstColumn="1" w:lastColumn="0" w:noHBand="0" w:noVBand="1"/>
      </w:tblPr>
      <w:tblGrid>
        <w:gridCol w:w="9640"/>
      </w:tblGrid>
      <w:tr w:rsidR="00307558" w:rsidRPr="0090058F" w14:paraId="01626260" w14:textId="77777777" w:rsidTr="009A2098">
        <w:tc>
          <w:tcPr>
            <w:tcW w:w="9640" w:type="dxa"/>
          </w:tcPr>
          <w:p w14:paraId="690444F0" w14:textId="77777777" w:rsidR="00307558" w:rsidRPr="00F60639" w:rsidRDefault="00307558" w:rsidP="009A2098">
            <w:pPr>
              <w:jc w:val="center"/>
              <w:rPr>
                <w:rFonts w:ascii="Bookman Old Style" w:hAnsi="Bookman Old Style" w:cs="Arial"/>
                <w:sz w:val="20"/>
                <w:szCs w:val="20"/>
              </w:rPr>
            </w:pPr>
          </w:p>
          <w:p w14:paraId="63D5A4A5" w14:textId="77777777" w:rsidR="00307558" w:rsidRPr="003261B0" w:rsidRDefault="00307558" w:rsidP="009A2098">
            <w:pPr>
              <w:jc w:val="center"/>
              <w:rPr>
                <w:rFonts w:ascii="Verdana" w:hAnsi="Verdana" w:cs="Arial"/>
                <w:sz w:val="20"/>
              </w:rPr>
            </w:pPr>
            <w:r w:rsidRPr="003261B0">
              <w:rPr>
                <w:rFonts w:ascii="Verdana" w:hAnsi="Verdana" w:cs="Arial"/>
                <w:sz w:val="20"/>
              </w:rPr>
              <w:t xml:space="preserve">El Ayuntamiento de San Pedro Tlaquepaque, </w:t>
            </w:r>
          </w:p>
          <w:p w14:paraId="161A38A4" w14:textId="77777777" w:rsidR="00307558" w:rsidRPr="003261B0" w:rsidRDefault="00307558" w:rsidP="009A2098">
            <w:pPr>
              <w:jc w:val="center"/>
              <w:rPr>
                <w:rFonts w:ascii="Verdana" w:hAnsi="Verdana" w:cs="Arial"/>
                <w:sz w:val="20"/>
              </w:rPr>
            </w:pPr>
            <w:r w:rsidRPr="003261B0">
              <w:rPr>
                <w:rFonts w:ascii="Verdana" w:hAnsi="Verdana" w:cs="Arial"/>
                <w:sz w:val="20"/>
              </w:rPr>
              <w:t>la Comisión edilicia de Defensa de Niños, Niñas y Adolescentes y la Coordinación Construcción la Comunidad</w:t>
            </w:r>
          </w:p>
          <w:p w14:paraId="06FBB83C" w14:textId="77777777" w:rsidR="00307558" w:rsidRPr="003261B0" w:rsidRDefault="00307558" w:rsidP="009A2098">
            <w:pPr>
              <w:jc w:val="center"/>
              <w:rPr>
                <w:rFonts w:ascii="Verdana" w:hAnsi="Verdana" w:cs="Arial"/>
                <w:sz w:val="20"/>
              </w:rPr>
            </w:pPr>
            <w:r w:rsidRPr="003261B0">
              <w:rPr>
                <w:rFonts w:ascii="Verdana" w:hAnsi="Verdana" w:cs="Arial"/>
                <w:sz w:val="20"/>
              </w:rPr>
              <w:t xml:space="preserve"> a través de la Dirección de Educación,</w:t>
            </w:r>
          </w:p>
          <w:p w14:paraId="01D7824F" w14:textId="77777777" w:rsidR="00307558" w:rsidRPr="003261B0" w:rsidRDefault="00307558" w:rsidP="009A2098">
            <w:pPr>
              <w:jc w:val="center"/>
              <w:rPr>
                <w:rFonts w:ascii="Verdana" w:hAnsi="Verdana" w:cs="Arial"/>
                <w:sz w:val="20"/>
              </w:rPr>
            </w:pPr>
            <w:r w:rsidRPr="003261B0">
              <w:rPr>
                <w:rFonts w:ascii="Verdana" w:hAnsi="Verdana" w:cs="Arial"/>
                <w:sz w:val="20"/>
              </w:rPr>
              <w:t>CONVOCAN a</w:t>
            </w:r>
          </w:p>
          <w:p w14:paraId="43AEC021" w14:textId="77777777" w:rsidR="00307558" w:rsidRPr="003261B0" w:rsidRDefault="00307558" w:rsidP="009A2098">
            <w:pPr>
              <w:jc w:val="center"/>
              <w:rPr>
                <w:rFonts w:ascii="Verdana" w:hAnsi="Verdana" w:cs="Arial"/>
                <w:sz w:val="20"/>
              </w:rPr>
            </w:pPr>
            <w:r w:rsidRPr="003261B0">
              <w:rPr>
                <w:rFonts w:ascii="Verdana" w:hAnsi="Verdana" w:cs="Arial"/>
                <w:sz w:val="20"/>
              </w:rPr>
              <w:t>Niñas, niños y adolescentes que deseen participar en el</w:t>
            </w:r>
          </w:p>
          <w:p w14:paraId="220D8B02" w14:textId="77777777" w:rsidR="00307558" w:rsidRPr="003261B0" w:rsidRDefault="00307558" w:rsidP="009A2098">
            <w:pPr>
              <w:jc w:val="center"/>
              <w:rPr>
                <w:rFonts w:ascii="Verdana" w:hAnsi="Verdana" w:cs="Arial"/>
                <w:sz w:val="20"/>
              </w:rPr>
            </w:pPr>
          </w:p>
          <w:p w14:paraId="7C9A8E1C" w14:textId="77777777" w:rsidR="00307558" w:rsidRPr="003261B0" w:rsidRDefault="00307558" w:rsidP="009A2098">
            <w:pPr>
              <w:jc w:val="center"/>
              <w:rPr>
                <w:rFonts w:ascii="Verdana" w:hAnsi="Verdana" w:cs="Arial"/>
                <w:b/>
                <w:sz w:val="20"/>
              </w:rPr>
            </w:pPr>
            <w:r w:rsidRPr="003261B0">
              <w:rPr>
                <w:rFonts w:ascii="Verdana" w:hAnsi="Verdana" w:cs="Arial"/>
                <w:b/>
                <w:sz w:val="20"/>
              </w:rPr>
              <w:t>“CONCURSO DE DIBUJO INFANTIL Y JUVENIL 2023”</w:t>
            </w:r>
          </w:p>
          <w:p w14:paraId="504AC5D3" w14:textId="77777777" w:rsidR="00307558" w:rsidRPr="003261B0" w:rsidRDefault="00307558" w:rsidP="009A2098">
            <w:pPr>
              <w:jc w:val="center"/>
              <w:rPr>
                <w:rFonts w:ascii="Verdana" w:hAnsi="Verdana" w:cs="Arial"/>
                <w:b/>
                <w:sz w:val="20"/>
              </w:rPr>
            </w:pPr>
          </w:p>
          <w:p w14:paraId="5F942104" w14:textId="77777777" w:rsidR="00307558" w:rsidRPr="003261B0" w:rsidRDefault="00307558" w:rsidP="009A2098">
            <w:pPr>
              <w:rPr>
                <w:rFonts w:ascii="Verdana" w:hAnsi="Verdana" w:cs="Arial"/>
                <w:b/>
                <w:sz w:val="20"/>
              </w:rPr>
            </w:pPr>
            <w:r w:rsidRPr="003261B0">
              <w:rPr>
                <w:rFonts w:ascii="Verdana" w:hAnsi="Verdana" w:cs="Arial"/>
                <w:b/>
                <w:sz w:val="20"/>
              </w:rPr>
              <w:t>CONSIDERANDO</w:t>
            </w:r>
          </w:p>
          <w:p w14:paraId="50C38FD6" w14:textId="77777777" w:rsidR="00307558" w:rsidRPr="003261B0" w:rsidRDefault="00307558" w:rsidP="009A2098">
            <w:pPr>
              <w:jc w:val="both"/>
              <w:rPr>
                <w:rFonts w:ascii="Verdana" w:hAnsi="Verdana" w:cs="Arial"/>
                <w:sz w:val="20"/>
              </w:rPr>
            </w:pPr>
            <w:r w:rsidRPr="003261B0">
              <w:rPr>
                <w:rFonts w:ascii="Verdana" w:hAnsi="Verdana" w:cs="Arial"/>
                <w:sz w:val="20"/>
              </w:rPr>
              <w:t>Que es una obligación del gobierno municipal el reconocer, proteger, promover, difundir y asegurar el acceso a la cultural de los habitantes del municipio;</w:t>
            </w:r>
          </w:p>
          <w:p w14:paraId="7971E878" w14:textId="77777777" w:rsidR="00307558" w:rsidRPr="003261B0" w:rsidRDefault="00307558" w:rsidP="009A2098">
            <w:pPr>
              <w:jc w:val="both"/>
              <w:rPr>
                <w:rFonts w:ascii="Verdana" w:hAnsi="Verdana" w:cs="Arial"/>
                <w:sz w:val="20"/>
              </w:rPr>
            </w:pPr>
            <w:r w:rsidRPr="003261B0">
              <w:rPr>
                <w:rFonts w:ascii="Verdana" w:hAnsi="Verdana" w:cs="Arial"/>
                <w:sz w:val="20"/>
              </w:rPr>
              <w:t>Que una actividad esencial del derecho a la cultura es la promoción de las artes, el desarrollo de habilidades humanas y técnicas;</w:t>
            </w:r>
          </w:p>
          <w:p w14:paraId="21F03ABB" w14:textId="77777777" w:rsidR="00307558" w:rsidRPr="003261B0" w:rsidRDefault="00307558" w:rsidP="009A2098">
            <w:pPr>
              <w:jc w:val="both"/>
              <w:rPr>
                <w:rFonts w:ascii="Verdana" w:hAnsi="Verdana" w:cs="Arial"/>
                <w:sz w:val="20"/>
              </w:rPr>
            </w:pPr>
            <w:r w:rsidRPr="003261B0">
              <w:rPr>
                <w:rFonts w:ascii="Verdana" w:hAnsi="Verdana" w:cs="Arial"/>
                <w:sz w:val="20"/>
              </w:rPr>
              <w:t>Que la mejor edad para sentar las bases para una auténtica cultura para el desarrollo de estas habilidades es a temprana edad;</w:t>
            </w:r>
          </w:p>
          <w:p w14:paraId="1809EA95" w14:textId="77777777" w:rsidR="00307558" w:rsidRPr="003261B0" w:rsidRDefault="00307558" w:rsidP="009A2098">
            <w:pPr>
              <w:jc w:val="both"/>
              <w:rPr>
                <w:rFonts w:ascii="Verdana" w:hAnsi="Verdana" w:cs="Arial"/>
                <w:sz w:val="20"/>
              </w:rPr>
            </w:pPr>
          </w:p>
          <w:p w14:paraId="4F791704" w14:textId="77777777" w:rsidR="00307558" w:rsidRPr="003261B0" w:rsidRDefault="00307558" w:rsidP="009A2098">
            <w:pPr>
              <w:jc w:val="both"/>
              <w:rPr>
                <w:rFonts w:ascii="Verdana" w:hAnsi="Verdana" w:cs="Arial"/>
                <w:b/>
                <w:sz w:val="20"/>
              </w:rPr>
            </w:pPr>
            <w:r w:rsidRPr="003261B0">
              <w:rPr>
                <w:rFonts w:ascii="Verdana" w:hAnsi="Verdana" w:cs="Arial"/>
                <w:b/>
                <w:sz w:val="20"/>
              </w:rPr>
              <w:t>DE LAS BASES</w:t>
            </w:r>
          </w:p>
          <w:p w14:paraId="7374D9D4" w14:textId="77777777" w:rsidR="00307558" w:rsidRPr="003261B0" w:rsidRDefault="00307558" w:rsidP="00307558">
            <w:pPr>
              <w:pStyle w:val="Prrafodelista"/>
              <w:numPr>
                <w:ilvl w:val="0"/>
                <w:numId w:val="6"/>
              </w:numPr>
              <w:jc w:val="both"/>
              <w:rPr>
                <w:rFonts w:ascii="Verdana" w:hAnsi="Verdana" w:cs="Arial"/>
                <w:sz w:val="20"/>
              </w:rPr>
            </w:pPr>
            <w:r w:rsidRPr="003261B0">
              <w:rPr>
                <w:rFonts w:ascii="Verdana" w:hAnsi="Verdana" w:cs="Arial"/>
                <w:sz w:val="20"/>
              </w:rPr>
              <w:t>Podrán participar todas las niñas, niños y adolescentes del municipio en dos categorías</w:t>
            </w:r>
          </w:p>
          <w:p w14:paraId="64D59100" w14:textId="77777777" w:rsidR="00307558" w:rsidRPr="003261B0" w:rsidRDefault="00307558" w:rsidP="00307558">
            <w:pPr>
              <w:pStyle w:val="Prrafodelista"/>
              <w:numPr>
                <w:ilvl w:val="1"/>
                <w:numId w:val="6"/>
              </w:numPr>
              <w:jc w:val="both"/>
              <w:rPr>
                <w:rFonts w:ascii="Verdana" w:hAnsi="Verdana" w:cs="Arial"/>
                <w:sz w:val="20"/>
              </w:rPr>
            </w:pPr>
            <w:r w:rsidRPr="003261B0">
              <w:rPr>
                <w:rFonts w:ascii="Verdana" w:hAnsi="Verdana" w:cs="Arial"/>
                <w:sz w:val="20"/>
              </w:rPr>
              <w:t>Niños y niñas</w:t>
            </w:r>
          </w:p>
          <w:p w14:paraId="702897EC" w14:textId="77777777" w:rsidR="00307558" w:rsidRPr="003261B0" w:rsidRDefault="00307558" w:rsidP="00307558">
            <w:pPr>
              <w:pStyle w:val="Prrafodelista"/>
              <w:numPr>
                <w:ilvl w:val="1"/>
                <w:numId w:val="6"/>
              </w:numPr>
              <w:jc w:val="both"/>
              <w:rPr>
                <w:rFonts w:ascii="Verdana" w:hAnsi="Verdana" w:cs="Arial"/>
                <w:sz w:val="20"/>
              </w:rPr>
            </w:pPr>
            <w:r w:rsidRPr="003261B0">
              <w:rPr>
                <w:rFonts w:ascii="Verdana" w:hAnsi="Verdana" w:cs="Arial"/>
                <w:sz w:val="20"/>
              </w:rPr>
              <w:t>Adolescentes</w:t>
            </w:r>
          </w:p>
          <w:p w14:paraId="60591A4A" w14:textId="77777777" w:rsidR="00307558" w:rsidRPr="003261B0" w:rsidRDefault="00307558" w:rsidP="00307558">
            <w:pPr>
              <w:pStyle w:val="Prrafodelista"/>
              <w:numPr>
                <w:ilvl w:val="0"/>
                <w:numId w:val="6"/>
              </w:numPr>
              <w:jc w:val="both"/>
              <w:rPr>
                <w:rFonts w:ascii="Verdana" w:hAnsi="Verdana" w:cs="Arial"/>
                <w:sz w:val="20"/>
              </w:rPr>
            </w:pPr>
            <w:r w:rsidRPr="003261B0">
              <w:rPr>
                <w:rFonts w:ascii="Verdana" w:hAnsi="Verdana" w:cs="Arial"/>
                <w:sz w:val="20"/>
              </w:rPr>
              <w:t>La edad para participar en la categoría “a” es de 8 a 11 años, misma que se comprobará con el cotejo del acta de nacimiento del menor.</w:t>
            </w:r>
          </w:p>
          <w:p w14:paraId="555275E7" w14:textId="77777777" w:rsidR="00307558" w:rsidRPr="003261B0" w:rsidRDefault="00307558" w:rsidP="00307558">
            <w:pPr>
              <w:pStyle w:val="Prrafodelista"/>
              <w:numPr>
                <w:ilvl w:val="0"/>
                <w:numId w:val="6"/>
              </w:numPr>
              <w:jc w:val="both"/>
              <w:rPr>
                <w:rFonts w:ascii="Verdana" w:hAnsi="Verdana" w:cs="Arial"/>
                <w:sz w:val="20"/>
              </w:rPr>
            </w:pPr>
            <w:r w:rsidRPr="003261B0">
              <w:rPr>
                <w:rFonts w:ascii="Verdana" w:hAnsi="Verdana" w:cs="Arial"/>
                <w:sz w:val="20"/>
              </w:rPr>
              <w:t>La edad para participar en la categoría “b” es de 12, a 14 años, misma que se comprobará con el cotejo del acta de nacimiento del menor.</w:t>
            </w:r>
          </w:p>
          <w:p w14:paraId="578203C5" w14:textId="77777777" w:rsidR="00307558" w:rsidRPr="003261B0" w:rsidRDefault="00307558" w:rsidP="00307558">
            <w:pPr>
              <w:pStyle w:val="Prrafodelista"/>
              <w:numPr>
                <w:ilvl w:val="0"/>
                <w:numId w:val="6"/>
              </w:numPr>
              <w:jc w:val="both"/>
              <w:rPr>
                <w:rFonts w:ascii="Verdana" w:hAnsi="Verdana" w:cs="Arial"/>
                <w:sz w:val="20"/>
              </w:rPr>
            </w:pPr>
            <w:r w:rsidRPr="003261B0">
              <w:rPr>
                <w:rFonts w:ascii="Verdana" w:hAnsi="Verdana" w:cs="Arial"/>
                <w:sz w:val="20"/>
              </w:rPr>
              <w:t>Los concursantes podrán participar únicamente con un dibujo que no haya participado en otros certámenes.</w:t>
            </w:r>
          </w:p>
          <w:p w14:paraId="31D78924" w14:textId="77777777" w:rsidR="00307558" w:rsidRPr="003261B0" w:rsidRDefault="00307558" w:rsidP="00307558">
            <w:pPr>
              <w:pStyle w:val="Prrafodelista"/>
              <w:numPr>
                <w:ilvl w:val="0"/>
                <w:numId w:val="6"/>
              </w:numPr>
              <w:jc w:val="both"/>
              <w:rPr>
                <w:rFonts w:ascii="Verdana" w:hAnsi="Verdana" w:cs="Arial"/>
                <w:sz w:val="20"/>
              </w:rPr>
            </w:pPr>
            <w:r w:rsidRPr="003261B0">
              <w:rPr>
                <w:rFonts w:ascii="Verdana" w:hAnsi="Verdana" w:cs="Arial"/>
                <w:sz w:val="20"/>
              </w:rPr>
              <w:t>El dibujo debe ser elaborado en cartulina o papel no mayor de 60 x 45 cm y no menor de 28 x 23 cm.</w:t>
            </w:r>
          </w:p>
          <w:p w14:paraId="34B4E51F" w14:textId="77777777" w:rsidR="00307558" w:rsidRPr="003261B0" w:rsidRDefault="00307558" w:rsidP="00307558">
            <w:pPr>
              <w:pStyle w:val="Prrafodelista"/>
              <w:numPr>
                <w:ilvl w:val="0"/>
                <w:numId w:val="6"/>
              </w:numPr>
              <w:jc w:val="both"/>
              <w:rPr>
                <w:rFonts w:ascii="Verdana" w:hAnsi="Verdana" w:cs="Arial"/>
                <w:sz w:val="20"/>
              </w:rPr>
            </w:pPr>
            <w:r w:rsidRPr="003261B0">
              <w:rPr>
                <w:rFonts w:ascii="Verdana" w:hAnsi="Verdana" w:cs="Arial"/>
                <w:sz w:val="20"/>
              </w:rPr>
              <w:t>La técnica es libre. Se puede utilizar: dibujo a lápiz, lápices de color, crayones, acuarelas, y óleos.</w:t>
            </w:r>
          </w:p>
          <w:p w14:paraId="1AC6B533" w14:textId="77777777" w:rsidR="00307558" w:rsidRPr="003261B0" w:rsidRDefault="00307558" w:rsidP="00307558">
            <w:pPr>
              <w:pStyle w:val="Prrafodelista"/>
              <w:numPr>
                <w:ilvl w:val="0"/>
                <w:numId w:val="6"/>
              </w:numPr>
              <w:jc w:val="both"/>
              <w:rPr>
                <w:rFonts w:ascii="Verdana" w:hAnsi="Verdana" w:cs="Arial"/>
                <w:sz w:val="20"/>
              </w:rPr>
            </w:pPr>
            <w:r w:rsidRPr="003261B0">
              <w:rPr>
                <w:rFonts w:ascii="Verdana" w:hAnsi="Verdana" w:cs="Arial"/>
                <w:sz w:val="20"/>
              </w:rPr>
              <w:t>Serán rechazados los dibujos que hagan uso de personajes o imágenes de la televisión, del cine, historietas, revistas, logotipos, marcas, emblemas comerciales o políticos.</w:t>
            </w:r>
          </w:p>
          <w:p w14:paraId="54221E52" w14:textId="77777777" w:rsidR="00307558" w:rsidRPr="003261B0" w:rsidRDefault="00307558" w:rsidP="00307558">
            <w:pPr>
              <w:pStyle w:val="Prrafodelista"/>
              <w:numPr>
                <w:ilvl w:val="0"/>
                <w:numId w:val="6"/>
              </w:numPr>
              <w:jc w:val="both"/>
              <w:rPr>
                <w:rFonts w:ascii="Verdana" w:hAnsi="Verdana" w:cs="Arial"/>
                <w:sz w:val="20"/>
              </w:rPr>
            </w:pPr>
            <w:r w:rsidRPr="003261B0">
              <w:rPr>
                <w:rFonts w:ascii="Verdana" w:hAnsi="Verdana" w:cs="Arial"/>
                <w:sz w:val="20"/>
              </w:rPr>
              <w:t>Junto con el dibujo, el concursante deberá presentar un documento precisando la siguiente información:</w:t>
            </w:r>
          </w:p>
          <w:p w14:paraId="3BF223DB" w14:textId="77777777" w:rsidR="00307558" w:rsidRPr="003261B0" w:rsidRDefault="00307558" w:rsidP="00307558">
            <w:pPr>
              <w:numPr>
                <w:ilvl w:val="0"/>
                <w:numId w:val="8"/>
              </w:numPr>
              <w:ind w:left="1418"/>
              <w:jc w:val="both"/>
              <w:rPr>
                <w:rFonts w:ascii="Verdana" w:hAnsi="Verdana" w:cs="Arial"/>
                <w:sz w:val="20"/>
                <w:lang w:val="es-ES_tradnl"/>
              </w:rPr>
            </w:pPr>
            <w:r w:rsidRPr="003261B0">
              <w:rPr>
                <w:rFonts w:ascii="Verdana" w:hAnsi="Verdana" w:cs="Arial"/>
                <w:sz w:val="20"/>
                <w:lang w:val="es-ES_tradnl"/>
              </w:rPr>
              <w:t>Título de la obra</w:t>
            </w:r>
          </w:p>
          <w:p w14:paraId="535649E5" w14:textId="77777777" w:rsidR="00307558" w:rsidRPr="003261B0" w:rsidRDefault="00307558" w:rsidP="00307558">
            <w:pPr>
              <w:numPr>
                <w:ilvl w:val="0"/>
                <w:numId w:val="8"/>
              </w:numPr>
              <w:ind w:left="1418"/>
              <w:jc w:val="both"/>
              <w:rPr>
                <w:rFonts w:ascii="Verdana" w:hAnsi="Verdana" w:cs="Arial"/>
                <w:sz w:val="20"/>
                <w:lang w:val="es-ES_tradnl"/>
              </w:rPr>
            </w:pPr>
            <w:r w:rsidRPr="003261B0">
              <w:rPr>
                <w:rFonts w:ascii="Verdana" w:hAnsi="Verdana" w:cs="Arial"/>
                <w:sz w:val="20"/>
                <w:lang w:val="es-ES_tradnl"/>
              </w:rPr>
              <w:t>Nombre completo y edad de la persona que concursa</w:t>
            </w:r>
          </w:p>
          <w:p w14:paraId="305DBF04" w14:textId="77777777" w:rsidR="00307558" w:rsidRPr="003261B0" w:rsidRDefault="00307558" w:rsidP="00307558">
            <w:pPr>
              <w:numPr>
                <w:ilvl w:val="0"/>
                <w:numId w:val="8"/>
              </w:numPr>
              <w:ind w:left="1418"/>
              <w:jc w:val="both"/>
              <w:rPr>
                <w:rFonts w:ascii="Verdana" w:hAnsi="Verdana" w:cs="Arial"/>
                <w:sz w:val="20"/>
                <w:lang w:val="es-ES_tradnl"/>
              </w:rPr>
            </w:pPr>
            <w:r w:rsidRPr="003261B0">
              <w:rPr>
                <w:rFonts w:ascii="Verdana" w:hAnsi="Verdana" w:cs="Arial"/>
                <w:sz w:val="20"/>
                <w:lang w:val="es-ES_tradnl"/>
              </w:rPr>
              <w:t>Correo electrónico de contacto (madre, padre o persona tutora)</w:t>
            </w:r>
          </w:p>
          <w:p w14:paraId="1775DAB7" w14:textId="77777777" w:rsidR="00307558" w:rsidRPr="003261B0" w:rsidRDefault="00307558" w:rsidP="00307558">
            <w:pPr>
              <w:numPr>
                <w:ilvl w:val="0"/>
                <w:numId w:val="8"/>
              </w:numPr>
              <w:ind w:left="1418"/>
              <w:jc w:val="both"/>
              <w:rPr>
                <w:rFonts w:ascii="Verdana" w:hAnsi="Verdana" w:cs="Arial"/>
                <w:sz w:val="20"/>
                <w:lang w:val="es-ES_tradnl"/>
              </w:rPr>
            </w:pPr>
            <w:r w:rsidRPr="003261B0">
              <w:rPr>
                <w:rFonts w:ascii="Verdana" w:hAnsi="Verdana" w:cs="Arial"/>
                <w:sz w:val="20"/>
                <w:lang w:val="es-ES_tradnl"/>
              </w:rPr>
              <w:t>Domicilio (Calle, número, Colonia, Código Postal)</w:t>
            </w:r>
          </w:p>
          <w:p w14:paraId="1F54654A" w14:textId="77777777" w:rsidR="00307558" w:rsidRPr="003261B0" w:rsidRDefault="00307558" w:rsidP="00307558">
            <w:pPr>
              <w:numPr>
                <w:ilvl w:val="0"/>
                <w:numId w:val="8"/>
              </w:numPr>
              <w:ind w:left="1418"/>
              <w:jc w:val="both"/>
              <w:rPr>
                <w:rFonts w:ascii="Verdana" w:hAnsi="Verdana" w:cs="Arial"/>
                <w:sz w:val="20"/>
                <w:lang w:val="es-ES_tradnl"/>
              </w:rPr>
            </w:pPr>
            <w:r w:rsidRPr="003261B0">
              <w:rPr>
                <w:rFonts w:ascii="Verdana" w:hAnsi="Verdana" w:cs="Arial"/>
                <w:sz w:val="20"/>
                <w:lang w:val="es-ES_tradnl"/>
              </w:rPr>
              <w:t>Teléfono</w:t>
            </w:r>
          </w:p>
          <w:p w14:paraId="03BE9450" w14:textId="77777777" w:rsidR="00307558" w:rsidRPr="003261B0" w:rsidRDefault="00307558" w:rsidP="00307558">
            <w:pPr>
              <w:numPr>
                <w:ilvl w:val="0"/>
                <w:numId w:val="8"/>
              </w:numPr>
              <w:ind w:left="1418"/>
              <w:jc w:val="both"/>
              <w:rPr>
                <w:rFonts w:ascii="Verdana" w:hAnsi="Verdana" w:cs="Arial"/>
                <w:sz w:val="20"/>
                <w:lang w:val="es-ES_tradnl"/>
              </w:rPr>
            </w:pPr>
            <w:r w:rsidRPr="003261B0">
              <w:rPr>
                <w:rFonts w:ascii="Verdana" w:hAnsi="Verdana" w:cs="Arial"/>
                <w:sz w:val="20"/>
                <w:lang w:val="es-ES_tradnl"/>
              </w:rPr>
              <w:t>Nombre de la escuela (en caso de asistir)</w:t>
            </w:r>
          </w:p>
          <w:p w14:paraId="414C7F07" w14:textId="77777777" w:rsidR="00307558" w:rsidRPr="003261B0" w:rsidRDefault="00307558" w:rsidP="00307558">
            <w:pPr>
              <w:numPr>
                <w:ilvl w:val="0"/>
                <w:numId w:val="8"/>
              </w:numPr>
              <w:ind w:left="1418"/>
              <w:jc w:val="both"/>
              <w:rPr>
                <w:rFonts w:ascii="Verdana" w:hAnsi="Verdana" w:cs="Arial"/>
                <w:sz w:val="20"/>
              </w:rPr>
            </w:pPr>
            <w:r w:rsidRPr="003261B0">
              <w:rPr>
                <w:rFonts w:ascii="Verdana" w:hAnsi="Verdana" w:cs="Arial"/>
                <w:sz w:val="20"/>
                <w:lang w:val="es-ES_tradnl"/>
              </w:rPr>
              <w:t>Medio por el cual te enteraste del concurso</w:t>
            </w:r>
          </w:p>
          <w:p w14:paraId="2EB211B3" w14:textId="77777777" w:rsidR="00307558" w:rsidRPr="003261B0" w:rsidRDefault="00307558" w:rsidP="009A2098">
            <w:pPr>
              <w:ind w:left="1418"/>
              <w:jc w:val="both"/>
              <w:rPr>
                <w:rFonts w:ascii="Verdana" w:hAnsi="Verdana" w:cs="Arial"/>
                <w:sz w:val="20"/>
              </w:rPr>
            </w:pPr>
          </w:p>
          <w:p w14:paraId="005DD7EC" w14:textId="77777777" w:rsidR="00307558" w:rsidRPr="003261B0" w:rsidRDefault="00307558" w:rsidP="00307558">
            <w:pPr>
              <w:pStyle w:val="Prrafodelista"/>
              <w:numPr>
                <w:ilvl w:val="0"/>
                <w:numId w:val="6"/>
              </w:numPr>
              <w:jc w:val="both"/>
              <w:rPr>
                <w:rFonts w:ascii="Verdana" w:hAnsi="Verdana" w:cs="Arial"/>
                <w:sz w:val="20"/>
              </w:rPr>
            </w:pPr>
            <w:r w:rsidRPr="003261B0">
              <w:rPr>
                <w:rFonts w:ascii="Verdana" w:hAnsi="Verdana" w:cs="Arial"/>
                <w:sz w:val="20"/>
              </w:rPr>
              <w:t>Las y los concursantes no podrán ser familiares del Comité Organizador o de las y los integrantes del jurado.</w:t>
            </w:r>
          </w:p>
          <w:p w14:paraId="2B312EAF" w14:textId="77777777" w:rsidR="00307558" w:rsidRPr="003261B0" w:rsidRDefault="00307558" w:rsidP="00307558">
            <w:pPr>
              <w:pStyle w:val="Prrafodelista"/>
              <w:numPr>
                <w:ilvl w:val="0"/>
                <w:numId w:val="6"/>
              </w:numPr>
              <w:jc w:val="both"/>
              <w:rPr>
                <w:rFonts w:ascii="Verdana" w:hAnsi="Verdana" w:cs="Arial"/>
                <w:sz w:val="20"/>
              </w:rPr>
            </w:pPr>
            <w:r w:rsidRPr="003261B0">
              <w:rPr>
                <w:rFonts w:ascii="Verdana" w:hAnsi="Verdana" w:cs="Arial"/>
                <w:sz w:val="20"/>
              </w:rPr>
              <w:t xml:space="preserve">La inscripción se llevará a cabo de manera presencial en las oficinas de la Dirección de Educación, ubicadas en calle Prisciliano Sánchez #191, o podrá enviar su proyecto digitalizado al correo electrónico </w:t>
            </w:r>
            <w:hyperlink r:id="rId19" w:history="1">
              <w:r w:rsidRPr="003261B0">
                <w:rPr>
                  <w:rStyle w:val="Hipervnculo"/>
                  <w:rFonts w:ascii="Verdana" w:hAnsi="Verdana" w:cs="Arial"/>
                </w:rPr>
                <w:t>direcciondeeducacion@tlaquepaque.gob.mx</w:t>
              </w:r>
            </w:hyperlink>
            <w:r w:rsidRPr="003261B0">
              <w:rPr>
                <w:rFonts w:ascii="Verdana" w:hAnsi="Verdana" w:cs="Arial"/>
                <w:sz w:val="20"/>
              </w:rPr>
              <w:t xml:space="preserve">  En este último caso, si el proyecto no reúne los requisitos establecidos, se le notificará al concursante las </w:t>
            </w:r>
            <w:r w:rsidRPr="003261B0">
              <w:rPr>
                <w:rFonts w:ascii="Verdana" w:hAnsi="Verdana" w:cs="Arial"/>
                <w:sz w:val="20"/>
              </w:rPr>
              <w:lastRenderedPageBreak/>
              <w:t>observaciones, contando con tres días hábiles para atender las mismas.</w:t>
            </w:r>
          </w:p>
          <w:p w14:paraId="18D8C107" w14:textId="77777777" w:rsidR="00307558" w:rsidRPr="003261B0" w:rsidRDefault="00307558" w:rsidP="009A2098">
            <w:pPr>
              <w:pStyle w:val="Prrafodelista"/>
              <w:ind w:left="1080"/>
              <w:jc w:val="both"/>
              <w:rPr>
                <w:rFonts w:ascii="Verdana" w:hAnsi="Verdana" w:cs="Arial"/>
                <w:sz w:val="20"/>
              </w:rPr>
            </w:pPr>
          </w:p>
          <w:p w14:paraId="4E71D60D" w14:textId="77777777" w:rsidR="00307558" w:rsidRPr="003261B0" w:rsidRDefault="00307558" w:rsidP="009A2098">
            <w:pPr>
              <w:jc w:val="both"/>
              <w:rPr>
                <w:rFonts w:ascii="Verdana" w:hAnsi="Verdana" w:cs="Arial"/>
                <w:b/>
                <w:sz w:val="20"/>
              </w:rPr>
            </w:pPr>
            <w:r w:rsidRPr="003261B0">
              <w:rPr>
                <w:rFonts w:ascii="Verdana" w:hAnsi="Verdana" w:cs="Arial"/>
                <w:b/>
                <w:sz w:val="20"/>
              </w:rPr>
              <w:t>DEL JURADO</w:t>
            </w:r>
          </w:p>
          <w:p w14:paraId="002D8685" w14:textId="77777777" w:rsidR="00307558" w:rsidRPr="003261B0" w:rsidRDefault="00307558" w:rsidP="009A2098">
            <w:pPr>
              <w:jc w:val="both"/>
              <w:rPr>
                <w:rFonts w:ascii="Verdana" w:hAnsi="Verdana" w:cs="Arial"/>
                <w:color w:val="1D2129"/>
                <w:sz w:val="20"/>
                <w:shd w:val="clear" w:color="auto" w:fill="FFFFFF"/>
              </w:rPr>
            </w:pPr>
            <w:r w:rsidRPr="003261B0">
              <w:rPr>
                <w:rFonts w:ascii="Verdana" w:hAnsi="Verdana" w:cs="Arial"/>
                <w:sz w:val="20"/>
              </w:rPr>
              <w:t xml:space="preserve">El jurado estará integrado por tres reconocidos profesoras o profesores de </w:t>
            </w:r>
            <w:r w:rsidRPr="003261B0">
              <w:rPr>
                <w:rFonts w:ascii="Verdana" w:hAnsi="Verdana" w:cs="Arial"/>
                <w:color w:val="1D2129"/>
                <w:sz w:val="20"/>
                <w:shd w:val="clear" w:color="auto" w:fill="FFFFFF"/>
              </w:rPr>
              <w:t xml:space="preserve">La </w:t>
            </w:r>
          </w:p>
          <w:p w14:paraId="6D8E4EF7" w14:textId="77777777" w:rsidR="00307558" w:rsidRPr="003261B0" w:rsidRDefault="00307558" w:rsidP="009A2098">
            <w:pPr>
              <w:jc w:val="both"/>
              <w:rPr>
                <w:rFonts w:ascii="Verdana" w:hAnsi="Verdana" w:cs="Arial"/>
                <w:sz w:val="20"/>
              </w:rPr>
            </w:pPr>
            <w:r w:rsidRPr="003261B0">
              <w:rPr>
                <w:rFonts w:ascii="Verdana" w:hAnsi="Verdana" w:cs="Arial"/>
                <w:color w:val="1D2129"/>
                <w:sz w:val="20"/>
                <w:shd w:val="clear" w:color="auto" w:fill="FFFFFF"/>
              </w:rPr>
              <w:t>Escuela de Artes Plásticas, Artesanías y Oficios Ángel Carranza</w:t>
            </w:r>
            <w:r w:rsidRPr="003261B0">
              <w:rPr>
                <w:rFonts w:ascii="Verdana" w:hAnsi="Verdana" w:cs="Arial"/>
                <w:sz w:val="20"/>
              </w:rPr>
              <w:t xml:space="preserve">, la Secretaria </w:t>
            </w:r>
          </w:p>
          <w:p w14:paraId="077851D9" w14:textId="77777777" w:rsidR="00307558" w:rsidRPr="003261B0" w:rsidRDefault="00307558" w:rsidP="009A2098">
            <w:pPr>
              <w:jc w:val="both"/>
              <w:rPr>
                <w:rFonts w:ascii="Verdana" w:hAnsi="Verdana" w:cs="Arial"/>
                <w:sz w:val="20"/>
              </w:rPr>
            </w:pPr>
            <w:r w:rsidRPr="003261B0">
              <w:rPr>
                <w:rFonts w:ascii="Verdana" w:hAnsi="Verdana" w:cs="Arial"/>
                <w:sz w:val="20"/>
              </w:rPr>
              <w:t>Ejecutiva del SIPINNA municipal, y la Directora de Educación del H. Ayuntamiento. El fallo del jurado será inapelable.</w:t>
            </w:r>
          </w:p>
          <w:p w14:paraId="2DE893ED" w14:textId="77777777" w:rsidR="00307558" w:rsidRPr="003261B0" w:rsidRDefault="00307558" w:rsidP="009A2098">
            <w:pPr>
              <w:jc w:val="both"/>
              <w:rPr>
                <w:rFonts w:ascii="Verdana" w:hAnsi="Verdana" w:cs="Arial"/>
                <w:sz w:val="20"/>
              </w:rPr>
            </w:pPr>
          </w:p>
          <w:p w14:paraId="4E7FB760" w14:textId="77777777" w:rsidR="00307558" w:rsidRPr="003261B0" w:rsidRDefault="00307558" w:rsidP="009A2098">
            <w:pPr>
              <w:jc w:val="both"/>
              <w:rPr>
                <w:rFonts w:ascii="Verdana" w:hAnsi="Verdana" w:cs="Arial"/>
                <w:b/>
                <w:sz w:val="20"/>
              </w:rPr>
            </w:pPr>
            <w:r w:rsidRPr="003261B0">
              <w:rPr>
                <w:rFonts w:ascii="Verdana" w:hAnsi="Verdana" w:cs="Arial"/>
                <w:b/>
                <w:sz w:val="20"/>
              </w:rPr>
              <w:t>DE LOS PREMIOS</w:t>
            </w:r>
          </w:p>
          <w:p w14:paraId="14AAB445" w14:textId="77777777" w:rsidR="00307558" w:rsidRPr="003261B0" w:rsidRDefault="00307558" w:rsidP="00307558">
            <w:pPr>
              <w:pStyle w:val="Prrafodelista"/>
              <w:numPr>
                <w:ilvl w:val="0"/>
                <w:numId w:val="7"/>
              </w:numPr>
              <w:jc w:val="both"/>
              <w:rPr>
                <w:rFonts w:ascii="Verdana" w:hAnsi="Verdana" w:cs="Arial"/>
                <w:sz w:val="20"/>
              </w:rPr>
            </w:pPr>
            <w:r w:rsidRPr="003261B0">
              <w:rPr>
                <w:rFonts w:ascii="Verdana" w:hAnsi="Verdana" w:cs="Arial"/>
                <w:sz w:val="20"/>
              </w:rPr>
              <w:t>Constancia de participación para todos los y las participantes.</w:t>
            </w:r>
          </w:p>
          <w:p w14:paraId="73D27F19" w14:textId="77777777" w:rsidR="00307558" w:rsidRPr="003261B0" w:rsidRDefault="00307558" w:rsidP="00307558">
            <w:pPr>
              <w:pStyle w:val="Prrafodelista"/>
              <w:numPr>
                <w:ilvl w:val="0"/>
                <w:numId w:val="7"/>
              </w:numPr>
              <w:jc w:val="both"/>
              <w:rPr>
                <w:rFonts w:ascii="Verdana" w:hAnsi="Verdana" w:cs="Arial"/>
                <w:sz w:val="20"/>
              </w:rPr>
            </w:pPr>
            <w:r w:rsidRPr="003261B0">
              <w:rPr>
                <w:rFonts w:ascii="Verdana" w:hAnsi="Verdana" w:cs="Arial"/>
                <w:sz w:val="20"/>
              </w:rPr>
              <w:t xml:space="preserve">Una dotación de material para dibujo. </w:t>
            </w:r>
          </w:p>
          <w:p w14:paraId="6D62DF96" w14:textId="77777777" w:rsidR="00307558" w:rsidRPr="003261B0" w:rsidRDefault="00307558" w:rsidP="00307558">
            <w:pPr>
              <w:pStyle w:val="Prrafodelista"/>
              <w:numPr>
                <w:ilvl w:val="0"/>
                <w:numId w:val="7"/>
              </w:numPr>
              <w:jc w:val="both"/>
              <w:rPr>
                <w:rFonts w:ascii="Verdana" w:hAnsi="Verdana" w:cs="Arial"/>
                <w:sz w:val="20"/>
              </w:rPr>
            </w:pPr>
            <w:r w:rsidRPr="003261B0">
              <w:rPr>
                <w:rFonts w:ascii="Verdana" w:hAnsi="Verdana" w:cs="Arial"/>
                <w:sz w:val="20"/>
              </w:rPr>
              <w:t xml:space="preserve">Beca 100% para el curso de Pintura en la Escuela </w:t>
            </w:r>
            <w:r w:rsidRPr="003261B0">
              <w:rPr>
                <w:rFonts w:ascii="Verdana" w:hAnsi="Verdana" w:cs="Arial"/>
                <w:color w:val="1D2129"/>
                <w:sz w:val="20"/>
                <w:shd w:val="clear" w:color="auto" w:fill="FFFFFF"/>
              </w:rPr>
              <w:t>de Artes Plásticas, Artesanías y Oficios Ángel Carranza</w:t>
            </w:r>
            <w:r w:rsidRPr="003261B0">
              <w:rPr>
                <w:rFonts w:ascii="Verdana" w:hAnsi="Verdana" w:cs="Arial"/>
                <w:sz w:val="20"/>
              </w:rPr>
              <w:t xml:space="preserve"> para los tres primeros lugares.</w:t>
            </w:r>
          </w:p>
          <w:p w14:paraId="052860ED" w14:textId="77777777" w:rsidR="00307558" w:rsidRPr="003261B0" w:rsidRDefault="00307558" w:rsidP="00307558">
            <w:pPr>
              <w:pStyle w:val="Prrafodelista"/>
              <w:numPr>
                <w:ilvl w:val="0"/>
                <w:numId w:val="7"/>
              </w:numPr>
              <w:jc w:val="both"/>
              <w:rPr>
                <w:rFonts w:ascii="Verdana" w:hAnsi="Verdana" w:cs="Arial"/>
                <w:sz w:val="20"/>
              </w:rPr>
            </w:pPr>
            <w:r w:rsidRPr="003261B0">
              <w:rPr>
                <w:rFonts w:ascii="Verdana" w:hAnsi="Verdana" w:cs="Arial"/>
                <w:sz w:val="20"/>
              </w:rPr>
              <w:t>Para cada categoría un estímulo económico.</w:t>
            </w:r>
          </w:p>
          <w:p w14:paraId="791B1912" w14:textId="77777777" w:rsidR="00307558" w:rsidRPr="003261B0" w:rsidRDefault="00307558" w:rsidP="009A2098">
            <w:pPr>
              <w:pStyle w:val="Prrafodelista"/>
              <w:ind w:left="360"/>
              <w:jc w:val="both"/>
              <w:rPr>
                <w:rFonts w:ascii="Verdana" w:hAnsi="Verdana" w:cs="Arial"/>
                <w:sz w:val="20"/>
              </w:rPr>
            </w:pPr>
          </w:p>
          <w:p w14:paraId="1F9DB17D" w14:textId="77777777" w:rsidR="00307558" w:rsidRPr="003261B0" w:rsidRDefault="00307558" w:rsidP="009A2098">
            <w:pPr>
              <w:jc w:val="both"/>
              <w:rPr>
                <w:rFonts w:ascii="Verdana" w:hAnsi="Verdana" w:cs="Arial"/>
                <w:b/>
                <w:sz w:val="20"/>
              </w:rPr>
            </w:pPr>
            <w:r>
              <w:rPr>
                <w:rFonts w:ascii="Verdana" w:hAnsi="Verdana" w:cs="Arial"/>
                <w:b/>
                <w:sz w:val="20"/>
              </w:rPr>
              <w:t>Categoría</w:t>
            </w:r>
            <w:r w:rsidRPr="003261B0">
              <w:rPr>
                <w:rFonts w:ascii="Verdana" w:hAnsi="Verdana" w:cs="Arial"/>
                <w:b/>
                <w:sz w:val="20"/>
              </w:rPr>
              <w:t xml:space="preserve"> a:</w:t>
            </w:r>
          </w:p>
          <w:p w14:paraId="7FAEDC40" w14:textId="77777777" w:rsidR="00307558" w:rsidRPr="003261B0" w:rsidRDefault="00307558" w:rsidP="00307558">
            <w:pPr>
              <w:pStyle w:val="Prrafodelista"/>
              <w:numPr>
                <w:ilvl w:val="0"/>
                <w:numId w:val="7"/>
              </w:numPr>
              <w:jc w:val="both"/>
              <w:rPr>
                <w:rFonts w:ascii="Verdana" w:hAnsi="Verdana" w:cs="Arial"/>
                <w:sz w:val="20"/>
              </w:rPr>
            </w:pPr>
            <w:r w:rsidRPr="003261B0">
              <w:rPr>
                <w:rFonts w:ascii="Verdana" w:hAnsi="Verdana" w:cs="Arial"/>
                <w:sz w:val="20"/>
              </w:rPr>
              <w:t>1er lugar: $2,000.00</w:t>
            </w:r>
          </w:p>
          <w:p w14:paraId="72448D44" w14:textId="77777777" w:rsidR="00307558" w:rsidRPr="003261B0" w:rsidRDefault="00307558" w:rsidP="00307558">
            <w:pPr>
              <w:pStyle w:val="Prrafodelista"/>
              <w:numPr>
                <w:ilvl w:val="0"/>
                <w:numId w:val="7"/>
              </w:numPr>
              <w:jc w:val="both"/>
              <w:rPr>
                <w:rFonts w:ascii="Verdana" w:hAnsi="Verdana" w:cs="Arial"/>
                <w:sz w:val="20"/>
              </w:rPr>
            </w:pPr>
            <w:r w:rsidRPr="003261B0">
              <w:rPr>
                <w:rFonts w:ascii="Verdana" w:hAnsi="Verdana" w:cs="Arial"/>
                <w:sz w:val="20"/>
              </w:rPr>
              <w:t>2do lugar: $1,500.00</w:t>
            </w:r>
          </w:p>
          <w:p w14:paraId="4AEC5A05" w14:textId="77777777" w:rsidR="00307558" w:rsidRPr="003261B0" w:rsidRDefault="00307558" w:rsidP="00307558">
            <w:pPr>
              <w:pStyle w:val="Prrafodelista"/>
              <w:numPr>
                <w:ilvl w:val="0"/>
                <w:numId w:val="7"/>
              </w:numPr>
              <w:jc w:val="both"/>
              <w:rPr>
                <w:rFonts w:ascii="Verdana" w:hAnsi="Verdana" w:cs="Arial"/>
                <w:sz w:val="20"/>
              </w:rPr>
            </w:pPr>
            <w:r w:rsidRPr="003261B0">
              <w:rPr>
                <w:rFonts w:ascii="Verdana" w:hAnsi="Verdana" w:cs="Arial"/>
                <w:sz w:val="20"/>
              </w:rPr>
              <w:t>3er lugar: $1,000.00</w:t>
            </w:r>
          </w:p>
          <w:p w14:paraId="68465671" w14:textId="77777777" w:rsidR="00307558" w:rsidRPr="003261B0" w:rsidRDefault="00307558" w:rsidP="009A2098">
            <w:pPr>
              <w:pStyle w:val="Prrafodelista"/>
              <w:ind w:left="360"/>
              <w:jc w:val="both"/>
              <w:rPr>
                <w:rFonts w:ascii="Verdana" w:hAnsi="Verdana" w:cs="Arial"/>
                <w:sz w:val="20"/>
              </w:rPr>
            </w:pPr>
          </w:p>
          <w:p w14:paraId="6D6F2B14" w14:textId="77777777" w:rsidR="00307558" w:rsidRPr="003261B0" w:rsidRDefault="00307558" w:rsidP="009A2098">
            <w:pPr>
              <w:jc w:val="both"/>
              <w:rPr>
                <w:rFonts w:ascii="Verdana" w:hAnsi="Verdana" w:cs="Arial"/>
                <w:b/>
                <w:sz w:val="20"/>
              </w:rPr>
            </w:pPr>
            <w:r>
              <w:rPr>
                <w:rFonts w:ascii="Verdana" w:hAnsi="Verdana" w:cs="Arial"/>
                <w:b/>
                <w:sz w:val="20"/>
              </w:rPr>
              <w:t>Categoría</w:t>
            </w:r>
            <w:r w:rsidRPr="003261B0">
              <w:rPr>
                <w:rFonts w:ascii="Verdana" w:hAnsi="Verdana" w:cs="Arial"/>
                <w:b/>
                <w:sz w:val="20"/>
              </w:rPr>
              <w:t xml:space="preserve"> b:</w:t>
            </w:r>
          </w:p>
          <w:p w14:paraId="5CD48C09" w14:textId="77777777" w:rsidR="00307558" w:rsidRPr="003261B0" w:rsidRDefault="00307558" w:rsidP="00307558">
            <w:pPr>
              <w:pStyle w:val="Prrafodelista"/>
              <w:numPr>
                <w:ilvl w:val="0"/>
                <w:numId w:val="7"/>
              </w:numPr>
              <w:jc w:val="both"/>
              <w:rPr>
                <w:rFonts w:ascii="Verdana" w:hAnsi="Verdana" w:cs="Arial"/>
                <w:sz w:val="20"/>
              </w:rPr>
            </w:pPr>
            <w:r w:rsidRPr="003261B0">
              <w:rPr>
                <w:rFonts w:ascii="Verdana" w:hAnsi="Verdana" w:cs="Arial"/>
                <w:sz w:val="20"/>
              </w:rPr>
              <w:t>1er lugar: $2,500.00</w:t>
            </w:r>
          </w:p>
          <w:p w14:paraId="610D1327" w14:textId="77777777" w:rsidR="00307558" w:rsidRPr="003261B0" w:rsidRDefault="00307558" w:rsidP="00307558">
            <w:pPr>
              <w:pStyle w:val="Prrafodelista"/>
              <w:numPr>
                <w:ilvl w:val="0"/>
                <w:numId w:val="7"/>
              </w:numPr>
              <w:jc w:val="both"/>
              <w:rPr>
                <w:rFonts w:ascii="Verdana" w:hAnsi="Verdana" w:cs="Arial"/>
                <w:sz w:val="20"/>
              </w:rPr>
            </w:pPr>
            <w:r w:rsidRPr="003261B0">
              <w:rPr>
                <w:rFonts w:ascii="Verdana" w:hAnsi="Verdana" w:cs="Arial"/>
                <w:sz w:val="20"/>
              </w:rPr>
              <w:t>2do lugar: $2,000.00</w:t>
            </w:r>
          </w:p>
          <w:p w14:paraId="4DA4AFDC" w14:textId="77777777" w:rsidR="00307558" w:rsidRPr="003261B0" w:rsidRDefault="00307558" w:rsidP="00307558">
            <w:pPr>
              <w:pStyle w:val="Prrafodelista"/>
              <w:numPr>
                <w:ilvl w:val="0"/>
                <w:numId w:val="7"/>
              </w:numPr>
              <w:jc w:val="both"/>
              <w:rPr>
                <w:rFonts w:ascii="Verdana" w:hAnsi="Verdana" w:cs="Arial"/>
                <w:sz w:val="20"/>
              </w:rPr>
            </w:pPr>
            <w:r w:rsidRPr="003261B0">
              <w:rPr>
                <w:rFonts w:ascii="Verdana" w:hAnsi="Verdana" w:cs="Arial"/>
                <w:sz w:val="20"/>
              </w:rPr>
              <w:t>3er lugar: $1,500.00</w:t>
            </w:r>
          </w:p>
          <w:p w14:paraId="41FB6BF4" w14:textId="77777777" w:rsidR="00307558" w:rsidRPr="003261B0" w:rsidRDefault="00307558" w:rsidP="009A2098">
            <w:pPr>
              <w:jc w:val="both"/>
              <w:rPr>
                <w:rFonts w:ascii="Verdana" w:hAnsi="Verdana" w:cs="Arial"/>
                <w:b/>
                <w:sz w:val="20"/>
              </w:rPr>
            </w:pPr>
          </w:p>
          <w:p w14:paraId="65695218" w14:textId="77777777" w:rsidR="00307558" w:rsidRPr="003261B0" w:rsidRDefault="00307558" w:rsidP="009A2098">
            <w:pPr>
              <w:jc w:val="both"/>
              <w:rPr>
                <w:rFonts w:ascii="Verdana" w:hAnsi="Verdana" w:cs="Arial"/>
                <w:b/>
                <w:sz w:val="20"/>
              </w:rPr>
            </w:pPr>
          </w:p>
          <w:p w14:paraId="147F567C" w14:textId="77777777" w:rsidR="00307558" w:rsidRPr="003261B0" w:rsidRDefault="00307558" w:rsidP="009A2098">
            <w:pPr>
              <w:jc w:val="both"/>
              <w:rPr>
                <w:rFonts w:ascii="Verdana" w:hAnsi="Verdana" w:cs="Arial"/>
                <w:b/>
                <w:sz w:val="20"/>
              </w:rPr>
            </w:pPr>
            <w:r w:rsidRPr="003261B0">
              <w:rPr>
                <w:rFonts w:ascii="Verdana" w:hAnsi="Verdana" w:cs="Arial"/>
                <w:b/>
                <w:sz w:val="20"/>
              </w:rPr>
              <w:t>DE LAS FECHAS.</w:t>
            </w:r>
          </w:p>
          <w:p w14:paraId="74259EDF" w14:textId="77777777" w:rsidR="00307558" w:rsidRPr="003261B0" w:rsidRDefault="00307558" w:rsidP="009A2098">
            <w:pPr>
              <w:jc w:val="both"/>
              <w:rPr>
                <w:rFonts w:ascii="Verdana" w:hAnsi="Verdana" w:cs="Arial"/>
                <w:sz w:val="20"/>
              </w:rPr>
            </w:pPr>
            <w:r w:rsidRPr="003261B0">
              <w:rPr>
                <w:rFonts w:ascii="Verdana" w:hAnsi="Verdana" w:cs="Arial"/>
                <w:sz w:val="20"/>
              </w:rPr>
              <w:t>Fecha de publicación: a partir del 28 de febrero de 2023</w:t>
            </w:r>
          </w:p>
          <w:p w14:paraId="624CCA52" w14:textId="77777777" w:rsidR="00307558" w:rsidRPr="003261B0" w:rsidRDefault="00307558" w:rsidP="009A2098">
            <w:pPr>
              <w:jc w:val="both"/>
              <w:rPr>
                <w:rFonts w:ascii="Verdana" w:hAnsi="Verdana" w:cs="Arial"/>
                <w:sz w:val="20"/>
              </w:rPr>
            </w:pPr>
          </w:p>
          <w:p w14:paraId="36FA88A0" w14:textId="77777777" w:rsidR="00307558" w:rsidRPr="003261B0" w:rsidRDefault="00307558" w:rsidP="009A2098">
            <w:pPr>
              <w:jc w:val="both"/>
              <w:rPr>
                <w:rFonts w:ascii="Verdana" w:hAnsi="Verdana" w:cs="Arial"/>
                <w:sz w:val="20"/>
              </w:rPr>
            </w:pPr>
            <w:r w:rsidRPr="003261B0">
              <w:rPr>
                <w:rFonts w:ascii="Verdana" w:hAnsi="Verdana" w:cs="Arial"/>
                <w:sz w:val="20"/>
              </w:rPr>
              <w:t>Recepción de dibujos: del 16 al 30 de marzo de 2023</w:t>
            </w:r>
          </w:p>
          <w:p w14:paraId="44583DFD" w14:textId="77777777" w:rsidR="00307558" w:rsidRPr="003261B0" w:rsidRDefault="00307558" w:rsidP="009A2098">
            <w:pPr>
              <w:jc w:val="both"/>
              <w:rPr>
                <w:rFonts w:ascii="Verdana" w:hAnsi="Verdana" w:cs="Arial"/>
                <w:sz w:val="20"/>
              </w:rPr>
            </w:pPr>
          </w:p>
          <w:p w14:paraId="084EE0EA" w14:textId="77777777" w:rsidR="00307558" w:rsidRPr="003261B0" w:rsidRDefault="00307558" w:rsidP="009A2098">
            <w:pPr>
              <w:jc w:val="both"/>
              <w:rPr>
                <w:rFonts w:ascii="Verdana" w:hAnsi="Verdana" w:cs="Arial"/>
                <w:sz w:val="20"/>
              </w:rPr>
            </w:pPr>
            <w:r w:rsidRPr="003261B0">
              <w:rPr>
                <w:rFonts w:ascii="Verdana" w:hAnsi="Verdana" w:cs="Arial"/>
                <w:sz w:val="20"/>
              </w:rPr>
              <w:t>Publicación de resultados: miércoles 19 de abril de 2023</w:t>
            </w:r>
          </w:p>
          <w:p w14:paraId="551727DB" w14:textId="77777777" w:rsidR="00307558" w:rsidRPr="003261B0" w:rsidRDefault="00307558" w:rsidP="009A2098">
            <w:pPr>
              <w:jc w:val="both"/>
              <w:rPr>
                <w:rFonts w:ascii="Verdana" w:hAnsi="Verdana" w:cs="Arial"/>
                <w:sz w:val="20"/>
              </w:rPr>
            </w:pPr>
          </w:p>
          <w:p w14:paraId="7460D4E5" w14:textId="77777777" w:rsidR="00307558" w:rsidRPr="003261B0" w:rsidRDefault="00307558" w:rsidP="009A2098">
            <w:pPr>
              <w:jc w:val="both"/>
              <w:rPr>
                <w:rFonts w:ascii="Verdana" w:hAnsi="Verdana" w:cs="Arial"/>
                <w:sz w:val="20"/>
              </w:rPr>
            </w:pPr>
            <w:r w:rsidRPr="003261B0">
              <w:rPr>
                <w:rFonts w:ascii="Verdana" w:hAnsi="Verdana" w:cs="Arial"/>
                <w:sz w:val="20"/>
              </w:rPr>
              <w:t>Entrega de premios: viernes 28 de abril a las 17:00 horas en el patio del Museo “Pantaleón Panduro”.</w:t>
            </w:r>
          </w:p>
          <w:p w14:paraId="41D45B50" w14:textId="77777777" w:rsidR="00307558" w:rsidRPr="003261B0" w:rsidRDefault="00307558" w:rsidP="009A2098">
            <w:pPr>
              <w:jc w:val="both"/>
              <w:rPr>
                <w:rFonts w:ascii="Verdana" w:hAnsi="Verdana" w:cs="Arial"/>
                <w:sz w:val="20"/>
              </w:rPr>
            </w:pPr>
          </w:p>
          <w:p w14:paraId="0ABFEB4D" w14:textId="77777777" w:rsidR="00307558" w:rsidRPr="003261B0" w:rsidRDefault="00307558" w:rsidP="009A2098">
            <w:pPr>
              <w:jc w:val="both"/>
              <w:rPr>
                <w:rStyle w:val="Hipervnculo"/>
                <w:rFonts w:ascii="Verdana" w:hAnsi="Verdana" w:cs="Arial"/>
              </w:rPr>
            </w:pPr>
            <w:r w:rsidRPr="003261B0">
              <w:rPr>
                <w:rFonts w:ascii="Verdana" w:hAnsi="Verdana" w:cs="Arial"/>
                <w:sz w:val="20"/>
              </w:rPr>
              <w:t xml:space="preserve">Mayores informes, al teléfono 3336576890 o al correo electrónico  </w:t>
            </w:r>
            <w:hyperlink r:id="rId20" w:history="1">
              <w:r w:rsidRPr="003261B0">
                <w:rPr>
                  <w:rStyle w:val="Hipervnculo"/>
                  <w:rFonts w:ascii="Verdana" w:hAnsi="Verdana" w:cs="Arial"/>
                </w:rPr>
                <w:t>direcciondeeducacion@tlaquepaque.gob.mx</w:t>
              </w:r>
            </w:hyperlink>
          </w:p>
          <w:p w14:paraId="7FB29746" w14:textId="77777777" w:rsidR="00307558" w:rsidRPr="00F60639" w:rsidRDefault="00307558" w:rsidP="009A2098">
            <w:pPr>
              <w:jc w:val="both"/>
              <w:rPr>
                <w:rFonts w:ascii="Bookman Old Style" w:hAnsi="Bookman Old Style" w:cs="Arial"/>
                <w:b/>
                <w:sz w:val="20"/>
                <w:szCs w:val="20"/>
              </w:rPr>
            </w:pPr>
          </w:p>
        </w:tc>
      </w:tr>
    </w:tbl>
    <w:p w14:paraId="3664BFC9" w14:textId="77777777" w:rsidR="00307558" w:rsidRPr="00F60639" w:rsidRDefault="00307558" w:rsidP="00307558">
      <w:pPr>
        <w:jc w:val="both"/>
        <w:rPr>
          <w:rFonts w:ascii="Bookman Old Style" w:hAnsi="Bookman Old Style" w:cs="Arial"/>
          <w:b/>
          <w:sz w:val="18"/>
          <w:szCs w:val="18"/>
        </w:rPr>
      </w:pPr>
    </w:p>
    <w:p w14:paraId="521E63BA" w14:textId="77777777" w:rsidR="00307558" w:rsidRPr="00C93697" w:rsidRDefault="00307558" w:rsidP="00307558">
      <w:pPr>
        <w:jc w:val="both"/>
        <w:rPr>
          <w:rFonts w:ascii="Arial" w:eastAsia="Arial Unicode MS" w:hAnsi="Arial" w:cs="Arial"/>
          <w:b/>
          <w:color w:val="FF0000"/>
        </w:rPr>
      </w:pPr>
    </w:p>
    <w:p w14:paraId="72E4B67A" w14:textId="77777777" w:rsidR="00307558" w:rsidRPr="00C93697" w:rsidRDefault="00307558" w:rsidP="00307558">
      <w:pPr>
        <w:jc w:val="both"/>
        <w:rPr>
          <w:rFonts w:ascii="Arial" w:hAnsi="Arial" w:cs="Arial"/>
        </w:rPr>
      </w:pPr>
      <w:r w:rsidRPr="00C93697">
        <w:rPr>
          <w:rFonts w:ascii="Arial" w:hAnsi="Arial" w:cs="Arial"/>
          <w:b/>
        </w:rPr>
        <w:t xml:space="preserve">SEGUNDO.- </w:t>
      </w:r>
      <w:r w:rsidRPr="00C93697">
        <w:rPr>
          <w:rFonts w:ascii="Arial" w:hAnsi="Arial" w:cs="Arial"/>
        </w:rPr>
        <w:t>El Pleno del Ayuntamiento Constitucional de San Pedro Tlaquepaque, Jalisco, aprueba y autoriza se instruya al Titular de la Coordinación</w:t>
      </w:r>
      <w:r>
        <w:rPr>
          <w:rFonts w:ascii="Arial" w:hAnsi="Arial" w:cs="Arial"/>
        </w:rPr>
        <w:t xml:space="preserve"> de</w:t>
      </w:r>
      <w:r w:rsidRPr="00C93697">
        <w:rPr>
          <w:rFonts w:ascii="Arial" w:hAnsi="Arial" w:cs="Arial"/>
        </w:rPr>
        <w:t xml:space="preserve"> Construcción </w:t>
      </w:r>
      <w:r>
        <w:rPr>
          <w:rFonts w:ascii="Arial" w:hAnsi="Arial" w:cs="Arial"/>
        </w:rPr>
        <w:t xml:space="preserve">de </w:t>
      </w:r>
      <w:r w:rsidRPr="00C93697">
        <w:rPr>
          <w:rFonts w:ascii="Arial" w:hAnsi="Arial" w:cs="Arial"/>
        </w:rPr>
        <w:t>la Comunidad a través de la Dirección de Educación a efecto de difundir, ejecutar y coordinar la convocatoria</w:t>
      </w:r>
      <w:r w:rsidRPr="00C93697">
        <w:rPr>
          <w:rFonts w:ascii="Arial" w:hAnsi="Arial" w:cs="Arial"/>
          <w:b/>
        </w:rPr>
        <w:t xml:space="preserve"> </w:t>
      </w:r>
      <w:r w:rsidRPr="00C93697">
        <w:rPr>
          <w:rFonts w:ascii="Arial" w:hAnsi="Arial" w:cs="Arial"/>
        </w:rPr>
        <w:t>del</w:t>
      </w:r>
      <w:r w:rsidRPr="00C93697">
        <w:rPr>
          <w:rFonts w:ascii="Arial" w:hAnsi="Arial" w:cs="Arial"/>
          <w:b/>
        </w:rPr>
        <w:t xml:space="preserve"> “Concurso de Dibujo Infantil y Juvenil 2023” </w:t>
      </w:r>
      <w:r w:rsidRPr="00C93697">
        <w:rPr>
          <w:rFonts w:ascii="Arial" w:hAnsi="Arial" w:cs="Arial"/>
        </w:rPr>
        <w:t>en las escuelas del sector público, privado, Sistema para el Desarrollo Integral de la Familia de San Pedro Tlaquepaque, Centros de Atención Múltiples, Educación Especial y demás relacionadas.</w:t>
      </w:r>
    </w:p>
    <w:p w14:paraId="4B395357" w14:textId="77777777" w:rsidR="00307558" w:rsidRPr="00C93697" w:rsidRDefault="00307558" w:rsidP="00307558">
      <w:pPr>
        <w:jc w:val="both"/>
        <w:rPr>
          <w:rFonts w:ascii="Arial" w:hAnsi="Arial" w:cs="Arial"/>
        </w:rPr>
      </w:pPr>
    </w:p>
    <w:p w14:paraId="713F1588" w14:textId="77777777" w:rsidR="00307558" w:rsidRPr="009F3814" w:rsidRDefault="00307558" w:rsidP="00307558">
      <w:pPr>
        <w:jc w:val="both"/>
        <w:rPr>
          <w:rFonts w:ascii="Arial" w:hAnsi="Arial" w:cs="Arial"/>
        </w:rPr>
      </w:pPr>
      <w:r w:rsidRPr="00C93697">
        <w:rPr>
          <w:rFonts w:ascii="Arial" w:hAnsi="Arial" w:cs="Arial"/>
          <w:b/>
        </w:rPr>
        <w:t xml:space="preserve">TERCERO.- </w:t>
      </w:r>
      <w:r w:rsidRPr="00C93697">
        <w:rPr>
          <w:rFonts w:ascii="Arial" w:hAnsi="Arial" w:cs="Arial"/>
        </w:rPr>
        <w:t>El Pleno del Ayuntamiento Constitucional de San Pedro Tlaquepaque, Jalisco, aprueba y autoriza se instruya al Titular de la Dirección de Comunicación Social y Análisis Estratégicos, para la difusión de la convocatoria del</w:t>
      </w:r>
      <w:r w:rsidRPr="00C93697">
        <w:rPr>
          <w:rFonts w:ascii="Arial" w:hAnsi="Arial" w:cs="Arial"/>
          <w:b/>
        </w:rPr>
        <w:t xml:space="preserve"> “Concurso de Dibujo Infantil y Juvenil 2023”, </w:t>
      </w:r>
      <w:r w:rsidRPr="009F3814">
        <w:rPr>
          <w:rFonts w:ascii="Arial" w:hAnsi="Arial" w:cs="Arial"/>
        </w:rPr>
        <w:t>en medios digitales, radio, televisión, prensa y publicidad impresa.</w:t>
      </w:r>
    </w:p>
    <w:p w14:paraId="1C29F5F3" w14:textId="77777777" w:rsidR="00307558" w:rsidRPr="009F3814" w:rsidRDefault="00307558" w:rsidP="00307558">
      <w:pPr>
        <w:jc w:val="both"/>
        <w:rPr>
          <w:rFonts w:ascii="Arial" w:hAnsi="Arial" w:cs="Arial"/>
        </w:rPr>
      </w:pPr>
    </w:p>
    <w:p w14:paraId="10CD225A" w14:textId="77777777" w:rsidR="00307558" w:rsidRPr="00C93697" w:rsidRDefault="00307558" w:rsidP="00307558">
      <w:pPr>
        <w:jc w:val="both"/>
        <w:rPr>
          <w:rFonts w:ascii="Arial" w:hAnsi="Arial" w:cs="Arial"/>
        </w:rPr>
      </w:pPr>
    </w:p>
    <w:p w14:paraId="28AB9D94" w14:textId="77777777" w:rsidR="00307558" w:rsidRPr="00C93697" w:rsidRDefault="00307558" w:rsidP="00307558">
      <w:pPr>
        <w:jc w:val="both"/>
        <w:rPr>
          <w:rFonts w:ascii="Arial" w:hAnsi="Arial" w:cs="Arial"/>
        </w:rPr>
      </w:pPr>
    </w:p>
    <w:p w14:paraId="4E517FA5" w14:textId="77777777" w:rsidR="001263C0" w:rsidRDefault="001263C0" w:rsidP="00307558">
      <w:pPr>
        <w:jc w:val="center"/>
        <w:rPr>
          <w:rFonts w:ascii="Arial" w:hAnsi="Arial" w:cs="Arial"/>
          <w:b/>
          <w:sz w:val="28"/>
          <w:szCs w:val="28"/>
        </w:rPr>
      </w:pPr>
    </w:p>
    <w:p w14:paraId="5AC90A29" w14:textId="1CDC6669" w:rsidR="00307558" w:rsidRPr="00C93697" w:rsidRDefault="00307558" w:rsidP="00307558">
      <w:pPr>
        <w:jc w:val="center"/>
        <w:rPr>
          <w:sz w:val="28"/>
          <w:szCs w:val="28"/>
        </w:rPr>
      </w:pPr>
      <w:r w:rsidRPr="00C93697">
        <w:rPr>
          <w:rFonts w:ascii="Arial" w:hAnsi="Arial" w:cs="Arial"/>
          <w:b/>
          <w:sz w:val="28"/>
          <w:szCs w:val="28"/>
        </w:rPr>
        <w:lastRenderedPageBreak/>
        <w:t>A T E N T A M E N T E</w:t>
      </w:r>
    </w:p>
    <w:p w14:paraId="6D97A71A" w14:textId="77777777" w:rsidR="00307558" w:rsidRPr="002804B7" w:rsidRDefault="00307558" w:rsidP="00307558">
      <w:pPr>
        <w:jc w:val="center"/>
        <w:rPr>
          <w:rFonts w:ascii="Arial" w:hAnsi="Arial" w:cs="Arial"/>
          <w:b/>
          <w:sz w:val="28"/>
          <w:szCs w:val="28"/>
        </w:rPr>
      </w:pPr>
      <w:r w:rsidRPr="002804B7">
        <w:rPr>
          <w:rFonts w:ascii="Arial" w:hAnsi="Arial" w:cs="Arial"/>
          <w:b/>
          <w:sz w:val="28"/>
          <w:szCs w:val="28"/>
        </w:rPr>
        <w:t>“PRIMA OPERA FIGLINAE HOMO”</w:t>
      </w:r>
    </w:p>
    <w:p w14:paraId="6DF272F9" w14:textId="77777777" w:rsidR="00307558" w:rsidRPr="00C93697" w:rsidRDefault="00307558" w:rsidP="00307558">
      <w:pPr>
        <w:rPr>
          <w:rFonts w:ascii="Arial" w:hAnsi="Arial" w:cs="Arial"/>
          <w:b/>
          <w:sz w:val="28"/>
          <w:szCs w:val="28"/>
        </w:rPr>
      </w:pPr>
      <w:r>
        <w:rPr>
          <w:rFonts w:ascii="Arial" w:hAnsi="Arial" w:cs="Arial"/>
          <w:b/>
          <w:sz w:val="28"/>
          <w:szCs w:val="28"/>
        </w:rPr>
        <w:t xml:space="preserve">    </w:t>
      </w:r>
      <w:r w:rsidRPr="002804B7">
        <w:rPr>
          <w:rFonts w:ascii="Arial" w:hAnsi="Arial" w:cs="Arial"/>
          <w:b/>
          <w:sz w:val="28"/>
          <w:szCs w:val="28"/>
        </w:rPr>
        <w:t>SAN PEDRO TLAQUEPAQUE, AL DÍA DE SU PRESENTACIÓN</w:t>
      </w:r>
    </w:p>
    <w:p w14:paraId="0931B545" w14:textId="77777777" w:rsidR="00307558" w:rsidRDefault="00307558" w:rsidP="00307558">
      <w:pPr>
        <w:jc w:val="center"/>
        <w:rPr>
          <w:rFonts w:ascii="Arial" w:hAnsi="Arial" w:cs="Arial"/>
          <w:b/>
          <w:sz w:val="28"/>
          <w:szCs w:val="28"/>
        </w:rPr>
      </w:pPr>
    </w:p>
    <w:p w14:paraId="5303C074" w14:textId="77777777" w:rsidR="00307558" w:rsidRDefault="00307558" w:rsidP="00307558">
      <w:pPr>
        <w:jc w:val="center"/>
        <w:rPr>
          <w:rFonts w:ascii="Arial" w:hAnsi="Arial" w:cs="Arial"/>
          <w:b/>
          <w:sz w:val="28"/>
          <w:szCs w:val="28"/>
        </w:rPr>
      </w:pPr>
    </w:p>
    <w:p w14:paraId="51FAF84F" w14:textId="77777777" w:rsidR="00307558" w:rsidRDefault="00307558" w:rsidP="00307558">
      <w:pPr>
        <w:jc w:val="center"/>
        <w:rPr>
          <w:rFonts w:ascii="Arial" w:hAnsi="Arial" w:cs="Arial"/>
          <w:b/>
          <w:sz w:val="28"/>
          <w:szCs w:val="28"/>
        </w:rPr>
      </w:pPr>
    </w:p>
    <w:p w14:paraId="2414C432" w14:textId="77777777" w:rsidR="00307558" w:rsidRPr="005C5140" w:rsidRDefault="00307558" w:rsidP="00307558">
      <w:pPr>
        <w:jc w:val="both"/>
        <w:rPr>
          <w:rFonts w:ascii="Arial" w:hAnsi="Arial" w:cs="Arial"/>
          <w:sz w:val="28"/>
          <w:szCs w:val="28"/>
        </w:rPr>
      </w:pPr>
    </w:p>
    <w:p w14:paraId="4BB76F4E" w14:textId="77777777" w:rsidR="00307558" w:rsidRDefault="00307558" w:rsidP="00307558">
      <w:pPr>
        <w:jc w:val="center"/>
        <w:rPr>
          <w:rFonts w:ascii="Arial" w:hAnsi="Arial" w:cs="Arial"/>
          <w:b/>
          <w:sz w:val="28"/>
          <w:szCs w:val="28"/>
        </w:rPr>
      </w:pPr>
      <w:r w:rsidRPr="008D17D3">
        <w:rPr>
          <w:rFonts w:ascii="Arial" w:hAnsi="Arial" w:cs="Arial"/>
          <w:b/>
          <w:bCs/>
          <w:sz w:val="28"/>
          <w:szCs w:val="28"/>
        </w:rPr>
        <w:t>Integrantes de la Comisión Edilicia de</w:t>
      </w:r>
      <w:r w:rsidRPr="008D17D3">
        <w:rPr>
          <w:rFonts w:ascii="Arial" w:hAnsi="Arial" w:cs="Arial"/>
          <w:b/>
          <w:sz w:val="28"/>
          <w:szCs w:val="28"/>
        </w:rPr>
        <w:t xml:space="preserve"> Defensa de Niños, Niñas y Adolescentes</w:t>
      </w:r>
    </w:p>
    <w:p w14:paraId="5735E591" w14:textId="77777777" w:rsidR="00307558" w:rsidRPr="008D17D3" w:rsidRDefault="00307558" w:rsidP="00307558">
      <w:pPr>
        <w:jc w:val="center"/>
        <w:rPr>
          <w:rFonts w:ascii="Arial" w:hAnsi="Arial" w:cs="Arial"/>
          <w:b/>
          <w:sz w:val="28"/>
          <w:szCs w:val="28"/>
        </w:rPr>
      </w:pPr>
    </w:p>
    <w:p w14:paraId="49B4CA89" w14:textId="77777777" w:rsidR="00307558" w:rsidRDefault="00307558" w:rsidP="00307558">
      <w:pPr>
        <w:rPr>
          <w:rFonts w:ascii="Arial" w:hAnsi="Arial" w:cs="Arial"/>
          <w:b/>
          <w:bCs/>
          <w:sz w:val="28"/>
          <w:szCs w:val="28"/>
        </w:rPr>
      </w:pPr>
    </w:p>
    <w:p w14:paraId="37CAC1F6" w14:textId="77777777" w:rsidR="00307558" w:rsidRPr="008D17D3" w:rsidRDefault="00307558" w:rsidP="00307558">
      <w:pPr>
        <w:rPr>
          <w:rFonts w:ascii="Arial" w:hAnsi="Arial" w:cs="Arial"/>
          <w:b/>
          <w:bCs/>
          <w:sz w:val="28"/>
          <w:szCs w:val="28"/>
        </w:rPr>
      </w:pPr>
    </w:p>
    <w:p w14:paraId="787FCC30" w14:textId="77777777" w:rsidR="00307558" w:rsidRPr="008D17D3" w:rsidRDefault="00307558" w:rsidP="00307558">
      <w:pPr>
        <w:rPr>
          <w:rFonts w:ascii="Arial" w:hAnsi="Arial" w:cs="Arial"/>
          <w:b/>
          <w:bCs/>
          <w:sz w:val="28"/>
          <w:szCs w:val="28"/>
        </w:rPr>
      </w:pPr>
      <w:r w:rsidRPr="008D17D3">
        <w:rPr>
          <w:rFonts w:ascii="Arial" w:hAnsi="Arial" w:cs="Arial"/>
          <w:b/>
          <w:bCs/>
          <w:sz w:val="28"/>
          <w:szCs w:val="28"/>
        </w:rPr>
        <w:t>___________________________________________________</w:t>
      </w:r>
      <w:r>
        <w:rPr>
          <w:rFonts w:ascii="Arial" w:hAnsi="Arial" w:cs="Arial"/>
          <w:b/>
          <w:bCs/>
          <w:sz w:val="28"/>
          <w:szCs w:val="28"/>
        </w:rPr>
        <w:t>_____</w:t>
      </w:r>
    </w:p>
    <w:p w14:paraId="59C934C3" w14:textId="77777777" w:rsidR="00307558" w:rsidRPr="008D17D3" w:rsidRDefault="00307558" w:rsidP="00307558">
      <w:pPr>
        <w:jc w:val="center"/>
        <w:rPr>
          <w:rFonts w:ascii="Arial" w:hAnsi="Arial" w:cs="Arial"/>
          <w:b/>
          <w:sz w:val="28"/>
          <w:szCs w:val="28"/>
        </w:rPr>
      </w:pPr>
      <w:r w:rsidRPr="008D17D3">
        <w:rPr>
          <w:rFonts w:ascii="Arial" w:hAnsi="Arial" w:cs="Arial"/>
          <w:b/>
          <w:sz w:val="28"/>
          <w:szCs w:val="28"/>
        </w:rPr>
        <w:t>JOSÉ LUIS SALAZAR MARTÍNEZ</w:t>
      </w:r>
    </w:p>
    <w:p w14:paraId="16FA0944" w14:textId="77777777" w:rsidR="00307558" w:rsidRPr="008D17D3" w:rsidRDefault="00307558" w:rsidP="00307558">
      <w:pPr>
        <w:jc w:val="center"/>
        <w:rPr>
          <w:rFonts w:ascii="Arial" w:hAnsi="Arial" w:cs="Arial"/>
          <w:b/>
          <w:sz w:val="28"/>
          <w:szCs w:val="28"/>
        </w:rPr>
      </w:pPr>
      <w:r w:rsidRPr="008D17D3">
        <w:rPr>
          <w:rFonts w:ascii="Arial" w:hAnsi="Arial" w:cs="Arial"/>
          <w:b/>
          <w:sz w:val="28"/>
          <w:szCs w:val="28"/>
        </w:rPr>
        <w:t>SÍNDICO</w:t>
      </w:r>
    </w:p>
    <w:p w14:paraId="114222D0" w14:textId="77777777" w:rsidR="00307558" w:rsidRPr="008D17D3" w:rsidRDefault="00307558" w:rsidP="00307558">
      <w:pPr>
        <w:jc w:val="center"/>
        <w:rPr>
          <w:rFonts w:ascii="Arial" w:hAnsi="Arial" w:cs="Arial"/>
          <w:b/>
          <w:sz w:val="28"/>
          <w:szCs w:val="28"/>
        </w:rPr>
      </w:pPr>
      <w:r w:rsidRPr="008D17D3">
        <w:rPr>
          <w:rFonts w:ascii="Arial" w:hAnsi="Arial" w:cs="Arial"/>
          <w:b/>
          <w:sz w:val="28"/>
          <w:szCs w:val="28"/>
        </w:rPr>
        <w:t>PRESIDENTE</w:t>
      </w:r>
    </w:p>
    <w:p w14:paraId="313E4660" w14:textId="77777777" w:rsidR="00307558" w:rsidRDefault="00307558" w:rsidP="00307558">
      <w:pPr>
        <w:pBdr>
          <w:bottom w:val="single" w:sz="12" w:space="1" w:color="auto"/>
        </w:pBdr>
        <w:rPr>
          <w:rFonts w:ascii="Arial" w:hAnsi="Arial" w:cs="Arial"/>
          <w:sz w:val="28"/>
          <w:szCs w:val="28"/>
        </w:rPr>
      </w:pPr>
    </w:p>
    <w:p w14:paraId="3D1EAF49" w14:textId="77777777" w:rsidR="00307558" w:rsidRDefault="00307558" w:rsidP="00307558">
      <w:pPr>
        <w:pBdr>
          <w:bottom w:val="single" w:sz="12" w:space="1" w:color="auto"/>
        </w:pBdr>
        <w:rPr>
          <w:rFonts w:ascii="Arial" w:hAnsi="Arial" w:cs="Arial"/>
          <w:sz w:val="28"/>
          <w:szCs w:val="28"/>
        </w:rPr>
      </w:pPr>
    </w:p>
    <w:p w14:paraId="5D375843" w14:textId="77777777" w:rsidR="00307558" w:rsidRDefault="00307558" w:rsidP="00307558">
      <w:pPr>
        <w:pBdr>
          <w:bottom w:val="single" w:sz="12" w:space="1" w:color="auto"/>
        </w:pBdr>
        <w:rPr>
          <w:rFonts w:ascii="Arial" w:hAnsi="Arial" w:cs="Arial"/>
          <w:sz w:val="28"/>
          <w:szCs w:val="28"/>
        </w:rPr>
      </w:pPr>
    </w:p>
    <w:p w14:paraId="2F41ECE4" w14:textId="77777777" w:rsidR="00307558" w:rsidRPr="008D17D3" w:rsidRDefault="00307558" w:rsidP="00307558">
      <w:pPr>
        <w:pBdr>
          <w:bottom w:val="single" w:sz="12" w:space="1" w:color="auto"/>
        </w:pBdr>
        <w:rPr>
          <w:rFonts w:ascii="Arial" w:hAnsi="Arial" w:cs="Arial"/>
          <w:sz w:val="28"/>
          <w:szCs w:val="28"/>
        </w:rPr>
      </w:pPr>
    </w:p>
    <w:p w14:paraId="0F29A58C" w14:textId="77777777" w:rsidR="00307558" w:rsidRDefault="00307558" w:rsidP="00307558">
      <w:pPr>
        <w:jc w:val="center"/>
        <w:rPr>
          <w:rFonts w:ascii="Arial" w:hAnsi="Arial" w:cs="Arial"/>
          <w:b/>
          <w:sz w:val="28"/>
          <w:szCs w:val="28"/>
        </w:rPr>
      </w:pPr>
      <w:r w:rsidRPr="008D17D3">
        <w:rPr>
          <w:rFonts w:ascii="Arial" w:hAnsi="Arial" w:cs="Arial"/>
          <w:b/>
          <w:sz w:val="28"/>
          <w:szCs w:val="28"/>
        </w:rPr>
        <w:t xml:space="preserve">ROBERTO GERARDO ALBARRÁN MAGAÑA </w:t>
      </w:r>
    </w:p>
    <w:p w14:paraId="4BC0A09C" w14:textId="77777777" w:rsidR="00307558" w:rsidRPr="008302CA" w:rsidRDefault="00307558" w:rsidP="00307558">
      <w:pPr>
        <w:jc w:val="center"/>
        <w:rPr>
          <w:rFonts w:ascii="Arial" w:hAnsi="Arial" w:cs="Arial"/>
          <w:b/>
          <w:sz w:val="28"/>
          <w:szCs w:val="28"/>
        </w:rPr>
      </w:pPr>
      <w:r w:rsidRPr="008302CA">
        <w:rPr>
          <w:rFonts w:ascii="Arial" w:hAnsi="Arial" w:cs="Arial"/>
          <w:b/>
          <w:sz w:val="28"/>
          <w:szCs w:val="28"/>
        </w:rPr>
        <w:t>VOCAL</w:t>
      </w:r>
    </w:p>
    <w:p w14:paraId="37DE55B7" w14:textId="77777777" w:rsidR="00307558" w:rsidRDefault="00307558" w:rsidP="00307558">
      <w:pPr>
        <w:pStyle w:val="NormalWeb"/>
        <w:spacing w:before="240" w:beforeAutospacing="0" w:after="0"/>
        <w:jc w:val="center"/>
        <w:rPr>
          <w:rFonts w:ascii="Arial" w:hAnsi="Arial" w:cs="Arial"/>
          <w:color w:val="000000" w:themeColor="text1"/>
          <w:sz w:val="28"/>
          <w:szCs w:val="28"/>
        </w:rPr>
      </w:pPr>
    </w:p>
    <w:p w14:paraId="678B2D89" w14:textId="77777777" w:rsidR="00307558" w:rsidRPr="00CE6E42" w:rsidRDefault="00307558" w:rsidP="00307558">
      <w:pPr>
        <w:pStyle w:val="NormalWeb"/>
        <w:spacing w:before="240" w:beforeAutospacing="0" w:after="0"/>
        <w:jc w:val="center"/>
        <w:rPr>
          <w:rFonts w:ascii="Arial" w:hAnsi="Arial" w:cs="Arial"/>
          <w:color w:val="000000" w:themeColor="text1"/>
          <w:sz w:val="28"/>
          <w:szCs w:val="28"/>
        </w:rPr>
      </w:pPr>
    </w:p>
    <w:p w14:paraId="615EDBBA" w14:textId="77777777" w:rsidR="00307558" w:rsidRPr="0004784E" w:rsidRDefault="00307558" w:rsidP="00307558">
      <w:pPr>
        <w:pStyle w:val="NormalWeb"/>
        <w:pBdr>
          <w:bottom w:val="single" w:sz="12" w:space="1" w:color="auto"/>
        </w:pBdr>
        <w:spacing w:before="0" w:beforeAutospacing="0" w:after="0"/>
        <w:rPr>
          <w:rFonts w:ascii="Arial" w:hAnsi="Arial" w:cs="Arial"/>
          <w:color w:val="000000" w:themeColor="text1"/>
          <w:sz w:val="16"/>
          <w:szCs w:val="16"/>
        </w:rPr>
      </w:pPr>
    </w:p>
    <w:p w14:paraId="0F204B2F" w14:textId="77777777" w:rsidR="00307558" w:rsidRPr="008302CA" w:rsidRDefault="00307558" w:rsidP="00307558">
      <w:pPr>
        <w:jc w:val="center"/>
        <w:rPr>
          <w:rFonts w:ascii="Arial" w:hAnsi="Arial" w:cs="Arial"/>
          <w:sz w:val="28"/>
          <w:szCs w:val="28"/>
        </w:rPr>
      </w:pPr>
      <w:r w:rsidRPr="0064389E">
        <w:rPr>
          <w:rFonts w:ascii="Arial" w:hAnsi="Arial" w:cs="Arial"/>
          <w:b/>
          <w:sz w:val="28"/>
          <w:szCs w:val="28"/>
        </w:rPr>
        <w:t>ANABEL ÁVILA MARTÍNEZ</w:t>
      </w:r>
    </w:p>
    <w:p w14:paraId="64F11108" w14:textId="77777777" w:rsidR="00307558" w:rsidRPr="008302CA" w:rsidRDefault="00307558" w:rsidP="00307558">
      <w:pPr>
        <w:pStyle w:val="NormalWeb"/>
        <w:spacing w:before="0" w:beforeAutospacing="0" w:after="0"/>
        <w:jc w:val="center"/>
        <w:rPr>
          <w:rFonts w:ascii="Arial" w:hAnsi="Arial" w:cs="Arial"/>
          <w:color w:val="000000" w:themeColor="text1"/>
          <w:sz w:val="28"/>
          <w:szCs w:val="28"/>
        </w:rPr>
      </w:pPr>
      <w:r w:rsidRPr="00165B51">
        <w:rPr>
          <w:rFonts w:ascii="Arial" w:hAnsi="Arial" w:cs="Arial"/>
          <w:b/>
          <w:sz w:val="28"/>
          <w:szCs w:val="28"/>
        </w:rPr>
        <w:t>VOCAL</w:t>
      </w:r>
    </w:p>
    <w:p w14:paraId="0F273A46" w14:textId="77777777" w:rsidR="00307558" w:rsidRDefault="00307558" w:rsidP="00307558">
      <w:pPr>
        <w:rPr>
          <w:rFonts w:ascii="Arial" w:hAnsi="Arial" w:cs="Arial"/>
          <w:sz w:val="28"/>
          <w:szCs w:val="28"/>
        </w:rPr>
      </w:pPr>
    </w:p>
    <w:p w14:paraId="6EF34527" w14:textId="77777777" w:rsidR="00307558" w:rsidRPr="008D17D3" w:rsidRDefault="00307558" w:rsidP="00307558">
      <w:pPr>
        <w:rPr>
          <w:rFonts w:ascii="Arial" w:hAnsi="Arial" w:cs="Arial"/>
          <w:sz w:val="28"/>
          <w:szCs w:val="28"/>
        </w:rPr>
      </w:pPr>
    </w:p>
    <w:p w14:paraId="05B0CC14" w14:textId="77777777" w:rsidR="00307558" w:rsidRPr="008D17D3" w:rsidRDefault="00307558" w:rsidP="00307558">
      <w:pPr>
        <w:rPr>
          <w:rFonts w:ascii="Arial" w:hAnsi="Arial" w:cs="Arial"/>
          <w:sz w:val="28"/>
          <w:szCs w:val="28"/>
        </w:rPr>
      </w:pPr>
    </w:p>
    <w:p w14:paraId="6A91C5BF" w14:textId="77777777" w:rsidR="00307558" w:rsidRPr="008D17D3" w:rsidRDefault="00307558" w:rsidP="00307558">
      <w:pPr>
        <w:rPr>
          <w:rFonts w:ascii="Arial" w:hAnsi="Arial" w:cs="Arial"/>
          <w:sz w:val="28"/>
          <w:szCs w:val="28"/>
        </w:rPr>
      </w:pPr>
      <w:r w:rsidRPr="008D17D3">
        <w:rPr>
          <w:rFonts w:ascii="Arial" w:hAnsi="Arial" w:cs="Arial"/>
          <w:sz w:val="28"/>
          <w:szCs w:val="28"/>
        </w:rPr>
        <w:t>____________________________________________________</w:t>
      </w:r>
      <w:r>
        <w:rPr>
          <w:rFonts w:ascii="Arial" w:hAnsi="Arial" w:cs="Arial"/>
          <w:sz w:val="28"/>
          <w:szCs w:val="28"/>
        </w:rPr>
        <w:t>____</w:t>
      </w:r>
    </w:p>
    <w:p w14:paraId="755C3036" w14:textId="77777777" w:rsidR="00307558" w:rsidRPr="008D17D3" w:rsidRDefault="00307558" w:rsidP="00307558">
      <w:pPr>
        <w:jc w:val="center"/>
        <w:rPr>
          <w:rFonts w:ascii="Arial" w:hAnsi="Arial" w:cs="Arial"/>
          <w:b/>
          <w:sz w:val="32"/>
          <w:szCs w:val="28"/>
        </w:rPr>
      </w:pPr>
      <w:r w:rsidRPr="008D17D3">
        <w:rPr>
          <w:rFonts w:ascii="Arial" w:hAnsi="Arial" w:cs="Arial"/>
          <w:b/>
          <w:sz w:val="28"/>
        </w:rPr>
        <w:t>ANA ROSA LOZA AGRAZ</w:t>
      </w:r>
      <w:r w:rsidRPr="008D17D3">
        <w:rPr>
          <w:rFonts w:ascii="Arial" w:hAnsi="Arial" w:cs="Arial"/>
          <w:b/>
          <w:sz w:val="32"/>
          <w:szCs w:val="28"/>
        </w:rPr>
        <w:t xml:space="preserve"> </w:t>
      </w:r>
    </w:p>
    <w:p w14:paraId="6CB2832C" w14:textId="77777777" w:rsidR="00307558" w:rsidRPr="003261B0" w:rsidRDefault="00307558" w:rsidP="00307558">
      <w:pPr>
        <w:jc w:val="center"/>
        <w:rPr>
          <w:rFonts w:ascii="Arial" w:hAnsi="Arial" w:cs="Arial"/>
          <w:b/>
          <w:sz w:val="28"/>
          <w:szCs w:val="28"/>
        </w:rPr>
      </w:pPr>
      <w:r w:rsidRPr="0064389E">
        <w:rPr>
          <w:rFonts w:ascii="Arial" w:hAnsi="Arial" w:cs="Arial"/>
          <w:b/>
          <w:sz w:val="28"/>
          <w:szCs w:val="28"/>
        </w:rPr>
        <w:t xml:space="preserve">VOCAL </w:t>
      </w:r>
    </w:p>
    <w:p w14:paraId="175F1D0F" w14:textId="77777777" w:rsidR="00307558" w:rsidRDefault="00307558" w:rsidP="00307558">
      <w:pPr>
        <w:jc w:val="center"/>
        <w:rPr>
          <w:sz w:val="28"/>
          <w:szCs w:val="28"/>
        </w:rPr>
      </w:pPr>
    </w:p>
    <w:p w14:paraId="5BA9CFE4" w14:textId="77777777" w:rsidR="00307558" w:rsidRPr="003261B0" w:rsidRDefault="00307558" w:rsidP="00307558">
      <w:pPr>
        <w:rPr>
          <w:rFonts w:ascii="Arial" w:hAnsi="Arial" w:cs="Arial"/>
          <w:i/>
        </w:rPr>
      </w:pPr>
      <w:r w:rsidRPr="008302CA">
        <w:rPr>
          <w:rFonts w:ascii="Arial" w:hAnsi="Arial" w:cs="Arial"/>
          <w:i/>
        </w:rPr>
        <w:t>JLSM/ASR/</w:t>
      </w:r>
      <w:proofErr w:type="spellStart"/>
      <w:r w:rsidRPr="008302CA">
        <w:rPr>
          <w:rFonts w:ascii="Arial" w:hAnsi="Arial" w:cs="Arial"/>
          <w:i/>
        </w:rPr>
        <w:t>beg</w:t>
      </w:r>
      <w:proofErr w:type="spellEnd"/>
    </w:p>
    <w:p w14:paraId="2B1AD37C" w14:textId="066B4E0C" w:rsidR="0015530B" w:rsidRPr="00752AB6" w:rsidRDefault="0015530B" w:rsidP="0015530B">
      <w:pPr>
        <w:jc w:val="both"/>
        <w:rPr>
          <w:rFonts w:ascii="Arial" w:hAnsi="Arial" w:cs="Arial"/>
          <w:b/>
        </w:rPr>
      </w:pPr>
    </w:p>
    <w:p w14:paraId="113BD71E" w14:textId="0F95291D" w:rsidR="0033212D" w:rsidRPr="00CA5BE0" w:rsidRDefault="001263C0" w:rsidP="00CA5BE0">
      <w:pPr>
        <w:jc w:val="both"/>
        <w:rPr>
          <w:rFonts w:ascii="Arial" w:eastAsiaTheme="minorHAnsi" w:hAnsi="Arial" w:cs="Arial"/>
          <w:lang w:eastAsia="es-ES"/>
        </w:rPr>
      </w:pPr>
      <w:r>
        <w:rPr>
          <w:rFonts w:ascii="Arial" w:hAnsi="Arial" w:cs="Arial"/>
        </w:rPr>
        <w:t>--------------------------------------------------------------------------------------------------------------------------------------------------------------------------------------------------------------------------</w:t>
      </w:r>
      <w:r w:rsidR="0015530B" w:rsidRPr="00CA5BE0">
        <w:rPr>
          <w:rFonts w:ascii="Arial" w:hAnsi="Arial" w:cs="Arial"/>
        </w:rPr>
        <w:t xml:space="preserve">Con la palabra la Presidenta Municipal, Lcda. Mirna Citlalli Amaya de Luna: </w:t>
      </w:r>
      <w:r w:rsidR="00CA5BE0" w:rsidRPr="00CA5BE0">
        <w:rPr>
          <w:rFonts w:ascii="Arial" w:hAnsi="Arial" w:cs="Arial"/>
        </w:rPr>
        <w:t xml:space="preserve">Gracias </w:t>
      </w:r>
      <w:r w:rsidR="0015530B" w:rsidRPr="00CA5BE0">
        <w:rPr>
          <w:rFonts w:ascii="Arial" w:hAnsi="Arial" w:cs="Arial"/>
        </w:rPr>
        <w:t>Se</w:t>
      </w:r>
      <w:r w:rsidR="00CA5BE0" w:rsidRPr="00CA5BE0">
        <w:rPr>
          <w:rFonts w:ascii="Arial" w:hAnsi="Arial" w:cs="Arial"/>
        </w:rPr>
        <w:t>cretario, se</w:t>
      </w:r>
      <w:r w:rsidR="0015530B" w:rsidRPr="00CA5BE0">
        <w:rPr>
          <w:rFonts w:ascii="Arial" w:hAnsi="Arial" w:cs="Arial"/>
        </w:rPr>
        <w:t xml:space="preserve"> abre el registro de oradores. No habiendo oradores registrados, en votación económica les pregunto quienes estén por la afirmativa </w:t>
      </w:r>
      <w:r w:rsidR="00CA5BE0" w:rsidRPr="00CA5BE0">
        <w:rPr>
          <w:rFonts w:ascii="Arial" w:hAnsi="Arial" w:cs="Arial"/>
        </w:rPr>
        <w:t>lo mani</w:t>
      </w:r>
      <w:r w:rsidR="0015530B" w:rsidRPr="00CA5BE0">
        <w:rPr>
          <w:rFonts w:ascii="Arial" w:hAnsi="Arial" w:cs="Arial"/>
        </w:rPr>
        <w:t>f</w:t>
      </w:r>
      <w:r w:rsidR="00CA5BE0" w:rsidRPr="00CA5BE0">
        <w:rPr>
          <w:rFonts w:ascii="Arial" w:hAnsi="Arial" w:cs="Arial"/>
        </w:rPr>
        <w:t>iesten levantando su mano</w:t>
      </w:r>
      <w:r w:rsidR="0015530B" w:rsidRPr="00CA5BE0">
        <w:rPr>
          <w:rFonts w:ascii="Arial" w:hAnsi="Arial" w:cs="Arial"/>
        </w:rPr>
        <w:t>,</w:t>
      </w:r>
      <w:r w:rsidR="0015530B" w:rsidRPr="00CA5BE0">
        <w:rPr>
          <w:rStyle w:val="TextoCar"/>
          <w:rFonts w:eastAsiaTheme="minorHAnsi"/>
          <w:sz w:val="24"/>
          <w:szCs w:val="24"/>
        </w:rPr>
        <w:t xml:space="preserve"> ¿a favor?, gracias, aprobado por unanimidad.</w:t>
      </w:r>
      <w:r w:rsidR="00CA5BE0" w:rsidRPr="00CA5BE0">
        <w:rPr>
          <w:rStyle w:val="TextoCar"/>
          <w:rFonts w:eastAsiaTheme="minorHAnsi"/>
          <w:sz w:val="24"/>
          <w:szCs w:val="24"/>
        </w:rPr>
        <w:t xml:space="preserve"> </w:t>
      </w:r>
      <w:r w:rsidR="00CA5BE0" w:rsidRPr="00CA5BE0">
        <w:rPr>
          <w:rFonts w:ascii="Arial" w:hAnsi="Arial" w:cs="Arial"/>
          <w:b/>
        </w:rPr>
        <w:t>E</w:t>
      </w:r>
      <w:r w:rsidR="0033212D" w:rsidRPr="00CA5BE0">
        <w:rPr>
          <w:rFonts w:ascii="Arial" w:hAnsi="Arial" w:cs="Arial"/>
          <w:b/>
        </w:rPr>
        <w:t xml:space="preserve">stando presentes 19 (diecinueve) integrantes del pleno, en forma </w:t>
      </w:r>
      <w:r w:rsidR="0033212D" w:rsidRPr="00CA5BE0">
        <w:rPr>
          <w:rFonts w:ascii="Arial" w:hAnsi="Arial" w:cs="Arial"/>
          <w:b/>
        </w:rPr>
        <w:lastRenderedPageBreak/>
        <w:t xml:space="preserve">económica fueron emitidos 19 (diecinueve) votos a favor, por lo que en unanimidad fue aprobada </w:t>
      </w:r>
      <w:r w:rsidR="0033212D" w:rsidRPr="00CA5BE0">
        <w:rPr>
          <w:rFonts w:ascii="Arial" w:hAnsi="Arial" w:cs="Arial"/>
        </w:rPr>
        <w:t xml:space="preserve">la iniciativa de aprobación directa presentada por </w:t>
      </w:r>
      <w:r w:rsidR="0033212D" w:rsidRPr="00CA5BE0">
        <w:rPr>
          <w:rFonts w:ascii="Arial" w:hAnsi="Arial" w:cs="Arial"/>
          <w:szCs w:val="28"/>
        </w:rPr>
        <w:t xml:space="preserve">la </w:t>
      </w:r>
      <w:r w:rsidR="0033212D" w:rsidRPr="00CA5BE0">
        <w:rPr>
          <w:rFonts w:ascii="Arial" w:hAnsi="Arial" w:cs="Arial"/>
          <w:b/>
          <w:bCs/>
          <w:szCs w:val="28"/>
        </w:rPr>
        <w:t>Comisión Edilicia de Defensa de Niños, Niñas y Adolescentes,</w:t>
      </w:r>
      <w:r w:rsidR="0033212D" w:rsidRPr="00CA5BE0">
        <w:rPr>
          <w:rFonts w:ascii="Arial" w:hAnsi="Arial" w:cs="Arial"/>
          <w:b/>
          <w:color w:val="FF0000"/>
        </w:rPr>
        <w:t xml:space="preserve"> </w:t>
      </w:r>
      <w:r w:rsidR="0033212D" w:rsidRPr="00CA5BE0">
        <w:rPr>
          <w:rFonts w:ascii="Arial" w:hAnsi="Arial" w:cs="Arial"/>
          <w:b/>
        </w:rPr>
        <w:t>bajo el siguiente:</w:t>
      </w:r>
      <w:r w:rsidR="0033212D" w:rsidRPr="00CA5BE0">
        <w:rPr>
          <w:rFonts w:ascii="Arial" w:hAnsi="Arial" w:cs="Arial"/>
        </w:rPr>
        <w:t>----------------------------------------------------------------------------------------------------------------------------------------------------------------</w:t>
      </w:r>
      <w:r>
        <w:rPr>
          <w:rFonts w:ascii="Arial" w:hAnsi="Arial" w:cs="Arial"/>
        </w:rPr>
        <w:t>--------------------------------------</w:t>
      </w:r>
      <w:r w:rsidR="0033212D" w:rsidRPr="00CA5BE0">
        <w:rPr>
          <w:rFonts w:ascii="Arial" w:hAnsi="Arial" w:cs="Arial"/>
        </w:rPr>
        <w:t>------------------------------------</w:t>
      </w:r>
      <w:r w:rsidR="0033212D" w:rsidRPr="00CA5BE0">
        <w:rPr>
          <w:rFonts w:ascii="Arial" w:hAnsi="Arial" w:cs="Arial"/>
          <w:b/>
        </w:rPr>
        <w:t>ACUERDO NÚMERO 0408/2023</w:t>
      </w:r>
      <w:r w:rsidR="0033212D" w:rsidRPr="00CA5BE0">
        <w:rPr>
          <w:rFonts w:ascii="Arial" w:hAnsi="Arial" w:cs="Arial"/>
        </w:rPr>
        <w:t>---------------------------------------------------------------------------------------------------------------------------------------</w:t>
      </w:r>
      <w:r>
        <w:rPr>
          <w:rFonts w:ascii="Arial" w:hAnsi="Arial" w:cs="Arial"/>
        </w:rPr>
        <w:t>-</w:t>
      </w:r>
      <w:r w:rsidR="0033212D" w:rsidRPr="00CA5BE0">
        <w:rPr>
          <w:rFonts w:ascii="Arial" w:hAnsi="Arial" w:cs="Arial"/>
        </w:rPr>
        <w:t>------</w:t>
      </w:r>
      <w:r w:rsidR="0033212D" w:rsidRPr="00CA5BE0">
        <w:rPr>
          <w:rFonts w:ascii="Arial" w:hAnsi="Arial" w:cs="Arial"/>
          <w:b/>
        </w:rPr>
        <w:t>PRIMERO.-</w:t>
      </w:r>
      <w:r w:rsidR="0033212D" w:rsidRPr="00CA5BE0">
        <w:rPr>
          <w:rFonts w:ascii="Arial" w:hAnsi="Arial" w:cs="Arial"/>
        </w:rPr>
        <w:t xml:space="preserve"> El Pleno del Ayuntamiento Constitucional de San Pedro Tlaquepaque, Jalisco, aprueba y autoriza </w:t>
      </w:r>
      <w:r w:rsidR="0033212D" w:rsidRPr="00CA5BE0">
        <w:rPr>
          <w:rFonts w:ascii="Arial" w:hAnsi="Arial" w:cs="Arial"/>
          <w:b/>
        </w:rPr>
        <w:t xml:space="preserve">emitir la Convocatoria que contiene las Bases para el “Concurso de Dibujo Infantil y Juvenil 2023”, siendo la siguiente: </w:t>
      </w:r>
    </w:p>
    <w:p w14:paraId="3FB86580" w14:textId="77777777" w:rsidR="0033212D" w:rsidRDefault="0033212D" w:rsidP="0033212D">
      <w:pPr>
        <w:jc w:val="both"/>
        <w:rPr>
          <w:rFonts w:ascii="Arial" w:hAnsi="Arial" w:cs="Arial"/>
          <w:b/>
          <w:sz w:val="14"/>
        </w:rPr>
      </w:pPr>
    </w:p>
    <w:tbl>
      <w:tblPr>
        <w:tblStyle w:val="Tablaconcuadrcula"/>
        <w:tblW w:w="8931" w:type="dxa"/>
        <w:tblInd w:w="108" w:type="dxa"/>
        <w:tblLook w:val="04A0" w:firstRow="1" w:lastRow="0" w:firstColumn="1" w:lastColumn="0" w:noHBand="0" w:noVBand="1"/>
      </w:tblPr>
      <w:tblGrid>
        <w:gridCol w:w="8931"/>
      </w:tblGrid>
      <w:tr w:rsidR="0033212D" w:rsidRPr="00F60639" w14:paraId="2BE07B90" w14:textId="77777777" w:rsidTr="002B017C">
        <w:tc>
          <w:tcPr>
            <w:tcW w:w="8931" w:type="dxa"/>
          </w:tcPr>
          <w:p w14:paraId="201AC3E8" w14:textId="77777777" w:rsidR="0033212D" w:rsidRPr="0083118B" w:rsidRDefault="0033212D" w:rsidP="002B017C">
            <w:pPr>
              <w:jc w:val="center"/>
              <w:rPr>
                <w:rFonts w:ascii="Bookman Old Style" w:hAnsi="Bookman Old Style" w:cs="Arial"/>
                <w:sz w:val="10"/>
                <w:szCs w:val="20"/>
              </w:rPr>
            </w:pPr>
          </w:p>
          <w:p w14:paraId="3DDA5E0B" w14:textId="77777777" w:rsidR="0033212D" w:rsidRPr="003261B0" w:rsidRDefault="0033212D" w:rsidP="002B017C">
            <w:pPr>
              <w:jc w:val="center"/>
              <w:rPr>
                <w:rFonts w:ascii="Verdana" w:hAnsi="Verdana" w:cs="Arial"/>
                <w:sz w:val="20"/>
              </w:rPr>
            </w:pPr>
            <w:r w:rsidRPr="003261B0">
              <w:rPr>
                <w:rFonts w:ascii="Verdana" w:hAnsi="Verdana" w:cs="Arial"/>
                <w:sz w:val="20"/>
              </w:rPr>
              <w:t xml:space="preserve">El Ayuntamiento de San Pedro Tlaquepaque, </w:t>
            </w:r>
          </w:p>
          <w:p w14:paraId="7D569FC3" w14:textId="77777777" w:rsidR="0033212D" w:rsidRPr="003261B0" w:rsidRDefault="0033212D" w:rsidP="002B017C">
            <w:pPr>
              <w:jc w:val="center"/>
              <w:rPr>
                <w:rFonts w:ascii="Verdana" w:hAnsi="Verdana" w:cs="Arial"/>
                <w:sz w:val="20"/>
              </w:rPr>
            </w:pPr>
            <w:r w:rsidRPr="003261B0">
              <w:rPr>
                <w:rFonts w:ascii="Verdana" w:hAnsi="Verdana" w:cs="Arial"/>
                <w:sz w:val="20"/>
              </w:rPr>
              <w:t>la Comisión edilicia de Defensa de Niños, Niñas y Adolescentes y la Coordinación Construcción la Comunidad</w:t>
            </w:r>
          </w:p>
          <w:p w14:paraId="7F3BFEE3" w14:textId="77777777" w:rsidR="0033212D" w:rsidRPr="003261B0" w:rsidRDefault="0033212D" w:rsidP="002B017C">
            <w:pPr>
              <w:jc w:val="center"/>
              <w:rPr>
                <w:rFonts w:ascii="Verdana" w:hAnsi="Verdana" w:cs="Arial"/>
                <w:sz w:val="20"/>
              </w:rPr>
            </w:pPr>
            <w:r w:rsidRPr="003261B0">
              <w:rPr>
                <w:rFonts w:ascii="Verdana" w:hAnsi="Verdana" w:cs="Arial"/>
                <w:sz w:val="20"/>
              </w:rPr>
              <w:t xml:space="preserve"> a través de la Dirección de Educación,</w:t>
            </w:r>
          </w:p>
          <w:p w14:paraId="3BAE3ED4" w14:textId="77777777" w:rsidR="0033212D" w:rsidRPr="003261B0" w:rsidRDefault="0033212D" w:rsidP="002B017C">
            <w:pPr>
              <w:jc w:val="center"/>
              <w:rPr>
                <w:rFonts w:ascii="Verdana" w:hAnsi="Verdana" w:cs="Arial"/>
                <w:sz w:val="20"/>
              </w:rPr>
            </w:pPr>
            <w:r w:rsidRPr="003261B0">
              <w:rPr>
                <w:rFonts w:ascii="Verdana" w:hAnsi="Verdana" w:cs="Arial"/>
                <w:sz w:val="20"/>
              </w:rPr>
              <w:t>CONVOCAN a</w:t>
            </w:r>
          </w:p>
          <w:p w14:paraId="26AD284E" w14:textId="77777777" w:rsidR="0033212D" w:rsidRPr="003261B0" w:rsidRDefault="0033212D" w:rsidP="002B017C">
            <w:pPr>
              <w:jc w:val="center"/>
              <w:rPr>
                <w:rFonts w:ascii="Verdana" w:hAnsi="Verdana" w:cs="Arial"/>
                <w:sz w:val="20"/>
              </w:rPr>
            </w:pPr>
            <w:r w:rsidRPr="003261B0">
              <w:rPr>
                <w:rFonts w:ascii="Verdana" w:hAnsi="Verdana" w:cs="Arial"/>
                <w:sz w:val="20"/>
              </w:rPr>
              <w:t>Niñas, niños y adolescentes que deseen participar en el</w:t>
            </w:r>
          </w:p>
          <w:p w14:paraId="5BEFF148" w14:textId="77777777" w:rsidR="0033212D" w:rsidRPr="003261B0" w:rsidRDefault="0033212D" w:rsidP="002B017C">
            <w:pPr>
              <w:jc w:val="center"/>
              <w:rPr>
                <w:rFonts w:ascii="Verdana" w:hAnsi="Verdana" w:cs="Arial"/>
                <w:sz w:val="20"/>
              </w:rPr>
            </w:pPr>
          </w:p>
          <w:p w14:paraId="1F0832CC" w14:textId="77777777" w:rsidR="0033212D" w:rsidRPr="003261B0" w:rsidRDefault="0033212D" w:rsidP="002B017C">
            <w:pPr>
              <w:jc w:val="center"/>
              <w:rPr>
                <w:rFonts w:ascii="Verdana" w:hAnsi="Verdana" w:cs="Arial"/>
                <w:b/>
                <w:sz w:val="20"/>
              </w:rPr>
            </w:pPr>
            <w:r w:rsidRPr="003261B0">
              <w:rPr>
                <w:rFonts w:ascii="Verdana" w:hAnsi="Verdana" w:cs="Arial"/>
                <w:b/>
                <w:sz w:val="20"/>
              </w:rPr>
              <w:t>“CONCURSO DE DIBUJO INFANTIL Y JUVENIL 2023”</w:t>
            </w:r>
          </w:p>
          <w:p w14:paraId="18917535" w14:textId="77777777" w:rsidR="0033212D" w:rsidRPr="003261B0" w:rsidRDefault="0033212D" w:rsidP="002B017C">
            <w:pPr>
              <w:jc w:val="center"/>
              <w:rPr>
                <w:rFonts w:ascii="Verdana" w:hAnsi="Verdana" w:cs="Arial"/>
                <w:b/>
                <w:sz w:val="20"/>
              </w:rPr>
            </w:pPr>
          </w:p>
          <w:p w14:paraId="1F4A3578" w14:textId="77777777" w:rsidR="0033212D" w:rsidRPr="003261B0" w:rsidRDefault="0033212D" w:rsidP="002B017C">
            <w:pPr>
              <w:rPr>
                <w:rFonts w:ascii="Verdana" w:hAnsi="Verdana" w:cs="Arial"/>
                <w:b/>
                <w:sz w:val="20"/>
              </w:rPr>
            </w:pPr>
            <w:r w:rsidRPr="003261B0">
              <w:rPr>
                <w:rFonts w:ascii="Verdana" w:hAnsi="Verdana" w:cs="Arial"/>
                <w:b/>
                <w:sz w:val="20"/>
              </w:rPr>
              <w:t>CONSIDERANDO</w:t>
            </w:r>
          </w:p>
          <w:p w14:paraId="7CF1ED72" w14:textId="77777777" w:rsidR="0033212D" w:rsidRPr="003261B0" w:rsidRDefault="0033212D" w:rsidP="002B017C">
            <w:pPr>
              <w:jc w:val="both"/>
              <w:rPr>
                <w:rFonts w:ascii="Verdana" w:hAnsi="Verdana" w:cs="Arial"/>
                <w:sz w:val="20"/>
              </w:rPr>
            </w:pPr>
            <w:r w:rsidRPr="003261B0">
              <w:rPr>
                <w:rFonts w:ascii="Verdana" w:hAnsi="Verdana" w:cs="Arial"/>
                <w:sz w:val="20"/>
              </w:rPr>
              <w:t>Que es una obligación del gobierno municipal el reconocer, proteger, promover, difundir y asegurar el acceso a la cultural de los habitantes del municipio;</w:t>
            </w:r>
          </w:p>
          <w:p w14:paraId="682F18BC" w14:textId="77777777" w:rsidR="0033212D" w:rsidRPr="003261B0" w:rsidRDefault="0033212D" w:rsidP="002B017C">
            <w:pPr>
              <w:jc w:val="both"/>
              <w:rPr>
                <w:rFonts w:ascii="Verdana" w:hAnsi="Verdana" w:cs="Arial"/>
                <w:sz w:val="20"/>
              </w:rPr>
            </w:pPr>
            <w:r w:rsidRPr="003261B0">
              <w:rPr>
                <w:rFonts w:ascii="Verdana" w:hAnsi="Verdana" w:cs="Arial"/>
                <w:sz w:val="20"/>
              </w:rPr>
              <w:t>Que una actividad esencial del derecho a la cultura es la promoción de las artes, el desarrollo de habilidades humanas y técnicas;</w:t>
            </w:r>
          </w:p>
          <w:p w14:paraId="71D4DAE8" w14:textId="77777777" w:rsidR="0033212D" w:rsidRPr="003261B0" w:rsidRDefault="0033212D" w:rsidP="002B017C">
            <w:pPr>
              <w:jc w:val="both"/>
              <w:rPr>
                <w:rFonts w:ascii="Verdana" w:hAnsi="Verdana" w:cs="Arial"/>
                <w:sz w:val="20"/>
              </w:rPr>
            </w:pPr>
            <w:r w:rsidRPr="003261B0">
              <w:rPr>
                <w:rFonts w:ascii="Verdana" w:hAnsi="Verdana" w:cs="Arial"/>
                <w:sz w:val="20"/>
              </w:rPr>
              <w:t>Que la mejor edad para sentar las bases para una auténtica cultura para el desarrollo de estas habilidades es a temprana edad;</w:t>
            </w:r>
          </w:p>
          <w:p w14:paraId="0DDEE4BB" w14:textId="77777777" w:rsidR="0033212D" w:rsidRPr="003261B0" w:rsidRDefault="0033212D" w:rsidP="002B017C">
            <w:pPr>
              <w:jc w:val="both"/>
              <w:rPr>
                <w:rFonts w:ascii="Verdana" w:hAnsi="Verdana" w:cs="Arial"/>
                <w:sz w:val="20"/>
              </w:rPr>
            </w:pPr>
          </w:p>
          <w:p w14:paraId="3AF98385" w14:textId="77777777" w:rsidR="0033212D" w:rsidRPr="003261B0" w:rsidRDefault="0033212D" w:rsidP="002B017C">
            <w:pPr>
              <w:jc w:val="both"/>
              <w:rPr>
                <w:rFonts w:ascii="Verdana" w:hAnsi="Verdana" w:cs="Arial"/>
                <w:b/>
                <w:sz w:val="20"/>
              </w:rPr>
            </w:pPr>
            <w:r w:rsidRPr="003261B0">
              <w:rPr>
                <w:rFonts w:ascii="Verdana" w:hAnsi="Verdana" w:cs="Arial"/>
                <w:b/>
                <w:sz w:val="20"/>
              </w:rPr>
              <w:t>DE LAS BASES</w:t>
            </w:r>
          </w:p>
          <w:p w14:paraId="113757E4" w14:textId="77777777" w:rsidR="0033212D" w:rsidRPr="003261B0" w:rsidRDefault="0033212D" w:rsidP="00EF18EA">
            <w:pPr>
              <w:pStyle w:val="Prrafodelista"/>
              <w:numPr>
                <w:ilvl w:val="0"/>
                <w:numId w:val="6"/>
              </w:numPr>
              <w:jc w:val="both"/>
              <w:rPr>
                <w:rFonts w:ascii="Verdana" w:hAnsi="Verdana" w:cs="Arial"/>
                <w:sz w:val="20"/>
              </w:rPr>
            </w:pPr>
            <w:r w:rsidRPr="003261B0">
              <w:rPr>
                <w:rFonts w:ascii="Verdana" w:hAnsi="Verdana" w:cs="Arial"/>
                <w:sz w:val="20"/>
              </w:rPr>
              <w:t>Podrán participar todas las niñas, niños y adolescentes del municipio en dos categorías</w:t>
            </w:r>
          </w:p>
          <w:p w14:paraId="13337FC0" w14:textId="77777777" w:rsidR="0033212D" w:rsidRPr="003261B0" w:rsidRDefault="0033212D" w:rsidP="00EF18EA">
            <w:pPr>
              <w:pStyle w:val="Prrafodelista"/>
              <w:numPr>
                <w:ilvl w:val="1"/>
                <w:numId w:val="6"/>
              </w:numPr>
              <w:jc w:val="both"/>
              <w:rPr>
                <w:rFonts w:ascii="Verdana" w:hAnsi="Verdana" w:cs="Arial"/>
                <w:sz w:val="20"/>
              </w:rPr>
            </w:pPr>
            <w:r w:rsidRPr="003261B0">
              <w:rPr>
                <w:rFonts w:ascii="Verdana" w:hAnsi="Verdana" w:cs="Arial"/>
                <w:sz w:val="20"/>
              </w:rPr>
              <w:t>Niños y niñas</w:t>
            </w:r>
          </w:p>
          <w:p w14:paraId="39B8ABE3" w14:textId="77777777" w:rsidR="0033212D" w:rsidRPr="003261B0" w:rsidRDefault="0033212D" w:rsidP="00EF18EA">
            <w:pPr>
              <w:pStyle w:val="Prrafodelista"/>
              <w:numPr>
                <w:ilvl w:val="1"/>
                <w:numId w:val="6"/>
              </w:numPr>
              <w:jc w:val="both"/>
              <w:rPr>
                <w:rFonts w:ascii="Verdana" w:hAnsi="Verdana" w:cs="Arial"/>
                <w:sz w:val="20"/>
              </w:rPr>
            </w:pPr>
            <w:r w:rsidRPr="003261B0">
              <w:rPr>
                <w:rFonts w:ascii="Verdana" w:hAnsi="Verdana" w:cs="Arial"/>
                <w:sz w:val="20"/>
              </w:rPr>
              <w:t>Adolescentes</w:t>
            </w:r>
          </w:p>
          <w:p w14:paraId="7CA6F3B6" w14:textId="77777777" w:rsidR="0033212D" w:rsidRPr="00561CB1" w:rsidRDefault="0033212D" w:rsidP="00EF18EA">
            <w:pPr>
              <w:pStyle w:val="Prrafodelista"/>
              <w:numPr>
                <w:ilvl w:val="0"/>
                <w:numId w:val="6"/>
              </w:numPr>
              <w:jc w:val="both"/>
              <w:rPr>
                <w:rFonts w:ascii="Verdana" w:hAnsi="Verdana" w:cs="Arial"/>
                <w:sz w:val="20"/>
              </w:rPr>
            </w:pPr>
            <w:r w:rsidRPr="003261B0">
              <w:rPr>
                <w:rFonts w:ascii="Verdana" w:hAnsi="Verdana" w:cs="Arial"/>
                <w:sz w:val="20"/>
              </w:rPr>
              <w:t>La edad para participar en la categoría “a” es de 8 a 11 años, misma que se comprobará con el cotejo del acta de nacimiento del menor.</w:t>
            </w:r>
          </w:p>
        </w:tc>
      </w:tr>
    </w:tbl>
    <w:p w14:paraId="5DF11342" w14:textId="77777777" w:rsidR="0033212D" w:rsidRDefault="0033212D" w:rsidP="0033212D">
      <w:pPr>
        <w:jc w:val="both"/>
        <w:rPr>
          <w:rFonts w:ascii="Arial" w:hAnsi="Arial" w:cs="Arial"/>
          <w:b/>
          <w:sz w:val="14"/>
        </w:rPr>
      </w:pPr>
    </w:p>
    <w:p w14:paraId="047CC3EA" w14:textId="791CA936" w:rsidR="0033212D" w:rsidRDefault="0033212D" w:rsidP="0033212D">
      <w:pPr>
        <w:pStyle w:val="Estilo"/>
        <w:rPr>
          <w:rFonts w:cs="Arial"/>
          <w:b/>
          <w:sz w:val="16"/>
          <w:szCs w:val="16"/>
        </w:rPr>
      </w:pPr>
    </w:p>
    <w:tbl>
      <w:tblPr>
        <w:tblStyle w:val="Tablaconcuadrcula"/>
        <w:tblW w:w="8931" w:type="dxa"/>
        <w:tblInd w:w="108" w:type="dxa"/>
        <w:tblLook w:val="04A0" w:firstRow="1" w:lastRow="0" w:firstColumn="1" w:lastColumn="0" w:noHBand="0" w:noVBand="1"/>
      </w:tblPr>
      <w:tblGrid>
        <w:gridCol w:w="8931"/>
      </w:tblGrid>
      <w:tr w:rsidR="0033212D" w:rsidRPr="00F60639" w14:paraId="26F3B7FF" w14:textId="77777777" w:rsidTr="002B017C">
        <w:tc>
          <w:tcPr>
            <w:tcW w:w="8931" w:type="dxa"/>
          </w:tcPr>
          <w:p w14:paraId="4174A1ED" w14:textId="77777777" w:rsidR="0033212D" w:rsidRPr="003261B0" w:rsidRDefault="0033212D" w:rsidP="00EF18EA">
            <w:pPr>
              <w:pStyle w:val="Prrafodelista"/>
              <w:numPr>
                <w:ilvl w:val="0"/>
                <w:numId w:val="6"/>
              </w:numPr>
              <w:jc w:val="both"/>
              <w:rPr>
                <w:rFonts w:ascii="Verdana" w:hAnsi="Verdana" w:cs="Arial"/>
                <w:sz w:val="20"/>
              </w:rPr>
            </w:pPr>
            <w:r w:rsidRPr="003261B0">
              <w:rPr>
                <w:rFonts w:ascii="Verdana" w:hAnsi="Verdana" w:cs="Arial"/>
                <w:sz w:val="20"/>
              </w:rPr>
              <w:t>La edad para participar en la categoría “b” es de 12, a 14 años, misma que se comprobará con el cotejo del acta de nacimiento del menor.</w:t>
            </w:r>
          </w:p>
          <w:p w14:paraId="3274EA99" w14:textId="77777777" w:rsidR="0033212D" w:rsidRPr="003261B0" w:rsidRDefault="0033212D" w:rsidP="00EF18EA">
            <w:pPr>
              <w:pStyle w:val="Prrafodelista"/>
              <w:numPr>
                <w:ilvl w:val="0"/>
                <w:numId w:val="6"/>
              </w:numPr>
              <w:jc w:val="both"/>
              <w:rPr>
                <w:rFonts w:ascii="Verdana" w:hAnsi="Verdana" w:cs="Arial"/>
                <w:sz w:val="20"/>
              </w:rPr>
            </w:pPr>
            <w:r w:rsidRPr="003261B0">
              <w:rPr>
                <w:rFonts w:ascii="Verdana" w:hAnsi="Verdana" w:cs="Arial"/>
                <w:sz w:val="20"/>
              </w:rPr>
              <w:t>Los concursantes podrán participar únicamente con un dibujo que no haya participado en otros certámenes.</w:t>
            </w:r>
          </w:p>
          <w:p w14:paraId="4A58BFD4" w14:textId="77777777" w:rsidR="0033212D" w:rsidRPr="003261B0" w:rsidRDefault="0033212D" w:rsidP="00EF18EA">
            <w:pPr>
              <w:pStyle w:val="Prrafodelista"/>
              <w:numPr>
                <w:ilvl w:val="0"/>
                <w:numId w:val="6"/>
              </w:numPr>
              <w:jc w:val="both"/>
              <w:rPr>
                <w:rFonts w:ascii="Verdana" w:hAnsi="Verdana" w:cs="Arial"/>
                <w:sz w:val="20"/>
              </w:rPr>
            </w:pPr>
            <w:r w:rsidRPr="003261B0">
              <w:rPr>
                <w:rFonts w:ascii="Verdana" w:hAnsi="Verdana" w:cs="Arial"/>
                <w:sz w:val="20"/>
              </w:rPr>
              <w:t>El dibujo debe ser elaborado en cartulina o papel no mayor de 60 x 45 cm y no menor de 28 x 23 cm.</w:t>
            </w:r>
          </w:p>
          <w:p w14:paraId="49C41676" w14:textId="77777777" w:rsidR="0033212D" w:rsidRPr="003261B0" w:rsidRDefault="0033212D" w:rsidP="00EF18EA">
            <w:pPr>
              <w:pStyle w:val="Prrafodelista"/>
              <w:numPr>
                <w:ilvl w:val="0"/>
                <w:numId w:val="6"/>
              </w:numPr>
              <w:jc w:val="both"/>
              <w:rPr>
                <w:rFonts w:ascii="Verdana" w:hAnsi="Verdana" w:cs="Arial"/>
                <w:sz w:val="20"/>
              </w:rPr>
            </w:pPr>
            <w:r w:rsidRPr="003261B0">
              <w:rPr>
                <w:rFonts w:ascii="Verdana" w:hAnsi="Verdana" w:cs="Arial"/>
                <w:sz w:val="20"/>
              </w:rPr>
              <w:t>La técnica es libre. Se puede utilizar: dibujo a lápiz, lápices de color, crayones, acuarelas, y óleos.</w:t>
            </w:r>
          </w:p>
          <w:p w14:paraId="029E7CAB" w14:textId="77777777" w:rsidR="0033212D" w:rsidRPr="003261B0" w:rsidRDefault="0033212D" w:rsidP="00EF18EA">
            <w:pPr>
              <w:pStyle w:val="Prrafodelista"/>
              <w:numPr>
                <w:ilvl w:val="0"/>
                <w:numId w:val="6"/>
              </w:numPr>
              <w:jc w:val="both"/>
              <w:rPr>
                <w:rFonts w:ascii="Verdana" w:hAnsi="Verdana" w:cs="Arial"/>
                <w:sz w:val="20"/>
              </w:rPr>
            </w:pPr>
            <w:r w:rsidRPr="003261B0">
              <w:rPr>
                <w:rFonts w:ascii="Verdana" w:hAnsi="Verdana" w:cs="Arial"/>
                <w:sz w:val="20"/>
              </w:rPr>
              <w:t>Serán rechazados los dibujos que hagan uso de personajes o imágenes de la televisión, del cine, historietas, revistas, logotipos, marcas, emblemas comerciales o políticos.</w:t>
            </w:r>
          </w:p>
          <w:p w14:paraId="152170C2" w14:textId="77777777" w:rsidR="0033212D" w:rsidRPr="003261B0" w:rsidRDefault="0033212D" w:rsidP="00EF18EA">
            <w:pPr>
              <w:pStyle w:val="Prrafodelista"/>
              <w:numPr>
                <w:ilvl w:val="0"/>
                <w:numId w:val="6"/>
              </w:numPr>
              <w:jc w:val="both"/>
              <w:rPr>
                <w:rFonts w:ascii="Verdana" w:hAnsi="Verdana" w:cs="Arial"/>
                <w:sz w:val="20"/>
              </w:rPr>
            </w:pPr>
            <w:r w:rsidRPr="003261B0">
              <w:rPr>
                <w:rFonts w:ascii="Verdana" w:hAnsi="Verdana" w:cs="Arial"/>
                <w:sz w:val="20"/>
              </w:rPr>
              <w:t>Junto con el dibujo, el concursante deberá presentar un documento precisando la siguiente información:</w:t>
            </w:r>
          </w:p>
          <w:p w14:paraId="3EEF84A4" w14:textId="77777777" w:rsidR="0033212D" w:rsidRPr="003261B0" w:rsidRDefault="0033212D" w:rsidP="00EF18EA">
            <w:pPr>
              <w:numPr>
                <w:ilvl w:val="0"/>
                <w:numId w:val="8"/>
              </w:numPr>
              <w:ind w:left="1418"/>
              <w:jc w:val="both"/>
              <w:rPr>
                <w:rFonts w:ascii="Verdana" w:hAnsi="Verdana" w:cs="Arial"/>
                <w:sz w:val="20"/>
                <w:lang w:val="es-ES_tradnl"/>
              </w:rPr>
            </w:pPr>
            <w:r w:rsidRPr="003261B0">
              <w:rPr>
                <w:rFonts w:ascii="Verdana" w:hAnsi="Verdana" w:cs="Arial"/>
                <w:sz w:val="20"/>
                <w:lang w:val="es-ES_tradnl"/>
              </w:rPr>
              <w:t>Título de la obra</w:t>
            </w:r>
          </w:p>
          <w:p w14:paraId="05C060F9" w14:textId="77777777" w:rsidR="0033212D" w:rsidRPr="003261B0" w:rsidRDefault="0033212D" w:rsidP="00EF18EA">
            <w:pPr>
              <w:numPr>
                <w:ilvl w:val="0"/>
                <w:numId w:val="8"/>
              </w:numPr>
              <w:ind w:left="1418"/>
              <w:jc w:val="both"/>
              <w:rPr>
                <w:rFonts w:ascii="Verdana" w:hAnsi="Verdana" w:cs="Arial"/>
                <w:sz w:val="20"/>
                <w:lang w:val="es-ES_tradnl"/>
              </w:rPr>
            </w:pPr>
            <w:r w:rsidRPr="003261B0">
              <w:rPr>
                <w:rFonts w:ascii="Verdana" w:hAnsi="Verdana" w:cs="Arial"/>
                <w:sz w:val="20"/>
                <w:lang w:val="es-ES_tradnl"/>
              </w:rPr>
              <w:t>Nombre completo y edad de la persona que concursa</w:t>
            </w:r>
          </w:p>
          <w:p w14:paraId="4054D852" w14:textId="77777777" w:rsidR="0033212D" w:rsidRPr="003261B0" w:rsidRDefault="0033212D" w:rsidP="00EF18EA">
            <w:pPr>
              <w:numPr>
                <w:ilvl w:val="0"/>
                <w:numId w:val="8"/>
              </w:numPr>
              <w:ind w:left="1418"/>
              <w:jc w:val="both"/>
              <w:rPr>
                <w:rFonts w:ascii="Verdana" w:hAnsi="Verdana" w:cs="Arial"/>
                <w:sz w:val="20"/>
                <w:lang w:val="es-ES_tradnl"/>
              </w:rPr>
            </w:pPr>
            <w:r w:rsidRPr="003261B0">
              <w:rPr>
                <w:rFonts w:ascii="Verdana" w:hAnsi="Verdana" w:cs="Arial"/>
                <w:sz w:val="20"/>
                <w:lang w:val="es-ES_tradnl"/>
              </w:rPr>
              <w:t>Correo electrónico de contacto (madre, padre o persona tutora)</w:t>
            </w:r>
          </w:p>
          <w:p w14:paraId="11FB8D8B" w14:textId="77777777" w:rsidR="0033212D" w:rsidRPr="003261B0" w:rsidRDefault="0033212D" w:rsidP="00EF18EA">
            <w:pPr>
              <w:numPr>
                <w:ilvl w:val="0"/>
                <w:numId w:val="8"/>
              </w:numPr>
              <w:ind w:left="1418"/>
              <w:jc w:val="both"/>
              <w:rPr>
                <w:rFonts w:ascii="Verdana" w:hAnsi="Verdana" w:cs="Arial"/>
                <w:sz w:val="20"/>
                <w:lang w:val="es-ES_tradnl"/>
              </w:rPr>
            </w:pPr>
            <w:r w:rsidRPr="003261B0">
              <w:rPr>
                <w:rFonts w:ascii="Verdana" w:hAnsi="Verdana" w:cs="Arial"/>
                <w:sz w:val="20"/>
                <w:lang w:val="es-ES_tradnl"/>
              </w:rPr>
              <w:t>Domicilio (Calle, número, Colonia, Código Postal)</w:t>
            </w:r>
          </w:p>
          <w:p w14:paraId="7A71D978" w14:textId="77777777" w:rsidR="0033212D" w:rsidRPr="003261B0" w:rsidRDefault="0033212D" w:rsidP="00EF18EA">
            <w:pPr>
              <w:numPr>
                <w:ilvl w:val="0"/>
                <w:numId w:val="8"/>
              </w:numPr>
              <w:ind w:left="1418"/>
              <w:jc w:val="both"/>
              <w:rPr>
                <w:rFonts w:ascii="Verdana" w:hAnsi="Verdana" w:cs="Arial"/>
                <w:sz w:val="20"/>
                <w:lang w:val="es-ES_tradnl"/>
              </w:rPr>
            </w:pPr>
            <w:r w:rsidRPr="003261B0">
              <w:rPr>
                <w:rFonts w:ascii="Verdana" w:hAnsi="Verdana" w:cs="Arial"/>
                <w:sz w:val="20"/>
                <w:lang w:val="es-ES_tradnl"/>
              </w:rPr>
              <w:t>Teléfono</w:t>
            </w:r>
          </w:p>
          <w:p w14:paraId="7CB0D7D6" w14:textId="77777777" w:rsidR="0033212D" w:rsidRPr="003261B0" w:rsidRDefault="0033212D" w:rsidP="00EF18EA">
            <w:pPr>
              <w:numPr>
                <w:ilvl w:val="0"/>
                <w:numId w:val="8"/>
              </w:numPr>
              <w:ind w:left="1418"/>
              <w:jc w:val="both"/>
              <w:rPr>
                <w:rFonts w:ascii="Verdana" w:hAnsi="Verdana" w:cs="Arial"/>
                <w:sz w:val="20"/>
                <w:lang w:val="es-ES_tradnl"/>
              </w:rPr>
            </w:pPr>
            <w:r w:rsidRPr="003261B0">
              <w:rPr>
                <w:rFonts w:ascii="Verdana" w:hAnsi="Verdana" w:cs="Arial"/>
                <w:sz w:val="20"/>
                <w:lang w:val="es-ES_tradnl"/>
              </w:rPr>
              <w:t>Nombre de la escuela (en caso de asistir)</w:t>
            </w:r>
          </w:p>
          <w:p w14:paraId="275527B4" w14:textId="77777777" w:rsidR="0033212D" w:rsidRPr="003261B0" w:rsidRDefault="0033212D" w:rsidP="00EF18EA">
            <w:pPr>
              <w:numPr>
                <w:ilvl w:val="0"/>
                <w:numId w:val="8"/>
              </w:numPr>
              <w:ind w:left="1418"/>
              <w:jc w:val="both"/>
              <w:rPr>
                <w:rFonts w:ascii="Verdana" w:hAnsi="Verdana" w:cs="Arial"/>
                <w:sz w:val="20"/>
              </w:rPr>
            </w:pPr>
            <w:r w:rsidRPr="003261B0">
              <w:rPr>
                <w:rFonts w:ascii="Verdana" w:hAnsi="Verdana" w:cs="Arial"/>
                <w:sz w:val="20"/>
                <w:lang w:val="es-ES_tradnl"/>
              </w:rPr>
              <w:t>Medio por el cual te enteraste del concurso</w:t>
            </w:r>
          </w:p>
          <w:p w14:paraId="08E0DAB8" w14:textId="77777777" w:rsidR="0033212D" w:rsidRPr="003261B0" w:rsidRDefault="0033212D" w:rsidP="002B017C">
            <w:pPr>
              <w:ind w:left="1418"/>
              <w:jc w:val="both"/>
              <w:rPr>
                <w:rFonts w:ascii="Verdana" w:hAnsi="Verdana" w:cs="Arial"/>
                <w:sz w:val="20"/>
              </w:rPr>
            </w:pPr>
          </w:p>
          <w:p w14:paraId="35336C68" w14:textId="77777777" w:rsidR="0033212D" w:rsidRPr="003261B0" w:rsidRDefault="0033212D" w:rsidP="00EF18EA">
            <w:pPr>
              <w:pStyle w:val="Prrafodelista"/>
              <w:numPr>
                <w:ilvl w:val="0"/>
                <w:numId w:val="6"/>
              </w:numPr>
              <w:jc w:val="both"/>
              <w:rPr>
                <w:rFonts w:ascii="Verdana" w:hAnsi="Verdana" w:cs="Arial"/>
                <w:sz w:val="20"/>
              </w:rPr>
            </w:pPr>
            <w:r w:rsidRPr="003261B0">
              <w:rPr>
                <w:rFonts w:ascii="Verdana" w:hAnsi="Verdana" w:cs="Arial"/>
                <w:sz w:val="20"/>
              </w:rPr>
              <w:t xml:space="preserve">Las y los concursantes no podrán ser familiares del Comité Organizador o </w:t>
            </w:r>
            <w:r w:rsidRPr="003261B0">
              <w:rPr>
                <w:rFonts w:ascii="Verdana" w:hAnsi="Verdana" w:cs="Arial"/>
                <w:sz w:val="20"/>
              </w:rPr>
              <w:lastRenderedPageBreak/>
              <w:t>de las y los integrantes del jurado.</w:t>
            </w:r>
          </w:p>
          <w:p w14:paraId="10D2A807" w14:textId="77777777" w:rsidR="0033212D" w:rsidRPr="003261B0" w:rsidRDefault="0033212D" w:rsidP="00EF18EA">
            <w:pPr>
              <w:pStyle w:val="Prrafodelista"/>
              <w:numPr>
                <w:ilvl w:val="0"/>
                <w:numId w:val="6"/>
              </w:numPr>
              <w:jc w:val="both"/>
              <w:rPr>
                <w:rFonts w:ascii="Verdana" w:hAnsi="Verdana" w:cs="Arial"/>
                <w:sz w:val="20"/>
              </w:rPr>
            </w:pPr>
            <w:r w:rsidRPr="003261B0">
              <w:rPr>
                <w:rFonts w:ascii="Verdana" w:hAnsi="Verdana" w:cs="Arial"/>
                <w:sz w:val="20"/>
              </w:rPr>
              <w:t xml:space="preserve">La inscripción se llevará a cabo de manera presencial en las oficinas de la Dirección de Educación, ubicadas en calle Prisciliano Sánchez #191, o podrá enviar su proyecto digitalizado al correo electrónico </w:t>
            </w:r>
            <w:hyperlink r:id="rId21" w:history="1">
              <w:r w:rsidRPr="003261B0">
                <w:rPr>
                  <w:rStyle w:val="Hipervnculo"/>
                  <w:rFonts w:ascii="Verdana" w:hAnsi="Verdana" w:cs="Arial"/>
                  <w:sz w:val="20"/>
                </w:rPr>
                <w:t>direcciondeeducacion@tlaquepaque.gob.mx</w:t>
              </w:r>
            </w:hyperlink>
            <w:r w:rsidRPr="003261B0">
              <w:rPr>
                <w:rFonts w:ascii="Verdana" w:hAnsi="Verdana" w:cs="Arial"/>
                <w:sz w:val="20"/>
              </w:rPr>
              <w:t xml:space="preserve">  En este último caso, si el proyecto no reúne los requisitos establecidos, se le notificará al concursante las observaciones, contando con tres días hábiles para atender las mismas.</w:t>
            </w:r>
          </w:p>
          <w:p w14:paraId="7C84CAA3" w14:textId="77777777" w:rsidR="0033212D" w:rsidRPr="00561CB1" w:rsidRDefault="0033212D" w:rsidP="002B017C">
            <w:pPr>
              <w:pStyle w:val="Prrafodelista"/>
              <w:ind w:left="1080"/>
              <w:jc w:val="both"/>
              <w:rPr>
                <w:rFonts w:ascii="Verdana" w:hAnsi="Verdana" w:cs="Arial"/>
                <w:sz w:val="14"/>
              </w:rPr>
            </w:pPr>
          </w:p>
          <w:p w14:paraId="0D5ED4F7" w14:textId="77777777" w:rsidR="0033212D" w:rsidRPr="003261B0" w:rsidRDefault="0033212D" w:rsidP="002B017C">
            <w:pPr>
              <w:jc w:val="both"/>
              <w:rPr>
                <w:rFonts w:ascii="Verdana" w:hAnsi="Verdana" w:cs="Arial"/>
                <w:b/>
                <w:sz w:val="20"/>
              </w:rPr>
            </w:pPr>
            <w:r w:rsidRPr="003261B0">
              <w:rPr>
                <w:rFonts w:ascii="Verdana" w:hAnsi="Verdana" w:cs="Arial"/>
                <w:b/>
                <w:sz w:val="20"/>
              </w:rPr>
              <w:t>DEL JURADO</w:t>
            </w:r>
          </w:p>
          <w:p w14:paraId="0A1CC40D" w14:textId="77777777" w:rsidR="0033212D" w:rsidRPr="003261B0" w:rsidRDefault="0033212D" w:rsidP="002B017C">
            <w:pPr>
              <w:jc w:val="both"/>
              <w:rPr>
                <w:rFonts w:ascii="Verdana" w:hAnsi="Verdana" w:cs="Arial"/>
                <w:color w:val="1D2129"/>
                <w:sz w:val="20"/>
                <w:shd w:val="clear" w:color="auto" w:fill="FFFFFF"/>
              </w:rPr>
            </w:pPr>
            <w:r w:rsidRPr="003261B0">
              <w:rPr>
                <w:rFonts w:ascii="Verdana" w:hAnsi="Verdana" w:cs="Arial"/>
                <w:sz w:val="20"/>
              </w:rPr>
              <w:t xml:space="preserve">El jurado estará integrado por tres reconocidos profesoras o profesores de </w:t>
            </w:r>
            <w:r w:rsidRPr="003261B0">
              <w:rPr>
                <w:rFonts w:ascii="Verdana" w:hAnsi="Verdana" w:cs="Arial"/>
                <w:color w:val="1D2129"/>
                <w:sz w:val="20"/>
                <w:shd w:val="clear" w:color="auto" w:fill="FFFFFF"/>
              </w:rPr>
              <w:t xml:space="preserve">La </w:t>
            </w:r>
          </w:p>
          <w:p w14:paraId="0C99E2AB" w14:textId="77777777" w:rsidR="0033212D" w:rsidRPr="003261B0" w:rsidRDefault="0033212D" w:rsidP="002B017C">
            <w:pPr>
              <w:jc w:val="both"/>
              <w:rPr>
                <w:rFonts w:ascii="Verdana" w:hAnsi="Verdana" w:cs="Arial"/>
                <w:sz w:val="20"/>
              </w:rPr>
            </w:pPr>
            <w:r w:rsidRPr="003261B0">
              <w:rPr>
                <w:rFonts w:ascii="Verdana" w:hAnsi="Verdana" w:cs="Arial"/>
                <w:color w:val="1D2129"/>
                <w:sz w:val="20"/>
                <w:shd w:val="clear" w:color="auto" w:fill="FFFFFF"/>
              </w:rPr>
              <w:t>Escuela de Artes Plásticas, Artesanías y Oficios Ángel Carranza</w:t>
            </w:r>
            <w:r w:rsidRPr="003261B0">
              <w:rPr>
                <w:rFonts w:ascii="Verdana" w:hAnsi="Verdana" w:cs="Arial"/>
                <w:sz w:val="20"/>
              </w:rPr>
              <w:t xml:space="preserve">, la Secretaria </w:t>
            </w:r>
          </w:p>
          <w:p w14:paraId="06997997" w14:textId="77777777" w:rsidR="0033212D" w:rsidRPr="003261B0" w:rsidRDefault="0033212D" w:rsidP="002B017C">
            <w:pPr>
              <w:jc w:val="both"/>
              <w:rPr>
                <w:rFonts w:ascii="Verdana" w:hAnsi="Verdana" w:cs="Arial"/>
                <w:sz w:val="20"/>
              </w:rPr>
            </w:pPr>
            <w:r w:rsidRPr="003261B0">
              <w:rPr>
                <w:rFonts w:ascii="Verdana" w:hAnsi="Verdana" w:cs="Arial"/>
                <w:sz w:val="20"/>
              </w:rPr>
              <w:t>Ejecutiva del SIPINNA municipal, y la Directora de Educación del H. Ayuntamiento. El fallo del jurado será inapelable.</w:t>
            </w:r>
          </w:p>
          <w:p w14:paraId="48DA4390" w14:textId="77777777" w:rsidR="0033212D" w:rsidRPr="003261B0" w:rsidRDefault="0033212D" w:rsidP="002B017C">
            <w:pPr>
              <w:jc w:val="both"/>
              <w:rPr>
                <w:rFonts w:ascii="Verdana" w:hAnsi="Verdana" w:cs="Arial"/>
                <w:sz w:val="20"/>
              </w:rPr>
            </w:pPr>
          </w:p>
          <w:p w14:paraId="785EBD81" w14:textId="77777777" w:rsidR="0033212D" w:rsidRPr="003261B0" w:rsidRDefault="0033212D" w:rsidP="002B017C">
            <w:pPr>
              <w:jc w:val="both"/>
              <w:rPr>
                <w:rFonts w:ascii="Verdana" w:hAnsi="Verdana" w:cs="Arial"/>
                <w:b/>
                <w:sz w:val="20"/>
              </w:rPr>
            </w:pPr>
            <w:r w:rsidRPr="003261B0">
              <w:rPr>
                <w:rFonts w:ascii="Verdana" w:hAnsi="Verdana" w:cs="Arial"/>
                <w:b/>
                <w:sz w:val="20"/>
              </w:rPr>
              <w:t>DE LOS PREMIOS</w:t>
            </w:r>
          </w:p>
          <w:p w14:paraId="65990807" w14:textId="77777777" w:rsidR="0033212D" w:rsidRPr="003261B0" w:rsidRDefault="0033212D" w:rsidP="00EF18EA">
            <w:pPr>
              <w:pStyle w:val="Prrafodelista"/>
              <w:numPr>
                <w:ilvl w:val="0"/>
                <w:numId w:val="7"/>
              </w:numPr>
              <w:jc w:val="both"/>
              <w:rPr>
                <w:rFonts w:ascii="Verdana" w:hAnsi="Verdana" w:cs="Arial"/>
                <w:sz w:val="20"/>
              </w:rPr>
            </w:pPr>
            <w:r w:rsidRPr="003261B0">
              <w:rPr>
                <w:rFonts w:ascii="Verdana" w:hAnsi="Verdana" w:cs="Arial"/>
                <w:sz w:val="20"/>
              </w:rPr>
              <w:t>Constancia de participación para todos los y las participantes.</w:t>
            </w:r>
          </w:p>
          <w:p w14:paraId="3AD5F2A6" w14:textId="77777777" w:rsidR="0033212D" w:rsidRPr="003261B0" w:rsidRDefault="0033212D" w:rsidP="00EF18EA">
            <w:pPr>
              <w:pStyle w:val="Prrafodelista"/>
              <w:numPr>
                <w:ilvl w:val="0"/>
                <w:numId w:val="7"/>
              </w:numPr>
              <w:jc w:val="both"/>
              <w:rPr>
                <w:rFonts w:ascii="Verdana" w:hAnsi="Verdana" w:cs="Arial"/>
                <w:sz w:val="20"/>
              </w:rPr>
            </w:pPr>
            <w:r w:rsidRPr="003261B0">
              <w:rPr>
                <w:rFonts w:ascii="Verdana" w:hAnsi="Verdana" w:cs="Arial"/>
                <w:sz w:val="20"/>
              </w:rPr>
              <w:t xml:space="preserve">Una dotación de material para dibujo. </w:t>
            </w:r>
          </w:p>
          <w:p w14:paraId="3CCA98AE" w14:textId="77777777" w:rsidR="0033212D" w:rsidRPr="003261B0" w:rsidRDefault="0033212D" w:rsidP="00EF18EA">
            <w:pPr>
              <w:pStyle w:val="Prrafodelista"/>
              <w:numPr>
                <w:ilvl w:val="0"/>
                <w:numId w:val="7"/>
              </w:numPr>
              <w:jc w:val="both"/>
              <w:rPr>
                <w:rFonts w:ascii="Verdana" w:hAnsi="Verdana" w:cs="Arial"/>
                <w:sz w:val="20"/>
              </w:rPr>
            </w:pPr>
            <w:r w:rsidRPr="003261B0">
              <w:rPr>
                <w:rFonts w:ascii="Verdana" w:hAnsi="Verdana" w:cs="Arial"/>
                <w:sz w:val="20"/>
              </w:rPr>
              <w:t xml:space="preserve">Beca 100% para el curso de Pintura en la Escuela </w:t>
            </w:r>
            <w:r w:rsidRPr="003261B0">
              <w:rPr>
                <w:rFonts w:ascii="Verdana" w:hAnsi="Verdana" w:cs="Arial"/>
                <w:color w:val="1D2129"/>
                <w:sz w:val="20"/>
                <w:shd w:val="clear" w:color="auto" w:fill="FFFFFF"/>
              </w:rPr>
              <w:t>de Artes Plásticas, Artesanías y Oficios Ángel Carranza</w:t>
            </w:r>
            <w:r w:rsidRPr="003261B0">
              <w:rPr>
                <w:rFonts w:ascii="Verdana" w:hAnsi="Verdana" w:cs="Arial"/>
                <w:sz w:val="20"/>
              </w:rPr>
              <w:t xml:space="preserve"> para los tres primeros lugares.</w:t>
            </w:r>
          </w:p>
          <w:p w14:paraId="435024E6" w14:textId="77777777" w:rsidR="0033212D" w:rsidRPr="003261B0" w:rsidRDefault="0033212D" w:rsidP="00EF18EA">
            <w:pPr>
              <w:pStyle w:val="Prrafodelista"/>
              <w:numPr>
                <w:ilvl w:val="0"/>
                <w:numId w:val="7"/>
              </w:numPr>
              <w:jc w:val="both"/>
              <w:rPr>
                <w:rFonts w:ascii="Verdana" w:hAnsi="Verdana" w:cs="Arial"/>
                <w:sz w:val="20"/>
              </w:rPr>
            </w:pPr>
            <w:r w:rsidRPr="003261B0">
              <w:rPr>
                <w:rFonts w:ascii="Verdana" w:hAnsi="Verdana" w:cs="Arial"/>
                <w:sz w:val="20"/>
              </w:rPr>
              <w:t>Para cada categoría un estímulo económico.</w:t>
            </w:r>
          </w:p>
          <w:p w14:paraId="74A475A6" w14:textId="77777777" w:rsidR="0033212D" w:rsidRPr="00561CB1" w:rsidRDefault="0033212D" w:rsidP="002B017C">
            <w:pPr>
              <w:pStyle w:val="Prrafodelista"/>
              <w:ind w:left="360"/>
              <w:jc w:val="both"/>
              <w:rPr>
                <w:rFonts w:ascii="Verdana" w:hAnsi="Verdana" w:cs="Arial"/>
                <w:sz w:val="2"/>
              </w:rPr>
            </w:pPr>
          </w:p>
          <w:p w14:paraId="6442694C" w14:textId="77777777" w:rsidR="0033212D" w:rsidRPr="003261B0" w:rsidRDefault="0033212D" w:rsidP="002B017C">
            <w:pPr>
              <w:jc w:val="both"/>
              <w:rPr>
                <w:rFonts w:ascii="Verdana" w:hAnsi="Verdana" w:cs="Arial"/>
                <w:b/>
                <w:sz w:val="20"/>
              </w:rPr>
            </w:pPr>
            <w:r>
              <w:rPr>
                <w:rFonts w:ascii="Verdana" w:hAnsi="Verdana" w:cs="Arial"/>
                <w:b/>
                <w:sz w:val="20"/>
              </w:rPr>
              <w:t>Categoría</w:t>
            </w:r>
            <w:r w:rsidRPr="003261B0">
              <w:rPr>
                <w:rFonts w:ascii="Verdana" w:hAnsi="Verdana" w:cs="Arial"/>
                <w:b/>
                <w:sz w:val="20"/>
              </w:rPr>
              <w:t xml:space="preserve"> a:</w:t>
            </w:r>
          </w:p>
          <w:p w14:paraId="62CE7C86" w14:textId="77777777" w:rsidR="0033212D" w:rsidRPr="003261B0" w:rsidRDefault="0033212D" w:rsidP="00EF18EA">
            <w:pPr>
              <w:pStyle w:val="Prrafodelista"/>
              <w:numPr>
                <w:ilvl w:val="0"/>
                <w:numId w:val="7"/>
              </w:numPr>
              <w:jc w:val="both"/>
              <w:rPr>
                <w:rFonts w:ascii="Verdana" w:hAnsi="Verdana" w:cs="Arial"/>
                <w:sz w:val="20"/>
              </w:rPr>
            </w:pPr>
            <w:r w:rsidRPr="003261B0">
              <w:rPr>
                <w:rFonts w:ascii="Verdana" w:hAnsi="Verdana" w:cs="Arial"/>
                <w:sz w:val="20"/>
              </w:rPr>
              <w:t>1er lugar: $2,000.00</w:t>
            </w:r>
          </w:p>
          <w:p w14:paraId="268BFA72" w14:textId="77777777" w:rsidR="0033212D" w:rsidRPr="003261B0" w:rsidRDefault="0033212D" w:rsidP="00EF18EA">
            <w:pPr>
              <w:pStyle w:val="Prrafodelista"/>
              <w:numPr>
                <w:ilvl w:val="0"/>
                <w:numId w:val="7"/>
              </w:numPr>
              <w:jc w:val="both"/>
              <w:rPr>
                <w:rFonts w:ascii="Verdana" w:hAnsi="Verdana" w:cs="Arial"/>
                <w:sz w:val="20"/>
              </w:rPr>
            </w:pPr>
            <w:r w:rsidRPr="003261B0">
              <w:rPr>
                <w:rFonts w:ascii="Verdana" w:hAnsi="Verdana" w:cs="Arial"/>
                <w:sz w:val="20"/>
              </w:rPr>
              <w:t>2do lugar: $1,500.00</w:t>
            </w:r>
          </w:p>
          <w:p w14:paraId="6313B21E" w14:textId="77777777" w:rsidR="0033212D" w:rsidRPr="00561CB1" w:rsidRDefault="0033212D" w:rsidP="00EF18EA">
            <w:pPr>
              <w:pStyle w:val="Prrafodelista"/>
              <w:numPr>
                <w:ilvl w:val="0"/>
                <w:numId w:val="7"/>
              </w:numPr>
              <w:jc w:val="both"/>
              <w:rPr>
                <w:rFonts w:ascii="Verdana" w:hAnsi="Verdana" w:cs="Arial"/>
                <w:sz w:val="20"/>
              </w:rPr>
            </w:pPr>
            <w:r w:rsidRPr="00561CB1">
              <w:rPr>
                <w:rFonts w:ascii="Verdana" w:hAnsi="Verdana" w:cs="Arial"/>
                <w:sz w:val="20"/>
              </w:rPr>
              <w:t>3er lugar: $1,000.0</w:t>
            </w:r>
            <w:r>
              <w:rPr>
                <w:rFonts w:ascii="Verdana" w:hAnsi="Verdana" w:cs="Arial"/>
                <w:sz w:val="20"/>
              </w:rPr>
              <w:t>0</w:t>
            </w:r>
          </w:p>
          <w:p w14:paraId="05A5066A" w14:textId="77777777" w:rsidR="0033212D" w:rsidRPr="00F60639" w:rsidRDefault="0033212D" w:rsidP="002B017C">
            <w:pPr>
              <w:jc w:val="both"/>
              <w:rPr>
                <w:rFonts w:ascii="Bookman Old Style" w:hAnsi="Bookman Old Style" w:cs="Arial"/>
                <w:b/>
                <w:sz w:val="20"/>
                <w:szCs w:val="20"/>
              </w:rPr>
            </w:pPr>
          </w:p>
        </w:tc>
      </w:tr>
    </w:tbl>
    <w:p w14:paraId="6EE680E9" w14:textId="77777777" w:rsidR="0033212D" w:rsidRDefault="0033212D" w:rsidP="0033212D">
      <w:pPr>
        <w:pStyle w:val="Estilo"/>
        <w:rPr>
          <w:rFonts w:cs="Arial"/>
          <w:szCs w:val="24"/>
        </w:rPr>
      </w:pPr>
      <w:r>
        <w:rPr>
          <w:rFonts w:cs="Arial"/>
          <w:b/>
          <w:sz w:val="16"/>
          <w:szCs w:val="16"/>
        </w:rPr>
        <w:lastRenderedPageBreak/>
        <w:t>Hoja 2/3</w:t>
      </w:r>
      <w:r w:rsidRPr="007A6E7F">
        <w:rPr>
          <w:rFonts w:cs="Arial"/>
          <w:b/>
          <w:sz w:val="16"/>
          <w:szCs w:val="16"/>
        </w:rPr>
        <w:t xml:space="preserve"> del acuerdo</w:t>
      </w:r>
      <w:r>
        <w:rPr>
          <w:rFonts w:cs="Arial"/>
          <w:b/>
          <w:color w:val="FF0000"/>
          <w:sz w:val="16"/>
          <w:szCs w:val="16"/>
        </w:rPr>
        <w:t xml:space="preserve"> </w:t>
      </w:r>
      <w:r>
        <w:rPr>
          <w:rFonts w:cs="Arial"/>
          <w:b/>
          <w:sz w:val="16"/>
          <w:szCs w:val="16"/>
        </w:rPr>
        <w:t>0408</w:t>
      </w:r>
      <w:r w:rsidRPr="007A6E7F">
        <w:rPr>
          <w:rFonts w:cs="Arial"/>
          <w:b/>
          <w:sz w:val="16"/>
          <w:szCs w:val="16"/>
        </w:rPr>
        <w:t>/2023</w:t>
      </w:r>
    </w:p>
    <w:tbl>
      <w:tblPr>
        <w:tblStyle w:val="Tablaconcuadrcula"/>
        <w:tblW w:w="8931" w:type="dxa"/>
        <w:tblInd w:w="108" w:type="dxa"/>
        <w:tblLook w:val="04A0" w:firstRow="1" w:lastRow="0" w:firstColumn="1" w:lastColumn="0" w:noHBand="0" w:noVBand="1"/>
      </w:tblPr>
      <w:tblGrid>
        <w:gridCol w:w="8931"/>
      </w:tblGrid>
      <w:tr w:rsidR="0033212D" w:rsidRPr="0090058F" w14:paraId="05D753FB" w14:textId="77777777" w:rsidTr="002B017C">
        <w:tc>
          <w:tcPr>
            <w:tcW w:w="8931" w:type="dxa"/>
          </w:tcPr>
          <w:p w14:paraId="1BEC4B3B" w14:textId="77777777" w:rsidR="0033212D" w:rsidRPr="003261B0" w:rsidRDefault="0033212D" w:rsidP="002B017C">
            <w:pPr>
              <w:jc w:val="both"/>
              <w:rPr>
                <w:rFonts w:ascii="Verdana" w:hAnsi="Verdana" w:cs="Arial"/>
                <w:b/>
                <w:sz w:val="20"/>
              </w:rPr>
            </w:pPr>
            <w:r>
              <w:rPr>
                <w:rFonts w:ascii="Verdana" w:hAnsi="Verdana" w:cs="Arial"/>
                <w:b/>
                <w:sz w:val="20"/>
              </w:rPr>
              <w:t>Categoría</w:t>
            </w:r>
            <w:r w:rsidRPr="003261B0">
              <w:rPr>
                <w:rFonts w:ascii="Verdana" w:hAnsi="Verdana" w:cs="Arial"/>
                <w:b/>
                <w:sz w:val="20"/>
              </w:rPr>
              <w:t xml:space="preserve"> b:</w:t>
            </w:r>
          </w:p>
          <w:p w14:paraId="530ECF27" w14:textId="77777777" w:rsidR="0033212D" w:rsidRPr="003261B0" w:rsidRDefault="0033212D" w:rsidP="00EF18EA">
            <w:pPr>
              <w:pStyle w:val="Prrafodelista"/>
              <w:numPr>
                <w:ilvl w:val="0"/>
                <w:numId w:val="7"/>
              </w:numPr>
              <w:jc w:val="both"/>
              <w:rPr>
                <w:rFonts w:ascii="Verdana" w:hAnsi="Verdana" w:cs="Arial"/>
                <w:sz w:val="20"/>
              </w:rPr>
            </w:pPr>
            <w:r w:rsidRPr="003261B0">
              <w:rPr>
                <w:rFonts w:ascii="Verdana" w:hAnsi="Verdana" w:cs="Arial"/>
                <w:sz w:val="20"/>
              </w:rPr>
              <w:t>1er lugar: $2,500.00</w:t>
            </w:r>
          </w:p>
          <w:p w14:paraId="7A2DF843" w14:textId="77777777" w:rsidR="0033212D" w:rsidRPr="003261B0" w:rsidRDefault="0033212D" w:rsidP="00EF18EA">
            <w:pPr>
              <w:pStyle w:val="Prrafodelista"/>
              <w:numPr>
                <w:ilvl w:val="0"/>
                <w:numId w:val="7"/>
              </w:numPr>
              <w:jc w:val="both"/>
              <w:rPr>
                <w:rFonts w:ascii="Verdana" w:hAnsi="Verdana" w:cs="Arial"/>
                <w:sz w:val="20"/>
              </w:rPr>
            </w:pPr>
            <w:r w:rsidRPr="003261B0">
              <w:rPr>
                <w:rFonts w:ascii="Verdana" w:hAnsi="Verdana" w:cs="Arial"/>
                <w:sz w:val="20"/>
              </w:rPr>
              <w:t>2do lugar: $2,000.00</w:t>
            </w:r>
          </w:p>
          <w:p w14:paraId="509A0E29" w14:textId="77777777" w:rsidR="0033212D" w:rsidRPr="003261B0" w:rsidRDefault="0033212D" w:rsidP="00EF18EA">
            <w:pPr>
              <w:pStyle w:val="Prrafodelista"/>
              <w:numPr>
                <w:ilvl w:val="0"/>
                <w:numId w:val="7"/>
              </w:numPr>
              <w:jc w:val="both"/>
              <w:rPr>
                <w:rFonts w:ascii="Verdana" w:hAnsi="Verdana" w:cs="Arial"/>
                <w:sz w:val="20"/>
              </w:rPr>
            </w:pPr>
            <w:r w:rsidRPr="003261B0">
              <w:rPr>
                <w:rFonts w:ascii="Verdana" w:hAnsi="Verdana" w:cs="Arial"/>
                <w:sz w:val="20"/>
              </w:rPr>
              <w:t>3er lugar: $1,500.00</w:t>
            </w:r>
          </w:p>
          <w:p w14:paraId="411E236B" w14:textId="77777777" w:rsidR="0033212D" w:rsidRPr="00561CB1" w:rsidRDefault="0033212D" w:rsidP="002B017C">
            <w:pPr>
              <w:jc w:val="both"/>
              <w:rPr>
                <w:rFonts w:ascii="Verdana" w:hAnsi="Verdana" w:cs="Arial"/>
                <w:b/>
                <w:sz w:val="16"/>
              </w:rPr>
            </w:pPr>
          </w:p>
          <w:p w14:paraId="3C41A89F" w14:textId="77777777" w:rsidR="0033212D" w:rsidRPr="0083118B" w:rsidRDefault="0033212D" w:rsidP="002B017C">
            <w:pPr>
              <w:jc w:val="both"/>
              <w:rPr>
                <w:rFonts w:ascii="Verdana" w:hAnsi="Verdana" w:cs="Arial"/>
                <w:b/>
                <w:sz w:val="8"/>
              </w:rPr>
            </w:pPr>
          </w:p>
          <w:p w14:paraId="3DEEB30E" w14:textId="77777777" w:rsidR="0033212D" w:rsidRPr="003261B0" w:rsidRDefault="0033212D" w:rsidP="002B017C">
            <w:pPr>
              <w:jc w:val="both"/>
              <w:rPr>
                <w:rFonts w:ascii="Verdana" w:hAnsi="Verdana" w:cs="Arial"/>
                <w:b/>
                <w:sz w:val="20"/>
              </w:rPr>
            </w:pPr>
            <w:r w:rsidRPr="003261B0">
              <w:rPr>
                <w:rFonts w:ascii="Verdana" w:hAnsi="Verdana" w:cs="Arial"/>
                <w:b/>
                <w:sz w:val="20"/>
              </w:rPr>
              <w:t>DE LAS FECHAS.</w:t>
            </w:r>
          </w:p>
          <w:p w14:paraId="0957EB05" w14:textId="77777777" w:rsidR="0033212D" w:rsidRPr="003261B0" w:rsidRDefault="0033212D" w:rsidP="002B017C">
            <w:pPr>
              <w:jc w:val="both"/>
              <w:rPr>
                <w:rFonts w:ascii="Verdana" w:hAnsi="Verdana" w:cs="Arial"/>
                <w:sz w:val="20"/>
              </w:rPr>
            </w:pPr>
            <w:r w:rsidRPr="003261B0">
              <w:rPr>
                <w:rFonts w:ascii="Verdana" w:hAnsi="Verdana" w:cs="Arial"/>
                <w:sz w:val="20"/>
              </w:rPr>
              <w:t>Fecha de publicación: a partir del 28 de febrero de 2023</w:t>
            </w:r>
          </w:p>
          <w:p w14:paraId="0CDFC482" w14:textId="77777777" w:rsidR="0033212D" w:rsidRPr="003261B0" w:rsidRDefault="0033212D" w:rsidP="002B017C">
            <w:pPr>
              <w:jc w:val="both"/>
              <w:rPr>
                <w:rFonts w:ascii="Verdana" w:hAnsi="Verdana" w:cs="Arial"/>
                <w:sz w:val="20"/>
              </w:rPr>
            </w:pPr>
          </w:p>
          <w:p w14:paraId="7F8270B6" w14:textId="77777777" w:rsidR="0033212D" w:rsidRPr="003261B0" w:rsidRDefault="0033212D" w:rsidP="002B017C">
            <w:pPr>
              <w:jc w:val="both"/>
              <w:rPr>
                <w:rFonts w:ascii="Verdana" w:hAnsi="Verdana" w:cs="Arial"/>
                <w:sz w:val="20"/>
              </w:rPr>
            </w:pPr>
            <w:r w:rsidRPr="003261B0">
              <w:rPr>
                <w:rFonts w:ascii="Verdana" w:hAnsi="Verdana" w:cs="Arial"/>
                <w:sz w:val="20"/>
              </w:rPr>
              <w:t>Recepción de dibujos: del 16 al 30 de marzo de 2023</w:t>
            </w:r>
          </w:p>
          <w:p w14:paraId="4A2AECE1" w14:textId="77777777" w:rsidR="0033212D" w:rsidRPr="003261B0" w:rsidRDefault="0033212D" w:rsidP="002B017C">
            <w:pPr>
              <w:jc w:val="both"/>
              <w:rPr>
                <w:rFonts w:ascii="Verdana" w:hAnsi="Verdana" w:cs="Arial"/>
                <w:sz w:val="20"/>
              </w:rPr>
            </w:pPr>
          </w:p>
          <w:p w14:paraId="6BCE49D4" w14:textId="77777777" w:rsidR="0033212D" w:rsidRPr="003261B0" w:rsidRDefault="0033212D" w:rsidP="002B017C">
            <w:pPr>
              <w:jc w:val="both"/>
              <w:rPr>
                <w:rFonts w:ascii="Verdana" w:hAnsi="Verdana" w:cs="Arial"/>
                <w:sz w:val="20"/>
              </w:rPr>
            </w:pPr>
            <w:r w:rsidRPr="003261B0">
              <w:rPr>
                <w:rFonts w:ascii="Verdana" w:hAnsi="Verdana" w:cs="Arial"/>
                <w:sz w:val="20"/>
              </w:rPr>
              <w:t>Publicación de resultados: miércoles 19 de abril de 2023</w:t>
            </w:r>
          </w:p>
          <w:p w14:paraId="63F33EE7" w14:textId="77777777" w:rsidR="0033212D" w:rsidRPr="003261B0" w:rsidRDefault="0033212D" w:rsidP="002B017C">
            <w:pPr>
              <w:jc w:val="both"/>
              <w:rPr>
                <w:rFonts w:ascii="Verdana" w:hAnsi="Verdana" w:cs="Arial"/>
                <w:sz w:val="20"/>
              </w:rPr>
            </w:pPr>
          </w:p>
          <w:p w14:paraId="05C10B8C" w14:textId="77777777" w:rsidR="0033212D" w:rsidRPr="003261B0" w:rsidRDefault="0033212D" w:rsidP="002B017C">
            <w:pPr>
              <w:jc w:val="both"/>
              <w:rPr>
                <w:rFonts w:ascii="Verdana" w:hAnsi="Verdana" w:cs="Arial"/>
                <w:sz w:val="20"/>
              </w:rPr>
            </w:pPr>
            <w:r w:rsidRPr="003261B0">
              <w:rPr>
                <w:rFonts w:ascii="Verdana" w:hAnsi="Verdana" w:cs="Arial"/>
                <w:sz w:val="20"/>
              </w:rPr>
              <w:t>Entrega de premios: viernes 28 de abril a las 17:00 horas en el patio del Museo “Pantaleón Panduro”.</w:t>
            </w:r>
          </w:p>
          <w:p w14:paraId="59E4B55A" w14:textId="77777777" w:rsidR="0033212D" w:rsidRPr="003261B0" w:rsidRDefault="0033212D" w:rsidP="002B017C">
            <w:pPr>
              <w:jc w:val="both"/>
              <w:rPr>
                <w:rFonts w:ascii="Verdana" w:hAnsi="Verdana" w:cs="Arial"/>
                <w:sz w:val="20"/>
              </w:rPr>
            </w:pPr>
          </w:p>
          <w:p w14:paraId="360E2014" w14:textId="77777777" w:rsidR="0033212D" w:rsidRPr="003261B0" w:rsidRDefault="0033212D" w:rsidP="002B017C">
            <w:pPr>
              <w:jc w:val="both"/>
              <w:rPr>
                <w:rStyle w:val="Hipervnculo"/>
                <w:rFonts w:ascii="Verdana" w:hAnsi="Verdana" w:cs="Arial"/>
                <w:sz w:val="20"/>
              </w:rPr>
            </w:pPr>
            <w:r w:rsidRPr="003261B0">
              <w:rPr>
                <w:rFonts w:ascii="Verdana" w:hAnsi="Verdana" w:cs="Arial"/>
                <w:sz w:val="20"/>
              </w:rPr>
              <w:t xml:space="preserve">Mayores informes, al teléfono 3336576890 o al correo electrónico  </w:t>
            </w:r>
            <w:hyperlink r:id="rId22" w:history="1">
              <w:r w:rsidRPr="003261B0">
                <w:rPr>
                  <w:rStyle w:val="Hipervnculo"/>
                  <w:rFonts w:ascii="Verdana" w:hAnsi="Verdana" w:cs="Arial"/>
                  <w:sz w:val="20"/>
                </w:rPr>
                <w:t>direcciondeeducacion@tlaquepaque.gob.mx</w:t>
              </w:r>
            </w:hyperlink>
          </w:p>
          <w:p w14:paraId="56F165B2" w14:textId="77777777" w:rsidR="0033212D" w:rsidRPr="00F60639" w:rsidRDefault="0033212D" w:rsidP="002B017C">
            <w:pPr>
              <w:jc w:val="both"/>
              <w:rPr>
                <w:rFonts w:ascii="Bookman Old Style" w:hAnsi="Bookman Old Style" w:cs="Arial"/>
                <w:b/>
                <w:sz w:val="20"/>
                <w:szCs w:val="20"/>
              </w:rPr>
            </w:pPr>
          </w:p>
        </w:tc>
      </w:tr>
    </w:tbl>
    <w:p w14:paraId="30BD7064" w14:textId="77777777" w:rsidR="0033212D" w:rsidRPr="0083118B" w:rsidRDefault="0033212D" w:rsidP="0033212D">
      <w:pPr>
        <w:jc w:val="both"/>
        <w:rPr>
          <w:rFonts w:ascii="Arial" w:eastAsia="Arial Unicode MS" w:hAnsi="Arial" w:cs="Arial"/>
        </w:rPr>
      </w:pPr>
      <w:r w:rsidRPr="0083118B">
        <w:rPr>
          <w:rFonts w:ascii="Arial" w:eastAsia="Arial Unicode MS" w:hAnsi="Arial" w:cs="Arial"/>
        </w:rPr>
        <w:t>----------------------------------------------------------------------------------------------------------------------------------------------------------------------------------------------------------------------------</w:t>
      </w:r>
    </w:p>
    <w:p w14:paraId="3C700EA0" w14:textId="0016EA20" w:rsidR="00BD526A" w:rsidRPr="00BD526A" w:rsidRDefault="0033212D" w:rsidP="00B34992">
      <w:pPr>
        <w:jc w:val="both"/>
        <w:rPr>
          <w:rFonts w:ascii="Arial" w:hAnsi="Arial" w:cs="Arial"/>
        </w:rPr>
      </w:pPr>
      <w:r w:rsidRPr="0033212D">
        <w:rPr>
          <w:rFonts w:ascii="Arial" w:hAnsi="Arial" w:cs="Arial"/>
          <w:b/>
        </w:rPr>
        <w:t xml:space="preserve">SEGUNDO.- </w:t>
      </w:r>
      <w:r w:rsidRPr="0033212D">
        <w:rPr>
          <w:rFonts w:ascii="Arial" w:hAnsi="Arial" w:cs="Arial"/>
        </w:rPr>
        <w:t>El Pleno del Ayuntamiento Constitucional de San Pedro Tlaquepaque, Jalisco, aprueba y autoriza se instruya al Titular de la Coordinación de Construcción de la Comunidad a través de la Dirección de Educación a efecto de difundir, ejecutar y coordinar la convocatoria</w:t>
      </w:r>
      <w:r w:rsidRPr="0033212D">
        <w:rPr>
          <w:rFonts w:ascii="Arial" w:hAnsi="Arial" w:cs="Arial"/>
          <w:b/>
        </w:rPr>
        <w:t xml:space="preserve"> </w:t>
      </w:r>
      <w:r w:rsidRPr="0033212D">
        <w:rPr>
          <w:rFonts w:ascii="Arial" w:hAnsi="Arial" w:cs="Arial"/>
        </w:rPr>
        <w:t>del</w:t>
      </w:r>
      <w:r w:rsidRPr="0033212D">
        <w:rPr>
          <w:rFonts w:ascii="Arial" w:hAnsi="Arial" w:cs="Arial"/>
          <w:b/>
        </w:rPr>
        <w:t xml:space="preserve"> “Concurso de Dibujo Infantil y Juvenil 2023” </w:t>
      </w:r>
      <w:r w:rsidRPr="0033212D">
        <w:rPr>
          <w:rFonts w:ascii="Arial" w:hAnsi="Arial" w:cs="Arial"/>
        </w:rPr>
        <w:t>en las escuelas del sector público, privado, Sistema para el Desarrollo Integral de la Familia de San Pedro Tlaquepaque, Centros de Atención Múltiples, Educación Especial y demás relacionadas.---------------------------------------------------------------------------------------------------------------------------------------</w:t>
      </w:r>
      <w:r w:rsidRPr="0033212D">
        <w:rPr>
          <w:rFonts w:ascii="Arial" w:hAnsi="Arial" w:cs="Arial"/>
          <w:b/>
        </w:rPr>
        <w:t xml:space="preserve">TERCERO.- </w:t>
      </w:r>
      <w:r w:rsidRPr="0033212D">
        <w:rPr>
          <w:rFonts w:ascii="Arial" w:hAnsi="Arial" w:cs="Arial"/>
        </w:rPr>
        <w:t xml:space="preserve">El Pleno del Ayuntamiento Constitucional de San Pedro Tlaquepaque, Jalisco, aprueba y autoriza se instruya al Titular de la Dirección de Comunicación Social y Análisis Estratégicos, para la difusión de la convocatoria </w:t>
      </w:r>
      <w:r w:rsidRPr="0033212D">
        <w:rPr>
          <w:rFonts w:ascii="Arial" w:hAnsi="Arial" w:cs="Arial"/>
        </w:rPr>
        <w:lastRenderedPageBreak/>
        <w:t>del</w:t>
      </w:r>
      <w:r w:rsidRPr="0033212D">
        <w:rPr>
          <w:rFonts w:ascii="Arial" w:hAnsi="Arial" w:cs="Arial"/>
          <w:b/>
        </w:rPr>
        <w:t xml:space="preserve"> “Concurso de Dibujo Infantil y Juvenil 2023”, </w:t>
      </w:r>
      <w:r w:rsidRPr="0033212D">
        <w:rPr>
          <w:rFonts w:ascii="Arial" w:hAnsi="Arial" w:cs="Arial"/>
        </w:rPr>
        <w:t>en medios digitales, radio, televisión, prensa y publicidad impresa.---------------------------------------------------------------------------------------------------------------------------------------------------------------------</w:t>
      </w:r>
      <w:r w:rsidR="00BD526A" w:rsidRPr="00BD526A">
        <w:rPr>
          <w:rFonts w:ascii="Arial" w:hAnsi="Arial" w:cs="Arial"/>
          <w:b/>
        </w:rPr>
        <w:t>FUNDAMENTO LEGAL.-</w:t>
      </w:r>
      <w:r w:rsidR="00BD526A" w:rsidRPr="00BD526A">
        <w:rPr>
          <w:rFonts w:ascii="Arial" w:hAnsi="Arial" w:cs="Arial"/>
          <w:i/>
        </w:rPr>
        <w:t xml:space="preserve"> </w:t>
      </w:r>
      <w:r w:rsidR="00BD526A"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00BD526A" w:rsidRPr="00BD52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BD526A" w:rsidRPr="00BD526A">
        <w:rPr>
          <w:rFonts w:ascii="Arial" w:hAnsi="Arial" w:cs="Arial"/>
        </w:rPr>
        <w:t>.-------------------------------------------------------------------------------------------------------------------------------------------------------------------------------------------------------</w:t>
      </w:r>
    </w:p>
    <w:p w14:paraId="6FD08C33" w14:textId="1939398A" w:rsidR="0015530B" w:rsidRPr="00B34992" w:rsidRDefault="0015530B" w:rsidP="00B34992">
      <w:pPr>
        <w:jc w:val="both"/>
        <w:rPr>
          <w:rFonts w:ascii="Arial" w:hAnsi="Arial" w:cs="Arial"/>
        </w:rPr>
      </w:pPr>
      <w:r w:rsidRPr="00B34992">
        <w:rPr>
          <w:rFonts w:ascii="Arial" w:hAnsi="Arial" w:cs="Arial"/>
          <w:b/>
        </w:rPr>
        <w:t>NOTIFÍQUESE.-</w:t>
      </w:r>
      <w:r w:rsidRPr="00B34992">
        <w:rPr>
          <w:rFonts w:ascii="Arial" w:hAnsi="Arial" w:cs="Arial"/>
        </w:rPr>
        <w:t xml:space="preserve"> Presidenta Municipal de San Pedro Tlaquepaque, Síndico Municipal, Tesorero Municipal, Contralor Ciudadano, </w:t>
      </w:r>
      <w:r w:rsidR="00B34992" w:rsidRPr="00B34992">
        <w:rPr>
          <w:rFonts w:ascii="Arial" w:hAnsi="Arial" w:cs="Arial"/>
        </w:rPr>
        <w:t xml:space="preserve">Coordinadora General de Construcción de la Comunidad, </w:t>
      </w:r>
      <w:r w:rsidR="00B34992" w:rsidRPr="00B34992">
        <w:rPr>
          <w:rFonts w:ascii="Arial" w:hAnsi="Arial" w:cs="Arial"/>
          <w:shd w:val="clear" w:color="auto" w:fill="FFFFFF"/>
        </w:rPr>
        <w:t xml:space="preserve">Directora de Educación, Directora de Comunicación Social y Análisis Estratégicos, </w:t>
      </w:r>
      <w:r w:rsidRPr="00B34992">
        <w:rPr>
          <w:rFonts w:ascii="Arial" w:hAnsi="Arial" w:cs="Arial"/>
        </w:rPr>
        <w:t>para su conocimiento y efectos legales a que haya lugar.---------------------------------------------------------------------------------------------------------------------------</w:t>
      </w:r>
      <w:r w:rsidR="00B34992">
        <w:rPr>
          <w:rFonts w:ascii="Arial" w:hAnsi="Arial" w:cs="Arial"/>
        </w:rPr>
        <w:t>-------------------------------------------------------</w:t>
      </w:r>
      <w:r w:rsidRPr="00B34992">
        <w:rPr>
          <w:rFonts w:ascii="Arial" w:hAnsi="Arial" w:cs="Arial"/>
        </w:rPr>
        <w:t>------</w:t>
      </w:r>
    </w:p>
    <w:p w14:paraId="4742CAF1" w14:textId="11B5E7B7" w:rsidR="0015530B" w:rsidRDefault="0015530B" w:rsidP="0015530B">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Secretario.----------------------------------------------------------------------------------------------</w:t>
      </w:r>
      <w:r w:rsidR="00CA5BE0">
        <w:rPr>
          <w:rFonts w:ascii="Arial" w:hAnsi="Arial" w:cs="Arial"/>
        </w:rPr>
        <w:t>--------------------------------</w:t>
      </w:r>
      <w:r>
        <w:rPr>
          <w:rFonts w:ascii="Arial" w:hAnsi="Arial" w:cs="Arial"/>
        </w:rPr>
        <w:t>-----------------------------------------------------------------------------</w:t>
      </w:r>
    </w:p>
    <w:p w14:paraId="39C03BE3" w14:textId="2B72677E" w:rsidR="0015530B" w:rsidRDefault="0015530B" w:rsidP="0015530B">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664F6F" w:rsidRPr="003A416F">
        <w:rPr>
          <w:rFonts w:ascii="Arial" w:hAnsi="Arial" w:cs="Arial"/>
          <w:b/>
        </w:rPr>
        <w:t xml:space="preserve">N) </w:t>
      </w:r>
      <w:r w:rsidR="00664F6F" w:rsidRPr="003A416F">
        <w:rPr>
          <w:rFonts w:ascii="Arial" w:hAnsi="Arial" w:cs="Arial"/>
        </w:rPr>
        <w:t xml:space="preserve">Iniciativa suscrita por la </w:t>
      </w:r>
      <w:r w:rsidR="00664F6F" w:rsidRPr="003A416F">
        <w:rPr>
          <w:rFonts w:ascii="Arial" w:hAnsi="Arial" w:cs="Arial"/>
          <w:b/>
          <w:bCs/>
        </w:rPr>
        <w:t xml:space="preserve">Comisión Edilicia de Defensa de Niños, Niñas y Adolescentes, </w:t>
      </w:r>
      <w:r w:rsidR="00664F6F" w:rsidRPr="003A416F">
        <w:rPr>
          <w:rFonts w:ascii="Arial" w:hAnsi="Arial" w:cs="Arial"/>
        </w:rPr>
        <w:t xml:space="preserve">mediante la cual propone se apruebe y autorice la </w:t>
      </w:r>
      <w:r w:rsidR="00664F6F" w:rsidRPr="003A416F">
        <w:rPr>
          <w:rFonts w:ascii="Arial" w:hAnsi="Arial" w:cs="Arial"/>
          <w:b/>
          <w:bCs/>
        </w:rPr>
        <w:t>convocatoria</w:t>
      </w:r>
      <w:r w:rsidR="00664F6F" w:rsidRPr="003A416F">
        <w:rPr>
          <w:rFonts w:ascii="Arial" w:hAnsi="Arial" w:cs="Arial"/>
        </w:rPr>
        <w:t xml:space="preserve"> </w:t>
      </w:r>
      <w:r w:rsidR="00664F6F" w:rsidRPr="003A416F">
        <w:rPr>
          <w:rFonts w:ascii="Arial" w:hAnsi="Arial" w:cs="Arial"/>
          <w:b/>
          <w:bCs/>
        </w:rPr>
        <w:t>para la integración del</w:t>
      </w:r>
      <w:r w:rsidR="00664F6F" w:rsidRPr="003A416F">
        <w:rPr>
          <w:rFonts w:ascii="Arial" w:hAnsi="Arial" w:cs="Arial"/>
        </w:rPr>
        <w:t xml:space="preserve"> </w:t>
      </w:r>
      <w:r w:rsidR="00664F6F" w:rsidRPr="003A416F">
        <w:rPr>
          <w:rFonts w:ascii="Arial" w:hAnsi="Arial" w:cs="Arial"/>
          <w:b/>
          <w:bCs/>
        </w:rPr>
        <w:t>CABILDO INFANTIL 2023 del Municipio de San Pedro Tlaquepaque</w:t>
      </w:r>
      <w:r w:rsidR="00CA5BE0">
        <w:rPr>
          <w:rFonts w:ascii="Arial" w:hAnsi="Arial" w:cs="Arial"/>
          <w:b/>
          <w:bCs/>
        </w:rPr>
        <w:t xml:space="preserve">, </w:t>
      </w:r>
      <w:r>
        <w:rPr>
          <w:rFonts w:ascii="Arial" w:hAnsi="Arial" w:cs="Arial"/>
        </w:rPr>
        <w:t>es cuanto Presidenta</w:t>
      </w:r>
      <w:r w:rsidRPr="006A1C51">
        <w:rPr>
          <w:rFonts w:ascii="Arial" w:hAnsi="Arial" w:cs="Arial"/>
        </w:rPr>
        <w:t>.</w:t>
      </w:r>
      <w:r>
        <w:rPr>
          <w:rFonts w:ascii="Arial" w:hAnsi="Arial" w:cs="Arial"/>
        </w:rPr>
        <w:t>--------------------------------------------------------------------------------------------------------------------------------------</w:t>
      </w:r>
    </w:p>
    <w:p w14:paraId="013CA7FE" w14:textId="77777777" w:rsidR="00307558" w:rsidRDefault="00307558" w:rsidP="00307558">
      <w:pPr>
        <w:pStyle w:val="Sinespaciado"/>
        <w:jc w:val="both"/>
        <w:rPr>
          <w:rFonts w:ascii="Arial" w:hAnsi="Arial" w:cs="Arial"/>
          <w:b/>
          <w:i/>
          <w:sz w:val="24"/>
          <w:szCs w:val="24"/>
        </w:rPr>
      </w:pPr>
    </w:p>
    <w:p w14:paraId="0F056577" w14:textId="77777777" w:rsidR="00307558" w:rsidRDefault="00307558" w:rsidP="00307558">
      <w:pPr>
        <w:rPr>
          <w:rFonts w:ascii="Arial" w:hAnsi="Arial" w:cs="Arial"/>
          <w:b/>
        </w:rPr>
      </w:pPr>
      <w:r w:rsidRPr="00BB0965">
        <w:rPr>
          <w:rFonts w:ascii="Arial" w:hAnsi="Arial" w:cs="Arial"/>
          <w:b/>
        </w:rPr>
        <w:t xml:space="preserve">AL PLENO DEL H. AYUNTAMIENTO CONSTITUCIONAL </w:t>
      </w:r>
    </w:p>
    <w:p w14:paraId="5D123474" w14:textId="77777777" w:rsidR="00307558" w:rsidRPr="00BB0965" w:rsidRDefault="00307558" w:rsidP="00307558">
      <w:pPr>
        <w:rPr>
          <w:rFonts w:ascii="Arial" w:hAnsi="Arial" w:cs="Arial"/>
          <w:b/>
        </w:rPr>
      </w:pPr>
      <w:r w:rsidRPr="00BB0965">
        <w:rPr>
          <w:rFonts w:ascii="Arial" w:hAnsi="Arial" w:cs="Arial"/>
          <w:b/>
        </w:rPr>
        <w:t>DEL MUNICIPIO DE SAN PEDRO</w:t>
      </w:r>
      <w:r>
        <w:rPr>
          <w:rFonts w:ascii="Arial" w:hAnsi="Arial" w:cs="Arial"/>
          <w:b/>
        </w:rPr>
        <w:t xml:space="preserve"> </w:t>
      </w:r>
      <w:r w:rsidRPr="00BB0965">
        <w:rPr>
          <w:rFonts w:ascii="Arial" w:hAnsi="Arial" w:cs="Arial"/>
          <w:b/>
        </w:rPr>
        <w:t xml:space="preserve">TLAQUEPAQUE, JALISCO. </w:t>
      </w:r>
    </w:p>
    <w:p w14:paraId="1E7335FE" w14:textId="77777777" w:rsidR="00307558" w:rsidRPr="00BB0965" w:rsidRDefault="00307558" w:rsidP="00307558">
      <w:pPr>
        <w:rPr>
          <w:rFonts w:ascii="Arial" w:hAnsi="Arial" w:cs="Arial"/>
          <w:b/>
        </w:rPr>
      </w:pPr>
      <w:r w:rsidRPr="00BB0965">
        <w:rPr>
          <w:rFonts w:ascii="Arial" w:hAnsi="Arial" w:cs="Arial"/>
          <w:b/>
        </w:rPr>
        <w:t xml:space="preserve">P R E S E N T E </w:t>
      </w:r>
    </w:p>
    <w:p w14:paraId="44EB13E2" w14:textId="77777777" w:rsidR="00307558" w:rsidRDefault="00307558" w:rsidP="00307558">
      <w:pPr>
        <w:rPr>
          <w:rFonts w:ascii="Arial" w:hAnsi="Arial" w:cs="Arial"/>
        </w:rPr>
      </w:pPr>
    </w:p>
    <w:p w14:paraId="0966B14D" w14:textId="77777777" w:rsidR="00307558" w:rsidRDefault="00307558" w:rsidP="00307558">
      <w:pPr>
        <w:rPr>
          <w:rFonts w:ascii="Arial" w:hAnsi="Arial" w:cs="Arial"/>
        </w:rPr>
      </w:pPr>
    </w:p>
    <w:p w14:paraId="43AC958A" w14:textId="77777777" w:rsidR="00307558" w:rsidRPr="006C31B8" w:rsidRDefault="00307558" w:rsidP="00307558">
      <w:pPr>
        <w:jc w:val="both"/>
        <w:rPr>
          <w:rFonts w:ascii="Arial" w:hAnsi="Arial" w:cs="Arial"/>
        </w:rPr>
      </w:pPr>
      <w:r>
        <w:rPr>
          <w:rFonts w:ascii="Arial" w:hAnsi="Arial" w:cs="Arial"/>
          <w:bCs/>
        </w:rPr>
        <w:t xml:space="preserve">Las regidoras y regidores </w:t>
      </w:r>
      <w:r>
        <w:rPr>
          <w:rFonts w:ascii="Arial" w:hAnsi="Arial" w:cs="Arial"/>
          <w:b/>
        </w:rPr>
        <w:t>INTEGRANTES DE LA COMISIÓN DE DEFENSA DE NIÑAS, NIÑOS Y ADOLESCENTES</w:t>
      </w:r>
      <w:r>
        <w:rPr>
          <w:rFonts w:ascii="Arial" w:hAnsi="Arial" w:cs="Arial"/>
        </w:rPr>
        <w:t>,</w:t>
      </w:r>
      <w:r w:rsidRPr="006C31B8">
        <w:rPr>
          <w:rFonts w:ascii="Arial" w:hAnsi="Arial" w:cs="Arial"/>
        </w:rPr>
        <w:t xml:space="preserve"> </w:t>
      </w:r>
      <w:r>
        <w:rPr>
          <w:rFonts w:ascii="Arial" w:hAnsi="Arial" w:cs="Arial"/>
        </w:rPr>
        <w:t>nos</w:t>
      </w:r>
      <w:r w:rsidRPr="006C31B8">
        <w:rPr>
          <w:rFonts w:ascii="Arial" w:hAnsi="Arial" w:cs="Arial"/>
          <w:color w:val="000000" w:themeColor="text1"/>
        </w:rPr>
        <w:t xml:space="preserve"> permit</w:t>
      </w:r>
      <w:r>
        <w:rPr>
          <w:rFonts w:ascii="Arial" w:hAnsi="Arial" w:cs="Arial"/>
          <w:color w:val="000000" w:themeColor="text1"/>
        </w:rPr>
        <w:t>imos</w:t>
      </w:r>
      <w:r w:rsidRPr="006C31B8">
        <w:rPr>
          <w:rFonts w:ascii="Arial" w:hAnsi="Arial" w:cs="Arial"/>
          <w:color w:val="000000" w:themeColor="text1"/>
        </w:rPr>
        <w:t xml:space="preserve"> someter a la alta y di</w:t>
      </w:r>
      <w:r w:rsidRPr="00526A52">
        <w:rPr>
          <w:rFonts w:ascii="Arial" w:hAnsi="Arial" w:cs="Arial"/>
          <w:color w:val="000000" w:themeColor="text1"/>
        </w:rPr>
        <w:t xml:space="preserve">stinguida consideración </w:t>
      </w:r>
      <w:r w:rsidRPr="003319C4">
        <w:rPr>
          <w:rFonts w:ascii="Arial" w:eastAsia="Arial Unicode MS" w:hAnsi="Arial" w:cs="Arial"/>
        </w:rPr>
        <w:t>de este Órgano de Gobierno Munic</w:t>
      </w:r>
      <w:r>
        <w:rPr>
          <w:rFonts w:ascii="Arial" w:eastAsia="Arial Unicode MS" w:hAnsi="Arial" w:cs="Arial"/>
        </w:rPr>
        <w:t>ipal, la siguiente</w:t>
      </w:r>
      <w:r w:rsidRPr="003319C4">
        <w:rPr>
          <w:rFonts w:ascii="Arial" w:hAnsi="Arial" w:cs="Arial"/>
        </w:rPr>
        <w:t xml:space="preserve"> </w:t>
      </w:r>
      <w:r w:rsidRPr="00485397">
        <w:rPr>
          <w:rFonts w:ascii="Arial" w:hAnsi="Arial" w:cs="Arial"/>
          <w:b/>
          <w:bCs/>
        </w:rPr>
        <w:t>INICIATIVA DE APROBACIÓN DIRECTA</w:t>
      </w:r>
      <w:r>
        <w:rPr>
          <w:rFonts w:ascii="Arial" w:hAnsi="Arial" w:cs="Arial"/>
          <w:b/>
          <w:bCs/>
        </w:rPr>
        <w:t xml:space="preserve"> </w:t>
      </w:r>
      <w:r>
        <w:rPr>
          <w:rFonts w:ascii="Arial" w:hAnsi="Arial" w:cs="Arial"/>
        </w:rPr>
        <w:t xml:space="preserve">que tiene por objeto </w:t>
      </w:r>
      <w:r w:rsidRPr="006C31B8">
        <w:rPr>
          <w:rFonts w:ascii="Arial" w:eastAsia="Arial Unicode MS" w:hAnsi="Arial" w:cs="Arial"/>
        </w:rPr>
        <w:t>l</w:t>
      </w:r>
      <w:r>
        <w:rPr>
          <w:rFonts w:ascii="Arial" w:eastAsia="Arial Unicode MS" w:hAnsi="Arial" w:cs="Arial"/>
        </w:rPr>
        <w:t>a</w:t>
      </w:r>
      <w:r w:rsidRPr="006C31B8">
        <w:rPr>
          <w:rFonts w:ascii="Arial" w:eastAsia="Arial Unicode MS" w:hAnsi="Arial" w:cs="Arial"/>
        </w:rPr>
        <w:t xml:space="preserve"> </w:t>
      </w:r>
      <w:r>
        <w:rPr>
          <w:rFonts w:ascii="Arial" w:eastAsia="Arial Unicode MS" w:hAnsi="Arial" w:cs="Arial"/>
          <w:b/>
        </w:rPr>
        <w:t>aprobación de la Convocatoria para la Integración del CABILDO INFANTIL 2023 del Municipio de San Pedro Tlaquepaque</w:t>
      </w:r>
      <w:r w:rsidRPr="00C7075A">
        <w:rPr>
          <w:rFonts w:ascii="Arial" w:hAnsi="Arial" w:cs="Arial"/>
          <w:b/>
          <w:color w:val="000000" w:themeColor="text1"/>
        </w:rPr>
        <w:t xml:space="preserve">, </w:t>
      </w:r>
      <w:r w:rsidRPr="006C31B8">
        <w:rPr>
          <w:rFonts w:ascii="Arial" w:hAnsi="Arial" w:cs="Arial"/>
        </w:rPr>
        <w:t>con base a la siguiente:</w:t>
      </w:r>
    </w:p>
    <w:p w14:paraId="4EF19C4F" w14:textId="77777777" w:rsidR="00307558" w:rsidRDefault="00307558" w:rsidP="00307558">
      <w:pPr>
        <w:jc w:val="center"/>
        <w:rPr>
          <w:rFonts w:ascii="Arial" w:hAnsi="Arial" w:cs="Arial"/>
          <w:b/>
          <w:sz w:val="28"/>
          <w:szCs w:val="28"/>
        </w:rPr>
      </w:pPr>
    </w:p>
    <w:p w14:paraId="26065FFD" w14:textId="77777777" w:rsidR="00307558" w:rsidRPr="00C9195A" w:rsidRDefault="00307558" w:rsidP="00307558">
      <w:pPr>
        <w:jc w:val="center"/>
        <w:rPr>
          <w:rFonts w:ascii="Arial" w:hAnsi="Arial" w:cs="Arial"/>
          <w:b/>
          <w:sz w:val="28"/>
          <w:szCs w:val="28"/>
        </w:rPr>
      </w:pPr>
      <w:r w:rsidRPr="00C9195A">
        <w:rPr>
          <w:rFonts w:ascii="Arial" w:hAnsi="Arial" w:cs="Arial"/>
          <w:b/>
          <w:sz w:val="28"/>
          <w:szCs w:val="28"/>
        </w:rPr>
        <w:t>EXPOSICION DE MOTIVOS.</w:t>
      </w:r>
    </w:p>
    <w:p w14:paraId="5D9D25DB" w14:textId="77777777" w:rsidR="00307558" w:rsidRPr="00C9195A" w:rsidRDefault="00307558" w:rsidP="00307558">
      <w:pPr>
        <w:jc w:val="both"/>
        <w:rPr>
          <w:rFonts w:ascii="Arial" w:hAnsi="Arial" w:cs="Arial"/>
          <w:color w:val="C00000"/>
        </w:rPr>
      </w:pPr>
    </w:p>
    <w:p w14:paraId="70C21E31" w14:textId="77777777" w:rsidR="00307558" w:rsidRPr="00740AC6" w:rsidRDefault="00307558" w:rsidP="00307558">
      <w:pPr>
        <w:jc w:val="both"/>
        <w:rPr>
          <w:rFonts w:ascii="Arial" w:hAnsi="Arial" w:cs="Arial"/>
          <w:sz w:val="27"/>
          <w:szCs w:val="27"/>
        </w:rPr>
      </w:pPr>
      <w:r w:rsidRPr="00CD0046">
        <w:rPr>
          <w:rFonts w:ascii="Arial" w:hAnsi="Arial" w:cs="Arial"/>
          <w:b/>
          <w:sz w:val="28"/>
          <w:szCs w:val="28"/>
        </w:rPr>
        <w:t>1.-</w:t>
      </w:r>
      <w:r w:rsidRPr="00CD0046">
        <w:rPr>
          <w:rFonts w:ascii="Arial" w:hAnsi="Arial" w:cs="Arial"/>
        </w:rPr>
        <w:t xml:space="preserve"> Para este Gobierno Municipal, es muy importante contar con la participación de las niñas y niños, para conocer sus diferentes entornos de desarrollo</w:t>
      </w:r>
      <w:r>
        <w:rPr>
          <w:rFonts w:ascii="Arial" w:hAnsi="Arial" w:cs="Arial"/>
        </w:rPr>
        <w:t>,</w:t>
      </w:r>
      <w:r w:rsidRPr="00CD0046">
        <w:rPr>
          <w:rFonts w:ascii="Arial" w:hAnsi="Arial" w:cs="Arial"/>
        </w:rPr>
        <w:t xml:space="preserve"> </w:t>
      </w:r>
      <w:r>
        <w:rPr>
          <w:rFonts w:ascii="Arial" w:hAnsi="Arial" w:cs="Arial"/>
        </w:rPr>
        <w:t>i</w:t>
      </w:r>
      <w:r w:rsidRPr="00CD0046">
        <w:rPr>
          <w:rFonts w:ascii="Arial" w:hAnsi="Arial" w:cs="Arial"/>
        </w:rPr>
        <w:t xml:space="preserve">mpulsando de esta manera el interés social por sus </w:t>
      </w:r>
      <w:r>
        <w:rPr>
          <w:rFonts w:ascii="Arial" w:hAnsi="Arial" w:cs="Arial"/>
        </w:rPr>
        <w:t>núcleos de desarrollo, a</w:t>
      </w:r>
      <w:r w:rsidRPr="00CD0046">
        <w:rPr>
          <w:rFonts w:ascii="Arial" w:hAnsi="Arial" w:cs="Arial"/>
        </w:rPr>
        <w:t>yudándolos a potencializar desde el cabildo infantil una atracción a la participación y toma de buenas decisiones</w:t>
      </w:r>
      <w:r>
        <w:rPr>
          <w:rFonts w:ascii="Arial" w:hAnsi="Arial" w:cs="Arial"/>
        </w:rPr>
        <w:t>; b</w:t>
      </w:r>
      <w:r w:rsidRPr="00CD0046">
        <w:rPr>
          <w:rFonts w:ascii="Arial" w:hAnsi="Arial" w:cs="Arial"/>
        </w:rPr>
        <w:t>uscando la construcción</w:t>
      </w:r>
      <w:r w:rsidRPr="00CD0046">
        <w:rPr>
          <w:rFonts w:ascii="Arial" w:hAnsi="Arial" w:cs="Arial"/>
          <w:sz w:val="27"/>
          <w:szCs w:val="27"/>
        </w:rPr>
        <w:t xml:space="preserve"> </w:t>
      </w:r>
      <w:r w:rsidRPr="00CD0046">
        <w:rPr>
          <w:rFonts w:ascii="Arial" w:hAnsi="Arial" w:cs="Arial"/>
        </w:rPr>
        <w:t xml:space="preserve">y el fortalecimiento de una cultura </w:t>
      </w:r>
      <w:r>
        <w:rPr>
          <w:rFonts w:ascii="Arial" w:hAnsi="Arial" w:cs="Arial"/>
        </w:rPr>
        <w:t>legislativa</w:t>
      </w:r>
      <w:r w:rsidRPr="00CD0046">
        <w:rPr>
          <w:rFonts w:ascii="Arial" w:hAnsi="Arial" w:cs="Arial"/>
        </w:rPr>
        <w:t xml:space="preserve"> que propicie el desarrollo de una ciudadanía más participativa, capaz de poner en práctica los valores de la democracia, el respeto y la tolerancia para incidir en el mejoramiento de la calidad de vida de las personas y de sus comunidades. Considerando que un espíritu democrático debe construirse desde la niñez y, a partir de esta etapa formativa, tomen conciencia de sus libertades, derechos y obligaciones sobre los cuales se sustenta un régimen democrático.</w:t>
      </w:r>
    </w:p>
    <w:p w14:paraId="620D439F" w14:textId="77777777" w:rsidR="00307558" w:rsidRPr="00C9195A" w:rsidRDefault="00307558" w:rsidP="00307558">
      <w:pPr>
        <w:jc w:val="both"/>
        <w:rPr>
          <w:rFonts w:ascii="Arial" w:hAnsi="Arial" w:cs="Arial"/>
          <w:color w:val="C00000"/>
        </w:rPr>
      </w:pPr>
    </w:p>
    <w:p w14:paraId="31E8147D" w14:textId="77777777" w:rsidR="00307558" w:rsidRPr="009C1794" w:rsidRDefault="00307558" w:rsidP="00307558">
      <w:pPr>
        <w:jc w:val="both"/>
        <w:rPr>
          <w:rFonts w:ascii="Arial" w:hAnsi="Arial" w:cs="Arial"/>
        </w:rPr>
      </w:pPr>
      <w:r w:rsidRPr="009C1794">
        <w:rPr>
          <w:rFonts w:ascii="Arial" w:hAnsi="Arial" w:cs="Arial"/>
          <w:b/>
          <w:sz w:val="28"/>
          <w:szCs w:val="28"/>
        </w:rPr>
        <w:t>2.</w:t>
      </w:r>
      <w:r w:rsidRPr="009C1794">
        <w:rPr>
          <w:rFonts w:ascii="Arial" w:hAnsi="Arial" w:cs="Arial"/>
        </w:rPr>
        <w:t>- El pasado 21 de febrero del 2022, se reinstaló en nuestro Municipio el Sistema Municipal de Protección de los Derechos de Niñas, Niños y Adolescentes (SIMUPINNA) de San Pedro Tlaquepaque, siendo esta la instancia responsable de implementar acciones para procurar la participación de los sectores públicos, privado y social e instrumentación de políticas públicas destinadas a garantizar los derechos de las niñas, niños, tales como los señalados en la Convención sobre los derechos del Niño de 1989 de la UNICEF en donde se menciona la importancia que tiene para el menor expresarse y ser tomado en cuenta, tal como se señala en su artículo 12:</w:t>
      </w:r>
    </w:p>
    <w:p w14:paraId="2F66BE34" w14:textId="77777777" w:rsidR="00307558" w:rsidRDefault="00307558" w:rsidP="00307558">
      <w:pPr>
        <w:jc w:val="both"/>
        <w:rPr>
          <w:rFonts w:ascii="Arial" w:hAnsi="Arial" w:cs="Arial"/>
          <w:color w:val="C00000"/>
        </w:rPr>
      </w:pPr>
    </w:p>
    <w:p w14:paraId="139B8C9D" w14:textId="77777777" w:rsidR="00307558" w:rsidRPr="009C1794" w:rsidRDefault="00307558" w:rsidP="00307558">
      <w:pPr>
        <w:ind w:left="1418" w:right="1182"/>
        <w:jc w:val="both"/>
        <w:rPr>
          <w:rFonts w:ascii="Arial" w:hAnsi="Arial" w:cs="Arial"/>
          <w:b/>
          <w:bCs/>
          <w:sz w:val="18"/>
          <w:szCs w:val="18"/>
        </w:rPr>
      </w:pPr>
      <w:r w:rsidRPr="009C1794">
        <w:rPr>
          <w:rFonts w:ascii="Arial" w:hAnsi="Arial" w:cs="Arial"/>
          <w:b/>
          <w:bCs/>
          <w:sz w:val="18"/>
          <w:szCs w:val="18"/>
        </w:rPr>
        <w:t xml:space="preserve">Artículo 12.- </w:t>
      </w:r>
    </w:p>
    <w:p w14:paraId="516E0D98" w14:textId="77777777" w:rsidR="00307558" w:rsidRPr="009C1794" w:rsidRDefault="00307558" w:rsidP="00307558">
      <w:pPr>
        <w:ind w:left="1418" w:right="1182"/>
        <w:jc w:val="both"/>
        <w:rPr>
          <w:rFonts w:ascii="Arial" w:hAnsi="Arial" w:cs="Arial"/>
          <w:sz w:val="18"/>
          <w:szCs w:val="18"/>
        </w:rPr>
      </w:pPr>
      <w:r w:rsidRPr="009C1794">
        <w:rPr>
          <w:rFonts w:ascii="Arial" w:hAnsi="Arial" w:cs="Arial"/>
          <w:b/>
          <w:bCs/>
          <w:sz w:val="18"/>
          <w:szCs w:val="18"/>
        </w:rPr>
        <w:t>1.</w:t>
      </w:r>
      <w:r w:rsidRPr="009C1794">
        <w:rPr>
          <w:rFonts w:ascii="Arial" w:hAnsi="Arial" w:cs="Arial"/>
          <w:sz w:val="18"/>
          <w:szCs w:val="18"/>
        </w:rPr>
        <w:t xml:space="preserve"> Los Estados Partes garantizarán al niño que esté en condiciones de formarse un juicio propio el derecho de expresar su opinión libremente en todos los asuntos que afectan al niño, teniéndose debidamente en cuenta las opiniones del niño, en función de la edad y madurez del niño. </w:t>
      </w:r>
    </w:p>
    <w:p w14:paraId="060C60A8" w14:textId="77777777" w:rsidR="00307558" w:rsidRPr="009C1794" w:rsidRDefault="00307558" w:rsidP="00307558">
      <w:pPr>
        <w:ind w:left="1418" w:right="1182"/>
        <w:jc w:val="both"/>
        <w:rPr>
          <w:rFonts w:ascii="Arial" w:hAnsi="Arial" w:cs="Arial"/>
          <w:sz w:val="18"/>
          <w:szCs w:val="18"/>
        </w:rPr>
      </w:pPr>
    </w:p>
    <w:p w14:paraId="23E4B7BE" w14:textId="77777777" w:rsidR="00307558" w:rsidRDefault="00307558" w:rsidP="00307558">
      <w:pPr>
        <w:ind w:left="1418" w:right="1182"/>
        <w:jc w:val="both"/>
        <w:rPr>
          <w:rFonts w:ascii="Arial" w:hAnsi="Arial" w:cs="Arial"/>
          <w:color w:val="C00000"/>
          <w:sz w:val="20"/>
          <w:szCs w:val="20"/>
        </w:rPr>
      </w:pPr>
      <w:r w:rsidRPr="009C1794">
        <w:rPr>
          <w:rFonts w:ascii="Arial" w:hAnsi="Arial" w:cs="Arial"/>
          <w:b/>
          <w:bCs/>
          <w:sz w:val="18"/>
          <w:szCs w:val="18"/>
        </w:rPr>
        <w:t>2.</w:t>
      </w:r>
      <w:r w:rsidRPr="009C1794">
        <w:rPr>
          <w:rFonts w:ascii="Arial" w:hAnsi="Arial" w:cs="Arial"/>
          <w:sz w:val="18"/>
          <w:szCs w:val="18"/>
        </w:rPr>
        <w:t xml:space="preserve"> Con tal fin, se dará en particular al niño oportunidad de ser escuchado, en todo procedimiento judicial o administrativo que afecte al niño, ya sea directamente o por medio de un representante o de un órgano apropiado, en consonancia con las normas de procedimiento de la ley nacional.</w:t>
      </w:r>
    </w:p>
    <w:p w14:paraId="1869BC08" w14:textId="77777777" w:rsidR="00307558" w:rsidRPr="009C1794" w:rsidRDefault="00307558" w:rsidP="00307558">
      <w:pPr>
        <w:ind w:left="1418" w:right="1182"/>
        <w:jc w:val="both"/>
        <w:rPr>
          <w:rFonts w:ascii="Arial" w:hAnsi="Arial" w:cs="Arial"/>
          <w:color w:val="C00000"/>
          <w:sz w:val="20"/>
          <w:szCs w:val="20"/>
        </w:rPr>
      </w:pPr>
    </w:p>
    <w:p w14:paraId="2B5F47BD" w14:textId="77777777" w:rsidR="00307558" w:rsidRPr="00C9195A" w:rsidRDefault="00307558" w:rsidP="00307558">
      <w:pPr>
        <w:jc w:val="both"/>
        <w:rPr>
          <w:rFonts w:ascii="Arial" w:eastAsia="Arial Unicode MS" w:hAnsi="Arial" w:cs="Arial"/>
          <w:color w:val="C00000"/>
        </w:rPr>
      </w:pPr>
      <w:r w:rsidRPr="00C97F8A">
        <w:rPr>
          <w:rFonts w:ascii="Arial" w:hAnsi="Arial" w:cs="Arial"/>
          <w:b/>
          <w:sz w:val="28"/>
          <w:szCs w:val="28"/>
        </w:rPr>
        <w:t>3.</w:t>
      </w:r>
      <w:r w:rsidRPr="00C97F8A">
        <w:rPr>
          <w:rFonts w:ascii="Arial" w:hAnsi="Arial" w:cs="Arial"/>
          <w:b/>
        </w:rPr>
        <w:t xml:space="preserve">- </w:t>
      </w:r>
      <w:r w:rsidRPr="00C97F8A">
        <w:rPr>
          <w:rFonts w:ascii="Arial" w:hAnsi="Arial" w:cs="Arial"/>
        </w:rPr>
        <w:t xml:space="preserve">El desarrollo de estas acciones en sedes como el Congreso del Estado de Jalisco ha impactado de manera positiva a las políticas públicas de impacto social siendo referente para la implementación de más políticas en beneficio de las niñas, niños y adolescentes, ya que se da a conocer el interés del infante por expresar sus propuestas e inquietudes respecto de los temas que viven en su entorno personal, social y académico, fructificando en propuestas tales como son </w:t>
      </w:r>
      <w:r>
        <w:rPr>
          <w:rFonts w:ascii="Arial" w:hAnsi="Arial" w:cs="Arial"/>
          <w:shd w:val="clear" w:color="auto" w:fill="FFFFFF"/>
        </w:rPr>
        <w:t>m</w:t>
      </w:r>
      <w:r w:rsidRPr="00C97F8A">
        <w:rPr>
          <w:rFonts w:ascii="Arial" w:hAnsi="Arial" w:cs="Arial"/>
          <w:shd w:val="clear" w:color="auto" w:fill="FFFFFF"/>
        </w:rPr>
        <w:t>ejoramiento de su escuela,  combate a la drogadicción,  lucha en contra de la violencia escolar,  impulso a la cultura de la paz y resolución de conflictos</w:t>
      </w:r>
      <w:r>
        <w:rPr>
          <w:rFonts w:ascii="Arial" w:hAnsi="Arial" w:cs="Arial"/>
          <w:shd w:val="clear" w:color="auto" w:fill="FFFFFF"/>
        </w:rPr>
        <w:t>.</w:t>
      </w:r>
      <w:r w:rsidRPr="00C9195A">
        <w:rPr>
          <w:rFonts w:ascii="Arial" w:eastAsia="Arial Unicode MS" w:hAnsi="Arial" w:cs="Arial"/>
          <w:color w:val="C00000"/>
        </w:rPr>
        <w:t xml:space="preserve"> </w:t>
      </w:r>
    </w:p>
    <w:p w14:paraId="014FE66B" w14:textId="77777777" w:rsidR="00307558" w:rsidRPr="00C9195A" w:rsidRDefault="00307558" w:rsidP="00307558">
      <w:pPr>
        <w:jc w:val="both"/>
        <w:rPr>
          <w:rFonts w:ascii="Arial" w:eastAsia="Arial Unicode MS" w:hAnsi="Arial" w:cs="Arial"/>
          <w:color w:val="C00000"/>
        </w:rPr>
      </w:pPr>
    </w:p>
    <w:p w14:paraId="714758A8" w14:textId="77777777" w:rsidR="00307558" w:rsidRDefault="00307558" w:rsidP="00307558">
      <w:pPr>
        <w:jc w:val="both"/>
        <w:rPr>
          <w:rFonts w:ascii="Arial" w:hAnsi="Arial" w:cs="Arial"/>
        </w:rPr>
      </w:pPr>
      <w:r w:rsidRPr="00DB4B99">
        <w:rPr>
          <w:rFonts w:ascii="Arial" w:hAnsi="Arial" w:cs="Arial"/>
          <w:b/>
          <w:sz w:val="28"/>
          <w:szCs w:val="28"/>
        </w:rPr>
        <w:t>4</w:t>
      </w:r>
      <w:r w:rsidRPr="00DB4B99">
        <w:rPr>
          <w:rFonts w:ascii="Arial" w:hAnsi="Arial" w:cs="Arial"/>
          <w:sz w:val="28"/>
          <w:szCs w:val="28"/>
        </w:rPr>
        <w:t>.-</w:t>
      </w:r>
      <w:r w:rsidRPr="00DB4B99">
        <w:rPr>
          <w:rFonts w:ascii="Arial" w:hAnsi="Arial" w:cs="Arial"/>
        </w:rPr>
        <w:t xml:space="preserve"> Con fecha 02 de junio del año 2022, se llevó a cabo la Primer Sesión del Cabildo Infantil 2022 de San Pedro Tlaquepaque</w:t>
      </w:r>
      <w:r>
        <w:rPr>
          <w:rFonts w:ascii="Arial" w:hAnsi="Arial" w:cs="Arial"/>
        </w:rPr>
        <w:t xml:space="preserve"> en esta administración municipal</w:t>
      </w:r>
      <w:r w:rsidRPr="00DB4B99">
        <w:rPr>
          <w:rFonts w:ascii="Arial" w:hAnsi="Arial" w:cs="Arial"/>
        </w:rPr>
        <w:t xml:space="preserve">, con fundamento en lo dispuesto por el </w:t>
      </w:r>
      <w:r w:rsidRPr="00DB4B99">
        <w:rPr>
          <w:rFonts w:ascii="Arial" w:hAnsi="Arial" w:cs="Arial"/>
          <w:b/>
          <w:bCs/>
        </w:rPr>
        <w:t xml:space="preserve">Interés Superior de la Niñez y Adolescencia; </w:t>
      </w:r>
      <w:r w:rsidRPr="00DB4B99">
        <w:rPr>
          <w:rFonts w:ascii="Arial" w:hAnsi="Arial" w:cs="Arial"/>
        </w:rPr>
        <w:t>La Convención sobre los Derechos del Niño (1989); La Ley General de los Derechos de Niñas, Niños y Adolescentes, así como diversas jurisprudencias emitidas por la Suprema Corte de Justicia de la Nación.</w:t>
      </w:r>
    </w:p>
    <w:p w14:paraId="5921114D" w14:textId="77777777" w:rsidR="00307558" w:rsidRDefault="00307558" w:rsidP="00307558">
      <w:pPr>
        <w:jc w:val="both"/>
        <w:rPr>
          <w:rFonts w:ascii="Arial" w:hAnsi="Arial" w:cs="Arial"/>
        </w:rPr>
      </w:pPr>
    </w:p>
    <w:p w14:paraId="64A1AE7B" w14:textId="77777777" w:rsidR="00307558" w:rsidRPr="00DB4B99" w:rsidRDefault="00307558" w:rsidP="00307558">
      <w:pPr>
        <w:jc w:val="both"/>
        <w:rPr>
          <w:rFonts w:ascii="Arial" w:hAnsi="Arial" w:cs="Arial"/>
        </w:rPr>
      </w:pPr>
      <w:r>
        <w:rPr>
          <w:rFonts w:ascii="Arial" w:hAnsi="Arial" w:cs="Arial"/>
        </w:rPr>
        <w:t xml:space="preserve">Derivado de lo anterior se tomaron a discusión por las niñas y niños temas importantes a atender en materia de infraestructura pública, educación, seguridad, medio ambiente, salud, cultura, salud animal, deporte y servicios públicos municipales, se realizaron y promovieron las solicitudes derivadas del cabildo infantil, poniéndolas al alcance de las autoridades en la materia correspondiente, para darles atención.   </w:t>
      </w:r>
    </w:p>
    <w:p w14:paraId="29AF9A06" w14:textId="77777777" w:rsidR="00307558" w:rsidRPr="00C9195A" w:rsidRDefault="00307558" w:rsidP="00307558">
      <w:pPr>
        <w:jc w:val="both"/>
        <w:rPr>
          <w:rFonts w:ascii="Arial" w:hAnsi="Arial" w:cs="Arial"/>
          <w:color w:val="C00000"/>
        </w:rPr>
      </w:pPr>
    </w:p>
    <w:p w14:paraId="50B49CE3" w14:textId="77777777" w:rsidR="00307558" w:rsidRPr="00C9195A" w:rsidRDefault="00307558" w:rsidP="00307558">
      <w:pPr>
        <w:jc w:val="both"/>
        <w:rPr>
          <w:rFonts w:ascii="Arial" w:hAnsi="Arial" w:cs="Arial"/>
          <w:color w:val="C00000"/>
        </w:rPr>
      </w:pPr>
    </w:p>
    <w:p w14:paraId="3BF39FF5" w14:textId="77777777" w:rsidR="00307558" w:rsidRPr="00666DDD" w:rsidRDefault="00307558" w:rsidP="00307558">
      <w:pPr>
        <w:jc w:val="center"/>
        <w:rPr>
          <w:rFonts w:ascii="Arial" w:hAnsi="Arial" w:cs="Arial"/>
          <w:b/>
          <w:sz w:val="28"/>
          <w:szCs w:val="28"/>
        </w:rPr>
      </w:pPr>
      <w:r w:rsidRPr="00666DDD">
        <w:rPr>
          <w:rFonts w:ascii="Arial" w:hAnsi="Arial" w:cs="Arial"/>
          <w:b/>
          <w:sz w:val="28"/>
          <w:szCs w:val="28"/>
        </w:rPr>
        <w:t>C O N S I D E R A N D O S:</w:t>
      </w:r>
    </w:p>
    <w:p w14:paraId="0C4C5EA3" w14:textId="77777777" w:rsidR="00307558" w:rsidRPr="00C9195A" w:rsidRDefault="00307558" w:rsidP="00307558">
      <w:pPr>
        <w:spacing w:after="30"/>
        <w:jc w:val="center"/>
        <w:rPr>
          <w:rFonts w:ascii="Arial" w:hAnsi="Arial" w:cs="Arial"/>
          <w:color w:val="C00000"/>
        </w:rPr>
      </w:pPr>
    </w:p>
    <w:p w14:paraId="68D74484" w14:textId="77777777" w:rsidR="00307558" w:rsidRPr="00C71658" w:rsidRDefault="00307558" w:rsidP="00307558">
      <w:pPr>
        <w:jc w:val="both"/>
        <w:rPr>
          <w:rFonts w:ascii="Arial" w:hAnsi="Arial" w:cs="Arial"/>
          <w:bCs/>
        </w:rPr>
      </w:pPr>
      <w:r w:rsidRPr="00C71658">
        <w:rPr>
          <w:rFonts w:ascii="Arial" w:hAnsi="Arial" w:cs="Arial"/>
          <w:b/>
        </w:rPr>
        <w:t>1.-</w:t>
      </w:r>
      <w:r w:rsidRPr="00C71658">
        <w:rPr>
          <w:rFonts w:ascii="Arial" w:hAnsi="Arial" w:cs="Arial"/>
          <w:bCs/>
        </w:rPr>
        <w:t xml:space="preserve"> Conforme a lo dispuesto por la Constitución Política de los Estados Unidos Mexicanos, en su numeral 115 determina que el municipio es la base de la división territorial y de la organización política y administrativa de los estados; que se encuentra investido de personalidad jurídica y cuenta con la facultad de manejar su patrimonio conforme a la ley, otorgándole facultades a sus órganos de gobierno para aprobar los bandos de policía y gobierno, los reglamentos, circulares y disposiciones administrativas de observancia general, dentro de sus respectivas jurisdicciones, que organicen la administración pública municipal, que </w:t>
      </w:r>
      <w:r w:rsidRPr="00C71658">
        <w:rPr>
          <w:rFonts w:ascii="Arial" w:hAnsi="Arial" w:cs="Arial"/>
          <w:bCs/>
        </w:rPr>
        <w:lastRenderedPageBreak/>
        <w:t>regulen las materias, procedimientos, funciones y servicios públicos de su competencia y aseguren la participación ciudadana y vecinal.</w:t>
      </w:r>
    </w:p>
    <w:p w14:paraId="256C69BA" w14:textId="77777777" w:rsidR="00307558" w:rsidRPr="00C71658" w:rsidRDefault="00307558" w:rsidP="00307558">
      <w:pPr>
        <w:jc w:val="both"/>
        <w:rPr>
          <w:rFonts w:ascii="Arial" w:hAnsi="Arial" w:cs="Arial"/>
          <w:bCs/>
        </w:rPr>
      </w:pPr>
      <w:r w:rsidRPr="00C71658">
        <w:rPr>
          <w:rFonts w:ascii="Arial" w:hAnsi="Arial" w:cs="Arial"/>
          <w:b/>
        </w:rPr>
        <w:t>2.-</w:t>
      </w:r>
      <w:r w:rsidRPr="00C71658">
        <w:rPr>
          <w:rFonts w:ascii="Arial" w:hAnsi="Arial" w:cs="Arial"/>
          <w:bCs/>
        </w:rPr>
        <w:t xml:space="preserve"> </w:t>
      </w:r>
      <w:r>
        <w:rPr>
          <w:rFonts w:ascii="Arial" w:hAnsi="Arial" w:cs="Arial"/>
          <w:bCs/>
        </w:rPr>
        <w:t>E</w:t>
      </w:r>
      <w:r w:rsidRPr="00C71658">
        <w:rPr>
          <w:rFonts w:ascii="Arial" w:hAnsi="Arial" w:cs="Arial"/>
          <w:bCs/>
        </w:rPr>
        <w:t>l artículo 73 de la Constitución Política del Estado de Jalisco, los artículos 1, 2 y 3 de la Ley de Gobierno y la Administración Pública Municipal del Estado de Jalisco, manifiestan que el Municipio es libre, autónomo para su gobierno interior y para la administración de su hacienda, pues cuenta con personalidad jurídica y patrimonio propio, lo cual le permite tomar decisiones respecto de la administración de sus bienes, con las únicas limitaciones que la misma ley les señale.</w:t>
      </w:r>
    </w:p>
    <w:p w14:paraId="4B20BC04" w14:textId="77777777" w:rsidR="00307558" w:rsidRDefault="00307558" w:rsidP="00307558">
      <w:pPr>
        <w:jc w:val="both"/>
        <w:rPr>
          <w:rFonts w:ascii="Arial" w:hAnsi="Arial" w:cs="Arial"/>
          <w:bCs/>
        </w:rPr>
      </w:pPr>
      <w:r w:rsidRPr="00C71658">
        <w:rPr>
          <w:rFonts w:ascii="Arial" w:hAnsi="Arial" w:cs="Arial"/>
          <w:b/>
        </w:rPr>
        <w:t>3</w:t>
      </w:r>
      <w:r w:rsidRPr="003B67A3">
        <w:rPr>
          <w:rFonts w:ascii="Arial" w:hAnsi="Arial" w:cs="Arial"/>
          <w:b/>
        </w:rPr>
        <w:t xml:space="preserve">.- </w:t>
      </w:r>
      <w:r>
        <w:rPr>
          <w:rFonts w:ascii="Arial" w:hAnsi="Arial" w:cs="Arial"/>
          <w:bCs/>
        </w:rPr>
        <w:t>Los artículos 64, 71, 72, 73 y 74 de la ley general de los derechos de niñas, niños y adolescentes,</w:t>
      </w:r>
      <w:r w:rsidRPr="003B67A3">
        <w:rPr>
          <w:rFonts w:ascii="Arial" w:hAnsi="Arial" w:cs="Arial"/>
          <w:bCs/>
        </w:rPr>
        <w:t xml:space="preserve"> </w:t>
      </w:r>
      <w:r>
        <w:rPr>
          <w:rFonts w:ascii="Arial" w:hAnsi="Arial" w:cs="Arial"/>
          <w:bCs/>
        </w:rPr>
        <w:t>obligan a esta administración municipal</w:t>
      </w:r>
      <w:r w:rsidRPr="003B67A3">
        <w:rPr>
          <w:rFonts w:ascii="Arial" w:hAnsi="Arial" w:cs="Arial"/>
          <w:bCs/>
        </w:rPr>
        <w:t xml:space="preserve"> promover </w:t>
      </w:r>
      <w:r>
        <w:rPr>
          <w:rFonts w:ascii="Arial" w:hAnsi="Arial" w:cs="Arial"/>
          <w:bCs/>
        </w:rPr>
        <w:t xml:space="preserve">y fomentar </w:t>
      </w:r>
      <w:r w:rsidRPr="003B67A3">
        <w:rPr>
          <w:rFonts w:ascii="Arial" w:hAnsi="Arial" w:cs="Arial"/>
          <w:bCs/>
        </w:rPr>
        <w:t xml:space="preserve">la participación </w:t>
      </w:r>
      <w:r>
        <w:rPr>
          <w:rFonts w:ascii="Arial" w:hAnsi="Arial" w:cs="Arial"/>
          <w:bCs/>
        </w:rPr>
        <w:t xml:space="preserve">de niñas, niños y adolescentes en actividades donde se pueda garantizar el derecho a expresar su opinión libremente, así como recibir y difundir información e ideas de todo tipo y por cualquier medio, implementando mecanismos de participación activa, de manera </w:t>
      </w:r>
      <w:r w:rsidRPr="003B67A3">
        <w:rPr>
          <w:rFonts w:ascii="Arial" w:hAnsi="Arial" w:cs="Arial"/>
          <w:bCs/>
        </w:rPr>
        <w:t>equitativa</w:t>
      </w:r>
      <w:r>
        <w:rPr>
          <w:rFonts w:ascii="Arial" w:hAnsi="Arial" w:cs="Arial"/>
          <w:bCs/>
        </w:rPr>
        <w:t>.</w:t>
      </w:r>
    </w:p>
    <w:p w14:paraId="41D9CF2D" w14:textId="77777777" w:rsidR="00307558" w:rsidRPr="00AC712A" w:rsidRDefault="00307558" w:rsidP="00307558">
      <w:pPr>
        <w:jc w:val="both"/>
        <w:rPr>
          <w:rFonts w:ascii="Arial" w:hAnsi="Arial" w:cs="Arial"/>
          <w:bCs/>
        </w:rPr>
      </w:pPr>
      <w:r w:rsidRPr="002A4FFC">
        <w:rPr>
          <w:rFonts w:ascii="Arial" w:hAnsi="Arial" w:cs="Arial"/>
          <w:b/>
        </w:rPr>
        <w:t>5.-</w:t>
      </w:r>
      <w:r>
        <w:rPr>
          <w:rFonts w:ascii="Arial" w:hAnsi="Arial" w:cs="Arial"/>
          <w:bCs/>
        </w:rPr>
        <w:t xml:space="preserve"> El ejercicio de la integración de Cabildo Infantil ha significado un estímulo y motivación adicional para los y las infantes a asumir un rol de participación social, permitiéndoles diseñar, implementar y evaluar programas y políticas públicas.</w:t>
      </w:r>
    </w:p>
    <w:p w14:paraId="5BEDD680" w14:textId="77777777" w:rsidR="00307558" w:rsidRPr="00C9195A" w:rsidRDefault="00307558" w:rsidP="00307558">
      <w:pPr>
        <w:jc w:val="both"/>
        <w:rPr>
          <w:rFonts w:ascii="Arial" w:hAnsi="Arial" w:cs="Arial"/>
          <w:color w:val="C00000"/>
        </w:rPr>
      </w:pPr>
      <w:r w:rsidRPr="00FA3639">
        <w:rPr>
          <w:rFonts w:ascii="Arial" w:hAnsi="Arial" w:cs="Arial"/>
        </w:rPr>
        <w:t>Lo anterior de conformidad con los artículos 115 fracción I y II de la Constitución Política de los Estados Unidos Mexicanos; 73 y 77 de la Constitución Política del Estado de Jalisco;</w:t>
      </w:r>
      <w:r>
        <w:rPr>
          <w:rFonts w:ascii="Arial" w:hAnsi="Arial" w:cs="Arial"/>
          <w:bCs/>
        </w:rPr>
        <w:t xml:space="preserve"> 64, 71, 72, 73 y 74 de la Ley General de los Derechos de Niñas, Niños y Adolescentes;</w:t>
      </w:r>
      <w:r w:rsidRPr="00FA3639">
        <w:rPr>
          <w:rFonts w:ascii="Arial" w:hAnsi="Arial" w:cs="Arial"/>
        </w:rPr>
        <w:t xml:space="preserve"> 1, 2, 3, 37 fracción IX y 40 de la Ley de</w:t>
      </w:r>
      <w:r>
        <w:rPr>
          <w:rFonts w:ascii="Arial" w:hAnsi="Arial" w:cs="Arial"/>
        </w:rPr>
        <w:t>l</w:t>
      </w:r>
      <w:r w:rsidRPr="00FA3639">
        <w:rPr>
          <w:rFonts w:ascii="Arial" w:hAnsi="Arial" w:cs="Arial"/>
        </w:rPr>
        <w:t xml:space="preserve"> Gobierno y la Administración Pública Municipal del Estado de Jalisco; 78,</w:t>
      </w:r>
      <w:r>
        <w:rPr>
          <w:rFonts w:ascii="Arial" w:hAnsi="Arial" w:cs="Arial"/>
        </w:rPr>
        <w:t xml:space="preserve"> </w:t>
      </w:r>
      <w:r w:rsidRPr="00FA3639">
        <w:rPr>
          <w:rFonts w:ascii="Arial" w:hAnsi="Arial" w:cs="Arial"/>
        </w:rPr>
        <w:t>120 y 171 fracción II, inciso c) del Reglamento del Gobierno y de la Administración Pública del Ayuntamiento Constitucional de San Pedro Tlaquepaque</w:t>
      </w:r>
      <w:r>
        <w:rPr>
          <w:rFonts w:ascii="Arial" w:hAnsi="Arial" w:cs="Arial"/>
        </w:rPr>
        <w:t>;</w:t>
      </w:r>
      <w:r w:rsidRPr="00FA3639">
        <w:rPr>
          <w:rFonts w:ascii="Arial" w:hAnsi="Arial" w:cs="Arial"/>
        </w:rPr>
        <w:t xml:space="preserve"> </w:t>
      </w:r>
      <w:r>
        <w:rPr>
          <w:rFonts w:ascii="Arial" w:hAnsi="Arial" w:cs="Arial"/>
        </w:rPr>
        <w:t>8</w:t>
      </w:r>
      <w:r w:rsidRPr="00FA3639">
        <w:rPr>
          <w:rFonts w:ascii="Arial" w:hAnsi="Arial" w:cs="Arial"/>
        </w:rPr>
        <w:t xml:space="preserve"> fracción </w:t>
      </w:r>
      <w:r>
        <w:rPr>
          <w:rFonts w:ascii="Arial" w:hAnsi="Arial" w:cs="Arial"/>
        </w:rPr>
        <w:t>XIV y XVI</w:t>
      </w:r>
      <w:r w:rsidRPr="00FA3639">
        <w:rPr>
          <w:rFonts w:ascii="Arial" w:hAnsi="Arial" w:cs="Arial"/>
        </w:rPr>
        <w:t>,</w:t>
      </w:r>
      <w:r>
        <w:rPr>
          <w:rFonts w:ascii="Arial" w:hAnsi="Arial" w:cs="Arial"/>
        </w:rPr>
        <w:t xml:space="preserve"> 16 fracción VII</w:t>
      </w:r>
      <w:r w:rsidRPr="00FA3639">
        <w:rPr>
          <w:rFonts w:ascii="Arial" w:hAnsi="Arial" w:cs="Arial"/>
        </w:rPr>
        <w:t xml:space="preserve"> del Reglamento del Sistema Municipal de Protección de los Derechos de Niñas, Niños y Adolescentes en el Municipio de San Pedro Tlaquepaque. </w:t>
      </w:r>
    </w:p>
    <w:p w14:paraId="4E4ACE95" w14:textId="77777777" w:rsidR="00307558" w:rsidRPr="00C9195A" w:rsidRDefault="00307558" w:rsidP="00307558">
      <w:pPr>
        <w:pStyle w:val="Sangra2detindependiente"/>
        <w:spacing w:after="0" w:line="240" w:lineRule="auto"/>
        <w:ind w:left="0"/>
        <w:rPr>
          <w:rFonts w:ascii="Arial" w:hAnsi="Arial" w:cs="Arial"/>
          <w:color w:val="C00000"/>
        </w:rPr>
      </w:pPr>
    </w:p>
    <w:p w14:paraId="26E3FB0E" w14:textId="77777777" w:rsidR="00307558" w:rsidRPr="00C40D10" w:rsidRDefault="00307558" w:rsidP="00307558">
      <w:pPr>
        <w:jc w:val="both"/>
        <w:rPr>
          <w:rFonts w:ascii="Arial" w:hAnsi="Arial" w:cs="Arial"/>
        </w:rPr>
      </w:pPr>
      <w:r w:rsidRPr="00C40D10">
        <w:rPr>
          <w:rFonts w:ascii="Arial" w:hAnsi="Arial" w:cs="Arial"/>
        </w:rPr>
        <w:t>Por lo anteriormente expuesto y fundado somet</w:t>
      </w:r>
      <w:r>
        <w:rPr>
          <w:rFonts w:ascii="Arial" w:hAnsi="Arial" w:cs="Arial"/>
        </w:rPr>
        <w:t>emos</w:t>
      </w:r>
      <w:r w:rsidRPr="00C40D10">
        <w:rPr>
          <w:rFonts w:ascii="Arial" w:hAnsi="Arial" w:cs="Arial"/>
        </w:rPr>
        <w:t xml:space="preserve"> a la consideración del Pleno del Ayuntamiento los siguientes puntos de:</w:t>
      </w:r>
    </w:p>
    <w:p w14:paraId="13230229" w14:textId="77777777" w:rsidR="00307558" w:rsidRPr="00C40D10" w:rsidRDefault="00307558" w:rsidP="00307558">
      <w:pPr>
        <w:jc w:val="center"/>
        <w:rPr>
          <w:rFonts w:ascii="Arial" w:hAnsi="Arial" w:cs="Arial"/>
          <w:b/>
          <w:sz w:val="28"/>
          <w:szCs w:val="28"/>
        </w:rPr>
      </w:pPr>
      <w:r w:rsidRPr="00C40D10">
        <w:rPr>
          <w:rFonts w:ascii="Arial" w:hAnsi="Arial" w:cs="Arial"/>
          <w:b/>
          <w:sz w:val="28"/>
          <w:szCs w:val="28"/>
        </w:rPr>
        <w:t>A C U E R D O</w:t>
      </w:r>
    </w:p>
    <w:p w14:paraId="4116899B" w14:textId="77777777" w:rsidR="00307558" w:rsidRPr="00C9195A" w:rsidRDefault="00307558" w:rsidP="00307558">
      <w:pPr>
        <w:jc w:val="center"/>
        <w:rPr>
          <w:rFonts w:ascii="Arial" w:hAnsi="Arial" w:cs="Arial"/>
          <w:b/>
          <w:color w:val="C00000"/>
          <w:sz w:val="28"/>
          <w:szCs w:val="28"/>
        </w:rPr>
      </w:pPr>
    </w:p>
    <w:p w14:paraId="18A9C751" w14:textId="77777777" w:rsidR="00307558" w:rsidRDefault="00307558" w:rsidP="00307558">
      <w:pPr>
        <w:jc w:val="both"/>
        <w:rPr>
          <w:rFonts w:ascii="Arial" w:eastAsia="Arial Unicode MS" w:hAnsi="Arial" w:cs="Arial"/>
          <w:b/>
          <w:color w:val="C00000"/>
        </w:rPr>
      </w:pPr>
      <w:r w:rsidRPr="006D043A">
        <w:rPr>
          <w:rFonts w:ascii="Arial" w:hAnsi="Arial" w:cs="Arial"/>
          <w:b/>
        </w:rPr>
        <w:t xml:space="preserve">PRIMERO. - </w:t>
      </w:r>
      <w:r w:rsidRPr="006D043A">
        <w:rPr>
          <w:rFonts w:ascii="Arial" w:hAnsi="Arial" w:cs="Arial"/>
        </w:rPr>
        <w:t xml:space="preserve"> El Ayuntamiento Constitucional de San Pedro Tlaquepaque, Jalisco, aprueba y autoriza la</w:t>
      </w:r>
      <w:r>
        <w:rPr>
          <w:rFonts w:ascii="Arial" w:hAnsi="Arial" w:cs="Arial"/>
        </w:rPr>
        <w:t>s bases de la</w:t>
      </w:r>
      <w:r>
        <w:rPr>
          <w:rFonts w:ascii="Arial" w:eastAsia="Arial Unicode MS" w:hAnsi="Arial" w:cs="Arial"/>
          <w:b/>
        </w:rPr>
        <w:t xml:space="preserve"> Convocatoria para la Integración del CABILDO INFANTIL 2023 del Municipio de San Pedro Tlaquepaqu</w:t>
      </w:r>
      <w:r w:rsidRPr="00AC712A">
        <w:rPr>
          <w:rFonts w:ascii="Arial" w:eastAsia="Arial Unicode MS" w:hAnsi="Arial" w:cs="Arial"/>
          <w:b/>
        </w:rPr>
        <w:t>e</w:t>
      </w:r>
      <w:r w:rsidRPr="00AC712A">
        <w:rPr>
          <w:rFonts w:ascii="Arial" w:hAnsi="Arial" w:cs="Arial"/>
          <w:b/>
        </w:rPr>
        <w:t>:</w:t>
      </w:r>
    </w:p>
    <w:p w14:paraId="44503742" w14:textId="77777777" w:rsidR="00307558" w:rsidRPr="001E73BF" w:rsidRDefault="00307558" w:rsidP="00307558">
      <w:pPr>
        <w:jc w:val="both"/>
        <w:rPr>
          <w:rFonts w:ascii="Arial" w:eastAsia="Arial Unicode MS" w:hAnsi="Arial" w:cs="Arial"/>
          <w:b/>
          <w:color w:val="C00000"/>
        </w:rPr>
      </w:pPr>
    </w:p>
    <w:tbl>
      <w:tblPr>
        <w:tblStyle w:val="Tablaconcuadrcula"/>
        <w:tblW w:w="0" w:type="auto"/>
        <w:tblLook w:val="04A0" w:firstRow="1" w:lastRow="0" w:firstColumn="1" w:lastColumn="0" w:noHBand="0" w:noVBand="1"/>
      </w:tblPr>
      <w:tblGrid>
        <w:gridCol w:w="8942"/>
      </w:tblGrid>
      <w:tr w:rsidR="00307558" w:rsidRPr="001E73BF" w14:paraId="34839916" w14:textId="77777777" w:rsidTr="009A2098">
        <w:tc>
          <w:tcPr>
            <w:tcW w:w="9394" w:type="dxa"/>
          </w:tcPr>
          <w:p w14:paraId="5464A7BB" w14:textId="77777777" w:rsidR="00307558" w:rsidRPr="001E73BF" w:rsidRDefault="00307558" w:rsidP="009A2098">
            <w:pPr>
              <w:jc w:val="both"/>
              <w:rPr>
                <w:rFonts w:ascii="Arial" w:hAnsi="Arial" w:cs="Arial"/>
                <w:b/>
              </w:rPr>
            </w:pPr>
            <w:r w:rsidRPr="001E73BF">
              <w:rPr>
                <w:rFonts w:ascii="Arial" w:hAnsi="Arial" w:cs="Arial"/>
                <w:b/>
              </w:rPr>
              <w:t>CONVOCATORIA para la integración del CABILDO INFANTIL 2023 del Municipio de San Pedro Tlaquepaque</w:t>
            </w:r>
          </w:p>
        </w:tc>
      </w:tr>
      <w:tr w:rsidR="00307558" w:rsidRPr="001E73BF" w14:paraId="5CD3B173" w14:textId="77777777" w:rsidTr="009A2098">
        <w:tc>
          <w:tcPr>
            <w:tcW w:w="9394" w:type="dxa"/>
          </w:tcPr>
          <w:p w14:paraId="3794A6E7" w14:textId="77777777" w:rsidR="00307558" w:rsidRPr="001E73BF" w:rsidRDefault="00307558" w:rsidP="009A2098">
            <w:pPr>
              <w:jc w:val="both"/>
              <w:rPr>
                <w:rFonts w:ascii="Arial" w:hAnsi="Arial" w:cs="Arial"/>
                <w:bCs/>
              </w:rPr>
            </w:pPr>
            <w:r w:rsidRPr="001E73BF">
              <w:rPr>
                <w:rFonts w:ascii="Arial" w:hAnsi="Arial" w:cs="Arial"/>
                <w:bCs/>
              </w:rPr>
              <w:t>Conforme a lo establecido en los artículos 3°, 6° y 115 fracción II de la Constitución Política de los Estados Unidos Mexicanos, artículos 15 fracción I y 77 fracción II, inciso c) de la Constitución Política del Estado de Jalisco, artículos 37 fracción II y 38 fracción VIII de la Ley del Gobierno y la Administración Pública Municipal del Estado de Jalisco, artículos 14 y 15 del Reglamento de Protección de los Derechos Humanos de las Niñas, Niños y Adolescentes de San Pedro Tlaquepaque.</w:t>
            </w:r>
          </w:p>
        </w:tc>
      </w:tr>
      <w:tr w:rsidR="00307558" w:rsidRPr="001E73BF" w14:paraId="2A4EF3D3" w14:textId="77777777" w:rsidTr="009A2098">
        <w:tc>
          <w:tcPr>
            <w:tcW w:w="9394" w:type="dxa"/>
          </w:tcPr>
          <w:p w14:paraId="404B7832" w14:textId="77777777" w:rsidR="00307558" w:rsidRPr="001E73BF" w:rsidRDefault="00307558" w:rsidP="009A2098">
            <w:pPr>
              <w:jc w:val="center"/>
              <w:rPr>
                <w:rFonts w:ascii="Arial" w:hAnsi="Arial" w:cs="Arial"/>
                <w:b/>
              </w:rPr>
            </w:pPr>
            <w:r w:rsidRPr="001E73BF">
              <w:rPr>
                <w:rFonts w:ascii="Arial" w:hAnsi="Arial" w:cs="Arial"/>
                <w:b/>
              </w:rPr>
              <w:t>CONVOCA</w:t>
            </w:r>
          </w:p>
        </w:tc>
      </w:tr>
      <w:tr w:rsidR="00307558" w:rsidRPr="001E73BF" w14:paraId="62C5D315" w14:textId="77777777" w:rsidTr="009A2098">
        <w:tc>
          <w:tcPr>
            <w:tcW w:w="9394" w:type="dxa"/>
          </w:tcPr>
          <w:p w14:paraId="31ECC171" w14:textId="77777777" w:rsidR="00307558" w:rsidRPr="001E73BF" w:rsidRDefault="00307558" w:rsidP="009A2098">
            <w:pPr>
              <w:jc w:val="center"/>
              <w:rPr>
                <w:rFonts w:ascii="Arial" w:hAnsi="Arial" w:cs="Arial"/>
                <w:b/>
              </w:rPr>
            </w:pPr>
            <w:r w:rsidRPr="001E73BF">
              <w:rPr>
                <w:rFonts w:ascii="Arial" w:hAnsi="Arial" w:cs="Arial"/>
                <w:b/>
              </w:rPr>
              <w:t xml:space="preserve">A niñas, niños y adolescentes residentes en el Municipio de San Pedro Tlaquepaque, que cursan 5° y 6° grado de Educación Primaria, a la integración del “CABILDO INFANTIL 2023 del Municipio de San Pedro Tlaquepaque, Jalisco”, para ejercer su derecho a la participación, a ser escuchados y tomados en cuenta, </w:t>
            </w:r>
            <w:r w:rsidRPr="001E73BF">
              <w:rPr>
                <w:rFonts w:ascii="Arial" w:hAnsi="Arial" w:cs="Arial"/>
                <w:b/>
                <w:bCs/>
              </w:rPr>
              <w:t>sujetándose el proceso de selección a las siguientes:</w:t>
            </w:r>
          </w:p>
        </w:tc>
      </w:tr>
      <w:tr w:rsidR="00307558" w:rsidRPr="001E73BF" w14:paraId="58018E55" w14:textId="77777777" w:rsidTr="009A2098">
        <w:tc>
          <w:tcPr>
            <w:tcW w:w="9394" w:type="dxa"/>
          </w:tcPr>
          <w:p w14:paraId="5A3FADF6" w14:textId="77777777" w:rsidR="00307558" w:rsidRPr="001E73BF" w:rsidRDefault="00307558" w:rsidP="009A2098">
            <w:pPr>
              <w:jc w:val="center"/>
              <w:rPr>
                <w:rFonts w:ascii="Arial" w:hAnsi="Arial" w:cs="Arial"/>
                <w:b/>
              </w:rPr>
            </w:pPr>
            <w:r w:rsidRPr="001E73BF">
              <w:rPr>
                <w:rFonts w:ascii="Arial" w:hAnsi="Arial" w:cs="Arial"/>
                <w:b/>
              </w:rPr>
              <w:t>BASES</w:t>
            </w:r>
          </w:p>
        </w:tc>
      </w:tr>
      <w:tr w:rsidR="00307558" w:rsidRPr="001E73BF" w14:paraId="72309038" w14:textId="77777777" w:rsidTr="009A2098">
        <w:tc>
          <w:tcPr>
            <w:tcW w:w="9394" w:type="dxa"/>
          </w:tcPr>
          <w:p w14:paraId="4EBE3629" w14:textId="77777777" w:rsidR="00307558" w:rsidRPr="001E73BF" w:rsidRDefault="00307558" w:rsidP="009A2098">
            <w:pPr>
              <w:jc w:val="both"/>
              <w:rPr>
                <w:rFonts w:ascii="Arial" w:hAnsi="Arial" w:cs="Arial"/>
                <w:bCs/>
              </w:rPr>
            </w:pPr>
            <w:r w:rsidRPr="001E73BF">
              <w:rPr>
                <w:rFonts w:ascii="Arial" w:hAnsi="Arial" w:cs="Arial"/>
                <w:b/>
              </w:rPr>
              <w:t xml:space="preserve">PRIMERA. - </w:t>
            </w:r>
            <w:r w:rsidRPr="001E73BF">
              <w:rPr>
                <w:rFonts w:ascii="Arial" w:hAnsi="Arial" w:cs="Arial"/>
                <w:bCs/>
              </w:rPr>
              <w:t xml:space="preserve">El Cabildo infantil se integrará por 19 participantes seleccionados de la comunidad educativa pública o privada en el Municipio de San Pedro Tlaquepaque, de acuerdo a la estructura actual de la administración municipal, integrado por una o un Presidente, una o un Síndico y 17 Regidoras y Regidores. El Cabildo se conformará de </w:t>
            </w:r>
            <w:r w:rsidRPr="001E73BF">
              <w:rPr>
                <w:rFonts w:ascii="Arial" w:hAnsi="Arial" w:cs="Arial"/>
                <w:bCs/>
              </w:rPr>
              <w:lastRenderedPageBreak/>
              <w:t xml:space="preserve">manera paritaria, equitativa e incluyente, por lo que serán seleccionadas 19 niñas, niños y/o adolescentes, por lo menos 3 espacios serán asignados a miembros con discapacidad motora, además de 2 espacios para miembros que se encuentren bajo la responsabilidad del Sistema para el Desarrollo Integral de la Familia de Tlaquepaque. </w:t>
            </w:r>
          </w:p>
        </w:tc>
      </w:tr>
      <w:tr w:rsidR="00307558" w:rsidRPr="001E73BF" w14:paraId="0E0B54D2" w14:textId="77777777" w:rsidTr="009A2098">
        <w:tc>
          <w:tcPr>
            <w:tcW w:w="9394" w:type="dxa"/>
          </w:tcPr>
          <w:p w14:paraId="4C199F91" w14:textId="77777777" w:rsidR="00307558" w:rsidRPr="001E73BF" w:rsidRDefault="00307558" w:rsidP="009A2098">
            <w:pPr>
              <w:jc w:val="center"/>
              <w:rPr>
                <w:rFonts w:ascii="Arial" w:hAnsi="Arial" w:cs="Arial"/>
                <w:b/>
              </w:rPr>
            </w:pPr>
            <w:r w:rsidRPr="001E73BF">
              <w:rPr>
                <w:rFonts w:ascii="Arial" w:hAnsi="Arial" w:cs="Arial"/>
                <w:b/>
              </w:rPr>
              <w:lastRenderedPageBreak/>
              <w:t>DE LOS REQUISITOS</w:t>
            </w:r>
          </w:p>
        </w:tc>
      </w:tr>
      <w:tr w:rsidR="00307558" w:rsidRPr="001E73BF" w14:paraId="19EDD374" w14:textId="77777777" w:rsidTr="009A2098">
        <w:tc>
          <w:tcPr>
            <w:tcW w:w="9394" w:type="dxa"/>
          </w:tcPr>
          <w:p w14:paraId="63C1B947" w14:textId="77777777" w:rsidR="00307558" w:rsidRPr="001E73BF" w:rsidRDefault="00307558" w:rsidP="009A2098">
            <w:pPr>
              <w:jc w:val="both"/>
              <w:rPr>
                <w:rFonts w:ascii="Arial" w:hAnsi="Arial" w:cs="Arial"/>
              </w:rPr>
            </w:pPr>
            <w:r w:rsidRPr="001E73BF">
              <w:rPr>
                <w:rFonts w:ascii="Arial" w:hAnsi="Arial" w:cs="Arial"/>
                <w:b/>
                <w:bCs/>
              </w:rPr>
              <w:t>SEGUNDA. -</w:t>
            </w:r>
            <w:r w:rsidRPr="001E73BF">
              <w:rPr>
                <w:rFonts w:ascii="Arial" w:hAnsi="Arial" w:cs="Arial"/>
              </w:rPr>
              <w:t xml:space="preserve"> Las niñas y los niños que pueden participar en la presente convocatoria para formar parte en el </w:t>
            </w:r>
            <w:r w:rsidRPr="001E73BF">
              <w:rPr>
                <w:rFonts w:ascii="Arial" w:hAnsi="Arial" w:cs="Arial"/>
                <w:b/>
                <w:bCs/>
              </w:rPr>
              <w:t>“Cabildo Infantil 2023”,</w:t>
            </w:r>
            <w:r w:rsidRPr="001E73BF">
              <w:rPr>
                <w:rFonts w:ascii="Arial" w:hAnsi="Arial" w:cs="Arial"/>
              </w:rPr>
              <w:t xml:space="preserve"> deberán: </w:t>
            </w:r>
          </w:p>
        </w:tc>
      </w:tr>
      <w:tr w:rsidR="00307558" w:rsidRPr="001E73BF" w14:paraId="4BAE942E" w14:textId="77777777" w:rsidTr="009A2098">
        <w:tc>
          <w:tcPr>
            <w:tcW w:w="9394" w:type="dxa"/>
          </w:tcPr>
          <w:p w14:paraId="53D5C9E1" w14:textId="77777777" w:rsidR="00307558" w:rsidRPr="001E73BF" w:rsidRDefault="00307558" w:rsidP="009A2098">
            <w:pPr>
              <w:jc w:val="both"/>
              <w:rPr>
                <w:rFonts w:ascii="Arial" w:hAnsi="Arial" w:cs="Arial"/>
              </w:rPr>
            </w:pPr>
            <w:r w:rsidRPr="001E73BF">
              <w:rPr>
                <w:rFonts w:ascii="Arial" w:hAnsi="Arial" w:cs="Arial"/>
              </w:rPr>
              <w:t>• Ser Residente del Municipio de San Pedro Tlaquepaque;</w:t>
            </w:r>
          </w:p>
        </w:tc>
      </w:tr>
      <w:tr w:rsidR="00307558" w:rsidRPr="001E73BF" w14:paraId="1AB2CE94" w14:textId="77777777" w:rsidTr="009A2098">
        <w:tc>
          <w:tcPr>
            <w:tcW w:w="9394" w:type="dxa"/>
          </w:tcPr>
          <w:p w14:paraId="03778194" w14:textId="77777777" w:rsidR="00307558" w:rsidRPr="001E73BF" w:rsidRDefault="00307558" w:rsidP="009A2098">
            <w:pPr>
              <w:jc w:val="both"/>
              <w:rPr>
                <w:rFonts w:ascii="Arial" w:hAnsi="Arial" w:cs="Arial"/>
              </w:rPr>
            </w:pPr>
            <w:r w:rsidRPr="001E73BF">
              <w:rPr>
                <w:rFonts w:ascii="Arial" w:hAnsi="Arial" w:cs="Arial"/>
              </w:rPr>
              <w:t>• Estudiar en uno de los centros educativos ubicados en el municipio de San Pedro Tlaquepaque;</w:t>
            </w:r>
          </w:p>
        </w:tc>
      </w:tr>
      <w:tr w:rsidR="00307558" w:rsidRPr="001E73BF" w14:paraId="50D7DDB8" w14:textId="77777777" w:rsidTr="009A2098">
        <w:tc>
          <w:tcPr>
            <w:tcW w:w="9394" w:type="dxa"/>
          </w:tcPr>
          <w:p w14:paraId="58ABC600" w14:textId="77777777" w:rsidR="00307558" w:rsidRPr="001E73BF" w:rsidRDefault="00307558" w:rsidP="009A2098">
            <w:pPr>
              <w:jc w:val="both"/>
              <w:rPr>
                <w:rFonts w:ascii="Arial" w:hAnsi="Arial" w:cs="Arial"/>
              </w:rPr>
            </w:pPr>
            <w:r w:rsidRPr="001E73BF">
              <w:rPr>
                <w:rFonts w:ascii="Arial" w:hAnsi="Arial" w:cs="Arial"/>
              </w:rPr>
              <w:t xml:space="preserve">• Realizar su registro de participación a través del siguiente formulario de inscripción: </w:t>
            </w:r>
            <w:r w:rsidRPr="001E73BF">
              <w:rPr>
                <w:rFonts w:ascii="Arial" w:hAnsi="Arial" w:cs="Arial"/>
                <w:u w:val="single"/>
              </w:rPr>
              <w:t>el que señale la secretaria general de este Ayuntamiento Municipal</w:t>
            </w:r>
            <w:r w:rsidRPr="001E73BF">
              <w:rPr>
                <w:rFonts w:ascii="Arial" w:hAnsi="Arial" w:cs="Arial"/>
              </w:rPr>
              <w:t xml:space="preserve"> o bien presentarlo impreso en la Dirección de Educación con los demás requisitos; y</w:t>
            </w:r>
          </w:p>
        </w:tc>
      </w:tr>
      <w:tr w:rsidR="00307558" w:rsidRPr="001E73BF" w14:paraId="3283F7C2" w14:textId="77777777" w:rsidTr="009A2098">
        <w:tc>
          <w:tcPr>
            <w:tcW w:w="9394" w:type="dxa"/>
          </w:tcPr>
          <w:p w14:paraId="0461AF05" w14:textId="77777777" w:rsidR="00307558" w:rsidRPr="001E73BF" w:rsidRDefault="00307558" w:rsidP="009A2098">
            <w:pPr>
              <w:jc w:val="both"/>
              <w:rPr>
                <w:rFonts w:ascii="Arial" w:hAnsi="Arial" w:cs="Arial"/>
              </w:rPr>
            </w:pPr>
            <w:r w:rsidRPr="001E73BF">
              <w:rPr>
                <w:rFonts w:ascii="Arial" w:hAnsi="Arial" w:cs="Arial"/>
              </w:rPr>
              <w:t xml:space="preserve">• Presentar un escrito libre con la siguiente información, y mismo que puede enviar a través del formato de inscripción: </w:t>
            </w:r>
          </w:p>
        </w:tc>
      </w:tr>
      <w:tr w:rsidR="00307558" w:rsidRPr="001E73BF" w14:paraId="0FBB9DFA" w14:textId="77777777" w:rsidTr="009A2098">
        <w:tc>
          <w:tcPr>
            <w:tcW w:w="9394" w:type="dxa"/>
          </w:tcPr>
          <w:p w14:paraId="0BC49603" w14:textId="77777777" w:rsidR="00307558" w:rsidRPr="001E73BF" w:rsidRDefault="00307558" w:rsidP="009A2098">
            <w:pPr>
              <w:jc w:val="both"/>
              <w:rPr>
                <w:rFonts w:ascii="Arial" w:hAnsi="Arial" w:cs="Arial"/>
              </w:rPr>
            </w:pPr>
            <w:r w:rsidRPr="001E73BF">
              <w:rPr>
                <w:rFonts w:ascii="Arial" w:hAnsi="Arial" w:cs="Arial"/>
                <w:b/>
                <w:bCs/>
              </w:rPr>
              <w:t>a)</w:t>
            </w:r>
            <w:r w:rsidRPr="001E73BF">
              <w:rPr>
                <w:rFonts w:ascii="Arial" w:hAnsi="Arial" w:cs="Arial"/>
              </w:rPr>
              <w:t xml:space="preserve"> Nombre completo la o el interesado, domicilio, edad, grado, número telefónico de contacto, nombre y clave del Centro Educativo. El documento deberá ser firmado por alguno de los padres o tutores. Comprobante de Domicilio con nombre de alguno de los padres o tutores.</w:t>
            </w:r>
          </w:p>
        </w:tc>
      </w:tr>
      <w:tr w:rsidR="00307558" w:rsidRPr="001E73BF" w14:paraId="6DA26957" w14:textId="77777777" w:rsidTr="009A2098">
        <w:tc>
          <w:tcPr>
            <w:tcW w:w="9394" w:type="dxa"/>
          </w:tcPr>
          <w:p w14:paraId="2BA82BBB" w14:textId="77777777" w:rsidR="00307558" w:rsidRPr="001E73BF" w:rsidRDefault="00307558" w:rsidP="009A2098">
            <w:pPr>
              <w:jc w:val="both"/>
              <w:rPr>
                <w:rFonts w:ascii="Arial" w:hAnsi="Arial" w:cs="Arial"/>
              </w:rPr>
            </w:pPr>
            <w:r w:rsidRPr="001E73BF">
              <w:rPr>
                <w:rFonts w:ascii="Arial" w:hAnsi="Arial" w:cs="Arial"/>
                <w:b/>
                <w:bCs/>
              </w:rPr>
              <w:t>b)</w:t>
            </w:r>
            <w:r w:rsidRPr="001E73BF">
              <w:rPr>
                <w:rFonts w:ascii="Arial" w:hAnsi="Arial" w:cs="Arial"/>
              </w:rPr>
              <w:t xml:space="preserve"> Presentar comprobante de estudios y/o acreditación de pertenecer a uno de los centros educativos convocados (credencial, constancia de estudios). Opcional </w:t>
            </w:r>
          </w:p>
        </w:tc>
      </w:tr>
      <w:tr w:rsidR="00307558" w:rsidRPr="001E73BF" w14:paraId="2311F79B" w14:textId="77777777" w:rsidTr="009A2098">
        <w:tc>
          <w:tcPr>
            <w:tcW w:w="9394" w:type="dxa"/>
          </w:tcPr>
          <w:p w14:paraId="0AB02898" w14:textId="77777777" w:rsidR="00307558" w:rsidRPr="001E73BF" w:rsidRDefault="00307558" w:rsidP="009A2098">
            <w:pPr>
              <w:jc w:val="both"/>
              <w:rPr>
                <w:rFonts w:ascii="Arial" w:hAnsi="Arial" w:cs="Arial"/>
              </w:rPr>
            </w:pPr>
            <w:r w:rsidRPr="001E73BF">
              <w:rPr>
                <w:rFonts w:ascii="Arial" w:hAnsi="Arial" w:cs="Arial"/>
                <w:b/>
                <w:bCs/>
              </w:rPr>
              <w:t>c)</w:t>
            </w:r>
            <w:r w:rsidRPr="001E73BF">
              <w:rPr>
                <w:rFonts w:ascii="Arial" w:hAnsi="Arial" w:cs="Arial"/>
              </w:rPr>
              <w:t xml:space="preserve"> Elaborar y entregar un escrito donde señale: ¿Qué es el Ayuntamiento? ¿por qué quiero ser Regidor(a)?, incluir alguna propuesta de mejora que la o el participante considera necesario deba trabajarse en el municipio, en las áreas:</w:t>
            </w:r>
          </w:p>
        </w:tc>
      </w:tr>
      <w:tr w:rsidR="00307558" w:rsidRPr="001E73BF" w14:paraId="670EDCD0" w14:textId="77777777" w:rsidTr="009A2098">
        <w:tc>
          <w:tcPr>
            <w:tcW w:w="9394" w:type="dxa"/>
          </w:tcPr>
          <w:p w14:paraId="0354CB7B" w14:textId="77777777" w:rsidR="00307558" w:rsidRPr="001E73BF" w:rsidRDefault="00307558" w:rsidP="00307558">
            <w:pPr>
              <w:pStyle w:val="Prrafodelista"/>
              <w:numPr>
                <w:ilvl w:val="0"/>
                <w:numId w:val="9"/>
              </w:numPr>
              <w:jc w:val="both"/>
              <w:rPr>
                <w:rFonts w:ascii="Arial" w:hAnsi="Arial" w:cs="Arial"/>
                <w:b/>
              </w:rPr>
            </w:pPr>
            <w:r w:rsidRPr="001E73BF">
              <w:rPr>
                <w:rFonts w:ascii="Arial" w:hAnsi="Arial" w:cs="Arial"/>
                <w:b/>
              </w:rPr>
              <w:t>Cultura</w:t>
            </w:r>
          </w:p>
        </w:tc>
      </w:tr>
      <w:tr w:rsidR="00307558" w:rsidRPr="001E73BF" w14:paraId="0B61B46A" w14:textId="77777777" w:rsidTr="009A2098">
        <w:tc>
          <w:tcPr>
            <w:tcW w:w="9394" w:type="dxa"/>
          </w:tcPr>
          <w:p w14:paraId="4039FB12" w14:textId="77777777" w:rsidR="00307558" w:rsidRPr="001E73BF" w:rsidRDefault="00307558" w:rsidP="00307558">
            <w:pPr>
              <w:pStyle w:val="Prrafodelista"/>
              <w:numPr>
                <w:ilvl w:val="0"/>
                <w:numId w:val="9"/>
              </w:numPr>
              <w:jc w:val="both"/>
              <w:rPr>
                <w:rFonts w:ascii="Arial" w:hAnsi="Arial" w:cs="Arial"/>
                <w:b/>
              </w:rPr>
            </w:pPr>
            <w:r w:rsidRPr="001E73BF">
              <w:rPr>
                <w:rFonts w:ascii="Arial" w:hAnsi="Arial" w:cs="Arial"/>
                <w:b/>
              </w:rPr>
              <w:t>Deporte</w:t>
            </w:r>
          </w:p>
        </w:tc>
      </w:tr>
      <w:tr w:rsidR="00307558" w:rsidRPr="001E73BF" w14:paraId="0FB1D135" w14:textId="77777777" w:rsidTr="009A2098">
        <w:tc>
          <w:tcPr>
            <w:tcW w:w="9394" w:type="dxa"/>
          </w:tcPr>
          <w:p w14:paraId="3E52F5F0" w14:textId="77777777" w:rsidR="00307558" w:rsidRPr="001E73BF" w:rsidRDefault="00307558" w:rsidP="00307558">
            <w:pPr>
              <w:pStyle w:val="Prrafodelista"/>
              <w:numPr>
                <w:ilvl w:val="0"/>
                <w:numId w:val="9"/>
              </w:numPr>
              <w:jc w:val="both"/>
              <w:rPr>
                <w:rFonts w:ascii="Arial" w:hAnsi="Arial" w:cs="Arial"/>
                <w:b/>
              </w:rPr>
            </w:pPr>
            <w:r w:rsidRPr="001E73BF">
              <w:rPr>
                <w:rFonts w:ascii="Arial" w:hAnsi="Arial" w:cs="Arial"/>
                <w:b/>
              </w:rPr>
              <w:t>Educación</w:t>
            </w:r>
          </w:p>
        </w:tc>
      </w:tr>
      <w:tr w:rsidR="00307558" w:rsidRPr="001E73BF" w14:paraId="09B41294" w14:textId="77777777" w:rsidTr="009A2098">
        <w:tc>
          <w:tcPr>
            <w:tcW w:w="9394" w:type="dxa"/>
          </w:tcPr>
          <w:p w14:paraId="33B389A3" w14:textId="77777777" w:rsidR="00307558" w:rsidRPr="001E73BF" w:rsidRDefault="00307558" w:rsidP="00307558">
            <w:pPr>
              <w:pStyle w:val="Prrafodelista"/>
              <w:numPr>
                <w:ilvl w:val="0"/>
                <w:numId w:val="9"/>
              </w:numPr>
              <w:jc w:val="both"/>
              <w:rPr>
                <w:rFonts w:ascii="Arial" w:hAnsi="Arial" w:cs="Arial"/>
                <w:b/>
              </w:rPr>
            </w:pPr>
            <w:r w:rsidRPr="001E73BF">
              <w:rPr>
                <w:rFonts w:ascii="Arial" w:hAnsi="Arial" w:cs="Arial"/>
                <w:b/>
              </w:rPr>
              <w:t>Espacios de esparcimiento</w:t>
            </w:r>
          </w:p>
        </w:tc>
      </w:tr>
      <w:tr w:rsidR="00307558" w:rsidRPr="001E73BF" w14:paraId="1F78565B" w14:textId="77777777" w:rsidTr="009A2098">
        <w:tc>
          <w:tcPr>
            <w:tcW w:w="9394" w:type="dxa"/>
          </w:tcPr>
          <w:p w14:paraId="5C395B81" w14:textId="77777777" w:rsidR="00307558" w:rsidRPr="001E73BF" w:rsidRDefault="00307558" w:rsidP="00307558">
            <w:pPr>
              <w:pStyle w:val="Prrafodelista"/>
              <w:numPr>
                <w:ilvl w:val="0"/>
                <w:numId w:val="9"/>
              </w:numPr>
              <w:jc w:val="both"/>
              <w:rPr>
                <w:rFonts w:ascii="Arial" w:hAnsi="Arial" w:cs="Arial"/>
                <w:b/>
              </w:rPr>
            </w:pPr>
            <w:r w:rsidRPr="001E73BF">
              <w:rPr>
                <w:rFonts w:ascii="Arial" w:hAnsi="Arial" w:cs="Arial"/>
                <w:b/>
              </w:rPr>
              <w:t>Inclusión</w:t>
            </w:r>
          </w:p>
        </w:tc>
      </w:tr>
      <w:tr w:rsidR="00307558" w:rsidRPr="001E73BF" w14:paraId="1694F93C" w14:textId="77777777" w:rsidTr="009A2098">
        <w:tc>
          <w:tcPr>
            <w:tcW w:w="9394" w:type="dxa"/>
          </w:tcPr>
          <w:p w14:paraId="6695A983" w14:textId="77777777" w:rsidR="00307558" w:rsidRPr="001E73BF" w:rsidRDefault="00307558" w:rsidP="00307558">
            <w:pPr>
              <w:pStyle w:val="Prrafodelista"/>
              <w:numPr>
                <w:ilvl w:val="0"/>
                <w:numId w:val="9"/>
              </w:numPr>
              <w:jc w:val="both"/>
              <w:rPr>
                <w:rFonts w:ascii="Arial" w:hAnsi="Arial" w:cs="Arial"/>
                <w:b/>
              </w:rPr>
            </w:pPr>
            <w:r w:rsidRPr="001E73BF">
              <w:rPr>
                <w:rFonts w:ascii="Arial" w:hAnsi="Arial" w:cs="Arial"/>
                <w:b/>
              </w:rPr>
              <w:t>Medio Ambiente</w:t>
            </w:r>
          </w:p>
        </w:tc>
      </w:tr>
      <w:tr w:rsidR="00307558" w:rsidRPr="001E73BF" w14:paraId="2786E30D" w14:textId="77777777" w:rsidTr="009A2098">
        <w:tc>
          <w:tcPr>
            <w:tcW w:w="9394" w:type="dxa"/>
          </w:tcPr>
          <w:p w14:paraId="6C2A22D3" w14:textId="77777777" w:rsidR="00307558" w:rsidRPr="001E73BF" w:rsidRDefault="00307558" w:rsidP="00307558">
            <w:pPr>
              <w:pStyle w:val="Prrafodelista"/>
              <w:numPr>
                <w:ilvl w:val="0"/>
                <w:numId w:val="9"/>
              </w:numPr>
              <w:jc w:val="both"/>
              <w:rPr>
                <w:rFonts w:ascii="Arial" w:hAnsi="Arial" w:cs="Arial"/>
                <w:b/>
              </w:rPr>
            </w:pPr>
            <w:r w:rsidRPr="001E73BF">
              <w:rPr>
                <w:rFonts w:ascii="Arial" w:hAnsi="Arial" w:cs="Arial"/>
                <w:b/>
              </w:rPr>
              <w:t>Salud</w:t>
            </w:r>
          </w:p>
        </w:tc>
      </w:tr>
      <w:tr w:rsidR="00307558" w:rsidRPr="001E73BF" w14:paraId="1CE241A4" w14:textId="77777777" w:rsidTr="009A2098">
        <w:tc>
          <w:tcPr>
            <w:tcW w:w="9394" w:type="dxa"/>
          </w:tcPr>
          <w:p w14:paraId="7CC140DC" w14:textId="77777777" w:rsidR="00307558" w:rsidRPr="001E73BF" w:rsidRDefault="00307558" w:rsidP="00307558">
            <w:pPr>
              <w:pStyle w:val="Prrafodelista"/>
              <w:numPr>
                <w:ilvl w:val="0"/>
                <w:numId w:val="9"/>
              </w:numPr>
              <w:jc w:val="both"/>
              <w:rPr>
                <w:rFonts w:ascii="Arial" w:hAnsi="Arial" w:cs="Arial"/>
                <w:b/>
              </w:rPr>
            </w:pPr>
            <w:r w:rsidRPr="001E73BF">
              <w:rPr>
                <w:rFonts w:ascii="Arial" w:hAnsi="Arial" w:cs="Arial"/>
                <w:b/>
              </w:rPr>
              <w:t>Salud Animal</w:t>
            </w:r>
          </w:p>
        </w:tc>
      </w:tr>
      <w:tr w:rsidR="00307558" w:rsidRPr="001E73BF" w14:paraId="3BB685DB" w14:textId="77777777" w:rsidTr="009A2098">
        <w:tc>
          <w:tcPr>
            <w:tcW w:w="9394" w:type="dxa"/>
          </w:tcPr>
          <w:p w14:paraId="2EFD0506" w14:textId="77777777" w:rsidR="00307558" w:rsidRPr="001E73BF" w:rsidRDefault="00307558" w:rsidP="00307558">
            <w:pPr>
              <w:pStyle w:val="Prrafodelista"/>
              <w:numPr>
                <w:ilvl w:val="0"/>
                <w:numId w:val="9"/>
              </w:numPr>
              <w:jc w:val="both"/>
              <w:rPr>
                <w:rFonts w:ascii="Arial" w:hAnsi="Arial" w:cs="Arial"/>
                <w:b/>
              </w:rPr>
            </w:pPr>
            <w:r w:rsidRPr="001E73BF">
              <w:rPr>
                <w:rFonts w:ascii="Arial" w:hAnsi="Arial" w:cs="Arial"/>
                <w:b/>
              </w:rPr>
              <w:t>Seguridad</w:t>
            </w:r>
          </w:p>
        </w:tc>
      </w:tr>
      <w:tr w:rsidR="00307558" w:rsidRPr="001E73BF" w14:paraId="1DFC7918" w14:textId="77777777" w:rsidTr="009A2098">
        <w:tc>
          <w:tcPr>
            <w:tcW w:w="9394" w:type="dxa"/>
          </w:tcPr>
          <w:p w14:paraId="6439F1C2" w14:textId="77777777" w:rsidR="00307558" w:rsidRPr="001E73BF" w:rsidRDefault="00307558" w:rsidP="00307558">
            <w:pPr>
              <w:pStyle w:val="Prrafodelista"/>
              <w:numPr>
                <w:ilvl w:val="0"/>
                <w:numId w:val="9"/>
              </w:numPr>
              <w:jc w:val="both"/>
              <w:rPr>
                <w:rFonts w:ascii="Arial" w:hAnsi="Arial" w:cs="Arial"/>
                <w:b/>
              </w:rPr>
            </w:pPr>
            <w:r w:rsidRPr="001E73BF">
              <w:rPr>
                <w:rFonts w:ascii="Arial" w:hAnsi="Arial" w:cs="Arial"/>
                <w:b/>
              </w:rPr>
              <w:t>Vida Saludable</w:t>
            </w:r>
          </w:p>
        </w:tc>
      </w:tr>
      <w:tr w:rsidR="00307558" w:rsidRPr="001E73BF" w14:paraId="143C5CCD" w14:textId="77777777" w:rsidTr="009A2098">
        <w:tc>
          <w:tcPr>
            <w:tcW w:w="9394" w:type="dxa"/>
          </w:tcPr>
          <w:p w14:paraId="79BE4A7B" w14:textId="77777777" w:rsidR="00307558" w:rsidRPr="001E73BF" w:rsidRDefault="00307558" w:rsidP="009A2098">
            <w:pPr>
              <w:jc w:val="both"/>
              <w:rPr>
                <w:rFonts w:ascii="Arial" w:hAnsi="Arial" w:cs="Arial"/>
                <w:b/>
              </w:rPr>
            </w:pPr>
          </w:p>
        </w:tc>
      </w:tr>
      <w:tr w:rsidR="00307558" w:rsidRPr="001E73BF" w14:paraId="07062A77" w14:textId="77777777" w:rsidTr="009A2098">
        <w:tc>
          <w:tcPr>
            <w:tcW w:w="9394" w:type="dxa"/>
          </w:tcPr>
          <w:p w14:paraId="6AC0F1B9" w14:textId="77777777" w:rsidR="00307558" w:rsidRPr="001E73BF" w:rsidRDefault="00307558" w:rsidP="009A2098">
            <w:pPr>
              <w:jc w:val="both"/>
              <w:rPr>
                <w:rFonts w:ascii="Arial" w:hAnsi="Arial" w:cs="Arial"/>
              </w:rPr>
            </w:pPr>
            <w:r w:rsidRPr="001E73BF">
              <w:rPr>
                <w:rFonts w:ascii="Arial" w:hAnsi="Arial" w:cs="Arial"/>
                <w:b/>
                <w:bCs/>
              </w:rPr>
              <w:t>TERCERA. -</w:t>
            </w:r>
            <w:r w:rsidRPr="001E73BF">
              <w:rPr>
                <w:rFonts w:ascii="Arial" w:hAnsi="Arial" w:cs="Arial"/>
              </w:rPr>
              <w:t xml:space="preserve"> Los interesados deberán entregar sus documentos en la oficina de la Dirección de Educación del Ayuntamiento de San Pedro Tlaquepaque, con domicilio en Prisciliano Sánchez No. 191, a partir de la publicación de la presente convocatoria y hasta el 24 de abril de 2023, con un horario de recepción de 8:00 a 19:30 horas de lunes a viernes. Teléfono: 3336576890 Correo electrónico: direcciondeeducacion@tlaquepaque.gob.mx </w:t>
            </w:r>
          </w:p>
        </w:tc>
      </w:tr>
      <w:tr w:rsidR="00307558" w:rsidRPr="001E73BF" w14:paraId="647C1119" w14:textId="77777777" w:rsidTr="009A2098">
        <w:tc>
          <w:tcPr>
            <w:tcW w:w="9394" w:type="dxa"/>
          </w:tcPr>
          <w:p w14:paraId="1297CC0F" w14:textId="77777777" w:rsidR="00307558" w:rsidRPr="001E73BF" w:rsidRDefault="00307558" w:rsidP="009A2098">
            <w:pPr>
              <w:jc w:val="center"/>
              <w:rPr>
                <w:rFonts w:ascii="Arial" w:hAnsi="Arial" w:cs="Arial"/>
                <w:b/>
                <w:bCs/>
              </w:rPr>
            </w:pPr>
            <w:r w:rsidRPr="001E73BF">
              <w:rPr>
                <w:rFonts w:ascii="Arial" w:hAnsi="Arial" w:cs="Arial"/>
                <w:b/>
                <w:bCs/>
              </w:rPr>
              <w:t>DE LA ELECCIÓN</w:t>
            </w:r>
          </w:p>
        </w:tc>
      </w:tr>
      <w:tr w:rsidR="00307558" w:rsidRPr="001E73BF" w14:paraId="140E3CCA" w14:textId="77777777" w:rsidTr="009A2098">
        <w:tc>
          <w:tcPr>
            <w:tcW w:w="9394" w:type="dxa"/>
          </w:tcPr>
          <w:p w14:paraId="06A8C806" w14:textId="77777777" w:rsidR="00307558" w:rsidRPr="001E73BF" w:rsidRDefault="00307558" w:rsidP="009A2098">
            <w:pPr>
              <w:jc w:val="both"/>
              <w:rPr>
                <w:rFonts w:ascii="Arial" w:hAnsi="Arial" w:cs="Arial"/>
              </w:rPr>
            </w:pPr>
            <w:r w:rsidRPr="001E73BF">
              <w:rPr>
                <w:rFonts w:ascii="Arial" w:hAnsi="Arial" w:cs="Arial"/>
                <w:b/>
                <w:bCs/>
              </w:rPr>
              <w:t>CUARTA. -</w:t>
            </w:r>
            <w:r w:rsidRPr="001E73BF">
              <w:rPr>
                <w:rFonts w:ascii="Arial" w:hAnsi="Arial" w:cs="Arial"/>
              </w:rPr>
              <w:t xml:space="preserve"> La Comisión edilicia de Educación, la Dirección de Educación del municipio de San Pedro Tlaquepaque, y el Instituto Electoral y de Participación Ciudadana del Estado de Jalisco estarán a cargo de la elección de los integrantes del Cabildo Infantil del Ayuntamiento Constitucional de San Pedro Tlaquepaque; </w:t>
            </w:r>
          </w:p>
        </w:tc>
      </w:tr>
      <w:tr w:rsidR="00307558" w:rsidRPr="001E73BF" w14:paraId="5FF63EE3" w14:textId="77777777" w:rsidTr="009A2098">
        <w:tc>
          <w:tcPr>
            <w:tcW w:w="9394" w:type="dxa"/>
          </w:tcPr>
          <w:p w14:paraId="013EC41D" w14:textId="77777777" w:rsidR="00307558" w:rsidRPr="001E73BF" w:rsidRDefault="00307558" w:rsidP="009A2098">
            <w:pPr>
              <w:jc w:val="both"/>
              <w:rPr>
                <w:rFonts w:ascii="Arial" w:hAnsi="Arial" w:cs="Arial"/>
              </w:rPr>
            </w:pPr>
            <w:r w:rsidRPr="001E73BF">
              <w:rPr>
                <w:rFonts w:ascii="Arial" w:hAnsi="Arial" w:cs="Arial"/>
                <w:b/>
                <w:bCs/>
              </w:rPr>
              <w:t>QUINTA. -</w:t>
            </w:r>
            <w:r w:rsidRPr="001E73BF">
              <w:rPr>
                <w:rFonts w:ascii="Arial" w:hAnsi="Arial" w:cs="Arial"/>
              </w:rPr>
              <w:t xml:space="preserve"> Las niñas, niños y adolescentes seleccionados, será con base en el escrito entregado, tomando en cuenta contenido, claridad y calidad del mismo. </w:t>
            </w:r>
          </w:p>
        </w:tc>
      </w:tr>
      <w:tr w:rsidR="00307558" w:rsidRPr="001E73BF" w14:paraId="568BDD55" w14:textId="77777777" w:rsidTr="009A2098">
        <w:tc>
          <w:tcPr>
            <w:tcW w:w="9394" w:type="dxa"/>
          </w:tcPr>
          <w:p w14:paraId="04D766B5" w14:textId="77777777" w:rsidR="00307558" w:rsidRPr="001E73BF" w:rsidRDefault="00307558" w:rsidP="009A2098">
            <w:pPr>
              <w:jc w:val="center"/>
              <w:rPr>
                <w:rFonts w:ascii="Arial" w:hAnsi="Arial" w:cs="Arial"/>
                <w:b/>
                <w:bCs/>
              </w:rPr>
            </w:pPr>
            <w:r w:rsidRPr="001E73BF">
              <w:rPr>
                <w:rFonts w:ascii="Arial" w:hAnsi="Arial" w:cs="Arial"/>
                <w:b/>
                <w:bCs/>
              </w:rPr>
              <w:t>DE LA PARTICIPACIÓN</w:t>
            </w:r>
          </w:p>
        </w:tc>
      </w:tr>
      <w:tr w:rsidR="00307558" w:rsidRPr="001E73BF" w14:paraId="5AA870E2" w14:textId="77777777" w:rsidTr="009A2098">
        <w:tc>
          <w:tcPr>
            <w:tcW w:w="9394" w:type="dxa"/>
          </w:tcPr>
          <w:p w14:paraId="4EB6ECD4" w14:textId="77777777" w:rsidR="00307558" w:rsidRPr="001E73BF" w:rsidRDefault="00307558" w:rsidP="009A2098">
            <w:pPr>
              <w:jc w:val="both"/>
              <w:rPr>
                <w:rFonts w:ascii="Arial" w:hAnsi="Arial" w:cs="Arial"/>
              </w:rPr>
            </w:pPr>
            <w:r w:rsidRPr="001E73BF">
              <w:rPr>
                <w:rFonts w:ascii="Arial" w:hAnsi="Arial" w:cs="Arial"/>
                <w:b/>
                <w:bCs/>
              </w:rPr>
              <w:t>SEXTA. -</w:t>
            </w:r>
            <w:r w:rsidRPr="001E73BF">
              <w:rPr>
                <w:rFonts w:ascii="Arial" w:hAnsi="Arial" w:cs="Arial"/>
              </w:rPr>
              <w:t xml:space="preserve"> Los participantes seleccionados expondrán, en un máximo de 2 cuartillas (a mano o escrito en algún medio electrónico), la problemática y propuesta de solución que presentaron en la etapa de la convocatoria. </w:t>
            </w:r>
          </w:p>
        </w:tc>
      </w:tr>
      <w:tr w:rsidR="00307558" w:rsidRPr="001E73BF" w14:paraId="045A2DAF" w14:textId="77777777" w:rsidTr="009A2098">
        <w:tc>
          <w:tcPr>
            <w:tcW w:w="9394" w:type="dxa"/>
          </w:tcPr>
          <w:p w14:paraId="0AFF6F36" w14:textId="77777777" w:rsidR="00307558" w:rsidRPr="001E73BF" w:rsidRDefault="00307558" w:rsidP="009A2098">
            <w:pPr>
              <w:jc w:val="center"/>
              <w:rPr>
                <w:rFonts w:ascii="Arial" w:hAnsi="Arial" w:cs="Arial"/>
                <w:b/>
                <w:bCs/>
              </w:rPr>
            </w:pPr>
            <w:r w:rsidRPr="001E73BF">
              <w:rPr>
                <w:rFonts w:ascii="Arial" w:hAnsi="Arial" w:cs="Arial"/>
                <w:b/>
                <w:bCs/>
              </w:rPr>
              <w:t>SESIÓN DEL CABILDO INFANTIL</w:t>
            </w:r>
          </w:p>
        </w:tc>
      </w:tr>
      <w:tr w:rsidR="00307558" w:rsidRPr="001E73BF" w14:paraId="4DEBEEFA" w14:textId="77777777" w:rsidTr="009A2098">
        <w:tc>
          <w:tcPr>
            <w:tcW w:w="9394" w:type="dxa"/>
          </w:tcPr>
          <w:p w14:paraId="1297357E" w14:textId="77777777" w:rsidR="00307558" w:rsidRPr="001E73BF" w:rsidRDefault="00307558" w:rsidP="009A2098">
            <w:pPr>
              <w:jc w:val="both"/>
              <w:rPr>
                <w:rFonts w:ascii="Arial" w:hAnsi="Arial" w:cs="Arial"/>
              </w:rPr>
            </w:pPr>
            <w:r w:rsidRPr="001E73BF">
              <w:rPr>
                <w:rFonts w:ascii="Arial" w:hAnsi="Arial" w:cs="Arial"/>
                <w:b/>
                <w:bCs/>
              </w:rPr>
              <w:t>SEPTIMA. -</w:t>
            </w:r>
            <w:r w:rsidRPr="001E73BF">
              <w:rPr>
                <w:rFonts w:ascii="Arial" w:hAnsi="Arial" w:cs="Arial"/>
              </w:rPr>
              <w:t xml:space="preserve"> </w:t>
            </w:r>
            <w:r w:rsidRPr="001E73BF">
              <w:rPr>
                <w:rFonts w:ascii="Arial" w:hAnsi="Arial" w:cs="Arial"/>
                <w:b/>
                <w:bCs/>
              </w:rPr>
              <w:t>“Cabildo Infantil 2023”</w:t>
            </w:r>
            <w:r w:rsidRPr="001E73BF">
              <w:rPr>
                <w:rFonts w:ascii="Arial" w:hAnsi="Arial" w:cs="Arial"/>
              </w:rPr>
              <w:t xml:space="preserve"> del Municipio de San Pedro Tlaquepaque, Jalisco, tomará protesta de sus cargos y realizará la Sesión de Cabildo en el Salón de Sesiones, planta alta de la Presidencia Municipal de San Pedro Tlaquepaque, Jalisco, con domicilio en Independencia No. 58. </w:t>
            </w:r>
          </w:p>
        </w:tc>
      </w:tr>
      <w:tr w:rsidR="00307558" w:rsidRPr="001E73BF" w14:paraId="61B1850A" w14:textId="77777777" w:rsidTr="009A2098">
        <w:tc>
          <w:tcPr>
            <w:tcW w:w="9394" w:type="dxa"/>
          </w:tcPr>
          <w:p w14:paraId="6F3BBC3E" w14:textId="77777777" w:rsidR="00307558" w:rsidRPr="001E73BF" w:rsidRDefault="00307558" w:rsidP="009A2098">
            <w:pPr>
              <w:jc w:val="both"/>
              <w:rPr>
                <w:rFonts w:ascii="Arial" w:hAnsi="Arial" w:cs="Arial"/>
              </w:rPr>
            </w:pPr>
            <w:r w:rsidRPr="001E73BF">
              <w:rPr>
                <w:rFonts w:ascii="Arial" w:hAnsi="Arial" w:cs="Arial"/>
                <w:b/>
                <w:bCs/>
              </w:rPr>
              <w:lastRenderedPageBreak/>
              <w:t>OCTAVA. -</w:t>
            </w:r>
            <w:r w:rsidRPr="001E73BF">
              <w:rPr>
                <w:rFonts w:ascii="Arial" w:hAnsi="Arial" w:cs="Arial"/>
              </w:rPr>
              <w:t xml:space="preserve"> Las niñas y niños electos, recibirán una constancia de participación como Regidores, integrantes del </w:t>
            </w:r>
            <w:r w:rsidRPr="001E73BF">
              <w:rPr>
                <w:rFonts w:ascii="Arial" w:hAnsi="Arial" w:cs="Arial"/>
                <w:b/>
                <w:bCs/>
              </w:rPr>
              <w:t>Cabildo Infantil 2023</w:t>
            </w:r>
            <w:r w:rsidRPr="001E73BF">
              <w:rPr>
                <w:rFonts w:ascii="Arial" w:hAnsi="Arial" w:cs="Arial"/>
              </w:rPr>
              <w:t xml:space="preserve"> del Municipio de San Pedro Tlaquepaque. </w:t>
            </w:r>
          </w:p>
        </w:tc>
      </w:tr>
      <w:tr w:rsidR="00307558" w:rsidRPr="001E73BF" w14:paraId="146A7897" w14:textId="77777777" w:rsidTr="009A2098">
        <w:tc>
          <w:tcPr>
            <w:tcW w:w="9394" w:type="dxa"/>
          </w:tcPr>
          <w:p w14:paraId="7249CDD6" w14:textId="77777777" w:rsidR="00307558" w:rsidRPr="001E73BF" w:rsidRDefault="00307558" w:rsidP="009A2098">
            <w:pPr>
              <w:jc w:val="both"/>
              <w:rPr>
                <w:rFonts w:ascii="Arial" w:hAnsi="Arial" w:cs="Arial"/>
              </w:rPr>
            </w:pPr>
            <w:r w:rsidRPr="001E73BF">
              <w:rPr>
                <w:rFonts w:ascii="Arial" w:hAnsi="Arial" w:cs="Arial"/>
                <w:b/>
                <w:bCs/>
              </w:rPr>
              <w:t>NOVENA. -</w:t>
            </w:r>
            <w:r w:rsidRPr="001E73BF">
              <w:rPr>
                <w:rFonts w:ascii="Arial" w:hAnsi="Arial" w:cs="Arial"/>
              </w:rPr>
              <w:t xml:space="preserve"> Los casos no previstos dentro del evento de </w:t>
            </w:r>
            <w:r w:rsidRPr="001E73BF">
              <w:rPr>
                <w:rFonts w:ascii="Arial" w:hAnsi="Arial" w:cs="Arial"/>
                <w:b/>
                <w:bCs/>
              </w:rPr>
              <w:t>“Cabildo Infantil 2023”</w:t>
            </w:r>
            <w:r w:rsidRPr="001E73BF">
              <w:rPr>
                <w:rFonts w:ascii="Arial" w:hAnsi="Arial" w:cs="Arial"/>
              </w:rPr>
              <w:t>, serán resueltos según el Reglamento del Gobierno y de la Administración Pública del Ayuntamiento Constitucional de San Pedro Tlaquepaque a través de la Comisión edilicia de Educación.</w:t>
            </w:r>
          </w:p>
        </w:tc>
      </w:tr>
    </w:tbl>
    <w:p w14:paraId="53A0F76B" w14:textId="77777777" w:rsidR="00307558" w:rsidRDefault="00307558" w:rsidP="00307558">
      <w:pPr>
        <w:jc w:val="both"/>
        <w:rPr>
          <w:rFonts w:ascii="Arial" w:eastAsia="Arial Unicode MS" w:hAnsi="Arial" w:cs="Arial"/>
          <w:b/>
          <w:color w:val="C00000"/>
        </w:rPr>
      </w:pPr>
    </w:p>
    <w:p w14:paraId="6140B769" w14:textId="77777777" w:rsidR="00307558" w:rsidRDefault="00307558" w:rsidP="00307558">
      <w:pPr>
        <w:jc w:val="both"/>
        <w:rPr>
          <w:rFonts w:ascii="Arial" w:eastAsia="Arial Unicode MS" w:hAnsi="Arial" w:cs="Arial"/>
          <w:b/>
          <w:color w:val="C00000"/>
        </w:rPr>
      </w:pPr>
    </w:p>
    <w:p w14:paraId="0AC9146F" w14:textId="77777777" w:rsidR="00307558" w:rsidRDefault="00307558" w:rsidP="00307558">
      <w:pPr>
        <w:jc w:val="both"/>
        <w:rPr>
          <w:rFonts w:ascii="Arial" w:eastAsia="Arial Unicode MS" w:hAnsi="Arial" w:cs="Arial"/>
          <w:bCs/>
        </w:rPr>
      </w:pPr>
      <w:r w:rsidRPr="006D043A">
        <w:rPr>
          <w:rFonts w:ascii="Arial" w:eastAsia="Arial Unicode MS" w:hAnsi="Arial" w:cs="Arial"/>
          <w:b/>
        </w:rPr>
        <w:t xml:space="preserve">SEGUNDO. - </w:t>
      </w:r>
      <w:r w:rsidRPr="006D043A">
        <w:rPr>
          <w:rFonts w:ascii="Arial" w:eastAsia="Arial Unicode MS" w:hAnsi="Arial" w:cs="Arial"/>
          <w:bCs/>
        </w:rPr>
        <w:t>El Pleno</w:t>
      </w:r>
      <w:r>
        <w:rPr>
          <w:rFonts w:ascii="Arial" w:eastAsia="Arial Unicode MS" w:hAnsi="Arial" w:cs="Arial"/>
          <w:bCs/>
        </w:rPr>
        <w:t xml:space="preserve"> </w:t>
      </w:r>
      <w:r w:rsidRPr="006D043A">
        <w:rPr>
          <w:rFonts w:ascii="Arial" w:eastAsia="Arial Unicode MS" w:hAnsi="Arial" w:cs="Arial"/>
          <w:bCs/>
        </w:rPr>
        <w:t>del</w:t>
      </w:r>
      <w:r>
        <w:rPr>
          <w:rFonts w:ascii="Arial" w:eastAsia="Arial Unicode MS" w:hAnsi="Arial" w:cs="Arial"/>
          <w:bCs/>
        </w:rPr>
        <w:t xml:space="preserve"> </w:t>
      </w:r>
      <w:r w:rsidRPr="006D043A">
        <w:rPr>
          <w:rFonts w:ascii="Arial" w:eastAsia="Arial Unicode MS" w:hAnsi="Arial" w:cs="Arial"/>
          <w:bCs/>
        </w:rPr>
        <w:t xml:space="preserve">Ayuntamiento </w:t>
      </w:r>
      <w:r>
        <w:rPr>
          <w:rFonts w:ascii="Arial" w:eastAsia="Arial Unicode MS" w:hAnsi="Arial" w:cs="Arial"/>
          <w:bCs/>
        </w:rPr>
        <w:t>Constitucional</w:t>
      </w:r>
      <w:r w:rsidRPr="006D043A">
        <w:rPr>
          <w:rFonts w:ascii="Arial" w:eastAsia="Arial Unicode MS" w:hAnsi="Arial" w:cs="Arial"/>
          <w:bCs/>
        </w:rPr>
        <w:t xml:space="preserve"> </w:t>
      </w:r>
      <w:r>
        <w:rPr>
          <w:rFonts w:ascii="Arial" w:eastAsia="Arial Unicode MS" w:hAnsi="Arial" w:cs="Arial"/>
          <w:bCs/>
        </w:rPr>
        <w:t xml:space="preserve">del </w:t>
      </w:r>
      <w:r w:rsidRPr="006D043A">
        <w:rPr>
          <w:rFonts w:ascii="Arial" w:eastAsia="Arial Unicode MS" w:hAnsi="Arial" w:cs="Arial"/>
          <w:bCs/>
        </w:rPr>
        <w:t xml:space="preserve">Municipio </w:t>
      </w:r>
      <w:r>
        <w:rPr>
          <w:rFonts w:ascii="Arial" w:eastAsia="Arial Unicode MS" w:hAnsi="Arial" w:cs="Arial"/>
          <w:bCs/>
        </w:rPr>
        <w:t>de</w:t>
      </w:r>
      <w:r w:rsidRPr="006D043A">
        <w:rPr>
          <w:rFonts w:ascii="Arial" w:eastAsia="Arial Unicode MS" w:hAnsi="Arial" w:cs="Arial"/>
          <w:bCs/>
        </w:rPr>
        <w:t xml:space="preserve"> </w:t>
      </w:r>
      <w:r>
        <w:rPr>
          <w:rFonts w:ascii="Arial" w:eastAsia="Arial Unicode MS" w:hAnsi="Arial" w:cs="Arial"/>
          <w:bCs/>
        </w:rPr>
        <w:t>San</w:t>
      </w:r>
      <w:r w:rsidRPr="006D043A">
        <w:rPr>
          <w:rFonts w:ascii="Arial" w:eastAsia="Arial Unicode MS" w:hAnsi="Arial" w:cs="Arial"/>
          <w:bCs/>
        </w:rPr>
        <w:t xml:space="preserve"> </w:t>
      </w:r>
      <w:r>
        <w:rPr>
          <w:rFonts w:ascii="Arial" w:eastAsia="Arial Unicode MS" w:hAnsi="Arial" w:cs="Arial"/>
          <w:bCs/>
        </w:rPr>
        <w:t xml:space="preserve">Pedro </w:t>
      </w:r>
      <w:r w:rsidRPr="006D043A">
        <w:rPr>
          <w:rFonts w:ascii="Arial" w:eastAsia="Arial Unicode MS" w:hAnsi="Arial" w:cs="Arial"/>
          <w:bCs/>
        </w:rPr>
        <w:t>Tlaquepaque, Jalisco, aprueba y autoriza instruir a la Coordinación General de construcción de la comunidad por medio de la Dirección de educación a efecto de difundir, ejecutar y coordinar la convocatoria en las escuelas sector público, privado, Sistema para el Desarrollo Integral de la Familia, Centros de Atención Múltiples, educación especial y demás relacionadas.</w:t>
      </w:r>
    </w:p>
    <w:p w14:paraId="5F219F45" w14:textId="77777777" w:rsidR="00307558" w:rsidRDefault="00307558" w:rsidP="00307558">
      <w:pPr>
        <w:jc w:val="both"/>
        <w:rPr>
          <w:rFonts w:ascii="Arial" w:eastAsia="Arial Unicode MS" w:hAnsi="Arial" w:cs="Arial"/>
          <w:bCs/>
        </w:rPr>
      </w:pPr>
    </w:p>
    <w:p w14:paraId="27E7F5B5" w14:textId="77777777" w:rsidR="00307558" w:rsidRDefault="00307558" w:rsidP="00307558">
      <w:pPr>
        <w:jc w:val="both"/>
        <w:rPr>
          <w:rFonts w:ascii="Arial" w:eastAsia="Arial Unicode MS" w:hAnsi="Arial" w:cs="Arial"/>
          <w:bCs/>
        </w:rPr>
      </w:pPr>
      <w:r w:rsidRPr="006D043A">
        <w:rPr>
          <w:rFonts w:ascii="Arial" w:eastAsia="Arial Unicode MS" w:hAnsi="Arial" w:cs="Arial"/>
          <w:b/>
        </w:rPr>
        <w:t>TERCERO. -</w:t>
      </w:r>
      <w:r w:rsidRPr="006D043A">
        <w:rPr>
          <w:rFonts w:ascii="Arial" w:eastAsia="Arial Unicode MS" w:hAnsi="Arial" w:cs="Arial"/>
          <w:bCs/>
        </w:rPr>
        <w:t xml:space="preserve"> El </w:t>
      </w:r>
      <w:r>
        <w:rPr>
          <w:rFonts w:ascii="Arial" w:eastAsia="Arial Unicode MS" w:hAnsi="Arial" w:cs="Arial"/>
          <w:bCs/>
        </w:rPr>
        <w:t xml:space="preserve">Pleno </w:t>
      </w:r>
      <w:r w:rsidRPr="006D043A">
        <w:rPr>
          <w:rFonts w:ascii="Arial" w:eastAsia="Arial Unicode MS" w:hAnsi="Arial" w:cs="Arial"/>
          <w:bCs/>
        </w:rPr>
        <w:t>del</w:t>
      </w:r>
      <w:r>
        <w:rPr>
          <w:rFonts w:ascii="Arial" w:eastAsia="Arial Unicode MS" w:hAnsi="Arial" w:cs="Arial"/>
          <w:bCs/>
        </w:rPr>
        <w:t xml:space="preserve"> </w:t>
      </w:r>
      <w:r w:rsidRPr="006D043A">
        <w:rPr>
          <w:rFonts w:ascii="Arial" w:eastAsia="Arial Unicode MS" w:hAnsi="Arial" w:cs="Arial"/>
          <w:bCs/>
        </w:rPr>
        <w:t xml:space="preserve">Ayuntamiento </w:t>
      </w:r>
      <w:r>
        <w:rPr>
          <w:rFonts w:ascii="Arial" w:eastAsia="Arial Unicode MS" w:hAnsi="Arial" w:cs="Arial"/>
          <w:bCs/>
        </w:rPr>
        <w:t>Constitucional</w:t>
      </w:r>
      <w:r w:rsidRPr="006D043A">
        <w:rPr>
          <w:rFonts w:ascii="Arial" w:eastAsia="Arial Unicode MS" w:hAnsi="Arial" w:cs="Arial"/>
          <w:bCs/>
        </w:rPr>
        <w:t xml:space="preserve"> </w:t>
      </w:r>
      <w:r>
        <w:rPr>
          <w:rFonts w:ascii="Arial" w:eastAsia="Arial Unicode MS" w:hAnsi="Arial" w:cs="Arial"/>
          <w:bCs/>
        </w:rPr>
        <w:t>del</w:t>
      </w:r>
      <w:r w:rsidRPr="006D043A">
        <w:rPr>
          <w:rFonts w:ascii="Arial" w:eastAsia="Arial Unicode MS" w:hAnsi="Arial" w:cs="Arial"/>
          <w:bCs/>
        </w:rPr>
        <w:t xml:space="preserve"> </w:t>
      </w:r>
      <w:r>
        <w:rPr>
          <w:rFonts w:ascii="Arial" w:eastAsia="Arial Unicode MS" w:hAnsi="Arial" w:cs="Arial"/>
          <w:bCs/>
        </w:rPr>
        <w:t>Municipio</w:t>
      </w:r>
      <w:r w:rsidRPr="006D043A">
        <w:rPr>
          <w:rFonts w:ascii="Arial" w:eastAsia="Arial Unicode MS" w:hAnsi="Arial" w:cs="Arial"/>
          <w:bCs/>
        </w:rPr>
        <w:t xml:space="preserve"> </w:t>
      </w:r>
      <w:r>
        <w:rPr>
          <w:rFonts w:ascii="Arial" w:eastAsia="Arial Unicode MS" w:hAnsi="Arial" w:cs="Arial"/>
          <w:bCs/>
        </w:rPr>
        <w:t>de</w:t>
      </w:r>
      <w:r w:rsidRPr="006D043A">
        <w:rPr>
          <w:rFonts w:ascii="Arial" w:eastAsia="Arial Unicode MS" w:hAnsi="Arial" w:cs="Arial"/>
          <w:bCs/>
        </w:rPr>
        <w:t xml:space="preserve"> </w:t>
      </w:r>
      <w:r>
        <w:rPr>
          <w:rFonts w:ascii="Arial" w:eastAsia="Arial Unicode MS" w:hAnsi="Arial" w:cs="Arial"/>
          <w:bCs/>
        </w:rPr>
        <w:t>San</w:t>
      </w:r>
      <w:r w:rsidRPr="006D043A">
        <w:rPr>
          <w:rFonts w:ascii="Arial" w:eastAsia="Arial Unicode MS" w:hAnsi="Arial" w:cs="Arial"/>
          <w:bCs/>
        </w:rPr>
        <w:t xml:space="preserve"> </w:t>
      </w:r>
      <w:r>
        <w:rPr>
          <w:rFonts w:ascii="Arial" w:eastAsia="Arial Unicode MS" w:hAnsi="Arial" w:cs="Arial"/>
          <w:bCs/>
        </w:rPr>
        <w:t xml:space="preserve">Pedro </w:t>
      </w:r>
      <w:r w:rsidRPr="006D043A">
        <w:rPr>
          <w:rFonts w:ascii="Arial" w:eastAsia="Arial Unicode MS" w:hAnsi="Arial" w:cs="Arial"/>
          <w:bCs/>
        </w:rPr>
        <w:t xml:space="preserve">Tlaquepaque, Jalisco, aprueba y autoriza instruir a la Dirección de Comunicación Social Y Análisis Estratégicos, para la difusión de la convocatoria y registro </w:t>
      </w:r>
      <w:r w:rsidRPr="003B0ADB">
        <w:rPr>
          <w:rFonts w:ascii="Arial" w:eastAsia="Arial Unicode MS" w:hAnsi="Arial" w:cs="Arial"/>
          <w:b/>
        </w:rPr>
        <w:t>del "Cabildo Infantil 2023"</w:t>
      </w:r>
      <w:r w:rsidRPr="006D043A">
        <w:rPr>
          <w:rFonts w:ascii="Arial" w:eastAsia="Arial Unicode MS" w:hAnsi="Arial" w:cs="Arial"/>
          <w:bCs/>
        </w:rPr>
        <w:t xml:space="preserve"> del Ayuntamiento Constitucional del Municipio de San Pedro Tlaquepaque, Jalisco, en medios digitales, radio, televisión, prensa y publicidad impresa.</w:t>
      </w:r>
    </w:p>
    <w:p w14:paraId="08C9D9DA" w14:textId="77777777" w:rsidR="00307558" w:rsidRPr="006D043A" w:rsidRDefault="00307558" w:rsidP="00307558">
      <w:pPr>
        <w:jc w:val="both"/>
        <w:rPr>
          <w:rFonts w:ascii="Arial" w:eastAsia="Arial Unicode MS" w:hAnsi="Arial" w:cs="Arial"/>
          <w:bCs/>
        </w:rPr>
      </w:pPr>
    </w:p>
    <w:p w14:paraId="42B74368" w14:textId="77777777" w:rsidR="00307558" w:rsidRDefault="00307558" w:rsidP="00307558">
      <w:pPr>
        <w:jc w:val="both"/>
        <w:rPr>
          <w:rFonts w:ascii="Arial" w:eastAsia="Arial Unicode MS" w:hAnsi="Arial" w:cs="Arial"/>
          <w:bCs/>
        </w:rPr>
      </w:pPr>
      <w:r w:rsidRPr="006D043A">
        <w:rPr>
          <w:rFonts w:ascii="Arial" w:eastAsia="Arial Unicode MS" w:hAnsi="Arial" w:cs="Arial"/>
          <w:b/>
        </w:rPr>
        <w:t>CUARTO. -</w:t>
      </w:r>
      <w:r w:rsidRPr="006D043A">
        <w:rPr>
          <w:rFonts w:ascii="Arial" w:eastAsia="Arial Unicode MS" w:hAnsi="Arial" w:cs="Arial"/>
          <w:bCs/>
        </w:rPr>
        <w:t xml:space="preserve"> El Pleno del Ayuntamiento Constitucional del Municipio de San Pedro</w:t>
      </w:r>
      <w:r>
        <w:rPr>
          <w:rFonts w:ascii="Arial" w:eastAsia="Arial Unicode MS" w:hAnsi="Arial" w:cs="Arial"/>
          <w:bCs/>
        </w:rPr>
        <w:t xml:space="preserve"> </w:t>
      </w:r>
      <w:r w:rsidRPr="006D043A">
        <w:rPr>
          <w:rFonts w:ascii="Arial" w:eastAsia="Arial Unicode MS" w:hAnsi="Arial" w:cs="Arial"/>
          <w:bCs/>
        </w:rPr>
        <w:t xml:space="preserve">Tlaquepaque, Jalisco, aprueba y autoriza instruir a la Secretaría del Ayuntamiento a efectos de que realice la capacitación a las niñas, niños y adolescentes seleccionados, para que puedan cumplir sus funciones el día que se lleve a cabo la </w:t>
      </w:r>
      <w:r>
        <w:rPr>
          <w:rFonts w:ascii="Arial" w:eastAsia="Arial Unicode MS" w:hAnsi="Arial" w:cs="Arial"/>
          <w:bCs/>
        </w:rPr>
        <w:t>Sesión</w:t>
      </w:r>
      <w:r w:rsidRPr="006D043A">
        <w:rPr>
          <w:rFonts w:ascii="Arial" w:eastAsia="Arial Unicode MS" w:hAnsi="Arial" w:cs="Arial"/>
          <w:bCs/>
        </w:rPr>
        <w:t xml:space="preserve"> </w:t>
      </w:r>
      <w:r>
        <w:rPr>
          <w:rFonts w:ascii="Arial" w:eastAsia="Arial Unicode MS" w:hAnsi="Arial" w:cs="Arial"/>
          <w:bCs/>
        </w:rPr>
        <w:t>de</w:t>
      </w:r>
      <w:r w:rsidRPr="006D043A">
        <w:rPr>
          <w:rFonts w:ascii="Arial" w:eastAsia="Arial Unicode MS" w:hAnsi="Arial" w:cs="Arial"/>
          <w:bCs/>
        </w:rPr>
        <w:t xml:space="preserve"> Cabildo</w:t>
      </w:r>
      <w:r>
        <w:rPr>
          <w:rFonts w:ascii="Arial" w:eastAsia="Arial Unicode MS" w:hAnsi="Arial" w:cs="Arial"/>
          <w:bCs/>
        </w:rPr>
        <w:t xml:space="preserve"> </w:t>
      </w:r>
      <w:r w:rsidRPr="006D043A">
        <w:rPr>
          <w:rFonts w:ascii="Arial" w:eastAsia="Arial Unicode MS" w:hAnsi="Arial" w:cs="Arial"/>
          <w:bCs/>
        </w:rPr>
        <w:t>Infantil del Ayuntamiento de San Pedro Tlaquepaque, Jalisco.</w:t>
      </w:r>
    </w:p>
    <w:p w14:paraId="0BA1C400" w14:textId="77777777" w:rsidR="00307558" w:rsidRPr="006D043A" w:rsidRDefault="00307558" w:rsidP="00307558">
      <w:pPr>
        <w:jc w:val="both"/>
        <w:rPr>
          <w:rFonts w:ascii="Arial" w:eastAsia="Arial Unicode MS" w:hAnsi="Arial" w:cs="Arial"/>
          <w:bCs/>
        </w:rPr>
      </w:pPr>
    </w:p>
    <w:p w14:paraId="57E8F7F5" w14:textId="77777777" w:rsidR="00307558" w:rsidRDefault="00307558" w:rsidP="00307558">
      <w:pPr>
        <w:jc w:val="both"/>
        <w:rPr>
          <w:rFonts w:ascii="Arial" w:eastAsia="Arial Unicode MS" w:hAnsi="Arial" w:cs="Arial"/>
          <w:bCs/>
        </w:rPr>
      </w:pPr>
      <w:r w:rsidRPr="006D043A">
        <w:rPr>
          <w:rFonts w:ascii="Arial" w:eastAsia="Arial Unicode MS" w:hAnsi="Arial" w:cs="Arial"/>
          <w:b/>
        </w:rPr>
        <w:t>QUINTO. -</w:t>
      </w:r>
      <w:r w:rsidRPr="006D043A">
        <w:rPr>
          <w:rFonts w:ascii="Arial" w:eastAsia="Arial Unicode MS" w:hAnsi="Arial" w:cs="Arial"/>
          <w:bCs/>
        </w:rPr>
        <w:t xml:space="preserve"> El Pleno del Ayuntamiento Constitucional del Municipio de San Pedro Tlaquepaque, Jalisco, aprueba y autoriza instruir a la Secretaría del Ayuntamiento para convocar y apoyar a las niñas, niños y adolescentes seleccionados a integrar el</w:t>
      </w:r>
      <w:r>
        <w:rPr>
          <w:rFonts w:ascii="Arial" w:eastAsia="Arial Unicode MS" w:hAnsi="Arial" w:cs="Arial"/>
          <w:bCs/>
        </w:rPr>
        <w:t xml:space="preserve"> </w:t>
      </w:r>
      <w:r w:rsidRPr="003B0ADB">
        <w:rPr>
          <w:rFonts w:ascii="Arial" w:eastAsia="Arial Unicode MS" w:hAnsi="Arial" w:cs="Arial"/>
          <w:b/>
        </w:rPr>
        <w:t>"Cabildo Infantil</w:t>
      </w:r>
      <w:r>
        <w:rPr>
          <w:rFonts w:ascii="Arial" w:eastAsia="Arial Unicode MS" w:hAnsi="Arial" w:cs="Arial"/>
          <w:b/>
        </w:rPr>
        <w:t xml:space="preserve"> 2023</w:t>
      </w:r>
      <w:r w:rsidRPr="003B0ADB">
        <w:rPr>
          <w:rFonts w:ascii="Arial" w:eastAsia="Arial Unicode MS" w:hAnsi="Arial" w:cs="Arial"/>
          <w:b/>
        </w:rPr>
        <w:t xml:space="preserve"> del Ayuntamiento de San Pedro Tlaquepaque"</w:t>
      </w:r>
      <w:r w:rsidRPr="006D043A">
        <w:rPr>
          <w:rFonts w:ascii="Arial" w:eastAsia="Arial Unicode MS" w:hAnsi="Arial" w:cs="Arial"/>
          <w:bCs/>
        </w:rPr>
        <w:t xml:space="preserve"> a la sesión ordinaria con fecha prevista en la convocatoria.</w:t>
      </w:r>
    </w:p>
    <w:p w14:paraId="1F7D688B" w14:textId="77777777" w:rsidR="00307558" w:rsidRPr="006D043A" w:rsidRDefault="00307558" w:rsidP="00307558">
      <w:pPr>
        <w:jc w:val="both"/>
        <w:rPr>
          <w:rFonts w:ascii="Arial" w:eastAsia="Arial Unicode MS" w:hAnsi="Arial" w:cs="Arial"/>
          <w:bCs/>
        </w:rPr>
      </w:pPr>
    </w:p>
    <w:p w14:paraId="29205D9C" w14:textId="77777777" w:rsidR="00307558" w:rsidRDefault="00307558" w:rsidP="00307558">
      <w:pPr>
        <w:jc w:val="both"/>
        <w:rPr>
          <w:rFonts w:ascii="Arial" w:eastAsia="Arial Unicode MS" w:hAnsi="Arial" w:cs="Arial"/>
          <w:bCs/>
        </w:rPr>
      </w:pPr>
      <w:r w:rsidRPr="006D043A">
        <w:rPr>
          <w:rFonts w:ascii="Arial" w:eastAsia="Arial Unicode MS" w:hAnsi="Arial" w:cs="Arial"/>
          <w:b/>
        </w:rPr>
        <w:t>SEXTO. -</w:t>
      </w:r>
      <w:r w:rsidRPr="006D043A">
        <w:rPr>
          <w:rFonts w:ascii="Arial" w:eastAsia="Arial Unicode MS" w:hAnsi="Arial" w:cs="Arial"/>
          <w:bCs/>
        </w:rPr>
        <w:t xml:space="preserve"> El Pleno del Ayuntamiento Constitucional del Municipio de San Pedro</w:t>
      </w:r>
      <w:r>
        <w:rPr>
          <w:rFonts w:ascii="Arial" w:eastAsia="Arial Unicode MS" w:hAnsi="Arial" w:cs="Arial"/>
          <w:bCs/>
        </w:rPr>
        <w:t xml:space="preserve"> </w:t>
      </w:r>
      <w:r w:rsidRPr="006D043A">
        <w:rPr>
          <w:rFonts w:ascii="Arial" w:eastAsia="Arial Unicode MS" w:hAnsi="Arial" w:cs="Arial"/>
          <w:bCs/>
        </w:rPr>
        <w:t>Tlaquepaque, Jalisco, aprueba y autoriza turnar a las Comisiones Edilicias las iniciativas y propuestas que elaboren y presenten las y los integrantes del Cabildo Infantil 202</w:t>
      </w:r>
      <w:r>
        <w:rPr>
          <w:rFonts w:ascii="Arial" w:eastAsia="Arial Unicode MS" w:hAnsi="Arial" w:cs="Arial"/>
          <w:bCs/>
        </w:rPr>
        <w:t>3</w:t>
      </w:r>
      <w:r w:rsidRPr="006D043A">
        <w:rPr>
          <w:rFonts w:ascii="Arial" w:eastAsia="Arial Unicode MS" w:hAnsi="Arial" w:cs="Arial"/>
          <w:bCs/>
        </w:rPr>
        <w:t>, para a su vez, ser tomado en cuenta para su análisis, estudio y dictaminación a través de las y los regidores de los niños a cargo del Municipio de San Pedro Tlaquepaque para su estudio, análisis y dictaminación.</w:t>
      </w:r>
    </w:p>
    <w:p w14:paraId="59B3FD97" w14:textId="77777777" w:rsidR="00307558" w:rsidRPr="006D043A" w:rsidRDefault="00307558" w:rsidP="00307558">
      <w:pPr>
        <w:jc w:val="both"/>
        <w:rPr>
          <w:rFonts w:ascii="Arial" w:eastAsia="Arial Unicode MS" w:hAnsi="Arial" w:cs="Arial"/>
          <w:bCs/>
        </w:rPr>
      </w:pPr>
    </w:p>
    <w:p w14:paraId="6914747A" w14:textId="77777777" w:rsidR="00307558" w:rsidRPr="006D043A" w:rsidRDefault="00307558" w:rsidP="00307558">
      <w:pPr>
        <w:jc w:val="both"/>
        <w:rPr>
          <w:rFonts w:ascii="Arial" w:eastAsia="Arial Unicode MS" w:hAnsi="Arial" w:cs="Arial"/>
          <w:bCs/>
        </w:rPr>
      </w:pPr>
      <w:r w:rsidRPr="006D043A">
        <w:rPr>
          <w:rFonts w:ascii="Arial" w:eastAsia="Arial Unicode MS" w:hAnsi="Arial" w:cs="Arial"/>
          <w:b/>
        </w:rPr>
        <w:t>NOTIFÍQUESE. -</w:t>
      </w:r>
      <w:r w:rsidRPr="006D043A">
        <w:rPr>
          <w:rFonts w:ascii="Arial" w:eastAsia="Arial Unicode MS" w:hAnsi="Arial" w:cs="Arial"/>
          <w:bCs/>
        </w:rPr>
        <w:t xml:space="preserve"> A los Titulares de la Presidencia Municipal, Secretaría del</w:t>
      </w:r>
      <w:r>
        <w:rPr>
          <w:rFonts w:ascii="Arial" w:eastAsia="Arial Unicode MS" w:hAnsi="Arial" w:cs="Arial"/>
          <w:bCs/>
        </w:rPr>
        <w:t xml:space="preserve"> </w:t>
      </w:r>
      <w:r w:rsidRPr="006D043A">
        <w:rPr>
          <w:rFonts w:ascii="Arial" w:eastAsia="Arial Unicode MS" w:hAnsi="Arial" w:cs="Arial"/>
          <w:bCs/>
        </w:rPr>
        <w:t>Ayuntamiento, de la Sindicatura Municipal, Dirección de Educación, y a cualquier otra Dependencia Municipal involucrada en el tema para que surta los efectos legales a que haya lugar.</w:t>
      </w:r>
    </w:p>
    <w:p w14:paraId="50C5585E" w14:textId="77777777" w:rsidR="00307558" w:rsidRPr="00C9195A" w:rsidRDefault="00307558" w:rsidP="00307558">
      <w:pPr>
        <w:jc w:val="both"/>
        <w:rPr>
          <w:rFonts w:ascii="Arial" w:hAnsi="Arial" w:cs="Arial"/>
          <w:b/>
          <w:color w:val="C00000"/>
        </w:rPr>
      </w:pPr>
    </w:p>
    <w:p w14:paraId="3DDBE524" w14:textId="77777777" w:rsidR="00307558" w:rsidRPr="00C9195A" w:rsidRDefault="00307558" w:rsidP="00307558">
      <w:pPr>
        <w:jc w:val="both"/>
        <w:rPr>
          <w:rFonts w:ascii="Arial" w:hAnsi="Arial" w:cs="Arial"/>
          <w:color w:val="C00000"/>
        </w:rPr>
      </w:pPr>
    </w:p>
    <w:p w14:paraId="37F26B7F" w14:textId="77777777" w:rsidR="00307558" w:rsidRPr="00C9195A" w:rsidRDefault="00307558" w:rsidP="00307558">
      <w:pPr>
        <w:jc w:val="both"/>
        <w:rPr>
          <w:rFonts w:ascii="Arial" w:hAnsi="Arial" w:cs="Arial"/>
          <w:color w:val="C00000"/>
        </w:rPr>
      </w:pPr>
    </w:p>
    <w:p w14:paraId="6CE6F50D" w14:textId="77777777" w:rsidR="001263C0" w:rsidRDefault="001263C0" w:rsidP="00307558">
      <w:pPr>
        <w:jc w:val="center"/>
        <w:rPr>
          <w:rFonts w:ascii="Arial" w:hAnsi="Arial" w:cs="Arial"/>
          <w:b/>
        </w:rPr>
      </w:pPr>
    </w:p>
    <w:p w14:paraId="71D0D5BF" w14:textId="77777777" w:rsidR="001263C0" w:rsidRDefault="001263C0" w:rsidP="00307558">
      <w:pPr>
        <w:jc w:val="center"/>
        <w:rPr>
          <w:rFonts w:ascii="Arial" w:hAnsi="Arial" w:cs="Arial"/>
          <w:b/>
        </w:rPr>
      </w:pPr>
    </w:p>
    <w:p w14:paraId="18D897DA" w14:textId="77777777" w:rsidR="001263C0" w:rsidRDefault="001263C0" w:rsidP="00307558">
      <w:pPr>
        <w:jc w:val="center"/>
        <w:rPr>
          <w:rFonts w:ascii="Arial" w:hAnsi="Arial" w:cs="Arial"/>
          <w:b/>
        </w:rPr>
      </w:pPr>
    </w:p>
    <w:p w14:paraId="49C045EA" w14:textId="77777777" w:rsidR="001263C0" w:rsidRDefault="001263C0" w:rsidP="00307558">
      <w:pPr>
        <w:jc w:val="center"/>
        <w:rPr>
          <w:rFonts w:ascii="Arial" w:hAnsi="Arial" w:cs="Arial"/>
          <w:b/>
        </w:rPr>
      </w:pPr>
    </w:p>
    <w:p w14:paraId="6A12C3AC" w14:textId="48463DDE" w:rsidR="00307558" w:rsidRPr="00922AAF" w:rsidRDefault="00307558" w:rsidP="00307558">
      <w:pPr>
        <w:jc w:val="center"/>
      </w:pPr>
      <w:r w:rsidRPr="00922AAF">
        <w:rPr>
          <w:rFonts w:ascii="Arial" w:hAnsi="Arial" w:cs="Arial"/>
          <w:b/>
        </w:rPr>
        <w:lastRenderedPageBreak/>
        <w:t>A T E N T A M E N T E</w:t>
      </w:r>
    </w:p>
    <w:p w14:paraId="6CE983D6" w14:textId="77777777" w:rsidR="00307558" w:rsidRPr="00922AAF" w:rsidRDefault="00307558" w:rsidP="00307558">
      <w:pPr>
        <w:jc w:val="center"/>
        <w:rPr>
          <w:rFonts w:ascii="Arial" w:hAnsi="Arial" w:cs="Arial"/>
          <w:b/>
        </w:rPr>
      </w:pPr>
      <w:r w:rsidRPr="00922AAF">
        <w:rPr>
          <w:rFonts w:ascii="Arial" w:hAnsi="Arial" w:cs="Arial"/>
          <w:b/>
        </w:rPr>
        <w:t>SAN PEDRO TLAQUEPAQUE, JALISCO.</w:t>
      </w:r>
    </w:p>
    <w:p w14:paraId="5573873A" w14:textId="77777777" w:rsidR="00307558" w:rsidRPr="00922AAF" w:rsidRDefault="00307558" w:rsidP="00307558">
      <w:pPr>
        <w:jc w:val="center"/>
        <w:rPr>
          <w:rFonts w:ascii="Arial" w:hAnsi="Arial" w:cs="Arial"/>
          <w:b/>
        </w:rPr>
      </w:pPr>
      <w:r w:rsidRPr="00922AAF">
        <w:rPr>
          <w:rFonts w:ascii="Arial" w:hAnsi="Arial" w:cs="Arial"/>
          <w:b/>
        </w:rPr>
        <w:t xml:space="preserve"> A LA FECHA DE SU PRESENTACION </w:t>
      </w:r>
    </w:p>
    <w:p w14:paraId="4C1797DB" w14:textId="77777777" w:rsidR="00307558" w:rsidRPr="00922AAF" w:rsidRDefault="00307558" w:rsidP="00307558">
      <w:pPr>
        <w:jc w:val="center"/>
        <w:rPr>
          <w:rFonts w:ascii="Arial" w:hAnsi="Arial" w:cs="Arial"/>
          <w:b/>
          <w:color w:val="C00000"/>
        </w:rPr>
      </w:pPr>
    </w:p>
    <w:p w14:paraId="402999F4" w14:textId="77777777" w:rsidR="00307558" w:rsidRPr="00C9195A" w:rsidRDefault="00307558" w:rsidP="00307558">
      <w:pPr>
        <w:jc w:val="center"/>
        <w:rPr>
          <w:rFonts w:ascii="Arial" w:hAnsi="Arial" w:cs="Arial"/>
          <w:b/>
          <w:color w:val="C00000"/>
          <w:sz w:val="28"/>
          <w:szCs w:val="28"/>
        </w:rPr>
      </w:pPr>
      <w:r>
        <w:rPr>
          <w:rFonts w:ascii="Arial" w:hAnsi="Arial" w:cs="Arial"/>
          <w:b/>
        </w:rPr>
        <w:t>COMISIÓN DE DEFENSA DE NIÑAS, NIÑOS Y ADOLESCENTES</w:t>
      </w:r>
    </w:p>
    <w:p w14:paraId="170406FA" w14:textId="77777777" w:rsidR="00307558" w:rsidRDefault="00307558" w:rsidP="00307558">
      <w:pPr>
        <w:jc w:val="center"/>
        <w:rPr>
          <w:rFonts w:ascii="Arial" w:hAnsi="Arial" w:cs="Arial"/>
          <w:b/>
          <w:color w:val="C00000"/>
        </w:rPr>
      </w:pPr>
    </w:p>
    <w:p w14:paraId="108C566D" w14:textId="77777777" w:rsidR="00307558" w:rsidRDefault="00307558" w:rsidP="00307558">
      <w:pPr>
        <w:jc w:val="center"/>
        <w:rPr>
          <w:rFonts w:ascii="Arial" w:hAnsi="Arial" w:cs="Arial"/>
          <w:b/>
          <w:color w:val="C00000"/>
        </w:rPr>
      </w:pPr>
    </w:p>
    <w:p w14:paraId="72DC5083" w14:textId="77777777" w:rsidR="00307558" w:rsidRDefault="00307558" w:rsidP="00307558">
      <w:pPr>
        <w:jc w:val="center"/>
        <w:rPr>
          <w:rFonts w:ascii="Arial" w:hAnsi="Arial" w:cs="Arial"/>
          <w:b/>
          <w:color w:val="C00000"/>
        </w:rPr>
      </w:pPr>
    </w:p>
    <w:p w14:paraId="0909A548" w14:textId="77777777" w:rsidR="00307558" w:rsidRDefault="00307558" w:rsidP="00307558">
      <w:pPr>
        <w:rPr>
          <w:rFonts w:ascii="Arial" w:hAnsi="Arial" w:cs="Arial"/>
          <w:b/>
          <w:color w:val="C00000"/>
        </w:rPr>
      </w:pPr>
    </w:p>
    <w:p w14:paraId="52168004" w14:textId="77777777" w:rsidR="00307558" w:rsidRPr="00922AAF" w:rsidRDefault="00307558" w:rsidP="00307558">
      <w:pPr>
        <w:jc w:val="center"/>
        <w:rPr>
          <w:rFonts w:ascii="Arial" w:hAnsi="Arial" w:cs="Arial"/>
          <w:b/>
          <w:color w:val="C00000"/>
        </w:rPr>
      </w:pPr>
    </w:p>
    <w:p w14:paraId="4439F085" w14:textId="77777777" w:rsidR="00307558" w:rsidRPr="00922AAF" w:rsidRDefault="00307558" w:rsidP="00307558">
      <w:pPr>
        <w:jc w:val="center"/>
        <w:rPr>
          <w:rFonts w:ascii="Arial" w:hAnsi="Arial" w:cs="Arial"/>
          <w:b/>
        </w:rPr>
      </w:pPr>
      <w:r w:rsidRPr="00922AAF">
        <w:rPr>
          <w:rFonts w:ascii="Arial" w:hAnsi="Arial" w:cs="Arial"/>
          <w:b/>
        </w:rPr>
        <w:t>José Luis Salazar Martínez</w:t>
      </w:r>
    </w:p>
    <w:p w14:paraId="7DCCFAB3" w14:textId="77777777" w:rsidR="00307558" w:rsidRPr="00922AAF" w:rsidRDefault="00307558" w:rsidP="00307558">
      <w:pPr>
        <w:jc w:val="center"/>
        <w:rPr>
          <w:rFonts w:ascii="Arial" w:hAnsi="Arial" w:cs="Arial"/>
          <w:b/>
          <w:sz w:val="28"/>
          <w:szCs w:val="28"/>
        </w:rPr>
      </w:pPr>
      <w:r w:rsidRPr="00922AAF">
        <w:rPr>
          <w:rFonts w:ascii="Arial" w:hAnsi="Arial" w:cs="Arial"/>
          <w:b/>
        </w:rPr>
        <w:t>Síndico, presidente de la Comisión de Defensa de Niñas, Niños y Adolescentes</w:t>
      </w:r>
    </w:p>
    <w:p w14:paraId="3BBAA3CE" w14:textId="77777777" w:rsidR="00307558" w:rsidRPr="00922AAF" w:rsidRDefault="00307558" w:rsidP="00307558">
      <w:pPr>
        <w:jc w:val="center"/>
        <w:rPr>
          <w:rFonts w:ascii="Arial" w:hAnsi="Arial" w:cs="Arial"/>
          <w:b/>
        </w:rPr>
      </w:pPr>
    </w:p>
    <w:p w14:paraId="022AFC91" w14:textId="77777777" w:rsidR="00307558" w:rsidRPr="00922AAF" w:rsidRDefault="00307558" w:rsidP="00307558">
      <w:pPr>
        <w:jc w:val="center"/>
        <w:rPr>
          <w:rFonts w:ascii="Arial" w:hAnsi="Arial" w:cs="Arial"/>
          <w:b/>
        </w:rPr>
      </w:pPr>
    </w:p>
    <w:p w14:paraId="4627FB47" w14:textId="77777777" w:rsidR="00307558" w:rsidRPr="00922AAF" w:rsidRDefault="00307558" w:rsidP="00307558">
      <w:pPr>
        <w:jc w:val="center"/>
        <w:rPr>
          <w:rFonts w:ascii="Arial" w:hAnsi="Arial" w:cs="Arial"/>
          <w:b/>
        </w:rPr>
      </w:pPr>
    </w:p>
    <w:p w14:paraId="06DF99E8" w14:textId="77777777" w:rsidR="00307558" w:rsidRPr="00922AAF" w:rsidRDefault="00307558" w:rsidP="00307558">
      <w:pPr>
        <w:jc w:val="center"/>
        <w:rPr>
          <w:rFonts w:ascii="Arial" w:hAnsi="Arial" w:cs="Arial"/>
          <w:b/>
        </w:rPr>
      </w:pPr>
    </w:p>
    <w:p w14:paraId="4B200BDC" w14:textId="77777777" w:rsidR="00307558" w:rsidRPr="00922AAF" w:rsidRDefault="00307558" w:rsidP="00307558">
      <w:pPr>
        <w:jc w:val="center"/>
        <w:rPr>
          <w:rFonts w:ascii="Arial" w:hAnsi="Arial" w:cs="Arial"/>
          <w:b/>
        </w:rPr>
      </w:pPr>
    </w:p>
    <w:p w14:paraId="2773C1B4" w14:textId="77777777" w:rsidR="00307558" w:rsidRPr="00922AAF" w:rsidRDefault="00307558" w:rsidP="00307558">
      <w:pPr>
        <w:jc w:val="center"/>
        <w:rPr>
          <w:rFonts w:ascii="Arial" w:hAnsi="Arial" w:cs="Arial"/>
          <w:b/>
        </w:rPr>
      </w:pPr>
    </w:p>
    <w:p w14:paraId="1EDAD482" w14:textId="77777777" w:rsidR="00307558" w:rsidRPr="00922AAF" w:rsidRDefault="00307558" w:rsidP="00307558">
      <w:pPr>
        <w:jc w:val="center"/>
        <w:rPr>
          <w:rFonts w:ascii="Arial" w:hAnsi="Arial" w:cs="Arial"/>
          <w:b/>
        </w:rPr>
      </w:pPr>
    </w:p>
    <w:p w14:paraId="4C1748F5" w14:textId="77777777" w:rsidR="00307558" w:rsidRPr="00922AAF" w:rsidRDefault="00307558" w:rsidP="00307558">
      <w:pPr>
        <w:jc w:val="center"/>
        <w:rPr>
          <w:rFonts w:ascii="Arial" w:hAnsi="Arial" w:cs="Arial"/>
          <w:b/>
        </w:rPr>
      </w:pPr>
      <w:r w:rsidRPr="00922AAF">
        <w:rPr>
          <w:rFonts w:ascii="Arial" w:hAnsi="Arial" w:cs="Arial"/>
          <w:b/>
        </w:rPr>
        <w:t>Roberto Gerardo Albarrán Magaña</w:t>
      </w:r>
    </w:p>
    <w:p w14:paraId="3456AEA7" w14:textId="77777777" w:rsidR="00307558" w:rsidRPr="00922AAF" w:rsidRDefault="00307558" w:rsidP="00307558">
      <w:pPr>
        <w:jc w:val="center"/>
        <w:rPr>
          <w:rFonts w:ascii="Arial" w:hAnsi="Arial" w:cs="Arial"/>
          <w:b/>
        </w:rPr>
      </w:pPr>
      <w:r w:rsidRPr="00922AAF">
        <w:rPr>
          <w:rFonts w:ascii="Arial" w:hAnsi="Arial" w:cs="Arial"/>
          <w:b/>
        </w:rPr>
        <w:t>Vocal</w:t>
      </w:r>
    </w:p>
    <w:p w14:paraId="7C7719BA" w14:textId="77777777" w:rsidR="00307558" w:rsidRPr="00922AAF" w:rsidRDefault="00307558" w:rsidP="00307558">
      <w:pPr>
        <w:jc w:val="center"/>
        <w:rPr>
          <w:rFonts w:ascii="Arial" w:hAnsi="Arial" w:cs="Arial"/>
          <w:b/>
        </w:rPr>
      </w:pPr>
    </w:p>
    <w:p w14:paraId="0022E557" w14:textId="77777777" w:rsidR="00307558" w:rsidRPr="00922AAF" w:rsidRDefault="00307558" w:rsidP="00307558">
      <w:pPr>
        <w:jc w:val="center"/>
        <w:rPr>
          <w:rFonts w:ascii="Arial" w:hAnsi="Arial" w:cs="Arial"/>
          <w:b/>
        </w:rPr>
      </w:pPr>
    </w:p>
    <w:p w14:paraId="55C4FC51" w14:textId="77777777" w:rsidR="00307558" w:rsidRPr="00922AAF" w:rsidRDefault="00307558" w:rsidP="00307558">
      <w:pPr>
        <w:jc w:val="center"/>
        <w:rPr>
          <w:rFonts w:ascii="Arial" w:hAnsi="Arial" w:cs="Arial"/>
          <w:b/>
        </w:rPr>
      </w:pPr>
    </w:p>
    <w:p w14:paraId="011094BC" w14:textId="77777777" w:rsidR="00307558" w:rsidRPr="00922AAF" w:rsidRDefault="00307558" w:rsidP="00307558">
      <w:pPr>
        <w:jc w:val="center"/>
        <w:rPr>
          <w:rFonts w:ascii="Arial" w:hAnsi="Arial" w:cs="Arial"/>
          <w:b/>
        </w:rPr>
      </w:pPr>
    </w:p>
    <w:p w14:paraId="7426A1F9" w14:textId="77777777" w:rsidR="00307558" w:rsidRPr="00922AAF" w:rsidRDefault="00307558" w:rsidP="00307558">
      <w:pPr>
        <w:jc w:val="center"/>
        <w:rPr>
          <w:rFonts w:ascii="Arial" w:hAnsi="Arial" w:cs="Arial"/>
          <w:b/>
        </w:rPr>
      </w:pPr>
    </w:p>
    <w:p w14:paraId="0920B7B6" w14:textId="77777777" w:rsidR="00307558" w:rsidRPr="00922AAF" w:rsidRDefault="00307558" w:rsidP="00307558">
      <w:pPr>
        <w:jc w:val="center"/>
        <w:rPr>
          <w:rFonts w:ascii="Arial" w:hAnsi="Arial" w:cs="Arial"/>
          <w:b/>
        </w:rPr>
      </w:pPr>
    </w:p>
    <w:p w14:paraId="47346F7F" w14:textId="77777777" w:rsidR="00307558" w:rsidRPr="00922AAF" w:rsidRDefault="00307558" w:rsidP="00307558">
      <w:pPr>
        <w:jc w:val="center"/>
        <w:rPr>
          <w:rFonts w:ascii="Arial" w:hAnsi="Arial" w:cs="Arial"/>
          <w:b/>
        </w:rPr>
      </w:pPr>
      <w:r w:rsidRPr="00922AAF">
        <w:rPr>
          <w:rFonts w:ascii="Arial" w:hAnsi="Arial" w:cs="Arial"/>
          <w:b/>
        </w:rPr>
        <w:t>Anabel Ávila Martínez</w:t>
      </w:r>
    </w:p>
    <w:p w14:paraId="41A645AF" w14:textId="77777777" w:rsidR="00307558" w:rsidRPr="00922AAF" w:rsidRDefault="00307558" w:rsidP="00307558">
      <w:pPr>
        <w:jc w:val="center"/>
        <w:rPr>
          <w:rFonts w:ascii="Arial" w:hAnsi="Arial" w:cs="Arial"/>
          <w:b/>
        </w:rPr>
      </w:pPr>
      <w:r w:rsidRPr="00922AAF">
        <w:rPr>
          <w:rFonts w:ascii="Arial" w:hAnsi="Arial" w:cs="Arial"/>
          <w:b/>
        </w:rPr>
        <w:t>Vocal</w:t>
      </w:r>
    </w:p>
    <w:p w14:paraId="22CC2FA8" w14:textId="77777777" w:rsidR="00307558" w:rsidRPr="00922AAF" w:rsidRDefault="00307558" w:rsidP="00307558">
      <w:pPr>
        <w:jc w:val="center"/>
        <w:rPr>
          <w:rFonts w:ascii="Arial" w:hAnsi="Arial" w:cs="Arial"/>
          <w:b/>
        </w:rPr>
      </w:pPr>
    </w:p>
    <w:p w14:paraId="0E4CF4C9" w14:textId="77777777" w:rsidR="00307558" w:rsidRPr="00922AAF" w:rsidRDefault="00307558" w:rsidP="00307558">
      <w:pPr>
        <w:jc w:val="center"/>
        <w:rPr>
          <w:rFonts w:ascii="Arial" w:hAnsi="Arial" w:cs="Arial"/>
          <w:b/>
        </w:rPr>
      </w:pPr>
    </w:p>
    <w:p w14:paraId="395771B3" w14:textId="77777777" w:rsidR="00307558" w:rsidRPr="00922AAF" w:rsidRDefault="00307558" w:rsidP="00307558">
      <w:pPr>
        <w:jc w:val="center"/>
        <w:rPr>
          <w:rFonts w:ascii="Arial" w:hAnsi="Arial" w:cs="Arial"/>
          <w:b/>
        </w:rPr>
      </w:pPr>
    </w:p>
    <w:p w14:paraId="6AB1C015" w14:textId="77777777" w:rsidR="00307558" w:rsidRPr="00922AAF" w:rsidRDefault="00307558" w:rsidP="00307558">
      <w:pPr>
        <w:jc w:val="center"/>
        <w:rPr>
          <w:rFonts w:ascii="Arial" w:hAnsi="Arial" w:cs="Arial"/>
          <w:b/>
        </w:rPr>
      </w:pPr>
    </w:p>
    <w:p w14:paraId="4022E096" w14:textId="77777777" w:rsidR="00307558" w:rsidRPr="00922AAF" w:rsidRDefault="00307558" w:rsidP="00307558">
      <w:pPr>
        <w:jc w:val="center"/>
        <w:rPr>
          <w:rFonts w:ascii="Arial" w:hAnsi="Arial" w:cs="Arial"/>
          <w:b/>
        </w:rPr>
      </w:pPr>
    </w:p>
    <w:p w14:paraId="150EB71B" w14:textId="77777777" w:rsidR="00307558" w:rsidRPr="00922AAF" w:rsidRDefault="00307558" w:rsidP="00307558">
      <w:pPr>
        <w:jc w:val="center"/>
        <w:rPr>
          <w:rFonts w:ascii="Arial" w:hAnsi="Arial" w:cs="Arial"/>
          <w:b/>
        </w:rPr>
      </w:pPr>
    </w:p>
    <w:p w14:paraId="70934DC3" w14:textId="77777777" w:rsidR="00307558" w:rsidRPr="00922AAF" w:rsidRDefault="00307558" w:rsidP="00307558">
      <w:pPr>
        <w:jc w:val="center"/>
        <w:rPr>
          <w:rFonts w:ascii="Arial" w:hAnsi="Arial" w:cs="Arial"/>
          <w:b/>
        </w:rPr>
      </w:pPr>
    </w:p>
    <w:p w14:paraId="5E1B3291" w14:textId="77777777" w:rsidR="00307558" w:rsidRPr="00922AAF" w:rsidRDefault="00307558" w:rsidP="00307558">
      <w:pPr>
        <w:jc w:val="center"/>
        <w:rPr>
          <w:rFonts w:ascii="Arial" w:hAnsi="Arial" w:cs="Arial"/>
          <w:b/>
        </w:rPr>
      </w:pPr>
      <w:r w:rsidRPr="00922AAF">
        <w:rPr>
          <w:rFonts w:ascii="Arial" w:hAnsi="Arial" w:cs="Arial"/>
          <w:b/>
        </w:rPr>
        <w:t>Ana Rosa Loza Agraz</w:t>
      </w:r>
    </w:p>
    <w:p w14:paraId="546FC0E9" w14:textId="77777777" w:rsidR="00307558" w:rsidRPr="00922AAF" w:rsidRDefault="00307558" w:rsidP="00307558">
      <w:pPr>
        <w:jc w:val="center"/>
      </w:pPr>
      <w:r w:rsidRPr="00922AAF">
        <w:rPr>
          <w:rFonts w:ascii="Arial" w:hAnsi="Arial" w:cs="Arial"/>
          <w:b/>
        </w:rPr>
        <w:t>Vocal</w:t>
      </w:r>
    </w:p>
    <w:p w14:paraId="1EC65061" w14:textId="6E4C7DC3" w:rsidR="0015530B" w:rsidRPr="00752AB6" w:rsidRDefault="0015530B" w:rsidP="0015530B">
      <w:pPr>
        <w:jc w:val="both"/>
        <w:rPr>
          <w:rFonts w:ascii="Arial" w:hAnsi="Arial" w:cs="Arial"/>
          <w:b/>
        </w:rPr>
      </w:pPr>
    </w:p>
    <w:p w14:paraId="19CF2ED9" w14:textId="5D3F4173" w:rsidR="0033212D" w:rsidRPr="00CA5BE0" w:rsidRDefault="001263C0" w:rsidP="0033212D">
      <w:pPr>
        <w:jc w:val="both"/>
        <w:rPr>
          <w:rFonts w:ascii="Arial" w:eastAsia="Arial Unicode MS" w:hAnsi="Arial" w:cs="Arial"/>
          <w:b/>
          <w:color w:val="C00000"/>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CA5BE0">
        <w:rPr>
          <w:rFonts w:ascii="Arial" w:hAnsi="Arial" w:cs="Arial"/>
        </w:rPr>
        <w:t xml:space="preserve">Gracias </w:t>
      </w:r>
      <w:r w:rsidR="0015530B" w:rsidRPr="0011545D">
        <w:rPr>
          <w:rFonts w:ascii="Arial" w:hAnsi="Arial" w:cs="Arial"/>
        </w:rPr>
        <w:t>Se</w:t>
      </w:r>
      <w:r w:rsidR="00CA5BE0">
        <w:rPr>
          <w:rFonts w:ascii="Arial" w:hAnsi="Arial" w:cs="Arial"/>
        </w:rPr>
        <w:t>cretario, se</w:t>
      </w:r>
      <w:r w:rsidR="0015530B" w:rsidRPr="0011545D">
        <w:rPr>
          <w:rFonts w:ascii="Arial" w:hAnsi="Arial" w:cs="Arial"/>
        </w:rPr>
        <w:t xml:space="preserve"> abre el </w:t>
      </w:r>
      <w:r w:rsidR="0015530B">
        <w:rPr>
          <w:rFonts w:ascii="Arial" w:hAnsi="Arial" w:cs="Arial"/>
        </w:rPr>
        <w:t>registr</w:t>
      </w:r>
      <w:r w:rsidR="0015530B" w:rsidRPr="0011545D">
        <w:rPr>
          <w:rFonts w:ascii="Arial" w:hAnsi="Arial" w:cs="Arial"/>
        </w:rPr>
        <w:t>o de oradores</w:t>
      </w:r>
      <w:r w:rsidR="0015530B">
        <w:rPr>
          <w:rFonts w:ascii="Arial" w:hAnsi="Arial" w:cs="Arial"/>
        </w:rPr>
        <w:t xml:space="preserve">. No habiendo </w:t>
      </w:r>
      <w:r w:rsidR="0015530B" w:rsidRPr="00733E72">
        <w:rPr>
          <w:rFonts w:ascii="Arial" w:hAnsi="Arial" w:cs="Arial"/>
        </w:rPr>
        <w:t xml:space="preserve">oradores registrados, en votación </w:t>
      </w:r>
      <w:r w:rsidR="0015530B" w:rsidRPr="0011545D">
        <w:rPr>
          <w:rFonts w:ascii="Arial" w:hAnsi="Arial" w:cs="Arial"/>
        </w:rPr>
        <w:t>económica les pregunto quienes estén por la afirmativa, favor de manifestarlo,</w:t>
      </w:r>
      <w:r w:rsidR="0015530B">
        <w:rPr>
          <w:rStyle w:val="TextoCar"/>
          <w:rFonts w:eastAsiaTheme="minorHAnsi"/>
          <w:sz w:val="24"/>
          <w:szCs w:val="24"/>
        </w:rPr>
        <w:t xml:space="preserve"> </w:t>
      </w:r>
      <w:r w:rsidR="0015530B" w:rsidRPr="0033212D">
        <w:rPr>
          <w:rStyle w:val="TextoCar"/>
          <w:rFonts w:eastAsiaTheme="minorHAnsi"/>
          <w:sz w:val="24"/>
          <w:szCs w:val="24"/>
        </w:rPr>
        <w:t>¿a favor?, gracias, aprobado por unanimidad.</w:t>
      </w:r>
      <w:r w:rsidR="00CA5BE0">
        <w:rPr>
          <w:rStyle w:val="TextoCar"/>
          <w:rFonts w:eastAsiaTheme="minorHAnsi"/>
          <w:sz w:val="24"/>
          <w:szCs w:val="24"/>
        </w:rPr>
        <w:t xml:space="preserve"> </w:t>
      </w:r>
      <w:r w:rsidR="00CA5BE0" w:rsidRPr="00CA5BE0">
        <w:rPr>
          <w:rFonts w:ascii="Arial" w:hAnsi="Arial" w:cs="Arial"/>
          <w:b/>
        </w:rPr>
        <w:t>E</w:t>
      </w:r>
      <w:r w:rsidR="0033212D" w:rsidRPr="00CA5BE0">
        <w:rPr>
          <w:rFonts w:ascii="Arial" w:hAnsi="Arial" w:cs="Arial"/>
          <w:b/>
        </w:rPr>
        <w:t xml:space="preserve">stando presentes 19 (diecinueve) integrantes del pleno, en forma económica fueron emitidos 19 (diecinueve) votos a favor, por lo que en unanimidad fue aprobada </w:t>
      </w:r>
      <w:r w:rsidR="0033212D" w:rsidRPr="00CA5BE0">
        <w:rPr>
          <w:rFonts w:ascii="Arial" w:hAnsi="Arial" w:cs="Arial"/>
        </w:rPr>
        <w:t xml:space="preserve">la iniciativa de aprobación directa presentada por la </w:t>
      </w:r>
      <w:r w:rsidR="0033212D" w:rsidRPr="00CA5BE0">
        <w:rPr>
          <w:rFonts w:ascii="Arial" w:hAnsi="Arial" w:cs="Arial"/>
          <w:b/>
          <w:bCs/>
        </w:rPr>
        <w:t>Comisión Edilicia de Defensa de Niños, Niñas y Adolescentes,</w:t>
      </w:r>
      <w:r w:rsidR="0033212D" w:rsidRPr="00CA5BE0">
        <w:rPr>
          <w:rFonts w:ascii="Arial" w:hAnsi="Arial" w:cs="Arial"/>
          <w:b/>
          <w:color w:val="FF0000"/>
        </w:rPr>
        <w:t xml:space="preserve"> </w:t>
      </w:r>
      <w:r w:rsidR="0033212D" w:rsidRPr="00CA5BE0">
        <w:rPr>
          <w:rFonts w:ascii="Arial" w:hAnsi="Arial" w:cs="Arial"/>
          <w:b/>
        </w:rPr>
        <w:t>bajo el siguiente:</w:t>
      </w:r>
      <w:r w:rsidR="0033212D" w:rsidRPr="00CA5BE0">
        <w:rPr>
          <w:rFonts w:ascii="Arial" w:hAnsi="Arial" w:cs="Arial"/>
        </w:rPr>
        <w:t>--------------------------------------------------------------------------------------------------------------------------------------</w:t>
      </w:r>
      <w:r>
        <w:rPr>
          <w:rFonts w:ascii="Arial" w:hAnsi="Arial" w:cs="Arial"/>
        </w:rPr>
        <w:t>------------------</w:t>
      </w:r>
      <w:r w:rsidR="0033212D" w:rsidRPr="00CA5BE0">
        <w:rPr>
          <w:rFonts w:ascii="Arial" w:hAnsi="Arial" w:cs="Arial"/>
        </w:rPr>
        <w:t>-------</w:t>
      </w:r>
      <w:r w:rsidR="0033212D" w:rsidRPr="00CA5BE0">
        <w:rPr>
          <w:rFonts w:ascii="Arial" w:hAnsi="Arial" w:cs="Arial"/>
          <w:b/>
        </w:rPr>
        <w:t>ACUERDO NÚMERO 0409/2023</w:t>
      </w:r>
      <w:r w:rsidR="0033212D" w:rsidRPr="00CA5BE0">
        <w:rPr>
          <w:rFonts w:ascii="Arial" w:hAnsi="Arial" w:cs="Arial"/>
        </w:rPr>
        <w:t>-----------------------------------------------------------------------------------------------------------------------------------------------</w:t>
      </w:r>
      <w:r w:rsidR="0033212D" w:rsidRPr="00CA5BE0">
        <w:rPr>
          <w:rFonts w:ascii="Arial" w:hAnsi="Arial" w:cs="Arial"/>
          <w:b/>
        </w:rPr>
        <w:t xml:space="preserve">PRIMERO. - </w:t>
      </w:r>
      <w:r w:rsidR="0033212D" w:rsidRPr="00CA5BE0">
        <w:rPr>
          <w:rFonts w:ascii="Arial" w:hAnsi="Arial" w:cs="Arial"/>
        </w:rPr>
        <w:t xml:space="preserve"> El Ayuntamiento Constitucional de San Pedro Tlaquepaque, Jalisco, </w:t>
      </w:r>
      <w:r w:rsidR="0033212D" w:rsidRPr="00CA5BE0">
        <w:rPr>
          <w:rFonts w:ascii="Arial" w:hAnsi="Arial" w:cs="Arial"/>
        </w:rPr>
        <w:lastRenderedPageBreak/>
        <w:t>aprueba y autoriza las bases de la</w:t>
      </w:r>
      <w:r w:rsidR="0033212D" w:rsidRPr="00CA5BE0">
        <w:rPr>
          <w:rFonts w:ascii="Arial" w:eastAsia="Arial Unicode MS" w:hAnsi="Arial" w:cs="Arial"/>
          <w:b/>
        </w:rPr>
        <w:t xml:space="preserve"> Convocatoria para la Integración del CABILDO INFANTIL 2023 del Municipio de San Pedro Tlaquepaque</w:t>
      </w:r>
      <w:r w:rsidR="0033212D" w:rsidRPr="00CA5BE0">
        <w:rPr>
          <w:rFonts w:ascii="Arial" w:hAnsi="Arial" w:cs="Arial"/>
          <w:b/>
        </w:rPr>
        <w:t>:</w:t>
      </w:r>
    </w:p>
    <w:p w14:paraId="3C450CE1" w14:textId="77777777" w:rsidR="0033212D" w:rsidRPr="00CA5BE0" w:rsidRDefault="0033212D" w:rsidP="0033212D">
      <w:pPr>
        <w:jc w:val="both"/>
        <w:rPr>
          <w:rFonts w:ascii="Arial" w:eastAsia="Arial Unicode MS" w:hAnsi="Arial" w:cs="Arial"/>
          <w:b/>
          <w:color w:val="C00000"/>
          <w:sz w:val="14"/>
        </w:rPr>
      </w:pPr>
    </w:p>
    <w:tbl>
      <w:tblPr>
        <w:tblStyle w:val="Tablaconcuadrcula"/>
        <w:tblW w:w="0" w:type="auto"/>
        <w:tblLook w:val="04A0" w:firstRow="1" w:lastRow="0" w:firstColumn="1" w:lastColumn="0" w:noHBand="0" w:noVBand="1"/>
      </w:tblPr>
      <w:tblGrid>
        <w:gridCol w:w="8942"/>
      </w:tblGrid>
      <w:tr w:rsidR="0033212D" w:rsidRPr="00CA5BE0" w14:paraId="240DBF4B" w14:textId="77777777" w:rsidTr="00FB7985">
        <w:tc>
          <w:tcPr>
            <w:tcW w:w="8942" w:type="dxa"/>
          </w:tcPr>
          <w:p w14:paraId="400BE99B" w14:textId="77777777" w:rsidR="0033212D" w:rsidRPr="00CA5BE0" w:rsidRDefault="0033212D" w:rsidP="002B017C">
            <w:pPr>
              <w:jc w:val="both"/>
              <w:rPr>
                <w:rFonts w:ascii="Arial" w:hAnsi="Arial" w:cs="Arial"/>
                <w:b/>
                <w:sz w:val="20"/>
                <w:szCs w:val="20"/>
              </w:rPr>
            </w:pPr>
            <w:r w:rsidRPr="00CA5BE0">
              <w:rPr>
                <w:rFonts w:ascii="Arial" w:hAnsi="Arial" w:cs="Arial"/>
                <w:b/>
                <w:sz w:val="20"/>
                <w:szCs w:val="20"/>
              </w:rPr>
              <w:t>CONVOCATORIA para la integración del CABILDO INFANTIL 2023 del Municipio de San Pedro Tlaquepaque</w:t>
            </w:r>
          </w:p>
        </w:tc>
      </w:tr>
      <w:tr w:rsidR="0033212D" w:rsidRPr="00CA5BE0" w14:paraId="7A33E4BE" w14:textId="77777777" w:rsidTr="00FB7985">
        <w:tc>
          <w:tcPr>
            <w:tcW w:w="8942" w:type="dxa"/>
          </w:tcPr>
          <w:p w14:paraId="3E706DDF" w14:textId="77777777" w:rsidR="0033212D" w:rsidRPr="00CA5BE0" w:rsidRDefault="0033212D" w:rsidP="002B017C">
            <w:pPr>
              <w:jc w:val="both"/>
              <w:rPr>
                <w:rFonts w:ascii="Arial" w:hAnsi="Arial" w:cs="Arial"/>
                <w:bCs/>
                <w:sz w:val="20"/>
                <w:szCs w:val="20"/>
              </w:rPr>
            </w:pPr>
            <w:r w:rsidRPr="00CA5BE0">
              <w:rPr>
                <w:rFonts w:ascii="Arial" w:hAnsi="Arial" w:cs="Arial"/>
                <w:bCs/>
                <w:sz w:val="20"/>
                <w:szCs w:val="20"/>
              </w:rPr>
              <w:t>Conforme a lo establecido en los artículos 3°, 6° y 115 fracción II de la Constitución Política de los Estados Unidos Mexicanos, artículos 15 fracción I y 77 fracción II, inciso c) de la Constitución Política del Estado de Jalisco, artículos 37 fracción II y 38 fracción VIII de la Ley del Gobierno y la Administración Pública Municipal del Estado de Jalisco, artículos 14 y 15 del Reglamento de Protección de los Derechos Humanos de las Niñas, Niños y Adolescentes de San Pedro Tlaquepaque.</w:t>
            </w:r>
          </w:p>
        </w:tc>
      </w:tr>
      <w:tr w:rsidR="0033212D" w:rsidRPr="00CA5BE0" w14:paraId="7C4BBD20" w14:textId="77777777" w:rsidTr="00FB7985">
        <w:tc>
          <w:tcPr>
            <w:tcW w:w="8942" w:type="dxa"/>
          </w:tcPr>
          <w:p w14:paraId="33DB39F8" w14:textId="77777777" w:rsidR="0033212D" w:rsidRPr="00CA5BE0" w:rsidRDefault="0033212D" w:rsidP="002B017C">
            <w:pPr>
              <w:jc w:val="center"/>
              <w:rPr>
                <w:rFonts w:ascii="Arial" w:hAnsi="Arial" w:cs="Arial"/>
                <w:b/>
                <w:sz w:val="20"/>
                <w:szCs w:val="20"/>
              </w:rPr>
            </w:pPr>
            <w:r w:rsidRPr="00CA5BE0">
              <w:rPr>
                <w:rFonts w:ascii="Arial" w:hAnsi="Arial" w:cs="Arial"/>
                <w:b/>
                <w:sz w:val="20"/>
                <w:szCs w:val="20"/>
              </w:rPr>
              <w:t>CONVOCA</w:t>
            </w:r>
          </w:p>
        </w:tc>
      </w:tr>
      <w:tr w:rsidR="0033212D" w:rsidRPr="00331CBB" w14:paraId="19895D8E" w14:textId="77777777" w:rsidTr="00FB7985">
        <w:tc>
          <w:tcPr>
            <w:tcW w:w="8942" w:type="dxa"/>
          </w:tcPr>
          <w:p w14:paraId="00A37342" w14:textId="77777777" w:rsidR="0033212D" w:rsidRPr="00331CBB" w:rsidRDefault="0033212D" w:rsidP="002B017C">
            <w:pPr>
              <w:jc w:val="center"/>
              <w:rPr>
                <w:rFonts w:ascii="Arial" w:hAnsi="Arial" w:cs="Arial"/>
                <w:b/>
                <w:sz w:val="20"/>
                <w:szCs w:val="20"/>
              </w:rPr>
            </w:pPr>
            <w:r w:rsidRPr="00331CBB">
              <w:rPr>
                <w:rFonts w:ascii="Arial" w:hAnsi="Arial" w:cs="Arial"/>
                <w:b/>
                <w:sz w:val="20"/>
                <w:szCs w:val="20"/>
              </w:rPr>
              <w:t xml:space="preserve">A niñas, niños y adolescentes residentes en el Municipio de San Pedro Tlaquepaque, que cursan 5° y 6° grado de Educación Primaria, a la integración del “CABILDO INFANTIL 2023 del Municipio de San Pedro Tlaquepaque, Jalisco”, para ejercer su derecho a la participación, a ser escuchados y tomados en cuenta, </w:t>
            </w:r>
            <w:r w:rsidRPr="00331CBB">
              <w:rPr>
                <w:rFonts w:ascii="Arial" w:hAnsi="Arial" w:cs="Arial"/>
                <w:b/>
                <w:bCs/>
                <w:sz w:val="20"/>
                <w:szCs w:val="20"/>
              </w:rPr>
              <w:t>sujetándose el proceso de selección a las siguientes:</w:t>
            </w:r>
          </w:p>
        </w:tc>
      </w:tr>
      <w:tr w:rsidR="0033212D" w:rsidRPr="00331CBB" w14:paraId="5EAA6EC4" w14:textId="77777777" w:rsidTr="00FB7985">
        <w:tc>
          <w:tcPr>
            <w:tcW w:w="8942" w:type="dxa"/>
          </w:tcPr>
          <w:p w14:paraId="45D6DB5E" w14:textId="77777777" w:rsidR="0033212D" w:rsidRPr="00331CBB" w:rsidRDefault="0033212D" w:rsidP="002B017C">
            <w:pPr>
              <w:jc w:val="center"/>
              <w:rPr>
                <w:rFonts w:ascii="Arial" w:hAnsi="Arial" w:cs="Arial"/>
                <w:b/>
                <w:sz w:val="20"/>
                <w:szCs w:val="20"/>
              </w:rPr>
            </w:pPr>
            <w:r w:rsidRPr="00331CBB">
              <w:rPr>
                <w:rFonts w:ascii="Arial" w:hAnsi="Arial" w:cs="Arial"/>
                <w:b/>
                <w:sz w:val="20"/>
                <w:szCs w:val="20"/>
              </w:rPr>
              <w:t>BASES</w:t>
            </w:r>
          </w:p>
        </w:tc>
      </w:tr>
      <w:tr w:rsidR="0033212D" w:rsidRPr="00331CBB" w14:paraId="76AAED1F" w14:textId="77777777" w:rsidTr="00FB7985">
        <w:tc>
          <w:tcPr>
            <w:tcW w:w="8942" w:type="dxa"/>
          </w:tcPr>
          <w:p w14:paraId="4B682D9E" w14:textId="77777777" w:rsidR="0033212D" w:rsidRPr="00331CBB" w:rsidRDefault="0033212D" w:rsidP="002B017C">
            <w:pPr>
              <w:jc w:val="both"/>
              <w:rPr>
                <w:rFonts w:ascii="Arial" w:hAnsi="Arial" w:cs="Arial"/>
                <w:bCs/>
                <w:sz w:val="20"/>
                <w:szCs w:val="20"/>
              </w:rPr>
            </w:pPr>
            <w:r w:rsidRPr="00331CBB">
              <w:rPr>
                <w:rFonts w:ascii="Arial" w:hAnsi="Arial" w:cs="Arial"/>
                <w:b/>
                <w:sz w:val="20"/>
                <w:szCs w:val="20"/>
              </w:rPr>
              <w:t xml:space="preserve">PRIMERA. - </w:t>
            </w:r>
            <w:r w:rsidRPr="00331CBB">
              <w:rPr>
                <w:rFonts w:ascii="Arial" w:hAnsi="Arial" w:cs="Arial"/>
                <w:bCs/>
                <w:sz w:val="20"/>
                <w:szCs w:val="20"/>
              </w:rPr>
              <w:t xml:space="preserve">El Cabildo infantil se integrará por 19 participantes seleccionados de la comunidad educativa pública o privada en el Municipio de San Pedro Tlaquepaque, de acuerdo a la estructura actual de la administración municipal, integrado por una o un Presidente, una o un Síndico y 17 Regidoras y Regidores. El Cabildo se conformará de manera paritaria, equitativa e incluyente, por lo que serán seleccionadas 19 niñas, niños y/o adolescentes, por lo menos 3 espacios serán asignados a miembros con discapacidad motora, además de 2 espacios para miembros que se encuentren bajo la responsabilidad del Sistema para el Desarrollo Integral de la Familia de Tlaquepaque. </w:t>
            </w:r>
          </w:p>
        </w:tc>
      </w:tr>
      <w:tr w:rsidR="0033212D" w:rsidRPr="00331CBB" w14:paraId="3F5DCB1D" w14:textId="77777777" w:rsidTr="00FB7985">
        <w:tc>
          <w:tcPr>
            <w:tcW w:w="8942" w:type="dxa"/>
          </w:tcPr>
          <w:p w14:paraId="1657BF97" w14:textId="77777777" w:rsidR="0033212D" w:rsidRPr="00331CBB" w:rsidRDefault="0033212D" w:rsidP="002B017C">
            <w:pPr>
              <w:jc w:val="center"/>
              <w:rPr>
                <w:rFonts w:ascii="Arial" w:hAnsi="Arial" w:cs="Arial"/>
                <w:b/>
                <w:sz w:val="20"/>
                <w:szCs w:val="20"/>
              </w:rPr>
            </w:pPr>
            <w:r w:rsidRPr="00331CBB">
              <w:rPr>
                <w:rFonts w:ascii="Arial" w:hAnsi="Arial" w:cs="Arial"/>
                <w:b/>
                <w:sz w:val="20"/>
                <w:szCs w:val="20"/>
              </w:rPr>
              <w:t>DE LOS REQUISITOS</w:t>
            </w:r>
          </w:p>
        </w:tc>
      </w:tr>
      <w:tr w:rsidR="0033212D" w:rsidRPr="00331CBB" w14:paraId="70CB72BF" w14:textId="77777777" w:rsidTr="00FB7985">
        <w:tc>
          <w:tcPr>
            <w:tcW w:w="8942" w:type="dxa"/>
          </w:tcPr>
          <w:p w14:paraId="0C45E76A" w14:textId="77777777" w:rsidR="0033212D" w:rsidRPr="00331CBB" w:rsidRDefault="0033212D" w:rsidP="002B017C">
            <w:pPr>
              <w:jc w:val="both"/>
              <w:rPr>
                <w:rFonts w:ascii="Arial" w:hAnsi="Arial" w:cs="Arial"/>
                <w:sz w:val="20"/>
                <w:szCs w:val="20"/>
              </w:rPr>
            </w:pPr>
            <w:r w:rsidRPr="00331CBB">
              <w:rPr>
                <w:rFonts w:ascii="Arial" w:hAnsi="Arial" w:cs="Arial"/>
                <w:b/>
                <w:bCs/>
                <w:sz w:val="20"/>
                <w:szCs w:val="20"/>
              </w:rPr>
              <w:t>SEGUNDA. -</w:t>
            </w:r>
            <w:r w:rsidRPr="00331CBB">
              <w:rPr>
                <w:rFonts w:ascii="Arial" w:hAnsi="Arial" w:cs="Arial"/>
                <w:sz w:val="20"/>
                <w:szCs w:val="20"/>
              </w:rPr>
              <w:t xml:space="preserve"> Las niñas y los niños que pueden participar en la presente convocatoria para formar parte en el </w:t>
            </w:r>
            <w:r w:rsidRPr="00331CBB">
              <w:rPr>
                <w:rFonts w:ascii="Arial" w:hAnsi="Arial" w:cs="Arial"/>
                <w:b/>
                <w:bCs/>
                <w:sz w:val="20"/>
                <w:szCs w:val="20"/>
              </w:rPr>
              <w:t>“Cabildo Infantil 2023”,</w:t>
            </w:r>
            <w:r w:rsidRPr="00331CBB">
              <w:rPr>
                <w:rFonts w:ascii="Arial" w:hAnsi="Arial" w:cs="Arial"/>
                <w:sz w:val="20"/>
                <w:szCs w:val="20"/>
              </w:rPr>
              <w:t xml:space="preserve"> deberán: </w:t>
            </w:r>
          </w:p>
        </w:tc>
      </w:tr>
      <w:tr w:rsidR="0033212D" w:rsidRPr="00331CBB" w14:paraId="73984781" w14:textId="77777777" w:rsidTr="00FB7985">
        <w:tc>
          <w:tcPr>
            <w:tcW w:w="8942" w:type="dxa"/>
          </w:tcPr>
          <w:p w14:paraId="47FDEDCA" w14:textId="77777777" w:rsidR="0033212D" w:rsidRPr="00331CBB" w:rsidRDefault="0033212D" w:rsidP="002B017C">
            <w:pPr>
              <w:jc w:val="both"/>
              <w:rPr>
                <w:rFonts w:ascii="Arial" w:hAnsi="Arial" w:cs="Arial"/>
                <w:sz w:val="20"/>
                <w:szCs w:val="20"/>
              </w:rPr>
            </w:pPr>
            <w:r w:rsidRPr="00331CBB">
              <w:rPr>
                <w:rFonts w:ascii="Arial" w:hAnsi="Arial" w:cs="Arial"/>
                <w:sz w:val="20"/>
                <w:szCs w:val="20"/>
              </w:rPr>
              <w:t>• Ser Residente del Municipio de San Pedro Tlaquepaque;</w:t>
            </w:r>
          </w:p>
        </w:tc>
      </w:tr>
      <w:tr w:rsidR="0033212D" w:rsidRPr="00331CBB" w14:paraId="697E2878" w14:textId="77777777" w:rsidTr="00FB7985">
        <w:tc>
          <w:tcPr>
            <w:tcW w:w="8942" w:type="dxa"/>
          </w:tcPr>
          <w:p w14:paraId="33FC19FF" w14:textId="77777777" w:rsidR="0033212D" w:rsidRPr="00331CBB" w:rsidRDefault="0033212D" w:rsidP="002B017C">
            <w:pPr>
              <w:jc w:val="both"/>
              <w:rPr>
                <w:rFonts w:ascii="Arial" w:hAnsi="Arial" w:cs="Arial"/>
                <w:sz w:val="20"/>
                <w:szCs w:val="20"/>
              </w:rPr>
            </w:pPr>
            <w:r w:rsidRPr="00331CBB">
              <w:rPr>
                <w:rFonts w:ascii="Arial" w:hAnsi="Arial" w:cs="Arial"/>
                <w:sz w:val="20"/>
                <w:szCs w:val="20"/>
              </w:rPr>
              <w:t>• Estudiar en uno de los centros educativos ubicados en el municipio de San Pedro Tlaquepaque;</w:t>
            </w:r>
          </w:p>
        </w:tc>
      </w:tr>
      <w:tr w:rsidR="0033212D" w:rsidRPr="00331CBB" w14:paraId="6D90B335" w14:textId="77777777" w:rsidTr="00FB7985">
        <w:tc>
          <w:tcPr>
            <w:tcW w:w="8942" w:type="dxa"/>
          </w:tcPr>
          <w:p w14:paraId="66C6A40F" w14:textId="77777777" w:rsidR="0033212D" w:rsidRPr="00331CBB" w:rsidRDefault="0033212D" w:rsidP="002B017C">
            <w:pPr>
              <w:jc w:val="both"/>
              <w:rPr>
                <w:rFonts w:ascii="Arial" w:hAnsi="Arial" w:cs="Arial"/>
                <w:sz w:val="20"/>
                <w:szCs w:val="20"/>
              </w:rPr>
            </w:pPr>
            <w:r w:rsidRPr="00331CBB">
              <w:rPr>
                <w:rFonts w:ascii="Arial" w:hAnsi="Arial" w:cs="Arial"/>
                <w:sz w:val="20"/>
                <w:szCs w:val="20"/>
              </w:rPr>
              <w:t xml:space="preserve">• Realizar su registro de participación a través del siguiente formulario de inscripción: </w:t>
            </w:r>
            <w:r w:rsidRPr="00331CBB">
              <w:rPr>
                <w:rFonts w:ascii="Arial" w:hAnsi="Arial" w:cs="Arial"/>
                <w:sz w:val="20"/>
                <w:szCs w:val="20"/>
                <w:u w:val="single"/>
              </w:rPr>
              <w:t>el que señale la secretaria general de este Ayuntamiento Municipal</w:t>
            </w:r>
            <w:r w:rsidRPr="00331CBB">
              <w:rPr>
                <w:rFonts w:ascii="Arial" w:hAnsi="Arial" w:cs="Arial"/>
                <w:sz w:val="20"/>
                <w:szCs w:val="20"/>
              </w:rPr>
              <w:t xml:space="preserve"> o bien presentarlo impreso en la Dirección de Educación con los demás requisitos; y</w:t>
            </w:r>
          </w:p>
        </w:tc>
      </w:tr>
      <w:tr w:rsidR="0033212D" w:rsidRPr="00331CBB" w14:paraId="704CEB69" w14:textId="77777777" w:rsidTr="00FB7985">
        <w:tc>
          <w:tcPr>
            <w:tcW w:w="8942" w:type="dxa"/>
          </w:tcPr>
          <w:p w14:paraId="6337D756" w14:textId="77777777" w:rsidR="0033212D" w:rsidRPr="00331CBB" w:rsidRDefault="0033212D" w:rsidP="002B017C">
            <w:pPr>
              <w:jc w:val="both"/>
              <w:rPr>
                <w:rFonts w:ascii="Arial" w:hAnsi="Arial" w:cs="Arial"/>
                <w:sz w:val="20"/>
                <w:szCs w:val="20"/>
              </w:rPr>
            </w:pPr>
            <w:r w:rsidRPr="00331CBB">
              <w:rPr>
                <w:rFonts w:ascii="Arial" w:hAnsi="Arial" w:cs="Arial"/>
                <w:sz w:val="20"/>
                <w:szCs w:val="20"/>
              </w:rPr>
              <w:t xml:space="preserve">• Presentar un escrito libre con la siguiente información, y mismo que puede enviar a través del formato de inscripción: </w:t>
            </w:r>
          </w:p>
        </w:tc>
      </w:tr>
      <w:tr w:rsidR="0033212D" w:rsidRPr="00331CBB" w14:paraId="01536E28" w14:textId="77777777" w:rsidTr="00FB7985">
        <w:tc>
          <w:tcPr>
            <w:tcW w:w="8942" w:type="dxa"/>
          </w:tcPr>
          <w:p w14:paraId="51F00DEF" w14:textId="77777777" w:rsidR="0033212D" w:rsidRPr="00331CBB" w:rsidRDefault="0033212D" w:rsidP="002B017C">
            <w:pPr>
              <w:jc w:val="both"/>
              <w:rPr>
                <w:rFonts w:ascii="Arial" w:hAnsi="Arial" w:cs="Arial"/>
                <w:sz w:val="20"/>
                <w:szCs w:val="20"/>
              </w:rPr>
            </w:pPr>
            <w:r w:rsidRPr="00331CBB">
              <w:rPr>
                <w:rFonts w:ascii="Arial" w:hAnsi="Arial" w:cs="Arial"/>
                <w:b/>
                <w:bCs/>
                <w:sz w:val="20"/>
                <w:szCs w:val="20"/>
              </w:rPr>
              <w:t>a)</w:t>
            </w:r>
            <w:r w:rsidRPr="00331CBB">
              <w:rPr>
                <w:rFonts w:ascii="Arial" w:hAnsi="Arial" w:cs="Arial"/>
                <w:sz w:val="20"/>
                <w:szCs w:val="20"/>
              </w:rPr>
              <w:t xml:space="preserve"> Nombre completo la o el interesado, domicilio, edad, grado, número telefónico de contacto, nombre y clave del Centro Educativo. El documento deberá ser firmado por alguno de los padres o tutores. Comprobante de Domicilio con nombre de alguno de los padres o tutores.</w:t>
            </w:r>
          </w:p>
        </w:tc>
      </w:tr>
      <w:tr w:rsidR="0033212D" w:rsidRPr="00331CBB" w14:paraId="6D3A380B" w14:textId="77777777" w:rsidTr="00FB7985">
        <w:tc>
          <w:tcPr>
            <w:tcW w:w="8942" w:type="dxa"/>
          </w:tcPr>
          <w:p w14:paraId="78B5B052" w14:textId="77777777" w:rsidR="0033212D" w:rsidRPr="00331CBB" w:rsidRDefault="0033212D" w:rsidP="002B017C">
            <w:pPr>
              <w:jc w:val="both"/>
              <w:rPr>
                <w:rFonts w:ascii="Arial" w:hAnsi="Arial" w:cs="Arial"/>
                <w:sz w:val="20"/>
                <w:szCs w:val="20"/>
              </w:rPr>
            </w:pPr>
            <w:r w:rsidRPr="00331CBB">
              <w:rPr>
                <w:rFonts w:ascii="Arial" w:hAnsi="Arial" w:cs="Arial"/>
                <w:b/>
                <w:bCs/>
                <w:sz w:val="20"/>
                <w:szCs w:val="20"/>
              </w:rPr>
              <w:t>b)</w:t>
            </w:r>
            <w:r w:rsidRPr="00331CBB">
              <w:rPr>
                <w:rFonts w:ascii="Arial" w:hAnsi="Arial" w:cs="Arial"/>
                <w:sz w:val="20"/>
                <w:szCs w:val="20"/>
              </w:rPr>
              <w:t xml:space="preserve"> Presentar comprobante de estudios y/o acreditación de pertenecer a uno de los centros educativos convocados (credencial, constancia de estudios). Opcional </w:t>
            </w:r>
          </w:p>
        </w:tc>
      </w:tr>
      <w:tr w:rsidR="0033212D" w:rsidRPr="00331CBB" w14:paraId="1E75662E" w14:textId="77777777" w:rsidTr="00FB7985">
        <w:tc>
          <w:tcPr>
            <w:tcW w:w="8942" w:type="dxa"/>
          </w:tcPr>
          <w:p w14:paraId="6D84E5EB" w14:textId="77777777" w:rsidR="0033212D" w:rsidRPr="00331CBB" w:rsidRDefault="0033212D" w:rsidP="002B017C">
            <w:pPr>
              <w:jc w:val="both"/>
              <w:rPr>
                <w:rFonts w:ascii="Arial" w:hAnsi="Arial" w:cs="Arial"/>
                <w:sz w:val="20"/>
                <w:szCs w:val="20"/>
              </w:rPr>
            </w:pPr>
            <w:r w:rsidRPr="00331CBB">
              <w:rPr>
                <w:rFonts w:ascii="Arial" w:hAnsi="Arial" w:cs="Arial"/>
                <w:b/>
                <w:bCs/>
                <w:sz w:val="20"/>
                <w:szCs w:val="20"/>
              </w:rPr>
              <w:t>c)</w:t>
            </w:r>
            <w:r w:rsidRPr="00331CBB">
              <w:rPr>
                <w:rFonts w:ascii="Arial" w:hAnsi="Arial" w:cs="Arial"/>
                <w:sz w:val="20"/>
                <w:szCs w:val="20"/>
              </w:rPr>
              <w:t xml:space="preserve"> Elaborar y entregar un escrito donde señale: ¿Qué es el Ayuntamiento? ¿por qué quiero ser Regidor(a)?, incluir alguna propuesta de mejora que la o el participante considera necesario deba trabajarse en el municipio, en las áreas:</w:t>
            </w:r>
          </w:p>
        </w:tc>
      </w:tr>
      <w:tr w:rsidR="0033212D" w:rsidRPr="00331CBB" w14:paraId="0A1AD2AA" w14:textId="77777777" w:rsidTr="00FB7985">
        <w:tc>
          <w:tcPr>
            <w:tcW w:w="8942" w:type="dxa"/>
          </w:tcPr>
          <w:p w14:paraId="18DDA54A" w14:textId="77777777" w:rsidR="0033212D" w:rsidRPr="00F60C99" w:rsidRDefault="0033212D" w:rsidP="00EF18EA">
            <w:pPr>
              <w:pStyle w:val="Prrafodelista"/>
              <w:numPr>
                <w:ilvl w:val="0"/>
                <w:numId w:val="9"/>
              </w:numPr>
              <w:jc w:val="both"/>
              <w:rPr>
                <w:rFonts w:ascii="Arial" w:hAnsi="Arial" w:cs="Arial"/>
                <w:b/>
                <w:sz w:val="18"/>
                <w:szCs w:val="20"/>
              </w:rPr>
            </w:pPr>
            <w:r w:rsidRPr="00F60C99">
              <w:rPr>
                <w:rFonts w:ascii="Arial" w:hAnsi="Arial" w:cs="Arial"/>
                <w:b/>
                <w:sz w:val="18"/>
                <w:szCs w:val="20"/>
              </w:rPr>
              <w:t>Cultura</w:t>
            </w:r>
          </w:p>
        </w:tc>
      </w:tr>
      <w:tr w:rsidR="0033212D" w:rsidRPr="00331CBB" w14:paraId="0E53381C" w14:textId="77777777" w:rsidTr="00FB7985">
        <w:tc>
          <w:tcPr>
            <w:tcW w:w="8942" w:type="dxa"/>
          </w:tcPr>
          <w:p w14:paraId="421081E0" w14:textId="77777777" w:rsidR="0033212D" w:rsidRPr="00F60C99" w:rsidRDefault="0033212D" w:rsidP="00EF18EA">
            <w:pPr>
              <w:pStyle w:val="Prrafodelista"/>
              <w:numPr>
                <w:ilvl w:val="0"/>
                <w:numId w:val="9"/>
              </w:numPr>
              <w:jc w:val="both"/>
              <w:rPr>
                <w:rFonts w:ascii="Arial" w:hAnsi="Arial" w:cs="Arial"/>
                <w:b/>
                <w:sz w:val="18"/>
                <w:szCs w:val="20"/>
              </w:rPr>
            </w:pPr>
            <w:r w:rsidRPr="00F60C99">
              <w:rPr>
                <w:rFonts w:ascii="Arial" w:hAnsi="Arial" w:cs="Arial"/>
                <w:b/>
                <w:sz w:val="18"/>
                <w:szCs w:val="20"/>
              </w:rPr>
              <w:t>Deporte</w:t>
            </w:r>
          </w:p>
        </w:tc>
      </w:tr>
      <w:tr w:rsidR="0033212D" w:rsidRPr="00331CBB" w14:paraId="686EEC90" w14:textId="77777777" w:rsidTr="00FB7985">
        <w:tc>
          <w:tcPr>
            <w:tcW w:w="8942" w:type="dxa"/>
          </w:tcPr>
          <w:p w14:paraId="299C3376" w14:textId="77777777" w:rsidR="0033212D" w:rsidRPr="00F60C99" w:rsidRDefault="0033212D" w:rsidP="00EF18EA">
            <w:pPr>
              <w:pStyle w:val="Prrafodelista"/>
              <w:numPr>
                <w:ilvl w:val="0"/>
                <w:numId w:val="9"/>
              </w:numPr>
              <w:jc w:val="both"/>
              <w:rPr>
                <w:rFonts w:ascii="Arial" w:hAnsi="Arial" w:cs="Arial"/>
                <w:b/>
                <w:sz w:val="18"/>
                <w:szCs w:val="20"/>
              </w:rPr>
            </w:pPr>
            <w:r w:rsidRPr="00F60C99">
              <w:rPr>
                <w:rFonts w:ascii="Arial" w:hAnsi="Arial" w:cs="Arial"/>
                <w:b/>
                <w:sz w:val="18"/>
                <w:szCs w:val="20"/>
              </w:rPr>
              <w:t>Educación</w:t>
            </w:r>
          </w:p>
        </w:tc>
      </w:tr>
      <w:tr w:rsidR="0033212D" w:rsidRPr="00331CBB" w14:paraId="0DAB8445" w14:textId="77777777" w:rsidTr="00FB7985">
        <w:tc>
          <w:tcPr>
            <w:tcW w:w="8942" w:type="dxa"/>
          </w:tcPr>
          <w:p w14:paraId="02764115" w14:textId="77777777" w:rsidR="0033212D" w:rsidRPr="00F60C99" w:rsidRDefault="0033212D" w:rsidP="00EF18EA">
            <w:pPr>
              <w:pStyle w:val="Prrafodelista"/>
              <w:numPr>
                <w:ilvl w:val="0"/>
                <w:numId w:val="9"/>
              </w:numPr>
              <w:jc w:val="both"/>
              <w:rPr>
                <w:rFonts w:ascii="Arial" w:hAnsi="Arial" w:cs="Arial"/>
                <w:b/>
                <w:sz w:val="18"/>
                <w:szCs w:val="20"/>
              </w:rPr>
            </w:pPr>
            <w:r w:rsidRPr="00F60C99">
              <w:rPr>
                <w:rFonts w:ascii="Arial" w:hAnsi="Arial" w:cs="Arial"/>
                <w:b/>
                <w:sz w:val="18"/>
                <w:szCs w:val="20"/>
              </w:rPr>
              <w:t>Espacios de esparcimiento</w:t>
            </w:r>
          </w:p>
        </w:tc>
      </w:tr>
      <w:tr w:rsidR="0033212D" w:rsidRPr="00331CBB" w14:paraId="36C77B6A" w14:textId="77777777" w:rsidTr="00FB7985">
        <w:tc>
          <w:tcPr>
            <w:tcW w:w="8942" w:type="dxa"/>
          </w:tcPr>
          <w:p w14:paraId="07FE030B" w14:textId="77777777" w:rsidR="0033212D" w:rsidRPr="00F60C99" w:rsidRDefault="0033212D" w:rsidP="00EF18EA">
            <w:pPr>
              <w:pStyle w:val="Prrafodelista"/>
              <w:numPr>
                <w:ilvl w:val="0"/>
                <w:numId w:val="9"/>
              </w:numPr>
              <w:jc w:val="both"/>
              <w:rPr>
                <w:rFonts w:ascii="Arial" w:hAnsi="Arial" w:cs="Arial"/>
                <w:b/>
                <w:sz w:val="18"/>
                <w:szCs w:val="20"/>
              </w:rPr>
            </w:pPr>
            <w:r w:rsidRPr="00F60C99">
              <w:rPr>
                <w:rFonts w:ascii="Arial" w:hAnsi="Arial" w:cs="Arial"/>
                <w:b/>
                <w:sz w:val="18"/>
                <w:szCs w:val="20"/>
              </w:rPr>
              <w:t>Inclusión</w:t>
            </w:r>
          </w:p>
        </w:tc>
      </w:tr>
      <w:tr w:rsidR="0033212D" w:rsidRPr="00331CBB" w14:paraId="41E494EA" w14:textId="77777777" w:rsidTr="00FB7985">
        <w:tc>
          <w:tcPr>
            <w:tcW w:w="8942" w:type="dxa"/>
          </w:tcPr>
          <w:p w14:paraId="1DD650C0" w14:textId="77777777" w:rsidR="0033212D" w:rsidRPr="00F60C99" w:rsidRDefault="0033212D" w:rsidP="00EF18EA">
            <w:pPr>
              <w:pStyle w:val="Prrafodelista"/>
              <w:numPr>
                <w:ilvl w:val="0"/>
                <w:numId w:val="9"/>
              </w:numPr>
              <w:jc w:val="both"/>
              <w:rPr>
                <w:rFonts w:ascii="Arial" w:hAnsi="Arial" w:cs="Arial"/>
                <w:b/>
                <w:sz w:val="18"/>
                <w:szCs w:val="20"/>
              </w:rPr>
            </w:pPr>
            <w:r w:rsidRPr="00F60C99">
              <w:rPr>
                <w:rFonts w:ascii="Arial" w:hAnsi="Arial" w:cs="Arial"/>
                <w:b/>
                <w:sz w:val="18"/>
                <w:szCs w:val="20"/>
              </w:rPr>
              <w:t>Medio Ambiente</w:t>
            </w:r>
          </w:p>
        </w:tc>
      </w:tr>
      <w:tr w:rsidR="0033212D" w:rsidRPr="00331CBB" w14:paraId="02C2A45C" w14:textId="77777777" w:rsidTr="00FB7985">
        <w:tc>
          <w:tcPr>
            <w:tcW w:w="8942" w:type="dxa"/>
          </w:tcPr>
          <w:p w14:paraId="7931B390" w14:textId="77777777" w:rsidR="0033212D" w:rsidRPr="00F60C99" w:rsidRDefault="0033212D" w:rsidP="00EF18EA">
            <w:pPr>
              <w:pStyle w:val="Prrafodelista"/>
              <w:numPr>
                <w:ilvl w:val="0"/>
                <w:numId w:val="9"/>
              </w:numPr>
              <w:jc w:val="both"/>
              <w:rPr>
                <w:rFonts w:ascii="Arial" w:hAnsi="Arial" w:cs="Arial"/>
                <w:b/>
                <w:sz w:val="18"/>
                <w:szCs w:val="20"/>
              </w:rPr>
            </w:pPr>
            <w:r w:rsidRPr="00F60C99">
              <w:rPr>
                <w:rFonts w:ascii="Arial" w:hAnsi="Arial" w:cs="Arial"/>
                <w:b/>
                <w:sz w:val="18"/>
                <w:szCs w:val="20"/>
              </w:rPr>
              <w:t>Salud</w:t>
            </w:r>
          </w:p>
        </w:tc>
      </w:tr>
      <w:tr w:rsidR="0033212D" w:rsidRPr="00331CBB" w14:paraId="1D64CA7D" w14:textId="77777777" w:rsidTr="00FB7985">
        <w:tc>
          <w:tcPr>
            <w:tcW w:w="8942" w:type="dxa"/>
          </w:tcPr>
          <w:p w14:paraId="00281972" w14:textId="77777777" w:rsidR="0033212D" w:rsidRPr="00F60C99" w:rsidRDefault="0033212D" w:rsidP="00EF18EA">
            <w:pPr>
              <w:pStyle w:val="Prrafodelista"/>
              <w:numPr>
                <w:ilvl w:val="0"/>
                <w:numId w:val="9"/>
              </w:numPr>
              <w:jc w:val="both"/>
              <w:rPr>
                <w:rFonts w:ascii="Arial" w:hAnsi="Arial" w:cs="Arial"/>
                <w:b/>
                <w:sz w:val="18"/>
                <w:szCs w:val="20"/>
              </w:rPr>
            </w:pPr>
            <w:r w:rsidRPr="00F60C99">
              <w:rPr>
                <w:rFonts w:ascii="Arial" w:hAnsi="Arial" w:cs="Arial"/>
                <w:b/>
                <w:sz w:val="18"/>
                <w:szCs w:val="20"/>
              </w:rPr>
              <w:t>Salud Animal</w:t>
            </w:r>
          </w:p>
        </w:tc>
      </w:tr>
      <w:tr w:rsidR="0033212D" w:rsidRPr="00331CBB" w14:paraId="552938E2" w14:textId="77777777" w:rsidTr="00FB7985">
        <w:tc>
          <w:tcPr>
            <w:tcW w:w="8942" w:type="dxa"/>
          </w:tcPr>
          <w:p w14:paraId="3EB8DDFE" w14:textId="77777777" w:rsidR="0033212D" w:rsidRPr="00F60C99" w:rsidRDefault="0033212D" w:rsidP="00EF18EA">
            <w:pPr>
              <w:pStyle w:val="Prrafodelista"/>
              <w:numPr>
                <w:ilvl w:val="0"/>
                <w:numId w:val="9"/>
              </w:numPr>
              <w:jc w:val="both"/>
              <w:rPr>
                <w:rFonts w:ascii="Arial" w:hAnsi="Arial" w:cs="Arial"/>
                <w:b/>
                <w:sz w:val="18"/>
                <w:szCs w:val="20"/>
              </w:rPr>
            </w:pPr>
            <w:r w:rsidRPr="00F60C99">
              <w:rPr>
                <w:rFonts w:ascii="Arial" w:hAnsi="Arial" w:cs="Arial"/>
                <w:b/>
                <w:sz w:val="18"/>
                <w:szCs w:val="20"/>
              </w:rPr>
              <w:t>Seguridad</w:t>
            </w:r>
          </w:p>
        </w:tc>
      </w:tr>
      <w:tr w:rsidR="0033212D" w:rsidRPr="00331CBB" w14:paraId="7CBAF139" w14:textId="77777777" w:rsidTr="00FB7985">
        <w:tc>
          <w:tcPr>
            <w:tcW w:w="8942" w:type="dxa"/>
          </w:tcPr>
          <w:p w14:paraId="29780740" w14:textId="77777777" w:rsidR="0033212D" w:rsidRPr="00F60C99" w:rsidRDefault="0033212D" w:rsidP="00EF18EA">
            <w:pPr>
              <w:pStyle w:val="Prrafodelista"/>
              <w:numPr>
                <w:ilvl w:val="0"/>
                <w:numId w:val="9"/>
              </w:numPr>
              <w:jc w:val="both"/>
              <w:rPr>
                <w:rFonts w:ascii="Arial" w:hAnsi="Arial" w:cs="Arial"/>
                <w:b/>
                <w:sz w:val="18"/>
                <w:szCs w:val="20"/>
              </w:rPr>
            </w:pPr>
            <w:r w:rsidRPr="00F60C99">
              <w:rPr>
                <w:rFonts w:ascii="Arial" w:hAnsi="Arial" w:cs="Arial"/>
                <w:b/>
                <w:sz w:val="18"/>
                <w:szCs w:val="20"/>
              </w:rPr>
              <w:t>Vida Saludable</w:t>
            </w:r>
          </w:p>
        </w:tc>
      </w:tr>
      <w:tr w:rsidR="0033212D" w:rsidRPr="00331CBB" w14:paraId="63087BDC" w14:textId="77777777" w:rsidTr="00FB7985">
        <w:tc>
          <w:tcPr>
            <w:tcW w:w="8942" w:type="dxa"/>
          </w:tcPr>
          <w:p w14:paraId="2AC502C8" w14:textId="77777777" w:rsidR="0033212D" w:rsidRPr="00F60C99" w:rsidRDefault="0033212D" w:rsidP="002B017C">
            <w:pPr>
              <w:jc w:val="both"/>
              <w:rPr>
                <w:rFonts w:ascii="Arial" w:hAnsi="Arial" w:cs="Arial"/>
                <w:b/>
                <w:sz w:val="2"/>
                <w:szCs w:val="20"/>
              </w:rPr>
            </w:pPr>
          </w:p>
        </w:tc>
      </w:tr>
      <w:tr w:rsidR="0033212D" w:rsidRPr="00331CBB" w14:paraId="13F5CBDD" w14:textId="77777777" w:rsidTr="00FB7985">
        <w:tc>
          <w:tcPr>
            <w:tcW w:w="8942" w:type="dxa"/>
          </w:tcPr>
          <w:p w14:paraId="57849285" w14:textId="77777777" w:rsidR="0033212D" w:rsidRPr="00331CBB" w:rsidRDefault="0033212D" w:rsidP="002B017C">
            <w:pPr>
              <w:jc w:val="both"/>
              <w:rPr>
                <w:rFonts w:ascii="Arial" w:hAnsi="Arial" w:cs="Arial"/>
                <w:sz w:val="20"/>
                <w:szCs w:val="20"/>
              </w:rPr>
            </w:pPr>
            <w:r w:rsidRPr="00331CBB">
              <w:rPr>
                <w:rFonts w:ascii="Arial" w:hAnsi="Arial" w:cs="Arial"/>
                <w:b/>
                <w:bCs/>
                <w:sz w:val="20"/>
                <w:szCs w:val="20"/>
              </w:rPr>
              <w:t>TERCERA. -</w:t>
            </w:r>
            <w:r w:rsidRPr="00331CBB">
              <w:rPr>
                <w:rFonts w:ascii="Arial" w:hAnsi="Arial" w:cs="Arial"/>
                <w:sz w:val="20"/>
                <w:szCs w:val="20"/>
              </w:rPr>
              <w:t xml:space="preserve"> Los interesados deberán entregar sus documentos en la oficina de la Dirección de Educación del Ayuntamiento de San Pedro Tlaquepaque, con domicilio en Prisciliano Sánchez No. 191, a partir de la publicación de la presente convocatoria y hasta el 24 de abril de 2023, con un horario de recepción de 8:00 a 19:30 horas de lunes a viernes. Teléfono: 3336576890 Correo electrónico: direcciondeeducacion@tlaquepaque.gob.mx </w:t>
            </w:r>
          </w:p>
        </w:tc>
      </w:tr>
      <w:tr w:rsidR="0033212D" w:rsidRPr="00331CBB" w14:paraId="62BB5776" w14:textId="77777777" w:rsidTr="00FB7985">
        <w:tc>
          <w:tcPr>
            <w:tcW w:w="8942" w:type="dxa"/>
          </w:tcPr>
          <w:p w14:paraId="579AA511" w14:textId="77777777" w:rsidR="0033212D" w:rsidRPr="00331CBB" w:rsidRDefault="0033212D" w:rsidP="002B017C">
            <w:pPr>
              <w:jc w:val="center"/>
              <w:rPr>
                <w:rFonts w:ascii="Arial" w:hAnsi="Arial" w:cs="Arial"/>
                <w:b/>
                <w:bCs/>
                <w:sz w:val="20"/>
                <w:szCs w:val="20"/>
              </w:rPr>
            </w:pPr>
            <w:r w:rsidRPr="00331CBB">
              <w:rPr>
                <w:rFonts w:ascii="Arial" w:hAnsi="Arial" w:cs="Arial"/>
                <w:b/>
                <w:bCs/>
                <w:sz w:val="20"/>
                <w:szCs w:val="20"/>
              </w:rPr>
              <w:t>DE LA ELECCIÓN</w:t>
            </w:r>
          </w:p>
        </w:tc>
      </w:tr>
      <w:tr w:rsidR="0033212D" w:rsidRPr="00331CBB" w14:paraId="3FCC4E5C" w14:textId="77777777" w:rsidTr="00FB7985">
        <w:tc>
          <w:tcPr>
            <w:tcW w:w="8942" w:type="dxa"/>
          </w:tcPr>
          <w:p w14:paraId="48174559" w14:textId="77777777" w:rsidR="0033212D" w:rsidRPr="00331CBB" w:rsidRDefault="0033212D" w:rsidP="002B017C">
            <w:pPr>
              <w:jc w:val="both"/>
              <w:rPr>
                <w:rFonts w:ascii="Arial" w:hAnsi="Arial" w:cs="Arial"/>
                <w:sz w:val="20"/>
                <w:szCs w:val="20"/>
              </w:rPr>
            </w:pPr>
            <w:r w:rsidRPr="00331CBB">
              <w:rPr>
                <w:rFonts w:ascii="Arial" w:hAnsi="Arial" w:cs="Arial"/>
                <w:b/>
                <w:bCs/>
                <w:sz w:val="20"/>
                <w:szCs w:val="20"/>
              </w:rPr>
              <w:t>CUARTA. -</w:t>
            </w:r>
            <w:r w:rsidRPr="00331CBB">
              <w:rPr>
                <w:rFonts w:ascii="Arial" w:hAnsi="Arial" w:cs="Arial"/>
                <w:sz w:val="20"/>
                <w:szCs w:val="20"/>
              </w:rPr>
              <w:t xml:space="preserve"> La Comisión edilicia de Educación, la Dirección de Educación del municipio de San Pedro Tlaquepaque, y el Instituto Electoral y de Participación Ciudadana del Estado de Jalisco estarán a cargo de la elección de los integrantes del Cabildo Infantil del Ayuntamiento Constitucional de San Pedro Tlaquepaque; </w:t>
            </w:r>
          </w:p>
        </w:tc>
      </w:tr>
      <w:tr w:rsidR="0033212D" w:rsidRPr="00331CBB" w14:paraId="058E012E" w14:textId="77777777" w:rsidTr="00FB7985">
        <w:tc>
          <w:tcPr>
            <w:tcW w:w="8942" w:type="dxa"/>
          </w:tcPr>
          <w:p w14:paraId="1BE6EFE6" w14:textId="77777777" w:rsidR="0033212D" w:rsidRPr="00331CBB" w:rsidRDefault="0033212D" w:rsidP="002B017C">
            <w:pPr>
              <w:jc w:val="both"/>
              <w:rPr>
                <w:rFonts w:ascii="Arial" w:hAnsi="Arial" w:cs="Arial"/>
                <w:sz w:val="20"/>
                <w:szCs w:val="20"/>
              </w:rPr>
            </w:pPr>
            <w:r w:rsidRPr="00331CBB">
              <w:rPr>
                <w:rFonts w:ascii="Arial" w:hAnsi="Arial" w:cs="Arial"/>
                <w:b/>
                <w:bCs/>
                <w:sz w:val="20"/>
                <w:szCs w:val="20"/>
              </w:rPr>
              <w:lastRenderedPageBreak/>
              <w:t>QUINTA. -</w:t>
            </w:r>
            <w:r w:rsidRPr="00331CBB">
              <w:rPr>
                <w:rFonts w:ascii="Arial" w:hAnsi="Arial" w:cs="Arial"/>
                <w:sz w:val="20"/>
                <w:szCs w:val="20"/>
              </w:rPr>
              <w:t xml:space="preserve"> Las niñas, niños y adolescentes seleccionados, será con base en el escrito entregado, tomando en cuenta contenido, claridad y calidad del mismo. </w:t>
            </w:r>
          </w:p>
        </w:tc>
      </w:tr>
      <w:tr w:rsidR="0033212D" w:rsidRPr="00331CBB" w14:paraId="4E624890" w14:textId="77777777" w:rsidTr="00FB7985">
        <w:tc>
          <w:tcPr>
            <w:tcW w:w="8942" w:type="dxa"/>
          </w:tcPr>
          <w:p w14:paraId="33D00526" w14:textId="77777777" w:rsidR="0033212D" w:rsidRPr="00331CBB" w:rsidRDefault="0033212D" w:rsidP="002B017C">
            <w:pPr>
              <w:jc w:val="center"/>
              <w:rPr>
                <w:rFonts w:ascii="Arial" w:hAnsi="Arial" w:cs="Arial"/>
                <w:b/>
                <w:bCs/>
                <w:sz w:val="20"/>
                <w:szCs w:val="20"/>
              </w:rPr>
            </w:pPr>
            <w:r w:rsidRPr="00331CBB">
              <w:rPr>
                <w:rFonts w:ascii="Arial" w:hAnsi="Arial" w:cs="Arial"/>
                <w:b/>
                <w:bCs/>
                <w:sz w:val="20"/>
                <w:szCs w:val="20"/>
              </w:rPr>
              <w:t>DE LA PARTICIPACIÓN</w:t>
            </w:r>
          </w:p>
        </w:tc>
      </w:tr>
      <w:tr w:rsidR="0033212D" w:rsidRPr="00331CBB" w14:paraId="65D940BA" w14:textId="77777777" w:rsidTr="00FB7985">
        <w:tc>
          <w:tcPr>
            <w:tcW w:w="8942" w:type="dxa"/>
          </w:tcPr>
          <w:p w14:paraId="2B869A46" w14:textId="77777777" w:rsidR="0033212D" w:rsidRPr="00331CBB" w:rsidRDefault="0033212D" w:rsidP="002B017C">
            <w:pPr>
              <w:jc w:val="both"/>
              <w:rPr>
                <w:rFonts w:ascii="Arial" w:hAnsi="Arial" w:cs="Arial"/>
                <w:sz w:val="20"/>
                <w:szCs w:val="20"/>
              </w:rPr>
            </w:pPr>
            <w:r w:rsidRPr="00331CBB">
              <w:rPr>
                <w:rFonts w:ascii="Arial" w:hAnsi="Arial" w:cs="Arial"/>
                <w:b/>
                <w:bCs/>
                <w:sz w:val="20"/>
                <w:szCs w:val="20"/>
              </w:rPr>
              <w:t>SEXTA. -</w:t>
            </w:r>
            <w:r w:rsidRPr="00331CBB">
              <w:rPr>
                <w:rFonts w:ascii="Arial" w:hAnsi="Arial" w:cs="Arial"/>
                <w:sz w:val="20"/>
                <w:szCs w:val="20"/>
              </w:rPr>
              <w:t xml:space="preserve"> Los participantes seleccionados expondrán, en un máximo de 2 cuartillas (a mano o escrito en algún medio electrónico), la problemática y propuesta de solución que presentaron en la etapa de la convocatoria. </w:t>
            </w:r>
          </w:p>
        </w:tc>
      </w:tr>
      <w:tr w:rsidR="0033212D" w:rsidRPr="00331CBB" w14:paraId="20A6DD84" w14:textId="77777777" w:rsidTr="00FB7985">
        <w:tc>
          <w:tcPr>
            <w:tcW w:w="8942" w:type="dxa"/>
          </w:tcPr>
          <w:p w14:paraId="5A94FC7B" w14:textId="77777777" w:rsidR="0033212D" w:rsidRPr="00331CBB" w:rsidRDefault="0033212D" w:rsidP="002B017C">
            <w:pPr>
              <w:jc w:val="center"/>
              <w:rPr>
                <w:rFonts w:ascii="Arial" w:hAnsi="Arial" w:cs="Arial"/>
                <w:b/>
                <w:bCs/>
                <w:sz w:val="20"/>
                <w:szCs w:val="20"/>
              </w:rPr>
            </w:pPr>
            <w:r w:rsidRPr="00331CBB">
              <w:rPr>
                <w:rFonts w:ascii="Arial" w:hAnsi="Arial" w:cs="Arial"/>
                <w:b/>
                <w:bCs/>
                <w:sz w:val="20"/>
                <w:szCs w:val="20"/>
              </w:rPr>
              <w:t>SESIÓN DEL CABILDO INFANTIL</w:t>
            </w:r>
          </w:p>
        </w:tc>
      </w:tr>
      <w:tr w:rsidR="0033212D" w:rsidRPr="00331CBB" w14:paraId="02B3FAF8" w14:textId="77777777" w:rsidTr="00FB7985">
        <w:tc>
          <w:tcPr>
            <w:tcW w:w="8942" w:type="dxa"/>
          </w:tcPr>
          <w:p w14:paraId="3C8CDAD5" w14:textId="77777777" w:rsidR="0033212D" w:rsidRPr="00331CBB" w:rsidRDefault="0033212D" w:rsidP="002B017C">
            <w:pPr>
              <w:jc w:val="both"/>
              <w:rPr>
                <w:rFonts w:ascii="Arial" w:hAnsi="Arial" w:cs="Arial"/>
                <w:sz w:val="20"/>
                <w:szCs w:val="20"/>
              </w:rPr>
            </w:pPr>
            <w:r w:rsidRPr="00331CBB">
              <w:rPr>
                <w:rFonts w:ascii="Arial" w:hAnsi="Arial" w:cs="Arial"/>
                <w:b/>
                <w:bCs/>
                <w:sz w:val="20"/>
                <w:szCs w:val="20"/>
              </w:rPr>
              <w:t>SEPTIMA. -</w:t>
            </w:r>
            <w:r w:rsidRPr="00331CBB">
              <w:rPr>
                <w:rFonts w:ascii="Arial" w:hAnsi="Arial" w:cs="Arial"/>
                <w:sz w:val="20"/>
                <w:szCs w:val="20"/>
              </w:rPr>
              <w:t xml:space="preserve"> </w:t>
            </w:r>
            <w:r w:rsidRPr="00331CBB">
              <w:rPr>
                <w:rFonts w:ascii="Arial" w:hAnsi="Arial" w:cs="Arial"/>
                <w:b/>
                <w:bCs/>
                <w:sz w:val="20"/>
                <w:szCs w:val="20"/>
              </w:rPr>
              <w:t>“Cabildo Infantil 2023”</w:t>
            </w:r>
            <w:r w:rsidRPr="00331CBB">
              <w:rPr>
                <w:rFonts w:ascii="Arial" w:hAnsi="Arial" w:cs="Arial"/>
                <w:sz w:val="20"/>
                <w:szCs w:val="20"/>
              </w:rPr>
              <w:t xml:space="preserve"> del Municipio de San Pedro Tlaquepaque, Jalisco, tomará protesta de sus cargos y realizará la Sesión de Cabildo en el Salón de Sesiones, planta alta de la Presidencia Municipal de San Pedro Tlaquepaque, Jalisco, con domicilio en Independencia No. 58. </w:t>
            </w:r>
          </w:p>
        </w:tc>
      </w:tr>
      <w:tr w:rsidR="0033212D" w:rsidRPr="00331CBB" w14:paraId="672EAE60" w14:textId="77777777" w:rsidTr="00FB7985">
        <w:tc>
          <w:tcPr>
            <w:tcW w:w="8942" w:type="dxa"/>
          </w:tcPr>
          <w:p w14:paraId="4DAFAA8C" w14:textId="77777777" w:rsidR="0033212D" w:rsidRPr="00331CBB" w:rsidRDefault="0033212D" w:rsidP="002B017C">
            <w:pPr>
              <w:jc w:val="both"/>
              <w:rPr>
                <w:rFonts w:ascii="Arial" w:hAnsi="Arial" w:cs="Arial"/>
                <w:sz w:val="20"/>
                <w:szCs w:val="20"/>
              </w:rPr>
            </w:pPr>
            <w:r w:rsidRPr="00331CBB">
              <w:rPr>
                <w:rFonts w:ascii="Arial" w:hAnsi="Arial" w:cs="Arial"/>
                <w:b/>
                <w:bCs/>
                <w:sz w:val="20"/>
                <w:szCs w:val="20"/>
              </w:rPr>
              <w:t>OCTAVA. -</w:t>
            </w:r>
            <w:r w:rsidRPr="00331CBB">
              <w:rPr>
                <w:rFonts w:ascii="Arial" w:hAnsi="Arial" w:cs="Arial"/>
                <w:sz w:val="20"/>
                <w:szCs w:val="20"/>
              </w:rPr>
              <w:t xml:space="preserve"> Las niñas y niños electos, recibirán una constancia de participación como Regidores, integrantes del </w:t>
            </w:r>
            <w:r w:rsidRPr="00331CBB">
              <w:rPr>
                <w:rFonts w:ascii="Arial" w:hAnsi="Arial" w:cs="Arial"/>
                <w:b/>
                <w:bCs/>
                <w:sz w:val="20"/>
                <w:szCs w:val="20"/>
              </w:rPr>
              <w:t>Cabildo Infantil 2023</w:t>
            </w:r>
            <w:r w:rsidRPr="00331CBB">
              <w:rPr>
                <w:rFonts w:ascii="Arial" w:hAnsi="Arial" w:cs="Arial"/>
                <w:sz w:val="20"/>
                <w:szCs w:val="20"/>
              </w:rPr>
              <w:t xml:space="preserve"> del Municipio de San Pedro Tlaquepaque. </w:t>
            </w:r>
          </w:p>
        </w:tc>
      </w:tr>
      <w:tr w:rsidR="0033212D" w:rsidRPr="00331CBB" w14:paraId="4F95342A" w14:textId="77777777" w:rsidTr="00FB7985">
        <w:tc>
          <w:tcPr>
            <w:tcW w:w="8942" w:type="dxa"/>
          </w:tcPr>
          <w:p w14:paraId="04E490D7" w14:textId="77777777" w:rsidR="0033212D" w:rsidRPr="00331CBB" w:rsidRDefault="0033212D" w:rsidP="002B017C">
            <w:pPr>
              <w:jc w:val="both"/>
              <w:rPr>
                <w:rFonts w:ascii="Arial" w:hAnsi="Arial" w:cs="Arial"/>
                <w:sz w:val="20"/>
                <w:szCs w:val="20"/>
              </w:rPr>
            </w:pPr>
            <w:r w:rsidRPr="00331CBB">
              <w:rPr>
                <w:rFonts w:ascii="Arial" w:hAnsi="Arial" w:cs="Arial"/>
                <w:b/>
                <w:bCs/>
                <w:sz w:val="20"/>
                <w:szCs w:val="20"/>
              </w:rPr>
              <w:t>NOVENA. -</w:t>
            </w:r>
            <w:r w:rsidRPr="00331CBB">
              <w:rPr>
                <w:rFonts w:ascii="Arial" w:hAnsi="Arial" w:cs="Arial"/>
                <w:sz w:val="20"/>
                <w:szCs w:val="20"/>
              </w:rPr>
              <w:t xml:space="preserve"> Los casos no previstos dentro del evento de </w:t>
            </w:r>
            <w:r w:rsidRPr="00331CBB">
              <w:rPr>
                <w:rFonts w:ascii="Arial" w:hAnsi="Arial" w:cs="Arial"/>
                <w:b/>
                <w:bCs/>
                <w:sz w:val="20"/>
                <w:szCs w:val="20"/>
              </w:rPr>
              <w:t>“Cabildo Infantil 2023”</w:t>
            </w:r>
            <w:r w:rsidRPr="00331CBB">
              <w:rPr>
                <w:rFonts w:ascii="Arial" w:hAnsi="Arial" w:cs="Arial"/>
                <w:sz w:val="20"/>
                <w:szCs w:val="20"/>
              </w:rPr>
              <w:t>, serán resueltos según el Reglamento del Gobierno y de la Administración Pública del Ayuntamiento Constitucional de San Pedro Tlaquepaque a través de la Comisión edilicia de Educación.</w:t>
            </w:r>
          </w:p>
        </w:tc>
      </w:tr>
    </w:tbl>
    <w:p w14:paraId="36ED62B0" w14:textId="78E85B70" w:rsidR="0033212D" w:rsidRPr="0033212D" w:rsidRDefault="0033212D" w:rsidP="001263C0">
      <w:pPr>
        <w:pStyle w:val="Estilo"/>
        <w:rPr>
          <w:rFonts w:eastAsia="Arial Unicode MS" w:cs="Arial"/>
          <w:bCs/>
        </w:rPr>
      </w:pPr>
      <w:r w:rsidRPr="00331CBB">
        <w:rPr>
          <w:rFonts w:eastAsia="Arial Unicode MS" w:cs="Arial"/>
        </w:rPr>
        <w:t>--------------------------------------------------------------------------------------------</w:t>
      </w:r>
      <w:r>
        <w:rPr>
          <w:rFonts w:eastAsia="Arial Unicode MS" w:cs="Arial"/>
        </w:rPr>
        <w:t>-----------------</w:t>
      </w:r>
      <w:r w:rsidRPr="0033212D">
        <w:rPr>
          <w:rFonts w:eastAsia="Arial Unicode MS" w:cs="Arial"/>
          <w:b/>
        </w:rPr>
        <w:t xml:space="preserve">SEGUNDO. - </w:t>
      </w:r>
      <w:r w:rsidRPr="0033212D">
        <w:rPr>
          <w:rFonts w:eastAsia="Arial Unicode MS" w:cs="Arial"/>
          <w:bCs/>
        </w:rPr>
        <w:t>El Pleno del Ayuntamiento Constitucional del Municipio de San Pedro Tlaquepaque, Jalisco, aprueba y autoriza instruir a la Coordinación General de construcción de la comunidad por medio de la Dirección de educación a efecto de difundir, ejecutar y coordinar la convocatoria en las escuelas sector público, privado, Sistema para el Desarrollo Integral de la Familia, Centros de Atención Múltiples, educación especial y demás relacionadas.---------------------------------------------------------------------------------------------------------------------------------------</w:t>
      </w:r>
      <w:r w:rsidRPr="0033212D">
        <w:rPr>
          <w:rFonts w:eastAsia="Arial Unicode MS" w:cs="Arial"/>
          <w:b/>
        </w:rPr>
        <w:t>TERCERO. -</w:t>
      </w:r>
      <w:r w:rsidRPr="0033212D">
        <w:rPr>
          <w:rFonts w:eastAsia="Arial Unicode MS" w:cs="Arial"/>
          <w:bCs/>
        </w:rPr>
        <w:t xml:space="preserve"> El Pleno del Ayuntamiento Constitucional del Municipio de San Pedro Tlaquepaque, Jalisco, aprueba y autoriza instruir a la Dirección de Comunicación Social Y Análisis Estratégicos, para la difusión de la convocatoria y registro </w:t>
      </w:r>
      <w:r w:rsidRPr="0033212D">
        <w:rPr>
          <w:rFonts w:eastAsia="Arial Unicode MS" w:cs="Arial"/>
          <w:b/>
        </w:rPr>
        <w:t>del "Cabildo Infantil 2023"</w:t>
      </w:r>
      <w:r w:rsidRPr="0033212D">
        <w:rPr>
          <w:rFonts w:eastAsia="Arial Unicode MS" w:cs="Arial"/>
          <w:bCs/>
        </w:rPr>
        <w:t xml:space="preserve"> del Ayuntamiento Constitucional del Municipio de San Pedro Tlaquepaque, Jalisco, en medios digitales, radio, televisión, prensa y publicidad impresa.----------------------------------------------------------------------------------------</w:t>
      </w:r>
      <w:r w:rsidR="001263C0">
        <w:rPr>
          <w:rFonts w:eastAsia="Arial Unicode MS" w:cs="Arial"/>
          <w:bCs/>
        </w:rPr>
        <w:t>-------------</w:t>
      </w:r>
      <w:r w:rsidRPr="0033212D">
        <w:rPr>
          <w:rFonts w:eastAsia="Arial Unicode MS" w:cs="Arial"/>
          <w:bCs/>
        </w:rPr>
        <w:t>----------------------------------------------------------------</w:t>
      </w:r>
    </w:p>
    <w:p w14:paraId="4BEFC970" w14:textId="57FA9863" w:rsidR="0033212D" w:rsidRPr="0033212D" w:rsidRDefault="0033212D" w:rsidP="0033212D">
      <w:pPr>
        <w:jc w:val="both"/>
        <w:rPr>
          <w:rFonts w:ascii="Arial" w:eastAsia="Arial Unicode MS" w:hAnsi="Arial" w:cs="Arial"/>
          <w:bCs/>
        </w:rPr>
      </w:pPr>
      <w:r w:rsidRPr="0033212D">
        <w:rPr>
          <w:rFonts w:ascii="Arial" w:eastAsia="Arial Unicode MS" w:hAnsi="Arial" w:cs="Arial"/>
          <w:b/>
        </w:rPr>
        <w:t>CUARTO. -</w:t>
      </w:r>
      <w:r w:rsidRPr="0033212D">
        <w:rPr>
          <w:rFonts w:ascii="Arial" w:eastAsia="Arial Unicode MS" w:hAnsi="Arial" w:cs="Arial"/>
          <w:bCs/>
        </w:rPr>
        <w:t xml:space="preserve"> El Pleno del Ayuntamiento Constitucional del Municipio de San Pedro Tlaquepaque, Jalisco, aprueba y autoriza instruir a la Secretaría del Ayuntamiento a efectos de que realice la capacitación a las niñas, niños y adolescentes seleccionados, para que puedan cumplir sus funciones el día que se lleve a cabo la Sesión de Cabildo Infantil del Ayuntamiento de San Pedro Tlaquepaque, Jalisco.---------------------------------------------------------------------------------------------------------------------------------------------------------</w:t>
      </w:r>
      <w:r w:rsidR="001263C0">
        <w:rPr>
          <w:rFonts w:ascii="Arial" w:eastAsia="Arial Unicode MS" w:hAnsi="Arial" w:cs="Arial"/>
          <w:bCs/>
        </w:rPr>
        <w:t>--------------------------------------------------</w:t>
      </w:r>
      <w:r w:rsidRPr="0033212D">
        <w:rPr>
          <w:rFonts w:ascii="Arial" w:eastAsia="Arial Unicode MS" w:hAnsi="Arial" w:cs="Arial"/>
          <w:bCs/>
        </w:rPr>
        <w:t>-----</w:t>
      </w:r>
      <w:r w:rsidRPr="0033212D">
        <w:rPr>
          <w:rFonts w:ascii="Arial" w:eastAsia="Arial Unicode MS" w:hAnsi="Arial" w:cs="Arial"/>
          <w:b/>
        </w:rPr>
        <w:t>QUINTO. -</w:t>
      </w:r>
      <w:r w:rsidRPr="0033212D">
        <w:rPr>
          <w:rFonts w:ascii="Arial" w:eastAsia="Arial Unicode MS" w:hAnsi="Arial" w:cs="Arial"/>
          <w:bCs/>
        </w:rPr>
        <w:t xml:space="preserve"> El Pleno del Ayuntamiento Constitucional del Municipio de San Pedro Tlaquepaque, Jalisco, aprueba y autoriza instruir a la Secretaría del Ayuntamiento para convocar y apoyar a las niñas, niños y adolescentes seleccionados a integrar el </w:t>
      </w:r>
      <w:r w:rsidRPr="0033212D">
        <w:rPr>
          <w:rFonts w:ascii="Arial" w:eastAsia="Arial Unicode MS" w:hAnsi="Arial" w:cs="Arial"/>
          <w:b/>
        </w:rPr>
        <w:t>"Cabildo Infantil 2023 del Ayuntamiento de San Pedro Tlaquepaque"</w:t>
      </w:r>
      <w:r w:rsidRPr="0033212D">
        <w:rPr>
          <w:rFonts w:ascii="Arial" w:eastAsia="Arial Unicode MS" w:hAnsi="Arial" w:cs="Arial"/>
          <w:bCs/>
        </w:rPr>
        <w:t xml:space="preserve"> a la sesión ordinaria con fecha prevista en la convocatoria.-----------------------------------------------------------------------------------------------------------------------</w:t>
      </w:r>
    </w:p>
    <w:p w14:paraId="52745D61" w14:textId="3C4C98AF" w:rsidR="00B34992" w:rsidRDefault="0033212D" w:rsidP="001263C0">
      <w:pPr>
        <w:pStyle w:val="Estilo"/>
        <w:rPr>
          <w:rFonts w:cs="Arial"/>
          <w:b/>
        </w:rPr>
      </w:pPr>
      <w:r w:rsidRPr="0033212D">
        <w:rPr>
          <w:rFonts w:eastAsia="Arial Unicode MS" w:cs="Arial"/>
          <w:b/>
          <w:szCs w:val="24"/>
        </w:rPr>
        <w:t>SEXTO. -</w:t>
      </w:r>
      <w:r w:rsidRPr="0033212D">
        <w:rPr>
          <w:rFonts w:eastAsia="Arial Unicode MS" w:cs="Arial"/>
          <w:bCs/>
          <w:szCs w:val="24"/>
        </w:rPr>
        <w:t xml:space="preserve"> El Pleno del Ayuntamiento Constitucional del Municipio de San Pedro Tlaquepaque, Jalisco, aprueba y autoriza turnar a las Comisiones Edilicias las iniciativas y propuestas que elaboren y presenten las y los integrantes del Cabildo Infantil 2023, para a su vez, ser tomado en cuenta para su análisis, estudio y dictaminación a través de las y los regidores de los niños a cargo del Municipio de San Pedro Tlaquepaque para su estudio, análisis y dictaminación.------------------------------------------------------------------------------------------------------------------------------</w:t>
      </w:r>
    </w:p>
    <w:p w14:paraId="31EDDBA7" w14:textId="77C16CB5" w:rsidR="00BD526A" w:rsidRPr="00BD526A" w:rsidRDefault="00BD526A" w:rsidP="00BD526A">
      <w:pPr>
        <w:jc w:val="both"/>
        <w:rPr>
          <w:rFonts w:ascii="Arial" w:hAnsi="Arial" w:cs="Arial"/>
        </w:rPr>
      </w:pPr>
      <w:r w:rsidRPr="00BD526A">
        <w:rPr>
          <w:rFonts w:ascii="Arial" w:hAnsi="Arial" w:cs="Arial"/>
          <w:b/>
        </w:rPr>
        <w:t>FUNDAMENTO LEGAL.-</w:t>
      </w:r>
      <w:r w:rsidRPr="00BD526A">
        <w:rPr>
          <w:rFonts w:ascii="Arial" w:hAnsi="Arial" w:cs="Arial"/>
          <w:i/>
        </w:rPr>
        <w:t xml:space="preserve"> </w:t>
      </w:r>
      <w:r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Pr="00BD526A">
        <w:rPr>
          <w:rStyle w:val="Fuentedeprrafopredeter1"/>
          <w:rFonts w:ascii="Arial" w:hAnsi="Arial" w:cs="Arial"/>
        </w:rPr>
        <w:t xml:space="preserve">de la Ley del Gobierno y la Administración Pública Municipal del Estado de Jalisco; 1,2 fracción IV, 4 fracción II, 39 fracción VIII, 134,135, 147 del Reglamento del Gobierno y de la </w:t>
      </w:r>
      <w:r w:rsidRPr="00BD526A">
        <w:rPr>
          <w:rStyle w:val="Fuentedeprrafopredeter1"/>
          <w:rFonts w:ascii="Arial" w:hAnsi="Arial" w:cs="Arial"/>
        </w:rPr>
        <w:lastRenderedPageBreak/>
        <w:t>Administración Pública del Ayuntamiento Constitucional de San Pedro Tlaquepaque</w:t>
      </w:r>
      <w:r w:rsidRPr="00BD526A">
        <w:rPr>
          <w:rFonts w:ascii="Arial" w:hAnsi="Arial" w:cs="Arial"/>
        </w:rPr>
        <w:t>.-------------------------------------------------------------------------------------------------------------------------------------------------------------------------------------------------------</w:t>
      </w:r>
    </w:p>
    <w:p w14:paraId="25ACD25D" w14:textId="18F31095" w:rsidR="0015530B" w:rsidRDefault="0015530B" w:rsidP="0015530B">
      <w:pPr>
        <w:jc w:val="both"/>
        <w:rPr>
          <w:rFonts w:ascii="Arial" w:hAnsi="Arial" w:cs="Arial"/>
        </w:rPr>
      </w:pPr>
      <w:r w:rsidRPr="00FB7985">
        <w:rPr>
          <w:rFonts w:ascii="Arial" w:hAnsi="Arial" w:cs="Arial"/>
          <w:b/>
        </w:rPr>
        <w:t>NOTIFÍQUESE.-</w:t>
      </w:r>
      <w:r w:rsidRPr="00FB7985">
        <w:rPr>
          <w:rFonts w:ascii="Arial" w:hAnsi="Arial" w:cs="Arial"/>
        </w:rPr>
        <w:t xml:space="preserve"> Presidenta Municipal de San Pedro Tlaquepaque, Síndico Municipal, Tesorero Municipal, Contralor Ciudadano,</w:t>
      </w:r>
      <w:r w:rsidR="00FB7985" w:rsidRPr="00FB7985">
        <w:rPr>
          <w:rFonts w:ascii="Arial" w:hAnsi="Arial" w:cs="Arial"/>
        </w:rPr>
        <w:t xml:space="preserve"> Coordinadora General de Construcción de la Comunidad, </w:t>
      </w:r>
      <w:r w:rsidR="00FB7985" w:rsidRPr="00FB7985">
        <w:rPr>
          <w:rFonts w:ascii="Arial" w:hAnsi="Arial" w:cs="Arial"/>
          <w:shd w:val="clear" w:color="auto" w:fill="FFFFFF"/>
        </w:rPr>
        <w:t xml:space="preserve">Directora de Educación, Directora de Comunicación Social y Análisis Estratégicos, Directora General del Sistema para el Desarrollo Integral de la Familia de Tlaquepaque, Instituto Electoral y de Participación Ciudadana del Estado de Jalisco, </w:t>
      </w:r>
      <w:r w:rsidRPr="00FB7985">
        <w:rPr>
          <w:rFonts w:ascii="Arial" w:hAnsi="Arial" w:cs="Arial"/>
        </w:rPr>
        <w:t>para su conocimiento y efectos legales a que haya lugar.----------------------------------------------------------------------------------------------------------------------------</w:t>
      </w:r>
      <w:r w:rsidR="00FB7985">
        <w:rPr>
          <w:rFonts w:ascii="Arial" w:hAnsi="Arial" w:cs="Arial"/>
        </w:rPr>
        <w:t>-------------------------------------------------------</w:t>
      </w:r>
      <w:r w:rsidRPr="00FB7985">
        <w:rPr>
          <w:rFonts w:ascii="Arial" w:hAnsi="Arial" w:cs="Arial"/>
        </w:rPr>
        <w:t>-----</w:t>
      </w: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Secretario.----------------------------------------------------------------------------------------------</w:t>
      </w:r>
      <w:r w:rsidR="00CA5BE0">
        <w:rPr>
          <w:rFonts w:ascii="Arial" w:hAnsi="Arial" w:cs="Arial"/>
        </w:rPr>
        <w:t>-------------</w:t>
      </w:r>
      <w:r>
        <w:rPr>
          <w:rFonts w:ascii="Arial" w:hAnsi="Arial" w:cs="Arial"/>
        </w:rPr>
        <w:t>--------------------</w:t>
      </w:r>
      <w:r w:rsidR="00FB7985">
        <w:rPr>
          <w:rFonts w:ascii="Arial" w:hAnsi="Arial" w:cs="Arial"/>
        </w:rPr>
        <w:t>---------------------</w:t>
      </w:r>
      <w:r>
        <w:rPr>
          <w:rFonts w:ascii="Arial" w:hAnsi="Arial" w:cs="Arial"/>
        </w:rPr>
        <w:t>-------------------------------------------------------</w:t>
      </w: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7B611D" w:rsidRPr="00354B4D">
        <w:rPr>
          <w:rFonts w:ascii="Arial" w:hAnsi="Arial" w:cs="Arial"/>
          <w:b/>
        </w:rPr>
        <w:t xml:space="preserve">Ñ) </w:t>
      </w:r>
      <w:r w:rsidR="007B611D" w:rsidRPr="00354B4D">
        <w:rPr>
          <w:rFonts w:ascii="Arial" w:hAnsi="Arial" w:cs="Arial"/>
        </w:rPr>
        <w:t xml:space="preserve">Iniciativa suscrita por la </w:t>
      </w:r>
      <w:r w:rsidR="007B611D" w:rsidRPr="00354B4D">
        <w:rPr>
          <w:rFonts w:ascii="Arial" w:hAnsi="Arial" w:cs="Arial"/>
          <w:b/>
          <w:bCs/>
        </w:rPr>
        <w:t xml:space="preserve">Comisión Edilicia de Seguridad Pública y Protección Civil y Bomberos, </w:t>
      </w:r>
      <w:r w:rsidR="007B611D" w:rsidRPr="00354B4D">
        <w:rPr>
          <w:rFonts w:ascii="Arial" w:hAnsi="Arial" w:cs="Arial"/>
        </w:rPr>
        <w:t xml:space="preserve">mediante la cual propone se apruebe y autorice </w:t>
      </w:r>
      <w:r w:rsidR="007B611D" w:rsidRPr="00354B4D">
        <w:rPr>
          <w:rFonts w:ascii="Arial" w:hAnsi="Arial" w:cs="Arial"/>
          <w:b/>
        </w:rPr>
        <w:t xml:space="preserve">las modificaciones y adiciones al Reglamento </w:t>
      </w:r>
      <w:r w:rsidR="007B611D" w:rsidRPr="00354B4D">
        <w:rPr>
          <w:rFonts w:ascii="Arial" w:hAnsi="Arial" w:cs="Arial"/>
          <w:b/>
          <w:bCs/>
        </w:rPr>
        <w:t xml:space="preserve">para el Funcionamiento de Giros Comerciales, Industriales y de Prestación de Servicios en el Municipio de San Pedro Tlaquepaque; </w:t>
      </w:r>
      <w:r w:rsidR="007B611D" w:rsidRPr="00354B4D">
        <w:rPr>
          <w:rFonts w:ascii="Arial" w:hAnsi="Arial" w:cs="Arial"/>
        </w:rPr>
        <w:t xml:space="preserve">así como </w:t>
      </w:r>
      <w:r w:rsidR="007B611D" w:rsidRPr="00354B4D">
        <w:rPr>
          <w:rFonts w:ascii="Arial" w:hAnsi="Arial" w:cs="Arial"/>
          <w:b/>
        </w:rPr>
        <w:t xml:space="preserve">adicionar al artículo 239 las fracciones XVII y XVIII, </w:t>
      </w:r>
      <w:r w:rsidR="007B611D" w:rsidRPr="00354B4D">
        <w:rPr>
          <w:rFonts w:ascii="Arial" w:hAnsi="Arial" w:cs="Arial"/>
          <w:bCs/>
        </w:rPr>
        <w:t>recorriéndose las demás,</w:t>
      </w:r>
      <w:r w:rsidR="007B611D" w:rsidRPr="00354B4D">
        <w:rPr>
          <w:rFonts w:ascii="Arial" w:hAnsi="Arial" w:cs="Arial"/>
          <w:b/>
        </w:rPr>
        <w:t xml:space="preserve"> y al artículo 40 Ter la fracción XXX, </w:t>
      </w:r>
      <w:r w:rsidR="007B611D" w:rsidRPr="00354B4D">
        <w:rPr>
          <w:rFonts w:ascii="Arial" w:hAnsi="Arial" w:cs="Arial"/>
          <w:bCs/>
        </w:rPr>
        <w:t>recorriéndose las demás,</w:t>
      </w:r>
      <w:r w:rsidR="007B611D" w:rsidRPr="00354B4D">
        <w:rPr>
          <w:rFonts w:ascii="Arial" w:hAnsi="Arial" w:cs="Arial"/>
          <w:b/>
        </w:rPr>
        <w:t xml:space="preserve"> del </w:t>
      </w:r>
      <w:r w:rsidR="007B611D" w:rsidRPr="00354B4D">
        <w:rPr>
          <w:rFonts w:ascii="Arial" w:hAnsi="Arial" w:cs="Arial"/>
          <w:b/>
          <w:bCs/>
        </w:rPr>
        <w:t>Reglamento del Gobierno y de la Administración Pública del Ayuntamiento Constitucional de San Pedro Tlaquepaque</w:t>
      </w:r>
      <w:r w:rsidR="00CA5BE0">
        <w:rPr>
          <w:rFonts w:ascii="Arial" w:hAnsi="Arial" w:cs="Arial"/>
          <w:b/>
          <w:bCs/>
        </w:rPr>
        <w:t xml:space="preserve">, </w:t>
      </w:r>
      <w:r>
        <w:rPr>
          <w:rFonts w:ascii="Arial" w:hAnsi="Arial" w:cs="Arial"/>
        </w:rPr>
        <w:t>es cuanto Presidenta</w:t>
      </w:r>
      <w:r w:rsidRPr="006A1C51">
        <w:rPr>
          <w:rFonts w:ascii="Arial" w:hAnsi="Arial" w:cs="Arial"/>
        </w:rPr>
        <w:t>.</w:t>
      </w:r>
      <w:r>
        <w:rPr>
          <w:rFonts w:ascii="Arial" w:hAnsi="Arial" w:cs="Arial"/>
        </w:rPr>
        <w:t xml:space="preserve">---------------------------------------------------------------------------------------------------------------------------------------------------- </w:t>
      </w:r>
    </w:p>
    <w:p w14:paraId="0807C971" w14:textId="77777777" w:rsidR="00307558" w:rsidRPr="00DC4D57" w:rsidRDefault="00307558" w:rsidP="00307558">
      <w:pPr>
        <w:rPr>
          <w:rFonts w:ascii="Arial" w:eastAsia="Verdana" w:hAnsi="Arial" w:cs="Arial"/>
          <w:b/>
          <w:sz w:val="26"/>
          <w:szCs w:val="26"/>
        </w:rPr>
      </w:pPr>
      <w:r w:rsidRPr="00DC4D57">
        <w:rPr>
          <w:rFonts w:ascii="Arial" w:eastAsia="Verdana" w:hAnsi="Arial" w:cs="Arial"/>
          <w:b/>
          <w:sz w:val="26"/>
          <w:szCs w:val="26"/>
        </w:rPr>
        <w:t>C. REGIDORES DEL AYUNTAMIENTO DEL MUNICIPIO DE SAN PEDRO TLAQUEPAQUE, JALISCO;</w:t>
      </w:r>
    </w:p>
    <w:p w14:paraId="2DC7B34B" w14:textId="77777777" w:rsidR="00307558" w:rsidRPr="00DC4D57" w:rsidRDefault="00307558" w:rsidP="00307558">
      <w:pPr>
        <w:jc w:val="both"/>
        <w:rPr>
          <w:rFonts w:ascii="Arial" w:eastAsia="Verdana" w:hAnsi="Arial" w:cs="Arial"/>
          <w:b/>
          <w:sz w:val="26"/>
          <w:szCs w:val="26"/>
        </w:rPr>
      </w:pPr>
      <w:r w:rsidRPr="00DC4D57">
        <w:rPr>
          <w:rFonts w:ascii="Arial" w:eastAsia="Verdana" w:hAnsi="Arial" w:cs="Arial"/>
          <w:b/>
          <w:sz w:val="26"/>
          <w:szCs w:val="26"/>
        </w:rPr>
        <w:t xml:space="preserve">P R E S E N T E: </w:t>
      </w:r>
    </w:p>
    <w:p w14:paraId="61360369" w14:textId="77777777" w:rsidR="00307558" w:rsidRPr="00DC4D57" w:rsidRDefault="00307558" w:rsidP="00307558">
      <w:pPr>
        <w:rPr>
          <w:rFonts w:ascii="Arial" w:eastAsia="Verdana" w:hAnsi="Arial" w:cs="Arial"/>
          <w:sz w:val="26"/>
          <w:szCs w:val="26"/>
        </w:rPr>
      </w:pPr>
    </w:p>
    <w:p w14:paraId="702DB1B4"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color w:val="000000"/>
          <w:sz w:val="26"/>
          <w:szCs w:val="26"/>
        </w:rPr>
        <w:t xml:space="preserve">Los  que suscribimos miembros </w:t>
      </w:r>
      <w:r w:rsidRPr="00DC4D57">
        <w:rPr>
          <w:rFonts w:ascii="Arial" w:eastAsia="Verdana" w:hAnsi="Arial" w:cs="Arial"/>
          <w:b/>
          <w:color w:val="000000"/>
          <w:sz w:val="26"/>
          <w:szCs w:val="26"/>
        </w:rPr>
        <w:t>de la Comisión Edilicia de Seguridad Pública y Protección Civil y Bomberos</w:t>
      </w:r>
      <w:r w:rsidRPr="00DC4D57">
        <w:rPr>
          <w:rFonts w:ascii="Arial" w:eastAsia="Verdana" w:hAnsi="Arial" w:cs="Arial"/>
          <w:color w:val="000000"/>
          <w:sz w:val="26"/>
          <w:szCs w:val="26"/>
        </w:rPr>
        <w:t xml:space="preserve">  de este H. Ayuntamiento de San Pedro Tlaquepaque, Jalisco de conformidad con los artículos 115 fracciones I,  II y III inciso h) de la Constitución Política de los Estados Unidos Mexicanos; 73 fracciones I y II así como 86 de la Constitución Política del Estado de Jalisco; 10, 41 fracción I, 47 y 48 de la Ley del Gobierno y la Administración Pública Municipal del Estado de Jalisco; 25 fracciones XII y  XXI,XXXI,XXXV 27, 78 fracción III, 142, 145 fracción II y 147, 190 y 191 del Reglamento del Gobierno y de la Administración Pública del Ayuntamiento Constitucional de San Pedro Tlaquepaque; y demás que resulten aplicables, tenemos a bien someter a la elevada y distinguida consideración de este H. Cuerpo Edilicio en pleno la siguiente:</w:t>
      </w:r>
    </w:p>
    <w:p w14:paraId="24072913"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b/>
          <w:color w:val="000000"/>
          <w:sz w:val="26"/>
          <w:szCs w:val="26"/>
        </w:rPr>
      </w:pPr>
      <w:r w:rsidRPr="00DC4D57">
        <w:rPr>
          <w:rFonts w:ascii="Arial" w:eastAsia="Verdana" w:hAnsi="Arial" w:cs="Arial"/>
          <w:b/>
          <w:color w:val="000000"/>
          <w:sz w:val="26"/>
          <w:szCs w:val="26"/>
        </w:rPr>
        <w:t>INICIATIVA DE APROBACIÓN DIRECTA</w:t>
      </w:r>
    </w:p>
    <w:p w14:paraId="41BF79EC" w14:textId="77777777" w:rsidR="00307558" w:rsidRPr="00DC4D57" w:rsidRDefault="00307558" w:rsidP="00307558">
      <w:pPr>
        <w:pBdr>
          <w:top w:val="nil"/>
          <w:left w:val="nil"/>
          <w:bottom w:val="nil"/>
          <w:right w:val="nil"/>
          <w:between w:val="nil"/>
        </w:pBdr>
        <w:spacing w:line="276" w:lineRule="auto"/>
        <w:rPr>
          <w:rFonts w:ascii="Arial" w:eastAsia="Verdana" w:hAnsi="Arial" w:cs="Arial"/>
          <w:b/>
          <w:color w:val="000000"/>
          <w:sz w:val="26"/>
          <w:szCs w:val="26"/>
        </w:rPr>
      </w:pPr>
      <w:r w:rsidRPr="00DC4D57">
        <w:rPr>
          <w:rFonts w:ascii="Arial" w:eastAsia="Verdana" w:hAnsi="Arial" w:cs="Arial"/>
          <w:b/>
          <w:color w:val="000000"/>
          <w:sz w:val="26"/>
          <w:szCs w:val="26"/>
        </w:rPr>
        <w:t xml:space="preserve"> </w:t>
      </w:r>
    </w:p>
    <w:p w14:paraId="69B5192A" w14:textId="155EE35D" w:rsidR="00307558" w:rsidRPr="00B27D50" w:rsidRDefault="00B27D50" w:rsidP="00307558">
      <w:pPr>
        <w:pStyle w:val="Ttulo2"/>
        <w:spacing w:before="0"/>
        <w:jc w:val="both"/>
        <w:rPr>
          <w:rFonts w:ascii="Arial" w:eastAsia="Verdana" w:hAnsi="Arial" w:cs="Arial"/>
          <w:color w:val="auto"/>
        </w:rPr>
      </w:pPr>
      <w:r w:rsidRPr="00B27D50">
        <w:rPr>
          <w:rFonts w:ascii="Arial" w:eastAsia="Verdana" w:hAnsi="Arial" w:cs="Arial"/>
          <w:color w:val="auto"/>
        </w:rPr>
        <w:lastRenderedPageBreak/>
        <w:t>MEDIANTE LA CUAL SE PROPONE QUE EL PLENO DEL H. AYUNTAMIENTO CONSTITUCIONAL DE SAN PEDRO TLAQUEPAQUE, JALISCO, APRUEBE Y AUTORICE LAS MODIFICACIONES Y ADICIONES AL REGLAMENTO  PARA EL FUNCIONAMIENTO DE GIROS COMERCIALES, INDUSTRIALES Y DE PRESTACIÓN DE SERVICIOS EN EL MUNICIPIO DE SAN PEDRO TLAQUEPAQUE   Y ADICIONAR AL  ARTÍCULO 239 LAS FRACCIONES XVII  Y XVIII, (RECORRIÉNDOSE LAS DEMÁS) Y AL 40 TER, LA FRACCIÓN XXX, RECORRIENDOSE LAS DEMÁS DEL REGLAMENTO DE GOBIERNO Y LA ADMINISTRACIÓN PÚBLICA MUNICIPAL DEL AYUNTAMIENTO CONSTITUCIONAL DE SAN PEDRO TLAQUEPAQUE, JALISCO; DE CONFORMIDAD CON LA SIGUIENTE:</w:t>
      </w:r>
    </w:p>
    <w:p w14:paraId="63935691" w14:textId="77777777" w:rsidR="00307558" w:rsidRPr="00DC4D57" w:rsidRDefault="00307558" w:rsidP="00307558">
      <w:pPr>
        <w:spacing w:line="276" w:lineRule="auto"/>
        <w:ind w:firstLine="708"/>
        <w:jc w:val="both"/>
        <w:rPr>
          <w:rFonts w:ascii="Arial" w:eastAsia="Verdana" w:hAnsi="Arial" w:cs="Arial"/>
          <w:sz w:val="26"/>
          <w:szCs w:val="26"/>
        </w:rPr>
      </w:pPr>
    </w:p>
    <w:p w14:paraId="266CF19D" w14:textId="77777777" w:rsidR="00307558" w:rsidRPr="00DC4D57" w:rsidRDefault="00307558" w:rsidP="00307558">
      <w:pPr>
        <w:jc w:val="center"/>
        <w:rPr>
          <w:rFonts w:ascii="Arial" w:eastAsia="Verdana" w:hAnsi="Arial" w:cs="Arial"/>
          <w:b/>
          <w:sz w:val="26"/>
          <w:szCs w:val="26"/>
        </w:rPr>
      </w:pPr>
      <w:r w:rsidRPr="00DC4D57">
        <w:rPr>
          <w:rFonts w:ascii="Arial" w:eastAsia="Verdana" w:hAnsi="Arial" w:cs="Arial"/>
          <w:b/>
          <w:sz w:val="26"/>
          <w:szCs w:val="26"/>
        </w:rPr>
        <w:t>EXPOSICIÓN DE MOTIVOS:</w:t>
      </w:r>
    </w:p>
    <w:p w14:paraId="3C7DCDF5" w14:textId="77777777" w:rsidR="00307558" w:rsidRPr="00DC4D57" w:rsidRDefault="00307558" w:rsidP="00307558">
      <w:pPr>
        <w:jc w:val="center"/>
        <w:rPr>
          <w:rFonts w:ascii="Arial" w:eastAsia="Verdana" w:hAnsi="Arial" w:cs="Arial"/>
          <w:b/>
          <w:sz w:val="26"/>
          <w:szCs w:val="26"/>
        </w:rPr>
      </w:pPr>
    </w:p>
    <w:p w14:paraId="4152F324" w14:textId="77777777" w:rsidR="00307558" w:rsidRPr="00DC4D57" w:rsidRDefault="00307558" w:rsidP="00307558">
      <w:pPr>
        <w:widowControl w:val="0"/>
        <w:pBdr>
          <w:top w:val="nil"/>
          <w:left w:val="nil"/>
          <w:bottom w:val="nil"/>
          <w:right w:val="nil"/>
          <w:between w:val="nil"/>
        </w:pBdr>
        <w:ind w:firstLine="708"/>
        <w:jc w:val="both"/>
        <w:rPr>
          <w:rFonts w:ascii="Arial" w:eastAsia="Verdana" w:hAnsi="Arial" w:cs="Arial"/>
          <w:color w:val="000000"/>
          <w:sz w:val="26"/>
          <w:szCs w:val="26"/>
        </w:rPr>
      </w:pPr>
      <w:r w:rsidRPr="00DC4D57">
        <w:rPr>
          <w:rFonts w:ascii="Arial" w:eastAsia="Verdana" w:hAnsi="Arial" w:cs="Arial"/>
          <w:b/>
          <w:color w:val="000000"/>
          <w:sz w:val="26"/>
          <w:szCs w:val="26"/>
        </w:rPr>
        <w:t>I.-</w:t>
      </w:r>
      <w:r w:rsidRPr="00DC4D57">
        <w:rPr>
          <w:rFonts w:ascii="Arial" w:eastAsia="Verdana" w:hAnsi="Arial" w:cs="Arial"/>
          <w:color w:val="000000"/>
          <w:sz w:val="26"/>
          <w:szCs w:val="26"/>
        </w:rPr>
        <w:t xml:space="preserve"> </w:t>
      </w:r>
      <w:r w:rsidRPr="00DC4D57">
        <w:rPr>
          <w:rFonts w:ascii="Arial" w:eastAsia="Verdana" w:hAnsi="Arial" w:cs="Arial"/>
          <w:b/>
          <w:color w:val="000000"/>
          <w:sz w:val="26"/>
          <w:szCs w:val="26"/>
        </w:rPr>
        <w:t xml:space="preserve"> </w:t>
      </w:r>
      <w:r w:rsidRPr="00DC4D57">
        <w:rPr>
          <w:rFonts w:ascii="Arial" w:eastAsia="Verdana" w:hAnsi="Arial" w:cs="Arial"/>
          <w:color w:val="000000"/>
          <w:sz w:val="26"/>
          <w:szCs w:val="26"/>
        </w:rPr>
        <w:t xml:space="preserve">Como preámbulo al estudio de fondo, de la presente iniciativa, los que suscribimos miembros de la </w:t>
      </w:r>
      <w:r w:rsidRPr="00DC4D57">
        <w:rPr>
          <w:rFonts w:ascii="Arial" w:eastAsia="Verdana" w:hAnsi="Arial" w:cs="Arial"/>
          <w:b/>
          <w:color w:val="000000"/>
          <w:sz w:val="26"/>
          <w:szCs w:val="26"/>
        </w:rPr>
        <w:t>Comisión Edilicia de Seguridad Pública y Protección Civil y Bomberos</w:t>
      </w:r>
      <w:r w:rsidRPr="00DC4D57">
        <w:rPr>
          <w:rFonts w:ascii="Arial" w:eastAsia="Verdana" w:hAnsi="Arial" w:cs="Arial"/>
          <w:color w:val="000000"/>
          <w:sz w:val="26"/>
          <w:szCs w:val="26"/>
        </w:rPr>
        <w:t xml:space="preserve">, competentes para estudiar, analizar, proponer y dictaminar todo lo concerniente a la Seguridad Pública de los </w:t>
      </w:r>
      <w:proofErr w:type="spellStart"/>
      <w:r w:rsidRPr="00DC4D57">
        <w:rPr>
          <w:rFonts w:ascii="Arial" w:eastAsia="Verdana" w:hAnsi="Arial" w:cs="Arial"/>
          <w:color w:val="000000"/>
          <w:sz w:val="26"/>
          <w:szCs w:val="26"/>
        </w:rPr>
        <w:t>Tlaquepaquenses</w:t>
      </w:r>
      <w:proofErr w:type="spellEnd"/>
      <w:r w:rsidRPr="00DC4D57">
        <w:rPr>
          <w:rFonts w:ascii="Arial" w:eastAsia="Verdana" w:hAnsi="Arial" w:cs="Arial"/>
          <w:color w:val="000000"/>
          <w:sz w:val="26"/>
          <w:szCs w:val="26"/>
        </w:rPr>
        <w:t xml:space="preserve">,  con fundamento en lo dispuesto por los artículo 147, 148, 161, 190 ,191 del Reglamento del Gobierno y de la administración Pública del Ayuntamiento Constitucional de San Pedro Tlaquepaque,  considerando que la vía es idónea toda vez que el Ayuntamiento en Pleno lo revisará, con base en el artículo 24 del ordenamiento municipal aquí invocado, pues la </w:t>
      </w:r>
      <w:r w:rsidRPr="00DC4D57">
        <w:rPr>
          <w:rFonts w:ascii="Arial" w:eastAsia="Verdana" w:hAnsi="Arial" w:cs="Arial"/>
          <w:b/>
          <w:color w:val="000000"/>
          <w:sz w:val="26"/>
          <w:szCs w:val="26"/>
        </w:rPr>
        <w:t xml:space="preserve">aprobación de las modificaciones y adiciones al Reglamento </w:t>
      </w:r>
      <w:r w:rsidRPr="00DC4D57">
        <w:rPr>
          <w:rFonts w:ascii="Arial" w:eastAsia="Verdana" w:hAnsi="Arial" w:cs="Arial"/>
          <w:color w:val="000000"/>
          <w:sz w:val="26"/>
          <w:szCs w:val="26"/>
        </w:rPr>
        <w:t xml:space="preserve"> </w:t>
      </w:r>
      <w:r w:rsidRPr="00DC4D57">
        <w:rPr>
          <w:rFonts w:ascii="Arial" w:eastAsia="Verdana" w:hAnsi="Arial" w:cs="Arial"/>
          <w:b/>
          <w:color w:val="000000"/>
          <w:sz w:val="26"/>
          <w:szCs w:val="26"/>
        </w:rPr>
        <w:t xml:space="preserve">para el Funcionamiento de Giros Comerciales, Industriales y de Prestación de Servicios en el Municipio de San Pedro Tlaquepaque   y al  Reglamento de Gobierno y la administración Pública Municipal del Ayuntamiento Constitucional de San Pedro Tlaquepaque, Jalisco </w:t>
      </w:r>
      <w:r w:rsidRPr="00DC4D57">
        <w:rPr>
          <w:rFonts w:ascii="Arial" w:eastAsia="Verdana" w:hAnsi="Arial" w:cs="Arial"/>
          <w:color w:val="000000"/>
          <w:sz w:val="26"/>
          <w:szCs w:val="26"/>
        </w:rPr>
        <w:t>constituye una de las obligaciones que tiene el Municipio y más aun tratándose de temas de Seguridad Pública, como lo es el que hoy nos ocupa.</w:t>
      </w:r>
    </w:p>
    <w:p w14:paraId="26467C54" w14:textId="77777777" w:rsidR="00307558" w:rsidRPr="00DC4D57" w:rsidRDefault="00307558" w:rsidP="00307558">
      <w:pPr>
        <w:widowControl w:val="0"/>
        <w:pBdr>
          <w:top w:val="nil"/>
          <w:left w:val="nil"/>
          <w:bottom w:val="nil"/>
          <w:right w:val="nil"/>
          <w:between w:val="nil"/>
        </w:pBdr>
        <w:ind w:firstLine="708"/>
        <w:jc w:val="both"/>
        <w:rPr>
          <w:rFonts w:ascii="Arial" w:eastAsia="Verdana" w:hAnsi="Arial" w:cs="Arial"/>
          <w:color w:val="000000"/>
          <w:sz w:val="26"/>
          <w:szCs w:val="26"/>
        </w:rPr>
      </w:pPr>
    </w:p>
    <w:p w14:paraId="791C6A98" w14:textId="77777777" w:rsidR="00307558" w:rsidRPr="00DC4D57" w:rsidRDefault="00307558" w:rsidP="00307558">
      <w:pPr>
        <w:widowControl w:val="0"/>
        <w:pBdr>
          <w:top w:val="nil"/>
          <w:left w:val="nil"/>
          <w:bottom w:val="nil"/>
          <w:right w:val="nil"/>
          <w:between w:val="nil"/>
        </w:pBdr>
        <w:ind w:firstLine="708"/>
        <w:jc w:val="both"/>
        <w:rPr>
          <w:rFonts w:ascii="Arial" w:eastAsia="Verdana" w:hAnsi="Arial" w:cs="Arial"/>
          <w:color w:val="000000"/>
          <w:sz w:val="26"/>
          <w:szCs w:val="26"/>
        </w:rPr>
      </w:pPr>
      <w:r w:rsidRPr="00DC4D57">
        <w:rPr>
          <w:rFonts w:ascii="Arial" w:eastAsia="Verdana" w:hAnsi="Arial" w:cs="Arial"/>
          <w:b/>
          <w:color w:val="000000"/>
          <w:sz w:val="26"/>
          <w:szCs w:val="26"/>
        </w:rPr>
        <w:t xml:space="preserve">II.- </w:t>
      </w:r>
      <w:r w:rsidRPr="00DC4D57">
        <w:rPr>
          <w:rFonts w:ascii="Arial" w:eastAsia="Verdana" w:hAnsi="Arial" w:cs="Arial"/>
          <w:color w:val="000000"/>
          <w:sz w:val="26"/>
          <w:szCs w:val="26"/>
        </w:rPr>
        <w:t xml:space="preserve">El Municipio de San Pedro Tlaquepaque, Jalisco, es una entidad pública creada constitucionalmente como base de la división política y administrativa del Estado de Jalisco e investido de personalidad jurídica y patrimonio propio, constituye un orden de gobierno autónomo con capacidad política y administrativa para la consecución de sus fines, es autónomo en lo concerniente a su régimen interior;  y tendrá siempre como misión prioritaria  proteger y salvaguardar los derechos fundamentales y esenciales de los </w:t>
      </w:r>
      <w:proofErr w:type="spellStart"/>
      <w:r w:rsidRPr="00DC4D57">
        <w:rPr>
          <w:rFonts w:ascii="Arial" w:eastAsia="Verdana" w:hAnsi="Arial" w:cs="Arial"/>
          <w:color w:val="000000"/>
          <w:sz w:val="26"/>
          <w:szCs w:val="26"/>
        </w:rPr>
        <w:t>Tlaquepaquenses</w:t>
      </w:r>
      <w:proofErr w:type="spellEnd"/>
      <w:r w:rsidRPr="00DC4D57">
        <w:rPr>
          <w:rFonts w:ascii="Arial" w:eastAsia="Verdana" w:hAnsi="Arial" w:cs="Arial"/>
          <w:color w:val="000000"/>
          <w:sz w:val="26"/>
          <w:szCs w:val="26"/>
        </w:rPr>
        <w:t>.</w:t>
      </w:r>
    </w:p>
    <w:p w14:paraId="52323F61" w14:textId="77777777" w:rsidR="00307558" w:rsidRPr="00DC4D57" w:rsidRDefault="00307558" w:rsidP="00307558">
      <w:pPr>
        <w:jc w:val="both"/>
        <w:rPr>
          <w:rFonts w:ascii="Arial" w:eastAsia="Verdana" w:hAnsi="Arial" w:cs="Arial"/>
          <w:b/>
          <w:sz w:val="26"/>
          <w:szCs w:val="26"/>
        </w:rPr>
      </w:pPr>
    </w:p>
    <w:p w14:paraId="6CB6574F" w14:textId="77777777" w:rsidR="00307558" w:rsidRPr="00DC4D57" w:rsidRDefault="00307558" w:rsidP="00307558">
      <w:pPr>
        <w:jc w:val="both"/>
        <w:rPr>
          <w:rFonts w:ascii="Arial" w:eastAsia="Verdana" w:hAnsi="Arial" w:cs="Arial"/>
          <w:sz w:val="26"/>
          <w:szCs w:val="26"/>
        </w:rPr>
      </w:pPr>
      <w:r w:rsidRPr="00DC4D57">
        <w:rPr>
          <w:rFonts w:ascii="Arial" w:eastAsia="Verdana" w:hAnsi="Arial" w:cs="Arial"/>
          <w:b/>
          <w:sz w:val="26"/>
          <w:szCs w:val="26"/>
        </w:rPr>
        <w:tab/>
        <w:t xml:space="preserve">III.- </w:t>
      </w:r>
      <w:r w:rsidRPr="00DC4D57">
        <w:rPr>
          <w:rFonts w:ascii="Arial" w:eastAsia="Verdana" w:hAnsi="Arial" w:cs="Arial"/>
          <w:sz w:val="26"/>
          <w:szCs w:val="26"/>
        </w:rPr>
        <w:t xml:space="preserve">La Comisaría de la Policía Preventiva Municipal, se ha destacado por establecer estrategias para la prevención del delito en nuestro Municipio, con el objetivo de crear comunidades sólidas, asegurando a los niños, hombres, mujeres y adultos mayores, se ha venido implementando el servicio profesional de carrera policial con los elementos de seguridad pública. Una de las principales funciones de la Comisaría de San Pedro, es preservar la seguridad de las personas y sus bienes y Tlaquepaque lo está logrando al poder caminar por las calles de manera segura observando </w:t>
      </w:r>
      <w:r w:rsidRPr="00DC4D57">
        <w:rPr>
          <w:rFonts w:ascii="Arial" w:eastAsia="Verdana" w:hAnsi="Arial" w:cs="Arial"/>
          <w:sz w:val="26"/>
          <w:szCs w:val="26"/>
        </w:rPr>
        <w:lastRenderedPageBreak/>
        <w:t xml:space="preserve">que se encuentran elementos de la Comisaría rondando por el bienestar de las familias </w:t>
      </w:r>
      <w:proofErr w:type="spellStart"/>
      <w:r w:rsidRPr="00DC4D57">
        <w:rPr>
          <w:rFonts w:ascii="Arial" w:eastAsia="Verdana" w:hAnsi="Arial" w:cs="Arial"/>
          <w:sz w:val="26"/>
          <w:szCs w:val="26"/>
        </w:rPr>
        <w:t>Tlaquepaquenses</w:t>
      </w:r>
      <w:proofErr w:type="spellEnd"/>
      <w:r w:rsidRPr="00DC4D57">
        <w:rPr>
          <w:rFonts w:ascii="Arial" w:eastAsia="Verdana" w:hAnsi="Arial" w:cs="Arial"/>
          <w:sz w:val="26"/>
          <w:szCs w:val="26"/>
        </w:rPr>
        <w:t>.</w:t>
      </w:r>
    </w:p>
    <w:p w14:paraId="2A406132" w14:textId="77777777" w:rsidR="00307558" w:rsidRPr="00DC4D57" w:rsidRDefault="00307558" w:rsidP="00307558">
      <w:pPr>
        <w:jc w:val="both"/>
        <w:rPr>
          <w:rFonts w:ascii="Arial" w:eastAsia="Verdana" w:hAnsi="Arial" w:cs="Arial"/>
          <w:b/>
          <w:sz w:val="26"/>
          <w:szCs w:val="26"/>
        </w:rPr>
      </w:pPr>
    </w:p>
    <w:p w14:paraId="02DD796F" w14:textId="77777777" w:rsidR="00307558" w:rsidRPr="00DC4D57" w:rsidRDefault="00307558" w:rsidP="00307558">
      <w:pPr>
        <w:ind w:firstLine="708"/>
        <w:jc w:val="both"/>
        <w:rPr>
          <w:rFonts w:ascii="Arial" w:eastAsia="Verdana" w:hAnsi="Arial" w:cs="Arial"/>
          <w:sz w:val="26"/>
          <w:szCs w:val="26"/>
        </w:rPr>
      </w:pPr>
      <w:r w:rsidRPr="00DC4D57">
        <w:rPr>
          <w:rFonts w:ascii="Arial" w:eastAsia="Verdana" w:hAnsi="Arial" w:cs="Arial"/>
          <w:b/>
          <w:sz w:val="26"/>
          <w:szCs w:val="26"/>
        </w:rPr>
        <w:t xml:space="preserve">IV.- </w:t>
      </w:r>
      <w:r w:rsidRPr="00DC4D57">
        <w:rPr>
          <w:rFonts w:ascii="Arial" w:eastAsia="Verdana" w:hAnsi="Arial" w:cs="Arial"/>
          <w:sz w:val="26"/>
          <w:szCs w:val="26"/>
        </w:rPr>
        <w:t xml:space="preserve">Uno de los principales propósitos de la presente Administración, ha sido y será el salvaguardar los derechos e integridad de los ciudadanos, respetando en todo momento las garantías individuales sin trasgredir y dejando a salvo el derecho de terceros. Esta Administración ha buscado la manera de contribuir al mejor desempeño de los Operativos y como refuerzo proponemos </w:t>
      </w:r>
      <w:r w:rsidRPr="00DC4D57">
        <w:rPr>
          <w:rFonts w:ascii="Arial" w:eastAsia="Verdana" w:hAnsi="Arial" w:cs="Arial"/>
          <w:b/>
          <w:sz w:val="26"/>
          <w:szCs w:val="26"/>
        </w:rPr>
        <w:t xml:space="preserve">las modificaciones y adiciones al Reglamento </w:t>
      </w:r>
      <w:r w:rsidRPr="00DC4D57">
        <w:rPr>
          <w:rFonts w:ascii="Arial" w:eastAsia="Verdana" w:hAnsi="Arial" w:cs="Arial"/>
          <w:sz w:val="26"/>
          <w:szCs w:val="26"/>
        </w:rPr>
        <w:t xml:space="preserve"> </w:t>
      </w:r>
      <w:r w:rsidRPr="00DC4D57">
        <w:rPr>
          <w:rFonts w:ascii="Arial" w:eastAsia="Verdana" w:hAnsi="Arial" w:cs="Arial"/>
          <w:b/>
          <w:sz w:val="26"/>
          <w:szCs w:val="26"/>
        </w:rPr>
        <w:t>para el funcionamiento de giros comerciales, industriales y de prestación de servicios en el Municipio de San Pedro Tlaquepaque   y al  Reglamento de Gobierno y la administración Pública Municipal del Ayuntamiento Constitucional de San Pedro Tlaquepaque, Jalisco.</w:t>
      </w:r>
    </w:p>
    <w:p w14:paraId="058848A2" w14:textId="77777777" w:rsidR="00307558" w:rsidRPr="00DC4D57" w:rsidRDefault="00307558" w:rsidP="00307558">
      <w:pPr>
        <w:ind w:firstLine="708"/>
        <w:jc w:val="both"/>
        <w:rPr>
          <w:rFonts w:ascii="Arial" w:eastAsia="Verdana" w:hAnsi="Arial" w:cs="Arial"/>
          <w:sz w:val="26"/>
          <w:szCs w:val="26"/>
        </w:rPr>
      </w:pPr>
    </w:p>
    <w:p w14:paraId="58570FE5" w14:textId="77777777" w:rsidR="00307558" w:rsidRPr="00DC4D57" w:rsidRDefault="00307558" w:rsidP="00307558">
      <w:pPr>
        <w:widowControl w:val="0"/>
        <w:pBdr>
          <w:top w:val="nil"/>
          <w:left w:val="nil"/>
          <w:bottom w:val="nil"/>
          <w:right w:val="nil"/>
          <w:between w:val="nil"/>
        </w:pBdr>
        <w:ind w:firstLine="708"/>
        <w:jc w:val="both"/>
        <w:rPr>
          <w:rFonts w:ascii="Arial" w:eastAsia="Verdana" w:hAnsi="Arial" w:cs="Arial"/>
          <w:color w:val="000000"/>
          <w:sz w:val="26"/>
          <w:szCs w:val="26"/>
        </w:rPr>
      </w:pPr>
      <w:r w:rsidRPr="00DC4D57">
        <w:rPr>
          <w:rFonts w:ascii="Arial" w:eastAsia="Verdana" w:hAnsi="Arial" w:cs="Arial"/>
          <w:b/>
          <w:color w:val="000000"/>
          <w:sz w:val="26"/>
          <w:szCs w:val="26"/>
        </w:rPr>
        <w:t>V.-</w:t>
      </w:r>
      <w:r w:rsidRPr="00DC4D57">
        <w:rPr>
          <w:rFonts w:ascii="Arial" w:eastAsia="Verdana" w:hAnsi="Arial" w:cs="Arial"/>
          <w:color w:val="000000"/>
          <w:sz w:val="26"/>
          <w:szCs w:val="26"/>
        </w:rPr>
        <w:t xml:space="preserve"> En el mismo orden de ideas en busca de obtener y cumplir con las obligaciones que al Municipio le corresponden, se asistió a la reunión convocada por el Secretario General de Gobierno del Estado de Jalisco el pasado 09 de Febrero del año en curso, en la cual se nos invitó   a los  Municipios del área metropolitana, en la cual se trataron varios temas entre ellos el más trascendente a las motocicletas y la importancia de su reglamentación municipal. </w:t>
      </w:r>
    </w:p>
    <w:p w14:paraId="1F09B8FF" w14:textId="77777777" w:rsidR="00307558" w:rsidRPr="00DC4D57" w:rsidRDefault="00307558" w:rsidP="00307558">
      <w:pPr>
        <w:widowControl w:val="0"/>
        <w:pBdr>
          <w:top w:val="nil"/>
          <w:left w:val="nil"/>
          <w:bottom w:val="nil"/>
          <w:right w:val="nil"/>
          <w:between w:val="nil"/>
        </w:pBdr>
        <w:ind w:firstLine="708"/>
        <w:jc w:val="both"/>
        <w:rPr>
          <w:rFonts w:ascii="Arial" w:eastAsia="Verdana" w:hAnsi="Arial" w:cs="Arial"/>
          <w:color w:val="000000"/>
          <w:sz w:val="26"/>
          <w:szCs w:val="26"/>
        </w:rPr>
      </w:pPr>
    </w:p>
    <w:p w14:paraId="530AE002" w14:textId="77777777" w:rsidR="00307558" w:rsidRPr="00DC4D57" w:rsidRDefault="00307558" w:rsidP="00307558">
      <w:pPr>
        <w:widowControl w:val="0"/>
        <w:pBdr>
          <w:top w:val="nil"/>
          <w:left w:val="nil"/>
          <w:bottom w:val="nil"/>
          <w:right w:val="nil"/>
          <w:between w:val="nil"/>
        </w:pBdr>
        <w:ind w:firstLine="708"/>
        <w:jc w:val="both"/>
        <w:rPr>
          <w:rFonts w:ascii="Arial" w:eastAsia="Verdana" w:hAnsi="Arial" w:cs="Arial"/>
          <w:b/>
          <w:color w:val="000000"/>
          <w:sz w:val="26"/>
          <w:szCs w:val="26"/>
        </w:rPr>
      </w:pPr>
      <w:r w:rsidRPr="00DC4D57">
        <w:rPr>
          <w:rFonts w:ascii="Arial" w:eastAsia="Verdana" w:hAnsi="Arial" w:cs="Arial"/>
          <w:b/>
          <w:color w:val="000000"/>
          <w:sz w:val="26"/>
          <w:szCs w:val="26"/>
        </w:rPr>
        <w:t xml:space="preserve">VI.- </w:t>
      </w:r>
      <w:r w:rsidRPr="00DC4D57">
        <w:rPr>
          <w:rFonts w:ascii="Arial" w:eastAsia="Verdana" w:hAnsi="Arial" w:cs="Arial"/>
          <w:color w:val="000000"/>
          <w:sz w:val="26"/>
          <w:szCs w:val="26"/>
        </w:rPr>
        <w:t xml:space="preserve">Derivado de lo anterior es que San Pedro Tlaquepaque, se ocupó de modificar, adicionar y ajustar la reglamentación municipal en tratándose del tema del “Comercializar o enajenar motocicletas y su </w:t>
      </w:r>
      <w:proofErr w:type="spellStart"/>
      <w:r w:rsidRPr="00DC4D57">
        <w:rPr>
          <w:rFonts w:ascii="Arial" w:eastAsia="Verdana" w:hAnsi="Arial" w:cs="Arial"/>
          <w:b/>
          <w:color w:val="000000"/>
          <w:sz w:val="26"/>
          <w:szCs w:val="26"/>
        </w:rPr>
        <w:t>emplacamiento</w:t>
      </w:r>
      <w:proofErr w:type="spellEnd"/>
      <w:r w:rsidRPr="00DC4D57">
        <w:rPr>
          <w:rFonts w:ascii="Arial" w:eastAsia="Verdana" w:hAnsi="Arial" w:cs="Arial"/>
          <w:b/>
          <w:color w:val="000000"/>
          <w:sz w:val="26"/>
          <w:szCs w:val="26"/>
        </w:rPr>
        <w:t>.</w:t>
      </w:r>
    </w:p>
    <w:p w14:paraId="6340909B" w14:textId="77777777" w:rsidR="00307558" w:rsidRPr="00DC4D57" w:rsidRDefault="00307558" w:rsidP="00307558">
      <w:pPr>
        <w:widowControl w:val="0"/>
        <w:pBdr>
          <w:top w:val="nil"/>
          <w:left w:val="nil"/>
          <w:bottom w:val="nil"/>
          <w:right w:val="nil"/>
          <w:between w:val="nil"/>
        </w:pBdr>
        <w:ind w:firstLine="708"/>
        <w:jc w:val="both"/>
        <w:rPr>
          <w:rFonts w:ascii="Arial" w:eastAsia="Verdana" w:hAnsi="Arial" w:cs="Arial"/>
          <w:b/>
          <w:color w:val="000000"/>
          <w:sz w:val="26"/>
          <w:szCs w:val="26"/>
        </w:rPr>
      </w:pPr>
    </w:p>
    <w:p w14:paraId="3EF86905" w14:textId="77777777" w:rsidR="00307558" w:rsidRPr="00DC4D57" w:rsidRDefault="00307558" w:rsidP="00307558">
      <w:pPr>
        <w:widowControl w:val="0"/>
        <w:pBdr>
          <w:top w:val="nil"/>
          <w:left w:val="nil"/>
          <w:bottom w:val="nil"/>
          <w:right w:val="nil"/>
          <w:between w:val="nil"/>
        </w:pBdr>
        <w:ind w:left="102"/>
        <w:jc w:val="both"/>
        <w:rPr>
          <w:rFonts w:ascii="Arial" w:eastAsia="Verdana" w:hAnsi="Arial" w:cs="Arial"/>
          <w:color w:val="000000"/>
          <w:sz w:val="26"/>
          <w:szCs w:val="26"/>
        </w:rPr>
      </w:pPr>
      <w:r w:rsidRPr="00DC4D57">
        <w:rPr>
          <w:rFonts w:ascii="Arial" w:eastAsia="Verdana" w:hAnsi="Arial" w:cs="Arial"/>
          <w:color w:val="000000"/>
          <w:sz w:val="26"/>
          <w:szCs w:val="26"/>
        </w:rPr>
        <w:tab/>
      </w:r>
      <w:r w:rsidRPr="00DC4D57">
        <w:rPr>
          <w:rFonts w:ascii="Arial" w:eastAsia="Verdana" w:hAnsi="Arial" w:cs="Arial"/>
          <w:b/>
          <w:color w:val="000000"/>
          <w:sz w:val="26"/>
          <w:szCs w:val="26"/>
        </w:rPr>
        <w:t>VII.- 2019</w:t>
      </w:r>
      <w:r w:rsidRPr="00DC4D57">
        <w:rPr>
          <w:rFonts w:ascii="Arial" w:eastAsia="Verdana" w:hAnsi="Arial" w:cs="Arial"/>
          <w:color w:val="000000"/>
          <w:sz w:val="26"/>
          <w:szCs w:val="26"/>
        </w:rPr>
        <w:t xml:space="preserve"> </w:t>
      </w:r>
      <w:r w:rsidRPr="00DC4D57">
        <w:rPr>
          <w:rFonts w:ascii="Arial" w:eastAsia="Verdana" w:hAnsi="Arial" w:cs="Arial"/>
          <w:b/>
          <w:color w:val="000000"/>
          <w:sz w:val="26"/>
          <w:szCs w:val="26"/>
        </w:rPr>
        <w:t>y 2020</w:t>
      </w:r>
      <w:r w:rsidRPr="00DC4D57">
        <w:rPr>
          <w:rFonts w:ascii="Arial" w:eastAsia="Verdana" w:hAnsi="Arial" w:cs="Arial"/>
          <w:color w:val="000000"/>
          <w:sz w:val="26"/>
          <w:szCs w:val="26"/>
        </w:rPr>
        <w:t xml:space="preserve"> han sido los años más violentos en México, 2021 estuvo ligeramente por debajo de las cifras de estos dos años, así lo confirman los datos emitidos por el Sistema Nacional de Seguridad Pública, que en su corte al mes de enero de 2022 confirma que en 2019 hubo 34,690 víctimas de homicidios dolosos, en 2020, 34,554 víctimas, en 2021, 33,313 y hasta el 31 de enero de este 2022 había registro de 2,427 víctimas de homicidio.</w:t>
      </w:r>
    </w:p>
    <w:p w14:paraId="5AE1AF12" w14:textId="77777777" w:rsidR="00307558" w:rsidRPr="00DC4D57" w:rsidRDefault="00307558" w:rsidP="00307558">
      <w:pPr>
        <w:widowControl w:val="0"/>
        <w:pBdr>
          <w:top w:val="nil"/>
          <w:left w:val="nil"/>
          <w:bottom w:val="nil"/>
          <w:right w:val="nil"/>
          <w:between w:val="nil"/>
        </w:pBdr>
        <w:ind w:left="102"/>
        <w:jc w:val="both"/>
        <w:rPr>
          <w:rFonts w:ascii="Arial" w:eastAsia="Verdana" w:hAnsi="Arial" w:cs="Arial"/>
          <w:color w:val="000000"/>
          <w:sz w:val="26"/>
          <w:szCs w:val="26"/>
        </w:rPr>
      </w:pPr>
    </w:p>
    <w:p w14:paraId="1F061F9B" w14:textId="77777777" w:rsidR="00307558" w:rsidRPr="00DC4D57" w:rsidRDefault="00307558" w:rsidP="00307558">
      <w:pPr>
        <w:widowControl w:val="0"/>
        <w:pBdr>
          <w:top w:val="nil"/>
          <w:left w:val="nil"/>
          <w:bottom w:val="nil"/>
          <w:right w:val="nil"/>
          <w:between w:val="nil"/>
        </w:pBdr>
        <w:ind w:left="102"/>
        <w:jc w:val="both"/>
        <w:rPr>
          <w:rFonts w:ascii="Arial" w:eastAsia="Verdana" w:hAnsi="Arial" w:cs="Arial"/>
          <w:color w:val="000000"/>
          <w:sz w:val="26"/>
          <w:szCs w:val="26"/>
        </w:rPr>
      </w:pPr>
      <w:r w:rsidRPr="00DC4D57">
        <w:rPr>
          <w:rFonts w:ascii="Arial" w:eastAsia="Verdana" w:hAnsi="Arial" w:cs="Arial"/>
          <w:color w:val="000000"/>
          <w:sz w:val="26"/>
          <w:szCs w:val="26"/>
        </w:rPr>
        <w:t xml:space="preserve">En lo que va del sexenio la cifra acumulada de víctimas de homicidios dolosos asciende a 104,986 de acuerdo a los datos proporcionados por el Sistema Nacional de Seguridad Pública. Fuente: Sistema Nacional de Seguridad Pública El panorama desalentador en materia de seguridad confirma la falta de compromiso del gobierno federal en este tema. </w:t>
      </w:r>
    </w:p>
    <w:p w14:paraId="48F73D86" w14:textId="77777777" w:rsidR="00307558" w:rsidRPr="00DC4D57" w:rsidRDefault="00307558" w:rsidP="00307558">
      <w:pPr>
        <w:widowControl w:val="0"/>
        <w:pBdr>
          <w:top w:val="nil"/>
          <w:left w:val="nil"/>
          <w:bottom w:val="nil"/>
          <w:right w:val="nil"/>
          <w:between w:val="nil"/>
        </w:pBdr>
        <w:ind w:left="102"/>
        <w:jc w:val="both"/>
        <w:rPr>
          <w:rFonts w:ascii="Arial" w:eastAsia="Verdana" w:hAnsi="Arial" w:cs="Arial"/>
          <w:color w:val="000000"/>
          <w:sz w:val="26"/>
          <w:szCs w:val="26"/>
        </w:rPr>
      </w:pPr>
    </w:p>
    <w:p w14:paraId="50000AB5" w14:textId="77777777" w:rsidR="00307558" w:rsidRPr="00DC4D57" w:rsidRDefault="00307558" w:rsidP="00307558">
      <w:pPr>
        <w:widowControl w:val="0"/>
        <w:pBdr>
          <w:top w:val="nil"/>
          <w:left w:val="nil"/>
          <w:bottom w:val="nil"/>
          <w:right w:val="nil"/>
          <w:between w:val="nil"/>
        </w:pBdr>
        <w:ind w:left="102"/>
        <w:jc w:val="both"/>
        <w:rPr>
          <w:rFonts w:ascii="Arial" w:eastAsia="Verdana" w:hAnsi="Arial" w:cs="Arial"/>
          <w:color w:val="000000"/>
          <w:sz w:val="26"/>
          <w:szCs w:val="26"/>
        </w:rPr>
      </w:pPr>
      <w:r w:rsidRPr="00DC4D57">
        <w:rPr>
          <w:rFonts w:ascii="Arial" w:eastAsia="Verdana" w:hAnsi="Arial" w:cs="Arial"/>
          <w:color w:val="000000"/>
          <w:sz w:val="26"/>
          <w:szCs w:val="26"/>
        </w:rPr>
        <w:t xml:space="preserve">Los resultados de la estrategia del Gobierno Federal en materia de seguridad pública revelan que hasta ahora ha sido ineficaz e insuficiente para atender la problemática creciente de violencia registrada en el país. </w:t>
      </w:r>
    </w:p>
    <w:p w14:paraId="2CA7911B" w14:textId="77777777" w:rsidR="00307558" w:rsidRPr="00DC4D57" w:rsidRDefault="00307558" w:rsidP="00307558">
      <w:pPr>
        <w:widowControl w:val="0"/>
        <w:pBdr>
          <w:top w:val="nil"/>
          <w:left w:val="nil"/>
          <w:bottom w:val="nil"/>
          <w:right w:val="nil"/>
          <w:between w:val="nil"/>
        </w:pBdr>
        <w:ind w:left="102"/>
        <w:jc w:val="both"/>
        <w:rPr>
          <w:rFonts w:ascii="Arial" w:eastAsia="Verdana" w:hAnsi="Arial" w:cs="Arial"/>
          <w:color w:val="000000"/>
          <w:sz w:val="26"/>
          <w:szCs w:val="26"/>
        </w:rPr>
      </w:pPr>
    </w:p>
    <w:p w14:paraId="337679FF" w14:textId="77777777" w:rsidR="00307558" w:rsidRPr="00DC4D57" w:rsidRDefault="00307558" w:rsidP="00307558">
      <w:pPr>
        <w:widowControl w:val="0"/>
        <w:pBdr>
          <w:top w:val="nil"/>
          <w:left w:val="nil"/>
          <w:bottom w:val="nil"/>
          <w:right w:val="nil"/>
          <w:between w:val="nil"/>
        </w:pBdr>
        <w:ind w:left="102"/>
        <w:jc w:val="both"/>
        <w:rPr>
          <w:rFonts w:ascii="Arial" w:eastAsia="Verdana" w:hAnsi="Arial" w:cs="Arial"/>
          <w:color w:val="000000"/>
          <w:sz w:val="26"/>
          <w:szCs w:val="26"/>
        </w:rPr>
      </w:pPr>
      <w:r w:rsidRPr="00DC4D57">
        <w:rPr>
          <w:rFonts w:ascii="Arial" w:eastAsia="Verdana" w:hAnsi="Arial" w:cs="Arial"/>
          <w:b/>
          <w:color w:val="000000"/>
          <w:sz w:val="26"/>
          <w:szCs w:val="26"/>
        </w:rPr>
        <w:t xml:space="preserve">VIII.- </w:t>
      </w:r>
      <w:r w:rsidRPr="00DC4D57">
        <w:rPr>
          <w:rFonts w:ascii="Arial" w:eastAsia="Verdana" w:hAnsi="Arial" w:cs="Arial"/>
          <w:color w:val="000000"/>
          <w:sz w:val="26"/>
          <w:szCs w:val="26"/>
        </w:rPr>
        <w:t xml:space="preserve">San Pedro Tlaquepaque, ocupándonos del tema, es que en coordinación con los municipios de la Zona Metropolitana, habremos de reglamentar en lo que refiere al </w:t>
      </w:r>
      <w:proofErr w:type="spellStart"/>
      <w:r w:rsidRPr="00DC4D57">
        <w:rPr>
          <w:rFonts w:ascii="Arial" w:eastAsia="Verdana" w:hAnsi="Arial" w:cs="Arial"/>
          <w:color w:val="000000"/>
          <w:sz w:val="26"/>
          <w:szCs w:val="26"/>
        </w:rPr>
        <w:t>emplacamiento</w:t>
      </w:r>
      <w:proofErr w:type="spellEnd"/>
      <w:r w:rsidRPr="00DC4D57">
        <w:rPr>
          <w:rFonts w:ascii="Arial" w:eastAsia="Verdana" w:hAnsi="Arial" w:cs="Arial"/>
          <w:color w:val="000000"/>
          <w:sz w:val="26"/>
          <w:szCs w:val="26"/>
        </w:rPr>
        <w:t xml:space="preserve"> de las motos, toda vez que las mismas generan un alto porcentaje delictivo y se necesita obligatoriamente reglamentar y saber quién adquiere una moto y tener </w:t>
      </w:r>
      <w:r w:rsidRPr="00DC4D57">
        <w:rPr>
          <w:rFonts w:ascii="Arial" w:eastAsia="Verdana" w:hAnsi="Arial" w:cs="Arial"/>
          <w:color w:val="000000"/>
          <w:sz w:val="26"/>
          <w:szCs w:val="26"/>
        </w:rPr>
        <w:lastRenderedPageBreak/>
        <w:t>datos del propietario obteniendo así un control  más eficiente.</w:t>
      </w:r>
    </w:p>
    <w:p w14:paraId="63330686" w14:textId="77777777" w:rsidR="00307558" w:rsidRPr="00DC4D57" w:rsidRDefault="00307558" w:rsidP="00307558">
      <w:pPr>
        <w:widowControl w:val="0"/>
        <w:pBdr>
          <w:top w:val="nil"/>
          <w:left w:val="nil"/>
          <w:bottom w:val="nil"/>
          <w:right w:val="nil"/>
          <w:between w:val="nil"/>
        </w:pBdr>
        <w:ind w:left="102"/>
        <w:jc w:val="both"/>
        <w:rPr>
          <w:rFonts w:ascii="Arial" w:eastAsia="Verdana" w:hAnsi="Arial" w:cs="Arial"/>
          <w:color w:val="000000"/>
          <w:sz w:val="26"/>
          <w:szCs w:val="26"/>
        </w:rPr>
      </w:pPr>
    </w:p>
    <w:p w14:paraId="378E292F" w14:textId="77777777" w:rsidR="00307558" w:rsidRPr="00DC4D57" w:rsidRDefault="00307558" w:rsidP="00307558">
      <w:pPr>
        <w:widowControl w:val="0"/>
        <w:pBdr>
          <w:top w:val="nil"/>
          <w:left w:val="nil"/>
          <w:bottom w:val="nil"/>
          <w:right w:val="nil"/>
          <w:between w:val="nil"/>
        </w:pBdr>
        <w:ind w:left="102"/>
        <w:jc w:val="both"/>
        <w:rPr>
          <w:rFonts w:ascii="Arial" w:eastAsia="Verdana" w:hAnsi="Arial" w:cs="Arial"/>
          <w:color w:val="000000"/>
          <w:sz w:val="26"/>
          <w:szCs w:val="26"/>
        </w:rPr>
      </w:pPr>
      <w:r w:rsidRPr="00DC4D57">
        <w:rPr>
          <w:rFonts w:ascii="Arial" w:eastAsia="Verdana" w:hAnsi="Arial" w:cs="Arial"/>
          <w:b/>
          <w:color w:val="000000"/>
          <w:sz w:val="26"/>
          <w:szCs w:val="26"/>
        </w:rPr>
        <w:t xml:space="preserve">IX.- </w:t>
      </w:r>
      <w:r w:rsidRPr="00DC4D57">
        <w:rPr>
          <w:rFonts w:ascii="Arial" w:eastAsia="Verdana" w:hAnsi="Arial" w:cs="Arial"/>
          <w:color w:val="000000"/>
          <w:sz w:val="26"/>
          <w:szCs w:val="26"/>
        </w:rPr>
        <w:t xml:space="preserve">El panorama desalentador en materia de seguridad confirma la falta de compromiso del gobierno federal en este tema. Los municipios por su parte tenemos que hacer nuestra parte en conjunto con todos los </w:t>
      </w:r>
      <w:proofErr w:type="spellStart"/>
      <w:r w:rsidRPr="00DC4D57">
        <w:rPr>
          <w:rFonts w:ascii="Arial" w:eastAsia="Verdana" w:hAnsi="Arial" w:cs="Arial"/>
          <w:color w:val="000000"/>
          <w:sz w:val="26"/>
          <w:szCs w:val="26"/>
        </w:rPr>
        <w:t>Tlaquepaquenses</w:t>
      </w:r>
      <w:proofErr w:type="spellEnd"/>
      <w:r w:rsidRPr="00DC4D57">
        <w:rPr>
          <w:rFonts w:ascii="Arial" w:eastAsia="Verdana" w:hAnsi="Arial" w:cs="Arial"/>
          <w:color w:val="000000"/>
          <w:sz w:val="26"/>
          <w:szCs w:val="26"/>
        </w:rPr>
        <w:t xml:space="preserve"> y una forma fehaciente es reglamentándolo.</w:t>
      </w:r>
    </w:p>
    <w:p w14:paraId="63CEB621" w14:textId="77777777" w:rsidR="00307558" w:rsidRPr="00DC4D57" w:rsidRDefault="00307558" w:rsidP="00307558">
      <w:pPr>
        <w:widowControl w:val="0"/>
        <w:pBdr>
          <w:top w:val="nil"/>
          <w:left w:val="nil"/>
          <w:bottom w:val="nil"/>
          <w:right w:val="nil"/>
          <w:between w:val="nil"/>
        </w:pBdr>
        <w:ind w:left="102"/>
        <w:jc w:val="both"/>
        <w:rPr>
          <w:rFonts w:ascii="Arial" w:eastAsia="Verdana" w:hAnsi="Arial" w:cs="Arial"/>
          <w:color w:val="000000"/>
          <w:sz w:val="26"/>
          <w:szCs w:val="26"/>
        </w:rPr>
      </w:pPr>
    </w:p>
    <w:p w14:paraId="0C2E09D3" w14:textId="77777777" w:rsidR="00307558" w:rsidRPr="00DC4D57" w:rsidRDefault="00307558" w:rsidP="00307558">
      <w:pPr>
        <w:widowControl w:val="0"/>
        <w:pBdr>
          <w:top w:val="nil"/>
          <w:left w:val="nil"/>
          <w:bottom w:val="nil"/>
          <w:right w:val="nil"/>
          <w:between w:val="nil"/>
        </w:pBdr>
        <w:ind w:left="102"/>
        <w:jc w:val="both"/>
        <w:rPr>
          <w:rFonts w:ascii="Arial" w:eastAsia="Verdana" w:hAnsi="Arial" w:cs="Arial"/>
          <w:color w:val="000000"/>
          <w:sz w:val="26"/>
          <w:szCs w:val="26"/>
        </w:rPr>
      </w:pPr>
      <w:r w:rsidRPr="00DC4D57">
        <w:rPr>
          <w:rFonts w:ascii="Arial" w:eastAsia="Verdana" w:hAnsi="Arial" w:cs="Arial"/>
          <w:color w:val="000000"/>
          <w:sz w:val="26"/>
          <w:szCs w:val="26"/>
        </w:rPr>
        <w:t>Las estrategias del Gobierno Federal en materia de seguridad pública, hasta ahora no han sido tan eficaz y ha sido insuficiente para atender la problemática creciente de violencia registrada en el país.</w:t>
      </w:r>
    </w:p>
    <w:p w14:paraId="5D3BA477"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b/>
          <w:color w:val="222222"/>
          <w:sz w:val="26"/>
          <w:szCs w:val="26"/>
        </w:rPr>
      </w:pPr>
    </w:p>
    <w:p w14:paraId="542147A4" w14:textId="77777777" w:rsidR="00307558" w:rsidRPr="00DC4D57" w:rsidRDefault="00B27D50"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sdt>
        <w:sdtPr>
          <w:rPr>
            <w:rFonts w:ascii="Arial" w:hAnsi="Arial" w:cs="Arial"/>
          </w:rPr>
          <w:tag w:val="goog_rdk_0"/>
          <w:id w:val="1092897666"/>
        </w:sdtPr>
        <w:sdtEndPr/>
        <w:sdtContent>
          <w:r w:rsidR="00307558" w:rsidRPr="00DC4D57">
            <w:rPr>
              <w:rFonts w:ascii="Arial" w:eastAsia="Arial" w:hAnsi="Arial" w:cs="Arial"/>
              <w:color w:val="000000"/>
              <w:sz w:val="26"/>
              <w:szCs w:val="26"/>
            </w:rPr>
            <w:t xml:space="preserve">De acuerdo con los resultados de la Encuesta Nacional de Seguridad Publica Urbana (ENSU), realizada por el INEGI en diciembre de 2021, el 65.8% de la población de 18 años y </w:t>
          </w:r>
          <w:proofErr w:type="spellStart"/>
          <w:r w:rsidR="00307558" w:rsidRPr="00DC4D57">
            <w:rPr>
              <w:rFonts w:ascii="Arial" w:eastAsia="Arial" w:hAnsi="Arial" w:cs="Arial"/>
              <w:color w:val="000000"/>
              <w:sz w:val="26"/>
              <w:szCs w:val="26"/>
            </w:rPr>
            <w:t>más</w:t>
          </w:r>
          <w:proofErr w:type="spellEnd"/>
          <w:r w:rsidR="00307558" w:rsidRPr="00DC4D57">
            <w:rPr>
              <w:rFonts w:ascii="Arial" w:eastAsia="Arial" w:hAnsi="Arial" w:cs="Arial"/>
              <w:color w:val="000000"/>
              <w:sz w:val="26"/>
              <w:szCs w:val="26"/>
            </w:rPr>
            <w:t xml:space="preserve"> consideró que vivir en su ciudad es inseguro.</w:t>
          </w:r>
        </w:sdtContent>
      </w:sdt>
    </w:p>
    <w:p w14:paraId="1BC63353"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p>
    <w:p w14:paraId="1DABBB57"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noProof/>
          <w:color w:val="000000"/>
          <w:sz w:val="26"/>
          <w:szCs w:val="26"/>
        </w:rPr>
        <w:drawing>
          <wp:inline distT="0" distB="0" distL="0" distR="0" wp14:anchorId="243D0EF3" wp14:editId="557333C1">
            <wp:extent cx="5600768" cy="300101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3EB752"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b/>
          <w:color w:val="000000"/>
          <w:sz w:val="20"/>
          <w:szCs w:val="20"/>
        </w:rPr>
      </w:pPr>
      <w:r w:rsidRPr="00DC4D57">
        <w:rPr>
          <w:rFonts w:ascii="Arial" w:eastAsia="Verdana" w:hAnsi="Arial" w:cs="Arial"/>
          <w:b/>
          <w:color w:val="000000"/>
          <w:sz w:val="20"/>
          <w:szCs w:val="20"/>
        </w:rPr>
        <w:t>Fuente: Sistema Nacional de Seguridad Pública</w:t>
      </w:r>
    </w:p>
    <w:p w14:paraId="610B9FE6"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p>
    <w:p w14:paraId="160235F7"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b/>
          <w:color w:val="000000"/>
          <w:sz w:val="26"/>
          <w:szCs w:val="26"/>
        </w:rPr>
        <w:t xml:space="preserve">X.- </w:t>
      </w:r>
      <w:r w:rsidRPr="00DC4D57">
        <w:rPr>
          <w:rFonts w:ascii="Arial" w:eastAsia="Verdana" w:hAnsi="Arial" w:cs="Arial"/>
          <w:color w:val="000000"/>
          <w:sz w:val="26"/>
          <w:szCs w:val="26"/>
        </w:rPr>
        <w:t>La seguridad pública, entendida como la garantía que el Estado proporciona a sus gobernados con el propósito de asegurar el orden público, es un factor determinante de la gobernabilidad de un país.</w:t>
      </w:r>
    </w:p>
    <w:p w14:paraId="6DDCFE6C"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p>
    <w:p w14:paraId="52197031"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b/>
          <w:color w:val="000000"/>
          <w:sz w:val="26"/>
          <w:szCs w:val="26"/>
        </w:rPr>
        <w:t>a)</w:t>
      </w:r>
      <w:r w:rsidRPr="00DC4D57">
        <w:rPr>
          <w:rFonts w:ascii="Arial" w:eastAsia="Verdana" w:hAnsi="Arial" w:cs="Arial"/>
          <w:color w:val="000000"/>
          <w:sz w:val="26"/>
          <w:szCs w:val="26"/>
        </w:rPr>
        <w:t xml:space="preserve"> El Estado Mexicano en su función de seguridad pública tiene la obligación de proteger tres valores fundamentales: </w:t>
      </w:r>
      <w:r w:rsidRPr="00DC4D57">
        <w:rPr>
          <w:rFonts w:ascii="Arial" w:eastAsia="Verdana" w:hAnsi="Arial" w:cs="Arial"/>
          <w:b/>
          <w:color w:val="000000"/>
          <w:sz w:val="26"/>
          <w:szCs w:val="26"/>
        </w:rPr>
        <w:t>a) La vida y la integridad de la persona.</w:t>
      </w:r>
      <w:r w:rsidRPr="00DC4D57">
        <w:rPr>
          <w:rFonts w:ascii="Arial" w:eastAsia="Verdana" w:hAnsi="Arial" w:cs="Arial"/>
          <w:color w:val="000000"/>
          <w:sz w:val="26"/>
          <w:szCs w:val="26"/>
        </w:rPr>
        <w:t xml:space="preserve"> La primera es el valor supremo de todo ser humano, el principal valor que debe ser objetivo de una adecuada protección jurídica y material por parte del Estado. Para que los individuos tengan la posibilidad de desarrollar sus potencialidades dentro del conglomerado social, es imprescindible la protección a su integridad física.</w:t>
      </w:r>
    </w:p>
    <w:p w14:paraId="34F1E47D"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p>
    <w:p w14:paraId="3ED75D56"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b/>
          <w:color w:val="000000"/>
          <w:sz w:val="26"/>
          <w:szCs w:val="26"/>
        </w:rPr>
        <w:lastRenderedPageBreak/>
        <w:t>b) Los derechos y las libertades de las personas.</w:t>
      </w:r>
      <w:r w:rsidRPr="00DC4D57">
        <w:rPr>
          <w:rFonts w:ascii="Arial" w:eastAsia="Verdana" w:hAnsi="Arial" w:cs="Arial"/>
          <w:color w:val="000000"/>
          <w:sz w:val="26"/>
          <w:szCs w:val="26"/>
        </w:rPr>
        <w:t xml:space="preserve"> Que implica la protección de los individuos frente al Estado; específicamente nuestra Constitución Política, en su parte dogmática reconoce los derechos fundamentales de todo individuo, esos que le son inherentes y que reclama ante el ordenamiento jurídico por su simple calidad de ser humano (Derechos Humanos). </w:t>
      </w:r>
    </w:p>
    <w:p w14:paraId="6724827C"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p>
    <w:p w14:paraId="7EAEAB81"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b/>
          <w:color w:val="000000"/>
          <w:sz w:val="26"/>
          <w:szCs w:val="26"/>
        </w:rPr>
        <w:t>c) El orden y la paz públicos.</w:t>
      </w:r>
      <w:sdt>
        <w:sdtPr>
          <w:rPr>
            <w:rFonts w:ascii="Arial" w:hAnsi="Arial" w:cs="Arial"/>
          </w:rPr>
          <w:tag w:val="goog_rdk_1"/>
          <w:id w:val="543489070"/>
        </w:sdtPr>
        <w:sdtEndPr/>
        <w:sdtContent>
          <w:r w:rsidRPr="00DC4D57">
            <w:rPr>
              <w:rFonts w:ascii="Arial" w:eastAsia="Arial" w:hAnsi="Arial" w:cs="Arial"/>
              <w:color w:val="000000"/>
              <w:sz w:val="26"/>
              <w:szCs w:val="26"/>
            </w:rPr>
            <w:t xml:space="preserve"> Que es una condición necesaria para la subsistencia del Estado mismo, sin </w:t>
          </w:r>
          <w:proofErr w:type="spellStart"/>
          <w:r w:rsidRPr="00DC4D57">
            <w:rPr>
              <w:rFonts w:ascii="Arial" w:eastAsia="Arial" w:hAnsi="Arial" w:cs="Arial"/>
              <w:color w:val="000000"/>
              <w:sz w:val="26"/>
              <w:szCs w:val="26"/>
            </w:rPr>
            <w:t>él</w:t>
          </w:r>
          <w:proofErr w:type="spellEnd"/>
          <w:r w:rsidRPr="00DC4D57">
            <w:rPr>
              <w:rFonts w:ascii="Arial" w:eastAsia="Arial" w:hAnsi="Arial" w:cs="Arial"/>
              <w:color w:val="000000"/>
              <w:sz w:val="26"/>
              <w:szCs w:val="26"/>
            </w:rPr>
            <w:t xml:space="preserve"> se </w:t>
          </w:r>
          <w:proofErr w:type="spellStart"/>
          <w:r w:rsidRPr="00DC4D57">
            <w:rPr>
              <w:rFonts w:ascii="Arial" w:eastAsia="Arial" w:hAnsi="Arial" w:cs="Arial"/>
              <w:color w:val="000000"/>
              <w:sz w:val="26"/>
              <w:szCs w:val="26"/>
            </w:rPr>
            <w:t>esta</w:t>
          </w:r>
          <w:proofErr w:type="spellEnd"/>
          <w:r w:rsidRPr="00DC4D57">
            <w:rPr>
              <w:rFonts w:ascii="Arial" w:eastAsia="Arial" w:hAnsi="Arial" w:cs="Arial"/>
              <w:color w:val="000000"/>
              <w:sz w:val="26"/>
              <w:szCs w:val="26"/>
            </w:rPr>
            <w:t>́ en presencia de una sociedad gobernada por el caos y la anarquía, circunstancias que conducen al Estado a su autodestrucción. Puede afirmarse que la función de seguridad publica en su tutela del orden y paz públicos tiene como objetivo principal la conservación del Estado de derecho.</w:t>
          </w:r>
        </w:sdtContent>
      </w:sdt>
    </w:p>
    <w:p w14:paraId="0DF6799D"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p>
    <w:p w14:paraId="43A4385A"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b/>
          <w:color w:val="000000"/>
          <w:sz w:val="26"/>
          <w:szCs w:val="26"/>
        </w:rPr>
        <w:t xml:space="preserve">XI.- </w:t>
      </w:r>
      <w:r w:rsidRPr="00DC4D57">
        <w:rPr>
          <w:rFonts w:ascii="Arial" w:eastAsia="Verdana" w:hAnsi="Arial" w:cs="Arial"/>
          <w:color w:val="000000"/>
          <w:sz w:val="26"/>
          <w:szCs w:val="26"/>
        </w:rPr>
        <w:t>El gobierno federal en materia de seguridad pública aposto al inicio del sexenio por la creación de la GUARDIA NACIONAL, institución policial de carácter civil, como medida que ayudaría a erradicar la creciente ola de inseguridad y combate a la delincuencia organizada.</w:t>
      </w:r>
    </w:p>
    <w:p w14:paraId="0E12B701"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p>
    <w:p w14:paraId="7F0360D3"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color w:val="000000"/>
          <w:sz w:val="26"/>
          <w:szCs w:val="26"/>
        </w:rPr>
        <w:t xml:space="preserve"> Así el artículo 21 de la Constitución Política de los Estados Unidos Mexicanos a partir de su párrafo noveno establece:</w:t>
      </w:r>
    </w:p>
    <w:p w14:paraId="3FA67916"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color w:val="000000"/>
          <w:sz w:val="26"/>
          <w:szCs w:val="26"/>
        </w:rPr>
        <w:t xml:space="preserve"> “Artículo 21. …</w:t>
      </w:r>
    </w:p>
    <w:p w14:paraId="70801356"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p>
    <w:p w14:paraId="7C72BBFB"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color w:val="000000"/>
          <w:sz w:val="26"/>
          <w:szCs w:val="26"/>
        </w:rPr>
        <w:t>[…] 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p>
    <w:p w14:paraId="58A28232"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p>
    <w:p w14:paraId="6D69954C"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color w:val="000000"/>
          <w:sz w:val="26"/>
          <w:szCs w:val="26"/>
        </w:rPr>
        <w:t>Las instituciones de seguridad pública, incluyendo la Guardia Nacional, serán de carácter civil, disciplinado y profesional. El Ministerio Público y las instituciones policiales de los tres órdenes de gobierno deberán coordinarse entre sí para cumplir los fines de la seguridad pública y conformarán el Sistema Nacional de Seguridad Pública, que estará sujeto a las siguientes bases mínimas</w:t>
      </w:r>
    </w:p>
    <w:p w14:paraId="06917C59"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color w:val="000000"/>
          <w:sz w:val="26"/>
          <w:szCs w:val="26"/>
        </w:rPr>
        <w:lastRenderedPageBreak/>
        <w:t xml:space="preserve">a) La regulación de la selección, ingreso, formación, permanencia, evaluación, reconocimiento y certificación de los integrantes de las instituciones de seguridad pública. La operación y desarrollo de estas acciones será competencia de la Federación, las entidades federativas y los Municipios en el ámbito de sus respectivas atribuciones. </w:t>
      </w:r>
    </w:p>
    <w:p w14:paraId="165C2000"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color w:val="000000"/>
          <w:sz w:val="26"/>
          <w:szCs w:val="26"/>
        </w:rPr>
        <w:t>b) El establecimiento de un sistema nacional de información en seguridad pública a cargo de la Federación al que ésta, las entidades federativas y los Municipios, a través de las dependencias responsables de la seguridad pública, proporcionarán la información de que dispongan en la materia, conforme a la ley. El sistema contendrá también las bases de datos criminalísticos y de personal para las instituciones de seguridad pública. Ninguna persona podrá ingresar a las instituciones de seguridad pública si no ha sido debidamente certificada y registrada en el sistema.</w:t>
      </w:r>
    </w:p>
    <w:p w14:paraId="67446648"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color w:val="000000"/>
          <w:sz w:val="26"/>
          <w:szCs w:val="26"/>
        </w:rPr>
        <w:t xml:space="preserve"> c) La formulación de políticas públicas tendientes a prevenir la comisión de delitos.</w:t>
      </w:r>
    </w:p>
    <w:p w14:paraId="4614C088"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color w:val="000000"/>
          <w:sz w:val="26"/>
          <w:szCs w:val="26"/>
        </w:rPr>
        <w:t xml:space="preserve"> d) Se determinará la participación de la comunidad que coadyuvará, entre otros, en los procesos de evaluación de las políticas de prevención del delito así como de las instituciones de seguridad pública.</w:t>
      </w:r>
    </w:p>
    <w:p w14:paraId="252AFC39"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color w:val="000000"/>
          <w:sz w:val="26"/>
          <w:szCs w:val="26"/>
        </w:rPr>
        <w:t xml:space="preserve"> e) Los fondos de ayuda federal para la seguridad pública, a nivel nacional serán aportados a las entidades federativas y municipios para ser destinados exclusivamente a estos fines.</w:t>
      </w:r>
    </w:p>
    <w:p w14:paraId="7D1ACFE0"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color w:val="000000"/>
          <w:sz w:val="26"/>
          <w:szCs w:val="26"/>
        </w:rPr>
        <w:t>La Federación contará con una institución policial de carácter civil denominada Guardia Nacional, cuyos fines son los señalados en el párrafo noveno de este artículo, la coordinación y colaboración con las entidades federativas y Municipios, así como la salvaguarda de los bienes y recursos de la Nación.</w:t>
      </w:r>
    </w:p>
    <w:p w14:paraId="08A5B4EC"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color w:val="000000"/>
          <w:sz w:val="26"/>
          <w:szCs w:val="26"/>
        </w:rPr>
        <w:t xml:space="preserve"> La ley determinará la estructura orgánica y de dirección de la Guardia Nacional, que estará adscrita a la secretaría del ramo de seguridad pública, que formulará la Estrategia Nacional de Seguridad Pública, los respectivos programas, políticas y acciones. </w:t>
      </w:r>
    </w:p>
    <w:p w14:paraId="581A6E9E"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color w:val="000000"/>
          <w:sz w:val="26"/>
          <w:szCs w:val="26"/>
        </w:rPr>
        <w:t xml:space="preserve">La formación y el desempeño de los integrantes de la Guardia Nacional y de las demás instituciones policiales se regirán por una doctrina policial fundada en el servicio a la sociedad, la disciplina, el respeto a los derechos humanos, al imperio de la ley, al mando superior, y en lo conducente a la perspectiva de género. </w:t>
      </w:r>
    </w:p>
    <w:p w14:paraId="091275AC"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b/>
          <w:color w:val="000000"/>
          <w:sz w:val="26"/>
          <w:szCs w:val="26"/>
        </w:rPr>
        <w:t xml:space="preserve">XII.- </w:t>
      </w:r>
      <w:r w:rsidRPr="00DC4D57">
        <w:rPr>
          <w:rFonts w:ascii="Arial" w:eastAsia="Verdana" w:hAnsi="Arial" w:cs="Arial"/>
          <w:color w:val="000000"/>
          <w:sz w:val="26"/>
          <w:szCs w:val="26"/>
        </w:rPr>
        <w:t>La Ley de la Guardia Nacional, de orden público, de aplicación en todo el territorio nacional, reglamentaria del artículo 21 de la Constitución Política de los Estados Unidos Mexicanos, establece:</w:t>
      </w:r>
    </w:p>
    <w:p w14:paraId="24390BE5"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p>
    <w:p w14:paraId="3B8A23D0"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b/>
          <w:color w:val="000000"/>
          <w:sz w:val="26"/>
          <w:szCs w:val="26"/>
        </w:rPr>
        <w:t>“Artículo 4.</w:t>
      </w:r>
      <w:r w:rsidRPr="00DC4D57">
        <w:rPr>
          <w:rFonts w:ascii="Arial" w:eastAsia="Verdana" w:hAnsi="Arial" w:cs="Arial"/>
          <w:color w:val="000000"/>
          <w:sz w:val="26"/>
          <w:szCs w:val="26"/>
        </w:rPr>
        <w:t xml:space="preserve"> La Guardia Nacional es una institución de seguridad pública, de carácter civil, disciplinada y profesional, adscrita como órgano administrativo desconcentrado de la Secretaría”. </w:t>
      </w:r>
    </w:p>
    <w:p w14:paraId="3D8CB150"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p>
    <w:p w14:paraId="597B203B"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b/>
          <w:color w:val="222222"/>
          <w:sz w:val="26"/>
          <w:szCs w:val="26"/>
        </w:rPr>
      </w:pPr>
      <w:r w:rsidRPr="00DC4D57">
        <w:rPr>
          <w:rFonts w:ascii="Arial" w:eastAsia="Verdana" w:hAnsi="Arial" w:cs="Arial"/>
          <w:b/>
          <w:color w:val="000000"/>
          <w:sz w:val="26"/>
          <w:szCs w:val="26"/>
        </w:rPr>
        <w:lastRenderedPageBreak/>
        <w:t>“Artículo 5.</w:t>
      </w:r>
      <w:r w:rsidRPr="00DC4D57">
        <w:rPr>
          <w:rFonts w:ascii="Arial" w:eastAsia="Verdana" w:hAnsi="Arial" w:cs="Arial"/>
          <w:color w:val="000000"/>
          <w:sz w:val="26"/>
          <w:szCs w:val="26"/>
        </w:rPr>
        <w:t xml:space="preserve"> El objeto de la Guardia Nacional es realizar la función de seguridad pública a cargo de la Federación y, en su caso, conforme a los convenios que para tal efecto se celebren, colaborar temporalmente en las tareas de seguridad pública que corresponden a las entidades federativas o municipios”.</w:t>
      </w:r>
    </w:p>
    <w:p w14:paraId="63904CED"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b/>
          <w:color w:val="222222"/>
          <w:sz w:val="26"/>
          <w:szCs w:val="26"/>
        </w:rPr>
      </w:pPr>
    </w:p>
    <w:p w14:paraId="31E4039B"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b/>
          <w:color w:val="000000"/>
          <w:sz w:val="26"/>
          <w:szCs w:val="26"/>
        </w:rPr>
        <w:t>“Artículo 6.</w:t>
      </w:r>
      <w:r w:rsidRPr="00DC4D57">
        <w:rPr>
          <w:rFonts w:ascii="Arial" w:eastAsia="Verdana" w:hAnsi="Arial" w:cs="Arial"/>
          <w:color w:val="000000"/>
          <w:sz w:val="26"/>
          <w:szCs w:val="26"/>
        </w:rPr>
        <w:t xml:space="preserve"> Son fines de la Guardia Nacional:</w:t>
      </w:r>
    </w:p>
    <w:p w14:paraId="136B0D2E" w14:textId="77777777" w:rsidR="00307558" w:rsidRPr="00DC4D57" w:rsidRDefault="00307558" w:rsidP="00307558">
      <w:pPr>
        <w:numPr>
          <w:ilvl w:val="0"/>
          <w:numId w:val="24"/>
        </w:numPr>
        <w:pBdr>
          <w:top w:val="nil"/>
          <w:left w:val="nil"/>
          <w:bottom w:val="nil"/>
          <w:right w:val="nil"/>
          <w:between w:val="nil"/>
        </w:pBdr>
        <w:spacing w:line="276" w:lineRule="auto"/>
        <w:ind w:hanging="720"/>
        <w:jc w:val="both"/>
        <w:rPr>
          <w:rFonts w:ascii="Arial" w:eastAsia="Verdana" w:hAnsi="Arial" w:cs="Arial"/>
          <w:color w:val="000000"/>
          <w:sz w:val="26"/>
          <w:szCs w:val="26"/>
        </w:rPr>
      </w:pPr>
      <w:r w:rsidRPr="00DC4D57">
        <w:rPr>
          <w:rFonts w:ascii="Arial" w:eastAsia="Verdana" w:hAnsi="Arial" w:cs="Arial"/>
          <w:color w:val="000000"/>
          <w:sz w:val="26"/>
          <w:szCs w:val="26"/>
        </w:rPr>
        <w:t xml:space="preserve">Salvaguardar la vida, integridad, seguridad, bienes y derechos de las personas, así como preservar las libertades; </w:t>
      </w:r>
    </w:p>
    <w:p w14:paraId="0CE55636" w14:textId="77777777" w:rsidR="00307558" w:rsidRPr="00DC4D57" w:rsidRDefault="00307558" w:rsidP="00307558">
      <w:pPr>
        <w:numPr>
          <w:ilvl w:val="0"/>
          <w:numId w:val="24"/>
        </w:numPr>
        <w:pBdr>
          <w:top w:val="nil"/>
          <w:left w:val="nil"/>
          <w:bottom w:val="nil"/>
          <w:right w:val="nil"/>
          <w:between w:val="nil"/>
        </w:pBdr>
        <w:spacing w:line="276" w:lineRule="auto"/>
        <w:ind w:hanging="720"/>
        <w:jc w:val="both"/>
        <w:rPr>
          <w:rFonts w:ascii="Arial" w:eastAsia="Verdana" w:hAnsi="Arial" w:cs="Arial"/>
          <w:color w:val="000000"/>
          <w:sz w:val="26"/>
          <w:szCs w:val="26"/>
        </w:rPr>
      </w:pPr>
      <w:r w:rsidRPr="00DC4D57">
        <w:rPr>
          <w:rFonts w:ascii="Arial" w:eastAsia="Verdana" w:hAnsi="Arial" w:cs="Arial"/>
          <w:color w:val="000000"/>
          <w:sz w:val="26"/>
          <w:szCs w:val="26"/>
        </w:rPr>
        <w:t xml:space="preserve">Contribuir a la generación y preservación del orden público y la paz social; </w:t>
      </w:r>
    </w:p>
    <w:p w14:paraId="55290772" w14:textId="77777777" w:rsidR="00307558" w:rsidRPr="00DC4D57" w:rsidRDefault="00307558" w:rsidP="00307558">
      <w:pPr>
        <w:numPr>
          <w:ilvl w:val="0"/>
          <w:numId w:val="24"/>
        </w:numPr>
        <w:pBdr>
          <w:top w:val="nil"/>
          <w:left w:val="nil"/>
          <w:bottom w:val="nil"/>
          <w:right w:val="nil"/>
          <w:between w:val="nil"/>
        </w:pBdr>
        <w:spacing w:line="276" w:lineRule="auto"/>
        <w:ind w:hanging="720"/>
        <w:jc w:val="both"/>
        <w:rPr>
          <w:rFonts w:ascii="Arial" w:eastAsia="Verdana" w:hAnsi="Arial" w:cs="Arial"/>
          <w:color w:val="000000"/>
          <w:sz w:val="26"/>
          <w:szCs w:val="26"/>
        </w:rPr>
      </w:pPr>
      <w:r w:rsidRPr="00DC4D57">
        <w:rPr>
          <w:rFonts w:ascii="Arial" w:eastAsia="Verdana" w:hAnsi="Arial" w:cs="Arial"/>
          <w:color w:val="000000"/>
          <w:sz w:val="26"/>
          <w:szCs w:val="26"/>
        </w:rPr>
        <w:t>Salvaguardar los bienes y recursos de la Nación, y</w:t>
      </w:r>
    </w:p>
    <w:p w14:paraId="220F723D" w14:textId="77777777" w:rsidR="00307558" w:rsidRPr="00DC4D57" w:rsidRDefault="00307558" w:rsidP="00307558">
      <w:pPr>
        <w:numPr>
          <w:ilvl w:val="0"/>
          <w:numId w:val="24"/>
        </w:numPr>
        <w:pBdr>
          <w:top w:val="nil"/>
          <w:left w:val="nil"/>
          <w:bottom w:val="nil"/>
          <w:right w:val="nil"/>
          <w:between w:val="nil"/>
        </w:pBdr>
        <w:spacing w:line="276" w:lineRule="auto"/>
        <w:ind w:hanging="720"/>
        <w:jc w:val="both"/>
        <w:rPr>
          <w:rFonts w:ascii="Arial" w:eastAsia="Verdana" w:hAnsi="Arial" w:cs="Arial"/>
          <w:color w:val="000000"/>
          <w:sz w:val="26"/>
          <w:szCs w:val="26"/>
        </w:rPr>
      </w:pPr>
      <w:r w:rsidRPr="00DC4D57">
        <w:rPr>
          <w:rFonts w:ascii="Arial" w:eastAsia="Verdana" w:hAnsi="Arial" w:cs="Arial"/>
          <w:color w:val="000000"/>
          <w:sz w:val="26"/>
          <w:szCs w:val="26"/>
        </w:rPr>
        <w:t>Llevar a cabo acciones de colaboración y coordinación con entidades federativas y municipios”.</w:t>
      </w:r>
    </w:p>
    <w:p w14:paraId="459E4F1F" w14:textId="77777777" w:rsidR="00307558" w:rsidRPr="00DC4D57" w:rsidRDefault="00307558" w:rsidP="00307558">
      <w:pPr>
        <w:pBdr>
          <w:top w:val="nil"/>
          <w:left w:val="nil"/>
          <w:bottom w:val="nil"/>
          <w:right w:val="nil"/>
          <w:between w:val="nil"/>
        </w:pBdr>
        <w:spacing w:line="276" w:lineRule="auto"/>
        <w:jc w:val="both"/>
        <w:rPr>
          <w:rFonts w:ascii="Arial" w:eastAsia="Verdana" w:hAnsi="Arial" w:cs="Arial"/>
          <w:color w:val="000000"/>
          <w:sz w:val="26"/>
          <w:szCs w:val="26"/>
        </w:rPr>
      </w:pPr>
    </w:p>
    <w:p w14:paraId="654E449B" w14:textId="77777777" w:rsidR="00307558" w:rsidRPr="00DC4D57" w:rsidRDefault="00307558" w:rsidP="00307558">
      <w:pPr>
        <w:pBdr>
          <w:top w:val="nil"/>
          <w:left w:val="nil"/>
          <w:bottom w:val="nil"/>
          <w:right w:val="nil"/>
          <w:between w:val="nil"/>
        </w:pBdr>
        <w:spacing w:line="276" w:lineRule="auto"/>
        <w:jc w:val="both"/>
        <w:rPr>
          <w:rFonts w:ascii="Arial" w:eastAsia="Verdana" w:hAnsi="Arial" w:cs="Arial"/>
          <w:color w:val="000000"/>
          <w:sz w:val="26"/>
          <w:szCs w:val="26"/>
        </w:rPr>
      </w:pPr>
      <w:r w:rsidRPr="00DC4D57">
        <w:rPr>
          <w:rFonts w:ascii="Arial" w:eastAsia="Verdana" w:hAnsi="Arial" w:cs="Arial"/>
          <w:b/>
          <w:color w:val="000000"/>
          <w:sz w:val="26"/>
          <w:szCs w:val="26"/>
        </w:rPr>
        <w:t xml:space="preserve">XIII.- </w:t>
      </w:r>
      <w:r w:rsidRPr="00DC4D57">
        <w:rPr>
          <w:rFonts w:ascii="Arial" w:eastAsia="Verdana" w:hAnsi="Arial" w:cs="Arial"/>
          <w:color w:val="000000"/>
          <w:sz w:val="26"/>
          <w:szCs w:val="26"/>
        </w:rPr>
        <w:t>En el Reglamento de Gobierno y la administración Pública Municipal del Ayuntamiento Constitucional de San Pedro Tlaquepaque, se sugiere adicionar las fracciones XVII Y XVIII al artículo 239, así como la adición de la fracción XXX del artículo 40 Ter:</w:t>
      </w:r>
    </w:p>
    <w:p w14:paraId="06AAE12D" w14:textId="77777777" w:rsidR="00307558" w:rsidRPr="00DC4D57" w:rsidRDefault="00307558" w:rsidP="00307558">
      <w:pPr>
        <w:pBdr>
          <w:top w:val="nil"/>
          <w:left w:val="nil"/>
          <w:bottom w:val="nil"/>
          <w:right w:val="nil"/>
          <w:between w:val="nil"/>
        </w:pBdr>
        <w:spacing w:line="276" w:lineRule="auto"/>
        <w:jc w:val="both"/>
        <w:rPr>
          <w:rFonts w:ascii="Arial" w:eastAsia="Verdana" w:hAnsi="Arial" w:cs="Arial"/>
          <w:color w:val="000000"/>
          <w:sz w:val="26"/>
          <w:szCs w:val="26"/>
        </w:rPr>
      </w:pPr>
    </w:p>
    <w:tbl>
      <w:tblPr>
        <w:tblW w:w="8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1"/>
        <w:gridCol w:w="4121"/>
      </w:tblGrid>
      <w:tr w:rsidR="00307558" w:rsidRPr="00DC4D57" w14:paraId="19B27303" w14:textId="77777777" w:rsidTr="009A2098">
        <w:tc>
          <w:tcPr>
            <w:tcW w:w="4121" w:type="dxa"/>
          </w:tcPr>
          <w:p w14:paraId="648D4048" w14:textId="77777777" w:rsidR="00307558" w:rsidRPr="00DC4D57" w:rsidRDefault="00307558" w:rsidP="009A2098">
            <w:pPr>
              <w:widowControl w:val="0"/>
              <w:pBdr>
                <w:top w:val="nil"/>
                <w:left w:val="nil"/>
                <w:bottom w:val="nil"/>
                <w:right w:val="nil"/>
                <w:between w:val="nil"/>
              </w:pBdr>
              <w:tabs>
                <w:tab w:val="left" w:pos="709"/>
              </w:tabs>
              <w:spacing w:line="276" w:lineRule="auto"/>
              <w:ind w:left="102"/>
              <w:jc w:val="center"/>
              <w:rPr>
                <w:rFonts w:ascii="Arial" w:eastAsia="Arial" w:hAnsi="Arial" w:cs="Arial"/>
                <w:b/>
                <w:color w:val="000000"/>
                <w:sz w:val="18"/>
                <w:szCs w:val="18"/>
              </w:rPr>
            </w:pPr>
            <w:r w:rsidRPr="00DC4D57">
              <w:rPr>
                <w:rFonts w:ascii="Arial" w:eastAsia="Arial" w:hAnsi="Arial" w:cs="Arial"/>
                <w:b/>
                <w:color w:val="000000"/>
                <w:sz w:val="18"/>
                <w:szCs w:val="18"/>
              </w:rPr>
              <w:t>REGLAMENTO DEL GOBIERNO Y DE LA ADMINISTRACIÓN PÚBLICA DEL AYUNTAMIENTO CONSTITUCIONAL DE SAN PEDRO TLAQUEPAQUE</w:t>
            </w:r>
          </w:p>
          <w:p w14:paraId="19E7E832" w14:textId="77777777" w:rsidR="00307558" w:rsidRPr="00DC4D57" w:rsidRDefault="00307558" w:rsidP="009A2098">
            <w:pPr>
              <w:pBdr>
                <w:top w:val="nil"/>
                <w:left w:val="nil"/>
                <w:bottom w:val="nil"/>
                <w:right w:val="nil"/>
                <w:between w:val="nil"/>
              </w:pBdr>
              <w:spacing w:line="276" w:lineRule="auto"/>
              <w:jc w:val="center"/>
              <w:rPr>
                <w:rFonts w:ascii="Arial" w:eastAsia="Verdana" w:hAnsi="Arial" w:cs="Arial"/>
                <w:b/>
                <w:color w:val="000000"/>
                <w:sz w:val="26"/>
                <w:szCs w:val="26"/>
              </w:rPr>
            </w:pPr>
            <w:r w:rsidRPr="00DC4D57">
              <w:rPr>
                <w:rFonts w:ascii="Arial" w:eastAsia="Verdana" w:hAnsi="Arial" w:cs="Arial"/>
                <w:b/>
                <w:color w:val="000000"/>
                <w:sz w:val="26"/>
                <w:szCs w:val="26"/>
              </w:rPr>
              <w:t>ACTUAL</w:t>
            </w:r>
          </w:p>
        </w:tc>
        <w:tc>
          <w:tcPr>
            <w:tcW w:w="4121" w:type="dxa"/>
          </w:tcPr>
          <w:p w14:paraId="70C37810" w14:textId="77777777" w:rsidR="00307558" w:rsidRPr="00DC4D57" w:rsidRDefault="00307558" w:rsidP="009A2098">
            <w:pPr>
              <w:widowControl w:val="0"/>
              <w:pBdr>
                <w:top w:val="nil"/>
                <w:left w:val="nil"/>
                <w:bottom w:val="nil"/>
                <w:right w:val="nil"/>
                <w:between w:val="nil"/>
              </w:pBdr>
              <w:tabs>
                <w:tab w:val="left" w:pos="709"/>
              </w:tabs>
              <w:spacing w:line="276" w:lineRule="auto"/>
              <w:ind w:left="102"/>
              <w:jc w:val="center"/>
              <w:rPr>
                <w:rFonts w:ascii="Arial" w:eastAsia="Arial" w:hAnsi="Arial" w:cs="Arial"/>
                <w:b/>
                <w:color w:val="000000"/>
                <w:sz w:val="18"/>
                <w:szCs w:val="18"/>
              </w:rPr>
            </w:pPr>
            <w:r w:rsidRPr="00DC4D57">
              <w:rPr>
                <w:rFonts w:ascii="Arial" w:eastAsia="Arial" w:hAnsi="Arial" w:cs="Arial"/>
                <w:b/>
                <w:color w:val="000000"/>
                <w:sz w:val="18"/>
                <w:szCs w:val="18"/>
              </w:rPr>
              <w:t>REGLAMENTO DEL GOBIERNO Y DE LA ADMINISTRACIÓN PÚBLICA DEL AYUNTAMIENTO CONSTITUCIONAL DE SAN PEDRO TLAQUEPAQUE</w:t>
            </w:r>
          </w:p>
          <w:p w14:paraId="15E1FCF8" w14:textId="77777777" w:rsidR="00307558" w:rsidRPr="00DC4D57" w:rsidRDefault="00307558" w:rsidP="009A2098">
            <w:pPr>
              <w:pBdr>
                <w:top w:val="nil"/>
                <w:left w:val="nil"/>
                <w:bottom w:val="nil"/>
                <w:right w:val="nil"/>
                <w:between w:val="nil"/>
              </w:pBdr>
              <w:spacing w:line="276" w:lineRule="auto"/>
              <w:jc w:val="center"/>
              <w:rPr>
                <w:rFonts w:ascii="Arial" w:eastAsia="Verdana" w:hAnsi="Arial" w:cs="Arial"/>
                <w:b/>
                <w:color w:val="000000"/>
                <w:sz w:val="26"/>
                <w:szCs w:val="26"/>
              </w:rPr>
            </w:pPr>
            <w:r w:rsidRPr="00DC4D57">
              <w:rPr>
                <w:rFonts w:ascii="Arial" w:eastAsia="Verdana" w:hAnsi="Arial" w:cs="Arial"/>
                <w:b/>
                <w:color w:val="000000"/>
                <w:sz w:val="26"/>
                <w:szCs w:val="26"/>
              </w:rPr>
              <w:t>PROPUESTA:</w:t>
            </w:r>
          </w:p>
        </w:tc>
      </w:tr>
      <w:tr w:rsidR="00307558" w:rsidRPr="00DC4D57" w14:paraId="243EFCD7" w14:textId="77777777" w:rsidTr="009A2098">
        <w:tc>
          <w:tcPr>
            <w:tcW w:w="4121" w:type="dxa"/>
          </w:tcPr>
          <w:p w14:paraId="6DF3076A"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Artículo239.-</w:t>
            </w:r>
            <w:r w:rsidRPr="00DC4D57">
              <w:rPr>
                <w:rFonts w:ascii="Arial" w:eastAsia="Arial" w:hAnsi="Arial" w:cs="Arial"/>
                <w:color w:val="000000"/>
                <w:sz w:val="18"/>
                <w:szCs w:val="18"/>
              </w:rPr>
              <w:t>Dirección de Padrón y Licencias, tiene las siguientes atribuciones:</w:t>
            </w:r>
          </w:p>
          <w:p w14:paraId="1F7058BC"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3408D514"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I.</w:t>
            </w:r>
            <w:r w:rsidRPr="00DC4D57">
              <w:rPr>
                <w:rFonts w:ascii="Arial" w:eastAsia="Arial" w:hAnsi="Arial" w:cs="Arial"/>
                <w:color w:val="000000"/>
                <w:sz w:val="18"/>
                <w:szCs w:val="18"/>
              </w:rPr>
              <w:t xml:space="preserve"> Expedir permisos y licencias de giros comerciales, espectáculos e imagen urbana;</w:t>
            </w:r>
          </w:p>
          <w:p w14:paraId="51E31D42"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10E64146"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II.</w:t>
            </w:r>
            <w:r w:rsidRPr="00DC4D57">
              <w:rPr>
                <w:rFonts w:ascii="Arial" w:eastAsia="Arial" w:hAnsi="Arial" w:cs="Arial"/>
                <w:color w:val="000000"/>
                <w:sz w:val="18"/>
                <w:szCs w:val="18"/>
              </w:rPr>
              <w:t xml:space="preserve"> Supervisar la vigencia de los permisos y licencias;</w:t>
            </w:r>
          </w:p>
          <w:p w14:paraId="6C62DB2A"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277ED810"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III.</w:t>
            </w:r>
            <w:r w:rsidRPr="00DC4D57">
              <w:rPr>
                <w:rFonts w:ascii="Arial" w:eastAsia="Arial" w:hAnsi="Arial" w:cs="Arial"/>
                <w:color w:val="000000"/>
                <w:sz w:val="18"/>
                <w:szCs w:val="18"/>
              </w:rPr>
              <w:t xml:space="preserve"> Coordinar sus actividades con la Tesorería Municipal, para el debido procesamiento del registro del padrón de contribuyentes;</w:t>
            </w:r>
          </w:p>
          <w:p w14:paraId="4833B6C1"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02F6D4E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IV.</w:t>
            </w:r>
            <w:r w:rsidRPr="00DC4D57">
              <w:rPr>
                <w:rFonts w:ascii="Arial" w:eastAsia="Arial" w:hAnsi="Arial" w:cs="Arial"/>
                <w:color w:val="000000"/>
                <w:sz w:val="18"/>
                <w:szCs w:val="18"/>
              </w:rPr>
              <w:t xml:space="preserve"> Sugerir reformas regulatorias que hagan viable la activación de la apertura de negocios;</w:t>
            </w:r>
          </w:p>
          <w:p w14:paraId="5252134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31BB876F"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V.</w:t>
            </w:r>
            <w:r w:rsidRPr="00DC4D57">
              <w:rPr>
                <w:rFonts w:ascii="Arial" w:eastAsia="Arial" w:hAnsi="Arial" w:cs="Arial"/>
                <w:color w:val="000000"/>
                <w:sz w:val="18"/>
                <w:szCs w:val="18"/>
              </w:rPr>
              <w:t xml:space="preserve"> Elaborar y actualizar el padrón de licencias municipales y el catálogo de giros comerciales, industriales y de prestación de servicios en el Municipio;</w:t>
            </w:r>
          </w:p>
          <w:p w14:paraId="02476D9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0944F409"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VI.</w:t>
            </w:r>
            <w:r w:rsidRPr="00DC4D57">
              <w:rPr>
                <w:rFonts w:ascii="Arial" w:eastAsia="Arial" w:hAnsi="Arial" w:cs="Arial"/>
                <w:color w:val="000000"/>
                <w:sz w:val="18"/>
                <w:szCs w:val="18"/>
              </w:rPr>
              <w:t xml:space="preserve"> Verificar y supervisar la información proporcionada en las solicitudes de licencias;</w:t>
            </w:r>
          </w:p>
          <w:p w14:paraId="3552A223"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3E22F14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VII.</w:t>
            </w:r>
            <w:r w:rsidRPr="00DC4D57">
              <w:rPr>
                <w:rFonts w:ascii="Arial" w:eastAsia="Arial" w:hAnsi="Arial" w:cs="Arial"/>
                <w:color w:val="000000"/>
                <w:sz w:val="18"/>
                <w:szCs w:val="18"/>
              </w:rPr>
              <w:t xml:space="preserve"> Diseñar, implementar y promover los mecanismos que sean necesarios para </w:t>
            </w:r>
            <w:proofErr w:type="spellStart"/>
            <w:r w:rsidRPr="00DC4D57">
              <w:rPr>
                <w:rFonts w:ascii="Arial" w:eastAsia="Arial" w:hAnsi="Arial" w:cs="Arial"/>
                <w:color w:val="000000"/>
                <w:sz w:val="18"/>
                <w:szCs w:val="18"/>
              </w:rPr>
              <w:t>eficientar</w:t>
            </w:r>
            <w:proofErr w:type="spellEnd"/>
            <w:r w:rsidRPr="00DC4D57">
              <w:rPr>
                <w:rFonts w:ascii="Arial" w:eastAsia="Arial" w:hAnsi="Arial" w:cs="Arial"/>
                <w:color w:val="000000"/>
                <w:sz w:val="18"/>
                <w:szCs w:val="18"/>
              </w:rPr>
              <w:t xml:space="preserve"> y agilizar los trámites que se lleven a cabo en la Dirección;</w:t>
            </w:r>
          </w:p>
          <w:p w14:paraId="5D8EC97B"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49D45AEF"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VIII.</w:t>
            </w:r>
            <w:r w:rsidRPr="00DC4D57">
              <w:rPr>
                <w:rFonts w:ascii="Arial" w:eastAsia="Arial" w:hAnsi="Arial" w:cs="Arial"/>
                <w:color w:val="000000"/>
                <w:sz w:val="18"/>
                <w:szCs w:val="18"/>
              </w:rPr>
              <w:t xml:space="preserve"> Expedir, negar o refrendar licencias de giros comerciales para su funcionamiento, así como para anuncios de todos sus tipos;</w:t>
            </w:r>
          </w:p>
          <w:p w14:paraId="72B16833"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1AF76384"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IX.</w:t>
            </w:r>
            <w:r w:rsidRPr="00DC4D57">
              <w:rPr>
                <w:rFonts w:ascii="Arial" w:eastAsia="Arial" w:hAnsi="Arial" w:cs="Arial"/>
                <w:color w:val="000000"/>
                <w:sz w:val="18"/>
                <w:szCs w:val="18"/>
              </w:rPr>
              <w:t xml:space="preserve"> Emitir autorizaciones provisionales para el funcionamiento de giros conforme a las disposiciones legales y reglamentarias vigentes;</w:t>
            </w:r>
          </w:p>
          <w:p w14:paraId="1FB18384"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780F1A2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w:t>
            </w:r>
            <w:r w:rsidRPr="00DC4D57">
              <w:rPr>
                <w:rFonts w:ascii="Arial" w:eastAsia="Arial" w:hAnsi="Arial" w:cs="Arial"/>
                <w:color w:val="000000"/>
                <w:sz w:val="18"/>
                <w:szCs w:val="18"/>
              </w:rPr>
              <w:t xml:space="preserve"> Registrar a los contribuyentes en el padrón fiscal en los términos que establece la Ley de Hacienda Municipal del Estado de Jalisco, así como los movimientos en el mismo;</w:t>
            </w:r>
          </w:p>
          <w:p w14:paraId="766AEA4F"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7EABD60D"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XI.</w:t>
            </w:r>
            <w:r w:rsidRPr="00DC4D57">
              <w:rPr>
                <w:rFonts w:ascii="Arial" w:eastAsia="Arial" w:hAnsi="Arial" w:cs="Arial"/>
                <w:color w:val="000000"/>
                <w:sz w:val="18"/>
                <w:szCs w:val="18"/>
              </w:rPr>
              <w:t xml:space="preserve"> Dar cuenta al Presidente Municipal de las licencias de funcionamiento de giro que proceda su revocación en los términos de la Ley de Hacienda Municipal del Estado de Jalisco;</w:t>
            </w:r>
          </w:p>
          <w:p w14:paraId="213FAC9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22CC8D59"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XII.</w:t>
            </w:r>
            <w:r w:rsidRPr="00DC4D57">
              <w:rPr>
                <w:rFonts w:ascii="Arial" w:eastAsia="Arial" w:hAnsi="Arial" w:cs="Arial"/>
                <w:color w:val="000000"/>
                <w:sz w:val="18"/>
                <w:szCs w:val="18"/>
              </w:rPr>
              <w:t xml:space="preserve"> Proponer al Ayuntamiento, a través del Presidente Municipal, la actualización al catálogo de giros, así como velar por su homologación con los Municipios que integran el Área Metropolitana de Guadalajara;</w:t>
            </w:r>
          </w:p>
          <w:p w14:paraId="1C57522C"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5CF8165C"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XIII.</w:t>
            </w:r>
            <w:r w:rsidRPr="00DC4D57">
              <w:rPr>
                <w:rFonts w:ascii="Arial" w:eastAsia="Arial" w:hAnsi="Arial" w:cs="Arial"/>
                <w:color w:val="000000"/>
                <w:sz w:val="18"/>
                <w:szCs w:val="18"/>
              </w:rPr>
              <w:t xml:space="preserve"> Emitir o negar los permisos o autorizaciones para giros restringidos conforme con el Reglamento en la materia;</w:t>
            </w:r>
          </w:p>
          <w:p w14:paraId="347E9FFD"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78CC7B3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XIV.</w:t>
            </w:r>
            <w:r w:rsidRPr="00DC4D57">
              <w:rPr>
                <w:rFonts w:ascii="Arial" w:eastAsia="Arial" w:hAnsi="Arial" w:cs="Arial"/>
                <w:color w:val="000000"/>
                <w:sz w:val="18"/>
                <w:szCs w:val="18"/>
              </w:rPr>
              <w:t xml:space="preserve"> Informar a la Coordinación General de Desarrollo Económico y Combate a la Desigualdad, los avances de sus actividades, y resultado de análisis estadísticos que permitan medir la capacidad de respuesta de la Dirección en los términos y condiciones que indique su Coordinador;</w:t>
            </w:r>
          </w:p>
          <w:p w14:paraId="579F9956"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20CA6677"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XV.</w:t>
            </w:r>
            <w:r w:rsidRPr="00DC4D57">
              <w:rPr>
                <w:rFonts w:ascii="Arial" w:eastAsia="Arial" w:hAnsi="Arial" w:cs="Arial"/>
                <w:color w:val="000000"/>
                <w:sz w:val="18"/>
                <w:szCs w:val="18"/>
              </w:rPr>
              <w:t xml:space="preserve"> Emitir opiniones técnicas que puedan incidir en la actualización de las disposiciones reglamentarias relacionadas con las actividades de la Dirección y que contribuyan de manera positiva en el diseño del modelo de ciudad en su arreglo multipolar; </w:t>
            </w:r>
          </w:p>
          <w:p w14:paraId="0FC99E21"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44C4029F"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 xml:space="preserve">XVI. </w:t>
            </w:r>
            <w:r w:rsidRPr="00DC4D57">
              <w:rPr>
                <w:rFonts w:ascii="Arial" w:eastAsia="Arial" w:hAnsi="Arial" w:cs="Arial"/>
                <w:color w:val="000000"/>
                <w:sz w:val="18"/>
                <w:szCs w:val="18"/>
              </w:rPr>
              <w:t>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w:t>
            </w:r>
          </w:p>
          <w:p w14:paraId="2EA5752A"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1C8C9936"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58DE74FF"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693B464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22051F37"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398B44A4"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2ED5223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418F761F"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37B355AF"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75EAECEB"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508FE51D"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3B55592F"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544B3D22"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6575321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5C1090E6"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0293A5E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754FE99A"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15C1A79F"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41482DB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090FA798"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389D3654"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023A12A1"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08E9635D"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7C959517"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11858DEF"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4BA2B47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3BF1D3E8"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475B383C"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11891E2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5457900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3E3CEA5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41F6828A"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28FAC2CC"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370FDDB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76B93B2C"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3B1FFFB2"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55A11B1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209A245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5471F527"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32D6AC31"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7098912A"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2805EF6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06BDC857"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XVII.</w:t>
            </w:r>
            <w:r w:rsidRPr="00DC4D57">
              <w:rPr>
                <w:rFonts w:ascii="Arial" w:eastAsia="Arial" w:hAnsi="Arial" w:cs="Arial"/>
                <w:color w:val="000000"/>
                <w:sz w:val="18"/>
                <w:szCs w:val="18"/>
              </w:rPr>
              <w:t xml:space="preserve"> Las demás previstas en la normatividad aplicable.</w:t>
            </w:r>
          </w:p>
          <w:p w14:paraId="39BB727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67243126"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color w:val="000000"/>
                <w:sz w:val="18"/>
                <w:szCs w:val="18"/>
              </w:rPr>
              <w:t>Para la atención de los asuntos de su competencia, cuenta con los Departamentos de Giros Blancos, Departamento de Giros Restringidos, Departamento de Anuncios cuyas atribuciones están reguladas por sus reglamentos y manuales correspondientes.</w:t>
            </w:r>
          </w:p>
          <w:p w14:paraId="727E75CA"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7879B14D" w14:textId="77777777" w:rsidR="00307558" w:rsidRPr="00DC4D57" w:rsidRDefault="00307558" w:rsidP="009A2098">
            <w:pPr>
              <w:rPr>
                <w:rFonts w:ascii="Arial" w:eastAsia="Arial" w:hAnsi="Arial" w:cs="Arial"/>
                <w:sz w:val="18"/>
                <w:szCs w:val="18"/>
              </w:rPr>
            </w:pPr>
            <w:r w:rsidRPr="00DC4D57">
              <w:rPr>
                <w:rFonts w:ascii="Arial" w:eastAsia="Arial" w:hAnsi="Arial" w:cs="Arial"/>
                <w:b/>
                <w:sz w:val="18"/>
                <w:szCs w:val="18"/>
              </w:rPr>
              <w:t>Artículo 40 Ter.-</w:t>
            </w:r>
            <w:r w:rsidRPr="00DC4D57">
              <w:rPr>
                <w:rFonts w:ascii="Arial" w:eastAsia="Arial" w:hAnsi="Arial" w:cs="Arial"/>
                <w:sz w:val="18"/>
                <w:szCs w:val="18"/>
              </w:rPr>
              <w:t>La Dirección de Área de Inspección y Vigilancia tiene como funciones las siguientes:</w:t>
            </w:r>
          </w:p>
          <w:p w14:paraId="6F93DEF7" w14:textId="77777777" w:rsidR="00307558" w:rsidRPr="00DC4D57" w:rsidRDefault="00307558" w:rsidP="009A2098">
            <w:pPr>
              <w:rPr>
                <w:rFonts w:ascii="Arial" w:eastAsia="Arial" w:hAnsi="Arial" w:cs="Arial"/>
                <w:sz w:val="18"/>
                <w:szCs w:val="18"/>
              </w:rPr>
            </w:pPr>
          </w:p>
          <w:p w14:paraId="16DD9DA6"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r w:rsidRPr="00DC4D57">
              <w:rPr>
                <w:rFonts w:ascii="Arial" w:eastAsia="Verdana" w:hAnsi="Arial" w:cs="Arial"/>
                <w:color w:val="000000"/>
                <w:sz w:val="26"/>
                <w:szCs w:val="26"/>
              </w:rPr>
              <w:t>. . .</w:t>
            </w:r>
          </w:p>
          <w:p w14:paraId="4EF59CC8"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r w:rsidRPr="00DC4D57">
              <w:rPr>
                <w:rFonts w:ascii="Arial" w:eastAsia="Verdana" w:hAnsi="Arial" w:cs="Arial"/>
                <w:color w:val="000000"/>
                <w:sz w:val="26"/>
                <w:szCs w:val="26"/>
              </w:rPr>
              <w:t>. . .</w:t>
            </w:r>
          </w:p>
          <w:p w14:paraId="3F8C7654"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r w:rsidRPr="00DC4D57">
              <w:rPr>
                <w:rFonts w:ascii="Arial" w:eastAsia="Verdana" w:hAnsi="Arial" w:cs="Arial"/>
                <w:color w:val="000000"/>
                <w:sz w:val="26"/>
                <w:szCs w:val="26"/>
              </w:rPr>
              <w:t>. . .</w:t>
            </w:r>
          </w:p>
          <w:p w14:paraId="0AA44DE9" w14:textId="77777777" w:rsidR="00307558" w:rsidRPr="00DC4D57" w:rsidRDefault="00307558" w:rsidP="009A2098">
            <w:pPr>
              <w:rPr>
                <w:rFonts w:ascii="Arial" w:eastAsia="Arial" w:hAnsi="Arial" w:cs="Arial"/>
                <w:b/>
                <w:sz w:val="18"/>
                <w:szCs w:val="18"/>
              </w:rPr>
            </w:pPr>
          </w:p>
          <w:p w14:paraId="5C4D8B81" w14:textId="77777777" w:rsidR="00307558" w:rsidRPr="00DC4D57" w:rsidRDefault="00307558" w:rsidP="009A2098">
            <w:pPr>
              <w:rPr>
                <w:rFonts w:ascii="Arial" w:eastAsia="Arial" w:hAnsi="Arial" w:cs="Arial"/>
                <w:b/>
                <w:sz w:val="18"/>
                <w:szCs w:val="18"/>
              </w:rPr>
            </w:pPr>
          </w:p>
          <w:p w14:paraId="25EDC5FB" w14:textId="77777777" w:rsidR="00307558" w:rsidRPr="00DC4D57" w:rsidRDefault="00307558" w:rsidP="009A2098">
            <w:pPr>
              <w:rPr>
                <w:rFonts w:ascii="Arial" w:eastAsia="Arial" w:hAnsi="Arial" w:cs="Arial"/>
                <w:b/>
                <w:sz w:val="18"/>
                <w:szCs w:val="18"/>
              </w:rPr>
            </w:pPr>
          </w:p>
          <w:p w14:paraId="2DD0FA2A" w14:textId="77777777" w:rsidR="00307558" w:rsidRPr="00DC4D57" w:rsidRDefault="00307558" w:rsidP="009A2098">
            <w:pPr>
              <w:rPr>
                <w:rFonts w:ascii="Arial" w:eastAsia="Arial" w:hAnsi="Arial" w:cs="Arial"/>
                <w:b/>
                <w:sz w:val="18"/>
                <w:szCs w:val="18"/>
              </w:rPr>
            </w:pPr>
          </w:p>
          <w:p w14:paraId="4519D7C7" w14:textId="77777777" w:rsidR="00307558" w:rsidRPr="00DC4D57" w:rsidRDefault="00307558" w:rsidP="009A2098">
            <w:pPr>
              <w:rPr>
                <w:rFonts w:ascii="Arial" w:eastAsia="Arial" w:hAnsi="Arial" w:cs="Arial"/>
                <w:b/>
                <w:sz w:val="18"/>
                <w:szCs w:val="18"/>
              </w:rPr>
            </w:pPr>
          </w:p>
          <w:p w14:paraId="0B77C1D1" w14:textId="77777777" w:rsidR="00307558" w:rsidRPr="00DC4D57" w:rsidRDefault="00307558" w:rsidP="009A2098">
            <w:pPr>
              <w:rPr>
                <w:rFonts w:ascii="Arial" w:eastAsia="Arial" w:hAnsi="Arial" w:cs="Arial"/>
                <w:b/>
                <w:sz w:val="18"/>
                <w:szCs w:val="18"/>
              </w:rPr>
            </w:pPr>
          </w:p>
          <w:p w14:paraId="0C531E36" w14:textId="77777777" w:rsidR="00307558" w:rsidRPr="00DC4D57" w:rsidRDefault="00307558" w:rsidP="009A2098">
            <w:pPr>
              <w:rPr>
                <w:rFonts w:ascii="Arial" w:eastAsia="Arial" w:hAnsi="Arial" w:cs="Arial"/>
                <w:b/>
                <w:sz w:val="18"/>
                <w:szCs w:val="18"/>
              </w:rPr>
            </w:pPr>
          </w:p>
          <w:p w14:paraId="6BBAA254" w14:textId="77777777" w:rsidR="00307558" w:rsidRPr="00DC4D57" w:rsidRDefault="00307558" w:rsidP="009A2098">
            <w:pPr>
              <w:rPr>
                <w:rFonts w:ascii="Arial" w:eastAsia="Arial" w:hAnsi="Arial" w:cs="Arial"/>
                <w:b/>
                <w:sz w:val="18"/>
                <w:szCs w:val="18"/>
              </w:rPr>
            </w:pPr>
          </w:p>
          <w:p w14:paraId="71F270DD" w14:textId="77777777" w:rsidR="00307558" w:rsidRPr="00DC4D57" w:rsidRDefault="00307558" w:rsidP="009A2098">
            <w:pPr>
              <w:rPr>
                <w:rFonts w:ascii="Arial" w:eastAsia="Arial" w:hAnsi="Arial" w:cs="Arial"/>
                <w:b/>
                <w:sz w:val="18"/>
                <w:szCs w:val="18"/>
              </w:rPr>
            </w:pPr>
          </w:p>
          <w:p w14:paraId="7CE0D454" w14:textId="77777777" w:rsidR="00307558" w:rsidRPr="00DC4D57" w:rsidRDefault="00307558" w:rsidP="009A2098">
            <w:pPr>
              <w:rPr>
                <w:rFonts w:ascii="Arial" w:eastAsia="Arial" w:hAnsi="Arial" w:cs="Arial"/>
                <w:b/>
                <w:sz w:val="18"/>
                <w:szCs w:val="18"/>
              </w:rPr>
            </w:pPr>
          </w:p>
          <w:p w14:paraId="583E9912" w14:textId="77777777" w:rsidR="00307558" w:rsidRPr="00DC4D57" w:rsidRDefault="00307558" w:rsidP="009A2098">
            <w:pPr>
              <w:rPr>
                <w:rFonts w:ascii="Arial" w:eastAsia="Arial" w:hAnsi="Arial" w:cs="Arial"/>
                <w:b/>
                <w:sz w:val="18"/>
                <w:szCs w:val="18"/>
              </w:rPr>
            </w:pPr>
          </w:p>
          <w:p w14:paraId="7483196F" w14:textId="77777777" w:rsidR="00307558" w:rsidRPr="00DC4D57" w:rsidRDefault="00307558" w:rsidP="009A2098">
            <w:pPr>
              <w:rPr>
                <w:rFonts w:ascii="Arial" w:eastAsia="Arial" w:hAnsi="Arial" w:cs="Arial"/>
                <w:b/>
                <w:sz w:val="18"/>
                <w:szCs w:val="18"/>
              </w:rPr>
            </w:pPr>
          </w:p>
          <w:p w14:paraId="6473A59E" w14:textId="77777777" w:rsidR="00307558" w:rsidRPr="00DC4D57" w:rsidRDefault="00307558" w:rsidP="009A2098">
            <w:pPr>
              <w:rPr>
                <w:rFonts w:ascii="Arial" w:eastAsia="Arial" w:hAnsi="Arial" w:cs="Arial"/>
                <w:b/>
                <w:sz w:val="18"/>
                <w:szCs w:val="18"/>
              </w:rPr>
            </w:pPr>
          </w:p>
          <w:p w14:paraId="43A586A0" w14:textId="77777777" w:rsidR="00307558" w:rsidRPr="00DC4D57" w:rsidRDefault="00307558" w:rsidP="009A2098">
            <w:pPr>
              <w:rPr>
                <w:rFonts w:ascii="Arial" w:eastAsia="Arial" w:hAnsi="Arial" w:cs="Arial"/>
                <w:b/>
                <w:sz w:val="18"/>
                <w:szCs w:val="18"/>
              </w:rPr>
            </w:pPr>
          </w:p>
          <w:p w14:paraId="402A7500" w14:textId="77777777" w:rsidR="00307558" w:rsidRPr="00DC4D57" w:rsidRDefault="00307558" w:rsidP="009A2098">
            <w:pPr>
              <w:rPr>
                <w:rFonts w:ascii="Arial" w:eastAsia="Arial" w:hAnsi="Arial" w:cs="Arial"/>
                <w:b/>
                <w:sz w:val="18"/>
                <w:szCs w:val="18"/>
              </w:rPr>
            </w:pPr>
          </w:p>
          <w:p w14:paraId="37D768C7" w14:textId="77777777" w:rsidR="00307558" w:rsidRPr="00DC4D57" w:rsidRDefault="00307558" w:rsidP="009A2098">
            <w:pPr>
              <w:rPr>
                <w:rFonts w:ascii="Arial" w:eastAsia="Arial" w:hAnsi="Arial" w:cs="Arial"/>
                <w:b/>
                <w:sz w:val="18"/>
                <w:szCs w:val="18"/>
              </w:rPr>
            </w:pPr>
          </w:p>
          <w:p w14:paraId="5DDB63B9" w14:textId="77777777" w:rsidR="00307558" w:rsidRPr="00DC4D57" w:rsidRDefault="00307558" w:rsidP="009A2098">
            <w:pPr>
              <w:rPr>
                <w:rFonts w:ascii="Arial" w:eastAsia="Arial" w:hAnsi="Arial" w:cs="Arial"/>
                <w:b/>
                <w:sz w:val="18"/>
                <w:szCs w:val="18"/>
              </w:rPr>
            </w:pPr>
          </w:p>
          <w:p w14:paraId="448D8A59" w14:textId="77777777" w:rsidR="00307558" w:rsidRPr="00DC4D57" w:rsidRDefault="00307558" w:rsidP="009A2098">
            <w:pPr>
              <w:rPr>
                <w:rFonts w:ascii="Arial" w:eastAsia="Arial" w:hAnsi="Arial" w:cs="Arial"/>
                <w:b/>
                <w:sz w:val="18"/>
                <w:szCs w:val="18"/>
              </w:rPr>
            </w:pPr>
          </w:p>
          <w:p w14:paraId="05013F85" w14:textId="77777777" w:rsidR="00307558" w:rsidRPr="00DC4D57" w:rsidRDefault="00307558" w:rsidP="009A2098">
            <w:pPr>
              <w:rPr>
                <w:rFonts w:ascii="Arial" w:eastAsia="Arial" w:hAnsi="Arial" w:cs="Arial"/>
                <w:b/>
                <w:sz w:val="18"/>
                <w:szCs w:val="18"/>
              </w:rPr>
            </w:pPr>
          </w:p>
          <w:p w14:paraId="1BEE73DC" w14:textId="77777777" w:rsidR="00307558" w:rsidRPr="00DC4D57" w:rsidRDefault="00307558" w:rsidP="009A2098">
            <w:pPr>
              <w:rPr>
                <w:rFonts w:ascii="Arial" w:eastAsia="Arial" w:hAnsi="Arial" w:cs="Arial"/>
                <w:b/>
                <w:sz w:val="18"/>
                <w:szCs w:val="18"/>
              </w:rPr>
            </w:pPr>
          </w:p>
          <w:p w14:paraId="25DF8EA6" w14:textId="77777777" w:rsidR="00307558" w:rsidRPr="00DC4D57" w:rsidRDefault="00307558" w:rsidP="009A2098">
            <w:pPr>
              <w:rPr>
                <w:rFonts w:ascii="Arial" w:eastAsia="Arial" w:hAnsi="Arial" w:cs="Arial"/>
                <w:b/>
                <w:sz w:val="18"/>
                <w:szCs w:val="18"/>
              </w:rPr>
            </w:pPr>
          </w:p>
          <w:p w14:paraId="0C7033F9" w14:textId="77777777" w:rsidR="00307558" w:rsidRPr="00DC4D57" w:rsidRDefault="00307558" w:rsidP="009A2098">
            <w:pPr>
              <w:rPr>
                <w:rFonts w:ascii="Arial" w:eastAsia="Arial" w:hAnsi="Arial" w:cs="Arial"/>
                <w:b/>
                <w:sz w:val="18"/>
                <w:szCs w:val="18"/>
              </w:rPr>
            </w:pPr>
          </w:p>
          <w:p w14:paraId="47869DBD" w14:textId="77777777" w:rsidR="00307558" w:rsidRPr="00DC4D57" w:rsidRDefault="00307558" w:rsidP="009A2098">
            <w:pPr>
              <w:rPr>
                <w:rFonts w:ascii="Arial" w:eastAsia="Arial" w:hAnsi="Arial" w:cs="Arial"/>
                <w:b/>
                <w:sz w:val="18"/>
                <w:szCs w:val="18"/>
              </w:rPr>
            </w:pPr>
          </w:p>
          <w:p w14:paraId="125E440A" w14:textId="77777777" w:rsidR="00307558" w:rsidRPr="00DC4D57" w:rsidRDefault="00307558" w:rsidP="009A2098">
            <w:pPr>
              <w:rPr>
                <w:rFonts w:ascii="Arial" w:eastAsia="Arial" w:hAnsi="Arial" w:cs="Arial"/>
                <w:b/>
                <w:sz w:val="18"/>
                <w:szCs w:val="18"/>
              </w:rPr>
            </w:pPr>
          </w:p>
          <w:p w14:paraId="4564E815" w14:textId="77777777" w:rsidR="00307558" w:rsidRPr="00DC4D57" w:rsidRDefault="00307558" w:rsidP="009A2098">
            <w:pPr>
              <w:rPr>
                <w:rFonts w:ascii="Arial" w:eastAsia="Arial" w:hAnsi="Arial" w:cs="Arial"/>
                <w:b/>
                <w:sz w:val="18"/>
                <w:szCs w:val="18"/>
              </w:rPr>
            </w:pPr>
          </w:p>
          <w:p w14:paraId="4B284D2A" w14:textId="77777777" w:rsidR="00307558" w:rsidRPr="00DC4D57" w:rsidRDefault="00307558" w:rsidP="009A2098">
            <w:pPr>
              <w:rPr>
                <w:rFonts w:ascii="Arial" w:eastAsia="Arial" w:hAnsi="Arial" w:cs="Arial"/>
                <w:b/>
                <w:sz w:val="18"/>
                <w:szCs w:val="18"/>
              </w:rPr>
            </w:pPr>
          </w:p>
          <w:p w14:paraId="64250E6F" w14:textId="77777777" w:rsidR="00307558" w:rsidRPr="00DC4D57" w:rsidRDefault="00307558" w:rsidP="009A2098">
            <w:pPr>
              <w:rPr>
                <w:rFonts w:ascii="Arial" w:eastAsia="Arial" w:hAnsi="Arial" w:cs="Arial"/>
                <w:sz w:val="18"/>
                <w:szCs w:val="18"/>
              </w:rPr>
            </w:pPr>
            <w:r w:rsidRPr="00DC4D57">
              <w:rPr>
                <w:rFonts w:ascii="Arial" w:eastAsia="Arial" w:hAnsi="Arial" w:cs="Arial"/>
                <w:b/>
                <w:sz w:val="18"/>
                <w:szCs w:val="18"/>
              </w:rPr>
              <w:t>XXX.</w:t>
            </w:r>
            <w:r w:rsidRPr="00DC4D57">
              <w:rPr>
                <w:rFonts w:ascii="Arial" w:eastAsia="Arial" w:hAnsi="Arial" w:cs="Arial"/>
                <w:sz w:val="18"/>
                <w:szCs w:val="18"/>
              </w:rPr>
              <w:t xml:space="preserve"> Las demás previstas en la normatividad aplicable.</w:t>
            </w:r>
          </w:p>
          <w:p w14:paraId="7CA7B1C8"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p>
          <w:p w14:paraId="485C305B"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p>
        </w:tc>
        <w:tc>
          <w:tcPr>
            <w:tcW w:w="4121" w:type="dxa"/>
          </w:tcPr>
          <w:p w14:paraId="13B7DFB7"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lastRenderedPageBreak/>
              <w:t>Artículo239.-</w:t>
            </w:r>
            <w:r w:rsidRPr="00DC4D57">
              <w:rPr>
                <w:rFonts w:ascii="Arial" w:eastAsia="Arial" w:hAnsi="Arial" w:cs="Arial"/>
                <w:color w:val="000000"/>
                <w:sz w:val="18"/>
                <w:szCs w:val="18"/>
              </w:rPr>
              <w:t>Dirección de Padrón y Licencias, tiene las siguientes atribuciones:</w:t>
            </w:r>
          </w:p>
          <w:p w14:paraId="100E1BF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08548EB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I.</w:t>
            </w:r>
            <w:r w:rsidRPr="00DC4D57">
              <w:rPr>
                <w:rFonts w:ascii="Arial" w:eastAsia="Arial" w:hAnsi="Arial" w:cs="Arial"/>
                <w:color w:val="000000"/>
                <w:sz w:val="18"/>
                <w:szCs w:val="18"/>
              </w:rPr>
              <w:t xml:space="preserve"> Expedir permisos y licencias de giros comerciales, espectáculos e imagen urbana;</w:t>
            </w:r>
          </w:p>
          <w:p w14:paraId="2EF36868"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4AF92F87"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II.</w:t>
            </w:r>
            <w:r w:rsidRPr="00DC4D57">
              <w:rPr>
                <w:rFonts w:ascii="Arial" w:eastAsia="Arial" w:hAnsi="Arial" w:cs="Arial"/>
                <w:color w:val="000000"/>
                <w:sz w:val="18"/>
                <w:szCs w:val="18"/>
              </w:rPr>
              <w:t xml:space="preserve"> Supervisar la vigencia de los permisos y licencias;</w:t>
            </w:r>
          </w:p>
          <w:p w14:paraId="54A12E66"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467DEF86"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III.</w:t>
            </w:r>
            <w:r w:rsidRPr="00DC4D57">
              <w:rPr>
                <w:rFonts w:ascii="Arial" w:eastAsia="Arial" w:hAnsi="Arial" w:cs="Arial"/>
                <w:color w:val="000000"/>
                <w:sz w:val="18"/>
                <w:szCs w:val="18"/>
              </w:rPr>
              <w:t xml:space="preserve"> Coordinar sus actividades con la Tesorería Municipal, para el debido procesamiento del registro del padrón de contribuyentes;</w:t>
            </w:r>
          </w:p>
          <w:p w14:paraId="685AB3C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7AB0D4A7"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IV.</w:t>
            </w:r>
            <w:r w:rsidRPr="00DC4D57">
              <w:rPr>
                <w:rFonts w:ascii="Arial" w:eastAsia="Arial" w:hAnsi="Arial" w:cs="Arial"/>
                <w:color w:val="000000"/>
                <w:sz w:val="18"/>
                <w:szCs w:val="18"/>
              </w:rPr>
              <w:t xml:space="preserve"> Sugerir reformas regulatorias que hagan viable la activación de la apertura de negocios;</w:t>
            </w:r>
          </w:p>
          <w:p w14:paraId="6CDAFD4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2834963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V.</w:t>
            </w:r>
            <w:r w:rsidRPr="00DC4D57">
              <w:rPr>
                <w:rFonts w:ascii="Arial" w:eastAsia="Arial" w:hAnsi="Arial" w:cs="Arial"/>
                <w:color w:val="000000"/>
                <w:sz w:val="18"/>
                <w:szCs w:val="18"/>
              </w:rPr>
              <w:t xml:space="preserve"> Elaborar y actualizar el padrón de licencias municipales y el catálogo de giros comerciales, industriales y de prestación de servicios en el Municipio;</w:t>
            </w:r>
          </w:p>
          <w:p w14:paraId="04749A93"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085AA8E9"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VI.</w:t>
            </w:r>
            <w:r w:rsidRPr="00DC4D57">
              <w:rPr>
                <w:rFonts w:ascii="Arial" w:eastAsia="Arial" w:hAnsi="Arial" w:cs="Arial"/>
                <w:color w:val="000000"/>
                <w:sz w:val="18"/>
                <w:szCs w:val="18"/>
              </w:rPr>
              <w:t xml:space="preserve"> Verificar y supervisar la información proporcionada en las solicitudes de licencias;</w:t>
            </w:r>
          </w:p>
          <w:p w14:paraId="190EAC44"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62F37A54"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VII.</w:t>
            </w:r>
            <w:r w:rsidRPr="00DC4D57">
              <w:rPr>
                <w:rFonts w:ascii="Arial" w:eastAsia="Arial" w:hAnsi="Arial" w:cs="Arial"/>
                <w:color w:val="000000"/>
                <w:sz w:val="18"/>
                <w:szCs w:val="18"/>
              </w:rPr>
              <w:t xml:space="preserve"> Diseñar, implementar y promover los mecanismos que sean necesarios para </w:t>
            </w:r>
            <w:proofErr w:type="spellStart"/>
            <w:r w:rsidRPr="00DC4D57">
              <w:rPr>
                <w:rFonts w:ascii="Arial" w:eastAsia="Arial" w:hAnsi="Arial" w:cs="Arial"/>
                <w:color w:val="000000"/>
                <w:sz w:val="18"/>
                <w:szCs w:val="18"/>
              </w:rPr>
              <w:t>eficientar</w:t>
            </w:r>
            <w:proofErr w:type="spellEnd"/>
            <w:r w:rsidRPr="00DC4D57">
              <w:rPr>
                <w:rFonts w:ascii="Arial" w:eastAsia="Arial" w:hAnsi="Arial" w:cs="Arial"/>
                <w:color w:val="000000"/>
                <w:sz w:val="18"/>
                <w:szCs w:val="18"/>
              </w:rPr>
              <w:t xml:space="preserve"> y agilizar los trámites que se lleven a cabo en la Dirección;</w:t>
            </w:r>
          </w:p>
          <w:p w14:paraId="31A8C940"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333D62D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VIII.</w:t>
            </w:r>
            <w:r w:rsidRPr="00DC4D57">
              <w:rPr>
                <w:rFonts w:ascii="Arial" w:eastAsia="Arial" w:hAnsi="Arial" w:cs="Arial"/>
                <w:color w:val="000000"/>
                <w:sz w:val="18"/>
                <w:szCs w:val="18"/>
              </w:rPr>
              <w:t xml:space="preserve"> Expedir, negar o refrendar licencias de giros comerciales para su funcionamiento, así como para anuncios de todos sus tipos;</w:t>
            </w:r>
          </w:p>
          <w:p w14:paraId="55056343"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4ABDF208"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IX.</w:t>
            </w:r>
            <w:r w:rsidRPr="00DC4D57">
              <w:rPr>
                <w:rFonts w:ascii="Arial" w:eastAsia="Arial" w:hAnsi="Arial" w:cs="Arial"/>
                <w:color w:val="000000"/>
                <w:sz w:val="18"/>
                <w:szCs w:val="18"/>
              </w:rPr>
              <w:t xml:space="preserve"> Emitir autorizaciones provisionales para el funcionamiento de giros conforme a las disposiciones legales y reglamentarias vigentes;</w:t>
            </w:r>
          </w:p>
          <w:p w14:paraId="73FAFDEF"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7EECC2A4"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w:t>
            </w:r>
            <w:r w:rsidRPr="00DC4D57">
              <w:rPr>
                <w:rFonts w:ascii="Arial" w:eastAsia="Arial" w:hAnsi="Arial" w:cs="Arial"/>
                <w:color w:val="000000"/>
                <w:sz w:val="18"/>
                <w:szCs w:val="18"/>
              </w:rPr>
              <w:t xml:space="preserve"> Registrar a los contribuyentes en el padrón fiscal en los términos que establece la Ley de Hacienda Municipal del Estado de Jalisco, así como los movimientos en el mismo;</w:t>
            </w:r>
          </w:p>
          <w:p w14:paraId="5BF4017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3AEA189D"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XI.</w:t>
            </w:r>
            <w:r w:rsidRPr="00DC4D57">
              <w:rPr>
                <w:rFonts w:ascii="Arial" w:eastAsia="Arial" w:hAnsi="Arial" w:cs="Arial"/>
                <w:color w:val="000000"/>
                <w:sz w:val="18"/>
                <w:szCs w:val="18"/>
              </w:rPr>
              <w:t xml:space="preserve"> Dar cuenta al Presidente Municipal de las licencias de funcionamiento de giro que proceda su revocación en los términos de la Ley de Hacienda Municipal del Estado de Jalisco;</w:t>
            </w:r>
          </w:p>
          <w:p w14:paraId="41BF10B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59F0C924"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XII.</w:t>
            </w:r>
            <w:r w:rsidRPr="00DC4D57">
              <w:rPr>
                <w:rFonts w:ascii="Arial" w:eastAsia="Arial" w:hAnsi="Arial" w:cs="Arial"/>
                <w:color w:val="000000"/>
                <w:sz w:val="18"/>
                <w:szCs w:val="18"/>
              </w:rPr>
              <w:t xml:space="preserve"> Proponer al Ayuntamiento, a través del Presidente Municipal, la actualización al catálogo de giros, así como velar por su homologación con los Municipios que integran el Área Metropolitana de Guadalajara;</w:t>
            </w:r>
          </w:p>
          <w:p w14:paraId="05615EAC"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037991E1"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XIII.</w:t>
            </w:r>
            <w:r w:rsidRPr="00DC4D57">
              <w:rPr>
                <w:rFonts w:ascii="Arial" w:eastAsia="Arial" w:hAnsi="Arial" w:cs="Arial"/>
                <w:color w:val="000000"/>
                <w:sz w:val="18"/>
                <w:szCs w:val="18"/>
              </w:rPr>
              <w:t xml:space="preserve"> Emitir o negar los permisos o autorizaciones para giros restringidos conforme con el Reglamento en la materia;</w:t>
            </w:r>
          </w:p>
          <w:p w14:paraId="69DE0A5A"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063FFF9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XIV.</w:t>
            </w:r>
            <w:r w:rsidRPr="00DC4D57">
              <w:rPr>
                <w:rFonts w:ascii="Arial" w:eastAsia="Arial" w:hAnsi="Arial" w:cs="Arial"/>
                <w:color w:val="000000"/>
                <w:sz w:val="18"/>
                <w:szCs w:val="18"/>
              </w:rPr>
              <w:t xml:space="preserve"> Informar a la Coordinación General de Desarrollo Económico y Combate a la Desigualdad, los avances de sus actividades, y resultado de análisis estadísticos que permitan medir la capacidad de respuesta de la Dirección en los términos y condiciones que indique su Coordinador;</w:t>
            </w:r>
          </w:p>
          <w:p w14:paraId="603CA548"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119DB72A"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XV.</w:t>
            </w:r>
            <w:r w:rsidRPr="00DC4D57">
              <w:rPr>
                <w:rFonts w:ascii="Arial" w:eastAsia="Arial" w:hAnsi="Arial" w:cs="Arial"/>
                <w:color w:val="000000"/>
                <w:sz w:val="18"/>
                <w:szCs w:val="18"/>
              </w:rPr>
              <w:t xml:space="preserve"> Emitir opiniones técnicas que puedan incidir en la actualización de las disposiciones reglamentarias relacionadas con las actividades de la Dirección y que contribuyan de manera positiva en el diseño del modelo de ciudad en su arreglo multipolar; </w:t>
            </w:r>
          </w:p>
          <w:p w14:paraId="6A88915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143C6A3C"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 xml:space="preserve">XVI. </w:t>
            </w:r>
            <w:r w:rsidRPr="00DC4D57">
              <w:rPr>
                <w:rFonts w:ascii="Arial" w:eastAsia="Arial" w:hAnsi="Arial" w:cs="Arial"/>
                <w:color w:val="000000"/>
                <w:sz w:val="18"/>
                <w:szCs w:val="18"/>
              </w:rPr>
              <w:t xml:space="preserve">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w:t>
            </w:r>
          </w:p>
          <w:p w14:paraId="6CC4390A"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3ECD2C2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rPr>
            </w:pPr>
            <w:r w:rsidRPr="00DC4D57">
              <w:rPr>
                <w:rFonts w:ascii="Arial" w:eastAsia="Arial" w:hAnsi="Arial" w:cs="Arial"/>
                <w:b/>
                <w:color w:val="000000"/>
              </w:rPr>
              <w:t xml:space="preserve">XVII.- Tratándose en giros, donde se comercialice o enajenen motocicletas, verificar que previo a la entrega de la motocicleta, el adquiriente haya realizado el pago de las contribuciones relativas a la inscripción en el padrón vehicular, así como la </w:t>
            </w:r>
            <w:r w:rsidRPr="00DC4D57">
              <w:rPr>
                <w:rFonts w:ascii="Arial" w:eastAsia="Arial" w:hAnsi="Arial" w:cs="Arial"/>
                <w:b/>
                <w:color w:val="000000"/>
              </w:rPr>
              <w:lastRenderedPageBreak/>
              <w:t>dotación de placas, conforme a los establecido en el artículo 120 de la Ley de Movilidad, Seguridad Vial y Transporte del Estado de Jalisco, lo anterior a efecto del otorgamiento de la licencia municipal y refrendo correspondiente.</w:t>
            </w:r>
          </w:p>
          <w:p w14:paraId="6023567D"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rPr>
            </w:pPr>
          </w:p>
          <w:p w14:paraId="46B9EB73"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rPr>
            </w:pPr>
          </w:p>
          <w:p w14:paraId="658A8626"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rPr>
            </w:pPr>
            <w:r w:rsidRPr="00DC4D57">
              <w:rPr>
                <w:rFonts w:ascii="Arial" w:eastAsia="Arial" w:hAnsi="Arial" w:cs="Arial"/>
                <w:b/>
                <w:color w:val="000000"/>
              </w:rPr>
              <w:t>XVIII.- Coordinar actividades con la Tesorería Municipal, para el registro de pago de contribuciones relativas a la inscripción del padrón vehicular (motocicletas), así como la dotación de placas de motocicletas; conforme a los establecido en el artículo 120 de la Ley de Movilidad, Seguridad Vial y Transporte del Estado de Jalisco.</w:t>
            </w:r>
          </w:p>
          <w:p w14:paraId="0E4944D0"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2BE18D58"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XIX.</w:t>
            </w:r>
            <w:r w:rsidRPr="00DC4D57">
              <w:rPr>
                <w:rFonts w:ascii="Arial" w:eastAsia="Arial" w:hAnsi="Arial" w:cs="Arial"/>
                <w:color w:val="000000"/>
                <w:sz w:val="18"/>
                <w:szCs w:val="18"/>
              </w:rPr>
              <w:t xml:space="preserve"> Las demás previstas en la normatividad aplicable.</w:t>
            </w:r>
          </w:p>
          <w:p w14:paraId="06F84223"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7D0DF208"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color w:val="000000"/>
                <w:sz w:val="18"/>
                <w:szCs w:val="18"/>
              </w:rPr>
              <w:t>Para la atención de los asuntos de su competencia, cuenta con los Departamentos de Giros Blancos, Departamento de Giros Restringidos, Departamento de Anuncios cuyas atribuciones están reguladas por sus reglamentos y manuales correspondientes.</w:t>
            </w:r>
          </w:p>
          <w:p w14:paraId="1B0B1B63"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14266FD2" w14:textId="77777777" w:rsidR="00307558" w:rsidRPr="00DC4D57" w:rsidRDefault="00307558" w:rsidP="009A2098">
            <w:pPr>
              <w:rPr>
                <w:rFonts w:ascii="Arial" w:eastAsia="Arial" w:hAnsi="Arial" w:cs="Arial"/>
                <w:sz w:val="18"/>
                <w:szCs w:val="18"/>
              </w:rPr>
            </w:pPr>
            <w:r w:rsidRPr="00DC4D57">
              <w:rPr>
                <w:rFonts w:ascii="Arial" w:eastAsia="Arial" w:hAnsi="Arial" w:cs="Arial"/>
                <w:b/>
                <w:sz w:val="18"/>
                <w:szCs w:val="18"/>
              </w:rPr>
              <w:t>Artículo 40 Ter.-</w:t>
            </w:r>
            <w:r w:rsidRPr="00DC4D57">
              <w:rPr>
                <w:rFonts w:ascii="Arial" w:eastAsia="Arial" w:hAnsi="Arial" w:cs="Arial"/>
                <w:sz w:val="18"/>
                <w:szCs w:val="18"/>
              </w:rPr>
              <w:t>La Dirección de Área de Inspección y Vigilancia tiene como funciones las siguientes:</w:t>
            </w:r>
          </w:p>
          <w:p w14:paraId="219C9060" w14:textId="77777777" w:rsidR="00307558" w:rsidRPr="00DC4D57" w:rsidRDefault="00307558" w:rsidP="009A2098">
            <w:pPr>
              <w:rPr>
                <w:rFonts w:ascii="Arial" w:eastAsia="Arial" w:hAnsi="Arial" w:cs="Arial"/>
                <w:sz w:val="18"/>
                <w:szCs w:val="18"/>
              </w:rPr>
            </w:pPr>
          </w:p>
          <w:p w14:paraId="0E5B787D"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r w:rsidRPr="00DC4D57">
              <w:rPr>
                <w:rFonts w:ascii="Arial" w:eastAsia="Verdana" w:hAnsi="Arial" w:cs="Arial"/>
                <w:color w:val="000000"/>
                <w:sz w:val="26"/>
                <w:szCs w:val="26"/>
              </w:rPr>
              <w:t xml:space="preserve">. . </w:t>
            </w:r>
          </w:p>
          <w:p w14:paraId="6629FD11"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r w:rsidRPr="00DC4D57">
              <w:rPr>
                <w:rFonts w:ascii="Arial" w:eastAsia="Verdana" w:hAnsi="Arial" w:cs="Arial"/>
                <w:color w:val="000000"/>
                <w:sz w:val="26"/>
                <w:szCs w:val="26"/>
              </w:rPr>
              <w:t xml:space="preserve">. . </w:t>
            </w:r>
          </w:p>
          <w:p w14:paraId="73DE7513"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r w:rsidRPr="00DC4D57">
              <w:rPr>
                <w:rFonts w:ascii="Arial" w:eastAsia="Verdana" w:hAnsi="Arial" w:cs="Arial"/>
                <w:color w:val="000000"/>
                <w:sz w:val="26"/>
                <w:szCs w:val="26"/>
              </w:rPr>
              <w:t>. . .</w:t>
            </w:r>
          </w:p>
          <w:p w14:paraId="383E5C6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rPr>
            </w:pPr>
            <w:r w:rsidRPr="00DC4D57">
              <w:rPr>
                <w:rFonts w:ascii="Arial" w:eastAsia="Verdana" w:hAnsi="Arial" w:cs="Arial"/>
                <w:color w:val="000000"/>
                <w:sz w:val="26"/>
                <w:szCs w:val="26"/>
              </w:rPr>
              <w:t xml:space="preserve">FRACCIÓN XXX.- Ordenar y practicar en coordinación con las dependencias competentes la revisión o visitas de inspección en los comercios, donde se comercialicen, enajenen o vendan motocicletas para asegurar el estricto cumplimiento a lo establecido en </w:t>
            </w:r>
            <w:r w:rsidRPr="00DC4D57">
              <w:rPr>
                <w:rFonts w:ascii="Arial" w:eastAsia="Arial" w:hAnsi="Arial" w:cs="Arial"/>
                <w:b/>
                <w:color w:val="000000"/>
              </w:rPr>
              <w:t xml:space="preserve">el artículo 120 de la Ley de Movilidad, Seguridad </w:t>
            </w:r>
            <w:r w:rsidRPr="00DC4D57">
              <w:rPr>
                <w:rFonts w:ascii="Arial" w:eastAsia="Arial" w:hAnsi="Arial" w:cs="Arial"/>
                <w:b/>
                <w:color w:val="000000"/>
              </w:rPr>
              <w:lastRenderedPageBreak/>
              <w:t>Vial y Transporte del Estado de Jalisco.</w:t>
            </w:r>
          </w:p>
          <w:p w14:paraId="4B6CAB9F"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p>
          <w:p w14:paraId="2300CD6D"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p>
          <w:p w14:paraId="70D5A031" w14:textId="77777777" w:rsidR="00307558" w:rsidRPr="00DC4D57" w:rsidRDefault="00307558" w:rsidP="009A2098">
            <w:pPr>
              <w:rPr>
                <w:rFonts w:ascii="Arial" w:eastAsia="Arial" w:hAnsi="Arial" w:cs="Arial"/>
                <w:sz w:val="18"/>
                <w:szCs w:val="18"/>
              </w:rPr>
            </w:pPr>
            <w:r w:rsidRPr="00DC4D57">
              <w:rPr>
                <w:rFonts w:ascii="Arial" w:eastAsia="Arial" w:hAnsi="Arial" w:cs="Arial"/>
                <w:b/>
                <w:sz w:val="18"/>
                <w:szCs w:val="18"/>
              </w:rPr>
              <w:t>XXXI.</w:t>
            </w:r>
            <w:r w:rsidRPr="00DC4D57">
              <w:rPr>
                <w:rFonts w:ascii="Arial" w:eastAsia="Arial" w:hAnsi="Arial" w:cs="Arial"/>
                <w:sz w:val="18"/>
                <w:szCs w:val="18"/>
              </w:rPr>
              <w:t xml:space="preserve"> Las demás previstas en la normatividad aplicable.</w:t>
            </w:r>
          </w:p>
          <w:p w14:paraId="4E6F7096"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p>
        </w:tc>
      </w:tr>
    </w:tbl>
    <w:p w14:paraId="1F768F7C" w14:textId="77777777" w:rsidR="00307558" w:rsidRPr="00DC4D57" w:rsidRDefault="00307558" w:rsidP="00307558">
      <w:pPr>
        <w:pBdr>
          <w:top w:val="nil"/>
          <w:left w:val="nil"/>
          <w:bottom w:val="nil"/>
          <w:right w:val="nil"/>
          <w:between w:val="nil"/>
        </w:pBdr>
        <w:spacing w:line="276" w:lineRule="auto"/>
        <w:jc w:val="both"/>
        <w:rPr>
          <w:rFonts w:ascii="Arial" w:eastAsia="Verdana" w:hAnsi="Arial" w:cs="Arial"/>
          <w:color w:val="000000"/>
          <w:sz w:val="26"/>
          <w:szCs w:val="26"/>
        </w:rPr>
      </w:pPr>
    </w:p>
    <w:p w14:paraId="226B578C" w14:textId="77777777" w:rsidR="00307558" w:rsidRPr="00DC4D57" w:rsidRDefault="00307558" w:rsidP="00307558">
      <w:pPr>
        <w:widowControl w:val="0"/>
        <w:pBdr>
          <w:top w:val="nil"/>
          <w:left w:val="nil"/>
          <w:bottom w:val="nil"/>
          <w:right w:val="nil"/>
          <w:between w:val="nil"/>
        </w:pBdr>
        <w:tabs>
          <w:tab w:val="left" w:pos="709"/>
        </w:tabs>
        <w:spacing w:line="276" w:lineRule="auto"/>
        <w:ind w:left="102"/>
        <w:jc w:val="both"/>
        <w:rPr>
          <w:rFonts w:ascii="Arial" w:eastAsia="Verdana" w:hAnsi="Arial" w:cs="Arial"/>
          <w:b/>
          <w:color w:val="000000"/>
          <w:sz w:val="26"/>
          <w:szCs w:val="26"/>
        </w:rPr>
      </w:pPr>
    </w:p>
    <w:p w14:paraId="0B0A64FD" w14:textId="77777777" w:rsidR="00307558" w:rsidRPr="00DC4D57" w:rsidRDefault="00307558" w:rsidP="00307558">
      <w:pPr>
        <w:widowControl w:val="0"/>
        <w:pBdr>
          <w:top w:val="nil"/>
          <w:left w:val="nil"/>
          <w:bottom w:val="nil"/>
          <w:right w:val="nil"/>
          <w:between w:val="nil"/>
        </w:pBdr>
        <w:tabs>
          <w:tab w:val="left" w:pos="709"/>
        </w:tabs>
        <w:spacing w:line="276" w:lineRule="auto"/>
        <w:ind w:left="102"/>
        <w:jc w:val="both"/>
        <w:rPr>
          <w:rFonts w:ascii="Arial" w:eastAsia="Arial" w:hAnsi="Arial" w:cs="Arial"/>
          <w:b/>
          <w:color w:val="000000"/>
        </w:rPr>
      </w:pPr>
      <w:r w:rsidRPr="00DC4D57">
        <w:rPr>
          <w:rFonts w:ascii="Arial" w:eastAsia="Verdana" w:hAnsi="Arial" w:cs="Arial"/>
          <w:b/>
          <w:color w:val="000000"/>
          <w:sz w:val="26"/>
          <w:szCs w:val="26"/>
        </w:rPr>
        <w:t>XIV.-</w:t>
      </w:r>
      <w:r w:rsidRPr="00DC4D57">
        <w:rPr>
          <w:rFonts w:ascii="Arial" w:eastAsia="Verdana" w:hAnsi="Arial" w:cs="Arial"/>
          <w:color w:val="000000"/>
          <w:sz w:val="26"/>
          <w:szCs w:val="26"/>
        </w:rPr>
        <w:t xml:space="preserve"> Se propone, se autorice la siguientes modificaciones y adiciones a los artículos 11, 26, 31, 36, 44, 84 bis y 84 ter, del REGLAMENTO</w:t>
      </w:r>
      <w:r w:rsidRPr="00DC4D57">
        <w:rPr>
          <w:rFonts w:ascii="Arial" w:eastAsia="Arial" w:hAnsi="Arial" w:cs="Arial"/>
          <w:b/>
          <w:color w:val="000000"/>
        </w:rPr>
        <w:t xml:space="preserve"> PARA EL FUNCIONAMIENTO DE GIROS COMERCIALES, INDUSTRIALES Y DE PRESTACIÓN DE SERVICIOS EN EL MUNICIPIO DE SAN PEDRO TLAQUEPAQUE.</w:t>
      </w:r>
    </w:p>
    <w:p w14:paraId="28D0EA32" w14:textId="77777777" w:rsidR="00307558" w:rsidRPr="00DC4D57" w:rsidRDefault="00307558" w:rsidP="00307558">
      <w:pPr>
        <w:widowControl w:val="0"/>
        <w:pBdr>
          <w:top w:val="nil"/>
          <w:left w:val="nil"/>
          <w:bottom w:val="nil"/>
          <w:right w:val="nil"/>
          <w:between w:val="nil"/>
        </w:pBdr>
        <w:tabs>
          <w:tab w:val="left" w:pos="709"/>
        </w:tabs>
        <w:spacing w:line="276" w:lineRule="auto"/>
        <w:ind w:left="102"/>
        <w:jc w:val="both"/>
        <w:rPr>
          <w:rFonts w:ascii="Arial" w:eastAsia="Arial" w:hAnsi="Arial" w:cs="Arial"/>
          <w:b/>
          <w:color w:val="000000"/>
        </w:rPr>
      </w:pPr>
    </w:p>
    <w:p w14:paraId="14477488"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color w:val="000000"/>
          <w:sz w:val="26"/>
          <w:szCs w:val="26"/>
        </w:rPr>
      </w:pPr>
      <w:r w:rsidRPr="00DC4D57">
        <w:rPr>
          <w:rFonts w:ascii="Arial" w:eastAsia="Verdana" w:hAnsi="Arial" w:cs="Arial"/>
          <w:color w:val="000000"/>
          <w:sz w:val="26"/>
          <w:szCs w:val="26"/>
        </w:rPr>
        <w:t>PROPUESTA:</w:t>
      </w:r>
    </w:p>
    <w:p w14:paraId="73193200" w14:textId="77777777" w:rsidR="00307558" w:rsidRPr="00DC4D57" w:rsidRDefault="00307558" w:rsidP="00307558">
      <w:pPr>
        <w:pBdr>
          <w:top w:val="nil"/>
          <w:left w:val="nil"/>
          <w:bottom w:val="nil"/>
          <w:right w:val="nil"/>
          <w:between w:val="nil"/>
        </w:pBdr>
        <w:spacing w:line="276" w:lineRule="auto"/>
        <w:jc w:val="both"/>
        <w:rPr>
          <w:rFonts w:ascii="Arial" w:eastAsia="Verdana" w:hAnsi="Arial" w:cs="Arial"/>
          <w:color w:val="000000"/>
          <w:sz w:val="26"/>
          <w:szCs w:val="26"/>
        </w:rPr>
      </w:pPr>
    </w:p>
    <w:p w14:paraId="28A00C88" w14:textId="77777777" w:rsidR="00307558" w:rsidRPr="00DC4D57" w:rsidRDefault="00307558" w:rsidP="00307558">
      <w:pPr>
        <w:pBdr>
          <w:top w:val="nil"/>
          <w:left w:val="nil"/>
          <w:bottom w:val="nil"/>
          <w:right w:val="nil"/>
          <w:between w:val="nil"/>
        </w:pBdr>
        <w:spacing w:line="276" w:lineRule="auto"/>
        <w:jc w:val="both"/>
        <w:rPr>
          <w:rFonts w:ascii="Arial" w:eastAsia="Verdana" w:hAnsi="Arial" w:cs="Arial"/>
          <w:color w:val="000000"/>
          <w:sz w:val="26"/>
          <w:szCs w:val="26"/>
        </w:rPr>
      </w:pPr>
    </w:p>
    <w:tbl>
      <w:tblPr>
        <w:tblW w:w="8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1"/>
        <w:gridCol w:w="4121"/>
      </w:tblGrid>
      <w:tr w:rsidR="00307558" w:rsidRPr="00DC4D57" w14:paraId="046A8F91" w14:textId="77777777" w:rsidTr="009A2098">
        <w:tc>
          <w:tcPr>
            <w:tcW w:w="4121" w:type="dxa"/>
          </w:tcPr>
          <w:p w14:paraId="1F0D91DA" w14:textId="77777777" w:rsidR="00307558" w:rsidRPr="00DC4D57" w:rsidRDefault="00307558" w:rsidP="009A2098">
            <w:pPr>
              <w:widowControl w:val="0"/>
              <w:pBdr>
                <w:top w:val="nil"/>
                <w:left w:val="nil"/>
                <w:bottom w:val="nil"/>
                <w:right w:val="nil"/>
                <w:between w:val="nil"/>
              </w:pBdr>
              <w:tabs>
                <w:tab w:val="left" w:pos="709"/>
              </w:tabs>
              <w:spacing w:line="276" w:lineRule="auto"/>
              <w:ind w:left="102"/>
              <w:jc w:val="center"/>
              <w:rPr>
                <w:rFonts w:ascii="Arial" w:eastAsia="Arial" w:hAnsi="Arial" w:cs="Arial"/>
                <w:b/>
                <w:color w:val="000000"/>
                <w:sz w:val="18"/>
                <w:szCs w:val="18"/>
              </w:rPr>
            </w:pPr>
            <w:r w:rsidRPr="00DC4D57">
              <w:rPr>
                <w:rFonts w:ascii="Arial" w:eastAsia="Arial" w:hAnsi="Arial" w:cs="Arial"/>
                <w:b/>
                <w:color w:val="000000"/>
                <w:sz w:val="18"/>
                <w:szCs w:val="18"/>
              </w:rPr>
              <w:t>REGLAMENTO PARA EL FUNCIONAMIENTO DE GIROS COMERCIALES, INDUSTRIALES Y DE PRESTACIÓN DE SERVICIOS EN EL MUNICIPIO DE SAN PEDRO TLAQUEPAQUE</w:t>
            </w:r>
          </w:p>
          <w:p w14:paraId="66A126DE" w14:textId="77777777" w:rsidR="00307558" w:rsidRPr="00DC4D57" w:rsidRDefault="00307558" w:rsidP="009A2098">
            <w:pPr>
              <w:pBdr>
                <w:top w:val="nil"/>
                <w:left w:val="nil"/>
                <w:bottom w:val="nil"/>
                <w:right w:val="nil"/>
                <w:between w:val="nil"/>
              </w:pBdr>
              <w:spacing w:line="276" w:lineRule="auto"/>
              <w:jc w:val="center"/>
              <w:rPr>
                <w:rFonts w:ascii="Arial" w:eastAsia="Verdana" w:hAnsi="Arial" w:cs="Arial"/>
                <w:b/>
                <w:color w:val="000000"/>
                <w:sz w:val="26"/>
                <w:szCs w:val="26"/>
              </w:rPr>
            </w:pPr>
            <w:r w:rsidRPr="00DC4D57">
              <w:rPr>
                <w:rFonts w:ascii="Arial" w:eastAsia="Verdana" w:hAnsi="Arial" w:cs="Arial"/>
                <w:b/>
                <w:color w:val="000000"/>
                <w:sz w:val="26"/>
                <w:szCs w:val="26"/>
              </w:rPr>
              <w:t>ACTUAL</w:t>
            </w:r>
          </w:p>
        </w:tc>
        <w:tc>
          <w:tcPr>
            <w:tcW w:w="4121" w:type="dxa"/>
          </w:tcPr>
          <w:p w14:paraId="4F5D0836" w14:textId="77777777" w:rsidR="00307558" w:rsidRPr="00DC4D57" w:rsidRDefault="00307558" w:rsidP="009A2098">
            <w:pPr>
              <w:pBdr>
                <w:top w:val="nil"/>
                <w:left w:val="nil"/>
                <w:bottom w:val="nil"/>
                <w:right w:val="nil"/>
                <w:between w:val="nil"/>
              </w:pBdr>
              <w:spacing w:line="276" w:lineRule="auto"/>
              <w:jc w:val="center"/>
              <w:rPr>
                <w:rFonts w:ascii="Arial" w:eastAsia="Verdana" w:hAnsi="Arial" w:cs="Arial"/>
                <w:b/>
                <w:color w:val="000000"/>
                <w:sz w:val="26"/>
                <w:szCs w:val="26"/>
              </w:rPr>
            </w:pPr>
            <w:r w:rsidRPr="00DC4D57">
              <w:rPr>
                <w:rFonts w:ascii="Arial" w:eastAsia="Arial" w:hAnsi="Arial" w:cs="Arial"/>
                <w:b/>
                <w:color w:val="000000"/>
                <w:sz w:val="18"/>
                <w:szCs w:val="18"/>
              </w:rPr>
              <w:t>REGLAMENTO PARA EL FUNCIONAMIENTO DE GIROS COMERCIALES, INDUSTRIALES Y DE PRESTACIÓN DE SERVICIOS EN EL MUNICIPIO DE SAN PEDRO TLAQUEPAQUE</w:t>
            </w:r>
          </w:p>
          <w:p w14:paraId="3F10D93B" w14:textId="77777777" w:rsidR="00307558" w:rsidRPr="00DC4D57" w:rsidRDefault="00307558" w:rsidP="009A2098">
            <w:pPr>
              <w:pBdr>
                <w:top w:val="nil"/>
                <w:left w:val="nil"/>
                <w:bottom w:val="nil"/>
                <w:right w:val="nil"/>
                <w:between w:val="nil"/>
              </w:pBdr>
              <w:spacing w:line="276" w:lineRule="auto"/>
              <w:jc w:val="center"/>
              <w:rPr>
                <w:rFonts w:ascii="Arial" w:eastAsia="Verdana" w:hAnsi="Arial" w:cs="Arial"/>
                <w:b/>
                <w:color w:val="000000"/>
                <w:sz w:val="26"/>
                <w:szCs w:val="26"/>
              </w:rPr>
            </w:pPr>
            <w:r w:rsidRPr="00DC4D57">
              <w:rPr>
                <w:rFonts w:ascii="Arial" w:eastAsia="Verdana" w:hAnsi="Arial" w:cs="Arial"/>
                <w:b/>
                <w:color w:val="000000"/>
                <w:sz w:val="26"/>
                <w:szCs w:val="26"/>
              </w:rPr>
              <w:t>PROPUESTA:</w:t>
            </w:r>
          </w:p>
        </w:tc>
      </w:tr>
      <w:tr w:rsidR="00307558" w:rsidRPr="00DC4D57" w14:paraId="1A33D88B" w14:textId="77777777" w:rsidTr="009A2098">
        <w:tc>
          <w:tcPr>
            <w:tcW w:w="4121" w:type="dxa"/>
          </w:tcPr>
          <w:p w14:paraId="07126D12" w14:textId="77777777" w:rsidR="00307558" w:rsidRPr="00DC4D57" w:rsidRDefault="00307558" w:rsidP="009A2098">
            <w:pPr>
              <w:pBdr>
                <w:top w:val="nil"/>
                <w:left w:val="nil"/>
                <w:bottom w:val="nil"/>
                <w:right w:val="nil"/>
                <w:between w:val="nil"/>
              </w:pBdr>
              <w:jc w:val="both"/>
              <w:rPr>
                <w:rFonts w:ascii="Arial" w:eastAsia="Arial" w:hAnsi="Arial" w:cs="Arial"/>
                <w:color w:val="000000"/>
                <w:sz w:val="20"/>
                <w:szCs w:val="20"/>
              </w:rPr>
            </w:pPr>
            <w:bookmarkStart w:id="37" w:name="_heading=h.gjdgxs" w:colFirst="0" w:colLast="0"/>
            <w:bookmarkEnd w:id="37"/>
            <w:r w:rsidRPr="00DC4D57">
              <w:rPr>
                <w:rFonts w:ascii="Arial" w:eastAsia="Arial" w:hAnsi="Arial" w:cs="Arial"/>
                <w:b/>
                <w:color w:val="000000"/>
                <w:sz w:val="20"/>
                <w:szCs w:val="20"/>
              </w:rPr>
              <w:t>Artículo 11.-</w:t>
            </w:r>
            <w:r w:rsidRPr="00DC4D57">
              <w:rPr>
                <w:rFonts w:ascii="Arial" w:eastAsia="Arial" w:hAnsi="Arial" w:cs="Arial"/>
                <w:color w:val="000000"/>
                <w:sz w:val="20"/>
                <w:szCs w:val="20"/>
              </w:rPr>
              <w:t xml:space="preserve"> Tratándose de giros sujetos a regulación y control especial a los que se refiere el artículo 44 XXXVII  incisos a), b), c), d), e), f), g), y k) del presente Reglamento, la autoridad municipal competente deberá incluir en la Cédula Municipal de Licencia, el número y fecha del acta de sesión en que fue aprobada por el Consejo de Giros Restringidos, así como el folio del acta que se desprende de la visita de verificación que realizó el personal de la Coordinación Municipal de Protección Civil y Bomberos, Dirección de Área de Inspección y Vigilancia y la Dirección General de Medio Ambiente.</w:t>
            </w:r>
          </w:p>
          <w:p w14:paraId="68EEF246" w14:textId="77777777" w:rsidR="00307558" w:rsidRPr="00DC4D57" w:rsidRDefault="00307558" w:rsidP="009A2098">
            <w:pPr>
              <w:pBdr>
                <w:top w:val="nil"/>
                <w:left w:val="nil"/>
                <w:bottom w:val="nil"/>
                <w:right w:val="nil"/>
                <w:between w:val="nil"/>
              </w:pBdr>
              <w:jc w:val="both"/>
              <w:rPr>
                <w:rFonts w:ascii="Arial" w:eastAsia="Tahoma" w:hAnsi="Arial" w:cs="Arial"/>
                <w:b/>
                <w:color w:val="000000"/>
                <w:sz w:val="20"/>
                <w:szCs w:val="20"/>
              </w:rPr>
            </w:pPr>
          </w:p>
          <w:p w14:paraId="31D1641D" w14:textId="77777777" w:rsidR="00307558" w:rsidRPr="00DC4D57" w:rsidRDefault="00307558" w:rsidP="009A2098">
            <w:pPr>
              <w:pBdr>
                <w:top w:val="nil"/>
                <w:left w:val="nil"/>
                <w:bottom w:val="nil"/>
                <w:right w:val="nil"/>
                <w:between w:val="nil"/>
              </w:pBdr>
              <w:jc w:val="both"/>
              <w:rPr>
                <w:rFonts w:ascii="Arial" w:eastAsia="Arial" w:hAnsi="Arial" w:cs="Arial"/>
                <w:color w:val="000000"/>
                <w:sz w:val="20"/>
                <w:szCs w:val="20"/>
              </w:rPr>
            </w:pPr>
          </w:p>
          <w:p w14:paraId="48FA699A" w14:textId="77777777" w:rsidR="00307558" w:rsidRPr="00DC4D57" w:rsidRDefault="00307558" w:rsidP="009A2098">
            <w:pPr>
              <w:pBdr>
                <w:top w:val="nil"/>
                <w:left w:val="nil"/>
                <w:bottom w:val="nil"/>
                <w:right w:val="nil"/>
                <w:between w:val="nil"/>
              </w:pBdr>
              <w:jc w:val="both"/>
              <w:rPr>
                <w:rFonts w:ascii="Arial" w:eastAsia="Arial" w:hAnsi="Arial" w:cs="Arial"/>
                <w:color w:val="000000"/>
                <w:sz w:val="20"/>
                <w:szCs w:val="20"/>
              </w:rPr>
            </w:pPr>
            <w:r w:rsidRPr="00DC4D57">
              <w:rPr>
                <w:rFonts w:ascii="Arial" w:eastAsia="Arial" w:hAnsi="Arial" w:cs="Arial"/>
                <w:color w:val="000000"/>
                <w:sz w:val="20"/>
                <w:szCs w:val="20"/>
              </w:rPr>
              <w:t xml:space="preserve">Además, la autoridad competente deberá vigilar el cumplimiento estricto de los demás requisitos normativos particulares aplicables a este tipo de actos y actividades, de los programas de seguridad y prevención de accidentes por el consumo excesivo de bebidas alcohólicas que deberá implementar el establecimiento y que estén previamente autorizados por el Consejo Municipal de Giros Restringidos Sobre Venta y Consumo de Bebidas </w:t>
            </w:r>
            <w:r w:rsidRPr="00DC4D57">
              <w:rPr>
                <w:rFonts w:ascii="Arial" w:eastAsia="Arial" w:hAnsi="Arial" w:cs="Arial"/>
                <w:color w:val="000000"/>
                <w:sz w:val="20"/>
                <w:szCs w:val="20"/>
              </w:rPr>
              <w:lastRenderedPageBreak/>
              <w:t>Alcohólicas.</w:t>
            </w:r>
          </w:p>
          <w:p w14:paraId="49B21435" w14:textId="77777777" w:rsidR="00307558" w:rsidRPr="00DC4D57" w:rsidRDefault="00307558" w:rsidP="009A2098">
            <w:pPr>
              <w:pBdr>
                <w:top w:val="nil"/>
                <w:left w:val="nil"/>
                <w:bottom w:val="nil"/>
                <w:right w:val="nil"/>
                <w:between w:val="nil"/>
              </w:pBdr>
              <w:jc w:val="both"/>
              <w:rPr>
                <w:rFonts w:ascii="Arial" w:eastAsia="Tahoma" w:hAnsi="Arial" w:cs="Arial"/>
                <w:b/>
                <w:color w:val="000000"/>
                <w:sz w:val="20"/>
                <w:szCs w:val="20"/>
              </w:rPr>
            </w:pPr>
          </w:p>
          <w:p w14:paraId="4FBE183C" w14:textId="77777777" w:rsidR="00307558" w:rsidRPr="00DC4D57" w:rsidRDefault="00307558" w:rsidP="009A2098">
            <w:pPr>
              <w:pBdr>
                <w:top w:val="nil"/>
                <w:left w:val="nil"/>
                <w:bottom w:val="nil"/>
                <w:right w:val="nil"/>
                <w:between w:val="nil"/>
              </w:pBdr>
              <w:jc w:val="both"/>
              <w:rPr>
                <w:rFonts w:ascii="Arial" w:eastAsia="Arial" w:hAnsi="Arial" w:cs="Arial"/>
                <w:color w:val="000000"/>
              </w:rPr>
            </w:pPr>
            <w:r w:rsidRPr="00DC4D57">
              <w:rPr>
                <w:rFonts w:ascii="Arial" w:eastAsia="Arial" w:hAnsi="Arial" w:cs="Arial"/>
                <w:color w:val="000000"/>
                <w:sz w:val="20"/>
                <w:szCs w:val="20"/>
              </w:rPr>
              <w:t>Cuando se trate de giros sujetos a regulación y control especial a que se refiere el artículo 44 fracción XXXVII incisos a), b), c), d), e), f), g), y k) del presente Reglamento, los refrendos y/o revalidaciones de Licencias en ningún caso constituirán precedente de obligatoriedad para el Ayuntamiento</w:t>
            </w:r>
            <w:r w:rsidRPr="00DC4D57">
              <w:rPr>
                <w:rFonts w:ascii="Arial" w:eastAsia="Arial" w:hAnsi="Arial" w:cs="Arial"/>
                <w:color w:val="000000"/>
                <w:sz w:val="22"/>
                <w:szCs w:val="22"/>
              </w:rPr>
              <w:t>.</w:t>
            </w:r>
          </w:p>
          <w:p w14:paraId="4AB48D9D" w14:textId="77777777" w:rsidR="00307558" w:rsidRPr="00DC4D57" w:rsidRDefault="00307558" w:rsidP="009A2098">
            <w:pPr>
              <w:pBdr>
                <w:top w:val="nil"/>
                <w:left w:val="nil"/>
                <w:bottom w:val="nil"/>
                <w:right w:val="nil"/>
                <w:between w:val="nil"/>
              </w:pBdr>
              <w:jc w:val="both"/>
              <w:rPr>
                <w:rFonts w:ascii="Arial" w:eastAsia="Arial" w:hAnsi="Arial" w:cs="Arial"/>
                <w:color w:val="000000"/>
              </w:rPr>
            </w:pPr>
          </w:p>
          <w:p w14:paraId="0BA99562"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03D47FCF"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0A37EC50"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1E7170D0"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01019470"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34A83AFF"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34EC05DB"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5DA970E5"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485CEA94" w14:textId="77777777" w:rsidR="00307558" w:rsidRPr="00DC4D57" w:rsidRDefault="00307558" w:rsidP="009A2098">
            <w:pPr>
              <w:rPr>
                <w:rFonts w:ascii="Arial" w:eastAsia="Arial" w:hAnsi="Arial" w:cs="Arial"/>
                <w:b/>
                <w:sz w:val="20"/>
                <w:szCs w:val="20"/>
              </w:rPr>
            </w:pPr>
          </w:p>
          <w:p w14:paraId="2FA008C8" w14:textId="77777777" w:rsidR="00307558" w:rsidRPr="00DC4D57" w:rsidRDefault="00307558" w:rsidP="009A2098">
            <w:pPr>
              <w:rPr>
                <w:rFonts w:ascii="Arial" w:eastAsia="Arial" w:hAnsi="Arial" w:cs="Arial"/>
                <w:b/>
                <w:sz w:val="20"/>
                <w:szCs w:val="20"/>
              </w:rPr>
            </w:pPr>
          </w:p>
          <w:p w14:paraId="297DB268" w14:textId="77777777" w:rsidR="00307558" w:rsidRPr="00DC4D57" w:rsidRDefault="00307558" w:rsidP="009A2098">
            <w:pPr>
              <w:rPr>
                <w:rFonts w:ascii="Arial" w:eastAsia="Arial" w:hAnsi="Arial" w:cs="Arial"/>
                <w:b/>
                <w:sz w:val="20"/>
                <w:szCs w:val="20"/>
              </w:rPr>
            </w:pPr>
          </w:p>
          <w:p w14:paraId="5631F9C6" w14:textId="77777777" w:rsidR="00307558" w:rsidRPr="00DC4D57" w:rsidRDefault="00307558" w:rsidP="009A2098">
            <w:pPr>
              <w:rPr>
                <w:rFonts w:ascii="Arial" w:eastAsia="Arial" w:hAnsi="Arial" w:cs="Arial"/>
                <w:b/>
                <w:sz w:val="20"/>
                <w:szCs w:val="20"/>
              </w:rPr>
            </w:pPr>
          </w:p>
          <w:p w14:paraId="56481165" w14:textId="77777777" w:rsidR="00307558" w:rsidRPr="00DC4D57" w:rsidRDefault="00307558" w:rsidP="009A2098">
            <w:pPr>
              <w:rPr>
                <w:rFonts w:ascii="Arial" w:eastAsia="Arial" w:hAnsi="Arial" w:cs="Arial"/>
                <w:b/>
                <w:sz w:val="20"/>
                <w:szCs w:val="20"/>
              </w:rPr>
            </w:pPr>
          </w:p>
          <w:p w14:paraId="25D0422F" w14:textId="77777777" w:rsidR="00307558" w:rsidRPr="00DC4D57" w:rsidRDefault="00307558" w:rsidP="009A2098">
            <w:pPr>
              <w:rPr>
                <w:rFonts w:ascii="Arial" w:eastAsia="Arial" w:hAnsi="Arial" w:cs="Arial"/>
                <w:b/>
                <w:sz w:val="20"/>
                <w:szCs w:val="20"/>
              </w:rPr>
            </w:pPr>
          </w:p>
          <w:p w14:paraId="4187CD88" w14:textId="77777777" w:rsidR="00307558" w:rsidRPr="00DC4D57" w:rsidRDefault="00307558" w:rsidP="009A2098">
            <w:pPr>
              <w:rPr>
                <w:rFonts w:ascii="Arial" w:eastAsia="Arial" w:hAnsi="Arial" w:cs="Arial"/>
                <w:sz w:val="20"/>
                <w:szCs w:val="20"/>
              </w:rPr>
            </w:pPr>
            <w:r w:rsidRPr="00DC4D57">
              <w:rPr>
                <w:rFonts w:ascii="Arial" w:eastAsia="Arial" w:hAnsi="Arial" w:cs="Arial"/>
                <w:b/>
                <w:sz w:val="20"/>
                <w:szCs w:val="20"/>
              </w:rPr>
              <w:t xml:space="preserve">Artículo 26.- </w:t>
            </w:r>
            <w:r w:rsidRPr="00DC4D57">
              <w:rPr>
                <w:rFonts w:ascii="Arial" w:eastAsia="Arial" w:hAnsi="Arial" w:cs="Arial"/>
                <w:sz w:val="20"/>
                <w:szCs w:val="20"/>
              </w:rPr>
              <w:t>La Autoridad Municipal ejercerá las funciones de inspección y vigilancia que le corresponden en los términos que dispongan las leyes aplicables a esta materia.</w:t>
            </w:r>
          </w:p>
          <w:p w14:paraId="11E4A6B0" w14:textId="77777777" w:rsidR="00307558" w:rsidRPr="00DC4D57" w:rsidRDefault="00307558" w:rsidP="009A2098">
            <w:pPr>
              <w:rPr>
                <w:rFonts w:ascii="Arial" w:eastAsia="Arial" w:hAnsi="Arial" w:cs="Arial"/>
                <w:sz w:val="20"/>
                <w:szCs w:val="20"/>
              </w:rPr>
            </w:pPr>
          </w:p>
          <w:p w14:paraId="0BDB5DF8"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79B0B720"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0B6E4422"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2038896C"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33FCA923"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7EF16054"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0D0974B3"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3ECEA602"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18C3704C"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20"/>
                <w:szCs w:val="20"/>
              </w:rPr>
            </w:pPr>
          </w:p>
          <w:p w14:paraId="1CB7D7B9"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20"/>
                <w:szCs w:val="20"/>
              </w:rPr>
            </w:pPr>
          </w:p>
          <w:p w14:paraId="53DB8BF4"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20"/>
                <w:szCs w:val="20"/>
              </w:rPr>
            </w:pPr>
          </w:p>
          <w:p w14:paraId="2894EEE0"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20"/>
                <w:szCs w:val="20"/>
              </w:rPr>
            </w:pPr>
          </w:p>
          <w:p w14:paraId="749CDC0B"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20"/>
                <w:szCs w:val="20"/>
              </w:rPr>
            </w:pPr>
            <w:r w:rsidRPr="00DC4D57">
              <w:rPr>
                <w:rFonts w:ascii="Arial" w:eastAsia="Arial" w:hAnsi="Arial" w:cs="Arial"/>
                <w:b/>
                <w:color w:val="000000"/>
                <w:sz w:val="20"/>
                <w:szCs w:val="20"/>
              </w:rPr>
              <w:t xml:space="preserve">Artículo 31.- </w:t>
            </w:r>
            <w:r w:rsidRPr="00DC4D57">
              <w:rPr>
                <w:rFonts w:ascii="Arial" w:eastAsia="Arial" w:hAnsi="Arial" w:cs="Arial"/>
                <w:color w:val="000000"/>
                <w:sz w:val="20"/>
                <w:szCs w:val="20"/>
              </w:rPr>
              <w:t>Procederá la revocación de licencias para el funcionamiento de giros, en los siguientes casos:</w:t>
            </w:r>
          </w:p>
          <w:p w14:paraId="40B27593"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195571AE"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r w:rsidRPr="00DC4D57">
              <w:rPr>
                <w:rFonts w:ascii="Arial" w:eastAsia="Verdana" w:hAnsi="Arial" w:cs="Arial"/>
                <w:color w:val="000000"/>
                <w:sz w:val="26"/>
                <w:szCs w:val="26"/>
              </w:rPr>
              <w:t>a). . .</w:t>
            </w:r>
          </w:p>
          <w:p w14:paraId="7DF6DB8D"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r w:rsidRPr="00DC4D57">
              <w:rPr>
                <w:rFonts w:ascii="Arial" w:eastAsia="Verdana" w:hAnsi="Arial" w:cs="Arial"/>
                <w:color w:val="000000"/>
                <w:sz w:val="26"/>
                <w:szCs w:val="26"/>
              </w:rPr>
              <w:t>b). . .</w:t>
            </w:r>
          </w:p>
          <w:p w14:paraId="0251AB09"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r w:rsidRPr="00DC4D57">
              <w:rPr>
                <w:rFonts w:ascii="Arial" w:eastAsia="Verdana" w:hAnsi="Arial" w:cs="Arial"/>
                <w:color w:val="000000"/>
                <w:sz w:val="26"/>
                <w:szCs w:val="26"/>
              </w:rPr>
              <w:t>c). . .</w:t>
            </w:r>
          </w:p>
          <w:p w14:paraId="121B20A9"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35C0A334" w14:textId="77777777" w:rsidR="00307558" w:rsidRPr="00DC4D57" w:rsidRDefault="00307558" w:rsidP="009A2098">
            <w:pPr>
              <w:rPr>
                <w:rFonts w:ascii="Arial" w:eastAsia="Arial" w:hAnsi="Arial" w:cs="Arial"/>
                <w:sz w:val="20"/>
                <w:szCs w:val="20"/>
              </w:rPr>
            </w:pPr>
            <w:r w:rsidRPr="00DC4D57">
              <w:rPr>
                <w:rFonts w:ascii="Arial" w:eastAsia="Arial" w:hAnsi="Arial" w:cs="Arial"/>
                <w:b/>
                <w:sz w:val="20"/>
                <w:szCs w:val="20"/>
              </w:rPr>
              <w:t>II.- Procederá la revocación de oficio de la licencia de funcionamiento cuando</w:t>
            </w:r>
            <w:r w:rsidRPr="00DC4D57">
              <w:rPr>
                <w:rFonts w:ascii="Arial" w:eastAsia="Arial" w:hAnsi="Arial" w:cs="Arial"/>
                <w:sz w:val="20"/>
                <w:szCs w:val="20"/>
              </w:rPr>
              <w:t>:</w:t>
            </w:r>
          </w:p>
          <w:p w14:paraId="3A41C806" w14:textId="77777777" w:rsidR="00307558" w:rsidRPr="00DC4D57" w:rsidRDefault="00307558" w:rsidP="009A2098">
            <w:pPr>
              <w:rPr>
                <w:rFonts w:ascii="Arial" w:eastAsia="Arial" w:hAnsi="Arial" w:cs="Arial"/>
                <w:sz w:val="20"/>
                <w:szCs w:val="20"/>
              </w:rPr>
            </w:pPr>
          </w:p>
          <w:p w14:paraId="08A3689F"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a) Se permita el acceso de menores de edad a los establecimientos en los que se expendan bebidas alcohólicas, exceptuándose en los establecimientos que vendan bebidas alcohólicas acompañadas en los alimentos, sin perjuicio de la prohibición al consumo de dichas bebidas alcohólicas por parte de los menores de edad;</w:t>
            </w:r>
          </w:p>
          <w:p w14:paraId="7FF15873"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b) Se realicen espectáculos o eventos de exhibicionismos corporales, lascivos o sexuales;</w:t>
            </w:r>
          </w:p>
          <w:p w14:paraId="68DB38EC"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c) En el establecimiento se expendan estupefacientes, enervantes, psicotrópicos o sustancias ilegales;</w:t>
            </w:r>
          </w:p>
          <w:p w14:paraId="3D23AD65"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d) Se impida el acceso a las instalaciones a todo usuario respetando el orden de llegada o por cuestiones de raza, género, condición económica, credo o preferencia sexual;</w:t>
            </w:r>
          </w:p>
          <w:p w14:paraId="1CBFD89B"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e) Agotadas las medidas de apremio previstas en el presente Reglamento, se impida la entrada a las autoridades municipales competentes a efecto de ejercer sus facultades de inspección y vigilancia;</w:t>
            </w:r>
          </w:p>
          <w:p w14:paraId="06E56EC8"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f) La Cédula Municipal de Licencias, permiso o autorización, que no sean recogidas por el solicitante, en un plazo máximo de tres meses, a partir del ingreso de la solicitud correspondiente; o</w:t>
            </w:r>
          </w:p>
          <w:p w14:paraId="2AD7922D"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g) Una vez inscrito el contribuyente en el padrón municipal y autorizada la licencia de giro respectivo no ejerza el giro correspondiente en un término no mayor de 6 meses contados a partir de la fecha de su autorización.</w:t>
            </w:r>
          </w:p>
          <w:p w14:paraId="2B0F7F92" w14:textId="77777777" w:rsidR="00307558" w:rsidRPr="00DC4D57" w:rsidRDefault="00307558" w:rsidP="009A2098">
            <w:pPr>
              <w:rPr>
                <w:rFonts w:ascii="Arial" w:eastAsia="Arial" w:hAnsi="Arial" w:cs="Arial"/>
                <w:sz w:val="20"/>
                <w:szCs w:val="20"/>
              </w:rPr>
            </w:pPr>
          </w:p>
          <w:p w14:paraId="0C9DD8DD" w14:textId="77777777" w:rsidR="00307558" w:rsidRPr="00DC4D57" w:rsidRDefault="00307558" w:rsidP="009A2098">
            <w:pPr>
              <w:rPr>
                <w:rFonts w:ascii="Arial" w:eastAsia="Arial" w:hAnsi="Arial" w:cs="Arial"/>
                <w:sz w:val="20"/>
                <w:szCs w:val="20"/>
              </w:rPr>
            </w:pPr>
          </w:p>
          <w:p w14:paraId="1E953B14" w14:textId="77777777" w:rsidR="00307558" w:rsidRPr="00DC4D57" w:rsidRDefault="00307558" w:rsidP="009A2098">
            <w:pPr>
              <w:rPr>
                <w:rFonts w:ascii="Arial" w:eastAsia="Arial" w:hAnsi="Arial" w:cs="Arial"/>
                <w:sz w:val="20"/>
                <w:szCs w:val="20"/>
              </w:rPr>
            </w:pPr>
          </w:p>
          <w:p w14:paraId="5E0828DC" w14:textId="77777777" w:rsidR="00307558" w:rsidRPr="00DC4D57" w:rsidRDefault="00307558" w:rsidP="009A2098">
            <w:pPr>
              <w:rPr>
                <w:rFonts w:ascii="Arial" w:eastAsia="Arial" w:hAnsi="Arial" w:cs="Arial"/>
                <w:sz w:val="20"/>
                <w:szCs w:val="20"/>
              </w:rPr>
            </w:pPr>
          </w:p>
          <w:p w14:paraId="7A145B68" w14:textId="77777777" w:rsidR="00307558" w:rsidRPr="00DC4D57" w:rsidRDefault="00307558" w:rsidP="009A2098">
            <w:pPr>
              <w:rPr>
                <w:rFonts w:ascii="Arial" w:eastAsia="Arial" w:hAnsi="Arial" w:cs="Arial"/>
                <w:sz w:val="20"/>
                <w:szCs w:val="20"/>
              </w:rPr>
            </w:pPr>
          </w:p>
          <w:p w14:paraId="7A039CAA" w14:textId="77777777" w:rsidR="00307558" w:rsidRPr="00DC4D57" w:rsidRDefault="00307558" w:rsidP="009A2098">
            <w:pPr>
              <w:rPr>
                <w:rFonts w:ascii="Arial" w:eastAsia="Arial" w:hAnsi="Arial" w:cs="Arial"/>
                <w:sz w:val="20"/>
                <w:szCs w:val="20"/>
              </w:rPr>
            </w:pPr>
          </w:p>
          <w:p w14:paraId="779E1792" w14:textId="77777777" w:rsidR="00307558" w:rsidRPr="00DC4D57" w:rsidRDefault="00307558" w:rsidP="009A2098">
            <w:pPr>
              <w:rPr>
                <w:rFonts w:ascii="Arial" w:eastAsia="Arial" w:hAnsi="Arial" w:cs="Arial"/>
                <w:sz w:val="20"/>
                <w:szCs w:val="20"/>
              </w:rPr>
            </w:pPr>
          </w:p>
          <w:p w14:paraId="06FB38F3" w14:textId="77777777" w:rsidR="00307558" w:rsidRPr="00DC4D57" w:rsidRDefault="00307558" w:rsidP="009A2098">
            <w:pPr>
              <w:rPr>
                <w:rFonts w:ascii="Arial" w:eastAsia="Arial" w:hAnsi="Arial" w:cs="Arial"/>
                <w:sz w:val="20"/>
                <w:szCs w:val="20"/>
              </w:rPr>
            </w:pPr>
          </w:p>
          <w:p w14:paraId="6EC46DF5" w14:textId="77777777" w:rsidR="00307558" w:rsidRPr="00DC4D57" w:rsidRDefault="00307558" w:rsidP="009A2098">
            <w:pPr>
              <w:rPr>
                <w:rFonts w:ascii="Arial" w:eastAsia="Arial" w:hAnsi="Arial" w:cs="Arial"/>
                <w:sz w:val="20"/>
                <w:szCs w:val="20"/>
              </w:rPr>
            </w:pPr>
          </w:p>
          <w:p w14:paraId="00BB4C3D" w14:textId="77777777" w:rsidR="00307558" w:rsidRPr="00DC4D57" w:rsidRDefault="00307558" w:rsidP="009A2098">
            <w:pPr>
              <w:rPr>
                <w:rFonts w:ascii="Arial" w:eastAsia="Arial" w:hAnsi="Arial" w:cs="Arial"/>
                <w:sz w:val="20"/>
                <w:szCs w:val="20"/>
              </w:rPr>
            </w:pPr>
          </w:p>
          <w:p w14:paraId="2C6879EE" w14:textId="77777777" w:rsidR="00307558" w:rsidRPr="00DC4D57" w:rsidRDefault="00307558" w:rsidP="009A2098">
            <w:pPr>
              <w:rPr>
                <w:rFonts w:ascii="Arial" w:eastAsia="Arial" w:hAnsi="Arial" w:cs="Arial"/>
                <w:sz w:val="20"/>
                <w:szCs w:val="20"/>
              </w:rPr>
            </w:pPr>
          </w:p>
          <w:p w14:paraId="3F1A7B06" w14:textId="77777777" w:rsidR="00307558" w:rsidRPr="00DC4D57" w:rsidRDefault="00307558" w:rsidP="009A2098">
            <w:pPr>
              <w:rPr>
                <w:rFonts w:ascii="Arial" w:eastAsia="Arial" w:hAnsi="Arial" w:cs="Arial"/>
                <w:sz w:val="20"/>
                <w:szCs w:val="20"/>
              </w:rPr>
            </w:pPr>
          </w:p>
          <w:p w14:paraId="75EE792B" w14:textId="77777777" w:rsidR="00307558" w:rsidRPr="00DC4D57" w:rsidRDefault="00307558" w:rsidP="009A2098">
            <w:pPr>
              <w:rPr>
                <w:rFonts w:ascii="Arial" w:eastAsia="Arial" w:hAnsi="Arial" w:cs="Arial"/>
                <w:sz w:val="20"/>
                <w:szCs w:val="20"/>
              </w:rPr>
            </w:pPr>
          </w:p>
          <w:p w14:paraId="58AB6300" w14:textId="77777777" w:rsidR="00307558" w:rsidRPr="00DC4D57" w:rsidRDefault="00307558" w:rsidP="009A2098">
            <w:pPr>
              <w:rPr>
                <w:rFonts w:ascii="Arial" w:eastAsia="Arial" w:hAnsi="Arial" w:cs="Arial"/>
                <w:sz w:val="20"/>
                <w:szCs w:val="20"/>
              </w:rPr>
            </w:pPr>
          </w:p>
          <w:p w14:paraId="4201E4EC" w14:textId="77777777" w:rsidR="00307558" w:rsidRPr="00DC4D57" w:rsidRDefault="00307558" w:rsidP="009A2098">
            <w:pPr>
              <w:rPr>
                <w:rFonts w:ascii="Arial" w:eastAsia="Arial" w:hAnsi="Arial" w:cs="Arial"/>
                <w:sz w:val="20"/>
                <w:szCs w:val="20"/>
              </w:rPr>
            </w:pPr>
          </w:p>
          <w:p w14:paraId="5DB7F71E" w14:textId="77777777" w:rsidR="00307558" w:rsidRPr="00DC4D57" w:rsidRDefault="00307558" w:rsidP="009A2098">
            <w:pPr>
              <w:rPr>
                <w:rFonts w:ascii="Arial" w:eastAsia="Arial" w:hAnsi="Arial" w:cs="Arial"/>
                <w:sz w:val="20"/>
                <w:szCs w:val="20"/>
              </w:rPr>
            </w:pPr>
          </w:p>
          <w:p w14:paraId="75901B61" w14:textId="77777777" w:rsidR="00307558" w:rsidRPr="00DC4D57" w:rsidRDefault="00307558" w:rsidP="009A2098">
            <w:pPr>
              <w:rPr>
                <w:rFonts w:ascii="Arial" w:eastAsia="Arial" w:hAnsi="Arial" w:cs="Arial"/>
                <w:sz w:val="20"/>
                <w:szCs w:val="20"/>
              </w:rPr>
            </w:pPr>
          </w:p>
          <w:p w14:paraId="34773E24" w14:textId="77777777" w:rsidR="00307558" w:rsidRPr="00DC4D57" w:rsidRDefault="00307558" w:rsidP="009A2098">
            <w:pPr>
              <w:rPr>
                <w:rFonts w:ascii="Arial" w:eastAsia="Arial" w:hAnsi="Arial" w:cs="Arial"/>
                <w:sz w:val="20"/>
                <w:szCs w:val="20"/>
              </w:rPr>
            </w:pPr>
          </w:p>
          <w:p w14:paraId="5D97C61D" w14:textId="77777777" w:rsidR="00307558" w:rsidRPr="00DC4D57" w:rsidRDefault="00307558" w:rsidP="009A2098">
            <w:pPr>
              <w:rPr>
                <w:rFonts w:ascii="Arial" w:eastAsia="Arial" w:hAnsi="Arial" w:cs="Arial"/>
                <w:sz w:val="20"/>
                <w:szCs w:val="20"/>
              </w:rPr>
            </w:pPr>
          </w:p>
          <w:p w14:paraId="22983AFA" w14:textId="77777777" w:rsidR="00307558" w:rsidRPr="00DC4D57" w:rsidRDefault="00307558" w:rsidP="009A2098">
            <w:pPr>
              <w:rPr>
                <w:rFonts w:ascii="Arial" w:eastAsia="Arial" w:hAnsi="Arial" w:cs="Arial"/>
                <w:sz w:val="20"/>
                <w:szCs w:val="20"/>
              </w:rPr>
            </w:pPr>
          </w:p>
          <w:p w14:paraId="451B46A3" w14:textId="77777777" w:rsidR="00307558" w:rsidRPr="00DC4D57" w:rsidRDefault="00307558" w:rsidP="009A2098">
            <w:pPr>
              <w:rPr>
                <w:rFonts w:ascii="Arial" w:eastAsia="Arial" w:hAnsi="Arial" w:cs="Arial"/>
                <w:sz w:val="20"/>
                <w:szCs w:val="20"/>
              </w:rPr>
            </w:pPr>
          </w:p>
          <w:p w14:paraId="4271AF6F" w14:textId="77777777" w:rsidR="00307558" w:rsidRPr="00DC4D57" w:rsidRDefault="00307558" w:rsidP="009A2098">
            <w:pPr>
              <w:rPr>
                <w:rFonts w:ascii="Arial" w:eastAsia="Arial" w:hAnsi="Arial" w:cs="Arial"/>
                <w:sz w:val="20"/>
                <w:szCs w:val="20"/>
              </w:rPr>
            </w:pPr>
          </w:p>
          <w:p w14:paraId="1E641576" w14:textId="77777777" w:rsidR="00307558" w:rsidRPr="00DC4D57" w:rsidRDefault="00307558" w:rsidP="009A2098">
            <w:pPr>
              <w:rPr>
                <w:rFonts w:ascii="Arial" w:eastAsia="Arial" w:hAnsi="Arial" w:cs="Arial"/>
                <w:sz w:val="20"/>
                <w:szCs w:val="20"/>
              </w:rPr>
            </w:pPr>
          </w:p>
          <w:p w14:paraId="00980512" w14:textId="77777777" w:rsidR="00307558" w:rsidRPr="00DC4D57" w:rsidRDefault="00307558" w:rsidP="009A2098">
            <w:pPr>
              <w:rPr>
                <w:rFonts w:ascii="Arial" w:eastAsia="Arial" w:hAnsi="Arial" w:cs="Arial"/>
                <w:sz w:val="20"/>
                <w:szCs w:val="20"/>
              </w:rPr>
            </w:pPr>
          </w:p>
          <w:p w14:paraId="630735AA" w14:textId="77777777" w:rsidR="00307558" w:rsidRPr="00DC4D57" w:rsidRDefault="00307558" w:rsidP="009A2098">
            <w:pPr>
              <w:rPr>
                <w:rFonts w:ascii="Arial" w:eastAsia="Arial" w:hAnsi="Arial" w:cs="Arial"/>
                <w:sz w:val="20"/>
                <w:szCs w:val="20"/>
              </w:rPr>
            </w:pPr>
          </w:p>
          <w:p w14:paraId="26A2A875"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 xml:space="preserve">Para el caso de que la autoridad municipal detecte que el establecimiento ha incurrido </w:t>
            </w:r>
            <w:r w:rsidRPr="00DC4D57">
              <w:rPr>
                <w:rFonts w:ascii="Arial" w:eastAsia="Arial" w:hAnsi="Arial" w:cs="Arial"/>
                <w:sz w:val="20"/>
                <w:szCs w:val="20"/>
              </w:rPr>
              <w:lastRenderedPageBreak/>
              <w:t>en algún o algunos de los supuestos referidos en las fracciones anteriores, procederá de oficio a iniciar el procedimiento respectivo, sin perjuicio de dar vista a las autoridades competentes de los hechos que pudiesen ser constitutivos de delito.</w:t>
            </w:r>
          </w:p>
          <w:p w14:paraId="49254C72"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36F2973E"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13A0F999"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21940E6B" w14:textId="77777777" w:rsidR="00307558" w:rsidRPr="00DC4D57" w:rsidRDefault="00307558" w:rsidP="009A2098">
            <w:pPr>
              <w:rPr>
                <w:rFonts w:ascii="Arial" w:eastAsia="Arial" w:hAnsi="Arial" w:cs="Arial"/>
                <w:sz w:val="20"/>
                <w:szCs w:val="20"/>
              </w:rPr>
            </w:pPr>
            <w:r w:rsidRPr="00DC4D57">
              <w:rPr>
                <w:rFonts w:ascii="Arial" w:eastAsia="Arial" w:hAnsi="Arial" w:cs="Arial"/>
                <w:b/>
                <w:sz w:val="20"/>
                <w:szCs w:val="20"/>
              </w:rPr>
              <w:t xml:space="preserve">Artículo 36.- </w:t>
            </w:r>
            <w:r w:rsidRPr="00DC4D57">
              <w:rPr>
                <w:rFonts w:ascii="Arial" w:eastAsia="Arial" w:hAnsi="Arial" w:cs="Arial"/>
                <w:sz w:val="20"/>
                <w:szCs w:val="20"/>
              </w:rPr>
              <w:t>Son obligaciones de los titulares de los giros a que se refiere este Reglamento:</w:t>
            </w:r>
          </w:p>
          <w:p w14:paraId="47F9DC50"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r w:rsidRPr="00DC4D57">
              <w:rPr>
                <w:rFonts w:ascii="Arial" w:eastAsia="Verdana" w:hAnsi="Arial" w:cs="Arial"/>
                <w:color w:val="000000"/>
                <w:sz w:val="26"/>
                <w:szCs w:val="26"/>
              </w:rPr>
              <w:t>. . .</w:t>
            </w:r>
          </w:p>
          <w:p w14:paraId="5785C0CD"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r w:rsidRPr="00DC4D57">
              <w:rPr>
                <w:rFonts w:ascii="Arial" w:eastAsia="Verdana" w:hAnsi="Arial" w:cs="Arial"/>
                <w:color w:val="000000"/>
                <w:sz w:val="26"/>
                <w:szCs w:val="26"/>
              </w:rPr>
              <w:t>. . .</w:t>
            </w:r>
          </w:p>
          <w:p w14:paraId="41426D36"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r w:rsidRPr="00DC4D57">
              <w:rPr>
                <w:rFonts w:ascii="Arial" w:eastAsia="Verdana" w:hAnsi="Arial" w:cs="Arial"/>
                <w:color w:val="000000"/>
                <w:sz w:val="26"/>
                <w:szCs w:val="26"/>
              </w:rPr>
              <w:t>. . .</w:t>
            </w:r>
          </w:p>
          <w:p w14:paraId="2C648A4F"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281ABC70"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24BBCFF5"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5425B77B"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45FCBC7B" w14:textId="77777777" w:rsidR="00307558" w:rsidRPr="00DC4D57" w:rsidRDefault="00307558" w:rsidP="009A2098">
            <w:pPr>
              <w:rPr>
                <w:rFonts w:ascii="Arial" w:hAnsi="Arial" w:cs="Arial"/>
              </w:rPr>
            </w:pPr>
          </w:p>
          <w:p w14:paraId="0BD78983" w14:textId="77777777" w:rsidR="00307558" w:rsidRPr="00DC4D57" w:rsidRDefault="00307558" w:rsidP="009A2098">
            <w:pPr>
              <w:rPr>
                <w:rFonts w:ascii="Arial" w:hAnsi="Arial" w:cs="Arial"/>
              </w:rPr>
            </w:pPr>
          </w:p>
          <w:p w14:paraId="66C31D5C" w14:textId="77777777" w:rsidR="00307558" w:rsidRPr="00DC4D57" w:rsidRDefault="00307558" w:rsidP="009A2098">
            <w:pPr>
              <w:rPr>
                <w:rFonts w:ascii="Arial" w:hAnsi="Arial" w:cs="Arial"/>
              </w:rPr>
            </w:pPr>
          </w:p>
          <w:p w14:paraId="664A4A28" w14:textId="77777777" w:rsidR="00307558" w:rsidRPr="00DC4D57" w:rsidRDefault="00307558" w:rsidP="009A2098">
            <w:pPr>
              <w:rPr>
                <w:rFonts w:ascii="Arial" w:hAnsi="Arial" w:cs="Arial"/>
              </w:rPr>
            </w:pPr>
          </w:p>
          <w:p w14:paraId="4B0BC469" w14:textId="77777777" w:rsidR="00307558" w:rsidRPr="00DC4D57" w:rsidRDefault="00307558" w:rsidP="009A2098">
            <w:pPr>
              <w:rPr>
                <w:rFonts w:ascii="Arial" w:hAnsi="Arial" w:cs="Arial"/>
              </w:rPr>
            </w:pPr>
          </w:p>
          <w:p w14:paraId="1D7ACEDB" w14:textId="77777777" w:rsidR="00307558" w:rsidRPr="00DC4D57" w:rsidRDefault="00307558" w:rsidP="009A2098">
            <w:pPr>
              <w:rPr>
                <w:rFonts w:ascii="Arial" w:eastAsia="Arial" w:hAnsi="Arial" w:cs="Arial"/>
                <w:b/>
                <w:sz w:val="20"/>
                <w:szCs w:val="20"/>
              </w:rPr>
            </w:pPr>
          </w:p>
          <w:p w14:paraId="0B5E71D1" w14:textId="77777777" w:rsidR="00307558" w:rsidRPr="00DC4D57" w:rsidRDefault="00307558" w:rsidP="009A2098">
            <w:pPr>
              <w:rPr>
                <w:rFonts w:ascii="Arial" w:eastAsia="Arial" w:hAnsi="Arial" w:cs="Arial"/>
                <w:b/>
                <w:sz w:val="20"/>
                <w:szCs w:val="20"/>
              </w:rPr>
            </w:pPr>
          </w:p>
          <w:p w14:paraId="414112A0" w14:textId="77777777" w:rsidR="00307558" w:rsidRPr="00DC4D57" w:rsidRDefault="00307558" w:rsidP="009A2098">
            <w:pPr>
              <w:rPr>
                <w:rFonts w:ascii="Arial" w:eastAsia="Arial" w:hAnsi="Arial" w:cs="Arial"/>
                <w:b/>
                <w:sz w:val="20"/>
                <w:szCs w:val="20"/>
              </w:rPr>
            </w:pPr>
          </w:p>
          <w:p w14:paraId="78746AB3" w14:textId="77777777" w:rsidR="00307558" w:rsidRPr="00DC4D57" w:rsidRDefault="00307558" w:rsidP="009A2098">
            <w:pPr>
              <w:rPr>
                <w:rFonts w:ascii="Arial" w:eastAsia="Arial" w:hAnsi="Arial" w:cs="Arial"/>
                <w:sz w:val="20"/>
                <w:szCs w:val="20"/>
              </w:rPr>
            </w:pPr>
            <w:r w:rsidRPr="00DC4D57">
              <w:rPr>
                <w:rFonts w:ascii="Arial" w:eastAsia="Arial" w:hAnsi="Arial" w:cs="Arial"/>
                <w:b/>
                <w:sz w:val="20"/>
                <w:szCs w:val="20"/>
              </w:rPr>
              <w:t>Artículo 44</w:t>
            </w:r>
            <w:r w:rsidRPr="00DC4D57">
              <w:rPr>
                <w:rFonts w:ascii="Arial" w:eastAsia="Tahoma" w:hAnsi="Arial" w:cs="Arial"/>
                <w:b/>
                <w:sz w:val="20"/>
                <w:szCs w:val="20"/>
              </w:rPr>
              <w:t xml:space="preserve">.- </w:t>
            </w:r>
            <w:r w:rsidRPr="00DC4D57">
              <w:rPr>
                <w:rFonts w:ascii="Arial" w:eastAsia="Arial" w:hAnsi="Arial" w:cs="Arial"/>
                <w:sz w:val="20"/>
                <w:szCs w:val="20"/>
              </w:rPr>
              <w:t>Para la aplicación de este Ordenamiento se consideran:</w:t>
            </w:r>
          </w:p>
          <w:p w14:paraId="252E486B" w14:textId="77777777" w:rsidR="00307558" w:rsidRPr="00DC4D57" w:rsidRDefault="00307558" w:rsidP="009A2098">
            <w:pPr>
              <w:rPr>
                <w:rFonts w:ascii="Arial" w:eastAsia="Verdana" w:hAnsi="Arial" w:cs="Arial"/>
                <w:sz w:val="26"/>
                <w:szCs w:val="26"/>
              </w:rPr>
            </w:pPr>
          </w:p>
          <w:p w14:paraId="7B9D0038" w14:textId="77777777" w:rsidR="00307558" w:rsidRPr="00DC4D57" w:rsidRDefault="00307558" w:rsidP="009A2098">
            <w:pPr>
              <w:rPr>
                <w:rFonts w:ascii="Arial" w:eastAsia="Verdana" w:hAnsi="Arial" w:cs="Arial"/>
                <w:sz w:val="26"/>
                <w:szCs w:val="26"/>
              </w:rPr>
            </w:pPr>
            <w:r w:rsidRPr="00DC4D57">
              <w:rPr>
                <w:rFonts w:ascii="Arial" w:eastAsia="Verdana" w:hAnsi="Arial" w:cs="Arial"/>
                <w:sz w:val="26"/>
                <w:szCs w:val="26"/>
              </w:rPr>
              <w:t>. . .</w:t>
            </w:r>
          </w:p>
          <w:p w14:paraId="511E4BE5" w14:textId="77777777" w:rsidR="00307558" w:rsidRPr="00DC4D57" w:rsidRDefault="00307558" w:rsidP="009A2098">
            <w:pPr>
              <w:rPr>
                <w:rFonts w:ascii="Arial" w:eastAsia="Verdana" w:hAnsi="Arial" w:cs="Arial"/>
                <w:sz w:val="26"/>
                <w:szCs w:val="26"/>
              </w:rPr>
            </w:pPr>
            <w:r w:rsidRPr="00DC4D57">
              <w:rPr>
                <w:rFonts w:ascii="Arial" w:eastAsia="Verdana" w:hAnsi="Arial" w:cs="Arial"/>
                <w:sz w:val="26"/>
                <w:szCs w:val="26"/>
              </w:rPr>
              <w:t>. . .</w:t>
            </w:r>
          </w:p>
          <w:p w14:paraId="12526B3B" w14:textId="77777777" w:rsidR="00307558" w:rsidRPr="00DC4D57" w:rsidRDefault="00307558" w:rsidP="009A2098">
            <w:pPr>
              <w:rPr>
                <w:rFonts w:ascii="Arial" w:hAnsi="Arial" w:cs="Arial"/>
              </w:rPr>
            </w:pPr>
            <w:r w:rsidRPr="00DC4D57">
              <w:rPr>
                <w:rFonts w:ascii="Arial" w:eastAsia="Verdana" w:hAnsi="Arial" w:cs="Arial"/>
                <w:sz w:val="26"/>
                <w:szCs w:val="26"/>
              </w:rPr>
              <w:t>. . .</w:t>
            </w:r>
          </w:p>
          <w:p w14:paraId="7EE88481" w14:textId="77777777" w:rsidR="00307558" w:rsidRPr="00DC4D57" w:rsidRDefault="00307558" w:rsidP="009A2098">
            <w:pPr>
              <w:rPr>
                <w:rFonts w:ascii="Arial" w:hAnsi="Arial" w:cs="Arial"/>
              </w:rPr>
            </w:pPr>
          </w:p>
          <w:p w14:paraId="39305368"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XXXVII.- GIROS DE CONTROL ESPECIAL, los que se dedican a las siguientes actividades:</w:t>
            </w:r>
          </w:p>
          <w:p w14:paraId="0DFC9114"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a) Expendios de bebidas alcohólicas en botella abierta o al copeo.</w:t>
            </w:r>
          </w:p>
          <w:p w14:paraId="2D566D01"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b) Expendios de cerveza en botella cerrada.</w:t>
            </w:r>
          </w:p>
          <w:p w14:paraId="67A096CD"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c) Bares, Video-Bares y salones de baile.</w:t>
            </w:r>
          </w:p>
          <w:p w14:paraId="16C635B4"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d) Hoteles y moteles.</w:t>
            </w:r>
          </w:p>
          <w:p w14:paraId="4D06FE33"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e) Centros nocturnos.</w:t>
            </w:r>
          </w:p>
          <w:p w14:paraId="2052D321"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f) Cabarets y discotecas.</w:t>
            </w:r>
          </w:p>
          <w:p w14:paraId="247A6258"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g) Cantinas y billares.</w:t>
            </w:r>
          </w:p>
          <w:p w14:paraId="061B9D25"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h) Gasolineras.</w:t>
            </w:r>
          </w:p>
          <w:p w14:paraId="6C683961"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i) Estéticas y salones de belleza.</w:t>
            </w:r>
          </w:p>
          <w:p w14:paraId="756E2D21"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j) Los dedicados a espectáculos públicos.</w:t>
            </w:r>
          </w:p>
          <w:p w14:paraId="1EC64499"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k) Giros que expendan bebidas alcohólicas o cerveza en botella cerrada o dentro de los establecimientos, que adicionalmente realicen otras actividades.</w:t>
            </w:r>
          </w:p>
          <w:p w14:paraId="374273EE"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 xml:space="preserve">l) Giros donde se vendan y </w:t>
            </w:r>
            <w:r w:rsidRPr="00DC4D57">
              <w:rPr>
                <w:rFonts w:ascii="Arial" w:eastAsia="Arial" w:hAnsi="Arial" w:cs="Arial"/>
                <w:sz w:val="20"/>
                <w:szCs w:val="20"/>
              </w:rPr>
              <w:lastRenderedPageBreak/>
              <w:t>consuman alimentos naturales y procesados.</w:t>
            </w:r>
          </w:p>
          <w:p w14:paraId="0B663CD8"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m) Establecimientos donde se alimenten, reproduzcan o se sacrifiquen animales o bien que se conserven, vendan o distribuyan carnes para el consumo humano.</w:t>
            </w:r>
          </w:p>
          <w:p w14:paraId="6C38D39A"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n) Giros dedicados a la venta, atención y curación de animales domésticos y expendios de alimentos para los mismos.</w:t>
            </w:r>
          </w:p>
          <w:p w14:paraId="5B1AB06E"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ñ) Giros que distribuyan o expendan combustibles, sustancias inflamables, tóxicas o de alta combustión.</w:t>
            </w:r>
          </w:p>
          <w:p w14:paraId="29EF64F9"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o) Giros dedicados a la explotación de los materiales de construcción.</w:t>
            </w:r>
          </w:p>
          <w:p w14:paraId="60016558"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p) Giros dedicados a la operación o venta de boletos o billetes para rifas, sorteos, loterías, Pronósticos Deportivos y demás juegos de azar permitidos por la Ley.</w:t>
            </w:r>
          </w:p>
          <w:p w14:paraId="3099C659"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q) Giros que se dediquen a la explotación comercial de máquinas electrónicas, juegos de vídeo, futbolitos y demás aparatos electrónicos y similares.</w:t>
            </w:r>
          </w:p>
          <w:p w14:paraId="165B14F5"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r) El establecimiento donde se lleva a cabo la elaboración, venta y reparación de llaves, candados, cerraduras y chapas en general.</w:t>
            </w:r>
          </w:p>
          <w:p w14:paraId="3F3FBF90"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s) Los Giros de uso de computadoras con acceso a Internet.</w:t>
            </w:r>
          </w:p>
          <w:p w14:paraId="0BA4D8DF"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t) Los establecimientos denominados sex shops.</w:t>
            </w:r>
          </w:p>
          <w:p w14:paraId="4E20A985" w14:textId="77777777" w:rsidR="00307558" w:rsidRPr="00DC4D57" w:rsidRDefault="00307558" w:rsidP="009A2098">
            <w:pPr>
              <w:rPr>
                <w:rFonts w:ascii="Arial" w:eastAsia="Arial" w:hAnsi="Arial" w:cs="Arial"/>
                <w:sz w:val="20"/>
                <w:szCs w:val="20"/>
              </w:rPr>
            </w:pPr>
          </w:p>
          <w:p w14:paraId="56142A3B" w14:textId="77777777" w:rsidR="00307558" w:rsidRPr="00DC4D57" w:rsidRDefault="00307558" w:rsidP="009A2098">
            <w:pPr>
              <w:rPr>
                <w:rFonts w:ascii="Arial" w:eastAsia="Arial" w:hAnsi="Arial" w:cs="Arial"/>
                <w:sz w:val="20"/>
                <w:szCs w:val="20"/>
              </w:rPr>
            </w:pPr>
          </w:p>
          <w:p w14:paraId="5EA50E3F" w14:textId="77777777" w:rsidR="00307558" w:rsidRPr="00DC4D57" w:rsidRDefault="00307558" w:rsidP="009A2098">
            <w:pPr>
              <w:rPr>
                <w:rFonts w:ascii="Arial" w:eastAsia="Arial" w:hAnsi="Arial" w:cs="Arial"/>
                <w:sz w:val="20"/>
                <w:szCs w:val="20"/>
              </w:rPr>
            </w:pPr>
          </w:p>
          <w:p w14:paraId="7D20678A" w14:textId="77777777" w:rsidR="00307558" w:rsidRPr="00DC4D57" w:rsidRDefault="00307558" w:rsidP="009A2098">
            <w:pPr>
              <w:rPr>
                <w:rFonts w:ascii="Arial" w:eastAsia="Arial" w:hAnsi="Arial" w:cs="Arial"/>
                <w:sz w:val="20"/>
                <w:szCs w:val="20"/>
              </w:rPr>
            </w:pPr>
          </w:p>
          <w:p w14:paraId="5F312579" w14:textId="77777777" w:rsidR="00307558" w:rsidRPr="00DC4D57" w:rsidRDefault="00307558" w:rsidP="009A2098">
            <w:pPr>
              <w:rPr>
                <w:rFonts w:ascii="Arial" w:eastAsia="Arial" w:hAnsi="Arial" w:cs="Arial"/>
                <w:sz w:val="20"/>
                <w:szCs w:val="20"/>
              </w:rPr>
            </w:pPr>
          </w:p>
          <w:p w14:paraId="7B777509"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r>
          </w:p>
          <w:p w14:paraId="30D1D18E" w14:textId="77777777" w:rsidR="00307558" w:rsidRPr="00DC4D57" w:rsidRDefault="00307558" w:rsidP="009A2098">
            <w:pPr>
              <w:rPr>
                <w:rFonts w:ascii="Arial" w:eastAsia="Arial" w:hAnsi="Arial" w:cs="Arial"/>
                <w:sz w:val="20"/>
                <w:szCs w:val="20"/>
              </w:rPr>
            </w:pPr>
          </w:p>
          <w:p w14:paraId="7C611504" w14:textId="77777777" w:rsidR="00307558" w:rsidRPr="00DC4D57" w:rsidRDefault="00307558" w:rsidP="009A2098">
            <w:pPr>
              <w:rPr>
                <w:rFonts w:ascii="Arial" w:eastAsia="Arial" w:hAnsi="Arial" w:cs="Arial"/>
                <w:sz w:val="20"/>
                <w:szCs w:val="20"/>
              </w:rPr>
            </w:pPr>
          </w:p>
          <w:p w14:paraId="337031E4"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v) Los giros identificados como estancias infantiles y guarderías.</w:t>
            </w:r>
          </w:p>
          <w:p w14:paraId="7236BFFB" w14:textId="77777777" w:rsidR="00307558" w:rsidRPr="00DC4D57" w:rsidRDefault="00307558" w:rsidP="009A2098">
            <w:pPr>
              <w:rPr>
                <w:rFonts w:ascii="Arial" w:hAnsi="Arial" w:cs="Arial"/>
              </w:rPr>
            </w:pPr>
          </w:p>
        </w:tc>
        <w:tc>
          <w:tcPr>
            <w:tcW w:w="4121" w:type="dxa"/>
          </w:tcPr>
          <w:p w14:paraId="396FFD51" w14:textId="77777777" w:rsidR="00307558" w:rsidRPr="00DC4D57" w:rsidRDefault="00307558" w:rsidP="009A2098">
            <w:pPr>
              <w:pBdr>
                <w:top w:val="nil"/>
                <w:left w:val="nil"/>
                <w:bottom w:val="nil"/>
                <w:right w:val="nil"/>
                <w:between w:val="nil"/>
              </w:pBdr>
              <w:jc w:val="both"/>
              <w:rPr>
                <w:rFonts w:ascii="Arial" w:eastAsia="Arial" w:hAnsi="Arial" w:cs="Arial"/>
                <w:color w:val="000000"/>
                <w:sz w:val="20"/>
                <w:szCs w:val="20"/>
              </w:rPr>
            </w:pPr>
            <w:r w:rsidRPr="00DC4D57">
              <w:rPr>
                <w:rFonts w:ascii="Arial" w:eastAsia="Arial" w:hAnsi="Arial" w:cs="Arial"/>
                <w:b/>
                <w:color w:val="000000"/>
                <w:sz w:val="20"/>
                <w:szCs w:val="20"/>
              </w:rPr>
              <w:lastRenderedPageBreak/>
              <w:t>Artículo 11.-</w:t>
            </w:r>
            <w:r w:rsidRPr="00DC4D57">
              <w:rPr>
                <w:rFonts w:ascii="Arial" w:eastAsia="Arial" w:hAnsi="Arial" w:cs="Arial"/>
                <w:color w:val="000000"/>
                <w:sz w:val="20"/>
                <w:szCs w:val="20"/>
              </w:rPr>
              <w:t xml:space="preserve"> Tratándose de giros sujetos a regulación y control especial a los que se refiere el artículo 44 XXXVII  incisos a), b), c), d), e), f), g), y k), del presente Reglamento, la autoridad municipal competente deberá incluir en la Cédula Municipal de Licencia, el número y fecha del acta de sesión en que fue aprobada por el Consejo de Giros Restringidos, así como el folio del acta que se desprende de la visita de verificación que realizó el personal de la Coordinación Municipal de Protección Civil y Bomberos, Dirección de Área de Inspección y Vigilancia y la Dirección General de Medio Ambiente.</w:t>
            </w:r>
          </w:p>
          <w:p w14:paraId="1855CD17" w14:textId="77777777" w:rsidR="00307558" w:rsidRPr="00DC4D57" w:rsidRDefault="00307558" w:rsidP="009A2098">
            <w:pPr>
              <w:pBdr>
                <w:top w:val="nil"/>
                <w:left w:val="nil"/>
                <w:bottom w:val="nil"/>
                <w:right w:val="nil"/>
                <w:between w:val="nil"/>
              </w:pBdr>
              <w:jc w:val="both"/>
              <w:rPr>
                <w:rFonts w:ascii="Arial" w:eastAsia="Tahoma" w:hAnsi="Arial" w:cs="Arial"/>
                <w:b/>
                <w:color w:val="000000"/>
                <w:sz w:val="20"/>
                <w:szCs w:val="20"/>
              </w:rPr>
            </w:pPr>
          </w:p>
          <w:p w14:paraId="2EA9BBD4" w14:textId="77777777" w:rsidR="00307558" w:rsidRPr="00DC4D57" w:rsidRDefault="00307558" w:rsidP="009A2098">
            <w:pPr>
              <w:pBdr>
                <w:top w:val="nil"/>
                <w:left w:val="nil"/>
                <w:bottom w:val="nil"/>
                <w:right w:val="nil"/>
                <w:between w:val="nil"/>
              </w:pBdr>
              <w:jc w:val="both"/>
              <w:rPr>
                <w:rFonts w:ascii="Arial" w:eastAsia="Arial" w:hAnsi="Arial" w:cs="Arial"/>
                <w:color w:val="000000"/>
                <w:sz w:val="20"/>
                <w:szCs w:val="20"/>
              </w:rPr>
            </w:pPr>
          </w:p>
          <w:p w14:paraId="40979100" w14:textId="77777777" w:rsidR="00307558" w:rsidRPr="00DC4D57" w:rsidRDefault="00307558" w:rsidP="009A2098">
            <w:pPr>
              <w:pBdr>
                <w:top w:val="nil"/>
                <w:left w:val="nil"/>
                <w:bottom w:val="nil"/>
                <w:right w:val="nil"/>
                <w:between w:val="nil"/>
              </w:pBdr>
              <w:jc w:val="both"/>
              <w:rPr>
                <w:rFonts w:ascii="Arial" w:eastAsia="Arial" w:hAnsi="Arial" w:cs="Arial"/>
                <w:color w:val="000000"/>
                <w:sz w:val="20"/>
                <w:szCs w:val="20"/>
              </w:rPr>
            </w:pPr>
            <w:r w:rsidRPr="00DC4D57">
              <w:rPr>
                <w:rFonts w:ascii="Arial" w:eastAsia="Arial" w:hAnsi="Arial" w:cs="Arial"/>
                <w:color w:val="000000"/>
                <w:sz w:val="20"/>
                <w:szCs w:val="20"/>
              </w:rPr>
              <w:t xml:space="preserve">Además, la autoridad competente deberá vigilar el cumplimiento estricto de los demás requisitos normativos particulares aplicables a este tipo de actos y actividades, de los programas de seguridad y prevención de accidentes por el consumo excesivo de bebidas alcohólicas que deberá implementar el establecimiento y que estén previamente autorizados por el Consejo Municipal de Giros Restringidos Sobre Venta y Consumo de Bebidas </w:t>
            </w:r>
            <w:r w:rsidRPr="00DC4D57">
              <w:rPr>
                <w:rFonts w:ascii="Arial" w:eastAsia="Arial" w:hAnsi="Arial" w:cs="Arial"/>
                <w:color w:val="000000"/>
                <w:sz w:val="20"/>
                <w:szCs w:val="20"/>
              </w:rPr>
              <w:lastRenderedPageBreak/>
              <w:t>Alcohólicas.</w:t>
            </w:r>
          </w:p>
          <w:p w14:paraId="11A296CD" w14:textId="77777777" w:rsidR="00307558" w:rsidRPr="00DC4D57" w:rsidRDefault="00307558" w:rsidP="009A2098">
            <w:pPr>
              <w:pBdr>
                <w:top w:val="nil"/>
                <w:left w:val="nil"/>
                <w:bottom w:val="nil"/>
                <w:right w:val="nil"/>
                <w:between w:val="nil"/>
              </w:pBdr>
              <w:jc w:val="both"/>
              <w:rPr>
                <w:rFonts w:ascii="Arial" w:eastAsia="Tahoma" w:hAnsi="Arial" w:cs="Arial"/>
                <w:b/>
                <w:color w:val="000000"/>
                <w:sz w:val="20"/>
                <w:szCs w:val="20"/>
              </w:rPr>
            </w:pPr>
          </w:p>
          <w:p w14:paraId="257FFC3C" w14:textId="77777777" w:rsidR="00307558" w:rsidRPr="00DC4D57" w:rsidRDefault="00307558" w:rsidP="009A2098">
            <w:pPr>
              <w:pBdr>
                <w:top w:val="nil"/>
                <w:left w:val="nil"/>
                <w:bottom w:val="nil"/>
                <w:right w:val="nil"/>
                <w:between w:val="nil"/>
              </w:pBdr>
              <w:jc w:val="both"/>
              <w:rPr>
                <w:rFonts w:ascii="Arial" w:eastAsia="Arial" w:hAnsi="Arial" w:cs="Arial"/>
                <w:color w:val="000000"/>
                <w:sz w:val="20"/>
                <w:szCs w:val="20"/>
              </w:rPr>
            </w:pPr>
            <w:r w:rsidRPr="00DC4D57">
              <w:rPr>
                <w:rFonts w:ascii="Arial" w:eastAsia="Arial" w:hAnsi="Arial" w:cs="Arial"/>
                <w:color w:val="000000"/>
                <w:sz w:val="20"/>
                <w:szCs w:val="20"/>
              </w:rPr>
              <w:t xml:space="preserve">Cuando se trate de giros sujetos a regulación y control especial a que se refiere el artículo 44 fracción XXXVII incisos a), b), c), d), e), f), g), k) y </w:t>
            </w:r>
            <w:r w:rsidRPr="00DC4D57">
              <w:rPr>
                <w:rFonts w:ascii="Arial" w:eastAsia="Arial" w:hAnsi="Arial" w:cs="Arial"/>
                <w:b/>
                <w:color w:val="000000"/>
                <w:sz w:val="20"/>
                <w:szCs w:val="20"/>
              </w:rPr>
              <w:t>u)</w:t>
            </w:r>
            <w:r w:rsidRPr="00DC4D57">
              <w:rPr>
                <w:rFonts w:ascii="Arial" w:eastAsia="Arial" w:hAnsi="Arial" w:cs="Arial"/>
                <w:color w:val="000000"/>
                <w:sz w:val="20"/>
                <w:szCs w:val="20"/>
              </w:rPr>
              <w:t xml:space="preserve"> del presente Reglamento, los refrendos y/o revalidaciones de Licencias en ningún caso constituirán precedente de obligatoriedad para el Ayuntamiento.</w:t>
            </w:r>
          </w:p>
          <w:p w14:paraId="39FC4165" w14:textId="77777777" w:rsidR="00307558" w:rsidRPr="00DC4D57" w:rsidRDefault="00307558" w:rsidP="009A2098">
            <w:pPr>
              <w:pBdr>
                <w:top w:val="nil"/>
                <w:left w:val="nil"/>
                <w:bottom w:val="nil"/>
                <w:right w:val="nil"/>
                <w:between w:val="nil"/>
              </w:pBdr>
              <w:jc w:val="both"/>
              <w:rPr>
                <w:rFonts w:ascii="Arial" w:eastAsia="Arial" w:hAnsi="Arial" w:cs="Arial"/>
                <w:color w:val="000000"/>
                <w:sz w:val="20"/>
                <w:szCs w:val="20"/>
              </w:rPr>
            </w:pPr>
          </w:p>
          <w:p w14:paraId="1D6590FE" w14:textId="77777777" w:rsidR="00307558" w:rsidRPr="00DC4D57" w:rsidRDefault="00307558" w:rsidP="009A2098">
            <w:pPr>
              <w:pBdr>
                <w:top w:val="nil"/>
                <w:left w:val="nil"/>
                <w:bottom w:val="nil"/>
                <w:right w:val="nil"/>
                <w:between w:val="nil"/>
              </w:pBdr>
              <w:jc w:val="both"/>
              <w:rPr>
                <w:rFonts w:ascii="Arial" w:eastAsia="Arial" w:hAnsi="Arial" w:cs="Arial"/>
                <w:b/>
                <w:color w:val="000000"/>
              </w:rPr>
            </w:pPr>
            <w:r w:rsidRPr="00DC4D57">
              <w:rPr>
                <w:rFonts w:ascii="Arial" w:eastAsia="Arial" w:hAnsi="Arial" w:cs="Arial"/>
                <w:b/>
                <w:color w:val="000000"/>
              </w:rPr>
              <w:t>Tratándose de giros donde se comercialicen o enajenen motocicletas, la autoridad municipal verificará que previo a la entrega de la Motocicleta el adquiriente o el comercio en su defecto haya realizado el pago de las contribuciones relativas a la inscripción en el padrón vehicular así como la dotación de placas, en los términos del artículo 120 de la Ley de Movilidad, Seguridad Vial y Transporte del Estado de Jalisco.</w:t>
            </w:r>
          </w:p>
          <w:p w14:paraId="5C7816D2" w14:textId="77777777" w:rsidR="00307558" w:rsidRPr="00DC4D57" w:rsidRDefault="00307558" w:rsidP="009A2098">
            <w:pPr>
              <w:pBdr>
                <w:top w:val="nil"/>
                <w:left w:val="nil"/>
                <w:bottom w:val="nil"/>
                <w:right w:val="nil"/>
                <w:between w:val="nil"/>
              </w:pBdr>
              <w:jc w:val="both"/>
              <w:rPr>
                <w:rFonts w:ascii="Arial" w:eastAsia="Arial" w:hAnsi="Arial" w:cs="Arial"/>
                <w:color w:val="000000"/>
              </w:rPr>
            </w:pPr>
          </w:p>
          <w:p w14:paraId="06105920" w14:textId="77777777" w:rsidR="00307558" w:rsidRPr="00DC4D57" w:rsidRDefault="00307558" w:rsidP="009A2098">
            <w:pPr>
              <w:rPr>
                <w:rFonts w:ascii="Arial" w:eastAsia="Arial" w:hAnsi="Arial" w:cs="Arial"/>
                <w:b/>
                <w:sz w:val="20"/>
                <w:szCs w:val="20"/>
              </w:rPr>
            </w:pPr>
          </w:p>
          <w:p w14:paraId="3C37C424" w14:textId="77777777" w:rsidR="00307558" w:rsidRPr="00DC4D57" w:rsidRDefault="00307558" w:rsidP="009A2098">
            <w:pPr>
              <w:rPr>
                <w:rFonts w:ascii="Arial" w:eastAsia="Arial" w:hAnsi="Arial" w:cs="Arial"/>
                <w:b/>
                <w:sz w:val="20"/>
                <w:szCs w:val="20"/>
              </w:rPr>
            </w:pPr>
          </w:p>
          <w:p w14:paraId="426C76AA" w14:textId="77777777" w:rsidR="00307558" w:rsidRPr="00DC4D57" w:rsidRDefault="00307558" w:rsidP="009A2098">
            <w:pPr>
              <w:rPr>
                <w:rFonts w:ascii="Arial" w:eastAsia="Arial" w:hAnsi="Arial" w:cs="Arial"/>
                <w:b/>
                <w:sz w:val="20"/>
                <w:szCs w:val="20"/>
              </w:rPr>
            </w:pPr>
          </w:p>
          <w:p w14:paraId="56112C93" w14:textId="77777777" w:rsidR="00307558" w:rsidRPr="00DC4D57" w:rsidRDefault="00307558" w:rsidP="009A2098">
            <w:pPr>
              <w:rPr>
                <w:rFonts w:ascii="Arial" w:eastAsia="Arial" w:hAnsi="Arial" w:cs="Arial"/>
                <w:b/>
                <w:sz w:val="20"/>
                <w:szCs w:val="20"/>
              </w:rPr>
            </w:pPr>
          </w:p>
          <w:p w14:paraId="6BE7F4EB" w14:textId="77777777" w:rsidR="00307558" w:rsidRPr="00DC4D57" w:rsidRDefault="00307558" w:rsidP="009A2098">
            <w:pPr>
              <w:rPr>
                <w:rFonts w:ascii="Arial" w:eastAsia="Arial" w:hAnsi="Arial" w:cs="Arial"/>
                <w:b/>
                <w:sz w:val="20"/>
                <w:szCs w:val="20"/>
              </w:rPr>
            </w:pPr>
          </w:p>
          <w:p w14:paraId="3CABBC54" w14:textId="77777777" w:rsidR="00307558" w:rsidRPr="00DC4D57" w:rsidRDefault="00307558" w:rsidP="009A2098">
            <w:pPr>
              <w:rPr>
                <w:rFonts w:ascii="Arial" w:eastAsia="Arial" w:hAnsi="Arial" w:cs="Arial"/>
                <w:sz w:val="20"/>
                <w:szCs w:val="20"/>
              </w:rPr>
            </w:pPr>
            <w:r w:rsidRPr="00DC4D57">
              <w:rPr>
                <w:rFonts w:ascii="Arial" w:eastAsia="Arial" w:hAnsi="Arial" w:cs="Arial"/>
                <w:b/>
                <w:sz w:val="20"/>
                <w:szCs w:val="20"/>
              </w:rPr>
              <w:t xml:space="preserve">Artículo 26.- </w:t>
            </w:r>
            <w:r w:rsidRPr="00DC4D57">
              <w:rPr>
                <w:rFonts w:ascii="Arial" w:eastAsia="Arial" w:hAnsi="Arial" w:cs="Arial"/>
                <w:sz w:val="20"/>
                <w:szCs w:val="20"/>
              </w:rPr>
              <w:t>La Autoridad Municipal ejercerá las funciones de inspección y vigilancia que le corresponden en los términos que dispongan las leyes aplicables a esta materia.</w:t>
            </w:r>
          </w:p>
          <w:p w14:paraId="2364BE28" w14:textId="77777777" w:rsidR="00307558" w:rsidRPr="00DC4D57" w:rsidRDefault="00307558" w:rsidP="009A2098">
            <w:pPr>
              <w:rPr>
                <w:rFonts w:ascii="Arial" w:eastAsia="Arial" w:hAnsi="Arial" w:cs="Arial"/>
                <w:sz w:val="20"/>
                <w:szCs w:val="20"/>
              </w:rPr>
            </w:pPr>
          </w:p>
          <w:p w14:paraId="6ADFBDA0"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rPr>
            </w:pPr>
            <w:r w:rsidRPr="00DC4D57">
              <w:rPr>
                <w:rFonts w:ascii="Arial" w:eastAsia="Arial" w:hAnsi="Arial" w:cs="Arial"/>
                <w:b/>
                <w:color w:val="000000"/>
              </w:rPr>
              <w:t>Tratándose de giros donde se comercialicen o enajenen motocicletas, la autoridad municipal procederá a verificar que el titular de la licencia, previo entrega de la motocicleta al adquirente o el comercio que estos hayan realizado el pago de contribuciones relativas a la inscripción en el padrón vehicular, así como la dotación de placas,</w:t>
            </w:r>
            <w:r w:rsidRPr="00DC4D57">
              <w:rPr>
                <w:rFonts w:ascii="Arial" w:eastAsia="Arial" w:hAnsi="Arial" w:cs="Arial"/>
                <w:color w:val="000000"/>
              </w:rPr>
              <w:t xml:space="preserve"> </w:t>
            </w:r>
            <w:r w:rsidRPr="00DC4D57">
              <w:rPr>
                <w:rFonts w:ascii="Arial" w:eastAsia="Arial" w:hAnsi="Arial" w:cs="Arial"/>
                <w:b/>
                <w:color w:val="000000"/>
              </w:rPr>
              <w:t>en los términos del artículo 120 de la Ley de Movilidad, Seguridad Vial y Transporte del Estado de Jalisco.</w:t>
            </w:r>
          </w:p>
          <w:p w14:paraId="247A8CB3" w14:textId="77777777" w:rsidR="00307558" w:rsidRPr="00DC4D57" w:rsidRDefault="00307558" w:rsidP="009A2098">
            <w:pPr>
              <w:rPr>
                <w:rFonts w:ascii="Arial" w:eastAsia="Arial" w:hAnsi="Arial" w:cs="Arial"/>
              </w:rPr>
            </w:pPr>
          </w:p>
          <w:p w14:paraId="0C748653"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20"/>
                <w:szCs w:val="20"/>
              </w:rPr>
            </w:pPr>
          </w:p>
          <w:p w14:paraId="6D51C2B7"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20"/>
                <w:szCs w:val="20"/>
              </w:rPr>
            </w:pPr>
          </w:p>
          <w:p w14:paraId="74A7D8E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20"/>
                <w:szCs w:val="20"/>
              </w:rPr>
            </w:pPr>
          </w:p>
          <w:p w14:paraId="6638B11D"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20"/>
                <w:szCs w:val="20"/>
              </w:rPr>
            </w:pPr>
            <w:r w:rsidRPr="00DC4D57">
              <w:rPr>
                <w:rFonts w:ascii="Arial" w:eastAsia="Arial" w:hAnsi="Arial" w:cs="Arial"/>
                <w:b/>
                <w:color w:val="000000"/>
                <w:sz w:val="20"/>
                <w:szCs w:val="20"/>
              </w:rPr>
              <w:t xml:space="preserve">Artículo 31.- </w:t>
            </w:r>
            <w:r w:rsidRPr="00DC4D57">
              <w:rPr>
                <w:rFonts w:ascii="Arial" w:eastAsia="Arial" w:hAnsi="Arial" w:cs="Arial"/>
                <w:color w:val="000000"/>
                <w:sz w:val="20"/>
                <w:szCs w:val="20"/>
              </w:rPr>
              <w:t>Procederá la revocación de licencias para el funcionamiento de giros, en los siguientes casos:</w:t>
            </w:r>
          </w:p>
          <w:p w14:paraId="27EFA357"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0"/>
                <w:szCs w:val="20"/>
              </w:rPr>
            </w:pPr>
          </w:p>
          <w:p w14:paraId="2F5A1979"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r w:rsidRPr="00DC4D57">
              <w:rPr>
                <w:rFonts w:ascii="Arial" w:eastAsia="Verdana" w:hAnsi="Arial" w:cs="Arial"/>
                <w:color w:val="000000"/>
                <w:sz w:val="26"/>
                <w:szCs w:val="26"/>
              </w:rPr>
              <w:t>a). . .</w:t>
            </w:r>
          </w:p>
          <w:p w14:paraId="2E8FFAC5"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r w:rsidRPr="00DC4D57">
              <w:rPr>
                <w:rFonts w:ascii="Arial" w:eastAsia="Verdana" w:hAnsi="Arial" w:cs="Arial"/>
                <w:color w:val="000000"/>
                <w:sz w:val="26"/>
                <w:szCs w:val="26"/>
              </w:rPr>
              <w:t>b). . .</w:t>
            </w:r>
          </w:p>
          <w:p w14:paraId="649419CD"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r w:rsidRPr="00DC4D57">
              <w:rPr>
                <w:rFonts w:ascii="Arial" w:eastAsia="Verdana" w:hAnsi="Arial" w:cs="Arial"/>
                <w:color w:val="000000"/>
                <w:sz w:val="26"/>
                <w:szCs w:val="26"/>
              </w:rPr>
              <w:t>c). . .</w:t>
            </w:r>
          </w:p>
          <w:p w14:paraId="20AEBD31"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p>
          <w:p w14:paraId="6A9CD3F8" w14:textId="77777777" w:rsidR="00307558" w:rsidRPr="00DC4D57" w:rsidRDefault="00307558" w:rsidP="009A2098">
            <w:pPr>
              <w:rPr>
                <w:rFonts w:ascii="Arial" w:eastAsia="Arial" w:hAnsi="Arial" w:cs="Arial"/>
                <w:sz w:val="20"/>
                <w:szCs w:val="20"/>
              </w:rPr>
            </w:pPr>
            <w:r w:rsidRPr="00DC4D57">
              <w:rPr>
                <w:rFonts w:ascii="Arial" w:eastAsia="Arial" w:hAnsi="Arial" w:cs="Arial"/>
                <w:b/>
                <w:sz w:val="20"/>
                <w:szCs w:val="20"/>
              </w:rPr>
              <w:t>II.- Procederá la revocación de oficio de la licencia de funcionamiento cuando</w:t>
            </w:r>
            <w:r w:rsidRPr="00DC4D57">
              <w:rPr>
                <w:rFonts w:ascii="Arial" w:eastAsia="Arial" w:hAnsi="Arial" w:cs="Arial"/>
                <w:sz w:val="20"/>
                <w:szCs w:val="20"/>
              </w:rPr>
              <w:t>:</w:t>
            </w:r>
          </w:p>
          <w:p w14:paraId="1D7CC2C3" w14:textId="77777777" w:rsidR="00307558" w:rsidRPr="00DC4D57" w:rsidRDefault="00307558" w:rsidP="009A2098">
            <w:pPr>
              <w:rPr>
                <w:rFonts w:ascii="Arial" w:eastAsia="Arial" w:hAnsi="Arial" w:cs="Arial"/>
                <w:sz w:val="20"/>
                <w:szCs w:val="20"/>
              </w:rPr>
            </w:pPr>
          </w:p>
          <w:p w14:paraId="56487B5F"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a) Se permita el acceso de menores de edad a los establecimientos en los que se expendan bebidas alcohólicas, exceptuándose en los establecimientos que vendan bebidas alcohólicas acompañadas en los alimentos, sin perjuicio de la prohibición al consumo de dichas bebidas alcohólicas por parte de los menores de edad;</w:t>
            </w:r>
          </w:p>
          <w:p w14:paraId="35B1BEC2"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b) Se realicen espectáculos o eventos de exhibicionismos corporales, lascivos o sexuales;</w:t>
            </w:r>
          </w:p>
          <w:p w14:paraId="7EEFEABF"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c) En el establecimiento se expendan estupefacientes, enervantes, psicotrópicos o sustancias ilegales;</w:t>
            </w:r>
          </w:p>
          <w:p w14:paraId="550D8C29"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d) Se impida el acceso a las instalaciones a todo usuario respetando el orden de llegada o por cuestiones de raza, género, condición económica, credo o preferencia sexual;</w:t>
            </w:r>
          </w:p>
          <w:p w14:paraId="03C6D498"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e) Agotadas las medidas de apremio previstas en el presente Reglamento, se impida la entrada a las autoridades municipales competentes a efecto de ejercer sus facultades de inspección y vigilancia;</w:t>
            </w:r>
          </w:p>
          <w:p w14:paraId="7DD67A92"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f) La Cédula Municipal de Licencias, permiso o autorización, que no sean recogidas por el solicitante, en un plazo máximo de tres meses, a partir del ingreso de la solicitud correspondiente; o</w:t>
            </w:r>
          </w:p>
          <w:p w14:paraId="28292B73"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g) Una vez inscrito el contribuyente en el padrón municipal y autorizada la licencia de giro respectivo no ejerza el giro correspondiente en un término no mayor de 6 meses contados a partir de la fecha de su autorización.</w:t>
            </w:r>
          </w:p>
          <w:p w14:paraId="4E74B0B8" w14:textId="77777777" w:rsidR="00307558" w:rsidRPr="00DC4D57" w:rsidRDefault="00307558" w:rsidP="009A2098">
            <w:pPr>
              <w:rPr>
                <w:rFonts w:ascii="Arial" w:eastAsia="Arial" w:hAnsi="Arial" w:cs="Arial"/>
                <w:sz w:val="20"/>
                <w:szCs w:val="20"/>
              </w:rPr>
            </w:pPr>
          </w:p>
          <w:p w14:paraId="6DAC69CB"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b/>
                <w:color w:val="000000"/>
              </w:rPr>
            </w:pPr>
            <w:r w:rsidRPr="00DC4D57">
              <w:rPr>
                <w:rFonts w:ascii="Arial" w:eastAsia="Verdana" w:hAnsi="Arial" w:cs="Arial"/>
                <w:b/>
                <w:color w:val="000000"/>
              </w:rPr>
              <w:t xml:space="preserve">h). – No verificar en dos o más ocasiones que los compradores efectúen el pago de contribuciones y el </w:t>
            </w:r>
            <w:proofErr w:type="spellStart"/>
            <w:r w:rsidRPr="00DC4D57">
              <w:rPr>
                <w:rFonts w:ascii="Arial" w:eastAsia="Verdana" w:hAnsi="Arial" w:cs="Arial"/>
                <w:b/>
                <w:color w:val="000000"/>
              </w:rPr>
              <w:t>emplacamiento</w:t>
            </w:r>
            <w:proofErr w:type="spellEnd"/>
            <w:r w:rsidRPr="00DC4D57">
              <w:rPr>
                <w:rFonts w:ascii="Arial" w:eastAsia="Verdana" w:hAnsi="Arial" w:cs="Arial"/>
                <w:b/>
                <w:color w:val="000000"/>
              </w:rPr>
              <w:t xml:space="preserve"> de los vehículos (motocicletas), previo a la entrega de las mismas e Informar al tesorero Municipal</w:t>
            </w:r>
            <w:r w:rsidRPr="00DC4D57">
              <w:rPr>
                <w:rFonts w:ascii="Arial" w:eastAsia="Arial" w:hAnsi="Arial" w:cs="Arial"/>
                <w:b/>
                <w:color w:val="000000"/>
              </w:rPr>
              <w:t xml:space="preserve"> </w:t>
            </w:r>
            <w:r w:rsidRPr="00DC4D57">
              <w:rPr>
                <w:rFonts w:ascii="Arial" w:eastAsia="Verdana" w:hAnsi="Arial" w:cs="Arial"/>
                <w:b/>
                <w:color w:val="000000"/>
              </w:rPr>
              <w:t xml:space="preserve">en los </w:t>
            </w:r>
            <w:r w:rsidRPr="00DC4D57">
              <w:rPr>
                <w:rFonts w:ascii="Arial" w:eastAsia="Verdana" w:hAnsi="Arial" w:cs="Arial"/>
                <w:b/>
                <w:color w:val="000000"/>
              </w:rPr>
              <w:lastRenderedPageBreak/>
              <w:t>términos del artículo 120 de la Ley de Movilidad, Seguridad Vial y Transporte del Estado de Jalisco.</w:t>
            </w:r>
          </w:p>
          <w:p w14:paraId="0A63809E"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b/>
                <w:color w:val="000000"/>
              </w:rPr>
            </w:pPr>
          </w:p>
          <w:p w14:paraId="2649E838" w14:textId="77777777" w:rsidR="00307558" w:rsidRPr="00DC4D57" w:rsidRDefault="00307558" w:rsidP="009A2098">
            <w:pPr>
              <w:rPr>
                <w:rFonts w:ascii="Arial" w:eastAsia="Arial" w:hAnsi="Arial" w:cs="Arial"/>
                <w:sz w:val="20"/>
                <w:szCs w:val="20"/>
              </w:rPr>
            </w:pPr>
          </w:p>
          <w:p w14:paraId="7C5E765F" w14:textId="77777777" w:rsidR="00307558" w:rsidRPr="00DC4D57" w:rsidRDefault="00307558" w:rsidP="009A2098">
            <w:pPr>
              <w:rPr>
                <w:rFonts w:ascii="Arial" w:eastAsia="Arial" w:hAnsi="Arial" w:cs="Arial"/>
                <w:sz w:val="20"/>
                <w:szCs w:val="20"/>
              </w:rPr>
            </w:pPr>
          </w:p>
          <w:p w14:paraId="4EF00609"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Para el caso de que la autoridad municipal detecte que el establecimiento ha incurrido en algún o algunos de los supuestos referidos en las fracciones anteriores, procederá de oficio a iniciar el procedimiento respectivo, sin perjuicio de dar vista a las autoridades competentes de los hechos que pudiesen ser constitutivos de delito.</w:t>
            </w:r>
          </w:p>
          <w:p w14:paraId="692453EB"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b/>
                <w:color w:val="000000"/>
                <w:sz w:val="20"/>
                <w:szCs w:val="20"/>
              </w:rPr>
            </w:pPr>
          </w:p>
          <w:p w14:paraId="31B4579B"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b/>
                <w:color w:val="000000"/>
                <w:sz w:val="20"/>
                <w:szCs w:val="20"/>
              </w:rPr>
            </w:pPr>
          </w:p>
          <w:p w14:paraId="6E91AB19"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b/>
                <w:color w:val="000000"/>
                <w:sz w:val="20"/>
                <w:szCs w:val="20"/>
              </w:rPr>
            </w:pPr>
          </w:p>
          <w:p w14:paraId="655DDD75" w14:textId="77777777" w:rsidR="00307558" w:rsidRPr="00DC4D57" w:rsidRDefault="00307558" w:rsidP="009A2098">
            <w:pPr>
              <w:rPr>
                <w:rFonts w:ascii="Arial" w:eastAsia="Arial" w:hAnsi="Arial" w:cs="Arial"/>
                <w:b/>
              </w:rPr>
            </w:pPr>
          </w:p>
          <w:p w14:paraId="5D05C99D" w14:textId="77777777" w:rsidR="00307558" w:rsidRPr="00DC4D57" w:rsidRDefault="00307558" w:rsidP="009A2098">
            <w:pPr>
              <w:rPr>
                <w:rFonts w:ascii="Arial" w:eastAsia="Arial" w:hAnsi="Arial" w:cs="Arial"/>
                <w:sz w:val="20"/>
                <w:szCs w:val="20"/>
              </w:rPr>
            </w:pPr>
            <w:r w:rsidRPr="00DC4D57">
              <w:rPr>
                <w:rFonts w:ascii="Arial" w:eastAsia="Arial" w:hAnsi="Arial" w:cs="Arial"/>
                <w:b/>
                <w:sz w:val="20"/>
                <w:szCs w:val="20"/>
              </w:rPr>
              <w:t xml:space="preserve">Artículo 36.- </w:t>
            </w:r>
            <w:r w:rsidRPr="00DC4D57">
              <w:rPr>
                <w:rFonts w:ascii="Arial" w:eastAsia="Arial" w:hAnsi="Arial" w:cs="Arial"/>
                <w:sz w:val="20"/>
                <w:szCs w:val="20"/>
              </w:rPr>
              <w:t xml:space="preserve">Son obligaciones de los titulares de los </w:t>
            </w:r>
            <w:r w:rsidRPr="00DC4D57">
              <w:rPr>
                <w:rFonts w:ascii="Arial" w:eastAsia="Arial" w:hAnsi="Arial" w:cs="Arial"/>
                <w:b/>
                <w:sz w:val="20"/>
                <w:szCs w:val="20"/>
              </w:rPr>
              <w:t>giros y comercios</w:t>
            </w:r>
            <w:r w:rsidRPr="00DC4D57">
              <w:rPr>
                <w:rFonts w:ascii="Arial" w:eastAsia="Arial" w:hAnsi="Arial" w:cs="Arial"/>
                <w:sz w:val="20"/>
                <w:szCs w:val="20"/>
              </w:rPr>
              <w:t xml:space="preserve"> a que se refiere este Reglamento:</w:t>
            </w:r>
          </w:p>
          <w:p w14:paraId="42146C65" w14:textId="77777777" w:rsidR="00307558" w:rsidRPr="00DC4D57" w:rsidRDefault="00307558" w:rsidP="009A2098">
            <w:pPr>
              <w:rPr>
                <w:rFonts w:ascii="Arial" w:eastAsia="Arial" w:hAnsi="Arial" w:cs="Arial"/>
                <w:sz w:val="20"/>
                <w:szCs w:val="20"/>
              </w:rPr>
            </w:pPr>
          </w:p>
          <w:p w14:paraId="248F28CC"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b/>
                <w:color w:val="000000"/>
                <w:sz w:val="20"/>
                <w:szCs w:val="20"/>
              </w:rPr>
            </w:pPr>
          </w:p>
          <w:p w14:paraId="231CE63D"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b/>
                <w:color w:val="000000"/>
                <w:sz w:val="20"/>
                <w:szCs w:val="20"/>
              </w:rPr>
            </w:pPr>
          </w:p>
          <w:p w14:paraId="26B97A9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20"/>
                <w:szCs w:val="20"/>
              </w:rPr>
            </w:pPr>
            <w:r w:rsidRPr="00DC4D57">
              <w:rPr>
                <w:rFonts w:ascii="Arial" w:eastAsia="Verdana" w:hAnsi="Arial" w:cs="Arial"/>
                <w:b/>
                <w:color w:val="000000"/>
                <w:sz w:val="20"/>
                <w:szCs w:val="20"/>
              </w:rPr>
              <w:t xml:space="preserve">XXV.- </w:t>
            </w:r>
            <w:r w:rsidRPr="00DC4D57">
              <w:rPr>
                <w:rFonts w:ascii="Arial" w:eastAsia="Arial" w:hAnsi="Arial" w:cs="Arial"/>
                <w:b/>
                <w:color w:val="000000"/>
                <w:sz w:val="20"/>
                <w:szCs w:val="20"/>
              </w:rPr>
              <w:t xml:space="preserve">Tratándose de giros donde se comercialicen o enajenen motocicletas, informar trimestralmente al Tesorero Municipal, quien a su vez informará a la Presidencia Municipal y a la Comisaría de la Policía Preventiva Municipal de San Pedro Tlaquepaque, del número de vehículos que se comercializó, así como las constancias de los pagos de contribuciones y su respectivo </w:t>
            </w:r>
            <w:proofErr w:type="spellStart"/>
            <w:r w:rsidRPr="00DC4D57">
              <w:rPr>
                <w:rFonts w:ascii="Arial" w:eastAsia="Arial" w:hAnsi="Arial" w:cs="Arial"/>
                <w:b/>
                <w:color w:val="000000"/>
                <w:sz w:val="20"/>
                <w:szCs w:val="20"/>
              </w:rPr>
              <w:t>emplacamiento</w:t>
            </w:r>
            <w:proofErr w:type="spellEnd"/>
            <w:r w:rsidRPr="00DC4D57">
              <w:rPr>
                <w:rFonts w:ascii="Arial" w:eastAsia="Arial" w:hAnsi="Arial" w:cs="Arial"/>
                <w:b/>
                <w:color w:val="000000"/>
                <w:sz w:val="20"/>
                <w:szCs w:val="20"/>
              </w:rPr>
              <w:t>, la cual se debe realizar previa entrega de los mismos.</w:t>
            </w:r>
          </w:p>
          <w:p w14:paraId="34A1CBAD"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20"/>
                <w:szCs w:val="20"/>
              </w:rPr>
            </w:pPr>
          </w:p>
          <w:p w14:paraId="3E0F823E" w14:textId="77777777" w:rsidR="00307558" w:rsidRPr="00DC4D57" w:rsidRDefault="00307558" w:rsidP="009A2098">
            <w:pPr>
              <w:rPr>
                <w:rFonts w:ascii="Arial" w:eastAsia="Arial" w:hAnsi="Arial" w:cs="Arial"/>
                <w:b/>
                <w:sz w:val="20"/>
                <w:szCs w:val="20"/>
              </w:rPr>
            </w:pPr>
          </w:p>
          <w:p w14:paraId="7404488E" w14:textId="77777777" w:rsidR="00307558" w:rsidRPr="00DC4D57" w:rsidRDefault="00307558" w:rsidP="009A2098">
            <w:pPr>
              <w:rPr>
                <w:rFonts w:ascii="Arial" w:eastAsia="Arial" w:hAnsi="Arial" w:cs="Arial"/>
                <w:sz w:val="20"/>
                <w:szCs w:val="20"/>
              </w:rPr>
            </w:pPr>
            <w:r w:rsidRPr="00DC4D57">
              <w:rPr>
                <w:rFonts w:ascii="Arial" w:eastAsia="Arial" w:hAnsi="Arial" w:cs="Arial"/>
                <w:b/>
                <w:sz w:val="20"/>
                <w:szCs w:val="20"/>
              </w:rPr>
              <w:t>Artículo 44</w:t>
            </w:r>
            <w:r w:rsidRPr="00DC4D57">
              <w:rPr>
                <w:rFonts w:ascii="Arial" w:eastAsia="Tahoma" w:hAnsi="Arial" w:cs="Arial"/>
                <w:b/>
                <w:sz w:val="20"/>
                <w:szCs w:val="20"/>
              </w:rPr>
              <w:t xml:space="preserve">.- </w:t>
            </w:r>
            <w:r w:rsidRPr="00DC4D57">
              <w:rPr>
                <w:rFonts w:ascii="Arial" w:eastAsia="Arial" w:hAnsi="Arial" w:cs="Arial"/>
                <w:sz w:val="20"/>
                <w:szCs w:val="20"/>
              </w:rPr>
              <w:t>Para la aplicación de este Ordenamiento se consideran:</w:t>
            </w:r>
          </w:p>
          <w:p w14:paraId="63606D17"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b/>
                <w:color w:val="000000"/>
                <w:sz w:val="20"/>
                <w:szCs w:val="20"/>
              </w:rPr>
            </w:pPr>
          </w:p>
          <w:p w14:paraId="0545EECA" w14:textId="77777777" w:rsidR="00307558" w:rsidRPr="00DC4D57" w:rsidRDefault="00307558" w:rsidP="009A2098">
            <w:pPr>
              <w:rPr>
                <w:rFonts w:ascii="Arial" w:eastAsia="Verdana" w:hAnsi="Arial" w:cs="Arial"/>
                <w:sz w:val="20"/>
                <w:szCs w:val="20"/>
              </w:rPr>
            </w:pPr>
            <w:r w:rsidRPr="00DC4D57">
              <w:rPr>
                <w:rFonts w:ascii="Arial" w:eastAsia="Verdana" w:hAnsi="Arial" w:cs="Arial"/>
                <w:sz w:val="20"/>
                <w:szCs w:val="20"/>
              </w:rPr>
              <w:t>. . .</w:t>
            </w:r>
          </w:p>
          <w:p w14:paraId="66E67048" w14:textId="77777777" w:rsidR="00307558" w:rsidRPr="00DC4D57" w:rsidRDefault="00307558" w:rsidP="009A2098">
            <w:pPr>
              <w:rPr>
                <w:rFonts w:ascii="Arial" w:eastAsia="Verdana" w:hAnsi="Arial" w:cs="Arial"/>
                <w:sz w:val="20"/>
                <w:szCs w:val="20"/>
              </w:rPr>
            </w:pPr>
            <w:r w:rsidRPr="00DC4D57">
              <w:rPr>
                <w:rFonts w:ascii="Arial" w:eastAsia="Verdana" w:hAnsi="Arial" w:cs="Arial"/>
                <w:sz w:val="20"/>
                <w:szCs w:val="20"/>
              </w:rPr>
              <w:t>. . .</w:t>
            </w:r>
          </w:p>
          <w:p w14:paraId="316E5D23" w14:textId="77777777" w:rsidR="00307558" w:rsidRPr="00DC4D57" w:rsidRDefault="00307558" w:rsidP="009A2098">
            <w:pPr>
              <w:rPr>
                <w:rFonts w:ascii="Arial" w:hAnsi="Arial" w:cs="Arial"/>
                <w:sz w:val="20"/>
                <w:szCs w:val="20"/>
              </w:rPr>
            </w:pPr>
            <w:r w:rsidRPr="00DC4D57">
              <w:rPr>
                <w:rFonts w:ascii="Arial" w:eastAsia="Verdana" w:hAnsi="Arial" w:cs="Arial"/>
                <w:sz w:val="20"/>
                <w:szCs w:val="20"/>
              </w:rPr>
              <w:t>. . .</w:t>
            </w:r>
          </w:p>
          <w:p w14:paraId="71F7DF87" w14:textId="77777777" w:rsidR="00307558" w:rsidRPr="00DC4D57" w:rsidRDefault="00307558" w:rsidP="009A2098">
            <w:pPr>
              <w:rPr>
                <w:rFonts w:ascii="Arial" w:eastAsia="Arial" w:hAnsi="Arial" w:cs="Arial"/>
                <w:sz w:val="20"/>
                <w:szCs w:val="20"/>
              </w:rPr>
            </w:pPr>
          </w:p>
          <w:p w14:paraId="4D4739C0" w14:textId="77777777" w:rsidR="00307558" w:rsidRPr="00DC4D57" w:rsidRDefault="00307558" w:rsidP="009A2098">
            <w:pPr>
              <w:rPr>
                <w:rFonts w:ascii="Arial" w:eastAsia="Arial" w:hAnsi="Arial" w:cs="Arial"/>
                <w:sz w:val="20"/>
                <w:szCs w:val="20"/>
              </w:rPr>
            </w:pPr>
          </w:p>
          <w:p w14:paraId="407F5065"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XXXVII.- GIROS DE CONTROL ESPECIAL, los que se dedican a las siguientes actividades:</w:t>
            </w:r>
          </w:p>
          <w:p w14:paraId="6F3BFDC4"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a) Expendios de bebidas alcohólicas en botella abierta o al copeo.</w:t>
            </w:r>
          </w:p>
          <w:p w14:paraId="6B83488E"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b) Expendios de cerveza en botella cerrada.</w:t>
            </w:r>
          </w:p>
          <w:p w14:paraId="26834F45"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c) Bares, Video-Bares y salones de baile.</w:t>
            </w:r>
          </w:p>
          <w:p w14:paraId="1684E243"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d) Hoteles y moteles.</w:t>
            </w:r>
          </w:p>
          <w:p w14:paraId="02E8CFCD"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e) Centros nocturnos.</w:t>
            </w:r>
          </w:p>
          <w:p w14:paraId="3878AC70"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f) Cabarets y discotecas.</w:t>
            </w:r>
          </w:p>
          <w:p w14:paraId="087C0AAD"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lastRenderedPageBreak/>
              <w:tab/>
              <w:t>g) Cantinas y billares.</w:t>
            </w:r>
          </w:p>
          <w:p w14:paraId="19B24BFE"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h) Gasolineras.</w:t>
            </w:r>
          </w:p>
          <w:p w14:paraId="681A0B24"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i) Estéticas y salones de belleza.</w:t>
            </w:r>
          </w:p>
          <w:p w14:paraId="4A2A42F0"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j) Los dedicados a espectáculos públicos.</w:t>
            </w:r>
          </w:p>
          <w:p w14:paraId="5256C961"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k) Giros que expendan bebidas alcohólicas o cerveza en botella cerrada o dentro de los establecimientos, que adicionalmente realicen otras actividades.</w:t>
            </w:r>
          </w:p>
          <w:p w14:paraId="6678600F"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l) Giros donde se vendan y consuman alimentos naturales y procesados.</w:t>
            </w:r>
          </w:p>
          <w:p w14:paraId="330A06C7"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m) Establecimientos donde se alimenten, reproduzcan o se sacrifiquen animales o bien que se conserven, vendan o distribuyan carnes para el consumo humano.</w:t>
            </w:r>
          </w:p>
          <w:p w14:paraId="22B2C647"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n) Giros dedicados a la venta, atención y curación de animales domésticos y expendios de alimentos para los mismos.</w:t>
            </w:r>
          </w:p>
          <w:p w14:paraId="3F6D5E4C"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ñ) Giros que distribuyan o expendan combustibles, sustancias inflamables, tóxicas o de alta combustión.</w:t>
            </w:r>
          </w:p>
          <w:p w14:paraId="61C74E8B"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o) Giros dedicados a la explotación de los materiales de construcción.</w:t>
            </w:r>
          </w:p>
          <w:p w14:paraId="361D0888"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p) Giros dedicados a la operación o venta de boletos o billetes para rifas, sorteos, loterías, Pronósticos Deportivos y demás juegos de azar permitidos por la Ley.</w:t>
            </w:r>
          </w:p>
          <w:p w14:paraId="12DD21AD"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q) Giros que se dediquen a la explotación comercial de máquinas electrónicas, juegos de vídeo, futbolitos y demás aparatos electrónicos y similares.</w:t>
            </w:r>
          </w:p>
          <w:p w14:paraId="48619C46"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r) El establecimiento donde se lleva a cabo la elaboración, venta y reparación de llaves, candados, cerraduras y chapas en general.</w:t>
            </w:r>
          </w:p>
          <w:p w14:paraId="63B50CA2"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s) Los Giros de uso de computadoras con acceso a Internet.</w:t>
            </w:r>
          </w:p>
          <w:p w14:paraId="33B28F93"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t) Los establecimientos denominados sex shops.</w:t>
            </w:r>
          </w:p>
          <w:p w14:paraId="643AC361" w14:textId="77777777" w:rsidR="00307558" w:rsidRPr="00DC4D57" w:rsidRDefault="00307558" w:rsidP="009A2098">
            <w:pPr>
              <w:rPr>
                <w:rFonts w:ascii="Arial" w:eastAsia="Arial" w:hAnsi="Arial" w:cs="Arial"/>
                <w:sz w:val="20"/>
                <w:szCs w:val="20"/>
              </w:rPr>
            </w:pPr>
          </w:p>
          <w:p w14:paraId="3D665D4B" w14:textId="77777777" w:rsidR="00307558" w:rsidRPr="00DC4D57" w:rsidRDefault="00307558" w:rsidP="009A2098">
            <w:pPr>
              <w:rPr>
                <w:rFonts w:ascii="Arial" w:eastAsia="Arial" w:hAnsi="Arial" w:cs="Arial"/>
                <w:b/>
              </w:rPr>
            </w:pPr>
            <w:r w:rsidRPr="00DC4D57">
              <w:rPr>
                <w:rFonts w:ascii="Arial" w:eastAsia="Arial" w:hAnsi="Arial" w:cs="Arial"/>
                <w:b/>
              </w:rPr>
              <w:t xml:space="preserve">             u) Los giros o establecimientos, donde se comercialicen o enajenen motocicletas.</w:t>
            </w:r>
          </w:p>
          <w:p w14:paraId="1B15E628" w14:textId="77777777" w:rsidR="00307558" w:rsidRPr="00DC4D57" w:rsidRDefault="00307558" w:rsidP="009A2098">
            <w:pPr>
              <w:rPr>
                <w:rFonts w:ascii="Arial" w:eastAsia="Arial" w:hAnsi="Arial" w:cs="Arial"/>
              </w:rPr>
            </w:pPr>
          </w:p>
          <w:p w14:paraId="322B5331"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r>
          </w:p>
          <w:p w14:paraId="43233D4B"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v) Los giros identificados como estancias infantiles y guarderías.</w:t>
            </w:r>
          </w:p>
          <w:p w14:paraId="39F32C74"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b/>
                <w:color w:val="000000"/>
                <w:sz w:val="20"/>
                <w:szCs w:val="20"/>
              </w:rPr>
            </w:pPr>
          </w:p>
          <w:p w14:paraId="40FD3F8C" w14:textId="77777777" w:rsidR="00307558" w:rsidRPr="00DC4D57" w:rsidRDefault="00307558" w:rsidP="009A2098">
            <w:pPr>
              <w:pBdr>
                <w:top w:val="nil"/>
                <w:left w:val="nil"/>
                <w:bottom w:val="nil"/>
                <w:right w:val="nil"/>
                <w:between w:val="nil"/>
              </w:pBdr>
              <w:spacing w:line="276" w:lineRule="auto"/>
              <w:jc w:val="center"/>
              <w:rPr>
                <w:rFonts w:ascii="Arial" w:eastAsia="Verdana" w:hAnsi="Arial" w:cs="Arial"/>
                <w:b/>
                <w:color w:val="000000"/>
                <w:sz w:val="20"/>
                <w:szCs w:val="20"/>
              </w:rPr>
            </w:pPr>
            <w:r w:rsidRPr="00DC4D57">
              <w:rPr>
                <w:rFonts w:ascii="Arial" w:eastAsia="Verdana" w:hAnsi="Arial" w:cs="Arial"/>
                <w:b/>
                <w:color w:val="000000"/>
                <w:sz w:val="20"/>
                <w:szCs w:val="20"/>
              </w:rPr>
              <w:t>CAPÍTULO IX.</w:t>
            </w:r>
          </w:p>
          <w:p w14:paraId="4E7BBCCB" w14:textId="77777777" w:rsidR="00307558" w:rsidRPr="00DC4D57" w:rsidRDefault="00307558" w:rsidP="009A2098">
            <w:pPr>
              <w:pBdr>
                <w:top w:val="nil"/>
                <w:left w:val="nil"/>
                <w:bottom w:val="nil"/>
                <w:right w:val="nil"/>
                <w:between w:val="nil"/>
              </w:pBdr>
              <w:spacing w:line="276" w:lineRule="auto"/>
              <w:jc w:val="center"/>
              <w:rPr>
                <w:rFonts w:ascii="Arial" w:eastAsia="Verdana" w:hAnsi="Arial" w:cs="Arial"/>
                <w:b/>
                <w:color w:val="000000"/>
                <w:sz w:val="20"/>
                <w:szCs w:val="20"/>
              </w:rPr>
            </w:pPr>
            <w:r w:rsidRPr="00DC4D57">
              <w:rPr>
                <w:rFonts w:ascii="Arial" w:eastAsia="Verdana" w:hAnsi="Arial" w:cs="Arial"/>
                <w:b/>
                <w:color w:val="000000"/>
                <w:sz w:val="20"/>
                <w:szCs w:val="20"/>
              </w:rPr>
              <w:t xml:space="preserve">DE LOS GIROS, COMERCIOS </w:t>
            </w:r>
            <w:proofErr w:type="spellStart"/>
            <w:r w:rsidRPr="00DC4D57">
              <w:rPr>
                <w:rFonts w:ascii="Arial" w:eastAsia="Verdana" w:hAnsi="Arial" w:cs="Arial"/>
                <w:b/>
                <w:color w:val="000000"/>
                <w:sz w:val="20"/>
                <w:szCs w:val="20"/>
              </w:rPr>
              <w:t>Ó</w:t>
            </w:r>
            <w:proofErr w:type="spellEnd"/>
            <w:r w:rsidRPr="00DC4D57">
              <w:rPr>
                <w:rFonts w:ascii="Arial" w:eastAsia="Verdana" w:hAnsi="Arial" w:cs="Arial"/>
                <w:b/>
                <w:color w:val="000000"/>
                <w:sz w:val="20"/>
                <w:szCs w:val="20"/>
              </w:rPr>
              <w:t xml:space="preserve"> ESTABLECIMIENTOS DE VENTA, COMERCIALIZACIÓN O ENAJENACIÓN DE MOTOCICLETAS.</w:t>
            </w:r>
          </w:p>
          <w:p w14:paraId="7C0696E7" w14:textId="77777777" w:rsidR="00307558" w:rsidRPr="00DC4D57" w:rsidRDefault="00307558" w:rsidP="009A2098">
            <w:pPr>
              <w:rPr>
                <w:rFonts w:ascii="Arial" w:eastAsia="Arial" w:hAnsi="Arial" w:cs="Arial"/>
                <w:sz w:val="20"/>
                <w:szCs w:val="20"/>
              </w:rPr>
            </w:pPr>
          </w:p>
          <w:p w14:paraId="23D80FFC" w14:textId="77777777" w:rsidR="00307558" w:rsidRPr="00DC4D57" w:rsidRDefault="00307558" w:rsidP="009A2098">
            <w:pPr>
              <w:rPr>
                <w:rFonts w:ascii="Arial" w:eastAsia="Verdana" w:hAnsi="Arial" w:cs="Arial"/>
                <w:sz w:val="20"/>
                <w:szCs w:val="20"/>
              </w:rPr>
            </w:pPr>
            <w:r w:rsidRPr="00DC4D57">
              <w:rPr>
                <w:rFonts w:ascii="Arial" w:eastAsia="Arial" w:hAnsi="Arial" w:cs="Arial"/>
                <w:b/>
                <w:sz w:val="20"/>
                <w:szCs w:val="20"/>
              </w:rPr>
              <w:t xml:space="preserve">84 bis.- </w:t>
            </w:r>
            <w:r w:rsidRPr="00DC4D57">
              <w:rPr>
                <w:rFonts w:ascii="Arial" w:eastAsia="Arial" w:hAnsi="Arial" w:cs="Arial"/>
                <w:sz w:val="20"/>
                <w:szCs w:val="20"/>
              </w:rPr>
              <w:t xml:space="preserve">Los giros identificados para la venta o comercialización o enajenación de motocicletas deben cumplir con las disposiciones contenidas en La Ley de </w:t>
            </w:r>
            <w:r w:rsidRPr="00DC4D57">
              <w:rPr>
                <w:rFonts w:ascii="Arial" w:eastAsia="Arial" w:hAnsi="Arial" w:cs="Arial"/>
                <w:sz w:val="20"/>
                <w:szCs w:val="20"/>
              </w:rPr>
              <w:lastRenderedPageBreak/>
              <w:t xml:space="preserve">movilidad, Seguridad Vial y Transporte del Estado de Jalisco, en Ley de Ingresos del Estado de Jalisco y la particular del Municipio de San Pedro Tlaquepaque, Ley de Coordinación Fiscal del Estado de Jalisco con sus Municipios, y el Reglamento de </w:t>
            </w:r>
            <w:r w:rsidRPr="00DC4D57">
              <w:rPr>
                <w:rFonts w:ascii="Arial" w:eastAsia="Verdana" w:hAnsi="Arial" w:cs="Arial"/>
                <w:sz w:val="20"/>
                <w:szCs w:val="20"/>
              </w:rPr>
              <w:t>Gobierno y la</w:t>
            </w:r>
            <w:r w:rsidRPr="00DC4D57">
              <w:rPr>
                <w:rFonts w:ascii="Arial" w:eastAsia="Verdana" w:hAnsi="Arial" w:cs="Arial"/>
                <w:b/>
                <w:sz w:val="20"/>
                <w:szCs w:val="20"/>
              </w:rPr>
              <w:t xml:space="preserve"> </w:t>
            </w:r>
            <w:r w:rsidRPr="00DC4D57">
              <w:rPr>
                <w:rFonts w:ascii="Arial" w:eastAsia="Verdana" w:hAnsi="Arial" w:cs="Arial"/>
                <w:sz w:val="20"/>
                <w:szCs w:val="20"/>
              </w:rPr>
              <w:t>administración Pública Municipal del Ayuntamiento Constitucional de San Pedro Tlaquepaque y lo dispuesto por el presente reglamento.</w:t>
            </w:r>
          </w:p>
          <w:p w14:paraId="32E9F7F6" w14:textId="77777777" w:rsidR="00307558" w:rsidRPr="00DC4D57" w:rsidRDefault="00307558" w:rsidP="009A2098">
            <w:pPr>
              <w:rPr>
                <w:rFonts w:ascii="Arial" w:eastAsia="Verdana" w:hAnsi="Arial" w:cs="Arial"/>
                <w:sz w:val="20"/>
                <w:szCs w:val="20"/>
              </w:rPr>
            </w:pPr>
          </w:p>
          <w:p w14:paraId="54DA61CC" w14:textId="77777777" w:rsidR="00307558" w:rsidRPr="00DC4D57" w:rsidRDefault="00307558" w:rsidP="009A2098">
            <w:pPr>
              <w:rPr>
                <w:rFonts w:ascii="Arial" w:eastAsia="Verdana" w:hAnsi="Arial" w:cs="Arial"/>
                <w:sz w:val="20"/>
                <w:szCs w:val="20"/>
              </w:rPr>
            </w:pPr>
            <w:r w:rsidRPr="00DC4D57">
              <w:rPr>
                <w:rFonts w:ascii="Arial" w:eastAsia="Verdana" w:hAnsi="Arial" w:cs="Arial"/>
                <w:sz w:val="20"/>
                <w:szCs w:val="20"/>
              </w:rPr>
              <w:t>Para los efectos de este capítulo  se entenderá por:</w:t>
            </w:r>
          </w:p>
          <w:p w14:paraId="58E6A93F" w14:textId="77777777" w:rsidR="00307558" w:rsidRPr="00DC4D57" w:rsidRDefault="00307558" w:rsidP="009A2098">
            <w:pPr>
              <w:rPr>
                <w:rFonts w:ascii="Arial" w:eastAsia="Verdana" w:hAnsi="Arial" w:cs="Arial"/>
                <w:sz w:val="20"/>
                <w:szCs w:val="20"/>
              </w:rPr>
            </w:pPr>
          </w:p>
          <w:p w14:paraId="23F7C36F"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 xml:space="preserve"> </w:t>
            </w:r>
            <w:r w:rsidRPr="00DC4D57">
              <w:rPr>
                <w:rFonts w:ascii="Arial" w:eastAsia="Arial" w:hAnsi="Arial" w:cs="Arial"/>
                <w:b/>
                <w:sz w:val="20"/>
                <w:szCs w:val="20"/>
              </w:rPr>
              <w:t>Motocicleta:</w:t>
            </w:r>
            <w:r w:rsidRPr="00DC4D57">
              <w:rPr>
                <w:rFonts w:ascii="Arial" w:eastAsia="Arial" w:hAnsi="Arial" w:cs="Arial"/>
                <w:sz w:val="20"/>
                <w:szCs w:val="20"/>
              </w:rPr>
              <w:t xml:space="preserve"> Vehículo motorizado, de dos o más ruedas utilizado para el transporte de personas pasajeras o de carga, propulsado por un motor de combustión interna, eléctrico o algún otro tipo de mecanismo que utilice otro tipo de energía que proporcione una potencia continua normal mayor a un kilómetro (1.34HP), o cuyo motor de combustión tenga un volumen desplazado mayor a cuarenta centímetros cúbicos. Sin ser limitativo, sino enunciativo, una motocicleta puede incluir denominaciones de bicimoto, motocicleta sidecar, </w:t>
            </w:r>
            <w:proofErr w:type="spellStart"/>
            <w:r w:rsidRPr="00DC4D57">
              <w:rPr>
                <w:rFonts w:ascii="Arial" w:eastAsia="Arial" w:hAnsi="Arial" w:cs="Arial"/>
                <w:sz w:val="20"/>
                <w:szCs w:val="20"/>
              </w:rPr>
              <w:t>trimoto</w:t>
            </w:r>
            <w:proofErr w:type="spellEnd"/>
            <w:r w:rsidRPr="00DC4D57">
              <w:rPr>
                <w:rFonts w:ascii="Arial" w:eastAsia="Arial" w:hAnsi="Arial" w:cs="Arial"/>
                <w:sz w:val="20"/>
                <w:szCs w:val="20"/>
              </w:rPr>
              <w:t xml:space="preserve"> y cuatrimoto, con capacidad de operar tanto en carretera como en otras superficies. </w:t>
            </w:r>
          </w:p>
          <w:p w14:paraId="7311423A" w14:textId="77777777" w:rsidR="00307558" w:rsidRPr="00DC4D57" w:rsidRDefault="00307558" w:rsidP="009A2098">
            <w:pPr>
              <w:rPr>
                <w:rFonts w:ascii="Arial" w:eastAsia="Arial" w:hAnsi="Arial" w:cs="Arial"/>
                <w:sz w:val="20"/>
                <w:szCs w:val="20"/>
              </w:rPr>
            </w:pPr>
          </w:p>
          <w:p w14:paraId="7826A127" w14:textId="77777777" w:rsidR="00307558" w:rsidRPr="00DC4D57" w:rsidRDefault="00307558" w:rsidP="009A2098">
            <w:pPr>
              <w:rPr>
                <w:rFonts w:ascii="Arial" w:eastAsia="Arial" w:hAnsi="Arial" w:cs="Arial"/>
                <w:color w:val="222222"/>
                <w:sz w:val="20"/>
                <w:szCs w:val="20"/>
              </w:rPr>
            </w:pPr>
            <w:r w:rsidRPr="00DC4D57">
              <w:rPr>
                <w:rFonts w:ascii="Arial" w:eastAsia="Arial" w:hAnsi="Arial" w:cs="Arial"/>
                <w:b/>
                <w:sz w:val="20"/>
                <w:szCs w:val="20"/>
              </w:rPr>
              <w:t xml:space="preserve"> 84 ter.- </w:t>
            </w:r>
            <w:r w:rsidRPr="00DC4D57">
              <w:rPr>
                <w:rFonts w:ascii="Arial" w:eastAsia="Arial" w:hAnsi="Arial" w:cs="Arial"/>
                <w:color w:val="222222"/>
                <w:sz w:val="20"/>
                <w:szCs w:val="20"/>
                <w:highlight w:val="white"/>
              </w:rPr>
              <w:t xml:space="preserve">Los establecimientos, giros, personas físicas o jurídicas que comercialicen o enajenen motocicletas, proporcionarán de manera trimestral a la Tesorería Municipal y este a su vez informará a la Presidencia Municipal, y a la </w:t>
            </w:r>
            <w:r w:rsidRPr="00DC4D57">
              <w:rPr>
                <w:rFonts w:ascii="Arial" w:eastAsia="Arial" w:hAnsi="Arial" w:cs="Arial"/>
                <w:b/>
                <w:sz w:val="20"/>
                <w:szCs w:val="20"/>
              </w:rPr>
              <w:t xml:space="preserve">Comisaría  de la Policía Preventiva Municipal de San Pedro Tlaquepaque, </w:t>
            </w:r>
            <w:r w:rsidRPr="00DC4D57">
              <w:rPr>
                <w:rFonts w:ascii="Arial" w:eastAsia="Arial" w:hAnsi="Arial" w:cs="Arial"/>
                <w:color w:val="222222"/>
                <w:sz w:val="20"/>
                <w:szCs w:val="20"/>
                <w:highlight w:val="white"/>
              </w:rPr>
              <w:t xml:space="preserve"> la información relativa a los compradores</w:t>
            </w:r>
            <w:r w:rsidRPr="00DC4D57">
              <w:rPr>
                <w:rFonts w:ascii="Arial" w:eastAsia="Arial" w:hAnsi="Arial" w:cs="Arial"/>
                <w:color w:val="222222"/>
                <w:sz w:val="20"/>
                <w:szCs w:val="20"/>
              </w:rPr>
              <w:t>; el incumplimiento a esta disposición,  será sancionado en los términos de las leyes y reglamentos respectivos.</w:t>
            </w:r>
          </w:p>
          <w:p w14:paraId="7D015F8F" w14:textId="77777777" w:rsidR="00307558" w:rsidRPr="00DC4D57" w:rsidRDefault="00307558" w:rsidP="009A2098">
            <w:pPr>
              <w:rPr>
                <w:rFonts w:ascii="Arial" w:eastAsia="Arial" w:hAnsi="Arial" w:cs="Arial"/>
                <w:color w:val="222222"/>
                <w:sz w:val="20"/>
                <w:szCs w:val="20"/>
              </w:rPr>
            </w:pPr>
          </w:p>
          <w:p w14:paraId="38BBDDAC" w14:textId="77777777" w:rsidR="00307558" w:rsidRPr="00DC4D57" w:rsidRDefault="00307558" w:rsidP="009A2098">
            <w:pPr>
              <w:rPr>
                <w:rFonts w:ascii="Arial" w:eastAsia="Verdana" w:hAnsi="Arial" w:cs="Arial"/>
                <w:sz w:val="20"/>
                <w:szCs w:val="20"/>
              </w:rPr>
            </w:pPr>
            <w:r w:rsidRPr="00DC4D57">
              <w:rPr>
                <w:rFonts w:ascii="Arial" w:eastAsia="Arial" w:hAnsi="Arial" w:cs="Arial"/>
                <w:color w:val="222222"/>
                <w:sz w:val="20"/>
                <w:szCs w:val="20"/>
              </w:rPr>
              <w:t xml:space="preserve"> Los establecimientos, personas físicas o jurídicas que comercialicen o enajenen los vehículos antes mencionados, se cerciorarán </w:t>
            </w:r>
            <w:r w:rsidRPr="00DC4D57">
              <w:rPr>
                <w:rFonts w:ascii="Arial" w:eastAsia="Arial" w:hAnsi="Arial" w:cs="Arial"/>
                <w:b/>
                <w:color w:val="222222"/>
                <w:sz w:val="20"/>
                <w:szCs w:val="20"/>
              </w:rPr>
              <w:t>previo a la entrega</w:t>
            </w:r>
            <w:r w:rsidRPr="00DC4D57">
              <w:rPr>
                <w:rFonts w:ascii="Arial" w:eastAsia="Arial" w:hAnsi="Arial" w:cs="Arial"/>
                <w:color w:val="222222"/>
                <w:sz w:val="20"/>
                <w:szCs w:val="20"/>
              </w:rPr>
              <w:t xml:space="preserve"> de los mismos, que la adquirente haya realizado el pago de las contribuciones relativas a la inscripción en el padrón vehicular, la dotación de placas de circulación.</w:t>
            </w:r>
          </w:p>
        </w:tc>
      </w:tr>
    </w:tbl>
    <w:p w14:paraId="520703CB" w14:textId="77777777" w:rsidR="00307558" w:rsidRPr="00DC4D57" w:rsidRDefault="00307558" w:rsidP="00307558">
      <w:pPr>
        <w:pBdr>
          <w:top w:val="nil"/>
          <w:left w:val="nil"/>
          <w:bottom w:val="nil"/>
          <w:right w:val="nil"/>
          <w:between w:val="nil"/>
        </w:pBdr>
        <w:spacing w:line="276" w:lineRule="auto"/>
        <w:jc w:val="both"/>
        <w:rPr>
          <w:rFonts w:ascii="Arial" w:eastAsia="Verdana" w:hAnsi="Arial" w:cs="Arial"/>
          <w:color w:val="000000"/>
          <w:sz w:val="26"/>
          <w:szCs w:val="26"/>
        </w:rPr>
      </w:pPr>
    </w:p>
    <w:p w14:paraId="72295E88" w14:textId="77777777" w:rsidR="00307558" w:rsidRPr="00DC4D57" w:rsidRDefault="00307558" w:rsidP="00307558">
      <w:pPr>
        <w:pBdr>
          <w:top w:val="nil"/>
          <w:left w:val="nil"/>
          <w:bottom w:val="nil"/>
          <w:right w:val="nil"/>
          <w:between w:val="nil"/>
        </w:pBdr>
        <w:spacing w:line="276" w:lineRule="auto"/>
        <w:ind w:left="1488"/>
        <w:jc w:val="both"/>
        <w:rPr>
          <w:rFonts w:ascii="Arial" w:eastAsia="Verdana" w:hAnsi="Arial" w:cs="Arial"/>
          <w:b/>
          <w:color w:val="222222"/>
          <w:sz w:val="26"/>
          <w:szCs w:val="26"/>
        </w:rPr>
      </w:pPr>
    </w:p>
    <w:p w14:paraId="381C74CD" w14:textId="77777777" w:rsidR="00307558" w:rsidRPr="00DC4D57" w:rsidRDefault="00307558" w:rsidP="00307558">
      <w:pPr>
        <w:pBdr>
          <w:top w:val="nil"/>
          <w:left w:val="nil"/>
          <w:bottom w:val="nil"/>
          <w:right w:val="nil"/>
          <w:between w:val="nil"/>
        </w:pBdr>
        <w:spacing w:line="276" w:lineRule="auto"/>
        <w:ind w:firstLine="708"/>
        <w:jc w:val="both"/>
        <w:rPr>
          <w:rFonts w:ascii="Arial" w:eastAsia="Verdana" w:hAnsi="Arial" w:cs="Arial"/>
          <w:color w:val="000000"/>
          <w:sz w:val="26"/>
          <w:szCs w:val="26"/>
        </w:rPr>
      </w:pPr>
      <w:r w:rsidRPr="00DC4D57">
        <w:rPr>
          <w:rFonts w:ascii="Arial" w:eastAsia="Verdana" w:hAnsi="Arial" w:cs="Arial"/>
          <w:b/>
          <w:color w:val="222222"/>
          <w:sz w:val="26"/>
          <w:szCs w:val="26"/>
        </w:rPr>
        <w:t>XV.-</w:t>
      </w:r>
      <w:r w:rsidRPr="00DC4D57">
        <w:rPr>
          <w:rFonts w:ascii="Arial" w:eastAsia="Verdana" w:hAnsi="Arial" w:cs="Arial"/>
          <w:color w:val="222222"/>
          <w:sz w:val="26"/>
          <w:szCs w:val="26"/>
        </w:rPr>
        <w:t xml:space="preserve"> Por </w:t>
      </w:r>
      <w:r w:rsidRPr="00DC4D57">
        <w:rPr>
          <w:rFonts w:ascii="Arial" w:eastAsia="Verdana" w:hAnsi="Arial" w:cs="Arial"/>
          <w:color w:val="000000"/>
          <w:sz w:val="26"/>
          <w:szCs w:val="26"/>
        </w:rPr>
        <w:t>las motivaciones expuestas, por considerarse como urgentes y de obvia resolución, en tratándose de temas de seguridad pública, es que se pone a consideración de este H. Cuerpo Edilicio la aprobación de los resolutivos a manera del siguiente:</w:t>
      </w:r>
    </w:p>
    <w:p w14:paraId="36B9BDCE" w14:textId="77777777" w:rsidR="00307558" w:rsidRPr="00DC4D57" w:rsidRDefault="00307558" w:rsidP="00307558">
      <w:pPr>
        <w:jc w:val="center"/>
        <w:rPr>
          <w:rFonts w:ascii="Arial" w:eastAsia="Verdana" w:hAnsi="Arial" w:cs="Arial"/>
          <w:b/>
          <w:sz w:val="26"/>
          <w:szCs w:val="26"/>
        </w:rPr>
      </w:pPr>
    </w:p>
    <w:p w14:paraId="0EB35FCE" w14:textId="77777777" w:rsidR="00307558" w:rsidRPr="00DC4D57" w:rsidRDefault="00307558" w:rsidP="00307558">
      <w:pPr>
        <w:jc w:val="center"/>
        <w:rPr>
          <w:rFonts w:ascii="Arial" w:eastAsia="Verdana" w:hAnsi="Arial" w:cs="Arial"/>
          <w:b/>
          <w:sz w:val="26"/>
          <w:szCs w:val="26"/>
        </w:rPr>
      </w:pPr>
      <w:r w:rsidRPr="00DC4D57">
        <w:rPr>
          <w:rFonts w:ascii="Arial" w:eastAsia="Verdana" w:hAnsi="Arial" w:cs="Arial"/>
          <w:b/>
          <w:sz w:val="26"/>
          <w:szCs w:val="26"/>
        </w:rPr>
        <w:t>ACUERDO:</w:t>
      </w:r>
    </w:p>
    <w:p w14:paraId="126F1EC1" w14:textId="77777777" w:rsidR="00307558" w:rsidRPr="00DC4D57" w:rsidRDefault="00307558" w:rsidP="00307558">
      <w:pPr>
        <w:jc w:val="both"/>
        <w:rPr>
          <w:rFonts w:ascii="Arial" w:eastAsia="Verdana" w:hAnsi="Arial" w:cs="Arial"/>
          <w:b/>
          <w:sz w:val="26"/>
          <w:szCs w:val="26"/>
        </w:rPr>
      </w:pPr>
    </w:p>
    <w:p w14:paraId="4BFB9F70" w14:textId="77777777" w:rsidR="00307558" w:rsidRPr="00DC4D57" w:rsidRDefault="00307558" w:rsidP="00307558">
      <w:pPr>
        <w:pBdr>
          <w:top w:val="nil"/>
          <w:left w:val="nil"/>
          <w:bottom w:val="nil"/>
          <w:right w:val="nil"/>
          <w:between w:val="nil"/>
        </w:pBdr>
        <w:spacing w:line="276" w:lineRule="auto"/>
        <w:jc w:val="both"/>
        <w:rPr>
          <w:rFonts w:ascii="Arial" w:eastAsia="Verdana" w:hAnsi="Arial" w:cs="Arial"/>
          <w:b/>
          <w:color w:val="000000"/>
          <w:sz w:val="26"/>
          <w:szCs w:val="26"/>
        </w:rPr>
      </w:pPr>
      <w:r w:rsidRPr="00DC4D57">
        <w:rPr>
          <w:rFonts w:ascii="Arial" w:eastAsia="Verdana" w:hAnsi="Arial" w:cs="Arial"/>
          <w:b/>
          <w:color w:val="000000"/>
          <w:sz w:val="26"/>
          <w:szCs w:val="26"/>
        </w:rPr>
        <w:t>PRIMERO.- El Pleno del Ayuntamiento de San Pedro Tlaquepaque, aprueba y autoriza las adiciones de las fracciones XVII y XVIII, al artículo 239, 40 TER, fracción XXX, RECORRIENDOSE LAS DEMÁS, del REGLAMENTO DE GOBIERNO Y DE LA ADMINISTRACIÓN PÚBLICA DEL AYUNTAMIENTO CONSTITUCIONAL DE SAN PEDRO TLAQUEPAQUE. Para quedar de la siguiente manera:</w:t>
      </w:r>
    </w:p>
    <w:p w14:paraId="0F2076EA" w14:textId="77777777" w:rsidR="00307558" w:rsidRPr="00DC4D57" w:rsidRDefault="00307558" w:rsidP="00307558">
      <w:pPr>
        <w:pBdr>
          <w:top w:val="nil"/>
          <w:left w:val="nil"/>
          <w:bottom w:val="nil"/>
          <w:right w:val="nil"/>
          <w:between w:val="nil"/>
        </w:pBdr>
        <w:spacing w:line="276" w:lineRule="auto"/>
        <w:jc w:val="both"/>
        <w:rPr>
          <w:rFonts w:ascii="Arial" w:eastAsia="Verdana" w:hAnsi="Arial" w:cs="Arial"/>
          <w:b/>
          <w:color w:val="000000"/>
          <w:sz w:val="26"/>
          <w:szCs w:val="26"/>
        </w:rPr>
      </w:pPr>
    </w:p>
    <w:tbl>
      <w:tblPr>
        <w:tblW w:w="90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307558" w:rsidRPr="00DC4D57" w14:paraId="708E5E5A" w14:textId="77777777" w:rsidTr="009A2098">
        <w:tc>
          <w:tcPr>
            <w:tcW w:w="9039" w:type="dxa"/>
          </w:tcPr>
          <w:p w14:paraId="6B7E9FB5" w14:textId="77777777" w:rsidR="00307558" w:rsidRPr="00DC4D57" w:rsidRDefault="00307558" w:rsidP="009A2098">
            <w:pPr>
              <w:widowControl w:val="0"/>
              <w:pBdr>
                <w:top w:val="nil"/>
                <w:left w:val="nil"/>
                <w:bottom w:val="nil"/>
                <w:right w:val="nil"/>
                <w:between w:val="nil"/>
              </w:pBdr>
              <w:tabs>
                <w:tab w:val="left" w:pos="709"/>
              </w:tabs>
              <w:spacing w:line="276" w:lineRule="auto"/>
              <w:ind w:left="102"/>
              <w:jc w:val="center"/>
              <w:rPr>
                <w:rFonts w:ascii="Arial" w:eastAsia="Arial" w:hAnsi="Arial" w:cs="Arial"/>
                <w:b/>
                <w:color w:val="000000"/>
                <w:sz w:val="18"/>
                <w:szCs w:val="18"/>
              </w:rPr>
            </w:pPr>
            <w:r w:rsidRPr="00DC4D57">
              <w:rPr>
                <w:rFonts w:ascii="Arial" w:eastAsia="Arial" w:hAnsi="Arial" w:cs="Arial"/>
                <w:b/>
                <w:color w:val="000000"/>
                <w:sz w:val="18"/>
                <w:szCs w:val="18"/>
              </w:rPr>
              <w:t>REGLAMENTO DEL GOBIERNO Y DE LA ADMINISTRACIÓN PÚBLICA DEL AYUNTAMIENTO CONSTITUCIONAL DE SAN PEDRO TLAQUEPAQUE</w:t>
            </w:r>
          </w:p>
          <w:p w14:paraId="73C1E580" w14:textId="77777777" w:rsidR="00307558" w:rsidRPr="00DC4D57" w:rsidRDefault="00307558" w:rsidP="009A2098">
            <w:pPr>
              <w:pBdr>
                <w:top w:val="nil"/>
                <w:left w:val="nil"/>
                <w:bottom w:val="nil"/>
                <w:right w:val="nil"/>
                <w:between w:val="nil"/>
              </w:pBdr>
              <w:spacing w:line="276" w:lineRule="auto"/>
              <w:jc w:val="center"/>
              <w:rPr>
                <w:rFonts w:ascii="Arial" w:eastAsia="Verdana" w:hAnsi="Arial" w:cs="Arial"/>
                <w:b/>
                <w:color w:val="000000"/>
                <w:sz w:val="26"/>
                <w:szCs w:val="26"/>
              </w:rPr>
            </w:pPr>
          </w:p>
        </w:tc>
      </w:tr>
      <w:tr w:rsidR="00307558" w:rsidRPr="00DC4D57" w14:paraId="3D12387B" w14:textId="77777777" w:rsidTr="009A2098">
        <w:tc>
          <w:tcPr>
            <w:tcW w:w="9039" w:type="dxa"/>
          </w:tcPr>
          <w:p w14:paraId="20C69078"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Artículo239.-</w:t>
            </w:r>
            <w:r w:rsidRPr="00DC4D57">
              <w:rPr>
                <w:rFonts w:ascii="Arial" w:eastAsia="Arial" w:hAnsi="Arial" w:cs="Arial"/>
                <w:color w:val="000000"/>
                <w:sz w:val="18"/>
                <w:szCs w:val="18"/>
              </w:rPr>
              <w:t>Dirección de Padrón y Licencias, tiene las siguientes atribuciones:</w:t>
            </w:r>
          </w:p>
          <w:p w14:paraId="7CA1031D"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4801603A"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I.</w:t>
            </w:r>
            <w:r w:rsidRPr="00DC4D57">
              <w:rPr>
                <w:rFonts w:ascii="Arial" w:eastAsia="Arial" w:hAnsi="Arial" w:cs="Arial"/>
                <w:color w:val="000000"/>
                <w:sz w:val="18"/>
                <w:szCs w:val="18"/>
              </w:rPr>
              <w:t xml:space="preserve"> Expedir permisos y licencias de giros comerciales, espectáculos e imagen urbana;</w:t>
            </w:r>
          </w:p>
          <w:p w14:paraId="77D57219"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II.</w:t>
            </w:r>
            <w:r w:rsidRPr="00DC4D57">
              <w:rPr>
                <w:rFonts w:ascii="Arial" w:eastAsia="Arial" w:hAnsi="Arial" w:cs="Arial"/>
                <w:color w:val="000000"/>
                <w:sz w:val="18"/>
                <w:szCs w:val="18"/>
              </w:rPr>
              <w:t xml:space="preserve"> Supervisar la vigencia de los permisos y licencias;</w:t>
            </w:r>
          </w:p>
          <w:p w14:paraId="528731E6"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III.</w:t>
            </w:r>
            <w:r w:rsidRPr="00DC4D57">
              <w:rPr>
                <w:rFonts w:ascii="Arial" w:eastAsia="Arial" w:hAnsi="Arial" w:cs="Arial"/>
                <w:color w:val="000000"/>
                <w:sz w:val="18"/>
                <w:szCs w:val="18"/>
              </w:rPr>
              <w:t xml:space="preserve"> Coordinar sus actividades con la Tesorería Municipal, para el debido procesamiento del registro del padrón de contribuyentes;</w:t>
            </w:r>
          </w:p>
          <w:p w14:paraId="27923878"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IV.</w:t>
            </w:r>
            <w:r w:rsidRPr="00DC4D57">
              <w:rPr>
                <w:rFonts w:ascii="Arial" w:eastAsia="Arial" w:hAnsi="Arial" w:cs="Arial"/>
                <w:color w:val="000000"/>
                <w:sz w:val="18"/>
                <w:szCs w:val="18"/>
              </w:rPr>
              <w:t xml:space="preserve"> Sugerir reformas regulatorias que hagan viable la activación de la apertura de negocios;</w:t>
            </w:r>
          </w:p>
          <w:p w14:paraId="2F8D2D5C"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V.</w:t>
            </w:r>
            <w:r w:rsidRPr="00DC4D57">
              <w:rPr>
                <w:rFonts w:ascii="Arial" w:eastAsia="Arial" w:hAnsi="Arial" w:cs="Arial"/>
                <w:color w:val="000000"/>
                <w:sz w:val="18"/>
                <w:szCs w:val="18"/>
              </w:rPr>
              <w:t xml:space="preserve"> Elaborar y actualizar el padrón de licencias municipales y el catálogo de giros comerciales, industriales y de prestación de servicios en el Municipio;</w:t>
            </w:r>
          </w:p>
          <w:p w14:paraId="5611ED20"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VI.</w:t>
            </w:r>
            <w:r w:rsidRPr="00DC4D57">
              <w:rPr>
                <w:rFonts w:ascii="Arial" w:eastAsia="Arial" w:hAnsi="Arial" w:cs="Arial"/>
                <w:color w:val="000000"/>
                <w:sz w:val="18"/>
                <w:szCs w:val="18"/>
              </w:rPr>
              <w:t xml:space="preserve"> Verificar y supervisar la información proporcionada en las solicitudes de licencias;</w:t>
            </w:r>
          </w:p>
          <w:p w14:paraId="08C2C224"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VII.</w:t>
            </w:r>
            <w:r w:rsidRPr="00DC4D57">
              <w:rPr>
                <w:rFonts w:ascii="Arial" w:eastAsia="Arial" w:hAnsi="Arial" w:cs="Arial"/>
                <w:color w:val="000000"/>
                <w:sz w:val="18"/>
                <w:szCs w:val="18"/>
              </w:rPr>
              <w:t xml:space="preserve"> Diseñar, implementar y promover los mecanismos que sean necesarios para </w:t>
            </w:r>
            <w:proofErr w:type="spellStart"/>
            <w:r w:rsidRPr="00DC4D57">
              <w:rPr>
                <w:rFonts w:ascii="Arial" w:eastAsia="Arial" w:hAnsi="Arial" w:cs="Arial"/>
                <w:color w:val="000000"/>
                <w:sz w:val="18"/>
                <w:szCs w:val="18"/>
              </w:rPr>
              <w:t>eficientar</w:t>
            </w:r>
            <w:proofErr w:type="spellEnd"/>
            <w:r w:rsidRPr="00DC4D57">
              <w:rPr>
                <w:rFonts w:ascii="Arial" w:eastAsia="Arial" w:hAnsi="Arial" w:cs="Arial"/>
                <w:color w:val="000000"/>
                <w:sz w:val="18"/>
                <w:szCs w:val="18"/>
              </w:rPr>
              <w:t xml:space="preserve"> y agilizar los trámites que se lleven a cabo en la Dirección;</w:t>
            </w:r>
          </w:p>
          <w:p w14:paraId="329E8691"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VIII.</w:t>
            </w:r>
            <w:r w:rsidRPr="00DC4D57">
              <w:rPr>
                <w:rFonts w:ascii="Arial" w:eastAsia="Arial" w:hAnsi="Arial" w:cs="Arial"/>
                <w:color w:val="000000"/>
                <w:sz w:val="18"/>
                <w:szCs w:val="18"/>
              </w:rPr>
              <w:t xml:space="preserve"> Expedir, negar o refrendar licencias de giros comerciales para su funcionamiento, así como para anuncios de todos sus tipos;</w:t>
            </w:r>
          </w:p>
          <w:p w14:paraId="069D37F4"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IX.</w:t>
            </w:r>
            <w:r w:rsidRPr="00DC4D57">
              <w:rPr>
                <w:rFonts w:ascii="Arial" w:eastAsia="Arial" w:hAnsi="Arial" w:cs="Arial"/>
                <w:color w:val="000000"/>
                <w:sz w:val="18"/>
                <w:szCs w:val="18"/>
              </w:rPr>
              <w:t xml:space="preserve"> Emitir autorizaciones provisionales para el funcionamiento de giros conforme a las disposiciones legales y reglamentarias vigentes;</w:t>
            </w:r>
          </w:p>
          <w:p w14:paraId="587845DC"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191CE7EF"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w:t>
            </w:r>
            <w:r w:rsidRPr="00DC4D57">
              <w:rPr>
                <w:rFonts w:ascii="Arial" w:eastAsia="Arial" w:hAnsi="Arial" w:cs="Arial"/>
                <w:color w:val="000000"/>
                <w:sz w:val="18"/>
                <w:szCs w:val="18"/>
              </w:rPr>
              <w:t xml:space="preserve"> Registrar a los contribuyentes en el padrón fiscal en los términos que establece la Ley de Hacienda Municipal del Estado de Jalisco, así como los movimientos en el mismo;</w:t>
            </w:r>
          </w:p>
          <w:p w14:paraId="04FA7B98"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18641970"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XI.</w:t>
            </w:r>
            <w:r w:rsidRPr="00DC4D57">
              <w:rPr>
                <w:rFonts w:ascii="Arial" w:eastAsia="Arial" w:hAnsi="Arial" w:cs="Arial"/>
                <w:color w:val="000000"/>
                <w:sz w:val="18"/>
                <w:szCs w:val="18"/>
              </w:rPr>
              <w:t xml:space="preserve"> Dar cuenta al Presidente Municipal de las licencias de funcionamiento de giro que proceda su revocación en los términos de la Ley de Hacienda Municipal del Estado de Jalisco;</w:t>
            </w:r>
          </w:p>
          <w:p w14:paraId="53309F66"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0B5FF15C"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XII.</w:t>
            </w:r>
            <w:r w:rsidRPr="00DC4D57">
              <w:rPr>
                <w:rFonts w:ascii="Arial" w:eastAsia="Arial" w:hAnsi="Arial" w:cs="Arial"/>
                <w:color w:val="000000"/>
                <w:sz w:val="18"/>
                <w:szCs w:val="18"/>
              </w:rPr>
              <w:t xml:space="preserve"> Proponer al Ayuntamiento, a través del Presidente Municipal, la actualización al catálogo de giros, así como velar por su homologación con los Municipios que integran el Área Metropolitana de Guadalajara;</w:t>
            </w:r>
          </w:p>
          <w:p w14:paraId="7ABB2013"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77CA67F1"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XIII.</w:t>
            </w:r>
            <w:r w:rsidRPr="00DC4D57">
              <w:rPr>
                <w:rFonts w:ascii="Arial" w:eastAsia="Arial" w:hAnsi="Arial" w:cs="Arial"/>
                <w:color w:val="000000"/>
                <w:sz w:val="18"/>
                <w:szCs w:val="18"/>
              </w:rPr>
              <w:t xml:space="preserve"> Emitir o negar los permisos o autorizaciones para giros restringidos conforme con el Reglamento en la materia;</w:t>
            </w:r>
          </w:p>
          <w:p w14:paraId="2B02903F"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1C6498EE"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XIV.</w:t>
            </w:r>
            <w:r w:rsidRPr="00DC4D57">
              <w:rPr>
                <w:rFonts w:ascii="Arial" w:eastAsia="Arial" w:hAnsi="Arial" w:cs="Arial"/>
                <w:color w:val="000000"/>
                <w:sz w:val="18"/>
                <w:szCs w:val="18"/>
              </w:rPr>
              <w:t xml:space="preserve"> Informar a la Coordinación General de Desarrollo Económico y Combate a la Desigualdad, los avances de sus actividades, y resultado de análisis estadísticos que permitan medir la capacidad de respuesta de la Dirección en los términos y condiciones que indique su Coordinador;</w:t>
            </w:r>
          </w:p>
          <w:p w14:paraId="5A4BA658"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23396D8A"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XV.</w:t>
            </w:r>
            <w:r w:rsidRPr="00DC4D57">
              <w:rPr>
                <w:rFonts w:ascii="Arial" w:eastAsia="Arial" w:hAnsi="Arial" w:cs="Arial"/>
                <w:color w:val="000000"/>
                <w:sz w:val="18"/>
                <w:szCs w:val="18"/>
              </w:rPr>
              <w:t xml:space="preserve"> Emitir opiniones técnicas que puedan incidir en la actualización de las disposiciones reglamentarias relacionadas con las actividades de la Dirección y que contribuyan de manera positiva en el diseño del modelo de ciudad en su arreglo multipolar; </w:t>
            </w:r>
          </w:p>
          <w:p w14:paraId="6D2C0C5D"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4DE345B1"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 xml:space="preserve">XVI. </w:t>
            </w:r>
            <w:r w:rsidRPr="00DC4D57">
              <w:rPr>
                <w:rFonts w:ascii="Arial" w:eastAsia="Arial" w:hAnsi="Arial" w:cs="Arial"/>
                <w:color w:val="000000"/>
                <w:sz w:val="18"/>
                <w:szCs w:val="18"/>
              </w:rPr>
              <w:t xml:space="preserve">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w:t>
            </w:r>
          </w:p>
          <w:p w14:paraId="22F58586"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40102093"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rPr>
            </w:pPr>
            <w:r w:rsidRPr="00DC4D57">
              <w:rPr>
                <w:rFonts w:ascii="Arial" w:eastAsia="Arial" w:hAnsi="Arial" w:cs="Arial"/>
                <w:b/>
                <w:color w:val="000000"/>
              </w:rPr>
              <w:t xml:space="preserve">XVII.- Tratándose en giros, donde se comercialice o enajenen motocicletas, verificar que previo a la entrega de la motocicleta, el adquiriente haya realizado el pago de las contribuciones relativas a la inscripción en el padrón vehicular, así como la dotación de placas, conforme a los establecido en el artículo 120 de la Ley de Movilidad, Seguridad Vial y </w:t>
            </w:r>
            <w:r w:rsidRPr="00DC4D57">
              <w:rPr>
                <w:rFonts w:ascii="Arial" w:eastAsia="Arial" w:hAnsi="Arial" w:cs="Arial"/>
                <w:b/>
                <w:color w:val="000000"/>
              </w:rPr>
              <w:lastRenderedPageBreak/>
              <w:t>Transporte del Estado de Jalisco, lo anterior a efecto del otorgamiento de la licencia municipal y refrendo correspondiente.</w:t>
            </w:r>
          </w:p>
          <w:p w14:paraId="45BE7866"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rPr>
            </w:pPr>
          </w:p>
          <w:p w14:paraId="371DC87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rPr>
            </w:pPr>
            <w:r w:rsidRPr="00DC4D57">
              <w:rPr>
                <w:rFonts w:ascii="Arial" w:eastAsia="Arial" w:hAnsi="Arial" w:cs="Arial"/>
                <w:b/>
                <w:color w:val="000000"/>
              </w:rPr>
              <w:t>XVIII.- Coordinar actividades con la Tesorería Municipal, para el registro de pago de contribuciones relativas a la inscripción del padrón vehicular (motocicletas), así como la dotación de placas de motocicletas; conforme a los establecido en el artículo 120 de la Ley de Movilidad, Seguridad Vial y Transporte del Estado de Jalisco.</w:t>
            </w:r>
          </w:p>
          <w:p w14:paraId="0C9FFD7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rPr>
            </w:pPr>
          </w:p>
          <w:p w14:paraId="70CB39E2"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rPr>
            </w:pPr>
          </w:p>
          <w:p w14:paraId="3F787EC6"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18"/>
                <w:szCs w:val="18"/>
              </w:rPr>
            </w:pPr>
          </w:p>
          <w:p w14:paraId="0CA44C8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161854F3"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b/>
                <w:color w:val="000000"/>
                <w:sz w:val="18"/>
                <w:szCs w:val="18"/>
              </w:rPr>
              <w:t>XIX.</w:t>
            </w:r>
            <w:r w:rsidRPr="00DC4D57">
              <w:rPr>
                <w:rFonts w:ascii="Arial" w:eastAsia="Arial" w:hAnsi="Arial" w:cs="Arial"/>
                <w:color w:val="000000"/>
                <w:sz w:val="18"/>
                <w:szCs w:val="18"/>
              </w:rPr>
              <w:t xml:space="preserve"> Las demás previstas en la normatividad aplicable.</w:t>
            </w:r>
          </w:p>
          <w:p w14:paraId="3E7F9E7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p>
          <w:p w14:paraId="40EEC07A"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18"/>
                <w:szCs w:val="18"/>
              </w:rPr>
            </w:pPr>
            <w:r w:rsidRPr="00DC4D57">
              <w:rPr>
                <w:rFonts w:ascii="Arial" w:eastAsia="Arial" w:hAnsi="Arial" w:cs="Arial"/>
                <w:color w:val="000000"/>
                <w:sz w:val="18"/>
                <w:szCs w:val="18"/>
              </w:rPr>
              <w:t>Para la atención de los asuntos de su competencia, cuenta con los Departamentos de Giros Blancos, Departamento de Giros Restringidos, Departamento de Anuncios cuyas atribuciones están reguladas por sus reglamentos y manuales correspondientes.</w:t>
            </w:r>
          </w:p>
          <w:p w14:paraId="225AD739"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p>
          <w:p w14:paraId="11FF6373" w14:textId="77777777" w:rsidR="00307558" w:rsidRPr="00DC4D57" w:rsidRDefault="00307558" w:rsidP="009A2098">
            <w:pPr>
              <w:rPr>
                <w:rFonts w:ascii="Arial" w:eastAsia="Arial" w:hAnsi="Arial" w:cs="Arial"/>
                <w:sz w:val="18"/>
                <w:szCs w:val="18"/>
              </w:rPr>
            </w:pPr>
            <w:r w:rsidRPr="00DC4D57">
              <w:rPr>
                <w:rFonts w:ascii="Arial" w:eastAsia="Arial" w:hAnsi="Arial" w:cs="Arial"/>
                <w:b/>
                <w:sz w:val="18"/>
                <w:szCs w:val="18"/>
              </w:rPr>
              <w:t>Artículo 40 Ter.-</w:t>
            </w:r>
            <w:r w:rsidRPr="00DC4D57">
              <w:rPr>
                <w:rFonts w:ascii="Arial" w:eastAsia="Arial" w:hAnsi="Arial" w:cs="Arial"/>
                <w:sz w:val="18"/>
                <w:szCs w:val="18"/>
              </w:rPr>
              <w:t>La Dirección de Área de Inspección y Vigilancia tiene como funciones las siguientes:</w:t>
            </w:r>
          </w:p>
          <w:p w14:paraId="0D970008" w14:textId="77777777" w:rsidR="00307558" w:rsidRPr="00DC4D57" w:rsidRDefault="00307558" w:rsidP="009A2098">
            <w:pPr>
              <w:rPr>
                <w:rFonts w:ascii="Arial" w:eastAsia="Arial" w:hAnsi="Arial" w:cs="Arial"/>
                <w:sz w:val="18"/>
                <w:szCs w:val="18"/>
              </w:rPr>
            </w:pPr>
          </w:p>
          <w:p w14:paraId="74E8F0CB"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r w:rsidRPr="00DC4D57">
              <w:rPr>
                <w:rFonts w:ascii="Arial" w:eastAsia="Verdana" w:hAnsi="Arial" w:cs="Arial"/>
                <w:color w:val="000000"/>
                <w:sz w:val="26"/>
                <w:szCs w:val="26"/>
              </w:rPr>
              <w:t>. . .</w:t>
            </w:r>
          </w:p>
          <w:p w14:paraId="276A9D4D"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r w:rsidRPr="00DC4D57">
              <w:rPr>
                <w:rFonts w:ascii="Arial" w:eastAsia="Verdana" w:hAnsi="Arial" w:cs="Arial"/>
                <w:color w:val="000000"/>
                <w:sz w:val="26"/>
                <w:szCs w:val="26"/>
              </w:rPr>
              <w:t xml:space="preserve">. . </w:t>
            </w:r>
          </w:p>
          <w:p w14:paraId="402148B2"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r w:rsidRPr="00DC4D57">
              <w:rPr>
                <w:rFonts w:ascii="Arial" w:eastAsia="Verdana" w:hAnsi="Arial" w:cs="Arial"/>
                <w:color w:val="000000"/>
                <w:sz w:val="26"/>
                <w:szCs w:val="26"/>
              </w:rPr>
              <w:t>. . .</w:t>
            </w:r>
          </w:p>
          <w:p w14:paraId="57EEB791"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rPr>
            </w:pPr>
            <w:r w:rsidRPr="00DC4D57">
              <w:rPr>
                <w:rFonts w:ascii="Arial" w:eastAsia="Verdana" w:hAnsi="Arial" w:cs="Arial"/>
                <w:b/>
                <w:color w:val="000000"/>
                <w:sz w:val="26"/>
                <w:szCs w:val="26"/>
              </w:rPr>
              <w:t>FRACCIÓN XXX</w:t>
            </w:r>
            <w:r w:rsidRPr="00DC4D57">
              <w:rPr>
                <w:rFonts w:ascii="Arial" w:eastAsia="Verdana" w:hAnsi="Arial" w:cs="Arial"/>
                <w:color w:val="000000"/>
                <w:sz w:val="26"/>
                <w:szCs w:val="26"/>
              </w:rPr>
              <w:t>.- Ordenar y practicar en coordinación con las dependencias competentes la revisión o visitas de inspección en los comercios, donde se comercialicen, enajenen o vendan motocicletas para asegurar el estricto cumplimiento a lo establecido en el artículo 120 de la Ley de Movilidad, Seguridad Vial y Transporte del Estado de Jalisco.</w:t>
            </w:r>
          </w:p>
          <w:p w14:paraId="7C052CE2"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p>
          <w:p w14:paraId="6D97D9ED" w14:textId="77777777" w:rsidR="00307558" w:rsidRPr="00DC4D57" w:rsidRDefault="00307558" w:rsidP="009A2098">
            <w:pPr>
              <w:rPr>
                <w:rFonts w:ascii="Arial" w:eastAsia="Arial" w:hAnsi="Arial" w:cs="Arial"/>
                <w:sz w:val="18"/>
                <w:szCs w:val="18"/>
              </w:rPr>
            </w:pPr>
            <w:r w:rsidRPr="00DC4D57">
              <w:rPr>
                <w:rFonts w:ascii="Arial" w:eastAsia="Arial" w:hAnsi="Arial" w:cs="Arial"/>
                <w:b/>
                <w:sz w:val="18"/>
                <w:szCs w:val="18"/>
              </w:rPr>
              <w:t>XXXI.</w:t>
            </w:r>
            <w:r w:rsidRPr="00DC4D57">
              <w:rPr>
                <w:rFonts w:ascii="Arial" w:eastAsia="Arial" w:hAnsi="Arial" w:cs="Arial"/>
                <w:sz w:val="18"/>
                <w:szCs w:val="18"/>
              </w:rPr>
              <w:t xml:space="preserve"> Las demás previstas en la normatividad aplicable.</w:t>
            </w:r>
          </w:p>
          <w:p w14:paraId="759054CD"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6"/>
                <w:szCs w:val="26"/>
              </w:rPr>
            </w:pPr>
          </w:p>
        </w:tc>
      </w:tr>
    </w:tbl>
    <w:p w14:paraId="7F0D91D5" w14:textId="77777777" w:rsidR="00307558" w:rsidRPr="00DC4D57" w:rsidRDefault="00307558" w:rsidP="00307558">
      <w:pPr>
        <w:pBdr>
          <w:top w:val="nil"/>
          <w:left w:val="nil"/>
          <w:bottom w:val="nil"/>
          <w:right w:val="nil"/>
          <w:between w:val="nil"/>
        </w:pBdr>
        <w:spacing w:line="276" w:lineRule="auto"/>
        <w:jc w:val="both"/>
        <w:rPr>
          <w:rFonts w:ascii="Arial" w:eastAsia="Verdana" w:hAnsi="Arial" w:cs="Arial"/>
          <w:color w:val="000000"/>
          <w:sz w:val="26"/>
          <w:szCs w:val="26"/>
        </w:rPr>
      </w:pPr>
    </w:p>
    <w:p w14:paraId="46A09FB3" w14:textId="77777777" w:rsidR="00307558" w:rsidRPr="00DC4D57" w:rsidRDefault="00307558" w:rsidP="00307558">
      <w:pPr>
        <w:pBdr>
          <w:top w:val="nil"/>
          <w:left w:val="nil"/>
          <w:bottom w:val="nil"/>
          <w:right w:val="nil"/>
          <w:between w:val="nil"/>
        </w:pBdr>
        <w:jc w:val="both"/>
        <w:rPr>
          <w:rFonts w:ascii="Arial" w:eastAsia="Verdana" w:hAnsi="Arial" w:cs="Arial"/>
          <w:b/>
          <w:color w:val="000000"/>
          <w:sz w:val="26"/>
          <w:szCs w:val="26"/>
        </w:rPr>
      </w:pPr>
      <w:r w:rsidRPr="00DC4D57">
        <w:rPr>
          <w:rFonts w:ascii="Arial" w:eastAsia="Verdana" w:hAnsi="Arial" w:cs="Arial"/>
          <w:b/>
          <w:color w:val="000000"/>
          <w:sz w:val="26"/>
          <w:szCs w:val="26"/>
        </w:rPr>
        <w:t>SEGUNDO.-</w:t>
      </w:r>
      <w:r w:rsidRPr="00DC4D57">
        <w:rPr>
          <w:rFonts w:ascii="Arial" w:eastAsia="Verdana" w:hAnsi="Arial" w:cs="Arial"/>
          <w:color w:val="000000"/>
          <w:sz w:val="26"/>
          <w:szCs w:val="26"/>
        </w:rPr>
        <w:t xml:space="preserve"> </w:t>
      </w:r>
      <w:r w:rsidRPr="00DC4D57">
        <w:rPr>
          <w:rFonts w:ascii="Arial" w:eastAsia="Verdana" w:hAnsi="Arial" w:cs="Arial"/>
          <w:b/>
          <w:color w:val="000000"/>
          <w:sz w:val="26"/>
          <w:szCs w:val="26"/>
        </w:rPr>
        <w:t xml:space="preserve">El Pleno del Ayuntamiento de San Pedro Tlaquepaque, aprueba y autoriza, adicionar al artículo 11 (once) un párrafo cuarto, al artículo 26 (veintiséis), la adición de un párrafo segundo, al artículo 31 (Treinta y Uno), la adición a la fracción II, un inciso h), al artículo 36 (Treinta y Seis), la adición  de la fracción XXV, recorriéndose las demás fracciones, al artículo 44 (Cuarenta y Cuatro) la adición del inciso u), recorriéndose las demás fracciones, y la adición de un Capítulo IX, denominado “DE LOS GIROS, COMERCIOS </w:t>
      </w:r>
      <w:proofErr w:type="spellStart"/>
      <w:r w:rsidRPr="00DC4D57">
        <w:rPr>
          <w:rFonts w:ascii="Arial" w:eastAsia="Verdana" w:hAnsi="Arial" w:cs="Arial"/>
          <w:b/>
          <w:color w:val="000000"/>
          <w:sz w:val="26"/>
          <w:szCs w:val="26"/>
        </w:rPr>
        <w:t>Ó</w:t>
      </w:r>
      <w:proofErr w:type="spellEnd"/>
      <w:r w:rsidRPr="00DC4D57">
        <w:rPr>
          <w:rFonts w:ascii="Arial" w:eastAsia="Verdana" w:hAnsi="Arial" w:cs="Arial"/>
          <w:b/>
          <w:color w:val="000000"/>
          <w:sz w:val="26"/>
          <w:szCs w:val="26"/>
        </w:rPr>
        <w:t xml:space="preserve"> ESTABLECIMIENTOS DE VENTA, COMERCIALIZACIÓN O ENAJENACIÓN DE MOTOCICLETAS”, Del Reglamento Para El Funcionamiento De Giros Comerciales, Industriales Y De Prestación De Servicios En El Municipio De San Pedro Tlaquepaque Para quedar de la siguiente manera:</w:t>
      </w:r>
    </w:p>
    <w:p w14:paraId="1B1B71AB" w14:textId="77777777" w:rsidR="00307558" w:rsidRPr="00DC4D57" w:rsidRDefault="00307558" w:rsidP="00307558">
      <w:pPr>
        <w:pBdr>
          <w:top w:val="nil"/>
          <w:left w:val="nil"/>
          <w:bottom w:val="nil"/>
          <w:right w:val="nil"/>
          <w:between w:val="nil"/>
        </w:pBdr>
        <w:spacing w:line="276" w:lineRule="auto"/>
        <w:jc w:val="both"/>
        <w:rPr>
          <w:rFonts w:ascii="Arial" w:eastAsia="Verdana" w:hAnsi="Arial" w:cs="Arial"/>
          <w:b/>
          <w:color w:val="000000"/>
          <w:sz w:val="26"/>
          <w:szCs w:val="26"/>
        </w:rPr>
      </w:pP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307558" w:rsidRPr="00DC4D57" w14:paraId="383D5FCE" w14:textId="77777777" w:rsidTr="009A2098">
        <w:tc>
          <w:tcPr>
            <w:tcW w:w="9180" w:type="dxa"/>
          </w:tcPr>
          <w:p w14:paraId="06E46638" w14:textId="77777777" w:rsidR="00307558" w:rsidRPr="00DC4D57" w:rsidRDefault="00307558" w:rsidP="009A2098">
            <w:pPr>
              <w:pBdr>
                <w:top w:val="nil"/>
                <w:left w:val="nil"/>
                <w:bottom w:val="nil"/>
                <w:right w:val="nil"/>
                <w:between w:val="nil"/>
              </w:pBdr>
              <w:jc w:val="center"/>
              <w:rPr>
                <w:rFonts w:ascii="Arial" w:eastAsia="Verdana" w:hAnsi="Arial" w:cs="Arial"/>
                <w:b/>
                <w:color w:val="000000"/>
                <w:sz w:val="26"/>
                <w:szCs w:val="26"/>
              </w:rPr>
            </w:pPr>
            <w:r w:rsidRPr="00DC4D57">
              <w:rPr>
                <w:rFonts w:ascii="Arial" w:eastAsia="Arial" w:hAnsi="Arial" w:cs="Arial"/>
                <w:b/>
                <w:color w:val="000000"/>
                <w:sz w:val="18"/>
                <w:szCs w:val="18"/>
              </w:rPr>
              <w:t>REGLAMENTO PARA EL FUNCIONAMIENTO DE GIROS COMERCIALES, INDUSTRIALES Y DE PRESTACIÓN DE SERVICIOS EN EL MUNICIPIO DE SAN PEDRO TLAQUEPAQUE</w:t>
            </w:r>
          </w:p>
          <w:p w14:paraId="0332358F" w14:textId="77777777" w:rsidR="00307558" w:rsidRPr="00DC4D57" w:rsidRDefault="00307558" w:rsidP="009A2098">
            <w:pPr>
              <w:pBdr>
                <w:top w:val="nil"/>
                <w:left w:val="nil"/>
                <w:bottom w:val="nil"/>
                <w:right w:val="nil"/>
                <w:between w:val="nil"/>
              </w:pBdr>
              <w:jc w:val="center"/>
              <w:rPr>
                <w:rFonts w:ascii="Arial" w:eastAsia="Verdana" w:hAnsi="Arial" w:cs="Arial"/>
                <w:b/>
                <w:color w:val="000000"/>
                <w:sz w:val="26"/>
                <w:szCs w:val="26"/>
              </w:rPr>
            </w:pPr>
          </w:p>
        </w:tc>
      </w:tr>
      <w:tr w:rsidR="00307558" w:rsidRPr="00DC4D57" w14:paraId="713AC582" w14:textId="77777777" w:rsidTr="009A2098">
        <w:tc>
          <w:tcPr>
            <w:tcW w:w="9180" w:type="dxa"/>
          </w:tcPr>
          <w:p w14:paraId="259125CD" w14:textId="77777777" w:rsidR="00307558" w:rsidRPr="00DC4D57" w:rsidRDefault="00307558" w:rsidP="009A2098">
            <w:pPr>
              <w:pBdr>
                <w:top w:val="nil"/>
                <w:left w:val="nil"/>
                <w:bottom w:val="nil"/>
                <w:right w:val="nil"/>
                <w:between w:val="nil"/>
              </w:pBdr>
              <w:jc w:val="both"/>
              <w:rPr>
                <w:rFonts w:ascii="Arial" w:eastAsia="Arial" w:hAnsi="Arial" w:cs="Arial"/>
                <w:color w:val="000000"/>
                <w:sz w:val="20"/>
                <w:szCs w:val="20"/>
              </w:rPr>
            </w:pPr>
            <w:r w:rsidRPr="00DC4D57">
              <w:rPr>
                <w:rFonts w:ascii="Arial" w:eastAsia="Arial" w:hAnsi="Arial" w:cs="Arial"/>
                <w:b/>
                <w:color w:val="000000"/>
                <w:sz w:val="20"/>
                <w:szCs w:val="20"/>
              </w:rPr>
              <w:t>Artículo 11.-</w:t>
            </w:r>
            <w:r w:rsidRPr="00DC4D57">
              <w:rPr>
                <w:rFonts w:ascii="Arial" w:eastAsia="Arial" w:hAnsi="Arial" w:cs="Arial"/>
                <w:color w:val="000000"/>
                <w:sz w:val="20"/>
                <w:szCs w:val="20"/>
              </w:rPr>
              <w:t xml:space="preserve"> Tratándose de giros sujetos a regulación y control especial a los que se refiere el </w:t>
            </w:r>
            <w:r w:rsidRPr="00DC4D57">
              <w:rPr>
                <w:rFonts w:ascii="Arial" w:eastAsia="Arial" w:hAnsi="Arial" w:cs="Arial"/>
                <w:color w:val="000000"/>
                <w:sz w:val="20"/>
                <w:szCs w:val="20"/>
              </w:rPr>
              <w:lastRenderedPageBreak/>
              <w:t>artículo 44 XXXVII  incisos a), b), c), d), e), f), g), y k), del presente Reglamento, la autoridad municipal competente deberá incluir en la Cédula Municipal de Licencia, el número y fecha del acta de sesión en que fue aprobada por el Consejo de Giros Restringidos, así como el folio del acta que se desprende de la visita de verificación que realizó el personal de la Coordinación Municipal de Protección Civil y Bomberos, Dirección de Área de Inspección y Vigilancia y la Dirección General de Medio Ambiente.</w:t>
            </w:r>
          </w:p>
          <w:p w14:paraId="4C63EA49" w14:textId="77777777" w:rsidR="00307558" w:rsidRPr="00DC4D57" w:rsidRDefault="00307558" w:rsidP="009A2098">
            <w:pPr>
              <w:pBdr>
                <w:top w:val="nil"/>
                <w:left w:val="nil"/>
                <w:bottom w:val="nil"/>
                <w:right w:val="nil"/>
                <w:between w:val="nil"/>
              </w:pBdr>
              <w:jc w:val="both"/>
              <w:rPr>
                <w:rFonts w:ascii="Arial" w:eastAsia="Tahoma" w:hAnsi="Arial" w:cs="Arial"/>
                <w:b/>
                <w:color w:val="000000"/>
                <w:sz w:val="20"/>
                <w:szCs w:val="20"/>
              </w:rPr>
            </w:pPr>
          </w:p>
          <w:p w14:paraId="301FD0EE" w14:textId="77777777" w:rsidR="00307558" w:rsidRPr="00DC4D57" w:rsidRDefault="00307558" w:rsidP="009A2098">
            <w:pPr>
              <w:pBdr>
                <w:top w:val="nil"/>
                <w:left w:val="nil"/>
                <w:bottom w:val="nil"/>
                <w:right w:val="nil"/>
                <w:between w:val="nil"/>
              </w:pBdr>
              <w:jc w:val="both"/>
              <w:rPr>
                <w:rFonts w:ascii="Arial" w:eastAsia="Arial" w:hAnsi="Arial" w:cs="Arial"/>
                <w:color w:val="000000"/>
                <w:sz w:val="20"/>
                <w:szCs w:val="20"/>
              </w:rPr>
            </w:pPr>
          </w:p>
          <w:p w14:paraId="4F9F0F34" w14:textId="77777777" w:rsidR="00307558" w:rsidRPr="00DC4D57" w:rsidRDefault="00307558" w:rsidP="009A2098">
            <w:pPr>
              <w:pBdr>
                <w:top w:val="nil"/>
                <w:left w:val="nil"/>
                <w:bottom w:val="nil"/>
                <w:right w:val="nil"/>
                <w:between w:val="nil"/>
              </w:pBdr>
              <w:jc w:val="both"/>
              <w:rPr>
                <w:rFonts w:ascii="Arial" w:eastAsia="Arial" w:hAnsi="Arial" w:cs="Arial"/>
                <w:color w:val="000000"/>
                <w:sz w:val="20"/>
                <w:szCs w:val="20"/>
              </w:rPr>
            </w:pPr>
            <w:r w:rsidRPr="00DC4D57">
              <w:rPr>
                <w:rFonts w:ascii="Arial" w:eastAsia="Arial" w:hAnsi="Arial" w:cs="Arial"/>
                <w:color w:val="000000"/>
                <w:sz w:val="20"/>
                <w:szCs w:val="20"/>
              </w:rPr>
              <w:t>Además, la autoridad competente deberá vigilar el cumplimiento estricto de los demás requisitos normativos particulares aplicables a este tipo de actos y actividades, de los programas de seguridad y prevención de accidentes por el consumo excesivo de bebidas alcohólicas que deberá implementar el establecimiento y que estén previamente autorizados por el Consejo Municipal de Giros Restringidos Sobre Venta y Consumo de Bebidas Alcohólicas.</w:t>
            </w:r>
          </w:p>
          <w:p w14:paraId="24172871" w14:textId="77777777" w:rsidR="00307558" w:rsidRPr="00DC4D57" w:rsidRDefault="00307558" w:rsidP="009A2098">
            <w:pPr>
              <w:pBdr>
                <w:top w:val="nil"/>
                <w:left w:val="nil"/>
                <w:bottom w:val="nil"/>
                <w:right w:val="nil"/>
                <w:between w:val="nil"/>
              </w:pBdr>
              <w:jc w:val="both"/>
              <w:rPr>
                <w:rFonts w:ascii="Arial" w:eastAsia="Tahoma" w:hAnsi="Arial" w:cs="Arial"/>
                <w:b/>
                <w:color w:val="000000"/>
                <w:sz w:val="20"/>
                <w:szCs w:val="20"/>
              </w:rPr>
            </w:pPr>
          </w:p>
          <w:p w14:paraId="277735C5" w14:textId="77777777" w:rsidR="00307558" w:rsidRPr="00DC4D57" w:rsidRDefault="00307558" w:rsidP="009A2098">
            <w:pPr>
              <w:pBdr>
                <w:top w:val="nil"/>
                <w:left w:val="nil"/>
                <w:bottom w:val="nil"/>
                <w:right w:val="nil"/>
                <w:between w:val="nil"/>
              </w:pBdr>
              <w:jc w:val="both"/>
              <w:rPr>
                <w:rFonts w:ascii="Arial" w:eastAsia="Arial" w:hAnsi="Arial" w:cs="Arial"/>
                <w:color w:val="000000"/>
                <w:sz w:val="20"/>
                <w:szCs w:val="20"/>
              </w:rPr>
            </w:pPr>
            <w:r w:rsidRPr="00DC4D57">
              <w:rPr>
                <w:rFonts w:ascii="Arial" w:eastAsia="Arial" w:hAnsi="Arial" w:cs="Arial"/>
                <w:color w:val="000000"/>
                <w:sz w:val="20"/>
                <w:szCs w:val="20"/>
              </w:rPr>
              <w:t xml:space="preserve">Cuando se trate de giros sujetos a regulación y control especial a que se refiere el artículo 44 fracción XXXVII incisos a), b), c), d), e), f), g), k) y </w:t>
            </w:r>
            <w:r w:rsidRPr="00DC4D57">
              <w:rPr>
                <w:rFonts w:ascii="Arial" w:eastAsia="Arial" w:hAnsi="Arial" w:cs="Arial"/>
                <w:b/>
                <w:color w:val="000000"/>
                <w:sz w:val="20"/>
                <w:szCs w:val="20"/>
              </w:rPr>
              <w:t>u)</w:t>
            </w:r>
            <w:r w:rsidRPr="00DC4D57">
              <w:rPr>
                <w:rFonts w:ascii="Arial" w:eastAsia="Arial" w:hAnsi="Arial" w:cs="Arial"/>
                <w:color w:val="000000"/>
                <w:sz w:val="20"/>
                <w:szCs w:val="20"/>
              </w:rPr>
              <w:t xml:space="preserve"> del presente Reglamento, los refrendos y/o revalidaciones de Licencias en ningún caso constituirán precedente de obligatoriedad para el Ayuntamiento.</w:t>
            </w:r>
          </w:p>
          <w:p w14:paraId="23567B51" w14:textId="77777777" w:rsidR="00307558" w:rsidRPr="00DC4D57" w:rsidRDefault="00307558" w:rsidP="009A2098">
            <w:pPr>
              <w:pBdr>
                <w:top w:val="nil"/>
                <w:left w:val="nil"/>
                <w:bottom w:val="nil"/>
                <w:right w:val="nil"/>
                <w:between w:val="nil"/>
              </w:pBdr>
              <w:jc w:val="both"/>
              <w:rPr>
                <w:rFonts w:ascii="Arial" w:eastAsia="Arial" w:hAnsi="Arial" w:cs="Arial"/>
                <w:color w:val="000000"/>
                <w:sz w:val="20"/>
                <w:szCs w:val="20"/>
              </w:rPr>
            </w:pPr>
          </w:p>
          <w:p w14:paraId="47C5A778" w14:textId="77777777" w:rsidR="00307558" w:rsidRPr="00DC4D57" w:rsidRDefault="00307558" w:rsidP="009A2098">
            <w:pPr>
              <w:pBdr>
                <w:top w:val="nil"/>
                <w:left w:val="nil"/>
                <w:bottom w:val="nil"/>
                <w:right w:val="nil"/>
                <w:between w:val="nil"/>
              </w:pBdr>
              <w:jc w:val="both"/>
              <w:rPr>
                <w:rFonts w:ascii="Arial" w:eastAsia="Arial" w:hAnsi="Arial" w:cs="Arial"/>
                <w:b/>
                <w:color w:val="000000"/>
              </w:rPr>
            </w:pPr>
            <w:r w:rsidRPr="00DC4D57">
              <w:rPr>
                <w:rFonts w:ascii="Arial" w:eastAsia="Arial" w:hAnsi="Arial" w:cs="Arial"/>
                <w:b/>
                <w:color w:val="000000"/>
              </w:rPr>
              <w:t>Tratándose de giros donde se comercialicen o enajenen motocicletas, la autoridad municipal verificara que previo a la entrega de la Motocicleta el adquiriente o el comercio en su defecto haya realizado el pago de las contribuciones relativas a la inscripción en el padrón vehicular así como la dotación de placas, en los términos del artículo 120 de la Ley de Movilidad, Seguridad Vial y Transporte del Estado de Jalisco.</w:t>
            </w:r>
          </w:p>
          <w:p w14:paraId="04B686A8" w14:textId="77777777" w:rsidR="00307558" w:rsidRPr="00DC4D57" w:rsidRDefault="00307558" w:rsidP="009A2098">
            <w:pPr>
              <w:rPr>
                <w:rFonts w:ascii="Arial" w:eastAsia="Arial" w:hAnsi="Arial" w:cs="Arial"/>
                <w:b/>
                <w:sz w:val="20"/>
                <w:szCs w:val="20"/>
              </w:rPr>
            </w:pPr>
          </w:p>
          <w:p w14:paraId="69588943" w14:textId="77777777" w:rsidR="00307558" w:rsidRPr="00DC4D57" w:rsidRDefault="00307558" w:rsidP="009A2098">
            <w:pPr>
              <w:rPr>
                <w:rFonts w:ascii="Arial" w:eastAsia="Arial" w:hAnsi="Arial" w:cs="Arial"/>
                <w:b/>
                <w:sz w:val="20"/>
                <w:szCs w:val="20"/>
              </w:rPr>
            </w:pPr>
          </w:p>
          <w:p w14:paraId="0496ABF5" w14:textId="77777777" w:rsidR="00307558" w:rsidRPr="00DC4D57" w:rsidRDefault="00307558" w:rsidP="009A2098">
            <w:pPr>
              <w:rPr>
                <w:rFonts w:ascii="Arial" w:eastAsia="Arial" w:hAnsi="Arial" w:cs="Arial"/>
                <w:sz w:val="20"/>
                <w:szCs w:val="20"/>
              </w:rPr>
            </w:pPr>
            <w:r w:rsidRPr="00DC4D57">
              <w:rPr>
                <w:rFonts w:ascii="Arial" w:eastAsia="Arial" w:hAnsi="Arial" w:cs="Arial"/>
                <w:b/>
                <w:sz w:val="20"/>
                <w:szCs w:val="20"/>
              </w:rPr>
              <w:t xml:space="preserve">Artículo 26.- </w:t>
            </w:r>
            <w:r w:rsidRPr="00DC4D57">
              <w:rPr>
                <w:rFonts w:ascii="Arial" w:eastAsia="Arial" w:hAnsi="Arial" w:cs="Arial"/>
                <w:sz w:val="20"/>
                <w:szCs w:val="20"/>
              </w:rPr>
              <w:t>La Autoridad Municipal ejercerá las funciones de inspección y vigilancia que le corresponden en los términos que dispongan las leyes aplicables a esta materia.</w:t>
            </w:r>
          </w:p>
          <w:p w14:paraId="234F769A" w14:textId="77777777" w:rsidR="00307558" w:rsidRPr="00DC4D57" w:rsidRDefault="00307558" w:rsidP="009A2098">
            <w:pPr>
              <w:rPr>
                <w:rFonts w:ascii="Arial" w:eastAsia="Arial" w:hAnsi="Arial" w:cs="Arial"/>
                <w:sz w:val="20"/>
                <w:szCs w:val="20"/>
              </w:rPr>
            </w:pPr>
          </w:p>
          <w:p w14:paraId="3A85A5F2" w14:textId="77777777" w:rsidR="00307558" w:rsidRPr="00DC4D57" w:rsidRDefault="00307558" w:rsidP="009A2098">
            <w:pPr>
              <w:rPr>
                <w:rFonts w:ascii="Arial" w:eastAsia="Arial" w:hAnsi="Arial" w:cs="Arial"/>
              </w:rPr>
            </w:pPr>
            <w:r w:rsidRPr="00DC4D57">
              <w:rPr>
                <w:rFonts w:ascii="Arial" w:eastAsia="Arial" w:hAnsi="Arial" w:cs="Arial"/>
                <w:b/>
              </w:rPr>
              <w:t>Tratándose de giros donde se comercialicen o enajenen motocicletas, la autoridad municipal procederá a verificar que el titular de la licencia, previo entrega del vehículo al adquirente o el comercio que estos hayan realizado el pago de contribuciones relativas a la inscripción en el padrón vehicular, así como la dotación de placas</w:t>
            </w:r>
            <w:r w:rsidRPr="00DC4D57">
              <w:rPr>
                <w:rFonts w:ascii="Arial" w:eastAsia="Arial" w:hAnsi="Arial" w:cs="Arial"/>
              </w:rPr>
              <w:t xml:space="preserve">, </w:t>
            </w:r>
            <w:r w:rsidRPr="00DC4D57">
              <w:rPr>
                <w:rFonts w:ascii="Arial" w:eastAsia="Arial" w:hAnsi="Arial" w:cs="Arial"/>
                <w:b/>
              </w:rPr>
              <w:t>en los términos del artículo 120 de la Ley de Movilidad, Seguridad Vial y Transporte del Estado de Jalisco.</w:t>
            </w:r>
          </w:p>
          <w:p w14:paraId="343C1101"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20"/>
                <w:szCs w:val="20"/>
              </w:rPr>
            </w:pPr>
          </w:p>
          <w:p w14:paraId="7F650FE7"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color w:val="000000"/>
                <w:sz w:val="20"/>
                <w:szCs w:val="20"/>
              </w:rPr>
            </w:pPr>
            <w:r w:rsidRPr="00DC4D57">
              <w:rPr>
                <w:rFonts w:ascii="Arial" w:eastAsia="Arial" w:hAnsi="Arial" w:cs="Arial"/>
                <w:b/>
                <w:color w:val="000000"/>
                <w:sz w:val="20"/>
                <w:szCs w:val="20"/>
              </w:rPr>
              <w:t xml:space="preserve">Artículo 31.- </w:t>
            </w:r>
            <w:r w:rsidRPr="00DC4D57">
              <w:rPr>
                <w:rFonts w:ascii="Arial" w:eastAsia="Arial" w:hAnsi="Arial" w:cs="Arial"/>
                <w:color w:val="000000"/>
                <w:sz w:val="20"/>
                <w:szCs w:val="20"/>
              </w:rPr>
              <w:t>Procederá la revocación de licencias para el funcionamiento de giros, en los siguientes casos:</w:t>
            </w:r>
          </w:p>
          <w:p w14:paraId="63200821"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0"/>
                <w:szCs w:val="20"/>
              </w:rPr>
            </w:pPr>
          </w:p>
          <w:p w14:paraId="5EE4B387"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r w:rsidRPr="00DC4D57">
              <w:rPr>
                <w:rFonts w:ascii="Arial" w:eastAsia="Verdana" w:hAnsi="Arial" w:cs="Arial"/>
                <w:color w:val="000000"/>
                <w:sz w:val="26"/>
                <w:szCs w:val="26"/>
              </w:rPr>
              <w:t>a). . .</w:t>
            </w:r>
          </w:p>
          <w:p w14:paraId="06C81E35"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r w:rsidRPr="00DC4D57">
              <w:rPr>
                <w:rFonts w:ascii="Arial" w:eastAsia="Verdana" w:hAnsi="Arial" w:cs="Arial"/>
                <w:color w:val="000000"/>
                <w:sz w:val="26"/>
                <w:szCs w:val="26"/>
              </w:rPr>
              <w:t>b). . .</w:t>
            </w:r>
          </w:p>
          <w:p w14:paraId="463B9AC4"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color w:val="000000"/>
                <w:sz w:val="26"/>
                <w:szCs w:val="26"/>
              </w:rPr>
            </w:pPr>
            <w:r w:rsidRPr="00DC4D57">
              <w:rPr>
                <w:rFonts w:ascii="Arial" w:eastAsia="Verdana" w:hAnsi="Arial" w:cs="Arial"/>
                <w:color w:val="000000"/>
                <w:sz w:val="26"/>
                <w:szCs w:val="26"/>
              </w:rPr>
              <w:t>c). . .</w:t>
            </w:r>
          </w:p>
          <w:p w14:paraId="77AD1DED" w14:textId="77777777" w:rsidR="00307558" w:rsidRPr="00DC4D57" w:rsidRDefault="00307558" w:rsidP="009A2098">
            <w:pPr>
              <w:rPr>
                <w:rFonts w:ascii="Arial" w:eastAsia="Arial" w:hAnsi="Arial" w:cs="Arial"/>
                <w:b/>
                <w:sz w:val="20"/>
                <w:szCs w:val="20"/>
              </w:rPr>
            </w:pPr>
          </w:p>
          <w:p w14:paraId="47620D4D" w14:textId="77777777" w:rsidR="00307558" w:rsidRPr="00DC4D57" w:rsidRDefault="00307558" w:rsidP="009A2098">
            <w:pPr>
              <w:rPr>
                <w:rFonts w:ascii="Arial" w:eastAsia="Arial" w:hAnsi="Arial" w:cs="Arial"/>
                <w:sz w:val="20"/>
                <w:szCs w:val="20"/>
              </w:rPr>
            </w:pPr>
            <w:r w:rsidRPr="00DC4D57">
              <w:rPr>
                <w:rFonts w:ascii="Arial" w:eastAsia="Arial" w:hAnsi="Arial" w:cs="Arial"/>
                <w:b/>
                <w:sz w:val="20"/>
                <w:szCs w:val="20"/>
              </w:rPr>
              <w:t>II.- Procederá la revocación de oficio de la licencia de funcionamiento cuando</w:t>
            </w:r>
            <w:r w:rsidRPr="00DC4D57">
              <w:rPr>
                <w:rFonts w:ascii="Arial" w:eastAsia="Arial" w:hAnsi="Arial" w:cs="Arial"/>
                <w:sz w:val="20"/>
                <w:szCs w:val="20"/>
              </w:rPr>
              <w:t>:</w:t>
            </w:r>
          </w:p>
          <w:p w14:paraId="17A514B9" w14:textId="77777777" w:rsidR="00307558" w:rsidRPr="00DC4D57" w:rsidRDefault="00307558" w:rsidP="009A2098">
            <w:pPr>
              <w:rPr>
                <w:rFonts w:ascii="Arial" w:eastAsia="Arial" w:hAnsi="Arial" w:cs="Arial"/>
                <w:sz w:val="20"/>
                <w:szCs w:val="20"/>
              </w:rPr>
            </w:pPr>
          </w:p>
          <w:p w14:paraId="3318B734"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a) Se permita el acceso de menores de edad a los establecimientos en los que se expendan bebidas alcohólicas, exceptuándose en los establecimientos que vendan bebidas alcohólicas acompañadas en los alimentos, sin perjuicio de la prohibición al consumo de dichas bebidas alcohólicas por parte de los menores de edad;</w:t>
            </w:r>
          </w:p>
          <w:p w14:paraId="56390FFE"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b) Se realicen espectáculos o eventos de exhibicionismos corporales, lascivos o sexuales;</w:t>
            </w:r>
          </w:p>
          <w:p w14:paraId="662775C3"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c) En el establecimiento se expendan estupefacientes, enervantes, psicotrópicos o sustancias ilegales;</w:t>
            </w:r>
          </w:p>
          <w:p w14:paraId="12DDA8A9"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d) Se impida el acceso a las instalaciones a todo usuario respetando el orden de llegada o por cuestiones de raza, género, condición económica, credo o preferencia sexual;</w:t>
            </w:r>
          </w:p>
          <w:p w14:paraId="5C9C27AC"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e) Agotadas las medidas de apremio previstas en el presente Reglamento, se impida la entrada a las autoridades municipales competentes a efecto de ejercer sus facultades de inspección y vigilancia;</w:t>
            </w:r>
          </w:p>
          <w:p w14:paraId="6DAAC7E0"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f) La Cédula Municipal de Licencias, permiso o autorización, que no sean recogidas por el solicitante, en un plazo máximo de tres meses, a partir del ingreso de la solicitud correspondiente; o</w:t>
            </w:r>
          </w:p>
          <w:p w14:paraId="4BC2C6C6"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lastRenderedPageBreak/>
              <w:tab/>
              <w:t>g) Una vez inscrito el contribuyente en el padrón municipal y autorizada la licencia de giro respectivo no ejerza el giro correspondiente en un término no mayor de 6 meses contados a partir de la fecha de su autorización.</w:t>
            </w:r>
          </w:p>
          <w:p w14:paraId="0A507113" w14:textId="77777777" w:rsidR="00307558" w:rsidRPr="00DC4D57" w:rsidRDefault="00307558" w:rsidP="009A2098">
            <w:pPr>
              <w:rPr>
                <w:rFonts w:ascii="Arial" w:eastAsia="Arial" w:hAnsi="Arial" w:cs="Arial"/>
                <w:sz w:val="20"/>
                <w:szCs w:val="20"/>
              </w:rPr>
            </w:pPr>
          </w:p>
          <w:p w14:paraId="4B0EA2E5"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b/>
                <w:color w:val="000000"/>
              </w:rPr>
            </w:pPr>
            <w:r w:rsidRPr="00DC4D57">
              <w:rPr>
                <w:rFonts w:ascii="Arial" w:eastAsia="Verdana" w:hAnsi="Arial" w:cs="Arial"/>
                <w:b/>
                <w:color w:val="000000"/>
              </w:rPr>
              <w:t xml:space="preserve">h). – No verificar en dos o más ocasiones que los compradores efectúen el pago de contribuciones y el </w:t>
            </w:r>
            <w:proofErr w:type="spellStart"/>
            <w:r w:rsidRPr="00DC4D57">
              <w:rPr>
                <w:rFonts w:ascii="Arial" w:eastAsia="Verdana" w:hAnsi="Arial" w:cs="Arial"/>
                <w:b/>
                <w:color w:val="000000"/>
              </w:rPr>
              <w:t>emplacamiento</w:t>
            </w:r>
            <w:proofErr w:type="spellEnd"/>
            <w:r w:rsidRPr="00DC4D57">
              <w:rPr>
                <w:rFonts w:ascii="Arial" w:eastAsia="Verdana" w:hAnsi="Arial" w:cs="Arial"/>
                <w:b/>
                <w:color w:val="000000"/>
              </w:rPr>
              <w:t xml:space="preserve"> de los vehículos (motocicletas), previo a la entrega de las mismas e Informar al tesorero Municipal</w:t>
            </w:r>
            <w:r w:rsidRPr="00DC4D57">
              <w:rPr>
                <w:rFonts w:ascii="Arial" w:eastAsia="Arial" w:hAnsi="Arial" w:cs="Arial"/>
                <w:b/>
                <w:color w:val="000000"/>
              </w:rPr>
              <w:t xml:space="preserve"> </w:t>
            </w:r>
            <w:r w:rsidRPr="00DC4D57">
              <w:rPr>
                <w:rFonts w:ascii="Arial" w:eastAsia="Verdana" w:hAnsi="Arial" w:cs="Arial"/>
                <w:b/>
                <w:color w:val="000000"/>
              </w:rPr>
              <w:t>en los términos del artículo 120 de la Ley de Movilidad, Seguridad Vial y Transporte del Estado de Jalisco.</w:t>
            </w:r>
          </w:p>
          <w:p w14:paraId="0B8BFF7D" w14:textId="77777777" w:rsidR="00307558" w:rsidRPr="00DC4D57" w:rsidRDefault="00307558" w:rsidP="009A2098">
            <w:pPr>
              <w:rPr>
                <w:rFonts w:ascii="Arial" w:eastAsia="Arial" w:hAnsi="Arial" w:cs="Arial"/>
                <w:sz w:val="20"/>
                <w:szCs w:val="20"/>
              </w:rPr>
            </w:pPr>
          </w:p>
          <w:p w14:paraId="14D51F27"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Para el caso de que la autoridad municipal detecte que el establecimiento ha incurrido en algún o algunos de los supuestos referidos en las fracciones anteriores, procederá de oficio a iniciar el procedimiento respectivo, sin perjuicio de dar vista a las autoridades competentes de los hechos que pudiesen ser constitutivos de delito.</w:t>
            </w:r>
          </w:p>
          <w:p w14:paraId="4F18CC3F" w14:textId="77777777" w:rsidR="00307558" w:rsidRPr="00DC4D57" w:rsidRDefault="00307558" w:rsidP="009A2098">
            <w:pPr>
              <w:rPr>
                <w:rFonts w:ascii="Arial" w:eastAsia="Arial" w:hAnsi="Arial" w:cs="Arial"/>
                <w:b/>
              </w:rPr>
            </w:pPr>
          </w:p>
          <w:p w14:paraId="056065C1" w14:textId="77777777" w:rsidR="00307558" w:rsidRPr="00DC4D57" w:rsidRDefault="00307558" w:rsidP="009A2098">
            <w:pPr>
              <w:rPr>
                <w:rFonts w:ascii="Arial" w:eastAsia="Arial" w:hAnsi="Arial" w:cs="Arial"/>
                <w:sz w:val="20"/>
                <w:szCs w:val="20"/>
              </w:rPr>
            </w:pPr>
            <w:r w:rsidRPr="00DC4D57">
              <w:rPr>
                <w:rFonts w:ascii="Arial" w:eastAsia="Arial" w:hAnsi="Arial" w:cs="Arial"/>
                <w:b/>
                <w:sz w:val="20"/>
                <w:szCs w:val="20"/>
              </w:rPr>
              <w:t xml:space="preserve">Artículo 36.- </w:t>
            </w:r>
            <w:r w:rsidRPr="00DC4D57">
              <w:rPr>
                <w:rFonts w:ascii="Arial" w:eastAsia="Arial" w:hAnsi="Arial" w:cs="Arial"/>
                <w:sz w:val="20"/>
                <w:szCs w:val="20"/>
              </w:rPr>
              <w:t xml:space="preserve">Son obligaciones de los titulares de los </w:t>
            </w:r>
            <w:r w:rsidRPr="00DC4D57">
              <w:rPr>
                <w:rFonts w:ascii="Arial" w:eastAsia="Arial" w:hAnsi="Arial" w:cs="Arial"/>
                <w:b/>
                <w:sz w:val="20"/>
                <w:szCs w:val="20"/>
              </w:rPr>
              <w:t>giros y comercios</w:t>
            </w:r>
            <w:r w:rsidRPr="00DC4D57">
              <w:rPr>
                <w:rFonts w:ascii="Arial" w:eastAsia="Arial" w:hAnsi="Arial" w:cs="Arial"/>
                <w:sz w:val="20"/>
                <w:szCs w:val="20"/>
              </w:rPr>
              <w:t xml:space="preserve"> a que se refiere este Reglamento:</w:t>
            </w:r>
          </w:p>
          <w:p w14:paraId="5E2C60EC"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b/>
                <w:color w:val="000000"/>
                <w:sz w:val="20"/>
                <w:szCs w:val="20"/>
              </w:rPr>
            </w:pPr>
          </w:p>
          <w:p w14:paraId="678F2655"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20"/>
                <w:szCs w:val="20"/>
              </w:rPr>
            </w:pPr>
            <w:r w:rsidRPr="00DC4D57">
              <w:rPr>
                <w:rFonts w:ascii="Arial" w:eastAsia="Verdana" w:hAnsi="Arial" w:cs="Arial"/>
                <w:b/>
                <w:color w:val="000000"/>
                <w:sz w:val="20"/>
                <w:szCs w:val="20"/>
              </w:rPr>
              <w:t xml:space="preserve">XXV.- </w:t>
            </w:r>
            <w:r w:rsidRPr="00DC4D57">
              <w:rPr>
                <w:rFonts w:ascii="Arial" w:eastAsia="Arial" w:hAnsi="Arial" w:cs="Arial"/>
                <w:b/>
                <w:color w:val="000000"/>
                <w:sz w:val="20"/>
                <w:szCs w:val="20"/>
              </w:rPr>
              <w:t xml:space="preserve">Tratándose de giros donde se comercialicen o enajenen motocicletas, informar trimestralmente al Tesorero Municipal, quien a su vez informará a la Presidencia Municipal y a la Comisaría de la Policía Preventiva Municipal de San Pedro Tlaquepaque, del número de vehículos que se comercializó, así como las constancias de los pagos de contribuciones y su respectivo </w:t>
            </w:r>
            <w:proofErr w:type="spellStart"/>
            <w:r w:rsidRPr="00DC4D57">
              <w:rPr>
                <w:rFonts w:ascii="Arial" w:eastAsia="Arial" w:hAnsi="Arial" w:cs="Arial"/>
                <w:b/>
                <w:color w:val="000000"/>
                <w:sz w:val="20"/>
                <w:szCs w:val="20"/>
              </w:rPr>
              <w:t>emplacamiento</w:t>
            </w:r>
            <w:proofErr w:type="spellEnd"/>
            <w:r w:rsidRPr="00DC4D57">
              <w:rPr>
                <w:rFonts w:ascii="Arial" w:eastAsia="Arial" w:hAnsi="Arial" w:cs="Arial"/>
                <w:b/>
                <w:color w:val="000000"/>
                <w:sz w:val="20"/>
                <w:szCs w:val="20"/>
              </w:rPr>
              <w:t>, la cual se debe realizar previa entrega de los mismos.</w:t>
            </w:r>
          </w:p>
          <w:p w14:paraId="79BE7A98" w14:textId="77777777" w:rsidR="00307558" w:rsidRPr="00DC4D57" w:rsidRDefault="00307558" w:rsidP="009A2098">
            <w:pPr>
              <w:pBdr>
                <w:top w:val="nil"/>
                <w:left w:val="nil"/>
                <w:bottom w:val="nil"/>
                <w:right w:val="nil"/>
                <w:between w:val="nil"/>
              </w:pBdr>
              <w:spacing w:line="276" w:lineRule="auto"/>
              <w:jc w:val="both"/>
              <w:rPr>
                <w:rFonts w:ascii="Arial" w:eastAsia="Arial" w:hAnsi="Arial" w:cs="Arial"/>
                <w:b/>
                <w:color w:val="000000"/>
                <w:sz w:val="20"/>
                <w:szCs w:val="20"/>
              </w:rPr>
            </w:pPr>
          </w:p>
          <w:p w14:paraId="1B7212C1" w14:textId="77777777" w:rsidR="00307558" w:rsidRPr="00DC4D57" w:rsidRDefault="00307558" w:rsidP="009A2098">
            <w:pPr>
              <w:rPr>
                <w:rFonts w:ascii="Arial" w:eastAsia="Arial" w:hAnsi="Arial" w:cs="Arial"/>
                <w:b/>
                <w:sz w:val="20"/>
                <w:szCs w:val="20"/>
              </w:rPr>
            </w:pPr>
          </w:p>
          <w:p w14:paraId="02464192" w14:textId="77777777" w:rsidR="00307558" w:rsidRPr="00DC4D57" w:rsidRDefault="00307558" w:rsidP="009A2098">
            <w:pPr>
              <w:rPr>
                <w:rFonts w:ascii="Arial" w:eastAsia="Arial" w:hAnsi="Arial" w:cs="Arial"/>
                <w:sz w:val="20"/>
                <w:szCs w:val="20"/>
              </w:rPr>
            </w:pPr>
            <w:r w:rsidRPr="00DC4D57">
              <w:rPr>
                <w:rFonts w:ascii="Arial" w:eastAsia="Arial" w:hAnsi="Arial" w:cs="Arial"/>
                <w:b/>
                <w:sz w:val="20"/>
                <w:szCs w:val="20"/>
              </w:rPr>
              <w:t>Artículo 44</w:t>
            </w:r>
            <w:r w:rsidRPr="00DC4D57">
              <w:rPr>
                <w:rFonts w:ascii="Arial" w:eastAsia="Tahoma" w:hAnsi="Arial" w:cs="Arial"/>
                <w:b/>
                <w:sz w:val="20"/>
                <w:szCs w:val="20"/>
              </w:rPr>
              <w:t xml:space="preserve">.- </w:t>
            </w:r>
            <w:r w:rsidRPr="00DC4D57">
              <w:rPr>
                <w:rFonts w:ascii="Arial" w:eastAsia="Arial" w:hAnsi="Arial" w:cs="Arial"/>
                <w:sz w:val="20"/>
                <w:szCs w:val="20"/>
              </w:rPr>
              <w:t>Para la aplicación de este Ordenamiento se consideran:</w:t>
            </w:r>
          </w:p>
          <w:p w14:paraId="5C4E2E24"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b/>
                <w:color w:val="000000"/>
                <w:sz w:val="20"/>
                <w:szCs w:val="20"/>
              </w:rPr>
            </w:pPr>
          </w:p>
          <w:p w14:paraId="3E4D0C73" w14:textId="77777777" w:rsidR="00307558" w:rsidRPr="00DC4D57" w:rsidRDefault="00307558" w:rsidP="009A2098">
            <w:pPr>
              <w:rPr>
                <w:rFonts w:ascii="Arial" w:eastAsia="Verdana" w:hAnsi="Arial" w:cs="Arial"/>
                <w:sz w:val="20"/>
                <w:szCs w:val="20"/>
              </w:rPr>
            </w:pPr>
            <w:r w:rsidRPr="00DC4D57">
              <w:rPr>
                <w:rFonts w:ascii="Arial" w:eastAsia="Verdana" w:hAnsi="Arial" w:cs="Arial"/>
                <w:sz w:val="20"/>
                <w:szCs w:val="20"/>
              </w:rPr>
              <w:t>. . .</w:t>
            </w:r>
          </w:p>
          <w:p w14:paraId="2CE35B70" w14:textId="77777777" w:rsidR="00307558" w:rsidRPr="00DC4D57" w:rsidRDefault="00307558" w:rsidP="009A2098">
            <w:pPr>
              <w:rPr>
                <w:rFonts w:ascii="Arial" w:eastAsia="Verdana" w:hAnsi="Arial" w:cs="Arial"/>
                <w:sz w:val="20"/>
                <w:szCs w:val="20"/>
              </w:rPr>
            </w:pPr>
            <w:r w:rsidRPr="00DC4D57">
              <w:rPr>
                <w:rFonts w:ascii="Arial" w:eastAsia="Verdana" w:hAnsi="Arial" w:cs="Arial"/>
                <w:sz w:val="20"/>
                <w:szCs w:val="20"/>
              </w:rPr>
              <w:t>. . .</w:t>
            </w:r>
          </w:p>
          <w:p w14:paraId="2937B25A" w14:textId="77777777" w:rsidR="00307558" w:rsidRPr="00DC4D57" w:rsidRDefault="00307558" w:rsidP="009A2098">
            <w:pPr>
              <w:rPr>
                <w:rFonts w:ascii="Arial" w:hAnsi="Arial" w:cs="Arial"/>
                <w:sz w:val="20"/>
                <w:szCs w:val="20"/>
              </w:rPr>
            </w:pPr>
            <w:r w:rsidRPr="00DC4D57">
              <w:rPr>
                <w:rFonts w:ascii="Arial" w:eastAsia="Verdana" w:hAnsi="Arial" w:cs="Arial"/>
                <w:sz w:val="20"/>
                <w:szCs w:val="20"/>
              </w:rPr>
              <w:t>. . .</w:t>
            </w:r>
          </w:p>
          <w:p w14:paraId="58C1F84B" w14:textId="77777777" w:rsidR="00307558" w:rsidRPr="00DC4D57" w:rsidRDefault="00307558" w:rsidP="009A2098">
            <w:pPr>
              <w:rPr>
                <w:rFonts w:ascii="Arial" w:eastAsia="Arial" w:hAnsi="Arial" w:cs="Arial"/>
                <w:sz w:val="20"/>
                <w:szCs w:val="20"/>
              </w:rPr>
            </w:pPr>
          </w:p>
          <w:p w14:paraId="245F27AB" w14:textId="77777777" w:rsidR="00307558" w:rsidRPr="00DC4D57" w:rsidRDefault="00307558" w:rsidP="009A2098">
            <w:pPr>
              <w:rPr>
                <w:rFonts w:ascii="Arial" w:eastAsia="Arial" w:hAnsi="Arial" w:cs="Arial"/>
                <w:sz w:val="20"/>
                <w:szCs w:val="20"/>
              </w:rPr>
            </w:pPr>
          </w:p>
          <w:p w14:paraId="71819D77"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XXXVII.- GIROS DE CONTROL ESPECIAL, los que se dedican a las siguientes actividades:</w:t>
            </w:r>
          </w:p>
          <w:p w14:paraId="1482CFF9"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a) Expendios de bebidas alcohólicas en botella abierta o al copeo.</w:t>
            </w:r>
          </w:p>
          <w:p w14:paraId="7971531A"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b) Expendios de cerveza en botella cerrada.</w:t>
            </w:r>
          </w:p>
          <w:p w14:paraId="0B8E0FE0"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c) Bares, Video-Bares y salones de baile.</w:t>
            </w:r>
          </w:p>
          <w:p w14:paraId="6403A890"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d) Hoteles y moteles.</w:t>
            </w:r>
          </w:p>
          <w:p w14:paraId="7B66923F"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e) Centros nocturnos.</w:t>
            </w:r>
          </w:p>
          <w:p w14:paraId="29057758"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f) Cabarets y discotecas.</w:t>
            </w:r>
          </w:p>
          <w:p w14:paraId="51C03991"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g) Cantinas y billares.</w:t>
            </w:r>
          </w:p>
          <w:p w14:paraId="566D5E45"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h) Gasolineras.</w:t>
            </w:r>
          </w:p>
          <w:p w14:paraId="3CC65ACD"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i) Estéticas y salones de belleza.</w:t>
            </w:r>
          </w:p>
          <w:p w14:paraId="20964D3B"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j) Los dedicados a espectáculos públicos.</w:t>
            </w:r>
          </w:p>
          <w:p w14:paraId="411D9358"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k) Giros que expendan bebidas alcohólicas o cerveza en botella cerrada o dentro de los establecimientos, que adicionalmente realicen otras actividades.</w:t>
            </w:r>
          </w:p>
          <w:p w14:paraId="26AA78AD"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l) Giros donde se vendan y consuman alimentos naturales y procesados.</w:t>
            </w:r>
          </w:p>
          <w:p w14:paraId="74E4594A"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m) Establecimientos donde se alimenten, reproduzcan o se sacrifiquen animales o bien que se conserven, vendan o distribuyan carnes para el consumo humano.</w:t>
            </w:r>
          </w:p>
          <w:p w14:paraId="774260EB"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n) Giros dedicados a la venta, atención y curación de animales domésticos y expendios de alimentos para los mismos.</w:t>
            </w:r>
          </w:p>
          <w:p w14:paraId="488D0D15"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ñ) Giros que distribuyan o expendan combustibles, sustancias inflamables, tóxicas o de alta combustión.</w:t>
            </w:r>
          </w:p>
          <w:p w14:paraId="663BC641"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o) Giros dedicados a la explotación de los materiales de construcción.</w:t>
            </w:r>
          </w:p>
          <w:p w14:paraId="1E318D79"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p) Giros dedicados a la operación o venta de boletos o billetes para rifas, sorteos, loterías, Pronósticos Deportivos y demás juegos de azar permitidos por la Ley.</w:t>
            </w:r>
          </w:p>
          <w:p w14:paraId="6E0D16F9"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q) Giros que se dediquen a la explotación comercial de máquinas electrónicas, juegos de vídeo, futbolitos y demás aparatos electrónicos y similares.</w:t>
            </w:r>
          </w:p>
          <w:p w14:paraId="07373B42"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r) El establecimiento donde se lleva a cabo la elaboración, venta y reparación de llaves, candados, cerraduras y chapas en general.</w:t>
            </w:r>
          </w:p>
          <w:p w14:paraId="6CE8FC8F"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s) Los Giros de uso de computadoras con acceso a Internet.</w:t>
            </w:r>
          </w:p>
          <w:p w14:paraId="412DF2E2"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ab/>
              <w:t>t) Los establecimientos denominados sex shops.</w:t>
            </w:r>
          </w:p>
          <w:p w14:paraId="1ACBA889" w14:textId="77777777" w:rsidR="00307558" w:rsidRPr="00DC4D57" w:rsidRDefault="00307558" w:rsidP="009A2098">
            <w:pPr>
              <w:rPr>
                <w:rFonts w:ascii="Arial" w:eastAsia="Arial" w:hAnsi="Arial" w:cs="Arial"/>
                <w:sz w:val="20"/>
                <w:szCs w:val="20"/>
              </w:rPr>
            </w:pPr>
          </w:p>
          <w:p w14:paraId="120D60D8" w14:textId="77777777" w:rsidR="00307558" w:rsidRPr="00DC4D57" w:rsidRDefault="00307558" w:rsidP="009A2098">
            <w:pPr>
              <w:rPr>
                <w:rFonts w:ascii="Arial" w:eastAsia="Arial" w:hAnsi="Arial" w:cs="Arial"/>
                <w:b/>
              </w:rPr>
            </w:pPr>
            <w:r w:rsidRPr="00DC4D57">
              <w:rPr>
                <w:rFonts w:ascii="Arial" w:eastAsia="Arial" w:hAnsi="Arial" w:cs="Arial"/>
                <w:b/>
              </w:rPr>
              <w:t xml:space="preserve">             u) Los giros o establecimientos, donde se comercialicen o enajenen motocicletas.</w:t>
            </w:r>
          </w:p>
          <w:p w14:paraId="2649067A" w14:textId="77777777" w:rsidR="00307558" w:rsidRPr="00DC4D57" w:rsidRDefault="00307558" w:rsidP="009A2098">
            <w:pPr>
              <w:rPr>
                <w:rFonts w:ascii="Arial" w:eastAsia="Arial" w:hAnsi="Arial" w:cs="Arial"/>
              </w:rPr>
            </w:pPr>
          </w:p>
          <w:p w14:paraId="5A8A3F26"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v) Los giros identificados como estancias infantiles y guarderías.</w:t>
            </w:r>
          </w:p>
          <w:p w14:paraId="04A583ED" w14:textId="77777777" w:rsidR="00307558" w:rsidRPr="00DC4D57" w:rsidRDefault="00307558" w:rsidP="009A2098">
            <w:pPr>
              <w:pBdr>
                <w:top w:val="nil"/>
                <w:left w:val="nil"/>
                <w:bottom w:val="nil"/>
                <w:right w:val="nil"/>
                <w:between w:val="nil"/>
              </w:pBdr>
              <w:spacing w:line="276" w:lineRule="auto"/>
              <w:jc w:val="both"/>
              <w:rPr>
                <w:rFonts w:ascii="Arial" w:eastAsia="Verdana" w:hAnsi="Arial" w:cs="Arial"/>
                <w:b/>
                <w:color w:val="000000"/>
                <w:sz w:val="20"/>
                <w:szCs w:val="20"/>
              </w:rPr>
            </w:pPr>
          </w:p>
          <w:p w14:paraId="5CC2DCE2" w14:textId="77777777" w:rsidR="00307558" w:rsidRPr="00DC4D57" w:rsidRDefault="00307558" w:rsidP="009A2098">
            <w:pPr>
              <w:pBdr>
                <w:top w:val="nil"/>
                <w:left w:val="nil"/>
                <w:bottom w:val="nil"/>
                <w:right w:val="nil"/>
                <w:between w:val="nil"/>
              </w:pBdr>
              <w:spacing w:line="276" w:lineRule="auto"/>
              <w:jc w:val="center"/>
              <w:rPr>
                <w:rFonts w:ascii="Arial" w:eastAsia="Verdana" w:hAnsi="Arial" w:cs="Arial"/>
                <w:b/>
                <w:color w:val="000000"/>
                <w:sz w:val="20"/>
                <w:szCs w:val="20"/>
              </w:rPr>
            </w:pPr>
            <w:r w:rsidRPr="00DC4D57">
              <w:rPr>
                <w:rFonts w:ascii="Arial" w:eastAsia="Verdana" w:hAnsi="Arial" w:cs="Arial"/>
                <w:b/>
                <w:color w:val="000000"/>
                <w:sz w:val="20"/>
                <w:szCs w:val="20"/>
              </w:rPr>
              <w:t>CAPÍTULO IX.</w:t>
            </w:r>
          </w:p>
          <w:p w14:paraId="3AA0B660" w14:textId="77777777" w:rsidR="00307558" w:rsidRPr="00DC4D57" w:rsidRDefault="00307558" w:rsidP="009A2098">
            <w:pPr>
              <w:pBdr>
                <w:top w:val="nil"/>
                <w:left w:val="nil"/>
                <w:bottom w:val="nil"/>
                <w:right w:val="nil"/>
                <w:between w:val="nil"/>
              </w:pBdr>
              <w:spacing w:line="276" w:lineRule="auto"/>
              <w:jc w:val="center"/>
              <w:rPr>
                <w:rFonts w:ascii="Arial" w:eastAsia="Verdana" w:hAnsi="Arial" w:cs="Arial"/>
                <w:b/>
                <w:color w:val="000000"/>
                <w:sz w:val="20"/>
                <w:szCs w:val="20"/>
              </w:rPr>
            </w:pPr>
            <w:r w:rsidRPr="00DC4D57">
              <w:rPr>
                <w:rFonts w:ascii="Arial" w:eastAsia="Verdana" w:hAnsi="Arial" w:cs="Arial"/>
                <w:b/>
                <w:color w:val="000000"/>
                <w:sz w:val="20"/>
                <w:szCs w:val="20"/>
              </w:rPr>
              <w:t xml:space="preserve">DE LOS GIROS, COMERCIOS </w:t>
            </w:r>
            <w:proofErr w:type="spellStart"/>
            <w:r w:rsidRPr="00DC4D57">
              <w:rPr>
                <w:rFonts w:ascii="Arial" w:eastAsia="Verdana" w:hAnsi="Arial" w:cs="Arial"/>
                <w:b/>
                <w:color w:val="000000"/>
                <w:sz w:val="20"/>
                <w:szCs w:val="20"/>
              </w:rPr>
              <w:t>Ó</w:t>
            </w:r>
            <w:proofErr w:type="spellEnd"/>
            <w:r w:rsidRPr="00DC4D57">
              <w:rPr>
                <w:rFonts w:ascii="Arial" w:eastAsia="Verdana" w:hAnsi="Arial" w:cs="Arial"/>
                <w:b/>
                <w:color w:val="000000"/>
                <w:sz w:val="20"/>
                <w:szCs w:val="20"/>
              </w:rPr>
              <w:t xml:space="preserve"> ESTABLECIMIENTOS DE VENTA, COMERCIALIZACIÓN O ENAJENACIÓN DE MOTOCICLETAS.</w:t>
            </w:r>
          </w:p>
          <w:p w14:paraId="42814669" w14:textId="77777777" w:rsidR="00307558" w:rsidRPr="00DC4D57" w:rsidRDefault="00307558" w:rsidP="009A2098">
            <w:pPr>
              <w:rPr>
                <w:rFonts w:ascii="Arial" w:eastAsia="Arial" w:hAnsi="Arial" w:cs="Arial"/>
                <w:sz w:val="20"/>
                <w:szCs w:val="20"/>
              </w:rPr>
            </w:pPr>
          </w:p>
          <w:p w14:paraId="7476F332" w14:textId="77777777" w:rsidR="00307558" w:rsidRPr="00DC4D57" w:rsidRDefault="00307558" w:rsidP="009A2098">
            <w:pPr>
              <w:rPr>
                <w:rFonts w:ascii="Arial" w:eastAsia="Verdana" w:hAnsi="Arial" w:cs="Arial"/>
                <w:sz w:val="20"/>
                <w:szCs w:val="20"/>
              </w:rPr>
            </w:pPr>
            <w:r w:rsidRPr="00DC4D57">
              <w:rPr>
                <w:rFonts w:ascii="Arial" w:eastAsia="Arial" w:hAnsi="Arial" w:cs="Arial"/>
                <w:b/>
                <w:sz w:val="20"/>
                <w:szCs w:val="20"/>
              </w:rPr>
              <w:t xml:space="preserve">84 bis.- </w:t>
            </w:r>
            <w:r w:rsidRPr="00DC4D57">
              <w:rPr>
                <w:rFonts w:ascii="Arial" w:eastAsia="Arial" w:hAnsi="Arial" w:cs="Arial"/>
                <w:sz w:val="20"/>
                <w:szCs w:val="20"/>
              </w:rPr>
              <w:t xml:space="preserve">Los giros identificados para la venta o comercialización o enajenación de motocicletas deben cumplir con las disposiciones contenidas en La Ley de movilidad, Seguridad Vial y Transporte del Estado de Jalisco, en Ley de Ingresos del Estado de Jalisco y la particular del Municipio de San Pedro Tlaquepaque, Ley de Coordinación Fiscal del Estado de Jalisco con sus Municipios, y el Reglamento de </w:t>
            </w:r>
            <w:r w:rsidRPr="00DC4D57">
              <w:rPr>
                <w:rFonts w:ascii="Arial" w:eastAsia="Verdana" w:hAnsi="Arial" w:cs="Arial"/>
                <w:sz w:val="20"/>
                <w:szCs w:val="20"/>
              </w:rPr>
              <w:t>Gobierno y la</w:t>
            </w:r>
            <w:r w:rsidRPr="00DC4D57">
              <w:rPr>
                <w:rFonts w:ascii="Arial" w:eastAsia="Verdana" w:hAnsi="Arial" w:cs="Arial"/>
                <w:b/>
                <w:sz w:val="20"/>
                <w:szCs w:val="20"/>
              </w:rPr>
              <w:t xml:space="preserve"> </w:t>
            </w:r>
            <w:r w:rsidRPr="00DC4D57">
              <w:rPr>
                <w:rFonts w:ascii="Arial" w:eastAsia="Verdana" w:hAnsi="Arial" w:cs="Arial"/>
                <w:sz w:val="20"/>
                <w:szCs w:val="20"/>
              </w:rPr>
              <w:t>administración Pública Municipal del Ayuntamiento Constitucional de San Pedro Tlaquepaque y lo dispuesto por el presente reglamento.</w:t>
            </w:r>
          </w:p>
          <w:p w14:paraId="125CC931" w14:textId="77777777" w:rsidR="00307558" w:rsidRPr="00DC4D57" w:rsidRDefault="00307558" w:rsidP="009A2098">
            <w:pPr>
              <w:rPr>
                <w:rFonts w:ascii="Arial" w:eastAsia="Verdana" w:hAnsi="Arial" w:cs="Arial"/>
                <w:sz w:val="20"/>
                <w:szCs w:val="20"/>
              </w:rPr>
            </w:pPr>
          </w:p>
          <w:p w14:paraId="0C9F1261" w14:textId="77777777" w:rsidR="00307558" w:rsidRPr="00DC4D57" w:rsidRDefault="00307558" w:rsidP="009A2098">
            <w:pPr>
              <w:rPr>
                <w:rFonts w:ascii="Arial" w:eastAsia="Verdana" w:hAnsi="Arial" w:cs="Arial"/>
                <w:sz w:val="20"/>
                <w:szCs w:val="20"/>
              </w:rPr>
            </w:pPr>
            <w:r w:rsidRPr="00DC4D57">
              <w:rPr>
                <w:rFonts w:ascii="Arial" w:eastAsia="Verdana" w:hAnsi="Arial" w:cs="Arial"/>
                <w:sz w:val="20"/>
                <w:szCs w:val="20"/>
              </w:rPr>
              <w:t>Para los efectos de este capítulo se entenderá por:</w:t>
            </w:r>
          </w:p>
          <w:p w14:paraId="4D90C1D8" w14:textId="77777777" w:rsidR="00307558" w:rsidRPr="00DC4D57" w:rsidRDefault="00307558" w:rsidP="009A2098">
            <w:pPr>
              <w:rPr>
                <w:rFonts w:ascii="Arial" w:eastAsia="Verdana" w:hAnsi="Arial" w:cs="Arial"/>
                <w:sz w:val="20"/>
                <w:szCs w:val="20"/>
              </w:rPr>
            </w:pPr>
          </w:p>
          <w:p w14:paraId="4569548F" w14:textId="77777777" w:rsidR="00307558" w:rsidRPr="00DC4D57" w:rsidRDefault="00307558" w:rsidP="009A2098">
            <w:pPr>
              <w:rPr>
                <w:rFonts w:ascii="Arial" w:eastAsia="Arial" w:hAnsi="Arial" w:cs="Arial"/>
                <w:sz w:val="20"/>
                <w:szCs w:val="20"/>
              </w:rPr>
            </w:pPr>
            <w:r w:rsidRPr="00DC4D57">
              <w:rPr>
                <w:rFonts w:ascii="Arial" w:eastAsia="Arial" w:hAnsi="Arial" w:cs="Arial"/>
                <w:sz w:val="20"/>
                <w:szCs w:val="20"/>
              </w:rPr>
              <w:t xml:space="preserve"> </w:t>
            </w:r>
            <w:r w:rsidRPr="00DC4D57">
              <w:rPr>
                <w:rFonts w:ascii="Arial" w:eastAsia="Arial" w:hAnsi="Arial" w:cs="Arial"/>
                <w:b/>
                <w:sz w:val="20"/>
                <w:szCs w:val="20"/>
              </w:rPr>
              <w:t>Motocicleta:</w:t>
            </w:r>
            <w:r w:rsidRPr="00DC4D57">
              <w:rPr>
                <w:rFonts w:ascii="Arial" w:eastAsia="Arial" w:hAnsi="Arial" w:cs="Arial"/>
                <w:sz w:val="20"/>
                <w:szCs w:val="20"/>
              </w:rPr>
              <w:t xml:space="preserve"> Vehículo motorizado, de dos o más ruedas utilizado para el transporte de personas pasajeras o de carga, propulsado por un motor de combustión interna, eléctrico o algún otro tipo de mecanismo que utilice otro tipo de energía que proporcione una potencia continua normal mayor a un kilómetro (1.34HP), o cuyo motor de combustión tenga un volumen desplazado mayor a cuarenta centímetros cúbicos. Sin ser limitativo, sino enunciativo, una motocicleta puede incluir denominaciones de bicimoto, motocicleta sidecar, </w:t>
            </w:r>
            <w:proofErr w:type="spellStart"/>
            <w:r w:rsidRPr="00DC4D57">
              <w:rPr>
                <w:rFonts w:ascii="Arial" w:eastAsia="Arial" w:hAnsi="Arial" w:cs="Arial"/>
                <w:sz w:val="20"/>
                <w:szCs w:val="20"/>
              </w:rPr>
              <w:t>trimoto</w:t>
            </w:r>
            <w:proofErr w:type="spellEnd"/>
            <w:r w:rsidRPr="00DC4D57">
              <w:rPr>
                <w:rFonts w:ascii="Arial" w:eastAsia="Arial" w:hAnsi="Arial" w:cs="Arial"/>
                <w:sz w:val="20"/>
                <w:szCs w:val="20"/>
              </w:rPr>
              <w:t xml:space="preserve"> y cuatrimoto, con capacidad de operar tanto en carretera como en otras superficies. </w:t>
            </w:r>
          </w:p>
          <w:p w14:paraId="74DDCAA9" w14:textId="77777777" w:rsidR="00307558" w:rsidRPr="00DC4D57" w:rsidRDefault="00307558" w:rsidP="009A2098">
            <w:pPr>
              <w:rPr>
                <w:rFonts w:ascii="Arial" w:eastAsia="Arial" w:hAnsi="Arial" w:cs="Arial"/>
                <w:sz w:val="20"/>
                <w:szCs w:val="20"/>
              </w:rPr>
            </w:pPr>
          </w:p>
          <w:p w14:paraId="7BB4B7FE" w14:textId="77777777" w:rsidR="00307558" w:rsidRPr="00DC4D57" w:rsidRDefault="00307558" w:rsidP="009A2098">
            <w:pPr>
              <w:rPr>
                <w:rFonts w:ascii="Arial" w:eastAsia="Arial" w:hAnsi="Arial" w:cs="Arial"/>
                <w:color w:val="222222"/>
                <w:sz w:val="20"/>
                <w:szCs w:val="20"/>
              </w:rPr>
            </w:pPr>
            <w:r w:rsidRPr="00DC4D57">
              <w:rPr>
                <w:rFonts w:ascii="Arial" w:eastAsia="Arial" w:hAnsi="Arial" w:cs="Arial"/>
                <w:b/>
                <w:sz w:val="20"/>
                <w:szCs w:val="20"/>
              </w:rPr>
              <w:t xml:space="preserve"> 84 ter.- </w:t>
            </w:r>
            <w:r w:rsidRPr="00DC4D57">
              <w:rPr>
                <w:rFonts w:ascii="Arial" w:eastAsia="Arial" w:hAnsi="Arial" w:cs="Arial"/>
                <w:color w:val="222222"/>
                <w:sz w:val="20"/>
                <w:szCs w:val="20"/>
                <w:highlight w:val="white"/>
              </w:rPr>
              <w:t xml:space="preserve">Los establecimientos, giros, personas físicas o jurídicas que comercialicen o enajenen motocicletas, proporcionarán de manera trimestral a la Tesorería Municipal y este a su vez informará a la Presidencia Municipal, y a la </w:t>
            </w:r>
            <w:r w:rsidRPr="00DC4D57">
              <w:rPr>
                <w:rFonts w:ascii="Arial" w:eastAsia="Arial" w:hAnsi="Arial" w:cs="Arial"/>
                <w:b/>
                <w:sz w:val="20"/>
                <w:szCs w:val="20"/>
              </w:rPr>
              <w:t xml:space="preserve">Comisaría  de la Policía Preventiva Municipal de San Pedro Tlaquepaque, </w:t>
            </w:r>
            <w:r w:rsidRPr="00DC4D57">
              <w:rPr>
                <w:rFonts w:ascii="Arial" w:eastAsia="Arial" w:hAnsi="Arial" w:cs="Arial"/>
                <w:color w:val="222222"/>
                <w:sz w:val="20"/>
                <w:szCs w:val="20"/>
                <w:highlight w:val="white"/>
              </w:rPr>
              <w:t xml:space="preserve"> la información relativa a los compradores</w:t>
            </w:r>
            <w:r w:rsidRPr="00DC4D57">
              <w:rPr>
                <w:rFonts w:ascii="Arial" w:eastAsia="Arial" w:hAnsi="Arial" w:cs="Arial"/>
                <w:color w:val="222222"/>
                <w:sz w:val="20"/>
                <w:szCs w:val="20"/>
              </w:rPr>
              <w:t>; el incumplimiento a esta disposición,  será sancionado en los términos de las leyes y reglamentos respectivos.</w:t>
            </w:r>
          </w:p>
          <w:p w14:paraId="5F037C30" w14:textId="77777777" w:rsidR="00307558" w:rsidRPr="00DC4D57" w:rsidRDefault="00307558" w:rsidP="009A2098">
            <w:pPr>
              <w:rPr>
                <w:rFonts w:ascii="Arial" w:eastAsia="Arial" w:hAnsi="Arial" w:cs="Arial"/>
                <w:color w:val="222222"/>
                <w:sz w:val="20"/>
                <w:szCs w:val="20"/>
              </w:rPr>
            </w:pPr>
          </w:p>
          <w:p w14:paraId="23C03374" w14:textId="77777777" w:rsidR="00307558" w:rsidRPr="00DC4D57" w:rsidRDefault="00307558" w:rsidP="009A2098">
            <w:pPr>
              <w:rPr>
                <w:rFonts w:ascii="Arial" w:eastAsia="Verdana" w:hAnsi="Arial" w:cs="Arial"/>
                <w:color w:val="FF0000"/>
                <w:sz w:val="20"/>
                <w:szCs w:val="20"/>
              </w:rPr>
            </w:pPr>
            <w:r w:rsidRPr="00DC4D57">
              <w:rPr>
                <w:rFonts w:ascii="Arial" w:eastAsia="Arial" w:hAnsi="Arial" w:cs="Arial"/>
                <w:color w:val="222222"/>
                <w:sz w:val="20"/>
                <w:szCs w:val="20"/>
              </w:rPr>
              <w:t xml:space="preserve"> Los establecimientos, personas físicas o jurídicas que comercialicen o enajenen los vehículos antes mencionados, se cerciorarán </w:t>
            </w:r>
            <w:r w:rsidRPr="00DC4D57">
              <w:rPr>
                <w:rFonts w:ascii="Arial" w:eastAsia="Arial" w:hAnsi="Arial" w:cs="Arial"/>
                <w:b/>
                <w:color w:val="222222"/>
                <w:sz w:val="20"/>
                <w:szCs w:val="20"/>
              </w:rPr>
              <w:t>previo a la entrega</w:t>
            </w:r>
            <w:r w:rsidRPr="00DC4D57">
              <w:rPr>
                <w:rFonts w:ascii="Arial" w:eastAsia="Arial" w:hAnsi="Arial" w:cs="Arial"/>
                <w:color w:val="222222"/>
                <w:sz w:val="20"/>
                <w:szCs w:val="20"/>
              </w:rPr>
              <w:t xml:space="preserve"> de los mismos, que la adquirente haya realizado el pago de las contribuciones relativas a la inscripción en el padrón vehicular, la dotación de placas de circulación.</w:t>
            </w:r>
          </w:p>
          <w:p w14:paraId="1F829FD7" w14:textId="77777777" w:rsidR="00307558" w:rsidRPr="00DC4D57" w:rsidRDefault="00307558" w:rsidP="009A2098">
            <w:pPr>
              <w:pBdr>
                <w:top w:val="nil"/>
                <w:left w:val="nil"/>
                <w:bottom w:val="nil"/>
                <w:right w:val="nil"/>
                <w:between w:val="nil"/>
              </w:pBdr>
              <w:spacing w:line="276" w:lineRule="auto"/>
              <w:rPr>
                <w:rFonts w:ascii="Arial" w:eastAsia="Verdana" w:hAnsi="Arial" w:cs="Arial"/>
                <w:color w:val="000000"/>
                <w:sz w:val="20"/>
                <w:szCs w:val="20"/>
              </w:rPr>
            </w:pPr>
          </w:p>
        </w:tc>
      </w:tr>
    </w:tbl>
    <w:p w14:paraId="76B7F439" w14:textId="77777777" w:rsidR="00307558" w:rsidRPr="00DC4D57" w:rsidRDefault="00307558" w:rsidP="00307558">
      <w:pPr>
        <w:pBdr>
          <w:top w:val="nil"/>
          <w:left w:val="nil"/>
          <w:bottom w:val="nil"/>
          <w:right w:val="nil"/>
          <w:between w:val="nil"/>
        </w:pBdr>
        <w:spacing w:line="276" w:lineRule="auto"/>
        <w:jc w:val="both"/>
        <w:rPr>
          <w:rFonts w:ascii="Arial" w:eastAsia="Verdana" w:hAnsi="Arial" w:cs="Arial"/>
          <w:color w:val="000000"/>
          <w:sz w:val="26"/>
          <w:szCs w:val="26"/>
        </w:rPr>
      </w:pPr>
    </w:p>
    <w:p w14:paraId="0A213369" w14:textId="77777777" w:rsidR="00307558" w:rsidRPr="00DC4D57" w:rsidRDefault="00307558" w:rsidP="00307558">
      <w:pPr>
        <w:pBdr>
          <w:top w:val="nil"/>
          <w:left w:val="nil"/>
          <w:bottom w:val="nil"/>
          <w:right w:val="nil"/>
          <w:between w:val="nil"/>
        </w:pBdr>
        <w:spacing w:line="276" w:lineRule="auto"/>
        <w:jc w:val="both"/>
        <w:rPr>
          <w:rFonts w:ascii="Arial" w:eastAsia="Verdana" w:hAnsi="Arial" w:cs="Arial"/>
          <w:b/>
          <w:color w:val="000000"/>
          <w:sz w:val="26"/>
          <w:szCs w:val="26"/>
        </w:rPr>
      </w:pPr>
    </w:p>
    <w:p w14:paraId="36BDEAA2" w14:textId="77777777" w:rsidR="00307558" w:rsidRPr="00DC4D57" w:rsidRDefault="00307558" w:rsidP="00307558">
      <w:pPr>
        <w:pBdr>
          <w:top w:val="nil"/>
          <w:left w:val="nil"/>
          <w:bottom w:val="nil"/>
          <w:right w:val="nil"/>
          <w:between w:val="nil"/>
        </w:pBdr>
        <w:spacing w:line="276" w:lineRule="auto"/>
        <w:jc w:val="both"/>
        <w:rPr>
          <w:rFonts w:ascii="Arial" w:eastAsia="Verdana" w:hAnsi="Arial" w:cs="Arial"/>
          <w:color w:val="000000"/>
          <w:sz w:val="26"/>
          <w:szCs w:val="26"/>
        </w:rPr>
      </w:pPr>
      <w:r w:rsidRPr="00DC4D57">
        <w:rPr>
          <w:rFonts w:ascii="Arial" w:eastAsia="Verdana" w:hAnsi="Arial" w:cs="Arial"/>
          <w:b/>
          <w:color w:val="000000"/>
          <w:sz w:val="26"/>
          <w:szCs w:val="26"/>
        </w:rPr>
        <w:t xml:space="preserve">TERCERO.- </w:t>
      </w:r>
      <w:r w:rsidRPr="00DC4D57">
        <w:rPr>
          <w:rFonts w:ascii="Arial" w:eastAsia="Verdana" w:hAnsi="Arial" w:cs="Arial"/>
          <w:color w:val="000000"/>
          <w:sz w:val="26"/>
          <w:szCs w:val="26"/>
        </w:rPr>
        <w:t xml:space="preserve"> El Pleno del Ayuntamiento, aprueba y autoriza instruir al Secretario del Ayuntamiento (Mtro. Antonio Fernando Chávez Delgadillo) , a efectos de su debida publicación y promulgación en la Gaceta Municipal, las adiciones y modificaciones a los reglamentos señalados en el punto PRIMERO Y SEGUNDO.</w:t>
      </w:r>
    </w:p>
    <w:p w14:paraId="2EDF1821" w14:textId="77777777" w:rsidR="00307558" w:rsidRPr="00DC4D57" w:rsidRDefault="00307558" w:rsidP="00307558">
      <w:pPr>
        <w:jc w:val="both"/>
        <w:rPr>
          <w:rFonts w:ascii="Arial" w:eastAsia="Verdana" w:hAnsi="Arial" w:cs="Arial"/>
          <w:b/>
          <w:i/>
          <w:sz w:val="26"/>
          <w:szCs w:val="26"/>
        </w:rPr>
      </w:pPr>
    </w:p>
    <w:p w14:paraId="3FAD6435" w14:textId="77777777" w:rsidR="00307558" w:rsidRPr="00DC4D57" w:rsidRDefault="00307558" w:rsidP="00307558">
      <w:pPr>
        <w:jc w:val="both"/>
        <w:rPr>
          <w:rFonts w:ascii="Arial" w:eastAsia="Verdana" w:hAnsi="Arial" w:cs="Arial"/>
          <w:i/>
          <w:sz w:val="26"/>
          <w:szCs w:val="26"/>
        </w:rPr>
      </w:pPr>
      <w:r w:rsidRPr="00DC4D57">
        <w:rPr>
          <w:rFonts w:ascii="Arial" w:eastAsia="Verdana" w:hAnsi="Arial" w:cs="Arial"/>
          <w:b/>
          <w:i/>
          <w:sz w:val="26"/>
          <w:szCs w:val="26"/>
        </w:rPr>
        <w:t>NOTIFÍQUESE.-</w:t>
      </w:r>
      <w:r w:rsidRPr="00DC4D57">
        <w:rPr>
          <w:rFonts w:ascii="Arial" w:eastAsia="Verdana" w:hAnsi="Arial" w:cs="Arial"/>
          <w:i/>
          <w:sz w:val="26"/>
          <w:szCs w:val="26"/>
        </w:rPr>
        <w:t xml:space="preserve"> a la |Presidenta Municipal; Tesorero Municipal, </w:t>
      </w:r>
      <w:proofErr w:type="spellStart"/>
      <w:r w:rsidRPr="00DC4D57">
        <w:rPr>
          <w:rFonts w:ascii="Arial" w:eastAsia="Verdana" w:hAnsi="Arial" w:cs="Arial"/>
          <w:i/>
          <w:sz w:val="26"/>
          <w:szCs w:val="26"/>
        </w:rPr>
        <w:t>Sindico</w:t>
      </w:r>
      <w:proofErr w:type="spellEnd"/>
      <w:r w:rsidRPr="00DC4D57">
        <w:rPr>
          <w:rFonts w:ascii="Arial" w:eastAsia="Verdana" w:hAnsi="Arial" w:cs="Arial"/>
          <w:i/>
          <w:sz w:val="26"/>
          <w:szCs w:val="26"/>
        </w:rPr>
        <w:t xml:space="preserve"> Municipal, a la Unidad de Transparencia, a la Comisaría de la Policía Preventiva, a la Dirección de Padrón y Licencias y a la Dirección de área de Inspección y Vigilancia,   para en su caso debido cumplimiento y los efectos legales a que haya lugar.</w:t>
      </w:r>
    </w:p>
    <w:p w14:paraId="79EA2443" w14:textId="77777777" w:rsidR="00307558" w:rsidRPr="00DC4D57" w:rsidRDefault="00307558" w:rsidP="00307558">
      <w:pPr>
        <w:jc w:val="both"/>
        <w:rPr>
          <w:rFonts w:ascii="Arial" w:eastAsia="Verdana" w:hAnsi="Arial" w:cs="Arial"/>
          <w:sz w:val="26"/>
          <w:szCs w:val="26"/>
        </w:rPr>
      </w:pPr>
    </w:p>
    <w:p w14:paraId="267E0478" w14:textId="77777777" w:rsidR="00307558" w:rsidRPr="00DC4D57" w:rsidRDefault="00307558" w:rsidP="00307558">
      <w:pPr>
        <w:jc w:val="both"/>
        <w:rPr>
          <w:rFonts w:ascii="Arial" w:eastAsia="Verdana" w:hAnsi="Arial" w:cs="Arial"/>
          <w:sz w:val="26"/>
          <w:szCs w:val="26"/>
        </w:rPr>
      </w:pPr>
    </w:p>
    <w:p w14:paraId="4B7E393F" w14:textId="77777777" w:rsidR="00307558" w:rsidRPr="00DC4D57" w:rsidRDefault="00307558" w:rsidP="00307558">
      <w:pPr>
        <w:jc w:val="both"/>
        <w:rPr>
          <w:rFonts w:ascii="Arial" w:eastAsia="Verdana" w:hAnsi="Arial" w:cs="Arial"/>
          <w:sz w:val="26"/>
          <w:szCs w:val="26"/>
        </w:rPr>
      </w:pPr>
    </w:p>
    <w:p w14:paraId="446714EE" w14:textId="77777777" w:rsidR="00307558" w:rsidRPr="00DC4D57" w:rsidRDefault="00307558" w:rsidP="00307558">
      <w:pPr>
        <w:jc w:val="center"/>
        <w:rPr>
          <w:rFonts w:ascii="Arial" w:eastAsia="Verdana" w:hAnsi="Arial" w:cs="Arial"/>
          <w:b/>
          <w:sz w:val="26"/>
          <w:szCs w:val="26"/>
        </w:rPr>
      </w:pPr>
    </w:p>
    <w:p w14:paraId="419ACFA5"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color w:val="000000"/>
          <w:sz w:val="26"/>
          <w:szCs w:val="26"/>
        </w:rPr>
      </w:pPr>
      <w:r w:rsidRPr="00DC4D57">
        <w:rPr>
          <w:rFonts w:ascii="Arial" w:eastAsia="Verdana" w:hAnsi="Arial" w:cs="Arial"/>
          <w:color w:val="000000"/>
          <w:sz w:val="26"/>
          <w:szCs w:val="26"/>
        </w:rPr>
        <w:t xml:space="preserve">A T E N T A M E N T E. </w:t>
      </w:r>
    </w:p>
    <w:p w14:paraId="6B1CB6F8"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color w:val="000000"/>
          <w:sz w:val="26"/>
          <w:szCs w:val="26"/>
        </w:rPr>
      </w:pPr>
      <w:r w:rsidRPr="00DC4D57">
        <w:rPr>
          <w:rFonts w:ascii="Arial" w:eastAsia="Verdana" w:hAnsi="Arial" w:cs="Arial"/>
          <w:color w:val="000000"/>
          <w:sz w:val="26"/>
          <w:szCs w:val="26"/>
        </w:rPr>
        <w:lastRenderedPageBreak/>
        <w:t>San Pedro Tlaquepaque, Jalisco. Al día de su Presentación.</w:t>
      </w:r>
    </w:p>
    <w:p w14:paraId="47A4339E" w14:textId="77777777" w:rsidR="00307558" w:rsidRPr="00DC4D57" w:rsidRDefault="00307558" w:rsidP="00307558">
      <w:pPr>
        <w:spacing w:line="276" w:lineRule="auto"/>
        <w:rPr>
          <w:rFonts w:ascii="Arial" w:eastAsia="Verdana" w:hAnsi="Arial" w:cs="Arial"/>
          <w:sz w:val="26"/>
          <w:szCs w:val="26"/>
        </w:rPr>
      </w:pPr>
    </w:p>
    <w:p w14:paraId="015D010E" w14:textId="77777777" w:rsidR="00307558" w:rsidRPr="00DC4D57" w:rsidRDefault="00307558" w:rsidP="00307558">
      <w:pPr>
        <w:spacing w:line="276" w:lineRule="auto"/>
        <w:rPr>
          <w:rFonts w:ascii="Arial" w:eastAsia="Verdana" w:hAnsi="Arial" w:cs="Arial"/>
          <w:sz w:val="26"/>
          <w:szCs w:val="26"/>
        </w:rPr>
      </w:pPr>
    </w:p>
    <w:p w14:paraId="3F4B34C5" w14:textId="13594AB2" w:rsidR="00307558" w:rsidRPr="00DC4D57" w:rsidRDefault="00307558" w:rsidP="00307558">
      <w:pPr>
        <w:spacing w:line="276" w:lineRule="auto"/>
        <w:jc w:val="center"/>
        <w:rPr>
          <w:rFonts w:ascii="Arial" w:eastAsia="Verdana" w:hAnsi="Arial" w:cs="Arial"/>
          <w:sz w:val="26"/>
          <w:szCs w:val="26"/>
        </w:rPr>
      </w:pPr>
      <w:r w:rsidRPr="00DC4D57">
        <w:rPr>
          <w:rFonts w:ascii="Arial" w:eastAsia="Verdana" w:hAnsi="Arial" w:cs="Arial"/>
          <w:sz w:val="26"/>
          <w:szCs w:val="26"/>
        </w:rPr>
        <w:t>______________________________________</w:t>
      </w:r>
    </w:p>
    <w:p w14:paraId="43343937"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b/>
          <w:color w:val="000000"/>
          <w:sz w:val="26"/>
          <w:szCs w:val="26"/>
        </w:rPr>
      </w:pPr>
      <w:r w:rsidRPr="00DC4D57">
        <w:rPr>
          <w:rFonts w:ascii="Arial" w:eastAsia="Verdana" w:hAnsi="Arial" w:cs="Arial"/>
          <w:b/>
          <w:color w:val="000000"/>
          <w:sz w:val="26"/>
          <w:szCs w:val="26"/>
        </w:rPr>
        <w:t>LCDA. MIRNA CITLALLI AMAYA DE LUNA</w:t>
      </w:r>
    </w:p>
    <w:p w14:paraId="4583D00B"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color w:val="000000"/>
          <w:sz w:val="26"/>
          <w:szCs w:val="26"/>
        </w:rPr>
      </w:pPr>
      <w:r w:rsidRPr="00DC4D57">
        <w:rPr>
          <w:rFonts w:ascii="Arial" w:eastAsia="Verdana" w:hAnsi="Arial" w:cs="Arial"/>
          <w:b/>
          <w:color w:val="000000"/>
          <w:sz w:val="26"/>
          <w:szCs w:val="26"/>
        </w:rPr>
        <w:t>PRESIDENTA MUNICIPAL</w:t>
      </w:r>
      <w:r w:rsidRPr="00DC4D57">
        <w:rPr>
          <w:rFonts w:ascii="Arial" w:eastAsia="Verdana" w:hAnsi="Arial" w:cs="Arial"/>
          <w:color w:val="000000"/>
          <w:sz w:val="26"/>
          <w:szCs w:val="26"/>
        </w:rPr>
        <w:t xml:space="preserve"> Y PRESIDENTA DE LA COMISIÓN EDILICIA DE SEGURIDAD PUBLICA Y PROTECCIÓN CIVIL Y BOMBEROS.</w:t>
      </w:r>
    </w:p>
    <w:p w14:paraId="6CD10066"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b/>
          <w:color w:val="000000"/>
          <w:sz w:val="26"/>
          <w:szCs w:val="26"/>
        </w:rPr>
      </w:pPr>
    </w:p>
    <w:p w14:paraId="34B40866"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b/>
          <w:color w:val="000000"/>
          <w:sz w:val="26"/>
          <w:szCs w:val="26"/>
        </w:rPr>
      </w:pPr>
    </w:p>
    <w:p w14:paraId="79B2EF64" w14:textId="77777777" w:rsidR="00307558" w:rsidRPr="00DC4D57" w:rsidRDefault="00307558" w:rsidP="00307558">
      <w:pPr>
        <w:spacing w:line="276" w:lineRule="auto"/>
        <w:jc w:val="center"/>
        <w:rPr>
          <w:rFonts w:ascii="Arial" w:eastAsia="Verdana" w:hAnsi="Arial" w:cs="Arial"/>
          <w:sz w:val="26"/>
          <w:szCs w:val="26"/>
        </w:rPr>
      </w:pPr>
      <w:r w:rsidRPr="00DC4D57">
        <w:rPr>
          <w:rFonts w:ascii="Arial" w:eastAsia="Verdana" w:hAnsi="Arial" w:cs="Arial"/>
          <w:sz w:val="26"/>
          <w:szCs w:val="26"/>
        </w:rPr>
        <w:t>_______________________________________</w:t>
      </w:r>
    </w:p>
    <w:p w14:paraId="6096D453"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b/>
          <w:color w:val="000000"/>
          <w:sz w:val="26"/>
          <w:szCs w:val="26"/>
        </w:rPr>
      </w:pPr>
      <w:r w:rsidRPr="00DC4D57">
        <w:rPr>
          <w:rFonts w:ascii="Arial" w:eastAsia="Verdana" w:hAnsi="Arial" w:cs="Arial"/>
          <w:b/>
          <w:color w:val="000000"/>
          <w:sz w:val="26"/>
          <w:szCs w:val="26"/>
        </w:rPr>
        <w:t>BRAULIO ERNESTO GARCÍA PÉREZ</w:t>
      </w:r>
    </w:p>
    <w:p w14:paraId="155C5DE1"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color w:val="000000"/>
          <w:sz w:val="26"/>
          <w:szCs w:val="26"/>
        </w:rPr>
      </w:pPr>
      <w:r w:rsidRPr="00DC4D57">
        <w:rPr>
          <w:rFonts w:ascii="Arial" w:eastAsia="Verdana" w:hAnsi="Arial" w:cs="Arial"/>
          <w:color w:val="000000"/>
          <w:sz w:val="26"/>
          <w:szCs w:val="26"/>
        </w:rPr>
        <w:t>VOCAL DE LA COMISIÓN EDILICIA DE SEGURIDAD PUBLICA Y PROTECCIÓN CIVIL Y BOMBEROS.</w:t>
      </w:r>
    </w:p>
    <w:p w14:paraId="138A3F88" w14:textId="77777777" w:rsidR="00307558" w:rsidRPr="00DC4D57" w:rsidRDefault="00307558" w:rsidP="00307558">
      <w:pPr>
        <w:spacing w:line="276" w:lineRule="auto"/>
        <w:jc w:val="center"/>
        <w:rPr>
          <w:rFonts w:ascii="Arial" w:eastAsia="Verdana" w:hAnsi="Arial" w:cs="Arial"/>
          <w:sz w:val="26"/>
          <w:szCs w:val="26"/>
        </w:rPr>
      </w:pPr>
    </w:p>
    <w:p w14:paraId="39B40020" w14:textId="77777777" w:rsidR="00307558" w:rsidRPr="00DC4D57" w:rsidRDefault="00307558" w:rsidP="00307558">
      <w:pPr>
        <w:spacing w:line="276" w:lineRule="auto"/>
        <w:jc w:val="center"/>
        <w:rPr>
          <w:rFonts w:ascii="Arial" w:eastAsia="Verdana" w:hAnsi="Arial" w:cs="Arial"/>
          <w:sz w:val="26"/>
          <w:szCs w:val="26"/>
        </w:rPr>
      </w:pPr>
      <w:r w:rsidRPr="00DC4D57">
        <w:rPr>
          <w:rFonts w:ascii="Arial" w:eastAsia="Verdana" w:hAnsi="Arial" w:cs="Arial"/>
          <w:sz w:val="26"/>
          <w:szCs w:val="26"/>
        </w:rPr>
        <w:t>_________________________________</w:t>
      </w:r>
    </w:p>
    <w:p w14:paraId="49759C8C"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b/>
          <w:color w:val="000000"/>
          <w:sz w:val="26"/>
          <w:szCs w:val="26"/>
        </w:rPr>
      </w:pPr>
      <w:r w:rsidRPr="00DC4D57">
        <w:rPr>
          <w:rFonts w:ascii="Arial" w:eastAsia="Verdana" w:hAnsi="Arial" w:cs="Arial"/>
          <w:b/>
          <w:color w:val="000000"/>
          <w:sz w:val="26"/>
          <w:szCs w:val="26"/>
        </w:rPr>
        <w:t>MTRO. JOSE LUIS SALAZAR MARTÍNEZ</w:t>
      </w:r>
    </w:p>
    <w:p w14:paraId="4003874B"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color w:val="000000"/>
          <w:sz w:val="26"/>
          <w:szCs w:val="26"/>
        </w:rPr>
      </w:pPr>
      <w:r w:rsidRPr="00DC4D57">
        <w:rPr>
          <w:rFonts w:ascii="Arial" w:eastAsia="Verdana" w:hAnsi="Arial" w:cs="Arial"/>
          <w:b/>
          <w:color w:val="000000"/>
          <w:sz w:val="26"/>
          <w:szCs w:val="26"/>
        </w:rPr>
        <w:t xml:space="preserve">SÍNDICO Y </w:t>
      </w:r>
      <w:r w:rsidRPr="00DC4D57">
        <w:rPr>
          <w:rFonts w:ascii="Arial" w:eastAsia="Verdana" w:hAnsi="Arial" w:cs="Arial"/>
          <w:color w:val="000000"/>
          <w:sz w:val="26"/>
          <w:szCs w:val="26"/>
        </w:rPr>
        <w:t xml:space="preserve">  VOCAL DE LA COMISIÓN EDILICIA DE SEGURIDAD PUBLICA Y PROTECCIÓN CIVIL Y BOMBEROS.</w:t>
      </w:r>
    </w:p>
    <w:p w14:paraId="626A1951"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color w:val="000000"/>
          <w:sz w:val="26"/>
          <w:szCs w:val="26"/>
        </w:rPr>
      </w:pPr>
    </w:p>
    <w:p w14:paraId="14DFF731"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color w:val="000000"/>
          <w:sz w:val="26"/>
          <w:szCs w:val="26"/>
        </w:rPr>
      </w:pPr>
    </w:p>
    <w:p w14:paraId="6F1AD437" w14:textId="77777777" w:rsidR="00307558" w:rsidRPr="00DC4D57" w:rsidRDefault="00307558" w:rsidP="00307558">
      <w:pPr>
        <w:spacing w:line="276" w:lineRule="auto"/>
        <w:jc w:val="center"/>
        <w:rPr>
          <w:rFonts w:ascii="Arial" w:eastAsia="Verdana" w:hAnsi="Arial" w:cs="Arial"/>
          <w:sz w:val="26"/>
          <w:szCs w:val="26"/>
        </w:rPr>
      </w:pPr>
      <w:r w:rsidRPr="00DC4D57">
        <w:rPr>
          <w:rFonts w:ascii="Arial" w:eastAsia="Verdana" w:hAnsi="Arial" w:cs="Arial"/>
          <w:sz w:val="26"/>
          <w:szCs w:val="26"/>
        </w:rPr>
        <w:t>________________________________________</w:t>
      </w:r>
    </w:p>
    <w:p w14:paraId="734C2269"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b/>
          <w:color w:val="000000"/>
          <w:sz w:val="26"/>
          <w:szCs w:val="26"/>
        </w:rPr>
      </w:pPr>
      <w:r w:rsidRPr="00DC4D57">
        <w:rPr>
          <w:rFonts w:ascii="Arial" w:eastAsia="Verdana" w:hAnsi="Arial" w:cs="Arial"/>
          <w:b/>
          <w:color w:val="000000"/>
          <w:sz w:val="26"/>
          <w:szCs w:val="26"/>
        </w:rPr>
        <w:t xml:space="preserve">MARÍA DEL ROSARIO </w:t>
      </w:r>
      <w:r w:rsidRPr="00DC4D57">
        <w:rPr>
          <w:rFonts w:ascii="Arial" w:eastAsia="Verdana" w:hAnsi="Arial" w:cs="Arial"/>
          <w:b/>
          <w:sz w:val="26"/>
          <w:szCs w:val="26"/>
        </w:rPr>
        <w:t>VELÁZQUEZ</w:t>
      </w:r>
      <w:r w:rsidRPr="00DC4D57">
        <w:rPr>
          <w:rFonts w:ascii="Arial" w:eastAsia="Verdana" w:hAnsi="Arial" w:cs="Arial"/>
          <w:b/>
          <w:color w:val="000000"/>
          <w:sz w:val="26"/>
          <w:szCs w:val="26"/>
        </w:rPr>
        <w:t xml:space="preserve"> HERNÁNDEZ</w:t>
      </w:r>
    </w:p>
    <w:p w14:paraId="4AD10DA8"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color w:val="000000"/>
          <w:sz w:val="26"/>
          <w:szCs w:val="26"/>
        </w:rPr>
      </w:pPr>
      <w:r w:rsidRPr="00DC4D57">
        <w:rPr>
          <w:rFonts w:ascii="Arial" w:eastAsia="Verdana" w:hAnsi="Arial" w:cs="Arial"/>
          <w:color w:val="000000"/>
          <w:sz w:val="26"/>
          <w:szCs w:val="26"/>
        </w:rPr>
        <w:t xml:space="preserve">VOCAL DE LA COMISIÓN EDILICIA DE SEGURIDAD </w:t>
      </w:r>
      <w:r w:rsidRPr="00DC4D57">
        <w:rPr>
          <w:rFonts w:ascii="Arial" w:eastAsia="Verdana" w:hAnsi="Arial" w:cs="Arial"/>
          <w:sz w:val="26"/>
          <w:szCs w:val="26"/>
        </w:rPr>
        <w:t>PÚBLICA</w:t>
      </w:r>
      <w:r w:rsidRPr="00DC4D57">
        <w:rPr>
          <w:rFonts w:ascii="Arial" w:eastAsia="Verdana" w:hAnsi="Arial" w:cs="Arial"/>
          <w:color w:val="000000"/>
          <w:sz w:val="26"/>
          <w:szCs w:val="26"/>
        </w:rPr>
        <w:t xml:space="preserve"> Y PROTECCIÓN CIVIL Y BOMBEROS.</w:t>
      </w:r>
    </w:p>
    <w:p w14:paraId="5105B514"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b/>
          <w:color w:val="000000"/>
          <w:sz w:val="26"/>
          <w:szCs w:val="26"/>
        </w:rPr>
      </w:pPr>
    </w:p>
    <w:p w14:paraId="2F1F879F"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b/>
          <w:color w:val="000000"/>
          <w:sz w:val="26"/>
          <w:szCs w:val="26"/>
        </w:rPr>
      </w:pPr>
    </w:p>
    <w:p w14:paraId="67A2B7ED" w14:textId="77777777" w:rsidR="00307558" w:rsidRPr="00DC4D57" w:rsidRDefault="00307558" w:rsidP="00307558">
      <w:pPr>
        <w:spacing w:line="276" w:lineRule="auto"/>
        <w:jc w:val="center"/>
        <w:rPr>
          <w:rFonts w:ascii="Arial" w:eastAsia="Verdana" w:hAnsi="Arial" w:cs="Arial"/>
          <w:sz w:val="26"/>
          <w:szCs w:val="26"/>
        </w:rPr>
      </w:pPr>
      <w:r w:rsidRPr="00DC4D57">
        <w:rPr>
          <w:rFonts w:ascii="Arial" w:eastAsia="Verdana" w:hAnsi="Arial" w:cs="Arial"/>
          <w:sz w:val="26"/>
          <w:szCs w:val="26"/>
        </w:rPr>
        <w:t>_______________________________________</w:t>
      </w:r>
    </w:p>
    <w:p w14:paraId="6876DEC7"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b/>
          <w:color w:val="000000"/>
          <w:sz w:val="26"/>
          <w:szCs w:val="26"/>
        </w:rPr>
      </w:pPr>
      <w:r w:rsidRPr="00DC4D57">
        <w:rPr>
          <w:rFonts w:ascii="Arial" w:eastAsia="Verdana" w:hAnsi="Arial" w:cs="Arial"/>
          <w:b/>
          <w:color w:val="000000"/>
          <w:sz w:val="26"/>
          <w:szCs w:val="26"/>
        </w:rPr>
        <w:t>LUIS ARTURO MORONES VARGAS</w:t>
      </w:r>
    </w:p>
    <w:p w14:paraId="334D76C6"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color w:val="000000"/>
          <w:sz w:val="26"/>
          <w:szCs w:val="26"/>
        </w:rPr>
      </w:pPr>
      <w:r w:rsidRPr="00DC4D57">
        <w:rPr>
          <w:rFonts w:ascii="Arial" w:eastAsia="Verdana" w:hAnsi="Arial" w:cs="Arial"/>
          <w:color w:val="000000"/>
          <w:sz w:val="26"/>
          <w:szCs w:val="26"/>
        </w:rPr>
        <w:t>VOCAL DE LA COMISIÓN EDILICIA DE SEGURIDAD PUBLICA Y PROTECCIÓN CIVIL Y BOMBEROS.</w:t>
      </w:r>
    </w:p>
    <w:p w14:paraId="3DD254C9" w14:textId="77777777" w:rsidR="00307558" w:rsidRPr="00DC4D57" w:rsidRDefault="00307558" w:rsidP="00307558">
      <w:pPr>
        <w:pBdr>
          <w:top w:val="nil"/>
          <w:left w:val="nil"/>
          <w:bottom w:val="nil"/>
          <w:right w:val="nil"/>
          <w:between w:val="nil"/>
        </w:pBdr>
        <w:spacing w:line="276" w:lineRule="auto"/>
        <w:jc w:val="center"/>
        <w:rPr>
          <w:rFonts w:ascii="Arial" w:eastAsia="Verdana" w:hAnsi="Arial" w:cs="Arial"/>
          <w:b/>
          <w:color w:val="000000"/>
          <w:sz w:val="26"/>
          <w:szCs w:val="26"/>
        </w:rPr>
      </w:pPr>
    </w:p>
    <w:p w14:paraId="4F91B798" w14:textId="77777777" w:rsidR="00307558" w:rsidRPr="00DC4D57" w:rsidRDefault="00307558" w:rsidP="00307558">
      <w:pPr>
        <w:jc w:val="right"/>
        <w:rPr>
          <w:rFonts w:ascii="Arial" w:eastAsia="Verdana" w:hAnsi="Arial" w:cs="Arial"/>
          <w:sz w:val="18"/>
          <w:szCs w:val="18"/>
        </w:rPr>
      </w:pPr>
      <w:r w:rsidRPr="00DC4D57">
        <w:rPr>
          <w:rFonts w:ascii="Arial" w:eastAsia="Verdana" w:hAnsi="Arial" w:cs="Arial"/>
          <w:sz w:val="18"/>
          <w:szCs w:val="18"/>
        </w:rPr>
        <w:t>AFCHAD/ JLGR/</w:t>
      </w:r>
      <w:proofErr w:type="spellStart"/>
      <w:r w:rsidRPr="00DC4D57">
        <w:rPr>
          <w:rFonts w:ascii="Arial" w:eastAsia="Verdana" w:hAnsi="Arial" w:cs="Arial"/>
          <w:sz w:val="18"/>
          <w:szCs w:val="18"/>
        </w:rPr>
        <w:t>kpa</w:t>
      </w:r>
      <w:proofErr w:type="spellEnd"/>
      <w:r w:rsidRPr="00DC4D57">
        <w:rPr>
          <w:rFonts w:ascii="Arial" w:eastAsia="Verdana" w:hAnsi="Arial" w:cs="Arial"/>
          <w:sz w:val="18"/>
          <w:szCs w:val="18"/>
        </w:rPr>
        <w:t>.</w:t>
      </w:r>
    </w:p>
    <w:p w14:paraId="720F10D9" w14:textId="462E2BED" w:rsidR="0015530B" w:rsidRPr="00752AB6" w:rsidRDefault="0015530B" w:rsidP="0015530B">
      <w:pPr>
        <w:jc w:val="both"/>
        <w:rPr>
          <w:rFonts w:ascii="Arial" w:hAnsi="Arial" w:cs="Arial"/>
          <w:b/>
        </w:rPr>
      </w:pPr>
    </w:p>
    <w:p w14:paraId="4C08EF37" w14:textId="34652B11" w:rsidR="001B52A9" w:rsidRDefault="008E3AFF" w:rsidP="001B52A9">
      <w:pPr>
        <w:jc w:val="both"/>
        <w:rPr>
          <w:rFonts w:ascii="Arial" w:hAnsi="Arial" w:cs="Arial"/>
        </w:rPr>
      </w:pPr>
      <w:bookmarkStart w:id="38" w:name="_Hlk104895457"/>
      <w:bookmarkStart w:id="39" w:name="_Hlk108183149"/>
      <w:bookmarkStart w:id="40" w:name="_Hlk115175355"/>
      <w:r>
        <w:rPr>
          <w:rFonts w:ascii="Arial" w:hAnsi="Arial" w:cs="Arial"/>
        </w:rPr>
        <w:t>--------------------------------------------------------------------------------------------------------------------------------------------------------------------------------------------------------------------------</w:t>
      </w:r>
      <w:r w:rsidR="001B52A9" w:rsidRPr="00413398">
        <w:rPr>
          <w:rFonts w:ascii="Arial" w:hAnsi="Arial" w:cs="Arial"/>
        </w:rPr>
        <w:t xml:space="preserve">Con la palabra la Presidenta Municipal, </w:t>
      </w:r>
      <w:r w:rsidR="001B52A9">
        <w:rPr>
          <w:rFonts w:ascii="Arial" w:hAnsi="Arial" w:cs="Arial"/>
        </w:rPr>
        <w:t xml:space="preserve">Lcda. </w:t>
      </w:r>
      <w:r w:rsidR="001B52A9" w:rsidRPr="00413398">
        <w:rPr>
          <w:rFonts w:ascii="Arial" w:hAnsi="Arial" w:cs="Arial"/>
        </w:rPr>
        <w:t>Mirna Citlalli Amaya de Luna:</w:t>
      </w:r>
      <w:r w:rsidR="001B52A9" w:rsidRPr="00733E72">
        <w:rPr>
          <w:rFonts w:ascii="Arial" w:hAnsi="Arial" w:cs="Arial"/>
        </w:rPr>
        <w:t xml:space="preserve"> </w:t>
      </w:r>
      <w:r w:rsidR="00CA5BE0">
        <w:rPr>
          <w:rFonts w:ascii="Arial" w:hAnsi="Arial" w:cs="Arial"/>
        </w:rPr>
        <w:t xml:space="preserve">Gracias </w:t>
      </w:r>
      <w:r w:rsidR="001B52A9" w:rsidRPr="00733E72">
        <w:rPr>
          <w:rFonts w:ascii="Arial" w:hAnsi="Arial" w:cs="Arial"/>
        </w:rPr>
        <w:t>Se</w:t>
      </w:r>
      <w:r w:rsidR="00CA5BE0">
        <w:rPr>
          <w:rFonts w:ascii="Arial" w:hAnsi="Arial" w:cs="Arial"/>
        </w:rPr>
        <w:t>cretario, se</w:t>
      </w:r>
      <w:r w:rsidR="001B52A9" w:rsidRPr="00733E72">
        <w:rPr>
          <w:rFonts w:ascii="Arial" w:hAnsi="Arial" w:cs="Arial"/>
        </w:rPr>
        <w:t xml:space="preserve"> abre el </w:t>
      </w:r>
      <w:r w:rsidR="00CA5BE0">
        <w:rPr>
          <w:rFonts w:ascii="Arial" w:hAnsi="Arial" w:cs="Arial"/>
        </w:rPr>
        <w:t>registr</w:t>
      </w:r>
      <w:r w:rsidR="001B52A9" w:rsidRPr="00733E72">
        <w:rPr>
          <w:rFonts w:ascii="Arial" w:hAnsi="Arial" w:cs="Arial"/>
        </w:rPr>
        <w:t>o de oradores</w:t>
      </w:r>
      <w:r w:rsidR="00CA5BE0">
        <w:rPr>
          <w:rFonts w:ascii="Arial" w:hAnsi="Arial" w:cs="Arial"/>
        </w:rPr>
        <w:t xml:space="preserve">. </w:t>
      </w:r>
      <w:r w:rsidR="001B52A9" w:rsidRPr="008D52F2">
        <w:rPr>
          <w:rFonts w:ascii="Arial" w:hAnsi="Arial" w:cs="Arial"/>
        </w:rPr>
        <w:t xml:space="preserve">No habiendo más oradores registrados, y una vez discutido el tema, se somete en votación nominal </w:t>
      </w:r>
      <w:r w:rsidR="001B52A9" w:rsidRPr="008D52F2">
        <w:rPr>
          <w:rFonts w:ascii="Arial" w:hAnsi="Arial" w:cs="Arial"/>
          <w:b/>
          <w:u w:val="single"/>
        </w:rPr>
        <w:t>en lo general y en lo particular,</w:t>
      </w:r>
      <w:r w:rsidR="001B52A9" w:rsidRPr="008D52F2">
        <w:rPr>
          <w:rFonts w:ascii="Arial" w:hAnsi="Arial" w:cs="Arial"/>
          <w:b/>
        </w:rPr>
        <w:t xml:space="preserve"> las modificaciones y adiciones antes referidas al Reglamento </w:t>
      </w:r>
      <w:r w:rsidR="001B52A9" w:rsidRPr="008D52F2">
        <w:rPr>
          <w:rFonts w:ascii="Arial" w:hAnsi="Arial" w:cs="Arial"/>
          <w:b/>
          <w:bCs/>
        </w:rPr>
        <w:t xml:space="preserve">para el Funcionamiento de Giros Comerciales, Industriales y de Prestación de Servicios en el Municipio de San Pedro Tlaquepaque; </w:t>
      </w:r>
      <w:r w:rsidR="001B52A9" w:rsidRPr="008D52F2">
        <w:rPr>
          <w:rFonts w:ascii="Arial" w:hAnsi="Arial" w:cs="Arial"/>
        </w:rPr>
        <w:t>así como</w:t>
      </w:r>
      <w:r w:rsidR="001B52A9" w:rsidRPr="008D52F2">
        <w:rPr>
          <w:rFonts w:ascii="Arial" w:hAnsi="Arial" w:cs="Arial"/>
          <w:bCs/>
        </w:rPr>
        <w:t xml:space="preserve"> al</w:t>
      </w:r>
      <w:r w:rsidR="001B52A9" w:rsidRPr="008D52F2">
        <w:rPr>
          <w:rFonts w:ascii="Arial" w:hAnsi="Arial" w:cs="Arial"/>
          <w:b/>
        </w:rPr>
        <w:t xml:space="preserve"> </w:t>
      </w:r>
      <w:r w:rsidR="001B52A9" w:rsidRPr="008D52F2">
        <w:rPr>
          <w:rFonts w:ascii="Arial" w:hAnsi="Arial" w:cs="Arial"/>
          <w:b/>
          <w:bCs/>
        </w:rPr>
        <w:t>Reglamento del Gobierno y de la Administración Pública del Ayuntamiento Constitucional de San Pedro Tlaquepaque</w:t>
      </w:r>
      <w:r w:rsidR="001B52A9">
        <w:rPr>
          <w:rFonts w:ascii="Arial" w:hAnsi="Arial" w:cs="Arial"/>
        </w:rPr>
        <w:t>, por lo que le pido al Secretario tome la votación.------------------------------------------------------------------------------------------------------------</w:t>
      </w:r>
      <w:r w:rsidR="00002D88">
        <w:rPr>
          <w:rFonts w:ascii="Arial" w:hAnsi="Arial" w:cs="Arial"/>
        </w:rPr>
        <w:t>----------------</w:t>
      </w:r>
      <w:r w:rsidR="001B52A9">
        <w:rPr>
          <w:rFonts w:ascii="Arial" w:hAnsi="Arial" w:cs="Arial"/>
        </w:rPr>
        <w:t>-----------------------------------</w:t>
      </w:r>
      <w:r w:rsidR="001B52A9" w:rsidRPr="00B37997">
        <w:rPr>
          <w:rFonts w:ascii="Arial" w:hAnsi="Arial" w:cs="Arial"/>
        </w:rPr>
        <w:t>------</w:t>
      </w:r>
      <w:r w:rsidR="001B52A9">
        <w:rPr>
          <w:rFonts w:ascii="Arial" w:hAnsi="Arial" w:cs="Arial"/>
        </w:rPr>
        <w:t>----</w:t>
      </w:r>
      <w:r w:rsidR="001B52A9" w:rsidRPr="00B37997">
        <w:rPr>
          <w:rFonts w:ascii="Arial" w:hAnsi="Arial" w:cs="Arial"/>
        </w:rPr>
        <w:t xml:space="preserve">----------- </w:t>
      </w:r>
    </w:p>
    <w:p w14:paraId="0DCDF5D6" w14:textId="1D2617A6" w:rsidR="001B52A9" w:rsidRDefault="001B52A9" w:rsidP="001B52A9">
      <w:pPr>
        <w:jc w:val="both"/>
        <w:rPr>
          <w:rFonts w:ascii="Arial" w:hAnsi="Arial" w:cs="Arial"/>
        </w:rPr>
      </w:pPr>
      <w:r w:rsidRPr="00A2393E">
        <w:rPr>
          <w:rFonts w:ascii="Arial" w:hAnsi="Arial" w:cs="Arial"/>
        </w:rPr>
        <w:lastRenderedPageBreak/>
        <w:t>En uso de la voz el Secretario del Ayuntamiento, Mtro. Antonio Fernando Chávez Delgadillo:</w:t>
      </w:r>
      <w:r w:rsidR="00002D88">
        <w:rPr>
          <w:rFonts w:ascii="Arial" w:hAnsi="Arial" w:cs="Arial"/>
        </w:rPr>
        <w:t xml:space="preserve"> Con su permiso Presidenta. </w:t>
      </w:r>
    </w:p>
    <w:p w14:paraId="59660243" w14:textId="77777777" w:rsidR="00002D88" w:rsidRPr="00002D88" w:rsidRDefault="00002D88" w:rsidP="001B52A9">
      <w:pPr>
        <w:jc w:val="both"/>
        <w:rPr>
          <w:rFonts w:ascii="Arial" w:hAnsi="Arial" w:cs="Arial"/>
          <w:sz w:val="16"/>
          <w:szCs w:val="16"/>
        </w:rPr>
      </w:pPr>
    </w:p>
    <w:tbl>
      <w:tblPr>
        <w:tblStyle w:val="Tablaconcuadrcula"/>
        <w:tblW w:w="0" w:type="auto"/>
        <w:tblInd w:w="250" w:type="dxa"/>
        <w:tblLook w:val="04A0" w:firstRow="1" w:lastRow="0" w:firstColumn="1" w:lastColumn="0" w:noHBand="0" w:noVBand="1"/>
      </w:tblPr>
      <w:tblGrid>
        <w:gridCol w:w="476"/>
        <w:gridCol w:w="3493"/>
        <w:gridCol w:w="1276"/>
        <w:gridCol w:w="1559"/>
        <w:gridCol w:w="1701"/>
      </w:tblGrid>
      <w:tr w:rsidR="001B52A9" w:rsidRPr="00B37997" w14:paraId="57BDED75" w14:textId="77777777" w:rsidTr="002B017C">
        <w:tc>
          <w:tcPr>
            <w:tcW w:w="476" w:type="dxa"/>
          </w:tcPr>
          <w:p w14:paraId="315CD8F4" w14:textId="77777777" w:rsidR="001B52A9" w:rsidRPr="00B37997" w:rsidRDefault="001B52A9" w:rsidP="002B017C">
            <w:pPr>
              <w:snapToGrid w:val="0"/>
              <w:jc w:val="both"/>
              <w:rPr>
                <w:rFonts w:ascii="Arial" w:hAnsi="Arial" w:cs="Arial"/>
                <w:sz w:val="24"/>
                <w:szCs w:val="24"/>
              </w:rPr>
            </w:pPr>
          </w:p>
        </w:tc>
        <w:tc>
          <w:tcPr>
            <w:tcW w:w="3493" w:type="dxa"/>
          </w:tcPr>
          <w:p w14:paraId="51FBC3AF" w14:textId="77777777" w:rsidR="001B52A9" w:rsidRPr="00B37997" w:rsidRDefault="001B52A9" w:rsidP="002B017C">
            <w:pPr>
              <w:snapToGrid w:val="0"/>
              <w:jc w:val="both"/>
              <w:rPr>
                <w:rFonts w:ascii="Arial" w:hAnsi="Arial" w:cs="Arial"/>
                <w:sz w:val="24"/>
                <w:szCs w:val="24"/>
              </w:rPr>
            </w:pPr>
          </w:p>
        </w:tc>
        <w:tc>
          <w:tcPr>
            <w:tcW w:w="1276" w:type="dxa"/>
          </w:tcPr>
          <w:p w14:paraId="428EEF82" w14:textId="77777777" w:rsidR="001B52A9" w:rsidRPr="00B37997" w:rsidRDefault="001B52A9" w:rsidP="002B017C">
            <w:pPr>
              <w:jc w:val="both"/>
              <w:rPr>
                <w:rFonts w:ascii="Arial" w:hAnsi="Arial" w:cs="Arial"/>
                <w:b/>
                <w:sz w:val="24"/>
                <w:szCs w:val="24"/>
              </w:rPr>
            </w:pPr>
            <w:r w:rsidRPr="00B37997">
              <w:rPr>
                <w:rFonts w:ascii="Arial" w:hAnsi="Arial" w:cs="Arial"/>
                <w:b/>
                <w:sz w:val="24"/>
                <w:szCs w:val="24"/>
              </w:rPr>
              <w:t xml:space="preserve">A favor </w:t>
            </w:r>
          </w:p>
        </w:tc>
        <w:tc>
          <w:tcPr>
            <w:tcW w:w="1559" w:type="dxa"/>
          </w:tcPr>
          <w:p w14:paraId="00872D64" w14:textId="77777777" w:rsidR="001B52A9" w:rsidRPr="00B37997" w:rsidRDefault="001B52A9" w:rsidP="002B017C">
            <w:pPr>
              <w:jc w:val="both"/>
              <w:rPr>
                <w:rFonts w:ascii="Arial" w:hAnsi="Arial" w:cs="Arial"/>
                <w:b/>
                <w:sz w:val="24"/>
                <w:szCs w:val="24"/>
              </w:rPr>
            </w:pPr>
            <w:r w:rsidRPr="00B37997">
              <w:rPr>
                <w:rFonts w:ascii="Arial" w:hAnsi="Arial" w:cs="Arial"/>
                <w:b/>
                <w:sz w:val="24"/>
                <w:szCs w:val="24"/>
              </w:rPr>
              <w:t xml:space="preserve"> En Contra</w:t>
            </w:r>
          </w:p>
        </w:tc>
        <w:tc>
          <w:tcPr>
            <w:tcW w:w="1701" w:type="dxa"/>
          </w:tcPr>
          <w:p w14:paraId="5CE4FCAA" w14:textId="77777777" w:rsidR="001B52A9" w:rsidRPr="00B37997" w:rsidRDefault="001B52A9" w:rsidP="002B017C">
            <w:pPr>
              <w:jc w:val="both"/>
              <w:rPr>
                <w:rFonts w:ascii="Arial" w:hAnsi="Arial" w:cs="Arial"/>
                <w:b/>
                <w:sz w:val="24"/>
                <w:szCs w:val="24"/>
              </w:rPr>
            </w:pPr>
            <w:r w:rsidRPr="00B37997">
              <w:rPr>
                <w:rFonts w:ascii="Arial" w:hAnsi="Arial" w:cs="Arial"/>
                <w:b/>
                <w:sz w:val="24"/>
                <w:szCs w:val="24"/>
              </w:rPr>
              <w:t>Abstención</w:t>
            </w:r>
          </w:p>
        </w:tc>
      </w:tr>
      <w:tr w:rsidR="001B52A9" w:rsidRPr="00733E72" w14:paraId="3FBEA15E" w14:textId="77777777" w:rsidTr="002B017C">
        <w:trPr>
          <w:trHeight w:val="633"/>
        </w:trPr>
        <w:tc>
          <w:tcPr>
            <w:tcW w:w="476" w:type="dxa"/>
            <w:vAlign w:val="center"/>
          </w:tcPr>
          <w:p w14:paraId="2C4B95CB" w14:textId="77777777" w:rsidR="001B52A9" w:rsidRPr="00733E72" w:rsidRDefault="001B52A9" w:rsidP="002B017C">
            <w:pPr>
              <w:snapToGrid w:val="0"/>
              <w:jc w:val="center"/>
              <w:rPr>
                <w:rFonts w:ascii="Arial" w:hAnsi="Arial" w:cs="Arial"/>
                <w:sz w:val="24"/>
                <w:szCs w:val="24"/>
              </w:rPr>
            </w:pPr>
            <w:r w:rsidRPr="00733E72">
              <w:rPr>
                <w:rFonts w:ascii="Arial" w:hAnsi="Arial" w:cs="Arial"/>
                <w:sz w:val="24"/>
                <w:szCs w:val="24"/>
              </w:rPr>
              <w:t>1</w:t>
            </w:r>
          </w:p>
        </w:tc>
        <w:tc>
          <w:tcPr>
            <w:tcW w:w="3493" w:type="dxa"/>
          </w:tcPr>
          <w:p w14:paraId="6ABE62FC" w14:textId="77777777" w:rsidR="001B52A9" w:rsidRPr="00DC08B0" w:rsidRDefault="001B52A9" w:rsidP="002B017C">
            <w:pPr>
              <w:snapToGrid w:val="0"/>
              <w:jc w:val="both"/>
              <w:rPr>
                <w:rFonts w:ascii="Arial" w:hAnsi="Arial" w:cs="Arial"/>
              </w:rPr>
            </w:pPr>
            <w:r w:rsidRPr="00DC08B0">
              <w:rPr>
                <w:rFonts w:ascii="Arial" w:eastAsia="Calibri" w:hAnsi="Arial" w:cs="Arial"/>
              </w:rPr>
              <w:t>Mirna Citlalli Amaya de Luna</w:t>
            </w:r>
            <w:r>
              <w:rPr>
                <w:rFonts w:ascii="Arial" w:eastAsia="Calibri" w:hAnsi="Arial" w:cs="Arial"/>
              </w:rPr>
              <w:t xml:space="preserve">, </w:t>
            </w:r>
            <w:r w:rsidRPr="00DC08B0">
              <w:rPr>
                <w:rFonts w:ascii="Arial" w:hAnsi="Arial" w:cs="Arial"/>
              </w:rPr>
              <w:t>Presidenta Municipal</w:t>
            </w:r>
          </w:p>
        </w:tc>
        <w:tc>
          <w:tcPr>
            <w:tcW w:w="1276" w:type="dxa"/>
          </w:tcPr>
          <w:p w14:paraId="24E86060" w14:textId="77777777" w:rsidR="001B52A9" w:rsidRPr="00950096" w:rsidRDefault="001B52A9" w:rsidP="002B017C">
            <w:pPr>
              <w:jc w:val="center"/>
              <w:rPr>
                <w:rFonts w:ascii="Arial" w:hAnsi="Arial" w:cs="Arial"/>
                <w:b/>
                <w:sz w:val="12"/>
                <w:szCs w:val="12"/>
              </w:rPr>
            </w:pPr>
          </w:p>
          <w:p w14:paraId="01C5FBE6" w14:textId="77777777" w:rsidR="001B52A9" w:rsidRPr="00733E72" w:rsidRDefault="001B52A9" w:rsidP="002B017C">
            <w:pPr>
              <w:jc w:val="center"/>
              <w:rPr>
                <w:rFonts w:ascii="Arial" w:hAnsi="Arial" w:cs="Arial"/>
                <w:b/>
                <w:sz w:val="28"/>
                <w:szCs w:val="28"/>
              </w:rPr>
            </w:pPr>
            <w:r w:rsidRPr="00981CD7">
              <w:rPr>
                <w:rFonts w:ascii="Arial" w:hAnsi="Arial" w:cs="Arial"/>
                <w:b/>
                <w:sz w:val="40"/>
                <w:szCs w:val="40"/>
              </w:rPr>
              <w:t>*</w:t>
            </w:r>
          </w:p>
        </w:tc>
        <w:tc>
          <w:tcPr>
            <w:tcW w:w="1559" w:type="dxa"/>
          </w:tcPr>
          <w:p w14:paraId="235D62CD" w14:textId="77777777" w:rsidR="001B52A9" w:rsidRPr="00733E72" w:rsidRDefault="001B52A9" w:rsidP="002B017C">
            <w:pPr>
              <w:jc w:val="both"/>
              <w:rPr>
                <w:rFonts w:ascii="Arial" w:hAnsi="Arial" w:cs="Arial"/>
                <w:b/>
                <w:sz w:val="32"/>
                <w:szCs w:val="32"/>
              </w:rPr>
            </w:pPr>
          </w:p>
        </w:tc>
        <w:tc>
          <w:tcPr>
            <w:tcW w:w="1701" w:type="dxa"/>
          </w:tcPr>
          <w:p w14:paraId="50A40773" w14:textId="77777777" w:rsidR="001B52A9" w:rsidRPr="00733E72" w:rsidRDefault="001B52A9" w:rsidP="002B017C">
            <w:pPr>
              <w:jc w:val="both"/>
              <w:rPr>
                <w:rFonts w:ascii="Arial" w:hAnsi="Arial" w:cs="Arial"/>
                <w:b/>
                <w:sz w:val="32"/>
                <w:szCs w:val="32"/>
              </w:rPr>
            </w:pPr>
          </w:p>
        </w:tc>
      </w:tr>
      <w:tr w:rsidR="001B52A9" w:rsidRPr="00733E72" w14:paraId="4C4E620C" w14:textId="77777777" w:rsidTr="002B017C">
        <w:tc>
          <w:tcPr>
            <w:tcW w:w="476" w:type="dxa"/>
            <w:vAlign w:val="center"/>
          </w:tcPr>
          <w:p w14:paraId="0F415DC8" w14:textId="77777777" w:rsidR="001B52A9" w:rsidRPr="00733E72" w:rsidRDefault="001B52A9" w:rsidP="002B017C">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14:paraId="59B771D5" w14:textId="77777777" w:rsidR="001B52A9" w:rsidRPr="00DC08B0" w:rsidRDefault="001B52A9" w:rsidP="002B017C">
            <w:pPr>
              <w:snapToGrid w:val="0"/>
              <w:jc w:val="both"/>
              <w:rPr>
                <w:rFonts w:ascii="Arial" w:eastAsia="Calibri" w:hAnsi="Arial" w:cs="Arial"/>
              </w:rPr>
            </w:pPr>
            <w:r w:rsidRPr="00DC08B0">
              <w:rPr>
                <w:rFonts w:ascii="Arial" w:eastAsia="Calibri" w:hAnsi="Arial" w:cs="Arial"/>
              </w:rPr>
              <w:t>José Luis Salazar Martínez</w:t>
            </w:r>
            <w:r>
              <w:rPr>
                <w:rFonts w:ascii="Arial" w:eastAsia="Calibri" w:hAnsi="Arial" w:cs="Arial"/>
              </w:rPr>
              <w:t>,</w:t>
            </w:r>
            <w:r w:rsidRPr="00DC08B0">
              <w:rPr>
                <w:rFonts w:ascii="Arial" w:eastAsia="Calibri" w:hAnsi="Arial" w:cs="Arial"/>
              </w:rPr>
              <w:t xml:space="preserve"> Síndico Municipal</w:t>
            </w:r>
          </w:p>
          <w:p w14:paraId="6D96F0B6" w14:textId="77777777" w:rsidR="001B52A9" w:rsidRPr="00DC08B0" w:rsidRDefault="001B52A9" w:rsidP="002B017C">
            <w:pPr>
              <w:snapToGrid w:val="0"/>
              <w:jc w:val="both"/>
              <w:rPr>
                <w:rFonts w:ascii="Arial" w:hAnsi="Arial" w:cs="Arial"/>
                <w:sz w:val="10"/>
                <w:szCs w:val="10"/>
              </w:rPr>
            </w:pPr>
          </w:p>
        </w:tc>
        <w:tc>
          <w:tcPr>
            <w:tcW w:w="1276" w:type="dxa"/>
          </w:tcPr>
          <w:p w14:paraId="529D6B61" w14:textId="77777777" w:rsidR="001B52A9" w:rsidRPr="00950096" w:rsidRDefault="001B52A9" w:rsidP="002B017C">
            <w:pPr>
              <w:jc w:val="center"/>
              <w:rPr>
                <w:rFonts w:ascii="Arial" w:hAnsi="Arial" w:cs="Arial"/>
                <w:b/>
                <w:sz w:val="10"/>
                <w:szCs w:val="10"/>
              </w:rPr>
            </w:pPr>
          </w:p>
          <w:p w14:paraId="7C2D4C6A" w14:textId="77777777" w:rsidR="001B52A9" w:rsidRPr="00981CD7" w:rsidRDefault="001B52A9" w:rsidP="002B017C">
            <w:pPr>
              <w:jc w:val="center"/>
              <w:rPr>
                <w:rFonts w:ascii="Arial" w:hAnsi="Arial" w:cs="Arial"/>
                <w:b/>
                <w:sz w:val="40"/>
                <w:szCs w:val="40"/>
              </w:rPr>
            </w:pPr>
            <w:r w:rsidRPr="00981CD7">
              <w:rPr>
                <w:rFonts w:ascii="Arial" w:hAnsi="Arial" w:cs="Arial"/>
                <w:b/>
                <w:sz w:val="40"/>
                <w:szCs w:val="40"/>
              </w:rPr>
              <w:t>*</w:t>
            </w:r>
          </w:p>
        </w:tc>
        <w:tc>
          <w:tcPr>
            <w:tcW w:w="1559" w:type="dxa"/>
          </w:tcPr>
          <w:p w14:paraId="70D97916" w14:textId="77777777" w:rsidR="001B52A9" w:rsidRPr="00733E72" w:rsidRDefault="001B52A9" w:rsidP="002B017C">
            <w:pPr>
              <w:jc w:val="both"/>
              <w:rPr>
                <w:rFonts w:ascii="Arial" w:hAnsi="Arial" w:cs="Arial"/>
                <w:b/>
                <w:sz w:val="32"/>
                <w:szCs w:val="32"/>
              </w:rPr>
            </w:pPr>
          </w:p>
        </w:tc>
        <w:tc>
          <w:tcPr>
            <w:tcW w:w="1701" w:type="dxa"/>
          </w:tcPr>
          <w:p w14:paraId="6207477D" w14:textId="77777777" w:rsidR="001B52A9" w:rsidRPr="00733E72" w:rsidRDefault="001B52A9" w:rsidP="002B017C">
            <w:pPr>
              <w:jc w:val="both"/>
              <w:rPr>
                <w:rFonts w:ascii="Arial" w:hAnsi="Arial" w:cs="Arial"/>
                <w:b/>
                <w:sz w:val="32"/>
                <w:szCs w:val="32"/>
              </w:rPr>
            </w:pPr>
          </w:p>
        </w:tc>
      </w:tr>
      <w:tr w:rsidR="001B52A9" w:rsidRPr="00733E72" w14:paraId="486E28D9" w14:textId="77777777" w:rsidTr="002B017C">
        <w:tc>
          <w:tcPr>
            <w:tcW w:w="476" w:type="dxa"/>
            <w:vAlign w:val="center"/>
          </w:tcPr>
          <w:p w14:paraId="761445D1" w14:textId="77777777" w:rsidR="001B52A9" w:rsidRPr="00733E72" w:rsidRDefault="001B52A9" w:rsidP="002B017C">
            <w:pPr>
              <w:pStyle w:val="Sinespaciado"/>
              <w:spacing w:line="276" w:lineRule="auto"/>
              <w:jc w:val="center"/>
              <w:rPr>
                <w:rFonts w:ascii="Arial" w:eastAsia="Calibri" w:hAnsi="Arial" w:cs="Arial"/>
                <w:szCs w:val="24"/>
              </w:rPr>
            </w:pPr>
            <w:r w:rsidRPr="00733E72">
              <w:rPr>
                <w:rFonts w:ascii="Arial" w:eastAsia="Calibri" w:hAnsi="Arial" w:cs="Arial"/>
                <w:szCs w:val="24"/>
              </w:rPr>
              <w:t>3</w:t>
            </w:r>
          </w:p>
        </w:tc>
        <w:tc>
          <w:tcPr>
            <w:tcW w:w="3493" w:type="dxa"/>
          </w:tcPr>
          <w:p w14:paraId="02C74C81" w14:textId="77777777" w:rsidR="001B52A9" w:rsidRPr="00950096" w:rsidRDefault="001B52A9" w:rsidP="002B017C">
            <w:pPr>
              <w:pStyle w:val="Sinespaciado"/>
              <w:spacing w:line="276" w:lineRule="auto"/>
              <w:jc w:val="both"/>
              <w:rPr>
                <w:rFonts w:ascii="Arial" w:eastAsia="Calibri" w:hAnsi="Arial" w:cs="Arial"/>
                <w:sz w:val="10"/>
                <w:szCs w:val="12"/>
              </w:rPr>
            </w:pPr>
          </w:p>
          <w:p w14:paraId="32CEA1CB" w14:textId="77777777" w:rsidR="001B52A9" w:rsidRPr="004B3C53" w:rsidRDefault="001B52A9" w:rsidP="002B017C">
            <w:pPr>
              <w:pStyle w:val="Sinespaciado"/>
              <w:spacing w:line="276" w:lineRule="auto"/>
              <w:jc w:val="both"/>
              <w:rPr>
                <w:rFonts w:ascii="Arial" w:eastAsia="Calibri" w:hAnsi="Arial" w:cs="Arial"/>
                <w:szCs w:val="24"/>
              </w:rPr>
            </w:pPr>
            <w:r w:rsidRPr="004B3C53">
              <w:rPr>
                <w:rFonts w:ascii="Arial" w:eastAsia="Calibri" w:hAnsi="Arial" w:cs="Arial"/>
                <w:szCs w:val="24"/>
              </w:rPr>
              <w:t>José Alfredo Gaviño Hernández</w:t>
            </w:r>
          </w:p>
        </w:tc>
        <w:tc>
          <w:tcPr>
            <w:tcW w:w="1276" w:type="dxa"/>
          </w:tcPr>
          <w:p w14:paraId="3C21B3AD" w14:textId="77777777" w:rsidR="001B52A9" w:rsidRPr="00950096" w:rsidRDefault="001B52A9" w:rsidP="002B017C">
            <w:pPr>
              <w:jc w:val="center"/>
              <w:rPr>
                <w:rFonts w:ascii="Arial" w:hAnsi="Arial" w:cs="Arial"/>
                <w:b/>
                <w:sz w:val="10"/>
                <w:szCs w:val="10"/>
              </w:rPr>
            </w:pPr>
          </w:p>
          <w:p w14:paraId="73F6D6E6" w14:textId="77777777" w:rsidR="001B52A9" w:rsidRPr="00981CD7" w:rsidRDefault="001B52A9" w:rsidP="002B017C">
            <w:pPr>
              <w:jc w:val="center"/>
              <w:rPr>
                <w:rFonts w:ascii="Arial" w:hAnsi="Arial" w:cs="Arial"/>
                <w:b/>
                <w:sz w:val="40"/>
                <w:szCs w:val="40"/>
              </w:rPr>
            </w:pPr>
            <w:r w:rsidRPr="00981CD7">
              <w:rPr>
                <w:rFonts w:ascii="Arial" w:hAnsi="Arial" w:cs="Arial"/>
                <w:b/>
                <w:sz w:val="40"/>
                <w:szCs w:val="40"/>
              </w:rPr>
              <w:t>*</w:t>
            </w:r>
          </w:p>
        </w:tc>
        <w:tc>
          <w:tcPr>
            <w:tcW w:w="1559" w:type="dxa"/>
          </w:tcPr>
          <w:p w14:paraId="5F9F3AB3" w14:textId="77777777" w:rsidR="001B52A9" w:rsidRPr="00733E72" w:rsidRDefault="001B52A9" w:rsidP="002B017C">
            <w:pPr>
              <w:jc w:val="both"/>
              <w:rPr>
                <w:rFonts w:ascii="Arial" w:hAnsi="Arial" w:cs="Arial"/>
                <w:b/>
                <w:sz w:val="32"/>
                <w:szCs w:val="32"/>
              </w:rPr>
            </w:pPr>
          </w:p>
        </w:tc>
        <w:tc>
          <w:tcPr>
            <w:tcW w:w="1701" w:type="dxa"/>
          </w:tcPr>
          <w:p w14:paraId="7A9BDCAF" w14:textId="77777777" w:rsidR="001B52A9" w:rsidRPr="00733E72" w:rsidRDefault="001B52A9" w:rsidP="002B017C">
            <w:pPr>
              <w:jc w:val="both"/>
              <w:rPr>
                <w:rFonts w:ascii="Arial" w:hAnsi="Arial" w:cs="Arial"/>
                <w:b/>
                <w:sz w:val="32"/>
                <w:szCs w:val="32"/>
              </w:rPr>
            </w:pPr>
          </w:p>
        </w:tc>
      </w:tr>
      <w:tr w:rsidR="001B52A9" w:rsidRPr="00733E72" w14:paraId="10A46195" w14:textId="77777777" w:rsidTr="002B017C">
        <w:tc>
          <w:tcPr>
            <w:tcW w:w="476" w:type="dxa"/>
            <w:vAlign w:val="center"/>
          </w:tcPr>
          <w:p w14:paraId="4521EFAA" w14:textId="77777777" w:rsidR="001B52A9" w:rsidRPr="00733E72" w:rsidRDefault="001B52A9" w:rsidP="002B017C">
            <w:pPr>
              <w:pStyle w:val="Sinespaciado"/>
              <w:spacing w:line="276" w:lineRule="auto"/>
              <w:jc w:val="center"/>
              <w:rPr>
                <w:rFonts w:ascii="Arial" w:eastAsia="Calibri" w:hAnsi="Arial" w:cs="Arial"/>
                <w:szCs w:val="24"/>
              </w:rPr>
            </w:pPr>
            <w:r w:rsidRPr="00733E72">
              <w:rPr>
                <w:rFonts w:ascii="Arial" w:eastAsia="Calibri" w:hAnsi="Arial" w:cs="Arial"/>
                <w:szCs w:val="24"/>
              </w:rPr>
              <w:t>4</w:t>
            </w:r>
          </w:p>
        </w:tc>
        <w:tc>
          <w:tcPr>
            <w:tcW w:w="3493" w:type="dxa"/>
          </w:tcPr>
          <w:p w14:paraId="41F416A3" w14:textId="77777777" w:rsidR="001B52A9" w:rsidRPr="004B3C53" w:rsidRDefault="001B52A9" w:rsidP="002B017C">
            <w:pPr>
              <w:pStyle w:val="Sinespaciado"/>
              <w:spacing w:line="276" w:lineRule="auto"/>
              <w:jc w:val="both"/>
              <w:rPr>
                <w:rFonts w:ascii="Arial" w:eastAsia="Calibri" w:hAnsi="Arial" w:cs="Arial"/>
                <w:szCs w:val="24"/>
              </w:rPr>
            </w:pPr>
            <w:r w:rsidRPr="004B3C53">
              <w:rPr>
                <w:rFonts w:ascii="Arial" w:eastAsia="Calibri" w:hAnsi="Arial" w:cs="Arial"/>
                <w:szCs w:val="24"/>
              </w:rPr>
              <w:t>Adriana del Carmen Zúñiga Guerrero</w:t>
            </w:r>
          </w:p>
        </w:tc>
        <w:tc>
          <w:tcPr>
            <w:tcW w:w="1276" w:type="dxa"/>
          </w:tcPr>
          <w:p w14:paraId="4C1548CD" w14:textId="77777777" w:rsidR="001B52A9" w:rsidRPr="00D44A0B" w:rsidRDefault="001B52A9" w:rsidP="002B017C">
            <w:pPr>
              <w:jc w:val="center"/>
              <w:rPr>
                <w:rFonts w:ascii="Arial" w:hAnsi="Arial" w:cs="Arial"/>
                <w:b/>
                <w:sz w:val="10"/>
                <w:szCs w:val="10"/>
              </w:rPr>
            </w:pPr>
          </w:p>
          <w:p w14:paraId="6796B54A" w14:textId="77777777" w:rsidR="001B52A9" w:rsidRPr="00981CD7" w:rsidRDefault="001B52A9" w:rsidP="002B017C">
            <w:pPr>
              <w:jc w:val="center"/>
              <w:rPr>
                <w:rFonts w:ascii="Arial" w:hAnsi="Arial" w:cs="Arial"/>
                <w:b/>
                <w:sz w:val="40"/>
                <w:szCs w:val="40"/>
              </w:rPr>
            </w:pPr>
            <w:r w:rsidRPr="00981CD7">
              <w:rPr>
                <w:rFonts w:ascii="Arial" w:hAnsi="Arial" w:cs="Arial"/>
                <w:b/>
                <w:sz w:val="40"/>
                <w:szCs w:val="40"/>
              </w:rPr>
              <w:t>*</w:t>
            </w:r>
          </w:p>
        </w:tc>
        <w:tc>
          <w:tcPr>
            <w:tcW w:w="1559" w:type="dxa"/>
          </w:tcPr>
          <w:p w14:paraId="1BB5C967" w14:textId="77777777" w:rsidR="001B52A9" w:rsidRPr="00733E72" w:rsidRDefault="001B52A9" w:rsidP="002B017C">
            <w:pPr>
              <w:jc w:val="both"/>
              <w:rPr>
                <w:rFonts w:ascii="Arial" w:hAnsi="Arial" w:cs="Arial"/>
                <w:b/>
                <w:sz w:val="32"/>
                <w:szCs w:val="32"/>
              </w:rPr>
            </w:pPr>
          </w:p>
        </w:tc>
        <w:tc>
          <w:tcPr>
            <w:tcW w:w="1701" w:type="dxa"/>
          </w:tcPr>
          <w:p w14:paraId="27FC2F04" w14:textId="77777777" w:rsidR="001B52A9" w:rsidRPr="00733E72" w:rsidRDefault="001B52A9" w:rsidP="002B017C">
            <w:pPr>
              <w:jc w:val="both"/>
              <w:rPr>
                <w:rFonts w:ascii="Arial" w:hAnsi="Arial" w:cs="Arial"/>
                <w:b/>
                <w:sz w:val="32"/>
                <w:szCs w:val="32"/>
              </w:rPr>
            </w:pPr>
          </w:p>
        </w:tc>
      </w:tr>
      <w:tr w:rsidR="001B52A9" w:rsidRPr="00733E72" w14:paraId="67575764" w14:textId="77777777" w:rsidTr="002B017C">
        <w:tc>
          <w:tcPr>
            <w:tcW w:w="476" w:type="dxa"/>
            <w:vAlign w:val="center"/>
          </w:tcPr>
          <w:p w14:paraId="0D403C4B" w14:textId="77777777" w:rsidR="001B52A9" w:rsidRPr="00733E72" w:rsidRDefault="001B52A9" w:rsidP="002B017C">
            <w:pPr>
              <w:pStyle w:val="Sinespaciado"/>
              <w:spacing w:line="276" w:lineRule="auto"/>
              <w:jc w:val="center"/>
              <w:rPr>
                <w:rFonts w:ascii="Arial" w:eastAsia="Calibri" w:hAnsi="Arial" w:cs="Arial"/>
                <w:szCs w:val="24"/>
              </w:rPr>
            </w:pPr>
            <w:r w:rsidRPr="00733E72">
              <w:rPr>
                <w:rFonts w:ascii="Arial" w:eastAsia="Calibri" w:hAnsi="Arial" w:cs="Arial"/>
                <w:szCs w:val="24"/>
              </w:rPr>
              <w:t>5</w:t>
            </w:r>
          </w:p>
        </w:tc>
        <w:tc>
          <w:tcPr>
            <w:tcW w:w="3493" w:type="dxa"/>
          </w:tcPr>
          <w:p w14:paraId="7455AE55" w14:textId="77777777" w:rsidR="001B52A9" w:rsidRPr="00950096" w:rsidRDefault="001B52A9" w:rsidP="002B017C">
            <w:pPr>
              <w:pStyle w:val="Sinespaciado"/>
              <w:spacing w:line="276" w:lineRule="auto"/>
              <w:jc w:val="both"/>
              <w:rPr>
                <w:rFonts w:ascii="Arial" w:eastAsia="Calibri" w:hAnsi="Arial" w:cs="Arial"/>
                <w:sz w:val="14"/>
                <w:szCs w:val="16"/>
              </w:rPr>
            </w:pPr>
          </w:p>
          <w:p w14:paraId="160DEFB6" w14:textId="77777777" w:rsidR="001B52A9" w:rsidRPr="004B3C53" w:rsidRDefault="001B52A9" w:rsidP="002B017C">
            <w:pPr>
              <w:pStyle w:val="Sinespaciado"/>
              <w:spacing w:line="276" w:lineRule="auto"/>
              <w:jc w:val="both"/>
              <w:rPr>
                <w:rFonts w:ascii="Arial" w:eastAsia="Calibri" w:hAnsi="Arial" w:cs="Arial"/>
                <w:szCs w:val="24"/>
              </w:rPr>
            </w:pPr>
            <w:r w:rsidRPr="004B3C53">
              <w:rPr>
                <w:rFonts w:ascii="Arial" w:eastAsia="Calibri" w:hAnsi="Arial" w:cs="Arial"/>
                <w:szCs w:val="24"/>
              </w:rPr>
              <w:t>María Patricia Meza Núñez</w:t>
            </w:r>
          </w:p>
        </w:tc>
        <w:tc>
          <w:tcPr>
            <w:tcW w:w="1276" w:type="dxa"/>
          </w:tcPr>
          <w:p w14:paraId="2FB1E446" w14:textId="77777777" w:rsidR="001B52A9" w:rsidRPr="00950096" w:rsidRDefault="001B52A9" w:rsidP="002B017C">
            <w:pPr>
              <w:jc w:val="center"/>
              <w:rPr>
                <w:rFonts w:ascii="Arial" w:hAnsi="Arial" w:cs="Arial"/>
                <w:b/>
                <w:sz w:val="16"/>
                <w:szCs w:val="16"/>
              </w:rPr>
            </w:pPr>
          </w:p>
          <w:p w14:paraId="568F0C06" w14:textId="77777777" w:rsidR="001B52A9" w:rsidRPr="00981CD7" w:rsidRDefault="001B52A9" w:rsidP="002B017C">
            <w:pPr>
              <w:jc w:val="center"/>
              <w:rPr>
                <w:rFonts w:ascii="Arial" w:hAnsi="Arial" w:cs="Arial"/>
                <w:b/>
                <w:sz w:val="40"/>
                <w:szCs w:val="40"/>
              </w:rPr>
            </w:pPr>
            <w:r>
              <w:rPr>
                <w:rFonts w:ascii="Arial" w:hAnsi="Arial" w:cs="Arial"/>
                <w:b/>
                <w:sz w:val="40"/>
                <w:szCs w:val="40"/>
              </w:rPr>
              <w:t>*</w:t>
            </w:r>
          </w:p>
        </w:tc>
        <w:tc>
          <w:tcPr>
            <w:tcW w:w="1559" w:type="dxa"/>
          </w:tcPr>
          <w:p w14:paraId="48CD1DAB" w14:textId="77777777" w:rsidR="001B52A9" w:rsidRPr="00733E72" w:rsidRDefault="001B52A9" w:rsidP="002B017C">
            <w:pPr>
              <w:jc w:val="both"/>
              <w:rPr>
                <w:rFonts w:ascii="Arial" w:hAnsi="Arial" w:cs="Arial"/>
                <w:b/>
                <w:sz w:val="32"/>
                <w:szCs w:val="32"/>
              </w:rPr>
            </w:pPr>
          </w:p>
        </w:tc>
        <w:tc>
          <w:tcPr>
            <w:tcW w:w="1701" w:type="dxa"/>
          </w:tcPr>
          <w:p w14:paraId="7FF7FAA4" w14:textId="77777777" w:rsidR="001B52A9" w:rsidRPr="00733E72" w:rsidRDefault="001B52A9" w:rsidP="002B017C">
            <w:pPr>
              <w:jc w:val="both"/>
              <w:rPr>
                <w:rFonts w:ascii="Arial" w:hAnsi="Arial" w:cs="Arial"/>
                <w:b/>
                <w:sz w:val="32"/>
                <w:szCs w:val="32"/>
              </w:rPr>
            </w:pPr>
          </w:p>
        </w:tc>
      </w:tr>
      <w:tr w:rsidR="001B52A9" w:rsidRPr="00733E72" w14:paraId="49CDDB05" w14:textId="77777777" w:rsidTr="002B017C">
        <w:tc>
          <w:tcPr>
            <w:tcW w:w="476" w:type="dxa"/>
            <w:vAlign w:val="center"/>
          </w:tcPr>
          <w:p w14:paraId="1CC0943C" w14:textId="77777777" w:rsidR="001B52A9" w:rsidRPr="00733E72" w:rsidRDefault="001B52A9" w:rsidP="002B017C">
            <w:pPr>
              <w:pStyle w:val="Sinespaciado"/>
              <w:spacing w:line="276" w:lineRule="auto"/>
              <w:jc w:val="center"/>
              <w:rPr>
                <w:rFonts w:ascii="Arial" w:eastAsia="Calibri" w:hAnsi="Arial" w:cs="Arial"/>
                <w:szCs w:val="24"/>
              </w:rPr>
            </w:pPr>
            <w:r w:rsidRPr="00733E72">
              <w:rPr>
                <w:rFonts w:ascii="Arial" w:eastAsia="Calibri" w:hAnsi="Arial" w:cs="Arial"/>
                <w:szCs w:val="24"/>
              </w:rPr>
              <w:t>6</w:t>
            </w:r>
          </w:p>
        </w:tc>
        <w:tc>
          <w:tcPr>
            <w:tcW w:w="3493" w:type="dxa"/>
          </w:tcPr>
          <w:p w14:paraId="230393C5" w14:textId="77777777" w:rsidR="001B52A9" w:rsidRPr="00950096" w:rsidRDefault="001B52A9" w:rsidP="002B017C">
            <w:pPr>
              <w:pStyle w:val="Sinespaciado"/>
              <w:spacing w:line="276" w:lineRule="auto"/>
              <w:jc w:val="both"/>
              <w:rPr>
                <w:rFonts w:ascii="Arial" w:eastAsia="Calibri" w:hAnsi="Arial" w:cs="Arial"/>
                <w:sz w:val="12"/>
                <w:szCs w:val="14"/>
              </w:rPr>
            </w:pPr>
          </w:p>
          <w:p w14:paraId="5B48BB77" w14:textId="77777777" w:rsidR="001B52A9" w:rsidRPr="004B3C53" w:rsidRDefault="001B52A9" w:rsidP="002B017C">
            <w:pPr>
              <w:pStyle w:val="Sinespaciado"/>
              <w:spacing w:line="276" w:lineRule="auto"/>
              <w:jc w:val="both"/>
              <w:rPr>
                <w:rFonts w:ascii="Arial" w:eastAsia="Calibri" w:hAnsi="Arial" w:cs="Arial"/>
                <w:szCs w:val="24"/>
              </w:rPr>
            </w:pPr>
            <w:r w:rsidRPr="004B3C53">
              <w:rPr>
                <w:rFonts w:ascii="Arial" w:eastAsia="Calibri" w:hAnsi="Arial" w:cs="Arial"/>
                <w:szCs w:val="24"/>
              </w:rPr>
              <w:t>Juan Martín Núñez Morán</w:t>
            </w:r>
          </w:p>
        </w:tc>
        <w:tc>
          <w:tcPr>
            <w:tcW w:w="1276" w:type="dxa"/>
          </w:tcPr>
          <w:p w14:paraId="104CA857" w14:textId="77777777" w:rsidR="001B52A9" w:rsidRPr="00950096" w:rsidRDefault="001B52A9" w:rsidP="002B017C">
            <w:pPr>
              <w:jc w:val="center"/>
              <w:rPr>
                <w:rFonts w:ascii="Arial" w:hAnsi="Arial" w:cs="Arial"/>
                <w:b/>
                <w:sz w:val="8"/>
                <w:szCs w:val="8"/>
              </w:rPr>
            </w:pPr>
          </w:p>
          <w:p w14:paraId="67E2B87E" w14:textId="77777777" w:rsidR="001B52A9" w:rsidRPr="00981CD7" w:rsidRDefault="001B52A9" w:rsidP="002B017C">
            <w:pPr>
              <w:jc w:val="center"/>
              <w:rPr>
                <w:rFonts w:ascii="Arial" w:hAnsi="Arial" w:cs="Arial"/>
                <w:b/>
                <w:sz w:val="40"/>
                <w:szCs w:val="40"/>
              </w:rPr>
            </w:pPr>
            <w:r w:rsidRPr="00981CD7">
              <w:rPr>
                <w:rFonts w:ascii="Arial" w:hAnsi="Arial" w:cs="Arial"/>
                <w:b/>
                <w:sz w:val="40"/>
                <w:szCs w:val="40"/>
              </w:rPr>
              <w:t>*</w:t>
            </w:r>
          </w:p>
        </w:tc>
        <w:tc>
          <w:tcPr>
            <w:tcW w:w="1559" w:type="dxa"/>
          </w:tcPr>
          <w:p w14:paraId="7FCC9E06" w14:textId="77777777" w:rsidR="001B52A9" w:rsidRPr="00733E72" w:rsidRDefault="001B52A9" w:rsidP="002B017C">
            <w:pPr>
              <w:jc w:val="both"/>
              <w:rPr>
                <w:rFonts w:ascii="Arial" w:hAnsi="Arial" w:cs="Arial"/>
                <w:b/>
                <w:sz w:val="32"/>
                <w:szCs w:val="32"/>
              </w:rPr>
            </w:pPr>
          </w:p>
        </w:tc>
        <w:tc>
          <w:tcPr>
            <w:tcW w:w="1701" w:type="dxa"/>
          </w:tcPr>
          <w:p w14:paraId="67D74DBB" w14:textId="77777777" w:rsidR="001B52A9" w:rsidRPr="00733E72" w:rsidRDefault="001B52A9" w:rsidP="002B017C">
            <w:pPr>
              <w:jc w:val="both"/>
              <w:rPr>
                <w:rFonts w:ascii="Arial" w:hAnsi="Arial" w:cs="Arial"/>
                <w:b/>
                <w:sz w:val="32"/>
                <w:szCs w:val="32"/>
              </w:rPr>
            </w:pPr>
          </w:p>
        </w:tc>
      </w:tr>
      <w:tr w:rsidR="001B52A9" w:rsidRPr="00733E72" w14:paraId="35BBFE7E" w14:textId="77777777" w:rsidTr="002B017C">
        <w:tc>
          <w:tcPr>
            <w:tcW w:w="476" w:type="dxa"/>
            <w:vAlign w:val="center"/>
          </w:tcPr>
          <w:p w14:paraId="795831B8" w14:textId="77777777" w:rsidR="001B52A9" w:rsidRPr="00733E72" w:rsidRDefault="001B52A9" w:rsidP="002B017C">
            <w:pPr>
              <w:pStyle w:val="Sinespaciado"/>
              <w:spacing w:line="276" w:lineRule="auto"/>
              <w:jc w:val="center"/>
              <w:rPr>
                <w:rFonts w:ascii="Arial" w:eastAsia="Calibri" w:hAnsi="Arial" w:cs="Arial"/>
                <w:szCs w:val="24"/>
              </w:rPr>
            </w:pPr>
            <w:r w:rsidRPr="00733E72">
              <w:rPr>
                <w:rFonts w:ascii="Arial" w:eastAsia="Calibri" w:hAnsi="Arial" w:cs="Arial"/>
                <w:szCs w:val="24"/>
              </w:rPr>
              <w:t>7</w:t>
            </w:r>
          </w:p>
        </w:tc>
        <w:tc>
          <w:tcPr>
            <w:tcW w:w="3493" w:type="dxa"/>
          </w:tcPr>
          <w:p w14:paraId="4778570E" w14:textId="77777777" w:rsidR="001B52A9" w:rsidRPr="004B3C53" w:rsidRDefault="001B52A9" w:rsidP="002B017C">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Fernanda Janeth Martínez Núñez</w:t>
            </w:r>
          </w:p>
        </w:tc>
        <w:tc>
          <w:tcPr>
            <w:tcW w:w="1276" w:type="dxa"/>
          </w:tcPr>
          <w:p w14:paraId="6EB08D9F" w14:textId="77777777" w:rsidR="001B52A9" w:rsidRPr="00950096" w:rsidRDefault="001B52A9" w:rsidP="002B017C">
            <w:pPr>
              <w:jc w:val="center"/>
              <w:rPr>
                <w:rFonts w:ascii="Arial" w:hAnsi="Arial" w:cs="Arial"/>
                <w:b/>
                <w:sz w:val="6"/>
                <w:szCs w:val="6"/>
              </w:rPr>
            </w:pPr>
          </w:p>
          <w:p w14:paraId="06360F4A" w14:textId="77777777" w:rsidR="001B52A9" w:rsidRPr="00733E72" w:rsidRDefault="001B52A9" w:rsidP="002B017C">
            <w:pPr>
              <w:jc w:val="center"/>
              <w:rPr>
                <w:rFonts w:ascii="Arial" w:hAnsi="Arial" w:cs="Arial"/>
                <w:b/>
                <w:sz w:val="28"/>
                <w:szCs w:val="28"/>
              </w:rPr>
            </w:pPr>
            <w:r w:rsidRPr="00981CD7">
              <w:rPr>
                <w:rFonts w:ascii="Arial" w:hAnsi="Arial" w:cs="Arial"/>
                <w:b/>
                <w:sz w:val="40"/>
                <w:szCs w:val="40"/>
              </w:rPr>
              <w:t>*</w:t>
            </w:r>
          </w:p>
        </w:tc>
        <w:tc>
          <w:tcPr>
            <w:tcW w:w="1559" w:type="dxa"/>
          </w:tcPr>
          <w:p w14:paraId="62F54D8B" w14:textId="77777777" w:rsidR="001B52A9" w:rsidRPr="00733E72" w:rsidRDefault="001B52A9" w:rsidP="002B017C">
            <w:pPr>
              <w:jc w:val="both"/>
              <w:rPr>
                <w:rFonts w:ascii="Arial" w:hAnsi="Arial" w:cs="Arial"/>
                <w:b/>
                <w:sz w:val="32"/>
                <w:szCs w:val="32"/>
              </w:rPr>
            </w:pPr>
          </w:p>
        </w:tc>
        <w:tc>
          <w:tcPr>
            <w:tcW w:w="1701" w:type="dxa"/>
          </w:tcPr>
          <w:p w14:paraId="77ACA828" w14:textId="77777777" w:rsidR="001B52A9" w:rsidRPr="00733E72" w:rsidRDefault="001B52A9" w:rsidP="002B017C">
            <w:pPr>
              <w:jc w:val="both"/>
              <w:rPr>
                <w:rFonts w:ascii="Arial" w:hAnsi="Arial" w:cs="Arial"/>
                <w:b/>
                <w:sz w:val="32"/>
                <w:szCs w:val="32"/>
              </w:rPr>
            </w:pPr>
          </w:p>
        </w:tc>
      </w:tr>
      <w:tr w:rsidR="001B52A9" w:rsidRPr="00733E72" w14:paraId="71EC481F" w14:textId="77777777" w:rsidTr="002B017C">
        <w:tc>
          <w:tcPr>
            <w:tcW w:w="476" w:type="dxa"/>
            <w:vAlign w:val="center"/>
          </w:tcPr>
          <w:p w14:paraId="081EFA46" w14:textId="77777777" w:rsidR="001B52A9" w:rsidRPr="00733E72" w:rsidRDefault="001B52A9" w:rsidP="002B017C">
            <w:pPr>
              <w:pStyle w:val="Sinespaciado"/>
              <w:spacing w:line="276" w:lineRule="auto"/>
              <w:jc w:val="center"/>
              <w:rPr>
                <w:rFonts w:ascii="Arial" w:eastAsia="Calibri" w:hAnsi="Arial" w:cs="Arial"/>
                <w:szCs w:val="24"/>
              </w:rPr>
            </w:pPr>
            <w:r w:rsidRPr="00733E72">
              <w:rPr>
                <w:rFonts w:ascii="Arial" w:eastAsia="Calibri" w:hAnsi="Arial" w:cs="Arial"/>
                <w:szCs w:val="24"/>
              </w:rPr>
              <w:t>8</w:t>
            </w:r>
          </w:p>
        </w:tc>
        <w:tc>
          <w:tcPr>
            <w:tcW w:w="3493" w:type="dxa"/>
          </w:tcPr>
          <w:p w14:paraId="27740262" w14:textId="77777777" w:rsidR="001B52A9" w:rsidRPr="00684F08" w:rsidRDefault="001B52A9" w:rsidP="002B017C">
            <w:pPr>
              <w:pStyle w:val="Sinespaciado"/>
              <w:spacing w:line="276" w:lineRule="auto"/>
              <w:jc w:val="both"/>
              <w:rPr>
                <w:rFonts w:ascii="Arial" w:eastAsia="Calibri" w:hAnsi="Arial" w:cs="Arial"/>
                <w:sz w:val="6"/>
                <w:szCs w:val="6"/>
              </w:rPr>
            </w:pPr>
          </w:p>
          <w:p w14:paraId="288C30DC" w14:textId="77777777" w:rsidR="001B52A9" w:rsidRPr="00923A23" w:rsidRDefault="001B52A9" w:rsidP="002B017C">
            <w:pPr>
              <w:pStyle w:val="Sinespaciado"/>
              <w:spacing w:line="276" w:lineRule="auto"/>
              <w:jc w:val="both"/>
              <w:rPr>
                <w:rFonts w:ascii="Arial" w:eastAsia="Calibri" w:hAnsi="Arial" w:cs="Arial"/>
                <w:sz w:val="4"/>
                <w:szCs w:val="6"/>
              </w:rPr>
            </w:pPr>
          </w:p>
          <w:p w14:paraId="253B37CC" w14:textId="77777777" w:rsidR="001B52A9" w:rsidRPr="004B3C53" w:rsidRDefault="001B52A9" w:rsidP="002B017C">
            <w:pPr>
              <w:pStyle w:val="Sinespaciado"/>
              <w:spacing w:line="276" w:lineRule="auto"/>
              <w:jc w:val="both"/>
              <w:rPr>
                <w:rFonts w:ascii="Arial" w:eastAsia="Calibri" w:hAnsi="Arial" w:cs="Arial"/>
                <w:szCs w:val="24"/>
              </w:rPr>
            </w:pPr>
            <w:r w:rsidRPr="004B3C53">
              <w:rPr>
                <w:rFonts w:ascii="Arial" w:eastAsia="Calibri" w:hAnsi="Arial" w:cs="Arial"/>
                <w:szCs w:val="24"/>
              </w:rPr>
              <w:t>Braulio Ernesto García Pérez</w:t>
            </w:r>
          </w:p>
        </w:tc>
        <w:tc>
          <w:tcPr>
            <w:tcW w:w="1276" w:type="dxa"/>
          </w:tcPr>
          <w:p w14:paraId="6BD858B6" w14:textId="77777777" w:rsidR="001B52A9" w:rsidRPr="00D44A0B" w:rsidRDefault="001B52A9" w:rsidP="002B017C">
            <w:pPr>
              <w:jc w:val="center"/>
              <w:rPr>
                <w:rFonts w:ascii="Arial" w:hAnsi="Arial" w:cs="Arial"/>
                <w:b/>
                <w:sz w:val="14"/>
                <w:szCs w:val="14"/>
              </w:rPr>
            </w:pPr>
          </w:p>
          <w:p w14:paraId="65D02285" w14:textId="77777777" w:rsidR="001B52A9" w:rsidRPr="00BB1AC1" w:rsidRDefault="001B52A9" w:rsidP="002B017C">
            <w:pPr>
              <w:jc w:val="center"/>
              <w:rPr>
                <w:rFonts w:ascii="Arial" w:hAnsi="Arial" w:cs="Arial"/>
                <w:b/>
                <w:sz w:val="40"/>
                <w:szCs w:val="40"/>
              </w:rPr>
            </w:pPr>
            <w:r w:rsidRPr="00BB1AC1">
              <w:rPr>
                <w:rFonts w:ascii="Arial" w:hAnsi="Arial" w:cs="Arial"/>
                <w:b/>
                <w:sz w:val="40"/>
                <w:szCs w:val="40"/>
              </w:rPr>
              <w:t>*</w:t>
            </w:r>
          </w:p>
        </w:tc>
        <w:tc>
          <w:tcPr>
            <w:tcW w:w="1559" w:type="dxa"/>
          </w:tcPr>
          <w:p w14:paraId="7CC93170" w14:textId="77777777" w:rsidR="001B52A9" w:rsidRPr="00733E72" w:rsidRDefault="001B52A9" w:rsidP="002B017C">
            <w:pPr>
              <w:jc w:val="both"/>
              <w:rPr>
                <w:rFonts w:ascii="Arial" w:hAnsi="Arial" w:cs="Arial"/>
                <w:b/>
                <w:sz w:val="32"/>
                <w:szCs w:val="32"/>
              </w:rPr>
            </w:pPr>
          </w:p>
        </w:tc>
        <w:tc>
          <w:tcPr>
            <w:tcW w:w="1701" w:type="dxa"/>
          </w:tcPr>
          <w:p w14:paraId="4D7A8FD2" w14:textId="77777777" w:rsidR="001B52A9" w:rsidRPr="00733E72" w:rsidRDefault="001B52A9" w:rsidP="002B017C">
            <w:pPr>
              <w:jc w:val="both"/>
              <w:rPr>
                <w:rFonts w:ascii="Arial" w:hAnsi="Arial" w:cs="Arial"/>
                <w:b/>
                <w:sz w:val="32"/>
                <w:szCs w:val="32"/>
              </w:rPr>
            </w:pPr>
          </w:p>
        </w:tc>
      </w:tr>
      <w:tr w:rsidR="001B52A9" w:rsidRPr="00733E72" w14:paraId="3A1C7E67" w14:textId="77777777" w:rsidTr="002B017C">
        <w:trPr>
          <w:trHeight w:val="416"/>
        </w:trPr>
        <w:tc>
          <w:tcPr>
            <w:tcW w:w="476" w:type="dxa"/>
            <w:vAlign w:val="center"/>
          </w:tcPr>
          <w:p w14:paraId="1097CF7E" w14:textId="77777777" w:rsidR="001B52A9" w:rsidRPr="00733E72" w:rsidRDefault="001B52A9" w:rsidP="002B017C">
            <w:pPr>
              <w:pStyle w:val="Sinespaciado"/>
              <w:spacing w:line="276" w:lineRule="auto"/>
              <w:jc w:val="center"/>
              <w:rPr>
                <w:rFonts w:ascii="Arial" w:eastAsia="Calibri" w:hAnsi="Arial" w:cs="Arial"/>
                <w:szCs w:val="24"/>
              </w:rPr>
            </w:pPr>
            <w:r w:rsidRPr="00733E72">
              <w:rPr>
                <w:rFonts w:ascii="Arial" w:eastAsia="Calibri" w:hAnsi="Arial" w:cs="Arial"/>
                <w:szCs w:val="24"/>
              </w:rPr>
              <w:t>9</w:t>
            </w:r>
          </w:p>
        </w:tc>
        <w:tc>
          <w:tcPr>
            <w:tcW w:w="3493" w:type="dxa"/>
          </w:tcPr>
          <w:p w14:paraId="2AFFBC90" w14:textId="77777777" w:rsidR="001B52A9" w:rsidRPr="00684F08" w:rsidRDefault="001B52A9" w:rsidP="002B017C">
            <w:pPr>
              <w:pStyle w:val="Sinespaciado"/>
              <w:spacing w:line="276" w:lineRule="auto"/>
              <w:jc w:val="both"/>
              <w:rPr>
                <w:rFonts w:ascii="Arial" w:eastAsia="Calibri" w:hAnsi="Arial" w:cs="Arial"/>
                <w:sz w:val="6"/>
                <w:szCs w:val="6"/>
              </w:rPr>
            </w:pPr>
          </w:p>
          <w:p w14:paraId="2FF1A519" w14:textId="77777777" w:rsidR="001B52A9" w:rsidRPr="004B3C53" w:rsidRDefault="001B52A9" w:rsidP="002B017C">
            <w:pPr>
              <w:pStyle w:val="Sinespaciado"/>
              <w:spacing w:line="276" w:lineRule="auto"/>
              <w:jc w:val="both"/>
              <w:rPr>
                <w:rFonts w:ascii="Arial" w:eastAsia="Calibri" w:hAnsi="Arial" w:cs="Arial"/>
                <w:szCs w:val="24"/>
              </w:rPr>
            </w:pPr>
            <w:r w:rsidRPr="004B3C53">
              <w:rPr>
                <w:rFonts w:ascii="Arial" w:eastAsia="Calibri" w:hAnsi="Arial" w:cs="Arial"/>
                <w:szCs w:val="24"/>
              </w:rPr>
              <w:t xml:space="preserve">Jael </w:t>
            </w:r>
            <w:proofErr w:type="spellStart"/>
            <w:r w:rsidRPr="004B3C53">
              <w:rPr>
                <w:rFonts w:ascii="Arial" w:eastAsia="Calibri" w:hAnsi="Arial" w:cs="Arial"/>
                <w:szCs w:val="24"/>
              </w:rPr>
              <w:t>Chamú</w:t>
            </w:r>
            <w:proofErr w:type="spellEnd"/>
            <w:r w:rsidRPr="004B3C53">
              <w:rPr>
                <w:rFonts w:ascii="Arial" w:eastAsia="Calibri" w:hAnsi="Arial" w:cs="Arial"/>
                <w:szCs w:val="24"/>
              </w:rPr>
              <w:t xml:space="preserve"> Ponce</w:t>
            </w:r>
          </w:p>
        </w:tc>
        <w:tc>
          <w:tcPr>
            <w:tcW w:w="1276" w:type="dxa"/>
          </w:tcPr>
          <w:p w14:paraId="6457802E" w14:textId="77777777" w:rsidR="001B52A9" w:rsidRPr="00950096" w:rsidRDefault="001B52A9" w:rsidP="002B017C">
            <w:pPr>
              <w:jc w:val="center"/>
              <w:rPr>
                <w:rFonts w:ascii="Arial" w:hAnsi="Arial" w:cs="Arial"/>
                <w:b/>
                <w:sz w:val="2"/>
                <w:szCs w:val="2"/>
              </w:rPr>
            </w:pPr>
          </w:p>
          <w:p w14:paraId="0BDD4539" w14:textId="77777777" w:rsidR="001B52A9" w:rsidRPr="00733E72" w:rsidRDefault="001B52A9" w:rsidP="002B017C">
            <w:pPr>
              <w:jc w:val="center"/>
              <w:rPr>
                <w:rFonts w:ascii="Arial" w:hAnsi="Arial" w:cs="Arial"/>
                <w:b/>
                <w:sz w:val="28"/>
                <w:szCs w:val="28"/>
              </w:rPr>
            </w:pPr>
            <w:r w:rsidRPr="00BB1AC1">
              <w:rPr>
                <w:rFonts w:ascii="Arial" w:hAnsi="Arial" w:cs="Arial"/>
                <w:b/>
                <w:sz w:val="40"/>
                <w:szCs w:val="40"/>
              </w:rPr>
              <w:t>*</w:t>
            </w:r>
          </w:p>
        </w:tc>
        <w:tc>
          <w:tcPr>
            <w:tcW w:w="1559" w:type="dxa"/>
          </w:tcPr>
          <w:p w14:paraId="42B54D62" w14:textId="77777777" w:rsidR="001B52A9" w:rsidRPr="00733E72" w:rsidRDefault="001B52A9" w:rsidP="002B017C">
            <w:pPr>
              <w:jc w:val="both"/>
              <w:rPr>
                <w:rFonts w:ascii="Arial" w:hAnsi="Arial" w:cs="Arial"/>
                <w:b/>
                <w:sz w:val="32"/>
                <w:szCs w:val="32"/>
              </w:rPr>
            </w:pPr>
          </w:p>
        </w:tc>
        <w:tc>
          <w:tcPr>
            <w:tcW w:w="1701" w:type="dxa"/>
          </w:tcPr>
          <w:p w14:paraId="406692DA" w14:textId="77777777" w:rsidR="001B52A9" w:rsidRPr="00733E72" w:rsidRDefault="001B52A9" w:rsidP="002B017C">
            <w:pPr>
              <w:jc w:val="both"/>
              <w:rPr>
                <w:rFonts w:ascii="Arial" w:hAnsi="Arial" w:cs="Arial"/>
                <w:b/>
                <w:sz w:val="32"/>
                <w:szCs w:val="32"/>
              </w:rPr>
            </w:pPr>
          </w:p>
        </w:tc>
      </w:tr>
      <w:tr w:rsidR="001B52A9" w:rsidRPr="00733E72" w14:paraId="0BA84CE0" w14:textId="77777777" w:rsidTr="002B017C">
        <w:trPr>
          <w:trHeight w:val="520"/>
        </w:trPr>
        <w:tc>
          <w:tcPr>
            <w:tcW w:w="476" w:type="dxa"/>
            <w:vAlign w:val="center"/>
          </w:tcPr>
          <w:p w14:paraId="7229FAA6" w14:textId="77777777" w:rsidR="001B52A9" w:rsidRPr="00733E72" w:rsidRDefault="001B52A9" w:rsidP="002B017C">
            <w:pPr>
              <w:pStyle w:val="Sinespaciado"/>
              <w:spacing w:line="276" w:lineRule="auto"/>
              <w:jc w:val="center"/>
              <w:rPr>
                <w:rFonts w:ascii="Arial" w:eastAsia="Calibri" w:hAnsi="Arial" w:cs="Arial"/>
                <w:szCs w:val="24"/>
              </w:rPr>
            </w:pPr>
            <w:r w:rsidRPr="00733E72">
              <w:rPr>
                <w:rFonts w:ascii="Arial" w:eastAsia="Calibri" w:hAnsi="Arial" w:cs="Arial"/>
                <w:szCs w:val="24"/>
              </w:rPr>
              <w:t>10</w:t>
            </w:r>
          </w:p>
        </w:tc>
        <w:tc>
          <w:tcPr>
            <w:tcW w:w="3493" w:type="dxa"/>
          </w:tcPr>
          <w:p w14:paraId="4F81AC36" w14:textId="77777777" w:rsidR="001B52A9" w:rsidRPr="00684F08" w:rsidRDefault="001B52A9" w:rsidP="002B017C">
            <w:pPr>
              <w:pStyle w:val="Sinespaciado"/>
              <w:spacing w:line="276" w:lineRule="auto"/>
              <w:jc w:val="both"/>
              <w:rPr>
                <w:rFonts w:ascii="Arial" w:eastAsia="Arial" w:hAnsi="Arial" w:cs="Arial"/>
                <w:sz w:val="6"/>
                <w:szCs w:val="6"/>
              </w:rPr>
            </w:pPr>
          </w:p>
          <w:p w14:paraId="3CB881D6" w14:textId="77777777" w:rsidR="001B52A9" w:rsidRPr="004B3C53" w:rsidRDefault="001B52A9" w:rsidP="002B017C">
            <w:pPr>
              <w:pStyle w:val="Sinespaciado"/>
              <w:spacing w:line="276" w:lineRule="auto"/>
              <w:jc w:val="both"/>
              <w:rPr>
                <w:rFonts w:ascii="Arial" w:eastAsia="Calibri" w:hAnsi="Arial" w:cs="Arial"/>
                <w:szCs w:val="24"/>
              </w:rPr>
            </w:pPr>
            <w:r w:rsidRPr="004B3C53">
              <w:rPr>
                <w:rFonts w:ascii="Arial" w:eastAsia="Arial" w:hAnsi="Arial" w:cs="Arial"/>
                <w:szCs w:val="24"/>
              </w:rPr>
              <w:t>Anabel Ávila Martínez</w:t>
            </w:r>
          </w:p>
        </w:tc>
        <w:tc>
          <w:tcPr>
            <w:tcW w:w="1276" w:type="dxa"/>
          </w:tcPr>
          <w:p w14:paraId="0D59D001" w14:textId="77777777" w:rsidR="001B52A9" w:rsidRPr="00950096" w:rsidRDefault="001B52A9" w:rsidP="002B017C">
            <w:pPr>
              <w:jc w:val="center"/>
              <w:rPr>
                <w:rFonts w:ascii="Arial" w:hAnsi="Arial" w:cs="Arial"/>
                <w:b/>
                <w:sz w:val="2"/>
                <w:szCs w:val="2"/>
              </w:rPr>
            </w:pPr>
          </w:p>
          <w:p w14:paraId="498D60FF" w14:textId="77777777" w:rsidR="001B52A9" w:rsidRPr="00BB1AC1" w:rsidRDefault="001B52A9" w:rsidP="002B017C">
            <w:pPr>
              <w:jc w:val="center"/>
              <w:rPr>
                <w:rFonts w:ascii="Arial" w:hAnsi="Arial" w:cs="Arial"/>
                <w:b/>
                <w:sz w:val="40"/>
                <w:szCs w:val="40"/>
              </w:rPr>
            </w:pPr>
            <w:r w:rsidRPr="00BB1AC1">
              <w:rPr>
                <w:rFonts w:ascii="Arial" w:hAnsi="Arial" w:cs="Arial"/>
                <w:b/>
                <w:sz w:val="40"/>
                <w:szCs w:val="40"/>
              </w:rPr>
              <w:t>*</w:t>
            </w:r>
          </w:p>
        </w:tc>
        <w:tc>
          <w:tcPr>
            <w:tcW w:w="1559" w:type="dxa"/>
          </w:tcPr>
          <w:p w14:paraId="4FCEFE0A" w14:textId="77777777" w:rsidR="001B52A9" w:rsidRPr="00733E72" w:rsidRDefault="001B52A9" w:rsidP="002B017C">
            <w:pPr>
              <w:jc w:val="both"/>
              <w:rPr>
                <w:rFonts w:ascii="Arial" w:hAnsi="Arial" w:cs="Arial"/>
                <w:b/>
                <w:sz w:val="32"/>
                <w:szCs w:val="32"/>
              </w:rPr>
            </w:pPr>
          </w:p>
        </w:tc>
        <w:tc>
          <w:tcPr>
            <w:tcW w:w="1701" w:type="dxa"/>
          </w:tcPr>
          <w:p w14:paraId="52F49295" w14:textId="77777777" w:rsidR="001B52A9" w:rsidRPr="00733E72" w:rsidRDefault="001B52A9" w:rsidP="002B017C">
            <w:pPr>
              <w:jc w:val="both"/>
              <w:rPr>
                <w:rFonts w:ascii="Arial" w:hAnsi="Arial" w:cs="Arial"/>
                <w:b/>
                <w:sz w:val="32"/>
                <w:szCs w:val="32"/>
              </w:rPr>
            </w:pPr>
          </w:p>
        </w:tc>
      </w:tr>
      <w:tr w:rsidR="001B52A9" w:rsidRPr="00733E72" w14:paraId="090D686D" w14:textId="77777777" w:rsidTr="002B017C">
        <w:tc>
          <w:tcPr>
            <w:tcW w:w="476" w:type="dxa"/>
            <w:vAlign w:val="center"/>
          </w:tcPr>
          <w:p w14:paraId="5299F2AF" w14:textId="77777777" w:rsidR="001B52A9" w:rsidRPr="00733E72" w:rsidRDefault="001B52A9" w:rsidP="002B017C">
            <w:pPr>
              <w:pStyle w:val="Sinespaciado"/>
              <w:spacing w:line="276" w:lineRule="auto"/>
              <w:jc w:val="center"/>
              <w:rPr>
                <w:rFonts w:ascii="Arial" w:eastAsia="Arial" w:hAnsi="Arial" w:cs="Arial"/>
                <w:szCs w:val="24"/>
              </w:rPr>
            </w:pPr>
            <w:r w:rsidRPr="00733E72">
              <w:rPr>
                <w:rFonts w:ascii="Arial" w:eastAsia="Arial" w:hAnsi="Arial" w:cs="Arial"/>
                <w:szCs w:val="24"/>
              </w:rPr>
              <w:t>11</w:t>
            </w:r>
          </w:p>
        </w:tc>
        <w:tc>
          <w:tcPr>
            <w:tcW w:w="3493" w:type="dxa"/>
          </w:tcPr>
          <w:p w14:paraId="76FFFE16" w14:textId="77777777" w:rsidR="001B52A9" w:rsidRPr="00684F08" w:rsidRDefault="001B52A9" w:rsidP="002B017C">
            <w:pPr>
              <w:pStyle w:val="Sinespaciado"/>
              <w:spacing w:line="276" w:lineRule="auto"/>
              <w:jc w:val="both"/>
              <w:rPr>
                <w:rFonts w:ascii="Arial" w:eastAsia="Calibri" w:hAnsi="Arial" w:cs="Arial"/>
                <w:sz w:val="6"/>
                <w:szCs w:val="6"/>
              </w:rPr>
            </w:pPr>
          </w:p>
          <w:p w14:paraId="55C37C04" w14:textId="77777777" w:rsidR="001B52A9" w:rsidRPr="00571867" w:rsidRDefault="001B52A9" w:rsidP="002B017C">
            <w:pPr>
              <w:pStyle w:val="Sinespaciado"/>
              <w:spacing w:line="276" w:lineRule="auto"/>
              <w:jc w:val="both"/>
              <w:rPr>
                <w:rFonts w:ascii="Arial" w:eastAsia="Calibri" w:hAnsi="Arial" w:cs="Arial"/>
                <w:sz w:val="6"/>
                <w:szCs w:val="8"/>
              </w:rPr>
            </w:pPr>
          </w:p>
          <w:p w14:paraId="47798031" w14:textId="77777777" w:rsidR="001B52A9" w:rsidRPr="004B3C53" w:rsidRDefault="001B52A9" w:rsidP="002B017C">
            <w:pPr>
              <w:pStyle w:val="Sinespaciado"/>
              <w:spacing w:line="276" w:lineRule="auto"/>
              <w:jc w:val="both"/>
              <w:rPr>
                <w:rFonts w:ascii="Arial" w:eastAsia="Arial" w:hAnsi="Arial" w:cs="Arial"/>
                <w:szCs w:val="24"/>
              </w:rPr>
            </w:pPr>
            <w:r w:rsidRPr="004B3C53">
              <w:rPr>
                <w:rFonts w:ascii="Arial" w:eastAsia="Calibri" w:hAnsi="Arial" w:cs="Arial"/>
                <w:szCs w:val="24"/>
              </w:rPr>
              <w:t>Alma Dolores Hurtado Castillo</w:t>
            </w:r>
          </w:p>
        </w:tc>
        <w:tc>
          <w:tcPr>
            <w:tcW w:w="1276" w:type="dxa"/>
          </w:tcPr>
          <w:p w14:paraId="1B37B05E" w14:textId="77777777" w:rsidR="001B52A9" w:rsidRPr="00950096" w:rsidRDefault="001B52A9" w:rsidP="002B017C">
            <w:pPr>
              <w:jc w:val="center"/>
              <w:rPr>
                <w:rFonts w:ascii="Arial" w:hAnsi="Arial" w:cs="Arial"/>
                <w:b/>
                <w:sz w:val="4"/>
                <w:szCs w:val="4"/>
              </w:rPr>
            </w:pPr>
          </w:p>
          <w:p w14:paraId="4275D473" w14:textId="77777777" w:rsidR="001B52A9" w:rsidRPr="00D44A0B" w:rsidRDefault="001B52A9" w:rsidP="002B017C">
            <w:pPr>
              <w:jc w:val="center"/>
              <w:rPr>
                <w:rFonts w:ascii="Arial" w:hAnsi="Arial" w:cs="Arial"/>
                <w:b/>
                <w:sz w:val="12"/>
                <w:szCs w:val="12"/>
              </w:rPr>
            </w:pPr>
          </w:p>
          <w:p w14:paraId="3D641280" w14:textId="77777777" w:rsidR="001B52A9" w:rsidRPr="00733E72" w:rsidRDefault="001B52A9" w:rsidP="002B017C">
            <w:pPr>
              <w:jc w:val="center"/>
              <w:rPr>
                <w:rFonts w:ascii="Arial" w:hAnsi="Arial" w:cs="Arial"/>
                <w:b/>
                <w:sz w:val="28"/>
                <w:szCs w:val="28"/>
              </w:rPr>
            </w:pPr>
            <w:r w:rsidRPr="00BB1AC1">
              <w:rPr>
                <w:rFonts w:ascii="Arial" w:hAnsi="Arial" w:cs="Arial"/>
                <w:b/>
                <w:sz w:val="40"/>
                <w:szCs w:val="40"/>
              </w:rPr>
              <w:t>*</w:t>
            </w:r>
          </w:p>
        </w:tc>
        <w:tc>
          <w:tcPr>
            <w:tcW w:w="1559" w:type="dxa"/>
          </w:tcPr>
          <w:p w14:paraId="4326805B" w14:textId="77777777" w:rsidR="001B52A9" w:rsidRPr="00733E72" w:rsidRDefault="001B52A9" w:rsidP="002B017C">
            <w:pPr>
              <w:jc w:val="both"/>
              <w:rPr>
                <w:rFonts w:ascii="Arial" w:hAnsi="Arial" w:cs="Arial"/>
                <w:b/>
                <w:sz w:val="32"/>
                <w:szCs w:val="32"/>
              </w:rPr>
            </w:pPr>
          </w:p>
        </w:tc>
        <w:tc>
          <w:tcPr>
            <w:tcW w:w="1701" w:type="dxa"/>
          </w:tcPr>
          <w:p w14:paraId="37170451" w14:textId="77777777" w:rsidR="001B52A9" w:rsidRPr="00733E72" w:rsidRDefault="001B52A9" w:rsidP="002B017C">
            <w:pPr>
              <w:jc w:val="both"/>
              <w:rPr>
                <w:rFonts w:ascii="Arial" w:hAnsi="Arial" w:cs="Arial"/>
                <w:b/>
                <w:sz w:val="32"/>
                <w:szCs w:val="32"/>
              </w:rPr>
            </w:pPr>
          </w:p>
        </w:tc>
      </w:tr>
      <w:tr w:rsidR="001B52A9" w:rsidRPr="00733E72" w14:paraId="2AC4BF22" w14:textId="77777777" w:rsidTr="002B017C">
        <w:tc>
          <w:tcPr>
            <w:tcW w:w="476" w:type="dxa"/>
            <w:vAlign w:val="center"/>
          </w:tcPr>
          <w:p w14:paraId="626BDEA2" w14:textId="77777777" w:rsidR="001B52A9" w:rsidRPr="00733E72" w:rsidRDefault="001B52A9" w:rsidP="002B017C">
            <w:pPr>
              <w:pStyle w:val="Sinespaciado"/>
              <w:spacing w:line="276" w:lineRule="auto"/>
              <w:jc w:val="center"/>
              <w:rPr>
                <w:rFonts w:ascii="Arial" w:eastAsia="Calibri" w:hAnsi="Arial" w:cs="Arial"/>
                <w:szCs w:val="24"/>
              </w:rPr>
            </w:pPr>
            <w:r w:rsidRPr="00733E72">
              <w:rPr>
                <w:rFonts w:ascii="Arial" w:eastAsia="Calibri" w:hAnsi="Arial" w:cs="Arial"/>
                <w:szCs w:val="24"/>
              </w:rPr>
              <w:t>12</w:t>
            </w:r>
          </w:p>
        </w:tc>
        <w:tc>
          <w:tcPr>
            <w:tcW w:w="3493" w:type="dxa"/>
          </w:tcPr>
          <w:p w14:paraId="5F48E02A" w14:textId="77777777" w:rsidR="001B52A9" w:rsidRPr="004B3C53" w:rsidRDefault="001B52A9" w:rsidP="002B017C">
            <w:pPr>
              <w:pStyle w:val="Sinespaciado"/>
              <w:spacing w:line="276" w:lineRule="auto"/>
              <w:jc w:val="both"/>
              <w:rPr>
                <w:rFonts w:ascii="Arial" w:eastAsia="Calibri" w:hAnsi="Arial" w:cs="Arial"/>
                <w:szCs w:val="24"/>
              </w:rPr>
            </w:pPr>
            <w:r w:rsidRPr="004B3C53">
              <w:rPr>
                <w:rFonts w:ascii="Arial" w:eastAsia="Arial" w:hAnsi="Arial" w:cs="Arial"/>
                <w:szCs w:val="24"/>
              </w:rPr>
              <w:t>Roberto Gerardo Albarrán Magaña</w:t>
            </w:r>
          </w:p>
        </w:tc>
        <w:tc>
          <w:tcPr>
            <w:tcW w:w="1276" w:type="dxa"/>
          </w:tcPr>
          <w:p w14:paraId="09CC9A01" w14:textId="77777777" w:rsidR="001B52A9" w:rsidRPr="00950096" w:rsidRDefault="001B52A9" w:rsidP="002B017C">
            <w:pPr>
              <w:jc w:val="center"/>
              <w:rPr>
                <w:rFonts w:ascii="Arial" w:hAnsi="Arial" w:cs="Arial"/>
                <w:b/>
                <w:sz w:val="10"/>
                <w:szCs w:val="10"/>
              </w:rPr>
            </w:pPr>
          </w:p>
          <w:p w14:paraId="093CDDAD" w14:textId="77777777" w:rsidR="001B52A9" w:rsidRPr="00733E72" w:rsidRDefault="001B52A9" w:rsidP="002B017C">
            <w:pPr>
              <w:jc w:val="center"/>
              <w:rPr>
                <w:rFonts w:ascii="Arial" w:hAnsi="Arial" w:cs="Arial"/>
                <w:b/>
                <w:sz w:val="28"/>
                <w:szCs w:val="28"/>
              </w:rPr>
            </w:pPr>
            <w:r w:rsidRPr="00BB1AC1">
              <w:rPr>
                <w:rFonts w:ascii="Arial" w:hAnsi="Arial" w:cs="Arial"/>
                <w:b/>
                <w:sz w:val="40"/>
                <w:szCs w:val="40"/>
              </w:rPr>
              <w:t>*</w:t>
            </w:r>
          </w:p>
        </w:tc>
        <w:tc>
          <w:tcPr>
            <w:tcW w:w="1559" w:type="dxa"/>
          </w:tcPr>
          <w:p w14:paraId="7F10E9FF" w14:textId="77777777" w:rsidR="001B52A9" w:rsidRPr="00733E72" w:rsidRDefault="001B52A9" w:rsidP="002B017C">
            <w:pPr>
              <w:jc w:val="both"/>
              <w:rPr>
                <w:rFonts w:ascii="Arial" w:hAnsi="Arial" w:cs="Arial"/>
                <w:b/>
                <w:sz w:val="32"/>
                <w:szCs w:val="32"/>
              </w:rPr>
            </w:pPr>
          </w:p>
        </w:tc>
        <w:tc>
          <w:tcPr>
            <w:tcW w:w="1701" w:type="dxa"/>
          </w:tcPr>
          <w:p w14:paraId="46EDC5A9" w14:textId="77777777" w:rsidR="001B52A9" w:rsidRPr="00733E72" w:rsidRDefault="001B52A9" w:rsidP="002B017C">
            <w:pPr>
              <w:jc w:val="both"/>
              <w:rPr>
                <w:rFonts w:ascii="Arial" w:hAnsi="Arial" w:cs="Arial"/>
                <w:b/>
                <w:sz w:val="32"/>
                <w:szCs w:val="32"/>
              </w:rPr>
            </w:pPr>
          </w:p>
        </w:tc>
      </w:tr>
      <w:tr w:rsidR="001B52A9" w:rsidRPr="00733E72" w14:paraId="51846767" w14:textId="77777777" w:rsidTr="002B017C">
        <w:tc>
          <w:tcPr>
            <w:tcW w:w="476" w:type="dxa"/>
            <w:vAlign w:val="center"/>
          </w:tcPr>
          <w:p w14:paraId="58E553EA" w14:textId="77777777" w:rsidR="001B52A9" w:rsidRPr="00733E72" w:rsidRDefault="001B52A9" w:rsidP="002B017C">
            <w:pPr>
              <w:pStyle w:val="Sinespaciado"/>
              <w:spacing w:line="276" w:lineRule="auto"/>
              <w:jc w:val="center"/>
              <w:rPr>
                <w:rFonts w:ascii="Arial" w:eastAsia="Calibri" w:hAnsi="Arial" w:cs="Arial"/>
                <w:szCs w:val="24"/>
              </w:rPr>
            </w:pPr>
            <w:r w:rsidRPr="00733E72">
              <w:rPr>
                <w:rFonts w:ascii="Arial" w:eastAsia="Calibri" w:hAnsi="Arial" w:cs="Arial"/>
                <w:szCs w:val="24"/>
              </w:rPr>
              <w:t>13</w:t>
            </w:r>
          </w:p>
        </w:tc>
        <w:tc>
          <w:tcPr>
            <w:tcW w:w="3493" w:type="dxa"/>
          </w:tcPr>
          <w:p w14:paraId="70D12CAB" w14:textId="77777777" w:rsidR="001B52A9" w:rsidRPr="004B3C53" w:rsidRDefault="001B52A9" w:rsidP="002B017C">
            <w:pPr>
              <w:pStyle w:val="Sinespaciado"/>
              <w:spacing w:line="276" w:lineRule="auto"/>
              <w:jc w:val="both"/>
              <w:rPr>
                <w:rFonts w:ascii="Arial" w:eastAsia="Calibri" w:hAnsi="Arial" w:cs="Arial"/>
                <w:szCs w:val="24"/>
              </w:rPr>
            </w:pPr>
            <w:r w:rsidRPr="004B3C53">
              <w:rPr>
                <w:rFonts w:ascii="Arial" w:eastAsia="Calibri" w:hAnsi="Arial" w:cs="Arial"/>
                <w:szCs w:val="24"/>
              </w:rPr>
              <w:t>María del Rosario Velázquez Hernández</w:t>
            </w:r>
          </w:p>
        </w:tc>
        <w:tc>
          <w:tcPr>
            <w:tcW w:w="1276" w:type="dxa"/>
          </w:tcPr>
          <w:p w14:paraId="23AB9535" w14:textId="77777777" w:rsidR="001B52A9" w:rsidRPr="00950096" w:rsidRDefault="001B52A9" w:rsidP="002B017C">
            <w:pPr>
              <w:jc w:val="center"/>
              <w:rPr>
                <w:rFonts w:ascii="Arial" w:hAnsi="Arial" w:cs="Arial"/>
                <w:b/>
                <w:sz w:val="8"/>
                <w:szCs w:val="8"/>
              </w:rPr>
            </w:pPr>
          </w:p>
          <w:p w14:paraId="0887DA1D" w14:textId="77777777" w:rsidR="001B52A9" w:rsidRPr="00733E72" w:rsidRDefault="001B52A9" w:rsidP="002B017C">
            <w:pPr>
              <w:jc w:val="center"/>
              <w:rPr>
                <w:rFonts w:ascii="Arial" w:hAnsi="Arial" w:cs="Arial"/>
                <w:b/>
                <w:sz w:val="28"/>
                <w:szCs w:val="28"/>
              </w:rPr>
            </w:pPr>
            <w:r w:rsidRPr="00BB1AC1">
              <w:rPr>
                <w:rFonts w:ascii="Arial" w:hAnsi="Arial" w:cs="Arial"/>
                <w:b/>
                <w:sz w:val="40"/>
                <w:szCs w:val="40"/>
              </w:rPr>
              <w:t>*</w:t>
            </w:r>
          </w:p>
        </w:tc>
        <w:tc>
          <w:tcPr>
            <w:tcW w:w="1559" w:type="dxa"/>
          </w:tcPr>
          <w:p w14:paraId="5EC7456D" w14:textId="77777777" w:rsidR="001B52A9" w:rsidRPr="00733E72" w:rsidRDefault="001B52A9" w:rsidP="002B017C">
            <w:pPr>
              <w:jc w:val="both"/>
              <w:rPr>
                <w:rFonts w:ascii="Arial" w:hAnsi="Arial" w:cs="Arial"/>
                <w:b/>
                <w:sz w:val="32"/>
                <w:szCs w:val="32"/>
              </w:rPr>
            </w:pPr>
          </w:p>
        </w:tc>
        <w:tc>
          <w:tcPr>
            <w:tcW w:w="1701" w:type="dxa"/>
          </w:tcPr>
          <w:p w14:paraId="1DBF5DF6" w14:textId="77777777" w:rsidR="001B52A9" w:rsidRPr="00733E72" w:rsidRDefault="001B52A9" w:rsidP="002B017C">
            <w:pPr>
              <w:jc w:val="both"/>
              <w:rPr>
                <w:rFonts w:ascii="Arial" w:hAnsi="Arial" w:cs="Arial"/>
                <w:b/>
                <w:sz w:val="32"/>
                <w:szCs w:val="32"/>
              </w:rPr>
            </w:pPr>
          </w:p>
        </w:tc>
      </w:tr>
      <w:tr w:rsidR="001B52A9" w:rsidRPr="00733E72" w14:paraId="7BDBFEBF" w14:textId="77777777" w:rsidTr="002B017C">
        <w:tc>
          <w:tcPr>
            <w:tcW w:w="476" w:type="dxa"/>
            <w:vAlign w:val="center"/>
          </w:tcPr>
          <w:p w14:paraId="5F7FCDBB" w14:textId="77777777" w:rsidR="001B52A9" w:rsidRPr="00733E72" w:rsidRDefault="001B52A9" w:rsidP="002B017C">
            <w:pPr>
              <w:pStyle w:val="Sinespaciado"/>
              <w:spacing w:line="276" w:lineRule="auto"/>
              <w:jc w:val="center"/>
              <w:rPr>
                <w:rFonts w:ascii="Arial" w:eastAsia="Calibri" w:hAnsi="Arial" w:cs="Arial"/>
                <w:szCs w:val="24"/>
              </w:rPr>
            </w:pPr>
            <w:r w:rsidRPr="00733E72">
              <w:rPr>
                <w:rFonts w:ascii="Arial" w:eastAsia="Calibri" w:hAnsi="Arial" w:cs="Arial"/>
                <w:szCs w:val="24"/>
              </w:rPr>
              <w:t>14</w:t>
            </w:r>
          </w:p>
        </w:tc>
        <w:tc>
          <w:tcPr>
            <w:tcW w:w="3493" w:type="dxa"/>
          </w:tcPr>
          <w:p w14:paraId="45046DAD" w14:textId="77777777" w:rsidR="001B52A9" w:rsidRPr="00684F08" w:rsidRDefault="001B52A9" w:rsidP="002B017C">
            <w:pPr>
              <w:pStyle w:val="Sinespaciado"/>
              <w:spacing w:line="276" w:lineRule="auto"/>
              <w:jc w:val="both"/>
              <w:rPr>
                <w:rFonts w:ascii="Arial" w:eastAsia="Arial" w:hAnsi="Arial" w:cs="Arial"/>
                <w:sz w:val="6"/>
                <w:szCs w:val="6"/>
              </w:rPr>
            </w:pPr>
          </w:p>
          <w:p w14:paraId="55F07185" w14:textId="77777777" w:rsidR="001B52A9" w:rsidRPr="004B3C53" w:rsidRDefault="001B52A9" w:rsidP="002B017C">
            <w:pPr>
              <w:pStyle w:val="Sinespaciado"/>
              <w:spacing w:line="276" w:lineRule="auto"/>
              <w:jc w:val="both"/>
              <w:rPr>
                <w:rFonts w:ascii="Arial" w:eastAsia="Arial" w:hAnsi="Arial" w:cs="Arial"/>
                <w:szCs w:val="24"/>
              </w:rPr>
            </w:pPr>
            <w:r w:rsidRPr="004B3C53">
              <w:rPr>
                <w:rFonts w:ascii="Arial" w:eastAsia="Arial" w:hAnsi="Arial" w:cs="Arial"/>
                <w:szCs w:val="24"/>
              </w:rPr>
              <w:t>Luis Arturo Morones Vargas</w:t>
            </w:r>
          </w:p>
        </w:tc>
        <w:tc>
          <w:tcPr>
            <w:tcW w:w="1276" w:type="dxa"/>
          </w:tcPr>
          <w:p w14:paraId="043FD5D5" w14:textId="77777777" w:rsidR="001B52A9" w:rsidRPr="00950096" w:rsidRDefault="001B52A9" w:rsidP="002B017C">
            <w:pPr>
              <w:jc w:val="center"/>
              <w:rPr>
                <w:rFonts w:ascii="Arial" w:hAnsi="Arial" w:cs="Arial"/>
                <w:b/>
                <w:sz w:val="6"/>
                <w:szCs w:val="6"/>
              </w:rPr>
            </w:pPr>
          </w:p>
          <w:p w14:paraId="1FFB100B" w14:textId="77777777" w:rsidR="001B52A9" w:rsidRPr="00BB1AC1" w:rsidRDefault="001B52A9" w:rsidP="002B017C">
            <w:pPr>
              <w:jc w:val="center"/>
              <w:rPr>
                <w:rFonts w:ascii="Arial" w:hAnsi="Arial" w:cs="Arial"/>
                <w:b/>
                <w:sz w:val="40"/>
                <w:szCs w:val="40"/>
              </w:rPr>
            </w:pPr>
            <w:r w:rsidRPr="00BB1AC1">
              <w:rPr>
                <w:rFonts w:ascii="Arial" w:hAnsi="Arial" w:cs="Arial"/>
                <w:b/>
                <w:sz w:val="40"/>
                <w:szCs w:val="40"/>
              </w:rPr>
              <w:t>*</w:t>
            </w:r>
          </w:p>
        </w:tc>
        <w:tc>
          <w:tcPr>
            <w:tcW w:w="1559" w:type="dxa"/>
          </w:tcPr>
          <w:p w14:paraId="7DA32A4B" w14:textId="77777777" w:rsidR="001B52A9" w:rsidRPr="00733E72" w:rsidRDefault="001B52A9" w:rsidP="002B017C">
            <w:pPr>
              <w:jc w:val="both"/>
              <w:rPr>
                <w:rFonts w:ascii="Arial" w:hAnsi="Arial" w:cs="Arial"/>
                <w:b/>
                <w:sz w:val="32"/>
                <w:szCs w:val="32"/>
              </w:rPr>
            </w:pPr>
          </w:p>
        </w:tc>
        <w:tc>
          <w:tcPr>
            <w:tcW w:w="1701" w:type="dxa"/>
          </w:tcPr>
          <w:p w14:paraId="779A7734" w14:textId="77777777" w:rsidR="001B52A9" w:rsidRPr="00733E72" w:rsidRDefault="001B52A9" w:rsidP="002B017C">
            <w:pPr>
              <w:jc w:val="both"/>
              <w:rPr>
                <w:rFonts w:ascii="Arial" w:hAnsi="Arial" w:cs="Arial"/>
                <w:b/>
                <w:sz w:val="32"/>
                <w:szCs w:val="32"/>
              </w:rPr>
            </w:pPr>
          </w:p>
        </w:tc>
      </w:tr>
      <w:tr w:rsidR="001B52A9" w:rsidRPr="00733E72" w14:paraId="74C79E9C" w14:textId="77777777" w:rsidTr="002B017C">
        <w:trPr>
          <w:trHeight w:val="520"/>
        </w:trPr>
        <w:tc>
          <w:tcPr>
            <w:tcW w:w="476" w:type="dxa"/>
            <w:vAlign w:val="center"/>
          </w:tcPr>
          <w:p w14:paraId="41C8E524" w14:textId="77777777" w:rsidR="001B52A9" w:rsidRPr="00733E72" w:rsidRDefault="001B52A9" w:rsidP="002B017C">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5</w:t>
            </w:r>
          </w:p>
        </w:tc>
        <w:tc>
          <w:tcPr>
            <w:tcW w:w="3493" w:type="dxa"/>
          </w:tcPr>
          <w:p w14:paraId="530B6461" w14:textId="77777777" w:rsidR="001B52A9" w:rsidRPr="00684F08" w:rsidRDefault="001B52A9" w:rsidP="002B017C">
            <w:pPr>
              <w:pStyle w:val="Sinespaciado"/>
              <w:spacing w:line="276" w:lineRule="auto"/>
              <w:jc w:val="both"/>
              <w:rPr>
                <w:rFonts w:ascii="Arial" w:eastAsia="Times New Roman" w:hAnsi="Arial" w:cs="Arial"/>
                <w:sz w:val="6"/>
                <w:szCs w:val="6"/>
                <w:lang w:eastAsia="es-MX"/>
              </w:rPr>
            </w:pPr>
          </w:p>
          <w:p w14:paraId="7716AFF5" w14:textId="77777777" w:rsidR="001B52A9" w:rsidRPr="004B3C53" w:rsidRDefault="001B52A9" w:rsidP="002B017C">
            <w:pPr>
              <w:pStyle w:val="Sinespaciado"/>
              <w:spacing w:line="276" w:lineRule="auto"/>
              <w:jc w:val="both"/>
              <w:rPr>
                <w:rFonts w:ascii="Arial" w:eastAsia="Arial" w:hAnsi="Arial" w:cs="Arial"/>
                <w:szCs w:val="24"/>
              </w:rPr>
            </w:pPr>
            <w:r w:rsidRPr="004B3C53">
              <w:rPr>
                <w:rFonts w:ascii="Arial" w:eastAsia="Times New Roman" w:hAnsi="Arial" w:cs="Arial"/>
                <w:szCs w:val="24"/>
                <w:lang w:eastAsia="es-MX"/>
              </w:rPr>
              <w:t>Ana Rosa Loza Agraz</w:t>
            </w:r>
          </w:p>
        </w:tc>
        <w:tc>
          <w:tcPr>
            <w:tcW w:w="1276" w:type="dxa"/>
          </w:tcPr>
          <w:p w14:paraId="3C693839" w14:textId="77777777" w:rsidR="001B52A9" w:rsidRPr="00950096" w:rsidRDefault="001B52A9" w:rsidP="002B017C">
            <w:pPr>
              <w:jc w:val="center"/>
              <w:rPr>
                <w:rFonts w:ascii="Arial" w:hAnsi="Arial" w:cs="Arial"/>
                <w:b/>
                <w:sz w:val="4"/>
                <w:szCs w:val="4"/>
              </w:rPr>
            </w:pPr>
          </w:p>
          <w:p w14:paraId="2B9EC40A" w14:textId="77777777" w:rsidR="001B52A9" w:rsidRPr="00733E72" w:rsidRDefault="001B52A9" w:rsidP="002B017C">
            <w:pPr>
              <w:jc w:val="center"/>
              <w:rPr>
                <w:rFonts w:ascii="Arial" w:hAnsi="Arial" w:cs="Arial"/>
                <w:b/>
                <w:sz w:val="28"/>
                <w:szCs w:val="28"/>
              </w:rPr>
            </w:pPr>
            <w:r w:rsidRPr="00BB1AC1">
              <w:rPr>
                <w:rFonts w:ascii="Arial" w:hAnsi="Arial" w:cs="Arial"/>
                <w:b/>
                <w:sz w:val="40"/>
                <w:szCs w:val="40"/>
              </w:rPr>
              <w:t>*</w:t>
            </w:r>
          </w:p>
        </w:tc>
        <w:tc>
          <w:tcPr>
            <w:tcW w:w="1559" w:type="dxa"/>
          </w:tcPr>
          <w:p w14:paraId="04D38B9A" w14:textId="77777777" w:rsidR="001B52A9" w:rsidRPr="00733E72" w:rsidRDefault="001B52A9" w:rsidP="002B017C">
            <w:pPr>
              <w:jc w:val="both"/>
              <w:rPr>
                <w:rFonts w:ascii="Arial" w:hAnsi="Arial" w:cs="Arial"/>
                <w:b/>
                <w:sz w:val="32"/>
                <w:szCs w:val="32"/>
              </w:rPr>
            </w:pPr>
          </w:p>
        </w:tc>
        <w:tc>
          <w:tcPr>
            <w:tcW w:w="1701" w:type="dxa"/>
          </w:tcPr>
          <w:p w14:paraId="429F4FDD" w14:textId="77777777" w:rsidR="001B52A9" w:rsidRPr="00733E72" w:rsidRDefault="001B52A9" w:rsidP="002B017C">
            <w:pPr>
              <w:jc w:val="both"/>
              <w:rPr>
                <w:rFonts w:ascii="Arial" w:hAnsi="Arial" w:cs="Arial"/>
                <w:b/>
                <w:sz w:val="32"/>
                <w:szCs w:val="32"/>
              </w:rPr>
            </w:pPr>
          </w:p>
        </w:tc>
      </w:tr>
      <w:tr w:rsidR="001B52A9" w:rsidRPr="00733E72" w14:paraId="0F7472F4" w14:textId="77777777" w:rsidTr="002B017C">
        <w:tc>
          <w:tcPr>
            <w:tcW w:w="476" w:type="dxa"/>
            <w:vAlign w:val="center"/>
          </w:tcPr>
          <w:p w14:paraId="291CB1E5" w14:textId="77777777" w:rsidR="001B52A9" w:rsidRPr="00733E72" w:rsidRDefault="001B52A9" w:rsidP="002B017C">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6</w:t>
            </w:r>
          </w:p>
        </w:tc>
        <w:tc>
          <w:tcPr>
            <w:tcW w:w="3493" w:type="dxa"/>
          </w:tcPr>
          <w:p w14:paraId="4CE17555" w14:textId="77777777" w:rsidR="001B52A9" w:rsidRPr="004B3C53" w:rsidRDefault="001B52A9" w:rsidP="002B017C">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Jorge Eduardo González de la Torre</w:t>
            </w:r>
          </w:p>
        </w:tc>
        <w:tc>
          <w:tcPr>
            <w:tcW w:w="1276" w:type="dxa"/>
          </w:tcPr>
          <w:p w14:paraId="005F213D" w14:textId="77777777" w:rsidR="001B52A9" w:rsidRPr="00950096" w:rsidRDefault="001B52A9" w:rsidP="002B017C">
            <w:pPr>
              <w:jc w:val="center"/>
              <w:rPr>
                <w:rFonts w:ascii="Arial" w:hAnsi="Arial" w:cs="Arial"/>
                <w:b/>
                <w:sz w:val="6"/>
                <w:szCs w:val="6"/>
              </w:rPr>
            </w:pPr>
          </w:p>
          <w:p w14:paraId="5C8ACF17" w14:textId="77777777" w:rsidR="001B52A9" w:rsidRPr="00BB1AC1" w:rsidRDefault="001B52A9" w:rsidP="002B017C">
            <w:pPr>
              <w:jc w:val="center"/>
              <w:rPr>
                <w:rFonts w:ascii="Arial" w:hAnsi="Arial" w:cs="Arial"/>
                <w:b/>
                <w:sz w:val="40"/>
                <w:szCs w:val="40"/>
              </w:rPr>
            </w:pPr>
            <w:r w:rsidRPr="00BB1AC1">
              <w:rPr>
                <w:rFonts w:ascii="Arial" w:hAnsi="Arial" w:cs="Arial"/>
                <w:b/>
                <w:sz w:val="40"/>
                <w:szCs w:val="40"/>
              </w:rPr>
              <w:t>*</w:t>
            </w:r>
          </w:p>
        </w:tc>
        <w:tc>
          <w:tcPr>
            <w:tcW w:w="1559" w:type="dxa"/>
          </w:tcPr>
          <w:p w14:paraId="54378C75" w14:textId="77777777" w:rsidR="001B52A9" w:rsidRPr="00733E72" w:rsidRDefault="001B52A9" w:rsidP="002B017C">
            <w:pPr>
              <w:jc w:val="both"/>
              <w:rPr>
                <w:rFonts w:ascii="Arial" w:hAnsi="Arial" w:cs="Arial"/>
                <w:b/>
                <w:sz w:val="32"/>
                <w:szCs w:val="32"/>
              </w:rPr>
            </w:pPr>
          </w:p>
        </w:tc>
        <w:tc>
          <w:tcPr>
            <w:tcW w:w="1701" w:type="dxa"/>
          </w:tcPr>
          <w:p w14:paraId="72144A54" w14:textId="77777777" w:rsidR="001B52A9" w:rsidRPr="00733E72" w:rsidRDefault="001B52A9" w:rsidP="002B017C">
            <w:pPr>
              <w:jc w:val="both"/>
              <w:rPr>
                <w:rFonts w:ascii="Arial" w:hAnsi="Arial" w:cs="Arial"/>
                <w:b/>
                <w:sz w:val="32"/>
                <w:szCs w:val="32"/>
              </w:rPr>
            </w:pPr>
          </w:p>
        </w:tc>
      </w:tr>
      <w:tr w:rsidR="001B52A9" w:rsidRPr="00733E72" w14:paraId="71AE91C0" w14:textId="77777777" w:rsidTr="002B017C">
        <w:tc>
          <w:tcPr>
            <w:tcW w:w="476" w:type="dxa"/>
            <w:vAlign w:val="center"/>
          </w:tcPr>
          <w:p w14:paraId="016AA6A1" w14:textId="77777777" w:rsidR="001B52A9" w:rsidRPr="00733E72" w:rsidRDefault="001B52A9" w:rsidP="002B017C">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7</w:t>
            </w:r>
          </w:p>
        </w:tc>
        <w:tc>
          <w:tcPr>
            <w:tcW w:w="3493" w:type="dxa"/>
          </w:tcPr>
          <w:p w14:paraId="73871380" w14:textId="77777777" w:rsidR="001B52A9" w:rsidRPr="00684F08" w:rsidRDefault="001B52A9" w:rsidP="002B017C">
            <w:pPr>
              <w:pStyle w:val="Sinespaciado"/>
              <w:spacing w:line="276" w:lineRule="auto"/>
              <w:jc w:val="both"/>
              <w:rPr>
                <w:rFonts w:ascii="Arial" w:eastAsia="Times New Roman" w:hAnsi="Arial" w:cs="Arial"/>
                <w:sz w:val="6"/>
                <w:szCs w:val="6"/>
                <w:lang w:eastAsia="es-MX"/>
              </w:rPr>
            </w:pPr>
          </w:p>
          <w:p w14:paraId="20040B5E" w14:textId="77777777" w:rsidR="001B52A9" w:rsidRPr="004B3C53" w:rsidRDefault="001B52A9" w:rsidP="002B017C">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 xml:space="preserve">Liliana Antonia </w:t>
            </w:r>
            <w:proofErr w:type="spellStart"/>
            <w:r w:rsidRPr="004B3C53">
              <w:rPr>
                <w:rFonts w:ascii="Arial" w:eastAsia="Times New Roman" w:hAnsi="Arial" w:cs="Arial"/>
                <w:szCs w:val="24"/>
                <w:lang w:eastAsia="es-MX"/>
              </w:rPr>
              <w:t>Gardiel</w:t>
            </w:r>
            <w:proofErr w:type="spellEnd"/>
            <w:r w:rsidRPr="004B3C53">
              <w:rPr>
                <w:rFonts w:ascii="Arial" w:eastAsia="Times New Roman" w:hAnsi="Arial" w:cs="Arial"/>
                <w:szCs w:val="24"/>
                <w:lang w:eastAsia="es-MX"/>
              </w:rPr>
              <w:t xml:space="preserve"> Arana</w:t>
            </w:r>
          </w:p>
        </w:tc>
        <w:tc>
          <w:tcPr>
            <w:tcW w:w="1276" w:type="dxa"/>
          </w:tcPr>
          <w:p w14:paraId="5634C986" w14:textId="77777777" w:rsidR="001B52A9" w:rsidRPr="00950096" w:rsidRDefault="001B52A9" w:rsidP="002B017C">
            <w:pPr>
              <w:jc w:val="center"/>
              <w:rPr>
                <w:rFonts w:ascii="Arial" w:hAnsi="Arial" w:cs="Arial"/>
                <w:b/>
                <w:sz w:val="6"/>
                <w:szCs w:val="6"/>
              </w:rPr>
            </w:pPr>
          </w:p>
          <w:p w14:paraId="4223F23F" w14:textId="77777777" w:rsidR="001B52A9" w:rsidRPr="00BB1AC1" w:rsidRDefault="001B52A9" w:rsidP="002B017C">
            <w:pPr>
              <w:jc w:val="center"/>
              <w:rPr>
                <w:rFonts w:ascii="Arial" w:hAnsi="Arial" w:cs="Arial"/>
                <w:b/>
                <w:sz w:val="40"/>
                <w:szCs w:val="40"/>
              </w:rPr>
            </w:pPr>
            <w:r w:rsidRPr="00BB1AC1">
              <w:rPr>
                <w:rFonts w:ascii="Arial" w:hAnsi="Arial" w:cs="Arial"/>
                <w:b/>
                <w:sz w:val="40"/>
                <w:szCs w:val="40"/>
              </w:rPr>
              <w:t>*</w:t>
            </w:r>
          </w:p>
        </w:tc>
        <w:tc>
          <w:tcPr>
            <w:tcW w:w="1559" w:type="dxa"/>
          </w:tcPr>
          <w:p w14:paraId="7811292F" w14:textId="77777777" w:rsidR="001B52A9" w:rsidRPr="00733E72" w:rsidRDefault="001B52A9" w:rsidP="002B017C">
            <w:pPr>
              <w:jc w:val="both"/>
              <w:rPr>
                <w:rFonts w:ascii="Arial" w:hAnsi="Arial" w:cs="Arial"/>
                <w:b/>
                <w:sz w:val="32"/>
                <w:szCs w:val="32"/>
              </w:rPr>
            </w:pPr>
          </w:p>
        </w:tc>
        <w:tc>
          <w:tcPr>
            <w:tcW w:w="1701" w:type="dxa"/>
          </w:tcPr>
          <w:p w14:paraId="4565E929" w14:textId="77777777" w:rsidR="001B52A9" w:rsidRPr="00733E72" w:rsidRDefault="001B52A9" w:rsidP="002B017C">
            <w:pPr>
              <w:jc w:val="both"/>
              <w:rPr>
                <w:rFonts w:ascii="Arial" w:hAnsi="Arial" w:cs="Arial"/>
                <w:b/>
                <w:sz w:val="32"/>
                <w:szCs w:val="32"/>
              </w:rPr>
            </w:pPr>
          </w:p>
        </w:tc>
      </w:tr>
      <w:tr w:rsidR="001B52A9" w:rsidRPr="00733E72" w14:paraId="23B61D3B" w14:textId="77777777" w:rsidTr="002B017C">
        <w:tc>
          <w:tcPr>
            <w:tcW w:w="476" w:type="dxa"/>
            <w:vAlign w:val="center"/>
          </w:tcPr>
          <w:p w14:paraId="511A5402" w14:textId="77777777" w:rsidR="001B52A9" w:rsidRPr="00733E72" w:rsidRDefault="001B52A9" w:rsidP="002B017C">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8</w:t>
            </w:r>
          </w:p>
        </w:tc>
        <w:tc>
          <w:tcPr>
            <w:tcW w:w="3493" w:type="dxa"/>
          </w:tcPr>
          <w:p w14:paraId="7A15A1DF" w14:textId="77777777" w:rsidR="001B52A9" w:rsidRPr="00684F08" w:rsidRDefault="001B52A9" w:rsidP="002B017C">
            <w:pPr>
              <w:pStyle w:val="Sinespaciado"/>
              <w:spacing w:line="276" w:lineRule="auto"/>
              <w:jc w:val="both"/>
              <w:rPr>
                <w:rFonts w:ascii="Arial" w:eastAsia="Times New Roman" w:hAnsi="Arial" w:cs="Arial"/>
                <w:sz w:val="6"/>
                <w:szCs w:val="6"/>
                <w:lang w:eastAsia="es-MX"/>
              </w:rPr>
            </w:pPr>
          </w:p>
          <w:p w14:paraId="2AEFDD5A" w14:textId="77777777" w:rsidR="001B52A9" w:rsidRPr="004B3C53" w:rsidRDefault="001B52A9" w:rsidP="002B017C">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José Roberto García Castillo</w:t>
            </w:r>
          </w:p>
        </w:tc>
        <w:tc>
          <w:tcPr>
            <w:tcW w:w="1276" w:type="dxa"/>
          </w:tcPr>
          <w:p w14:paraId="4F0B8A8E" w14:textId="77777777" w:rsidR="001B52A9" w:rsidRPr="0048657B" w:rsidRDefault="001B52A9" w:rsidP="002B017C">
            <w:pPr>
              <w:jc w:val="center"/>
              <w:rPr>
                <w:rFonts w:ascii="Arial" w:hAnsi="Arial" w:cs="Arial"/>
                <w:b/>
                <w:sz w:val="6"/>
                <w:szCs w:val="6"/>
              </w:rPr>
            </w:pPr>
          </w:p>
          <w:p w14:paraId="08CF40A8" w14:textId="77777777" w:rsidR="001B52A9" w:rsidRPr="00BB1AC1" w:rsidRDefault="001B52A9" w:rsidP="002B017C">
            <w:pPr>
              <w:jc w:val="center"/>
              <w:rPr>
                <w:rFonts w:ascii="Arial" w:hAnsi="Arial" w:cs="Arial"/>
                <w:b/>
                <w:sz w:val="40"/>
                <w:szCs w:val="40"/>
              </w:rPr>
            </w:pPr>
            <w:r w:rsidRPr="00BB1AC1">
              <w:rPr>
                <w:rFonts w:ascii="Arial" w:hAnsi="Arial" w:cs="Arial"/>
                <w:b/>
                <w:sz w:val="40"/>
                <w:szCs w:val="40"/>
              </w:rPr>
              <w:t>*</w:t>
            </w:r>
          </w:p>
        </w:tc>
        <w:tc>
          <w:tcPr>
            <w:tcW w:w="1559" w:type="dxa"/>
          </w:tcPr>
          <w:p w14:paraId="11F0230F" w14:textId="77777777" w:rsidR="001B52A9" w:rsidRPr="00733E72" w:rsidRDefault="001B52A9" w:rsidP="002B017C">
            <w:pPr>
              <w:jc w:val="both"/>
              <w:rPr>
                <w:rFonts w:ascii="Arial" w:hAnsi="Arial" w:cs="Arial"/>
                <w:b/>
                <w:sz w:val="32"/>
                <w:szCs w:val="32"/>
              </w:rPr>
            </w:pPr>
          </w:p>
        </w:tc>
        <w:tc>
          <w:tcPr>
            <w:tcW w:w="1701" w:type="dxa"/>
          </w:tcPr>
          <w:p w14:paraId="447DA880" w14:textId="77777777" w:rsidR="001B52A9" w:rsidRPr="00733E72" w:rsidRDefault="001B52A9" w:rsidP="002B017C">
            <w:pPr>
              <w:jc w:val="both"/>
              <w:rPr>
                <w:rFonts w:ascii="Arial" w:hAnsi="Arial" w:cs="Arial"/>
                <w:b/>
                <w:sz w:val="32"/>
                <w:szCs w:val="32"/>
              </w:rPr>
            </w:pPr>
          </w:p>
        </w:tc>
      </w:tr>
      <w:tr w:rsidR="001B52A9" w:rsidRPr="00733E72" w14:paraId="1700B83D" w14:textId="77777777" w:rsidTr="002B017C">
        <w:tc>
          <w:tcPr>
            <w:tcW w:w="476" w:type="dxa"/>
            <w:vAlign w:val="center"/>
          </w:tcPr>
          <w:p w14:paraId="1C8C1509" w14:textId="77777777" w:rsidR="001B52A9" w:rsidRPr="00733E72" w:rsidRDefault="001B52A9" w:rsidP="002B017C">
            <w:pPr>
              <w:pStyle w:val="Sinespaciado"/>
              <w:spacing w:line="276" w:lineRule="auto"/>
              <w:jc w:val="center"/>
              <w:rPr>
                <w:rFonts w:ascii="Arial" w:eastAsia="Times New Roman" w:hAnsi="Arial" w:cs="Arial"/>
                <w:szCs w:val="24"/>
                <w:lang w:eastAsia="es-MX"/>
              </w:rPr>
            </w:pPr>
            <w:r>
              <w:rPr>
                <w:rFonts w:ascii="Arial" w:eastAsia="Times New Roman" w:hAnsi="Arial" w:cs="Arial"/>
                <w:szCs w:val="24"/>
                <w:lang w:eastAsia="es-MX"/>
              </w:rPr>
              <w:t>19</w:t>
            </w:r>
          </w:p>
        </w:tc>
        <w:tc>
          <w:tcPr>
            <w:tcW w:w="3493" w:type="dxa"/>
          </w:tcPr>
          <w:p w14:paraId="450FC160" w14:textId="77777777" w:rsidR="001B52A9" w:rsidRPr="009034D2" w:rsidRDefault="001B52A9" w:rsidP="002B017C">
            <w:pPr>
              <w:pStyle w:val="Sinespaciado"/>
              <w:spacing w:line="276" w:lineRule="auto"/>
              <w:jc w:val="both"/>
              <w:rPr>
                <w:rFonts w:ascii="Arial" w:eastAsia="Calibri" w:hAnsi="Arial" w:cs="Arial"/>
                <w:sz w:val="6"/>
                <w:szCs w:val="6"/>
              </w:rPr>
            </w:pPr>
          </w:p>
          <w:p w14:paraId="087A682E" w14:textId="77777777" w:rsidR="001B52A9" w:rsidRPr="00684F08" w:rsidRDefault="001B52A9" w:rsidP="002B017C">
            <w:pPr>
              <w:pStyle w:val="Sinespaciado"/>
              <w:spacing w:line="276" w:lineRule="auto"/>
              <w:jc w:val="both"/>
              <w:rPr>
                <w:rFonts w:ascii="Arial" w:eastAsia="Times New Roman" w:hAnsi="Arial" w:cs="Arial"/>
                <w:sz w:val="6"/>
                <w:szCs w:val="6"/>
                <w:lang w:eastAsia="es-MX"/>
              </w:rPr>
            </w:pPr>
            <w:r w:rsidRPr="0055517C">
              <w:rPr>
                <w:rFonts w:ascii="Arial" w:eastAsia="Calibri" w:hAnsi="Arial" w:cs="Arial"/>
              </w:rPr>
              <w:t>Susana Infante Paredes</w:t>
            </w:r>
          </w:p>
        </w:tc>
        <w:tc>
          <w:tcPr>
            <w:tcW w:w="1276" w:type="dxa"/>
          </w:tcPr>
          <w:p w14:paraId="5AFB5A31" w14:textId="77777777" w:rsidR="001B52A9" w:rsidRPr="009034D2" w:rsidRDefault="001B52A9" w:rsidP="002B017C">
            <w:pPr>
              <w:jc w:val="center"/>
              <w:rPr>
                <w:rFonts w:ascii="Arial" w:hAnsi="Arial" w:cs="Arial"/>
                <w:b/>
                <w:sz w:val="2"/>
                <w:szCs w:val="2"/>
              </w:rPr>
            </w:pPr>
          </w:p>
          <w:p w14:paraId="77BFED74" w14:textId="77777777" w:rsidR="001B52A9" w:rsidRPr="0048657B" w:rsidRDefault="001B52A9" w:rsidP="002B017C">
            <w:pPr>
              <w:jc w:val="center"/>
              <w:rPr>
                <w:rFonts w:ascii="Arial" w:hAnsi="Arial" w:cs="Arial"/>
                <w:b/>
                <w:sz w:val="6"/>
                <w:szCs w:val="6"/>
              </w:rPr>
            </w:pPr>
            <w:r w:rsidRPr="00BB1AC1">
              <w:rPr>
                <w:rFonts w:ascii="Arial" w:hAnsi="Arial" w:cs="Arial"/>
                <w:b/>
                <w:sz w:val="40"/>
                <w:szCs w:val="40"/>
              </w:rPr>
              <w:t>*</w:t>
            </w:r>
          </w:p>
        </w:tc>
        <w:tc>
          <w:tcPr>
            <w:tcW w:w="1559" w:type="dxa"/>
          </w:tcPr>
          <w:p w14:paraId="19056B50" w14:textId="77777777" w:rsidR="001B52A9" w:rsidRPr="00733E72" w:rsidRDefault="001B52A9" w:rsidP="002B017C">
            <w:pPr>
              <w:jc w:val="both"/>
              <w:rPr>
                <w:rFonts w:ascii="Arial" w:hAnsi="Arial" w:cs="Arial"/>
                <w:b/>
                <w:sz w:val="32"/>
                <w:szCs w:val="32"/>
              </w:rPr>
            </w:pPr>
          </w:p>
        </w:tc>
        <w:tc>
          <w:tcPr>
            <w:tcW w:w="1701" w:type="dxa"/>
          </w:tcPr>
          <w:p w14:paraId="7FF28C63" w14:textId="77777777" w:rsidR="001B52A9" w:rsidRPr="00733E72" w:rsidRDefault="001B52A9" w:rsidP="002B017C">
            <w:pPr>
              <w:jc w:val="both"/>
              <w:rPr>
                <w:rFonts w:ascii="Arial" w:hAnsi="Arial" w:cs="Arial"/>
                <w:b/>
                <w:sz w:val="32"/>
                <w:szCs w:val="32"/>
              </w:rPr>
            </w:pPr>
          </w:p>
        </w:tc>
      </w:tr>
    </w:tbl>
    <w:p w14:paraId="11A8C2D2" w14:textId="77777777" w:rsidR="001B52A9" w:rsidRDefault="001B52A9" w:rsidP="001B52A9">
      <w:pPr>
        <w:jc w:val="both"/>
        <w:rPr>
          <w:rFonts w:ascii="Arial" w:hAnsi="Arial" w:cs="Arial"/>
        </w:rPr>
      </w:pPr>
    </w:p>
    <w:p w14:paraId="2DDBAAF1" w14:textId="23467D5F" w:rsidR="0033212D" w:rsidRPr="00002D88" w:rsidRDefault="00002D88" w:rsidP="00002D88">
      <w:pPr>
        <w:jc w:val="both"/>
        <w:rPr>
          <w:rFonts w:ascii="Arial" w:hAnsi="Arial" w:cs="Arial"/>
        </w:rPr>
      </w:pPr>
      <w:r w:rsidRPr="00002D88">
        <w:rPr>
          <w:rFonts w:ascii="Arial" w:hAnsi="Arial" w:cs="Arial"/>
        </w:rPr>
        <w:t>19 (diecinueve</w:t>
      </w:r>
      <w:r w:rsidRPr="00002D88">
        <w:rPr>
          <w:rFonts w:cs="Arial"/>
        </w:rPr>
        <w:t>)</w:t>
      </w:r>
      <w:r w:rsidRPr="0033212D">
        <w:rPr>
          <w:rFonts w:cs="Arial"/>
          <w:b/>
        </w:rPr>
        <w:t xml:space="preserve"> </w:t>
      </w:r>
      <w:r>
        <w:rPr>
          <w:rFonts w:ascii="Arial" w:hAnsi="Arial" w:cs="Arial"/>
        </w:rPr>
        <w:t>votos a favor Presidenta.</w:t>
      </w:r>
      <w:r w:rsidR="001B52A9" w:rsidRPr="0033212D">
        <w:rPr>
          <w:rFonts w:ascii="Arial" w:hAnsi="Arial" w:cs="Arial"/>
        </w:rPr>
        <w:t xml:space="preserve">-------------------------------------------------------------------------------------------------------------------------------------------------------------------Con la palabra la Presidenta Municipal, Lcda. Mirna Citlalli Amaya de Luna: Con fundamento en lo dispuesto por el artículo 162 del Reglamento del Gobierno y la Administración Pública del Ayuntamiento Constitucional de San Pedro Tlaquepaque, se declara aprobado </w:t>
      </w:r>
      <w:bookmarkEnd w:id="38"/>
      <w:r>
        <w:rPr>
          <w:rFonts w:ascii="Arial" w:hAnsi="Arial" w:cs="Arial"/>
        </w:rPr>
        <w:t xml:space="preserve">por mayoría </w:t>
      </w:r>
      <w:r w:rsidRPr="00002D88">
        <w:rPr>
          <w:rFonts w:ascii="Arial" w:hAnsi="Arial" w:cs="Arial"/>
        </w:rPr>
        <w:t xml:space="preserve">absoluta con </w:t>
      </w:r>
      <w:r w:rsidRPr="00002D88">
        <w:rPr>
          <w:rFonts w:ascii="Arial" w:hAnsi="Arial" w:cs="Arial"/>
          <w:bCs/>
        </w:rPr>
        <w:t>19 (diecinueve) votos a favor.</w:t>
      </w:r>
      <w:r w:rsidRPr="00002D88">
        <w:rPr>
          <w:rFonts w:ascii="Arial" w:hAnsi="Arial" w:cs="Arial"/>
          <w:b/>
        </w:rPr>
        <w:t xml:space="preserve"> </w:t>
      </w:r>
      <w:bookmarkEnd w:id="39"/>
      <w:r w:rsidRPr="00002D88">
        <w:rPr>
          <w:rFonts w:ascii="Arial" w:hAnsi="Arial" w:cs="Arial"/>
          <w:b/>
        </w:rPr>
        <w:t>E</w:t>
      </w:r>
      <w:r w:rsidR="0033212D" w:rsidRPr="00002D88">
        <w:rPr>
          <w:rFonts w:ascii="Arial" w:hAnsi="Arial" w:cs="Arial"/>
          <w:b/>
        </w:rPr>
        <w:t xml:space="preserve">stando presentes 19 (diecinueve) integrantes del pleno, en forma económica fueron emitidos 19 (diecinueve) votos a favor, por lo que en unanimidad fue aprobada </w:t>
      </w:r>
      <w:r w:rsidR="0033212D" w:rsidRPr="00002D88">
        <w:rPr>
          <w:rFonts w:ascii="Arial" w:hAnsi="Arial" w:cs="Arial"/>
        </w:rPr>
        <w:t xml:space="preserve">la iniciativa de aprobación directa presentada por </w:t>
      </w:r>
      <w:r w:rsidR="0033212D" w:rsidRPr="00002D88">
        <w:rPr>
          <w:rFonts w:ascii="Arial" w:hAnsi="Arial" w:cs="Arial"/>
        </w:rPr>
        <w:lastRenderedPageBreak/>
        <w:t xml:space="preserve">la </w:t>
      </w:r>
      <w:r w:rsidR="0033212D" w:rsidRPr="00002D88">
        <w:rPr>
          <w:rFonts w:ascii="Arial" w:hAnsi="Arial" w:cs="Arial"/>
          <w:b/>
          <w:bCs/>
        </w:rPr>
        <w:t>Comisión Edilicia de Seguridad Pública y Protección Civil y Bomberos,</w:t>
      </w:r>
      <w:r w:rsidR="0033212D" w:rsidRPr="00002D88">
        <w:rPr>
          <w:rFonts w:ascii="Arial" w:hAnsi="Arial" w:cs="Arial"/>
          <w:b/>
          <w:color w:val="FF0000"/>
        </w:rPr>
        <w:t xml:space="preserve"> </w:t>
      </w:r>
      <w:r w:rsidR="0033212D" w:rsidRPr="00002D88">
        <w:rPr>
          <w:rFonts w:ascii="Arial" w:hAnsi="Arial" w:cs="Arial"/>
          <w:b/>
        </w:rPr>
        <w:t>bajo el siguiente:</w:t>
      </w:r>
      <w:r w:rsidR="0033212D" w:rsidRPr="00002D88">
        <w:rPr>
          <w:rFonts w:ascii="Arial" w:hAnsi="Arial" w:cs="Arial"/>
        </w:rPr>
        <w:t>------------------------------------------------------------------------------------------------------------------------------------------------------------------------------</w:t>
      </w:r>
      <w:r w:rsidR="008E3AFF">
        <w:rPr>
          <w:rFonts w:ascii="Arial" w:hAnsi="Arial" w:cs="Arial"/>
        </w:rPr>
        <w:t>-----------------</w:t>
      </w:r>
      <w:r w:rsidR="0033212D" w:rsidRPr="00002D88">
        <w:rPr>
          <w:rFonts w:ascii="Arial" w:hAnsi="Arial" w:cs="Arial"/>
        </w:rPr>
        <w:t>----</w:t>
      </w:r>
      <w:r w:rsidR="008E3AFF">
        <w:rPr>
          <w:rFonts w:ascii="Arial" w:hAnsi="Arial" w:cs="Arial"/>
        </w:rPr>
        <w:t>-----------------------</w:t>
      </w:r>
      <w:r w:rsidR="0033212D" w:rsidRPr="00002D88">
        <w:rPr>
          <w:rFonts w:ascii="Arial" w:hAnsi="Arial" w:cs="Arial"/>
        </w:rPr>
        <w:t>----</w:t>
      </w:r>
      <w:r w:rsidR="0033212D" w:rsidRPr="00002D88">
        <w:rPr>
          <w:rFonts w:ascii="Arial" w:hAnsi="Arial" w:cs="Arial"/>
          <w:b/>
        </w:rPr>
        <w:t>ACUERDO NÚMERO 0410/2023</w:t>
      </w:r>
      <w:r w:rsidR="0033212D" w:rsidRPr="00002D88">
        <w:rPr>
          <w:rFonts w:ascii="Arial" w:hAnsi="Arial" w:cs="Arial"/>
        </w:rPr>
        <w:t>------------------------------------------------------------</w:t>
      </w:r>
      <w:r w:rsidR="008E3AFF">
        <w:rPr>
          <w:rFonts w:ascii="Arial" w:hAnsi="Arial" w:cs="Arial"/>
        </w:rPr>
        <w:t>-------------------------------------------------------------------------------------------------------------</w:t>
      </w:r>
      <w:r w:rsidR="0033212D" w:rsidRPr="00002D88">
        <w:rPr>
          <w:rFonts w:ascii="Arial" w:hAnsi="Arial" w:cs="Arial"/>
        </w:rPr>
        <w:t>------------------------------------------------------------------------------------</w:t>
      </w:r>
    </w:p>
    <w:p w14:paraId="5F399D37" w14:textId="77777777" w:rsidR="0033212D" w:rsidRPr="00002D88" w:rsidRDefault="0033212D" w:rsidP="0033212D">
      <w:pPr>
        <w:pBdr>
          <w:top w:val="nil"/>
          <w:left w:val="nil"/>
          <w:bottom w:val="nil"/>
          <w:right w:val="nil"/>
          <w:between w:val="nil"/>
        </w:pBdr>
        <w:jc w:val="both"/>
        <w:rPr>
          <w:rFonts w:ascii="Arial" w:eastAsia="Verdana" w:hAnsi="Arial" w:cs="Arial"/>
          <w:b/>
          <w:color w:val="000000"/>
        </w:rPr>
      </w:pPr>
      <w:r w:rsidRPr="00002D88">
        <w:rPr>
          <w:rFonts w:ascii="Arial" w:eastAsia="Verdana" w:hAnsi="Arial" w:cs="Arial"/>
          <w:b/>
          <w:color w:val="000000"/>
        </w:rPr>
        <w:t>PRIMERO.- El Pleno del Ayuntamiento de San Pedro Tlaquepaque, aprueba y autoriza las adiciones de las fracciones XVII y XVIII, al artículo 239, 40 TER, fracción XXX, RECORRIENDOSE LAS DEMÁS, del REGLAMENTO DE GOBIERNO Y DE LA ADMINISTRACIÓN PÚBLICA DEL AYUNTAMIENTO CONSTITUCIONAL DE SAN PEDRO TLAQUEPAQUE. Para quedar de la siguiente manera:</w:t>
      </w:r>
    </w:p>
    <w:p w14:paraId="405133A0" w14:textId="77777777" w:rsidR="0033212D" w:rsidRPr="00002D88" w:rsidRDefault="0033212D" w:rsidP="0033212D">
      <w:pPr>
        <w:pStyle w:val="Estilo"/>
        <w:jc w:val="center"/>
        <w:rPr>
          <w:rFonts w:cs="Arial"/>
          <w:b/>
          <w:bCs/>
          <w:sz w:val="16"/>
          <w:szCs w:val="14"/>
        </w:rPr>
      </w:pPr>
    </w:p>
    <w:tbl>
      <w:tblPr>
        <w:tblW w:w="88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3"/>
      </w:tblGrid>
      <w:tr w:rsidR="0033212D" w:rsidRPr="00D51CC9" w14:paraId="1A4F9299" w14:textId="77777777" w:rsidTr="002B017C">
        <w:tc>
          <w:tcPr>
            <w:tcW w:w="8823" w:type="dxa"/>
          </w:tcPr>
          <w:p w14:paraId="06366981" w14:textId="77777777" w:rsidR="0033212D" w:rsidRPr="00D51CC9" w:rsidRDefault="0033212D" w:rsidP="002B017C">
            <w:pPr>
              <w:widowControl w:val="0"/>
              <w:pBdr>
                <w:top w:val="nil"/>
                <w:left w:val="nil"/>
                <w:bottom w:val="nil"/>
                <w:right w:val="nil"/>
                <w:between w:val="nil"/>
              </w:pBdr>
              <w:tabs>
                <w:tab w:val="left" w:pos="709"/>
              </w:tabs>
              <w:ind w:left="102"/>
              <w:jc w:val="center"/>
              <w:rPr>
                <w:rFonts w:ascii="Arial" w:eastAsia="Arial" w:hAnsi="Arial" w:cs="Arial"/>
                <w:b/>
                <w:color w:val="000000"/>
                <w:sz w:val="18"/>
                <w:szCs w:val="18"/>
              </w:rPr>
            </w:pPr>
            <w:r w:rsidRPr="00D51CC9">
              <w:rPr>
                <w:rFonts w:ascii="Arial" w:eastAsia="Arial" w:hAnsi="Arial" w:cs="Arial"/>
                <w:b/>
                <w:color w:val="000000"/>
                <w:sz w:val="18"/>
                <w:szCs w:val="18"/>
              </w:rPr>
              <w:t>REGLAMENTO DEL GOBIERNO Y DE LA ADMINISTRACIÓN PÚBLICA DEL AYUNTAMIENTO CONSTITUCIONAL DE SAN PEDRO TLAQUEPAQUE</w:t>
            </w:r>
          </w:p>
          <w:p w14:paraId="707A2E4F" w14:textId="77777777" w:rsidR="0033212D" w:rsidRPr="00D51CC9" w:rsidRDefault="0033212D" w:rsidP="002B017C">
            <w:pPr>
              <w:pBdr>
                <w:top w:val="nil"/>
                <w:left w:val="nil"/>
                <w:bottom w:val="nil"/>
                <w:right w:val="nil"/>
                <w:between w:val="nil"/>
              </w:pBdr>
              <w:jc w:val="center"/>
              <w:rPr>
                <w:rFonts w:ascii="Verdana" w:eastAsia="Verdana" w:hAnsi="Verdana" w:cs="Verdana"/>
                <w:b/>
                <w:color w:val="000000"/>
                <w:sz w:val="8"/>
                <w:szCs w:val="8"/>
              </w:rPr>
            </w:pPr>
          </w:p>
        </w:tc>
      </w:tr>
      <w:tr w:rsidR="0033212D" w:rsidRPr="00D51CC9" w14:paraId="798FD4FF" w14:textId="77777777" w:rsidTr="002B017C">
        <w:tc>
          <w:tcPr>
            <w:tcW w:w="8823" w:type="dxa"/>
          </w:tcPr>
          <w:p w14:paraId="79B7C1D5"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Artículo239.-</w:t>
            </w:r>
            <w:r w:rsidRPr="00D51CC9">
              <w:rPr>
                <w:rFonts w:ascii="Arial" w:eastAsia="Arial" w:hAnsi="Arial" w:cs="Arial"/>
                <w:color w:val="000000"/>
                <w:sz w:val="18"/>
                <w:szCs w:val="18"/>
              </w:rPr>
              <w:t>Dirección de Padrón y Licencias, tiene las siguientes atribuciones:</w:t>
            </w:r>
          </w:p>
          <w:p w14:paraId="199408CF"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8"/>
                <w:szCs w:val="8"/>
              </w:rPr>
            </w:pPr>
          </w:p>
          <w:p w14:paraId="5F22AD90"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I.</w:t>
            </w:r>
            <w:r w:rsidRPr="00D51CC9">
              <w:rPr>
                <w:rFonts w:ascii="Arial" w:eastAsia="Arial" w:hAnsi="Arial" w:cs="Arial"/>
                <w:color w:val="000000"/>
                <w:sz w:val="18"/>
                <w:szCs w:val="18"/>
              </w:rPr>
              <w:t xml:space="preserve"> Expedir permisos y licencias de giros comerciales, espectáculos e imagen urbana;</w:t>
            </w:r>
          </w:p>
          <w:p w14:paraId="50694846"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II.</w:t>
            </w:r>
            <w:r w:rsidRPr="00D51CC9">
              <w:rPr>
                <w:rFonts w:ascii="Arial" w:eastAsia="Arial" w:hAnsi="Arial" w:cs="Arial"/>
                <w:color w:val="000000"/>
                <w:sz w:val="18"/>
                <w:szCs w:val="18"/>
              </w:rPr>
              <w:t xml:space="preserve"> Supervisar la vigencia de los permisos y licencias;</w:t>
            </w:r>
          </w:p>
          <w:p w14:paraId="720692E6"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III.</w:t>
            </w:r>
            <w:r w:rsidRPr="00D51CC9">
              <w:rPr>
                <w:rFonts w:ascii="Arial" w:eastAsia="Arial" w:hAnsi="Arial" w:cs="Arial"/>
                <w:color w:val="000000"/>
                <w:sz w:val="18"/>
                <w:szCs w:val="18"/>
              </w:rPr>
              <w:t xml:space="preserve"> Coordinar sus actividades con la Tesorería Municipal, para el debido procesamiento del registro del padrón de contribuyentes;</w:t>
            </w:r>
          </w:p>
          <w:p w14:paraId="013E69DC"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IV.</w:t>
            </w:r>
            <w:r w:rsidRPr="00D51CC9">
              <w:rPr>
                <w:rFonts w:ascii="Arial" w:eastAsia="Arial" w:hAnsi="Arial" w:cs="Arial"/>
                <w:color w:val="000000"/>
                <w:sz w:val="18"/>
                <w:szCs w:val="18"/>
              </w:rPr>
              <w:t xml:space="preserve"> Sugerir reformas regulatorias que hagan viable la activación de la apertura de negocios;</w:t>
            </w:r>
          </w:p>
          <w:p w14:paraId="526FCA67"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V.</w:t>
            </w:r>
            <w:r w:rsidRPr="00D51CC9">
              <w:rPr>
                <w:rFonts w:ascii="Arial" w:eastAsia="Arial" w:hAnsi="Arial" w:cs="Arial"/>
                <w:color w:val="000000"/>
                <w:sz w:val="18"/>
                <w:szCs w:val="18"/>
              </w:rPr>
              <w:t xml:space="preserve"> Elaborar y actualizar el padrón de licencias municipales y el catálogo de giros comerciales, industriales y de prestación de servicios en el Municipio;</w:t>
            </w:r>
          </w:p>
          <w:p w14:paraId="25B4B513"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VI.</w:t>
            </w:r>
            <w:r w:rsidRPr="00D51CC9">
              <w:rPr>
                <w:rFonts w:ascii="Arial" w:eastAsia="Arial" w:hAnsi="Arial" w:cs="Arial"/>
                <w:color w:val="000000"/>
                <w:sz w:val="18"/>
                <w:szCs w:val="18"/>
              </w:rPr>
              <w:t xml:space="preserve"> Verificar y supervisar la información proporcionada en las solicitudes de licencias;</w:t>
            </w:r>
          </w:p>
          <w:p w14:paraId="20936F2C"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VII.</w:t>
            </w:r>
            <w:r w:rsidRPr="00D51CC9">
              <w:rPr>
                <w:rFonts w:ascii="Arial" w:eastAsia="Arial" w:hAnsi="Arial" w:cs="Arial"/>
                <w:color w:val="000000"/>
                <w:sz w:val="18"/>
                <w:szCs w:val="18"/>
              </w:rPr>
              <w:t xml:space="preserve"> Diseñar, implementar y promover los mecanismos que sean necesarios para </w:t>
            </w:r>
            <w:proofErr w:type="spellStart"/>
            <w:r w:rsidRPr="00D51CC9">
              <w:rPr>
                <w:rFonts w:ascii="Arial" w:eastAsia="Arial" w:hAnsi="Arial" w:cs="Arial"/>
                <w:color w:val="000000"/>
                <w:sz w:val="18"/>
                <w:szCs w:val="18"/>
              </w:rPr>
              <w:t>eficientar</w:t>
            </w:r>
            <w:proofErr w:type="spellEnd"/>
            <w:r w:rsidRPr="00D51CC9">
              <w:rPr>
                <w:rFonts w:ascii="Arial" w:eastAsia="Arial" w:hAnsi="Arial" w:cs="Arial"/>
                <w:color w:val="000000"/>
                <w:sz w:val="18"/>
                <w:szCs w:val="18"/>
              </w:rPr>
              <w:t xml:space="preserve"> y agilizar los trámites que se lleven a cabo en la Dirección;</w:t>
            </w:r>
          </w:p>
          <w:p w14:paraId="531CB995"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VIII.</w:t>
            </w:r>
            <w:r w:rsidRPr="00D51CC9">
              <w:rPr>
                <w:rFonts w:ascii="Arial" w:eastAsia="Arial" w:hAnsi="Arial" w:cs="Arial"/>
                <w:color w:val="000000"/>
                <w:sz w:val="18"/>
                <w:szCs w:val="18"/>
              </w:rPr>
              <w:t xml:space="preserve"> Expedir, negar o refrendar licencias de giros comerciales para su funcionamiento, así como para anuncios de todos sus tipos;</w:t>
            </w:r>
          </w:p>
          <w:p w14:paraId="100877BA"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IX.</w:t>
            </w:r>
            <w:r w:rsidRPr="00D51CC9">
              <w:rPr>
                <w:rFonts w:ascii="Arial" w:eastAsia="Arial" w:hAnsi="Arial" w:cs="Arial"/>
                <w:color w:val="000000"/>
                <w:sz w:val="18"/>
                <w:szCs w:val="18"/>
              </w:rPr>
              <w:t xml:space="preserve"> Emitir autorizaciones provisionales para el funcionamiento de giros conforme a las disposiciones legales y reglamentarias vigentes;</w:t>
            </w:r>
          </w:p>
          <w:p w14:paraId="2FE5D1F2"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X.</w:t>
            </w:r>
            <w:r w:rsidRPr="00D51CC9">
              <w:rPr>
                <w:rFonts w:ascii="Arial" w:eastAsia="Arial" w:hAnsi="Arial" w:cs="Arial"/>
                <w:color w:val="000000"/>
                <w:sz w:val="18"/>
                <w:szCs w:val="18"/>
              </w:rPr>
              <w:t xml:space="preserve"> Registrar a los contribuyentes en el padrón fiscal en los términos que establece la Ley de Hacienda Municipal del Estado de Jalisco, así como los movimientos en el mismo;</w:t>
            </w:r>
          </w:p>
          <w:p w14:paraId="1EB3ED4F"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XI.</w:t>
            </w:r>
            <w:r w:rsidRPr="00D51CC9">
              <w:rPr>
                <w:rFonts w:ascii="Arial" w:eastAsia="Arial" w:hAnsi="Arial" w:cs="Arial"/>
                <w:color w:val="000000"/>
                <w:sz w:val="18"/>
                <w:szCs w:val="18"/>
              </w:rPr>
              <w:t xml:space="preserve"> Dar cuenta al Presidente Municipal de las licencias de funcionamiento de giro que proceda su revocación en los términos de la Ley de Hacienda Municipal del Estado de Jalisco;</w:t>
            </w:r>
          </w:p>
          <w:p w14:paraId="77A3B29B"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XII.</w:t>
            </w:r>
            <w:r w:rsidRPr="00D51CC9">
              <w:rPr>
                <w:rFonts w:ascii="Arial" w:eastAsia="Arial" w:hAnsi="Arial" w:cs="Arial"/>
                <w:color w:val="000000"/>
                <w:sz w:val="18"/>
                <w:szCs w:val="18"/>
              </w:rPr>
              <w:t xml:space="preserve"> Proponer al Ayuntamiento, a través del Presidente Municipal, la actualización al catálogo de giros, así como velar por su homologación con los Municipios que integran el Área Metropolitana de Guadalajara;</w:t>
            </w:r>
          </w:p>
          <w:p w14:paraId="5E07EC60"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p>
          <w:p w14:paraId="710419AE"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XIII.</w:t>
            </w:r>
            <w:r w:rsidRPr="00D51CC9">
              <w:rPr>
                <w:rFonts w:ascii="Arial" w:eastAsia="Arial" w:hAnsi="Arial" w:cs="Arial"/>
                <w:color w:val="000000"/>
                <w:sz w:val="18"/>
                <w:szCs w:val="18"/>
              </w:rPr>
              <w:t xml:space="preserve"> Emitir o negar los permisos o autorizaciones para giros restringidos conforme con el Reglamento en la materia;</w:t>
            </w:r>
          </w:p>
          <w:p w14:paraId="455A1D40"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p>
          <w:p w14:paraId="2D20EF9A"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XIV.</w:t>
            </w:r>
            <w:r w:rsidRPr="00D51CC9">
              <w:rPr>
                <w:rFonts w:ascii="Arial" w:eastAsia="Arial" w:hAnsi="Arial" w:cs="Arial"/>
                <w:color w:val="000000"/>
                <w:sz w:val="18"/>
                <w:szCs w:val="18"/>
              </w:rPr>
              <w:t xml:space="preserve"> Informar a la Coordinación General de Desarrollo Económico y Combate a la Desigualdad, los avances de sus actividades, y resultado de análisis estadísticos que permitan medir la capacidad de respuesta de la Dirección en los términos y condiciones que indique su Coordinador;</w:t>
            </w:r>
          </w:p>
          <w:p w14:paraId="6394A822"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p>
          <w:p w14:paraId="5902FB3D"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XV.</w:t>
            </w:r>
            <w:r w:rsidRPr="00D51CC9">
              <w:rPr>
                <w:rFonts w:ascii="Arial" w:eastAsia="Arial" w:hAnsi="Arial" w:cs="Arial"/>
                <w:color w:val="000000"/>
                <w:sz w:val="18"/>
                <w:szCs w:val="18"/>
              </w:rPr>
              <w:t xml:space="preserve"> Emitir opiniones técnicas que puedan incidir en la actualización de las disposiciones reglamentarias relacionadas con las actividades de la Dirección y que contribuyan de manera positiva en el diseño del modelo de ciudad en su arreglo multipolar; </w:t>
            </w:r>
          </w:p>
          <w:p w14:paraId="626D39A9"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p>
          <w:p w14:paraId="1349F4D2"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 xml:space="preserve">XVI. </w:t>
            </w:r>
            <w:r w:rsidRPr="00D51CC9">
              <w:rPr>
                <w:rFonts w:ascii="Arial" w:eastAsia="Arial" w:hAnsi="Arial" w:cs="Arial"/>
                <w:color w:val="000000"/>
                <w:sz w:val="18"/>
                <w:szCs w:val="18"/>
              </w:rPr>
              <w:t xml:space="preserve">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w:t>
            </w:r>
          </w:p>
          <w:p w14:paraId="1741C966" w14:textId="77777777" w:rsidR="0033212D" w:rsidRPr="00D51CC9" w:rsidRDefault="0033212D" w:rsidP="002B017C">
            <w:pPr>
              <w:pBdr>
                <w:top w:val="nil"/>
                <w:left w:val="nil"/>
                <w:bottom w:val="nil"/>
                <w:right w:val="nil"/>
                <w:between w:val="nil"/>
              </w:pBdr>
              <w:jc w:val="both"/>
              <w:rPr>
                <w:rFonts w:ascii="Arial" w:eastAsia="Arial" w:hAnsi="Arial" w:cs="Arial"/>
                <w:b/>
                <w:color w:val="000000"/>
                <w:sz w:val="18"/>
                <w:szCs w:val="18"/>
              </w:rPr>
            </w:pPr>
          </w:p>
          <w:p w14:paraId="51D80EDE" w14:textId="77777777" w:rsidR="0033212D" w:rsidRPr="00D51CC9" w:rsidRDefault="0033212D" w:rsidP="002B017C">
            <w:pPr>
              <w:pBdr>
                <w:top w:val="nil"/>
                <w:left w:val="nil"/>
                <w:bottom w:val="nil"/>
                <w:right w:val="nil"/>
                <w:between w:val="nil"/>
              </w:pBdr>
              <w:jc w:val="both"/>
              <w:rPr>
                <w:rFonts w:ascii="Arial" w:eastAsia="Arial" w:hAnsi="Arial" w:cs="Arial"/>
                <w:b/>
                <w:color w:val="000000"/>
                <w:sz w:val="18"/>
                <w:szCs w:val="18"/>
              </w:rPr>
            </w:pPr>
            <w:r w:rsidRPr="00D51CC9">
              <w:rPr>
                <w:rFonts w:ascii="Arial" w:eastAsia="Arial" w:hAnsi="Arial" w:cs="Arial"/>
                <w:b/>
                <w:color w:val="000000"/>
                <w:sz w:val="18"/>
                <w:szCs w:val="18"/>
              </w:rPr>
              <w:t>XVII.- Tratándose en giros, donde se comercialice o enajenen motocicletas, verificar que previo a la entrega de la motocicleta, el adquiriente haya realizado el pago de las contribuciones relativas a la inscripción en el padrón vehicular, así como la dotación de placas, conforme a los establecido en el artículo 120 de la Ley de Movilidad, Seguridad Vial y Transporte del Estado de Jalisco, lo anterior a efecto del otorgamiento de la licencia municipal y refrendo correspondiente.</w:t>
            </w:r>
          </w:p>
          <w:p w14:paraId="68BF390E" w14:textId="77777777" w:rsidR="0033212D" w:rsidRPr="00D51CC9" w:rsidRDefault="0033212D" w:rsidP="002B017C">
            <w:pPr>
              <w:pBdr>
                <w:top w:val="nil"/>
                <w:left w:val="nil"/>
                <w:bottom w:val="nil"/>
                <w:right w:val="nil"/>
                <w:between w:val="nil"/>
              </w:pBdr>
              <w:jc w:val="both"/>
              <w:rPr>
                <w:rFonts w:ascii="Arial" w:eastAsia="Arial" w:hAnsi="Arial" w:cs="Arial"/>
                <w:b/>
                <w:color w:val="000000"/>
                <w:sz w:val="18"/>
                <w:szCs w:val="18"/>
              </w:rPr>
            </w:pPr>
          </w:p>
          <w:p w14:paraId="0AFCC932" w14:textId="77777777" w:rsidR="0033212D" w:rsidRPr="00D51CC9" w:rsidRDefault="0033212D" w:rsidP="002B017C">
            <w:pPr>
              <w:pBdr>
                <w:top w:val="nil"/>
                <w:left w:val="nil"/>
                <w:bottom w:val="nil"/>
                <w:right w:val="nil"/>
                <w:between w:val="nil"/>
              </w:pBdr>
              <w:jc w:val="both"/>
              <w:rPr>
                <w:rFonts w:ascii="Arial" w:eastAsia="Arial" w:hAnsi="Arial" w:cs="Arial"/>
                <w:b/>
                <w:color w:val="000000"/>
                <w:sz w:val="18"/>
                <w:szCs w:val="18"/>
              </w:rPr>
            </w:pPr>
            <w:r w:rsidRPr="00D51CC9">
              <w:rPr>
                <w:rFonts w:ascii="Arial" w:eastAsia="Arial" w:hAnsi="Arial" w:cs="Arial"/>
                <w:b/>
                <w:color w:val="000000"/>
                <w:sz w:val="18"/>
                <w:szCs w:val="18"/>
              </w:rPr>
              <w:t>XVIII.- Coordinar actividades con la Tesorería Municipal, para el registro de pago de contribuciones relativas a la inscripción del padrón vehicular (motocicletas), así como la dotación de placas de motocicletas; conforme a los establecido en el artículo 120 de la Ley de Movilidad, Seguridad Vial y Transporte del Estado de Jalisco.</w:t>
            </w:r>
          </w:p>
          <w:p w14:paraId="1EBF475A" w14:textId="77777777" w:rsidR="0033212D" w:rsidRPr="00D51CC9" w:rsidRDefault="0033212D" w:rsidP="002B017C">
            <w:pPr>
              <w:pBdr>
                <w:top w:val="nil"/>
                <w:left w:val="nil"/>
                <w:bottom w:val="nil"/>
                <w:right w:val="nil"/>
                <w:between w:val="nil"/>
              </w:pBdr>
              <w:jc w:val="both"/>
              <w:rPr>
                <w:rFonts w:ascii="Arial" w:eastAsia="Arial" w:hAnsi="Arial" w:cs="Arial"/>
                <w:b/>
                <w:color w:val="000000"/>
                <w:sz w:val="18"/>
                <w:szCs w:val="18"/>
              </w:rPr>
            </w:pPr>
          </w:p>
          <w:p w14:paraId="2B210669"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XIX.</w:t>
            </w:r>
            <w:r w:rsidRPr="00D51CC9">
              <w:rPr>
                <w:rFonts w:ascii="Arial" w:eastAsia="Arial" w:hAnsi="Arial" w:cs="Arial"/>
                <w:color w:val="000000"/>
                <w:sz w:val="18"/>
                <w:szCs w:val="18"/>
              </w:rPr>
              <w:t xml:space="preserve"> Las demás previstas en la normatividad aplicable.</w:t>
            </w:r>
          </w:p>
          <w:p w14:paraId="2CFFC542"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p>
          <w:p w14:paraId="6B3F4A05"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color w:val="000000"/>
                <w:sz w:val="18"/>
                <w:szCs w:val="18"/>
              </w:rPr>
              <w:t xml:space="preserve">Para la atención de los asuntos de su competencia, cuenta con los Departamentos de Giros Blancos, Departamento de Giros Restringidos, Departamento de Anuncios cuyas atribuciones están reguladas por </w:t>
            </w:r>
            <w:r w:rsidRPr="00D51CC9">
              <w:rPr>
                <w:rFonts w:ascii="Arial" w:eastAsia="Arial" w:hAnsi="Arial" w:cs="Arial"/>
                <w:color w:val="000000"/>
                <w:sz w:val="18"/>
                <w:szCs w:val="18"/>
              </w:rPr>
              <w:lastRenderedPageBreak/>
              <w:t>sus reglamentos y manuales correspondientes.</w:t>
            </w:r>
          </w:p>
          <w:p w14:paraId="760781DF" w14:textId="77777777" w:rsidR="0033212D" w:rsidRPr="00D51CC9" w:rsidRDefault="0033212D" w:rsidP="002B017C">
            <w:pPr>
              <w:pBdr>
                <w:top w:val="nil"/>
                <w:left w:val="nil"/>
                <w:bottom w:val="nil"/>
                <w:right w:val="nil"/>
                <w:between w:val="nil"/>
              </w:pBdr>
              <w:rPr>
                <w:rFonts w:ascii="Verdana" w:eastAsia="Verdana" w:hAnsi="Verdana" w:cs="Verdana"/>
                <w:color w:val="000000"/>
                <w:sz w:val="18"/>
                <w:szCs w:val="18"/>
              </w:rPr>
            </w:pPr>
          </w:p>
          <w:p w14:paraId="190E431F" w14:textId="77777777" w:rsidR="0033212D" w:rsidRPr="00D51CC9" w:rsidRDefault="0033212D" w:rsidP="002B017C">
            <w:pPr>
              <w:rPr>
                <w:rFonts w:ascii="Arial" w:eastAsia="Arial" w:hAnsi="Arial" w:cs="Arial"/>
                <w:sz w:val="18"/>
                <w:szCs w:val="18"/>
              </w:rPr>
            </w:pPr>
            <w:r w:rsidRPr="00D51CC9">
              <w:rPr>
                <w:rFonts w:ascii="Arial" w:eastAsia="Arial" w:hAnsi="Arial" w:cs="Arial"/>
                <w:b/>
                <w:sz w:val="18"/>
                <w:szCs w:val="18"/>
              </w:rPr>
              <w:t>Artículo 40 Ter.-</w:t>
            </w:r>
            <w:r w:rsidRPr="00D51CC9">
              <w:rPr>
                <w:rFonts w:ascii="Arial" w:eastAsia="Arial" w:hAnsi="Arial" w:cs="Arial"/>
                <w:sz w:val="18"/>
                <w:szCs w:val="18"/>
              </w:rPr>
              <w:t>La Dirección de Área de Inspección y Vigilancia tiene como funciones las siguientes:</w:t>
            </w:r>
          </w:p>
          <w:p w14:paraId="5331C085" w14:textId="77777777" w:rsidR="0033212D" w:rsidRPr="00D51CC9" w:rsidRDefault="0033212D" w:rsidP="002B017C">
            <w:pPr>
              <w:rPr>
                <w:rFonts w:ascii="Arial" w:eastAsia="Arial" w:hAnsi="Arial" w:cs="Arial"/>
                <w:sz w:val="18"/>
                <w:szCs w:val="18"/>
              </w:rPr>
            </w:pPr>
          </w:p>
          <w:p w14:paraId="36B39A5D" w14:textId="77777777" w:rsidR="0033212D" w:rsidRPr="00D51CC9" w:rsidRDefault="0033212D" w:rsidP="002B017C">
            <w:pPr>
              <w:pBdr>
                <w:top w:val="nil"/>
                <w:left w:val="nil"/>
                <w:bottom w:val="nil"/>
                <w:right w:val="nil"/>
                <w:between w:val="nil"/>
              </w:pBdr>
              <w:rPr>
                <w:rFonts w:ascii="Verdana" w:eastAsia="Verdana" w:hAnsi="Verdana" w:cs="Verdana"/>
                <w:color w:val="000000"/>
                <w:sz w:val="18"/>
                <w:szCs w:val="18"/>
              </w:rPr>
            </w:pPr>
            <w:r w:rsidRPr="00D51CC9">
              <w:rPr>
                <w:rFonts w:ascii="Verdana" w:eastAsia="Verdana" w:hAnsi="Verdana" w:cs="Verdana"/>
                <w:color w:val="000000"/>
                <w:sz w:val="18"/>
                <w:szCs w:val="18"/>
              </w:rPr>
              <w:t>. . .</w:t>
            </w:r>
          </w:p>
          <w:p w14:paraId="2335B8C7" w14:textId="77777777" w:rsidR="0033212D" w:rsidRPr="00D51CC9" w:rsidRDefault="0033212D" w:rsidP="002B017C">
            <w:pPr>
              <w:pBdr>
                <w:top w:val="nil"/>
                <w:left w:val="nil"/>
                <w:bottom w:val="nil"/>
                <w:right w:val="nil"/>
                <w:between w:val="nil"/>
              </w:pBdr>
              <w:rPr>
                <w:rFonts w:ascii="Verdana" w:eastAsia="Verdana" w:hAnsi="Verdana" w:cs="Verdana"/>
                <w:color w:val="000000"/>
                <w:sz w:val="18"/>
                <w:szCs w:val="18"/>
              </w:rPr>
            </w:pPr>
            <w:r w:rsidRPr="00D51CC9">
              <w:rPr>
                <w:rFonts w:ascii="Verdana" w:eastAsia="Verdana" w:hAnsi="Verdana" w:cs="Verdana"/>
                <w:color w:val="000000"/>
                <w:sz w:val="18"/>
                <w:szCs w:val="18"/>
              </w:rPr>
              <w:t xml:space="preserve">. . </w:t>
            </w:r>
          </w:p>
          <w:p w14:paraId="5EFE7FB6" w14:textId="77777777" w:rsidR="0033212D" w:rsidRPr="00D51CC9" w:rsidRDefault="0033212D" w:rsidP="002B017C">
            <w:pPr>
              <w:pBdr>
                <w:top w:val="nil"/>
                <w:left w:val="nil"/>
                <w:bottom w:val="nil"/>
                <w:right w:val="nil"/>
                <w:between w:val="nil"/>
              </w:pBdr>
              <w:rPr>
                <w:rFonts w:ascii="Verdana" w:eastAsia="Verdana" w:hAnsi="Verdana" w:cs="Verdana"/>
                <w:color w:val="000000"/>
                <w:sz w:val="18"/>
                <w:szCs w:val="18"/>
              </w:rPr>
            </w:pPr>
            <w:r w:rsidRPr="00D51CC9">
              <w:rPr>
                <w:rFonts w:ascii="Verdana" w:eastAsia="Verdana" w:hAnsi="Verdana" w:cs="Verdana"/>
                <w:color w:val="000000"/>
                <w:sz w:val="18"/>
                <w:szCs w:val="18"/>
              </w:rPr>
              <w:t>. . .</w:t>
            </w:r>
          </w:p>
          <w:p w14:paraId="647645A7" w14:textId="77777777" w:rsidR="0033212D" w:rsidRPr="00D51CC9" w:rsidRDefault="0033212D" w:rsidP="002B017C">
            <w:pPr>
              <w:pBdr>
                <w:top w:val="nil"/>
                <w:left w:val="nil"/>
                <w:bottom w:val="nil"/>
                <w:right w:val="nil"/>
                <w:between w:val="nil"/>
              </w:pBdr>
              <w:jc w:val="both"/>
              <w:rPr>
                <w:rFonts w:ascii="Arial" w:eastAsia="Arial" w:hAnsi="Arial" w:cs="Arial"/>
                <w:b/>
                <w:color w:val="000000"/>
                <w:sz w:val="18"/>
                <w:szCs w:val="18"/>
              </w:rPr>
            </w:pPr>
            <w:r w:rsidRPr="00D51CC9">
              <w:rPr>
                <w:rFonts w:ascii="Verdana" w:eastAsia="Verdana" w:hAnsi="Verdana" w:cs="Verdana"/>
                <w:b/>
                <w:color w:val="000000"/>
                <w:sz w:val="18"/>
                <w:szCs w:val="18"/>
              </w:rPr>
              <w:t>FRACCIÓN XXX</w:t>
            </w:r>
            <w:r w:rsidRPr="00D51CC9">
              <w:rPr>
                <w:rFonts w:ascii="Verdana" w:eastAsia="Verdana" w:hAnsi="Verdana" w:cs="Verdana"/>
                <w:color w:val="000000"/>
                <w:sz w:val="18"/>
                <w:szCs w:val="18"/>
              </w:rPr>
              <w:t>.- Ordenar y practicar en coordinación con las dependencias competentes la revisión o visitas de inspección en los comercios, donde se comercialicen, enajenen o vendan motocicletas para asegurar el estricto cumplimiento a lo establecido en el artículo 120 de la Ley de Movilidad, Seguridad Vial y Transporte del Estado de Jalisco.</w:t>
            </w:r>
          </w:p>
          <w:p w14:paraId="285AFE06" w14:textId="77777777" w:rsidR="0033212D" w:rsidRPr="00D51CC9" w:rsidRDefault="0033212D" w:rsidP="002B017C">
            <w:pPr>
              <w:pBdr>
                <w:top w:val="nil"/>
                <w:left w:val="nil"/>
                <w:bottom w:val="nil"/>
                <w:right w:val="nil"/>
                <w:between w:val="nil"/>
              </w:pBdr>
              <w:rPr>
                <w:rFonts w:ascii="Verdana" w:eastAsia="Verdana" w:hAnsi="Verdana" w:cs="Verdana"/>
                <w:color w:val="000000"/>
                <w:sz w:val="18"/>
                <w:szCs w:val="18"/>
              </w:rPr>
            </w:pPr>
          </w:p>
          <w:p w14:paraId="45CFE44D" w14:textId="77777777" w:rsidR="0033212D" w:rsidRPr="00D51CC9" w:rsidRDefault="0033212D" w:rsidP="002B017C">
            <w:pPr>
              <w:rPr>
                <w:rFonts w:ascii="Arial" w:eastAsia="Arial" w:hAnsi="Arial" w:cs="Arial"/>
                <w:sz w:val="18"/>
                <w:szCs w:val="18"/>
              </w:rPr>
            </w:pPr>
            <w:r w:rsidRPr="00D51CC9">
              <w:rPr>
                <w:rFonts w:ascii="Arial" w:eastAsia="Arial" w:hAnsi="Arial" w:cs="Arial"/>
                <w:b/>
                <w:sz w:val="18"/>
                <w:szCs w:val="18"/>
              </w:rPr>
              <w:t>XXXI.</w:t>
            </w:r>
            <w:r w:rsidRPr="00D51CC9">
              <w:rPr>
                <w:rFonts w:ascii="Arial" w:eastAsia="Arial" w:hAnsi="Arial" w:cs="Arial"/>
                <w:sz w:val="18"/>
                <w:szCs w:val="18"/>
              </w:rPr>
              <w:t xml:space="preserve"> Las demás previstas en la normatividad aplicable.</w:t>
            </w:r>
          </w:p>
          <w:p w14:paraId="537639AF" w14:textId="77777777" w:rsidR="0033212D" w:rsidRPr="00D51CC9" w:rsidRDefault="0033212D" w:rsidP="002B017C">
            <w:pPr>
              <w:pBdr>
                <w:top w:val="nil"/>
                <w:left w:val="nil"/>
                <w:bottom w:val="nil"/>
                <w:right w:val="nil"/>
                <w:between w:val="nil"/>
              </w:pBdr>
              <w:rPr>
                <w:rFonts w:ascii="Verdana" w:eastAsia="Verdana" w:hAnsi="Verdana" w:cs="Verdana"/>
                <w:color w:val="000000"/>
                <w:sz w:val="18"/>
                <w:szCs w:val="18"/>
              </w:rPr>
            </w:pPr>
          </w:p>
        </w:tc>
      </w:tr>
    </w:tbl>
    <w:p w14:paraId="1DEB4675" w14:textId="75FC5237" w:rsidR="0033212D" w:rsidRPr="003476B3" w:rsidRDefault="0033212D" w:rsidP="0033212D">
      <w:pPr>
        <w:pBdr>
          <w:top w:val="nil"/>
          <w:left w:val="nil"/>
          <w:bottom w:val="nil"/>
          <w:right w:val="nil"/>
          <w:between w:val="nil"/>
        </w:pBdr>
        <w:jc w:val="both"/>
        <w:rPr>
          <w:rFonts w:ascii="Arial" w:eastAsia="Verdana" w:hAnsi="Arial" w:cs="Arial"/>
          <w:b/>
          <w:color w:val="000000"/>
        </w:rPr>
      </w:pPr>
      <w:r w:rsidRPr="00D51CC9">
        <w:rPr>
          <w:rFonts w:ascii="Arial" w:eastAsia="Verdana" w:hAnsi="Arial" w:cs="Arial"/>
          <w:bCs/>
          <w:color w:val="000000"/>
        </w:rPr>
        <w:lastRenderedPageBreak/>
        <w:t>--------------------------------------------------------------------------------------------------------------------------------------------------------------------------------------------------------------------------</w:t>
      </w:r>
      <w:r w:rsidRPr="003476B3">
        <w:rPr>
          <w:rFonts w:ascii="Arial" w:eastAsia="Verdana" w:hAnsi="Arial" w:cs="Arial"/>
          <w:b/>
          <w:color w:val="000000"/>
        </w:rPr>
        <w:t>SEGUNDO.-</w:t>
      </w:r>
      <w:r w:rsidRPr="003476B3">
        <w:rPr>
          <w:rFonts w:ascii="Arial" w:eastAsia="Verdana" w:hAnsi="Arial" w:cs="Arial"/>
          <w:color w:val="000000"/>
        </w:rPr>
        <w:t xml:space="preserve"> </w:t>
      </w:r>
      <w:r w:rsidRPr="003476B3">
        <w:rPr>
          <w:rFonts w:ascii="Arial" w:eastAsia="Verdana" w:hAnsi="Arial" w:cs="Arial"/>
          <w:b/>
          <w:color w:val="000000"/>
        </w:rPr>
        <w:t xml:space="preserve">El Pleno del Ayuntamiento de San Pedro Tlaquepaque, aprueba y autoriza, adicionar al artículo 11 (once) un párrafo cuarto, al artículo 26 (veintiséis), la adición de un párrafo segundo, al artículo 31 (Treinta y Uno), la adición a la fracción II, un inciso h), al artículo 36 (Treinta y Seis), la adición  de la fracción XXV, recorriéndose las demás fracciones, al artículo 44 (Cuarenta y Cuatro) la adición del inciso u), recorriéndose las demás fracciones, y la adición de un Capítulo IX, denominado “DE LOS GIROS, COMERCIOS </w:t>
      </w:r>
      <w:proofErr w:type="spellStart"/>
      <w:r w:rsidRPr="003476B3">
        <w:rPr>
          <w:rFonts w:ascii="Arial" w:eastAsia="Verdana" w:hAnsi="Arial" w:cs="Arial"/>
          <w:b/>
          <w:color w:val="000000"/>
        </w:rPr>
        <w:t>Ó</w:t>
      </w:r>
      <w:proofErr w:type="spellEnd"/>
      <w:r w:rsidRPr="003476B3">
        <w:rPr>
          <w:rFonts w:ascii="Arial" w:eastAsia="Verdana" w:hAnsi="Arial" w:cs="Arial"/>
          <w:b/>
          <w:color w:val="000000"/>
        </w:rPr>
        <w:t xml:space="preserve"> ESTABLECIMIENTOS DE VENTA, COMERCIALIZACIÓN O ENAJENACIÓN DE MOTOCICLETAS”, Del Reglamento Para El Funcionamiento De Giros Comerciales, Industriales Y De Prestación De Servicios En El Municipio De San Pedro Tlaquepaque Para quedar de la siguiente manera:</w:t>
      </w:r>
    </w:p>
    <w:p w14:paraId="65FAA7E1" w14:textId="77777777" w:rsidR="0033212D" w:rsidRDefault="0033212D" w:rsidP="0033212D">
      <w:pPr>
        <w:pStyle w:val="Estilo"/>
        <w:jc w:val="center"/>
        <w:rPr>
          <w:b/>
          <w:bCs/>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33212D" w:rsidRPr="00D51CC9" w14:paraId="47A58349" w14:textId="77777777" w:rsidTr="002B017C">
        <w:tc>
          <w:tcPr>
            <w:tcW w:w="8789" w:type="dxa"/>
          </w:tcPr>
          <w:p w14:paraId="5C07577A" w14:textId="77777777" w:rsidR="0033212D" w:rsidRDefault="0033212D" w:rsidP="002B017C">
            <w:pPr>
              <w:pBdr>
                <w:top w:val="nil"/>
                <w:left w:val="nil"/>
                <w:bottom w:val="nil"/>
                <w:right w:val="nil"/>
                <w:between w:val="nil"/>
              </w:pBdr>
              <w:jc w:val="center"/>
              <w:rPr>
                <w:rFonts w:ascii="Arial" w:eastAsia="Arial" w:hAnsi="Arial" w:cs="Arial"/>
                <w:b/>
                <w:color w:val="000000"/>
                <w:sz w:val="18"/>
                <w:szCs w:val="18"/>
              </w:rPr>
            </w:pPr>
          </w:p>
          <w:p w14:paraId="20B3BD03" w14:textId="77777777" w:rsidR="0033212D" w:rsidRPr="00D51CC9" w:rsidRDefault="0033212D" w:rsidP="002B017C">
            <w:pPr>
              <w:pBdr>
                <w:top w:val="nil"/>
                <w:left w:val="nil"/>
                <w:bottom w:val="nil"/>
                <w:right w:val="nil"/>
                <w:between w:val="nil"/>
              </w:pBdr>
              <w:jc w:val="center"/>
              <w:rPr>
                <w:rFonts w:ascii="Verdana" w:eastAsia="Verdana" w:hAnsi="Verdana" w:cs="Verdana"/>
                <w:b/>
                <w:color w:val="000000"/>
                <w:sz w:val="18"/>
                <w:szCs w:val="18"/>
              </w:rPr>
            </w:pPr>
            <w:r w:rsidRPr="00D51CC9">
              <w:rPr>
                <w:rFonts w:ascii="Arial" w:eastAsia="Arial" w:hAnsi="Arial" w:cs="Arial"/>
                <w:b/>
                <w:color w:val="000000"/>
                <w:sz w:val="18"/>
                <w:szCs w:val="18"/>
              </w:rPr>
              <w:t>REGLAMENTO PARA EL FUNCIONAMIENTO DE GIROS COMERCIALES, INDUSTRIALES Y DE PRESTACIÓN DE SERVICIOS EN EL MUNICIPIO DE SAN PEDRO TLAQUEPAQUE</w:t>
            </w:r>
          </w:p>
          <w:p w14:paraId="2A66DFD4" w14:textId="77777777" w:rsidR="0033212D" w:rsidRPr="00D51CC9" w:rsidRDefault="0033212D" w:rsidP="002B017C">
            <w:pPr>
              <w:pBdr>
                <w:top w:val="nil"/>
                <w:left w:val="nil"/>
                <w:bottom w:val="nil"/>
                <w:right w:val="nil"/>
                <w:between w:val="nil"/>
              </w:pBdr>
              <w:jc w:val="center"/>
              <w:rPr>
                <w:rFonts w:ascii="Verdana" w:eastAsia="Verdana" w:hAnsi="Verdana" w:cs="Verdana"/>
                <w:b/>
                <w:color w:val="000000"/>
                <w:sz w:val="18"/>
                <w:szCs w:val="18"/>
              </w:rPr>
            </w:pPr>
          </w:p>
        </w:tc>
      </w:tr>
      <w:tr w:rsidR="0033212D" w14:paraId="6DFD1F96" w14:textId="77777777" w:rsidTr="002B017C">
        <w:tc>
          <w:tcPr>
            <w:tcW w:w="8789" w:type="dxa"/>
          </w:tcPr>
          <w:p w14:paraId="33AA54FF"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Artículo 11.-</w:t>
            </w:r>
            <w:r w:rsidRPr="00D51CC9">
              <w:rPr>
                <w:rFonts w:ascii="Arial" w:eastAsia="Arial" w:hAnsi="Arial" w:cs="Arial"/>
                <w:color w:val="000000"/>
                <w:sz w:val="18"/>
                <w:szCs w:val="18"/>
              </w:rPr>
              <w:t xml:space="preserve"> Tratándose de giros sujetos a regulación y control especial a los que se refiere el artículo 44 XXXVII  incisos a), b), c), d), e), f), g), y k), del presente Reglamento, la autoridad municipal competente deberá incluir en la Cédula Municipal de Licencia, el número y fecha del acta de sesión en que fue aprobada por el Consejo de Giros Restringidos, así como el folio del acta que se desprende de la visita de verificación que realizó el personal de la Coordinación Municipal de Protección Civil y Bomberos, Dirección de Área de Inspección y Vigilancia y la Dirección General de Medio Ambiente.</w:t>
            </w:r>
          </w:p>
          <w:p w14:paraId="288B8D6F" w14:textId="77777777" w:rsidR="0033212D" w:rsidRPr="00D51CC9" w:rsidRDefault="0033212D" w:rsidP="002B017C">
            <w:pPr>
              <w:pBdr>
                <w:top w:val="nil"/>
                <w:left w:val="nil"/>
                <w:bottom w:val="nil"/>
                <w:right w:val="nil"/>
                <w:between w:val="nil"/>
              </w:pBdr>
              <w:jc w:val="both"/>
              <w:rPr>
                <w:rFonts w:ascii="Tahoma" w:eastAsia="Tahoma" w:hAnsi="Tahoma" w:cs="Tahoma"/>
                <w:b/>
                <w:color w:val="000000"/>
                <w:sz w:val="18"/>
                <w:szCs w:val="18"/>
              </w:rPr>
            </w:pPr>
          </w:p>
          <w:p w14:paraId="0CBDAA27"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p>
          <w:p w14:paraId="633550F0"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color w:val="000000"/>
                <w:sz w:val="18"/>
                <w:szCs w:val="18"/>
              </w:rPr>
              <w:t>Además, la autoridad competente deberá vigilar el cumplimiento estricto de los demás requisitos normativos particulares aplicables a este tipo de actos y actividades, de los programas de seguridad y prevención de accidentes por el consumo excesivo de bebidas alcohólicas que deberá implementar el establecimiento y que estén previamente autorizados por el Consejo Municipal de Giros Restringidos Sobre Venta y Consumo de Bebidas Alcohólicas.</w:t>
            </w:r>
          </w:p>
          <w:p w14:paraId="0F6EFEED" w14:textId="77777777" w:rsidR="0033212D" w:rsidRPr="00D51CC9" w:rsidRDefault="0033212D" w:rsidP="002B017C">
            <w:pPr>
              <w:pBdr>
                <w:top w:val="nil"/>
                <w:left w:val="nil"/>
                <w:bottom w:val="nil"/>
                <w:right w:val="nil"/>
                <w:between w:val="nil"/>
              </w:pBdr>
              <w:jc w:val="both"/>
              <w:rPr>
                <w:rFonts w:ascii="Tahoma" w:eastAsia="Tahoma" w:hAnsi="Tahoma" w:cs="Tahoma"/>
                <w:b/>
                <w:color w:val="000000"/>
                <w:sz w:val="18"/>
                <w:szCs w:val="18"/>
              </w:rPr>
            </w:pPr>
          </w:p>
          <w:p w14:paraId="3036879D"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color w:val="000000"/>
                <w:sz w:val="18"/>
                <w:szCs w:val="18"/>
              </w:rPr>
              <w:t xml:space="preserve">Cuando se trate de giros sujetos a regulación y control especial a que se refiere el artículo 44 fracción XXXVII incisos a), b), c), d), e), f), g), k) y </w:t>
            </w:r>
            <w:r w:rsidRPr="00D51CC9">
              <w:rPr>
                <w:rFonts w:ascii="Arial" w:eastAsia="Arial" w:hAnsi="Arial" w:cs="Arial"/>
                <w:b/>
                <w:color w:val="000000"/>
                <w:sz w:val="18"/>
                <w:szCs w:val="18"/>
              </w:rPr>
              <w:t>u)</w:t>
            </w:r>
            <w:r w:rsidRPr="00D51CC9">
              <w:rPr>
                <w:rFonts w:ascii="Arial" w:eastAsia="Arial" w:hAnsi="Arial" w:cs="Arial"/>
                <w:color w:val="000000"/>
                <w:sz w:val="18"/>
                <w:szCs w:val="18"/>
              </w:rPr>
              <w:t xml:space="preserve"> del presente Reglamento, los refrendos y/o revalidaciones de Licencias en ningún caso constituirán precedente de obligatoriedad para el Ayuntamiento.</w:t>
            </w:r>
          </w:p>
          <w:p w14:paraId="36FD70BF"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p>
          <w:p w14:paraId="33DB19A4" w14:textId="77777777" w:rsidR="0033212D" w:rsidRPr="00D51CC9" w:rsidRDefault="0033212D" w:rsidP="002B017C">
            <w:pPr>
              <w:pBdr>
                <w:top w:val="nil"/>
                <w:left w:val="nil"/>
                <w:bottom w:val="nil"/>
                <w:right w:val="nil"/>
                <w:between w:val="nil"/>
              </w:pBdr>
              <w:jc w:val="both"/>
              <w:rPr>
                <w:rFonts w:ascii="Arial" w:eastAsia="Arial" w:hAnsi="Arial" w:cs="Arial"/>
                <w:b/>
                <w:color w:val="000000"/>
                <w:sz w:val="18"/>
                <w:szCs w:val="18"/>
              </w:rPr>
            </w:pPr>
            <w:r w:rsidRPr="00D51CC9">
              <w:rPr>
                <w:rFonts w:ascii="Arial" w:eastAsia="Arial" w:hAnsi="Arial" w:cs="Arial"/>
                <w:b/>
                <w:color w:val="000000"/>
                <w:sz w:val="18"/>
                <w:szCs w:val="18"/>
              </w:rPr>
              <w:t>Tratándose de giros donde se comercialicen o enajenen motocicletas, la autoridad municipal verificara que previo a la entrega de la Motocicleta el adquiriente o el comercio en su defecto haya realizado el pago de las contribuciones relativas a la inscripción en el padrón vehicular así como la dotación de placas, en los términos del artículo 120 de la Ley de Movilidad, Seguridad Vial y Transporte del Estado de Jalisco.</w:t>
            </w:r>
          </w:p>
          <w:p w14:paraId="777382A4" w14:textId="77777777" w:rsidR="0033212D" w:rsidRPr="00D51CC9" w:rsidRDefault="0033212D" w:rsidP="002B017C">
            <w:pPr>
              <w:rPr>
                <w:rFonts w:ascii="Arial" w:eastAsia="Arial" w:hAnsi="Arial" w:cs="Arial"/>
                <w:b/>
                <w:sz w:val="18"/>
                <w:szCs w:val="18"/>
              </w:rPr>
            </w:pPr>
          </w:p>
          <w:p w14:paraId="2567B428" w14:textId="77777777" w:rsidR="0033212D" w:rsidRPr="00D51CC9" w:rsidRDefault="0033212D" w:rsidP="002B017C">
            <w:pPr>
              <w:rPr>
                <w:rFonts w:ascii="Arial" w:eastAsia="Arial" w:hAnsi="Arial" w:cs="Arial"/>
                <w:b/>
                <w:sz w:val="18"/>
                <w:szCs w:val="18"/>
              </w:rPr>
            </w:pPr>
          </w:p>
          <w:p w14:paraId="16772FA3" w14:textId="77777777" w:rsidR="0033212D" w:rsidRPr="00D51CC9" w:rsidRDefault="0033212D" w:rsidP="002B017C">
            <w:pPr>
              <w:jc w:val="both"/>
              <w:rPr>
                <w:rFonts w:ascii="Arial" w:eastAsia="Arial" w:hAnsi="Arial" w:cs="Arial"/>
                <w:sz w:val="18"/>
                <w:szCs w:val="18"/>
              </w:rPr>
            </w:pPr>
            <w:r w:rsidRPr="00D51CC9">
              <w:rPr>
                <w:rFonts w:ascii="Arial" w:eastAsia="Arial" w:hAnsi="Arial" w:cs="Arial"/>
                <w:b/>
                <w:sz w:val="18"/>
                <w:szCs w:val="18"/>
              </w:rPr>
              <w:t xml:space="preserve">Artículo 26.- </w:t>
            </w:r>
            <w:r w:rsidRPr="00D51CC9">
              <w:rPr>
                <w:rFonts w:ascii="Arial" w:eastAsia="Arial" w:hAnsi="Arial" w:cs="Arial"/>
                <w:sz w:val="18"/>
                <w:szCs w:val="18"/>
              </w:rPr>
              <w:t>La Autoridad Municipal ejercerá las funciones de inspección y vigilancia que le corresponden en los términos que dispongan las leyes aplicables a esta materia.</w:t>
            </w:r>
          </w:p>
          <w:p w14:paraId="756B302B" w14:textId="77777777" w:rsidR="0033212D" w:rsidRPr="00D51CC9" w:rsidRDefault="0033212D" w:rsidP="002B017C">
            <w:pPr>
              <w:rPr>
                <w:rFonts w:ascii="Arial" w:eastAsia="Arial" w:hAnsi="Arial" w:cs="Arial"/>
                <w:sz w:val="18"/>
                <w:szCs w:val="18"/>
              </w:rPr>
            </w:pPr>
          </w:p>
          <w:p w14:paraId="2C23C50D" w14:textId="77777777" w:rsidR="0033212D" w:rsidRDefault="0033212D" w:rsidP="002B017C">
            <w:pPr>
              <w:jc w:val="both"/>
              <w:rPr>
                <w:rFonts w:ascii="Arial" w:eastAsia="Arial" w:hAnsi="Arial" w:cs="Arial"/>
                <w:b/>
                <w:sz w:val="18"/>
                <w:szCs w:val="18"/>
              </w:rPr>
            </w:pPr>
            <w:r w:rsidRPr="00D51CC9">
              <w:rPr>
                <w:rFonts w:ascii="Arial" w:eastAsia="Arial" w:hAnsi="Arial" w:cs="Arial"/>
                <w:b/>
                <w:sz w:val="18"/>
                <w:szCs w:val="18"/>
              </w:rPr>
              <w:t>Tratándose de giros donde se comercialicen o enajenen motocicletas, la autoridad municipal procederá a verificar que el titular de la licencia, previo entrega del vehículo al adquirente o el comercio que estos hayan realizado el pago de contribuciones relativas a la inscripción en el padrón vehicular, así como la dotación de placas</w:t>
            </w:r>
            <w:r w:rsidRPr="00D51CC9">
              <w:rPr>
                <w:rFonts w:ascii="Arial" w:eastAsia="Arial" w:hAnsi="Arial" w:cs="Arial"/>
                <w:sz w:val="18"/>
                <w:szCs w:val="18"/>
              </w:rPr>
              <w:t xml:space="preserve">, </w:t>
            </w:r>
            <w:r w:rsidRPr="00D51CC9">
              <w:rPr>
                <w:rFonts w:ascii="Arial" w:eastAsia="Arial" w:hAnsi="Arial" w:cs="Arial"/>
                <w:b/>
                <w:sz w:val="18"/>
                <w:szCs w:val="18"/>
              </w:rPr>
              <w:t>en los términos del artículo 120 de la Ley de Movilidad, Seguridad Vial y Transporte del Estado de Jalisco.</w:t>
            </w:r>
          </w:p>
          <w:p w14:paraId="734B5F0F" w14:textId="77777777" w:rsidR="0033212D" w:rsidRDefault="0033212D" w:rsidP="002B017C">
            <w:pPr>
              <w:jc w:val="both"/>
              <w:rPr>
                <w:rFonts w:ascii="Arial" w:eastAsia="Arial" w:hAnsi="Arial" w:cs="Arial"/>
                <w:b/>
                <w:sz w:val="18"/>
                <w:szCs w:val="18"/>
              </w:rPr>
            </w:pPr>
          </w:p>
          <w:p w14:paraId="2D8AAC66" w14:textId="77777777" w:rsidR="0033212D" w:rsidRPr="00D51CC9" w:rsidRDefault="0033212D" w:rsidP="002B017C">
            <w:pPr>
              <w:jc w:val="both"/>
              <w:rPr>
                <w:rFonts w:ascii="Arial" w:eastAsia="Arial" w:hAnsi="Arial" w:cs="Arial"/>
                <w:sz w:val="18"/>
                <w:szCs w:val="18"/>
              </w:rPr>
            </w:pPr>
          </w:p>
          <w:p w14:paraId="3C0498E6" w14:textId="77777777" w:rsidR="0033212D" w:rsidRPr="00D51CC9" w:rsidRDefault="0033212D" w:rsidP="002B017C">
            <w:pPr>
              <w:pBdr>
                <w:top w:val="nil"/>
                <w:left w:val="nil"/>
                <w:bottom w:val="nil"/>
                <w:right w:val="nil"/>
                <w:between w:val="nil"/>
              </w:pBdr>
              <w:jc w:val="both"/>
              <w:rPr>
                <w:rFonts w:ascii="Arial" w:eastAsia="Arial" w:hAnsi="Arial" w:cs="Arial"/>
                <w:b/>
                <w:color w:val="000000"/>
                <w:sz w:val="18"/>
                <w:szCs w:val="18"/>
              </w:rPr>
            </w:pPr>
          </w:p>
          <w:p w14:paraId="176A9336" w14:textId="77777777" w:rsidR="0033212D" w:rsidRPr="00D51CC9" w:rsidRDefault="0033212D" w:rsidP="002B017C">
            <w:pPr>
              <w:pBdr>
                <w:top w:val="nil"/>
                <w:left w:val="nil"/>
                <w:bottom w:val="nil"/>
                <w:right w:val="nil"/>
                <w:between w:val="nil"/>
              </w:pBdr>
              <w:jc w:val="both"/>
              <w:rPr>
                <w:rFonts w:ascii="Arial" w:eastAsia="Arial" w:hAnsi="Arial" w:cs="Arial"/>
                <w:color w:val="000000"/>
                <w:sz w:val="18"/>
                <w:szCs w:val="18"/>
              </w:rPr>
            </w:pPr>
            <w:r w:rsidRPr="00D51CC9">
              <w:rPr>
                <w:rFonts w:ascii="Arial" w:eastAsia="Arial" w:hAnsi="Arial" w:cs="Arial"/>
                <w:b/>
                <w:color w:val="000000"/>
                <w:sz w:val="18"/>
                <w:szCs w:val="18"/>
              </w:rPr>
              <w:t xml:space="preserve">Artículo 31.- </w:t>
            </w:r>
            <w:r w:rsidRPr="00D51CC9">
              <w:rPr>
                <w:rFonts w:ascii="Arial" w:eastAsia="Arial" w:hAnsi="Arial" w:cs="Arial"/>
                <w:color w:val="000000"/>
                <w:sz w:val="18"/>
                <w:szCs w:val="18"/>
              </w:rPr>
              <w:t>Procederá la revocación de licencias para el funcionamiento de giros, en los siguientes casos:</w:t>
            </w:r>
          </w:p>
          <w:p w14:paraId="6E9E486B" w14:textId="77777777" w:rsidR="0033212D" w:rsidRPr="00D51CC9" w:rsidRDefault="0033212D" w:rsidP="002B017C">
            <w:pPr>
              <w:pBdr>
                <w:top w:val="nil"/>
                <w:left w:val="nil"/>
                <w:bottom w:val="nil"/>
                <w:right w:val="nil"/>
                <w:between w:val="nil"/>
              </w:pBdr>
              <w:jc w:val="both"/>
              <w:rPr>
                <w:rFonts w:ascii="Verdana" w:eastAsia="Verdana" w:hAnsi="Verdana" w:cs="Verdana"/>
                <w:color w:val="000000"/>
                <w:sz w:val="18"/>
                <w:szCs w:val="18"/>
              </w:rPr>
            </w:pPr>
          </w:p>
          <w:p w14:paraId="494D2DDA" w14:textId="77777777" w:rsidR="0033212D" w:rsidRPr="00D51CC9" w:rsidRDefault="0033212D" w:rsidP="002B017C">
            <w:pPr>
              <w:pBdr>
                <w:top w:val="nil"/>
                <w:left w:val="nil"/>
                <w:bottom w:val="nil"/>
                <w:right w:val="nil"/>
                <w:between w:val="nil"/>
              </w:pBdr>
              <w:jc w:val="both"/>
              <w:rPr>
                <w:rFonts w:ascii="Verdana" w:eastAsia="Verdana" w:hAnsi="Verdana" w:cs="Verdana"/>
                <w:color w:val="000000"/>
                <w:sz w:val="18"/>
                <w:szCs w:val="18"/>
              </w:rPr>
            </w:pPr>
            <w:r w:rsidRPr="00D51CC9">
              <w:rPr>
                <w:rFonts w:ascii="Verdana" w:eastAsia="Verdana" w:hAnsi="Verdana" w:cs="Verdana"/>
                <w:color w:val="000000"/>
                <w:sz w:val="18"/>
                <w:szCs w:val="18"/>
              </w:rPr>
              <w:t>a). . .</w:t>
            </w:r>
          </w:p>
          <w:p w14:paraId="30E4DD23" w14:textId="77777777" w:rsidR="0033212D" w:rsidRPr="00D51CC9" w:rsidRDefault="0033212D" w:rsidP="002B017C">
            <w:pPr>
              <w:pBdr>
                <w:top w:val="nil"/>
                <w:left w:val="nil"/>
                <w:bottom w:val="nil"/>
                <w:right w:val="nil"/>
                <w:between w:val="nil"/>
              </w:pBdr>
              <w:jc w:val="both"/>
              <w:rPr>
                <w:rFonts w:ascii="Verdana" w:eastAsia="Verdana" w:hAnsi="Verdana" w:cs="Verdana"/>
                <w:color w:val="000000"/>
                <w:sz w:val="18"/>
                <w:szCs w:val="18"/>
              </w:rPr>
            </w:pPr>
            <w:r w:rsidRPr="00D51CC9">
              <w:rPr>
                <w:rFonts w:ascii="Verdana" w:eastAsia="Verdana" w:hAnsi="Verdana" w:cs="Verdana"/>
                <w:color w:val="000000"/>
                <w:sz w:val="18"/>
                <w:szCs w:val="18"/>
              </w:rPr>
              <w:t>b). . .</w:t>
            </w:r>
          </w:p>
          <w:p w14:paraId="5704527E" w14:textId="77777777" w:rsidR="0033212D" w:rsidRDefault="0033212D" w:rsidP="002B017C">
            <w:pPr>
              <w:pBdr>
                <w:top w:val="nil"/>
                <w:left w:val="nil"/>
                <w:bottom w:val="nil"/>
                <w:right w:val="nil"/>
                <w:between w:val="nil"/>
              </w:pBdr>
              <w:jc w:val="both"/>
              <w:rPr>
                <w:rFonts w:ascii="Verdana" w:eastAsia="Verdana" w:hAnsi="Verdana" w:cs="Verdana"/>
                <w:color w:val="000000"/>
                <w:sz w:val="18"/>
                <w:szCs w:val="18"/>
              </w:rPr>
            </w:pPr>
            <w:r w:rsidRPr="00D51CC9">
              <w:rPr>
                <w:rFonts w:ascii="Verdana" w:eastAsia="Verdana" w:hAnsi="Verdana" w:cs="Verdana"/>
                <w:color w:val="000000"/>
                <w:sz w:val="18"/>
                <w:szCs w:val="18"/>
              </w:rPr>
              <w:t>c). . .</w:t>
            </w:r>
          </w:p>
          <w:p w14:paraId="5BDD9040" w14:textId="77777777" w:rsidR="0033212D" w:rsidRPr="00D51CC9" w:rsidRDefault="0033212D" w:rsidP="002B017C">
            <w:pPr>
              <w:pBdr>
                <w:top w:val="nil"/>
                <w:left w:val="nil"/>
                <w:bottom w:val="nil"/>
                <w:right w:val="nil"/>
                <w:between w:val="nil"/>
              </w:pBdr>
              <w:jc w:val="both"/>
              <w:rPr>
                <w:rFonts w:ascii="Verdana" w:eastAsia="Verdana" w:hAnsi="Verdana" w:cs="Verdana"/>
                <w:color w:val="000000"/>
                <w:sz w:val="18"/>
                <w:szCs w:val="18"/>
              </w:rPr>
            </w:pPr>
          </w:p>
          <w:p w14:paraId="5DF3D757" w14:textId="77777777" w:rsidR="0033212D" w:rsidRPr="00D51CC9" w:rsidRDefault="0033212D" w:rsidP="002B017C">
            <w:pPr>
              <w:rPr>
                <w:rFonts w:ascii="Arial" w:eastAsia="Arial" w:hAnsi="Arial" w:cs="Arial"/>
                <w:b/>
                <w:sz w:val="18"/>
                <w:szCs w:val="18"/>
              </w:rPr>
            </w:pPr>
          </w:p>
          <w:p w14:paraId="6E991A9D" w14:textId="77777777" w:rsidR="0033212D" w:rsidRPr="00D51CC9" w:rsidRDefault="0033212D" w:rsidP="002B017C">
            <w:pPr>
              <w:rPr>
                <w:rFonts w:ascii="Arial" w:eastAsia="Arial" w:hAnsi="Arial" w:cs="Arial"/>
                <w:sz w:val="18"/>
                <w:szCs w:val="18"/>
              </w:rPr>
            </w:pPr>
            <w:r w:rsidRPr="00D51CC9">
              <w:rPr>
                <w:rFonts w:ascii="Arial" w:eastAsia="Arial" w:hAnsi="Arial" w:cs="Arial"/>
                <w:b/>
                <w:sz w:val="18"/>
                <w:szCs w:val="18"/>
              </w:rPr>
              <w:t>II.- Procederá la revocación de oficio de la licencia de funcionamiento cuando</w:t>
            </w:r>
            <w:r w:rsidRPr="00D51CC9">
              <w:rPr>
                <w:rFonts w:ascii="Arial" w:eastAsia="Arial" w:hAnsi="Arial" w:cs="Arial"/>
                <w:sz w:val="18"/>
                <w:szCs w:val="18"/>
              </w:rPr>
              <w:t>:</w:t>
            </w:r>
          </w:p>
          <w:p w14:paraId="029EFC77" w14:textId="77777777" w:rsidR="0033212D" w:rsidRPr="00D51CC9" w:rsidRDefault="0033212D" w:rsidP="002B017C">
            <w:pPr>
              <w:rPr>
                <w:rFonts w:ascii="Arial" w:eastAsia="Arial" w:hAnsi="Arial" w:cs="Arial"/>
                <w:sz w:val="18"/>
                <w:szCs w:val="18"/>
              </w:rPr>
            </w:pPr>
          </w:p>
          <w:p w14:paraId="2848056C"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a) Se permita el acceso de menores de edad a los establecimientos en los que se expendan bebidas alcohólicas, exceptuándose en los establecimientos que vendan bebidas alcohólicas acompañadas en los alimentos, sin perjuicio de la prohibición al consumo de dichas bebidas alcohólicas por parte de los menores de edad;</w:t>
            </w:r>
          </w:p>
          <w:p w14:paraId="6E04CFCF"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b) Se realicen espectáculos o eventos de exhibicionismos corporales, lascivos o sexuales;</w:t>
            </w:r>
          </w:p>
          <w:p w14:paraId="49A5254B"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c) En el establecimiento se expendan estupefacientes, enervantes, psicotrópicos o sustancias ilegales;</w:t>
            </w:r>
          </w:p>
          <w:p w14:paraId="5F949A11"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d) Se impida el acceso a las instalaciones a todo usuario respetando el orden de llegada o por cuestiones de raza, género, condición económica, credo o preferencia sexual;</w:t>
            </w:r>
          </w:p>
          <w:p w14:paraId="62E766A0"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e) Agotadas las medidas de apremio previstas en el presente Reglamento, se impida la entrada a las autoridades municipales competentes a efecto de ejercer sus facultades de inspección y vigilancia;</w:t>
            </w:r>
          </w:p>
          <w:p w14:paraId="6258E9E8"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f) La Cédula Municipal de Licencias, permiso o autorización, que no sean recogidas por el solicitante, en un plazo máximo de tres meses, a partir del ingreso de la solicitud correspondiente; o</w:t>
            </w:r>
          </w:p>
          <w:p w14:paraId="081244B3"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g) Una vez inscrito el contribuyente en el padrón municipal y autorizada la licencia de giro respectivo no ejerza el giro correspondiente en un término no mayor de 6 meses contados a partir de la fecha de su autorización.</w:t>
            </w:r>
          </w:p>
          <w:p w14:paraId="3FE22B38" w14:textId="77777777" w:rsidR="0033212D" w:rsidRPr="00D51CC9" w:rsidRDefault="0033212D" w:rsidP="002B017C">
            <w:pPr>
              <w:rPr>
                <w:rFonts w:ascii="Arial" w:eastAsia="Arial" w:hAnsi="Arial" w:cs="Arial"/>
                <w:sz w:val="18"/>
                <w:szCs w:val="18"/>
              </w:rPr>
            </w:pPr>
          </w:p>
          <w:p w14:paraId="62A0D2EA" w14:textId="77777777" w:rsidR="0033212D" w:rsidRPr="00D51CC9" w:rsidRDefault="0033212D" w:rsidP="002B017C">
            <w:pPr>
              <w:pBdr>
                <w:top w:val="nil"/>
                <w:left w:val="nil"/>
                <w:bottom w:val="nil"/>
                <w:right w:val="nil"/>
                <w:between w:val="nil"/>
              </w:pBdr>
              <w:jc w:val="both"/>
              <w:rPr>
                <w:rFonts w:ascii="Verdana" w:eastAsia="Verdana" w:hAnsi="Verdana" w:cs="Verdana"/>
                <w:b/>
                <w:color w:val="000000"/>
                <w:sz w:val="18"/>
                <w:szCs w:val="18"/>
              </w:rPr>
            </w:pPr>
            <w:r w:rsidRPr="00D51CC9">
              <w:rPr>
                <w:rFonts w:ascii="Verdana" w:eastAsia="Verdana" w:hAnsi="Verdana" w:cs="Verdana"/>
                <w:b/>
                <w:color w:val="000000"/>
                <w:sz w:val="18"/>
                <w:szCs w:val="18"/>
              </w:rPr>
              <w:t xml:space="preserve">h). – No verificar en dos o más ocasiones que los compradores efectúen el pago de contribuciones y el </w:t>
            </w:r>
            <w:proofErr w:type="spellStart"/>
            <w:r w:rsidRPr="00D51CC9">
              <w:rPr>
                <w:rFonts w:ascii="Verdana" w:eastAsia="Verdana" w:hAnsi="Verdana" w:cs="Verdana"/>
                <w:b/>
                <w:color w:val="000000"/>
                <w:sz w:val="18"/>
                <w:szCs w:val="18"/>
              </w:rPr>
              <w:t>emplacamiento</w:t>
            </w:r>
            <w:proofErr w:type="spellEnd"/>
            <w:r w:rsidRPr="00D51CC9">
              <w:rPr>
                <w:rFonts w:ascii="Verdana" w:eastAsia="Verdana" w:hAnsi="Verdana" w:cs="Verdana"/>
                <w:b/>
                <w:color w:val="000000"/>
                <w:sz w:val="18"/>
                <w:szCs w:val="18"/>
              </w:rPr>
              <w:t xml:space="preserve"> de los vehículos (motocicletas), previo a la entrega de las mismas e Informar al tesorero Municipal</w:t>
            </w:r>
            <w:r w:rsidRPr="00D51CC9">
              <w:rPr>
                <w:rFonts w:ascii="Arial" w:eastAsia="Arial" w:hAnsi="Arial" w:cs="Arial"/>
                <w:b/>
                <w:color w:val="000000"/>
                <w:sz w:val="18"/>
                <w:szCs w:val="18"/>
              </w:rPr>
              <w:t xml:space="preserve"> </w:t>
            </w:r>
            <w:r w:rsidRPr="00D51CC9">
              <w:rPr>
                <w:rFonts w:ascii="Verdana" w:eastAsia="Verdana" w:hAnsi="Verdana" w:cs="Verdana"/>
                <w:b/>
                <w:color w:val="000000"/>
                <w:sz w:val="18"/>
                <w:szCs w:val="18"/>
              </w:rPr>
              <w:t>en los términos del artículo 120 de la Ley de Movilidad, Seguridad Vial y Transporte del Estado de Jalisco.</w:t>
            </w:r>
          </w:p>
          <w:p w14:paraId="4EC85777" w14:textId="77777777" w:rsidR="0033212D" w:rsidRPr="00D51CC9" w:rsidRDefault="0033212D" w:rsidP="002B017C">
            <w:pPr>
              <w:rPr>
                <w:rFonts w:ascii="Arial" w:eastAsia="Arial" w:hAnsi="Arial" w:cs="Arial"/>
                <w:sz w:val="18"/>
                <w:szCs w:val="18"/>
              </w:rPr>
            </w:pPr>
          </w:p>
          <w:p w14:paraId="76D03EC1"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Para el caso de que la autoridad municipal detecte que el establecimiento ha incurrido en algún o algunos de los supuestos referidos en las fracciones anteriores, procederá de oficio a iniciar el procedimiento respectivo, sin perjuicio de dar vista a las autoridades competentes de los hechos que pudiesen ser constitutivos de delito.</w:t>
            </w:r>
          </w:p>
          <w:p w14:paraId="2E0459BE" w14:textId="77777777" w:rsidR="0033212D" w:rsidRPr="00D51CC9" w:rsidRDefault="0033212D" w:rsidP="002B017C">
            <w:pPr>
              <w:rPr>
                <w:rFonts w:ascii="Arial" w:eastAsia="Arial" w:hAnsi="Arial" w:cs="Arial"/>
                <w:b/>
                <w:sz w:val="18"/>
                <w:szCs w:val="18"/>
              </w:rPr>
            </w:pPr>
          </w:p>
          <w:p w14:paraId="77F38997" w14:textId="77777777" w:rsidR="0033212D" w:rsidRPr="00D51CC9" w:rsidRDefault="0033212D" w:rsidP="002B017C">
            <w:pPr>
              <w:rPr>
                <w:rFonts w:ascii="Arial" w:eastAsia="Arial" w:hAnsi="Arial" w:cs="Arial"/>
                <w:sz w:val="18"/>
                <w:szCs w:val="18"/>
              </w:rPr>
            </w:pPr>
            <w:r w:rsidRPr="00D51CC9">
              <w:rPr>
                <w:rFonts w:ascii="Arial" w:eastAsia="Arial" w:hAnsi="Arial" w:cs="Arial"/>
                <w:b/>
                <w:sz w:val="18"/>
                <w:szCs w:val="18"/>
              </w:rPr>
              <w:t xml:space="preserve">Artículo 36.- </w:t>
            </w:r>
            <w:r w:rsidRPr="00D51CC9">
              <w:rPr>
                <w:rFonts w:ascii="Arial" w:eastAsia="Arial" w:hAnsi="Arial" w:cs="Arial"/>
                <w:sz w:val="18"/>
                <w:szCs w:val="18"/>
              </w:rPr>
              <w:t xml:space="preserve">Son obligaciones de los titulares de los </w:t>
            </w:r>
            <w:r w:rsidRPr="00D51CC9">
              <w:rPr>
                <w:rFonts w:ascii="Arial" w:eastAsia="Arial" w:hAnsi="Arial" w:cs="Arial"/>
                <w:b/>
                <w:sz w:val="18"/>
                <w:szCs w:val="18"/>
              </w:rPr>
              <w:t>giros y comercios</w:t>
            </w:r>
            <w:r w:rsidRPr="00D51CC9">
              <w:rPr>
                <w:rFonts w:ascii="Arial" w:eastAsia="Arial" w:hAnsi="Arial" w:cs="Arial"/>
                <w:sz w:val="18"/>
                <w:szCs w:val="18"/>
              </w:rPr>
              <w:t xml:space="preserve"> a que se refiere este Reglamento:</w:t>
            </w:r>
          </w:p>
          <w:p w14:paraId="54F24F34" w14:textId="77777777" w:rsidR="0033212D" w:rsidRPr="00D51CC9" w:rsidRDefault="0033212D" w:rsidP="002B017C">
            <w:pPr>
              <w:pBdr>
                <w:top w:val="nil"/>
                <w:left w:val="nil"/>
                <w:bottom w:val="nil"/>
                <w:right w:val="nil"/>
                <w:between w:val="nil"/>
              </w:pBdr>
              <w:jc w:val="both"/>
              <w:rPr>
                <w:rFonts w:ascii="Verdana" w:eastAsia="Verdana" w:hAnsi="Verdana" w:cs="Verdana"/>
                <w:b/>
                <w:color w:val="000000"/>
                <w:sz w:val="18"/>
                <w:szCs w:val="18"/>
              </w:rPr>
            </w:pPr>
          </w:p>
          <w:p w14:paraId="6ED566B6" w14:textId="77777777" w:rsidR="0033212D" w:rsidRPr="00D51CC9" w:rsidRDefault="0033212D" w:rsidP="002B017C">
            <w:pPr>
              <w:pBdr>
                <w:top w:val="nil"/>
                <w:left w:val="nil"/>
                <w:bottom w:val="nil"/>
                <w:right w:val="nil"/>
                <w:between w:val="nil"/>
              </w:pBdr>
              <w:jc w:val="both"/>
              <w:rPr>
                <w:rFonts w:ascii="Arial" w:eastAsia="Arial" w:hAnsi="Arial" w:cs="Arial"/>
                <w:b/>
                <w:color w:val="000000"/>
                <w:sz w:val="18"/>
                <w:szCs w:val="18"/>
              </w:rPr>
            </w:pPr>
            <w:r w:rsidRPr="00D51CC9">
              <w:rPr>
                <w:rFonts w:ascii="Verdana" w:eastAsia="Verdana" w:hAnsi="Verdana" w:cs="Verdana"/>
                <w:b/>
                <w:color w:val="000000"/>
                <w:sz w:val="18"/>
                <w:szCs w:val="18"/>
              </w:rPr>
              <w:t xml:space="preserve">XXV.- </w:t>
            </w:r>
            <w:r w:rsidRPr="00D51CC9">
              <w:rPr>
                <w:rFonts w:ascii="Arial" w:eastAsia="Arial" w:hAnsi="Arial" w:cs="Arial"/>
                <w:b/>
                <w:color w:val="000000"/>
                <w:sz w:val="18"/>
                <w:szCs w:val="18"/>
              </w:rPr>
              <w:t xml:space="preserve">Tratándose de giros donde se comercialicen o enajenen motocicletas, informar trimestralmente al Tesorero Municipal, quien a su vez informará a la Presidencia Municipal y a la Comisaría de la Policía Preventiva Municipal de San Pedro Tlaquepaque, del número de vehículos que se comercializó, así como las constancias de los pagos de contribuciones y su respectivo </w:t>
            </w:r>
            <w:proofErr w:type="spellStart"/>
            <w:r w:rsidRPr="00D51CC9">
              <w:rPr>
                <w:rFonts w:ascii="Arial" w:eastAsia="Arial" w:hAnsi="Arial" w:cs="Arial"/>
                <w:b/>
                <w:color w:val="000000"/>
                <w:sz w:val="18"/>
                <w:szCs w:val="18"/>
              </w:rPr>
              <w:t>emplacamiento</w:t>
            </w:r>
            <w:proofErr w:type="spellEnd"/>
            <w:r w:rsidRPr="00D51CC9">
              <w:rPr>
                <w:rFonts w:ascii="Arial" w:eastAsia="Arial" w:hAnsi="Arial" w:cs="Arial"/>
                <w:b/>
                <w:color w:val="000000"/>
                <w:sz w:val="18"/>
                <w:szCs w:val="18"/>
              </w:rPr>
              <w:t>, la cual se debe realizar previa entrega de los mismos.</w:t>
            </w:r>
          </w:p>
          <w:p w14:paraId="0BD258BE" w14:textId="77777777" w:rsidR="0033212D" w:rsidRPr="00D51CC9" w:rsidRDefault="0033212D" w:rsidP="002B017C">
            <w:pPr>
              <w:pBdr>
                <w:top w:val="nil"/>
                <w:left w:val="nil"/>
                <w:bottom w:val="nil"/>
                <w:right w:val="nil"/>
                <w:between w:val="nil"/>
              </w:pBdr>
              <w:jc w:val="both"/>
              <w:rPr>
                <w:rFonts w:ascii="Arial" w:eastAsia="Arial" w:hAnsi="Arial" w:cs="Arial"/>
                <w:b/>
                <w:color w:val="000000"/>
                <w:sz w:val="18"/>
                <w:szCs w:val="18"/>
              </w:rPr>
            </w:pPr>
          </w:p>
          <w:p w14:paraId="1FA337FC" w14:textId="77777777" w:rsidR="0033212D" w:rsidRPr="00D51CC9" w:rsidRDefault="0033212D" w:rsidP="002B017C">
            <w:pPr>
              <w:rPr>
                <w:rFonts w:ascii="Arial" w:eastAsia="Arial" w:hAnsi="Arial" w:cs="Arial"/>
                <w:b/>
                <w:sz w:val="18"/>
                <w:szCs w:val="18"/>
              </w:rPr>
            </w:pPr>
          </w:p>
          <w:p w14:paraId="53A7728C" w14:textId="77777777" w:rsidR="0033212D" w:rsidRPr="00D51CC9" w:rsidRDefault="0033212D" w:rsidP="002B017C">
            <w:pPr>
              <w:rPr>
                <w:rFonts w:ascii="Arial" w:eastAsia="Arial" w:hAnsi="Arial" w:cs="Arial"/>
                <w:sz w:val="18"/>
                <w:szCs w:val="18"/>
              </w:rPr>
            </w:pPr>
            <w:r w:rsidRPr="00D51CC9">
              <w:rPr>
                <w:rFonts w:ascii="Arial" w:eastAsia="Arial" w:hAnsi="Arial" w:cs="Arial"/>
                <w:b/>
                <w:sz w:val="18"/>
                <w:szCs w:val="18"/>
              </w:rPr>
              <w:t>Artículo 44</w:t>
            </w:r>
            <w:r w:rsidRPr="00D51CC9">
              <w:rPr>
                <w:rFonts w:ascii="Tahoma" w:eastAsia="Tahoma" w:hAnsi="Tahoma" w:cs="Tahoma"/>
                <w:b/>
                <w:sz w:val="18"/>
                <w:szCs w:val="18"/>
              </w:rPr>
              <w:t xml:space="preserve">.- </w:t>
            </w:r>
            <w:r w:rsidRPr="00D51CC9">
              <w:rPr>
                <w:rFonts w:ascii="Arial" w:eastAsia="Arial" w:hAnsi="Arial" w:cs="Arial"/>
                <w:sz w:val="18"/>
                <w:szCs w:val="18"/>
              </w:rPr>
              <w:t>Para la aplicación de este Ordenamiento se consideran:</w:t>
            </w:r>
          </w:p>
          <w:p w14:paraId="59E240F2" w14:textId="77777777" w:rsidR="0033212D" w:rsidRPr="00D51CC9" w:rsidRDefault="0033212D" w:rsidP="002B017C">
            <w:pPr>
              <w:pBdr>
                <w:top w:val="nil"/>
                <w:left w:val="nil"/>
                <w:bottom w:val="nil"/>
                <w:right w:val="nil"/>
                <w:between w:val="nil"/>
              </w:pBdr>
              <w:jc w:val="both"/>
              <w:rPr>
                <w:rFonts w:ascii="Verdana" w:eastAsia="Verdana" w:hAnsi="Verdana" w:cs="Verdana"/>
                <w:b/>
                <w:color w:val="000000"/>
                <w:sz w:val="18"/>
                <w:szCs w:val="18"/>
              </w:rPr>
            </w:pPr>
          </w:p>
          <w:p w14:paraId="57E266D1" w14:textId="77777777" w:rsidR="0033212D" w:rsidRPr="00D51CC9" w:rsidRDefault="0033212D" w:rsidP="002B017C">
            <w:pPr>
              <w:rPr>
                <w:rFonts w:ascii="Verdana" w:eastAsia="Verdana" w:hAnsi="Verdana" w:cs="Verdana"/>
                <w:sz w:val="18"/>
                <w:szCs w:val="18"/>
              </w:rPr>
            </w:pPr>
            <w:r w:rsidRPr="00D51CC9">
              <w:rPr>
                <w:rFonts w:ascii="Verdana" w:eastAsia="Verdana" w:hAnsi="Verdana" w:cs="Verdana"/>
                <w:sz w:val="18"/>
                <w:szCs w:val="18"/>
              </w:rPr>
              <w:t>. . .</w:t>
            </w:r>
          </w:p>
          <w:p w14:paraId="238F5724" w14:textId="77777777" w:rsidR="0033212D" w:rsidRPr="00D51CC9" w:rsidRDefault="0033212D" w:rsidP="002B017C">
            <w:pPr>
              <w:rPr>
                <w:rFonts w:ascii="Verdana" w:eastAsia="Verdana" w:hAnsi="Verdana" w:cs="Verdana"/>
                <w:sz w:val="18"/>
                <w:szCs w:val="18"/>
              </w:rPr>
            </w:pPr>
            <w:r w:rsidRPr="00D51CC9">
              <w:rPr>
                <w:rFonts w:ascii="Verdana" w:eastAsia="Verdana" w:hAnsi="Verdana" w:cs="Verdana"/>
                <w:sz w:val="18"/>
                <w:szCs w:val="18"/>
              </w:rPr>
              <w:t>. . .</w:t>
            </w:r>
          </w:p>
          <w:p w14:paraId="4D0EB32E" w14:textId="77777777" w:rsidR="0033212D" w:rsidRPr="00D51CC9" w:rsidRDefault="0033212D" w:rsidP="002B017C">
            <w:pPr>
              <w:rPr>
                <w:sz w:val="18"/>
                <w:szCs w:val="18"/>
              </w:rPr>
            </w:pPr>
            <w:r w:rsidRPr="00D51CC9">
              <w:rPr>
                <w:rFonts w:ascii="Verdana" w:eastAsia="Verdana" w:hAnsi="Verdana" w:cs="Verdana"/>
                <w:sz w:val="18"/>
                <w:szCs w:val="18"/>
              </w:rPr>
              <w:t>. . .</w:t>
            </w:r>
          </w:p>
          <w:p w14:paraId="47FCC0E7" w14:textId="77777777" w:rsidR="0033212D" w:rsidRPr="00D51CC9" w:rsidRDefault="0033212D" w:rsidP="002B017C">
            <w:pPr>
              <w:rPr>
                <w:rFonts w:ascii="Arial" w:eastAsia="Arial" w:hAnsi="Arial" w:cs="Arial"/>
                <w:sz w:val="18"/>
                <w:szCs w:val="18"/>
              </w:rPr>
            </w:pPr>
          </w:p>
          <w:p w14:paraId="46814BEA" w14:textId="77777777" w:rsidR="0033212D" w:rsidRPr="00D51CC9" w:rsidRDefault="0033212D" w:rsidP="002B017C">
            <w:pPr>
              <w:rPr>
                <w:rFonts w:ascii="Arial" w:eastAsia="Arial" w:hAnsi="Arial" w:cs="Arial"/>
                <w:sz w:val="18"/>
                <w:szCs w:val="18"/>
              </w:rPr>
            </w:pPr>
          </w:p>
          <w:p w14:paraId="694A1C5C"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XXXVII.- GIROS DE CONTROL ESPECIAL, los que se dedican a las siguientes actividades:</w:t>
            </w:r>
          </w:p>
          <w:p w14:paraId="5B2ED2C8"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a) Expendios de bebidas alcohólicas en botella abierta o al copeo.</w:t>
            </w:r>
          </w:p>
          <w:p w14:paraId="2E5928EF"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b) Expendios de cerveza en botella cerrada.</w:t>
            </w:r>
          </w:p>
          <w:p w14:paraId="2D843058"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c) Bares, Video-Bares y salones de baile.</w:t>
            </w:r>
          </w:p>
          <w:p w14:paraId="433F5970"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d) Hoteles y moteles.</w:t>
            </w:r>
          </w:p>
          <w:p w14:paraId="705703BD"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e) Centros nocturnos.</w:t>
            </w:r>
          </w:p>
          <w:p w14:paraId="553752A2"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f) Cabarets y discotecas.</w:t>
            </w:r>
          </w:p>
          <w:p w14:paraId="4669FD1F"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g) Cantinas y billares.</w:t>
            </w:r>
          </w:p>
          <w:p w14:paraId="6B207A28"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h) Gasolineras.</w:t>
            </w:r>
          </w:p>
          <w:p w14:paraId="57FB3FF3"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i) Estéticas y salones de belleza.</w:t>
            </w:r>
          </w:p>
          <w:p w14:paraId="5CD12B03"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j) Los dedicados a espectáculos públicos.</w:t>
            </w:r>
          </w:p>
          <w:p w14:paraId="5F6BF4D8"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k) Giros que expendan bebidas alcohólicas o cerveza en botella cerrada o dentro de los establecimientos, que adicionalmente realicen otras actividades.</w:t>
            </w:r>
          </w:p>
          <w:p w14:paraId="4B9CEBBE"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l) Giros donde se vendan y consuman alimentos naturales y procesados.</w:t>
            </w:r>
          </w:p>
          <w:p w14:paraId="5E0CB9BA"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 xml:space="preserve">m) Establecimientos donde se alimenten, reproduzcan o se sacrifiquen animales o bien que se </w:t>
            </w:r>
            <w:r w:rsidRPr="00D51CC9">
              <w:rPr>
                <w:rFonts w:ascii="Arial" w:eastAsia="Arial" w:hAnsi="Arial" w:cs="Arial"/>
                <w:sz w:val="18"/>
                <w:szCs w:val="18"/>
              </w:rPr>
              <w:lastRenderedPageBreak/>
              <w:t>conserven, vendan o distribuyan carnes para el consumo humano.</w:t>
            </w:r>
          </w:p>
          <w:p w14:paraId="293E0F61"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n) Giros dedicados a la venta, atención y curación de animales domésticos y expendios de alimentos para los mismos.</w:t>
            </w:r>
          </w:p>
          <w:p w14:paraId="4CE0CAEA"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ñ) Giros que distribuyan o expendan combustibles, sustancias inflamables, tóxicas o de alta combustión.</w:t>
            </w:r>
          </w:p>
          <w:p w14:paraId="66D54234"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o) Giros dedicados a la explotación de los materiales de construcción.</w:t>
            </w:r>
          </w:p>
          <w:p w14:paraId="1E59C4DF"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p) Giros dedicados a la operación o venta de boletos o billetes para rifas, sorteos, loterías, Pronósticos Deportivos y demás juegos de azar permitidos por la Ley.</w:t>
            </w:r>
          </w:p>
          <w:p w14:paraId="74E25BC7"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q) Giros que se dediquen a la explotación comercial de máquinas electrónicas, juegos de vídeo, futbolitos y demás aparatos electrónicos y similares.</w:t>
            </w:r>
          </w:p>
          <w:p w14:paraId="2AE7C70C"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r) El establecimiento donde se lleva a cabo la elaboración, venta y reparación de llaves, candados, cerraduras y chapas en general.</w:t>
            </w:r>
          </w:p>
          <w:p w14:paraId="18CBE49D"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s) Los Giros de uso de computadoras con acceso a Internet.</w:t>
            </w:r>
          </w:p>
          <w:p w14:paraId="610E18ED"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ab/>
              <w:t>t) Los establecimientos denominados sex shops.</w:t>
            </w:r>
          </w:p>
          <w:p w14:paraId="74DF1748" w14:textId="77777777" w:rsidR="0033212D" w:rsidRPr="00D51CC9" w:rsidRDefault="0033212D" w:rsidP="002B017C">
            <w:pPr>
              <w:rPr>
                <w:rFonts w:ascii="Arial" w:eastAsia="Arial" w:hAnsi="Arial" w:cs="Arial"/>
                <w:sz w:val="18"/>
                <w:szCs w:val="18"/>
              </w:rPr>
            </w:pPr>
          </w:p>
          <w:p w14:paraId="2D8D2788" w14:textId="77777777" w:rsidR="0033212D" w:rsidRPr="00D51CC9" w:rsidRDefault="0033212D" w:rsidP="002B017C">
            <w:pPr>
              <w:rPr>
                <w:rFonts w:ascii="Arial" w:eastAsia="Arial" w:hAnsi="Arial" w:cs="Arial"/>
                <w:b/>
                <w:sz w:val="18"/>
                <w:szCs w:val="18"/>
              </w:rPr>
            </w:pPr>
            <w:r w:rsidRPr="00D51CC9">
              <w:rPr>
                <w:rFonts w:ascii="Arial" w:eastAsia="Arial" w:hAnsi="Arial" w:cs="Arial"/>
                <w:b/>
                <w:sz w:val="18"/>
                <w:szCs w:val="18"/>
              </w:rPr>
              <w:t xml:space="preserve">             u) Los giros o establecimientos, donde se comercialicen o enajenen motocicletas.</w:t>
            </w:r>
          </w:p>
          <w:p w14:paraId="1B326859" w14:textId="77777777" w:rsidR="0033212D" w:rsidRPr="00D51CC9" w:rsidRDefault="0033212D" w:rsidP="002B017C">
            <w:pPr>
              <w:rPr>
                <w:rFonts w:ascii="Arial" w:eastAsia="Arial" w:hAnsi="Arial" w:cs="Arial"/>
                <w:sz w:val="18"/>
                <w:szCs w:val="18"/>
              </w:rPr>
            </w:pPr>
          </w:p>
          <w:p w14:paraId="77D9CCEF"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v) Los giros identificados como estancias infantiles y guarderías.</w:t>
            </w:r>
          </w:p>
          <w:p w14:paraId="7997EC46" w14:textId="77777777" w:rsidR="0033212D" w:rsidRPr="00D51CC9" w:rsidRDefault="0033212D" w:rsidP="002B017C">
            <w:pPr>
              <w:pBdr>
                <w:top w:val="nil"/>
                <w:left w:val="nil"/>
                <w:bottom w:val="nil"/>
                <w:right w:val="nil"/>
                <w:between w:val="nil"/>
              </w:pBdr>
              <w:jc w:val="both"/>
              <w:rPr>
                <w:rFonts w:ascii="Verdana" w:eastAsia="Verdana" w:hAnsi="Verdana" w:cs="Verdana"/>
                <w:b/>
                <w:color w:val="000000"/>
                <w:sz w:val="18"/>
                <w:szCs w:val="18"/>
              </w:rPr>
            </w:pPr>
          </w:p>
          <w:p w14:paraId="54503895" w14:textId="77777777" w:rsidR="0033212D" w:rsidRPr="00D51CC9" w:rsidRDefault="0033212D" w:rsidP="002B017C">
            <w:pPr>
              <w:pBdr>
                <w:top w:val="nil"/>
                <w:left w:val="nil"/>
                <w:bottom w:val="nil"/>
                <w:right w:val="nil"/>
                <w:between w:val="nil"/>
              </w:pBdr>
              <w:jc w:val="center"/>
              <w:rPr>
                <w:rFonts w:ascii="Verdana" w:eastAsia="Verdana" w:hAnsi="Verdana" w:cs="Verdana"/>
                <w:b/>
                <w:color w:val="000000"/>
                <w:sz w:val="18"/>
                <w:szCs w:val="18"/>
              </w:rPr>
            </w:pPr>
            <w:r w:rsidRPr="00D51CC9">
              <w:rPr>
                <w:rFonts w:ascii="Verdana" w:eastAsia="Verdana" w:hAnsi="Verdana" w:cs="Verdana"/>
                <w:b/>
                <w:color w:val="000000"/>
                <w:sz w:val="18"/>
                <w:szCs w:val="18"/>
              </w:rPr>
              <w:t>CAPÍTULO IX.</w:t>
            </w:r>
          </w:p>
          <w:p w14:paraId="24978F69" w14:textId="77777777" w:rsidR="0033212D" w:rsidRPr="00D51CC9" w:rsidRDefault="0033212D" w:rsidP="002B017C">
            <w:pPr>
              <w:pBdr>
                <w:top w:val="nil"/>
                <w:left w:val="nil"/>
                <w:bottom w:val="nil"/>
                <w:right w:val="nil"/>
                <w:between w:val="nil"/>
              </w:pBdr>
              <w:jc w:val="center"/>
              <w:rPr>
                <w:rFonts w:ascii="Verdana" w:eastAsia="Verdana" w:hAnsi="Verdana" w:cs="Verdana"/>
                <w:b/>
                <w:color w:val="000000"/>
                <w:sz w:val="18"/>
                <w:szCs w:val="18"/>
              </w:rPr>
            </w:pPr>
            <w:r w:rsidRPr="00D51CC9">
              <w:rPr>
                <w:rFonts w:ascii="Verdana" w:eastAsia="Verdana" w:hAnsi="Verdana" w:cs="Verdana"/>
                <w:b/>
                <w:color w:val="000000"/>
                <w:sz w:val="18"/>
                <w:szCs w:val="18"/>
              </w:rPr>
              <w:t xml:space="preserve">DE LOS GIROS, COMERCIOS </w:t>
            </w:r>
            <w:proofErr w:type="spellStart"/>
            <w:r w:rsidRPr="00D51CC9">
              <w:rPr>
                <w:rFonts w:ascii="Verdana" w:eastAsia="Verdana" w:hAnsi="Verdana" w:cs="Verdana"/>
                <w:b/>
                <w:color w:val="000000"/>
                <w:sz w:val="18"/>
                <w:szCs w:val="18"/>
              </w:rPr>
              <w:t>Ó</w:t>
            </w:r>
            <w:proofErr w:type="spellEnd"/>
            <w:r w:rsidRPr="00D51CC9">
              <w:rPr>
                <w:rFonts w:ascii="Verdana" w:eastAsia="Verdana" w:hAnsi="Verdana" w:cs="Verdana"/>
                <w:b/>
                <w:color w:val="000000"/>
                <w:sz w:val="18"/>
                <w:szCs w:val="18"/>
              </w:rPr>
              <w:t xml:space="preserve"> ESTABLECIMIENTOS DE VENTA, COMERCIALIZACIÓN O ENAJENACIÓN DE MOTOCICLETAS.</w:t>
            </w:r>
          </w:p>
          <w:p w14:paraId="65657C78" w14:textId="77777777" w:rsidR="0033212D" w:rsidRPr="00D51CC9" w:rsidRDefault="0033212D" w:rsidP="002B017C">
            <w:pPr>
              <w:rPr>
                <w:rFonts w:ascii="Arial" w:eastAsia="Arial" w:hAnsi="Arial" w:cs="Arial"/>
                <w:sz w:val="18"/>
                <w:szCs w:val="18"/>
              </w:rPr>
            </w:pPr>
          </w:p>
          <w:p w14:paraId="0164F2D2" w14:textId="77777777" w:rsidR="0033212D" w:rsidRPr="00D51CC9" w:rsidRDefault="0033212D" w:rsidP="002B017C">
            <w:pPr>
              <w:rPr>
                <w:rFonts w:ascii="Verdana" w:eastAsia="Verdana" w:hAnsi="Verdana" w:cs="Verdana"/>
                <w:sz w:val="18"/>
                <w:szCs w:val="18"/>
              </w:rPr>
            </w:pPr>
            <w:r w:rsidRPr="00D51CC9">
              <w:rPr>
                <w:rFonts w:ascii="Arial" w:eastAsia="Arial" w:hAnsi="Arial" w:cs="Arial"/>
                <w:b/>
                <w:sz w:val="18"/>
                <w:szCs w:val="18"/>
              </w:rPr>
              <w:t xml:space="preserve">84 bis.- </w:t>
            </w:r>
            <w:r w:rsidRPr="00D51CC9">
              <w:rPr>
                <w:rFonts w:ascii="Arial" w:eastAsia="Arial" w:hAnsi="Arial" w:cs="Arial"/>
                <w:sz w:val="18"/>
                <w:szCs w:val="18"/>
              </w:rPr>
              <w:t xml:space="preserve">Los giros identificados para la venta o comercialización o enajenación de motocicletas deben cumplir con las disposiciones contenidas en La Ley de movilidad, Seguridad Vial y Transporte del Estado de Jalisco, en Ley de Ingresos del Estado de Jalisco y la particular del Municipio de San Pedro Tlaquepaque, Ley de Coordinación Fiscal del Estado de Jalisco con sus Municipios, y el Reglamento de </w:t>
            </w:r>
            <w:r w:rsidRPr="00D51CC9">
              <w:rPr>
                <w:rFonts w:ascii="Verdana" w:eastAsia="Verdana" w:hAnsi="Verdana" w:cs="Verdana"/>
                <w:sz w:val="18"/>
                <w:szCs w:val="18"/>
              </w:rPr>
              <w:t>Gobierno y la</w:t>
            </w:r>
            <w:r w:rsidRPr="00D51CC9">
              <w:rPr>
                <w:rFonts w:ascii="Verdana" w:eastAsia="Verdana" w:hAnsi="Verdana" w:cs="Verdana"/>
                <w:b/>
                <w:sz w:val="18"/>
                <w:szCs w:val="18"/>
              </w:rPr>
              <w:t xml:space="preserve"> </w:t>
            </w:r>
            <w:r w:rsidRPr="00D51CC9">
              <w:rPr>
                <w:rFonts w:ascii="Verdana" w:eastAsia="Verdana" w:hAnsi="Verdana" w:cs="Verdana"/>
                <w:sz w:val="18"/>
                <w:szCs w:val="18"/>
              </w:rPr>
              <w:t>administración Pública Municipal del Ayuntamiento Constitucional de San Pedro Tlaquepaque y lo dispuesto por el presente reglamento.</w:t>
            </w:r>
          </w:p>
          <w:p w14:paraId="18C412FF" w14:textId="77777777" w:rsidR="0033212D" w:rsidRPr="00D51CC9" w:rsidRDefault="0033212D" w:rsidP="002B017C">
            <w:pPr>
              <w:rPr>
                <w:rFonts w:ascii="Verdana" w:eastAsia="Verdana" w:hAnsi="Verdana" w:cs="Verdana"/>
                <w:sz w:val="18"/>
                <w:szCs w:val="18"/>
              </w:rPr>
            </w:pPr>
          </w:p>
          <w:p w14:paraId="351976AA" w14:textId="77777777" w:rsidR="0033212D" w:rsidRPr="00D51CC9" w:rsidRDefault="0033212D" w:rsidP="002B017C">
            <w:pPr>
              <w:rPr>
                <w:rFonts w:ascii="Verdana" w:eastAsia="Verdana" w:hAnsi="Verdana" w:cs="Verdana"/>
                <w:sz w:val="18"/>
                <w:szCs w:val="18"/>
              </w:rPr>
            </w:pPr>
            <w:r w:rsidRPr="00D51CC9">
              <w:rPr>
                <w:rFonts w:ascii="Verdana" w:eastAsia="Verdana" w:hAnsi="Verdana" w:cs="Verdana"/>
                <w:sz w:val="18"/>
                <w:szCs w:val="18"/>
              </w:rPr>
              <w:t>Para los efectos de este capítulo se entenderá por:</w:t>
            </w:r>
          </w:p>
          <w:p w14:paraId="2CEA1550" w14:textId="77777777" w:rsidR="0033212D" w:rsidRPr="00D51CC9" w:rsidRDefault="0033212D" w:rsidP="002B017C">
            <w:pPr>
              <w:rPr>
                <w:rFonts w:ascii="Verdana" w:eastAsia="Verdana" w:hAnsi="Verdana" w:cs="Verdana"/>
                <w:sz w:val="18"/>
                <w:szCs w:val="18"/>
              </w:rPr>
            </w:pPr>
          </w:p>
          <w:p w14:paraId="2B406D13" w14:textId="77777777" w:rsidR="0033212D" w:rsidRPr="00D51CC9" w:rsidRDefault="0033212D" w:rsidP="002B017C">
            <w:pPr>
              <w:rPr>
                <w:rFonts w:ascii="Arial" w:eastAsia="Arial" w:hAnsi="Arial" w:cs="Arial"/>
                <w:sz w:val="18"/>
                <w:szCs w:val="18"/>
              </w:rPr>
            </w:pPr>
            <w:r w:rsidRPr="00D51CC9">
              <w:rPr>
                <w:rFonts w:ascii="Arial" w:eastAsia="Arial" w:hAnsi="Arial" w:cs="Arial"/>
                <w:sz w:val="18"/>
                <w:szCs w:val="18"/>
              </w:rPr>
              <w:t xml:space="preserve"> </w:t>
            </w:r>
            <w:r w:rsidRPr="00D51CC9">
              <w:rPr>
                <w:rFonts w:ascii="Arial" w:eastAsia="Arial" w:hAnsi="Arial" w:cs="Arial"/>
                <w:b/>
                <w:sz w:val="18"/>
                <w:szCs w:val="18"/>
              </w:rPr>
              <w:t>Motocicleta:</w:t>
            </w:r>
            <w:r w:rsidRPr="00D51CC9">
              <w:rPr>
                <w:rFonts w:ascii="Arial" w:eastAsia="Arial" w:hAnsi="Arial" w:cs="Arial"/>
                <w:sz w:val="18"/>
                <w:szCs w:val="18"/>
              </w:rPr>
              <w:t xml:space="preserve"> Vehículo motorizado, de dos o más ruedas utilizado para el transporte de personas pasajeras o de carga, propulsado por un motor de combustión interna, eléctrico o algún otro tipo de mecanismo que utilice otro tipo de energía que proporcione una potencia continua normal mayor a un kilómetro (1.34HP), o cuyo motor de combustión tenga un volumen desplazado mayor a cuarenta centímetros cúbicos. Sin ser limitativo, sino enunciativo, una motocicleta puede incluir denominaciones de bicimoto, motocicleta sidecar, </w:t>
            </w:r>
            <w:proofErr w:type="spellStart"/>
            <w:r w:rsidRPr="00D51CC9">
              <w:rPr>
                <w:rFonts w:ascii="Arial" w:eastAsia="Arial" w:hAnsi="Arial" w:cs="Arial"/>
                <w:sz w:val="18"/>
                <w:szCs w:val="18"/>
              </w:rPr>
              <w:t>trimoto</w:t>
            </w:r>
            <w:proofErr w:type="spellEnd"/>
            <w:r w:rsidRPr="00D51CC9">
              <w:rPr>
                <w:rFonts w:ascii="Arial" w:eastAsia="Arial" w:hAnsi="Arial" w:cs="Arial"/>
                <w:sz w:val="18"/>
                <w:szCs w:val="18"/>
              </w:rPr>
              <w:t xml:space="preserve"> y cuatrimoto, con capacidad de operar tanto en carretera como en otras superficies. </w:t>
            </w:r>
          </w:p>
          <w:p w14:paraId="61A54D47" w14:textId="77777777" w:rsidR="0033212D" w:rsidRPr="00D51CC9" w:rsidRDefault="0033212D" w:rsidP="002B017C">
            <w:pPr>
              <w:rPr>
                <w:rFonts w:ascii="Arial" w:eastAsia="Arial" w:hAnsi="Arial" w:cs="Arial"/>
                <w:sz w:val="18"/>
                <w:szCs w:val="18"/>
              </w:rPr>
            </w:pPr>
          </w:p>
          <w:p w14:paraId="1D92770C" w14:textId="77777777" w:rsidR="0033212D" w:rsidRPr="00D51CC9" w:rsidRDefault="0033212D" w:rsidP="002B017C">
            <w:pPr>
              <w:rPr>
                <w:rFonts w:ascii="Arial" w:eastAsia="Arial" w:hAnsi="Arial" w:cs="Arial"/>
                <w:color w:val="222222"/>
                <w:sz w:val="18"/>
                <w:szCs w:val="18"/>
              </w:rPr>
            </w:pPr>
            <w:r w:rsidRPr="00D51CC9">
              <w:rPr>
                <w:rFonts w:ascii="Arial" w:eastAsia="Arial" w:hAnsi="Arial" w:cs="Arial"/>
                <w:b/>
                <w:sz w:val="18"/>
                <w:szCs w:val="18"/>
              </w:rPr>
              <w:t xml:space="preserve"> 84 ter.- </w:t>
            </w:r>
            <w:r w:rsidRPr="00D51CC9">
              <w:rPr>
                <w:rFonts w:ascii="Arial" w:eastAsia="Arial" w:hAnsi="Arial" w:cs="Arial"/>
                <w:color w:val="222222"/>
                <w:sz w:val="18"/>
                <w:szCs w:val="18"/>
                <w:highlight w:val="white"/>
              </w:rPr>
              <w:t xml:space="preserve">Los establecimientos, giros, personas físicas o jurídicas que comercialicen o enajenen motocicletas, proporcionarán de manera trimestral a la Tesorería Municipal y este a su vez informará a la Presidencia Municipal, y a la </w:t>
            </w:r>
            <w:r w:rsidRPr="00D51CC9">
              <w:rPr>
                <w:rFonts w:ascii="Arial" w:eastAsia="Arial" w:hAnsi="Arial" w:cs="Arial"/>
                <w:b/>
                <w:sz w:val="18"/>
                <w:szCs w:val="18"/>
              </w:rPr>
              <w:t xml:space="preserve">Comisaría  de la Policía Preventiva Municipal de San Pedro Tlaquepaque, </w:t>
            </w:r>
            <w:r w:rsidRPr="00D51CC9">
              <w:rPr>
                <w:rFonts w:ascii="Arial" w:eastAsia="Arial" w:hAnsi="Arial" w:cs="Arial"/>
                <w:color w:val="222222"/>
                <w:sz w:val="18"/>
                <w:szCs w:val="18"/>
                <w:highlight w:val="white"/>
              </w:rPr>
              <w:t xml:space="preserve"> la información relativa a los compradores</w:t>
            </w:r>
            <w:r w:rsidRPr="00D51CC9">
              <w:rPr>
                <w:rFonts w:ascii="Arial" w:eastAsia="Arial" w:hAnsi="Arial" w:cs="Arial"/>
                <w:color w:val="222222"/>
                <w:sz w:val="18"/>
                <w:szCs w:val="18"/>
              </w:rPr>
              <w:t>; el incumplimiento a esta disposición,  será sancionado en los términos de las leyes y reglamentos respectivos.</w:t>
            </w:r>
          </w:p>
          <w:p w14:paraId="16EDC5DA" w14:textId="77777777" w:rsidR="0033212D" w:rsidRPr="00D51CC9" w:rsidRDefault="0033212D" w:rsidP="002B017C">
            <w:pPr>
              <w:rPr>
                <w:rFonts w:ascii="Arial" w:eastAsia="Arial" w:hAnsi="Arial" w:cs="Arial"/>
                <w:color w:val="222222"/>
                <w:sz w:val="18"/>
                <w:szCs w:val="18"/>
              </w:rPr>
            </w:pPr>
          </w:p>
          <w:p w14:paraId="3ACC0267" w14:textId="77777777" w:rsidR="0033212D" w:rsidRPr="00D51CC9" w:rsidRDefault="0033212D" w:rsidP="002B017C">
            <w:pPr>
              <w:rPr>
                <w:rFonts w:ascii="Verdana" w:eastAsia="Verdana" w:hAnsi="Verdana" w:cs="Verdana"/>
                <w:color w:val="FF0000"/>
                <w:sz w:val="18"/>
                <w:szCs w:val="18"/>
              </w:rPr>
            </w:pPr>
            <w:r w:rsidRPr="00D51CC9">
              <w:rPr>
                <w:rFonts w:ascii="Arial" w:eastAsia="Arial" w:hAnsi="Arial" w:cs="Arial"/>
                <w:color w:val="222222"/>
                <w:sz w:val="18"/>
                <w:szCs w:val="18"/>
              </w:rPr>
              <w:t xml:space="preserve"> Los establecimientos, personas físicas o jurídicas que comercialicen o enajenen los vehículos antes mencionados, se cerciorarán </w:t>
            </w:r>
            <w:r w:rsidRPr="00D51CC9">
              <w:rPr>
                <w:rFonts w:ascii="Arial" w:eastAsia="Arial" w:hAnsi="Arial" w:cs="Arial"/>
                <w:b/>
                <w:color w:val="222222"/>
                <w:sz w:val="18"/>
                <w:szCs w:val="18"/>
              </w:rPr>
              <w:t>previo a la entrega</w:t>
            </w:r>
            <w:r w:rsidRPr="00D51CC9">
              <w:rPr>
                <w:rFonts w:ascii="Arial" w:eastAsia="Arial" w:hAnsi="Arial" w:cs="Arial"/>
                <w:color w:val="222222"/>
                <w:sz w:val="18"/>
                <w:szCs w:val="18"/>
              </w:rPr>
              <w:t xml:space="preserve"> de los mismos, que la adquirente haya realizado el pago de las contribuciones relativas a la inscripción en el padrón vehicular, la dotación de placas de circulación.</w:t>
            </w:r>
          </w:p>
          <w:p w14:paraId="3F850AD3" w14:textId="77777777" w:rsidR="0033212D" w:rsidRPr="00D51CC9" w:rsidRDefault="0033212D" w:rsidP="002B017C">
            <w:pPr>
              <w:pBdr>
                <w:top w:val="nil"/>
                <w:left w:val="nil"/>
                <w:bottom w:val="nil"/>
                <w:right w:val="nil"/>
                <w:between w:val="nil"/>
              </w:pBdr>
              <w:rPr>
                <w:rFonts w:ascii="Verdana" w:eastAsia="Verdana" w:hAnsi="Verdana" w:cs="Verdana"/>
                <w:color w:val="000000"/>
                <w:sz w:val="18"/>
                <w:szCs w:val="18"/>
              </w:rPr>
            </w:pPr>
          </w:p>
        </w:tc>
      </w:tr>
    </w:tbl>
    <w:p w14:paraId="22B19CA7" w14:textId="77777777" w:rsidR="0033212D" w:rsidRPr="00D51CC9" w:rsidRDefault="0033212D" w:rsidP="0033212D">
      <w:pPr>
        <w:pStyle w:val="Estilo"/>
        <w:jc w:val="center"/>
        <w:rPr>
          <w:b/>
          <w:bCs/>
          <w:sz w:val="18"/>
          <w:szCs w:val="16"/>
        </w:rPr>
      </w:pPr>
    </w:p>
    <w:p w14:paraId="52D60239" w14:textId="36627A1C" w:rsidR="0015530B" w:rsidRDefault="0033212D" w:rsidP="008E3AFF">
      <w:pPr>
        <w:pBdr>
          <w:top w:val="nil"/>
          <w:left w:val="nil"/>
          <w:bottom w:val="nil"/>
          <w:right w:val="nil"/>
          <w:between w:val="nil"/>
        </w:pBdr>
        <w:jc w:val="both"/>
        <w:rPr>
          <w:rFonts w:ascii="Arial" w:hAnsi="Arial" w:cs="Arial"/>
        </w:rPr>
      </w:pPr>
      <w:r w:rsidRPr="00D51CC9">
        <w:rPr>
          <w:rFonts w:ascii="Arial" w:eastAsia="Verdana" w:hAnsi="Arial" w:cs="Arial"/>
          <w:bCs/>
          <w:color w:val="000000"/>
        </w:rPr>
        <w:t>-</w:t>
      </w:r>
      <w:r w:rsidRPr="0033212D">
        <w:rPr>
          <w:rFonts w:ascii="Arial" w:eastAsia="Verdana" w:hAnsi="Arial" w:cs="Arial"/>
          <w:bCs/>
          <w:color w:val="000000"/>
        </w:rPr>
        <w:t>-------------------------------------------------------------------------------------------------------------------------------------------------------------------------------------------------------------------------</w:t>
      </w:r>
      <w:r w:rsidRPr="0033212D">
        <w:rPr>
          <w:rFonts w:ascii="Arial" w:eastAsia="Verdana" w:hAnsi="Arial" w:cs="Arial"/>
          <w:b/>
          <w:color w:val="000000"/>
        </w:rPr>
        <w:t xml:space="preserve">TERCERO.- </w:t>
      </w:r>
      <w:r w:rsidRPr="0033212D">
        <w:rPr>
          <w:rFonts w:ascii="Arial" w:eastAsia="Verdana" w:hAnsi="Arial" w:cs="Arial"/>
          <w:color w:val="000000"/>
        </w:rPr>
        <w:t xml:space="preserve"> El Pleno del Ayuntamiento, aprueba y autoriza instruir al Secretario del Ayuntamiento (Mtro. Antonio Fernando Chávez Delgadillo) , a efectos de su debida publicación y promulgación en la Gaceta Municipal, las adiciones y modificaciones a los reglamentos señalados en el punto PRIMERO Y SEGUNDO.</w:t>
      </w:r>
      <w:r w:rsidRPr="0033212D">
        <w:t>----------------------------------------------------------------------------------------------------------------------------------------------------------------------------------------------------------</w:t>
      </w:r>
      <w:bookmarkStart w:id="41" w:name="_Hlk122002615"/>
      <w:bookmarkEnd w:id="40"/>
      <w:r w:rsidR="00BD526A" w:rsidRPr="0004650B">
        <w:rPr>
          <w:rFonts w:ascii="Arial" w:hAnsi="Arial" w:cs="Arial"/>
          <w:b/>
          <w:color w:val="000000" w:themeColor="text1"/>
        </w:rPr>
        <w:t>FUNDAMENTO LEGAL.-</w:t>
      </w:r>
      <w:r w:rsidR="00BD526A" w:rsidRPr="0004650B">
        <w:rPr>
          <w:rFonts w:ascii="Arial" w:hAnsi="Arial" w:cs="Arial"/>
          <w:i/>
          <w:color w:val="000000" w:themeColor="text1"/>
        </w:rPr>
        <w:t xml:space="preserve"> </w:t>
      </w:r>
      <w:r w:rsidR="00BD526A" w:rsidRPr="0004650B">
        <w:rPr>
          <w:rFonts w:ascii="Arial" w:hAnsi="Arial" w:cs="Arial"/>
          <w:color w:val="000000" w:themeColor="text1"/>
        </w:rPr>
        <w:t>artículo 115 fracciones I y II de la Constitución Política de los Estados Unidos Mexicanos; 73 fracciones I y II, y 77 de la Constitución Política del Estado de Jalisco; 1,2,3,10,34,35,36</w:t>
      </w:r>
      <w:r w:rsidR="00BD526A">
        <w:rPr>
          <w:rFonts w:ascii="Arial" w:hAnsi="Arial" w:cs="Arial"/>
          <w:color w:val="000000" w:themeColor="text1"/>
        </w:rPr>
        <w:t>,</w:t>
      </w:r>
      <w:r w:rsidR="00BD526A" w:rsidRPr="0004650B">
        <w:rPr>
          <w:rFonts w:ascii="Arial" w:hAnsi="Arial" w:cs="Arial"/>
          <w:color w:val="000000" w:themeColor="text1"/>
        </w:rPr>
        <w:t xml:space="preserve">40 </w:t>
      </w:r>
      <w:r w:rsidR="00BD526A">
        <w:rPr>
          <w:rFonts w:ascii="Arial" w:hAnsi="Arial" w:cs="Arial"/>
          <w:color w:val="000000" w:themeColor="text1"/>
        </w:rPr>
        <w:t xml:space="preserve">y 42 fracción III </w:t>
      </w:r>
      <w:r w:rsidR="00BD526A" w:rsidRPr="0004650B">
        <w:rPr>
          <w:rStyle w:val="Fuentedeprrafopredeter1"/>
          <w:rFonts w:ascii="Arial" w:hAnsi="Arial" w:cs="Arial"/>
          <w:color w:val="000000" w:themeColor="text1"/>
        </w:rPr>
        <w:t xml:space="preserve">de la Ley del Gobierno y la Administración Pública Municipal del Estado de Jalisco; 1,2 fracción IV, 4 fracción II, 39 fracción VIII, 134,135,136, </w:t>
      </w:r>
      <w:r w:rsidR="00BD526A">
        <w:rPr>
          <w:rStyle w:val="Fuentedeprrafopredeter1"/>
          <w:rFonts w:ascii="Arial" w:hAnsi="Arial" w:cs="Arial"/>
          <w:color w:val="000000" w:themeColor="text1"/>
        </w:rPr>
        <w:t>146, 1</w:t>
      </w:r>
      <w:r w:rsidR="00BD526A" w:rsidRPr="0004650B">
        <w:rPr>
          <w:rStyle w:val="Fuentedeprrafopredeter1"/>
          <w:rFonts w:ascii="Arial" w:hAnsi="Arial" w:cs="Arial"/>
          <w:color w:val="000000" w:themeColor="text1"/>
        </w:rPr>
        <w:t>52 del Reglamento del Gobierno y de la Administración Pública del Ayuntamiento Constitucional de San Pedro Tlaquepaque</w:t>
      </w:r>
      <w:r w:rsidR="00BD526A" w:rsidRPr="0004650B">
        <w:rPr>
          <w:rFonts w:ascii="Arial" w:hAnsi="Arial" w:cs="Arial"/>
          <w:color w:val="000000" w:themeColor="text1"/>
        </w:rPr>
        <w:t>.---------------------------------------------------------------------------------</w:t>
      </w:r>
      <w:r w:rsidR="00BD526A" w:rsidRPr="0004650B">
        <w:rPr>
          <w:rFonts w:ascii="Arial" w:hAnsi="Arial" w:cs="Arial"/>
          <w:color w:val="000000" w:themeColor="text1"/>
        </w:rPr>
        <w:lastRenderedPageBreak/>
        <w:t>-----------------------------------------------------</w:t>
      </w:r>
      <w:r w:rsidR="00BD526A">
        <w:rPr>
          <w:rFonts w:ascii="Arial" w:hAnsi="Arial" w:cs="Arial"/>
          <w:color w:val="000000" w:themeColor="text1"/>
        </w:rPr>
        <w:t>-------------------------------------</w:t>
      </w:r>
      <w:r w:rsidR="00BD526A" w:rsidRPr="0004650B">
        <w:rPr>
          <w:rFonts w:ascii="Arial" w:hAnsi="Arial" w:cs="Arial"/>
          <w:color w:val="000000" w:themeColor="text1"/>
        </w:rPr>
        <w:t>------</w:t>
      </w:r>
      <w:r w:rsidR="004258BC">
        <w:rPr>
          <w:rFonts w:ascii="Arial" w:hAnsi="Arial" w:cs="Arial"/>
          <w:color w:val="000000" w:themeColor="text1"/>
        </w:rPr>
        <w:t>-------------</w:t>
      </w:r>
      <w:bookmarkEnd w:id="41"/>
      <w:r w:rsidR="0015530B" w:rsidRPr="000821EE">
        <w:rPr>
          <w:rFonts w:ascii="Arial" w:hAnsi="Arial" w:cs="Arial"/>
          <w:b/>
        </w:rPr>
        <w:t>NOTIFÍQUESE.-</w:t>
      </w:r>
      <w:r w:rsidR="0015530B" w:rsidRPr="000821EE">
        <w:rPr>
          <w:rFonts w:ascii="Arial" w:hAnsi="Arial" w:cs="Arial"/>
        </w:rPr>
        <w:t xml:space="preserve"> Presidenta Municipal de San Pedro Tlaquepaque, Síndico Municipal, Tesorero Municipal, Contralor Ciudadano, </w:t>
      </w:r>
      <w:r w:rsidR="004258BC" w:rsidRPr="000821EE">
        <w:rPr>
          <w:rFonts w:ascii="Arial" w:hAnsi="Arial" w:cs="Arial"/>
        </w:rPr>
        <w:t xml:space="preserve">Padrón y Licencias, </w:t>
      </w:r>
      <w:r w:rsidR="004258BC" w:rsidRPr="000821EE">
        <w:rPr>
          <w:rFonts w:ascii="Arial" w:hAnsi="Arial" w:cs="Arial"/>
          <w:shd w:val="clear" w:color="auto" w:fill="FFFFFF"/>
        </w:rPr>
        <w:t xml:space="preserve">Unidad de Transparencia, </w:t>
      </w:r>
      <w:r w:rsidR="004258BC" w:rsidRPr="000821EE">
        <w:rPr>
          <w:rFonts w:ascii="Arial" w:hAnsi="Arial" w:cs="Arial"/>
          <w:iCs/>
        </w:rPr>
        <w:t xml:space="preserve">Comisaría de la Policía Preventiva Municipal de San Pedro Tlaquepaque, </w:t>
      </w:r>
      <w:r w:rsidR="004258BC" w:rsidRPr="000821EE">
        <w:rPr>
          <w:rFonts w:ascii="Arial" w:hAnsi="Arial" w:cs="Arial"/>
          <w:bCs/>
        </w:rPr>
        <w:t xml:space="preserve">Dirección de Área de Inspección y Vigilancia, </w:t>
      </w:r>
      <w:r w:rsidR="0015530B" w:rsidRPr="000821EE">
        <w:rPr>
          <w:rFonts w:ascii="Arial" w:hAnsi="Arial" w:cs="Arial"/>
        </w:rPr>
        <w:t>para su conocimiento y efectos legales a que haya lugar.---------------------------------------------------------------------------------------------------------------------</w:t>
      </w:r>
      <w:r w:rsidR="004258BC" w:rsidRPr="000821EE">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Continúe Secretario.-----------------------------------------------------------------------------------------------------------------------------------------------------</w:t>
      </w:r>
      <w:r w:rsidR="00002D88">
        <w:rPr>
          <w:rFonts w:ascii="Arial" w:hAnsi="Arial" w:cs="Arial"/>
        </w:rPr>
        <w:t>-------------------</w:t>
      </w:r>
      <w:r w:rsidR="0015530B">
        <w:rPr>
          <w:rFonts w:ascii="Arial" w:hAnsi="Arial" w:cs="Arial"/>
        </w:rPr>
        <w:t>----------------------</w:t>
      </w:r>
    </w:p>
    <w:p w14:paraId="25F31606" w14:textId="13427F62" w:rsidR="0015530B" w:rsidRDefault="0015530B" w:rsidP="0015530B">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7B611D" w:rsidRPr="00354B4D">
        <w:rPr>
          <w:rFonts w:ascii="Arial" w:hAnsi="Arial" w:cs="Arial"/>
          <w:b/>
        </w:rPr>
        <w:t xml:space="preserve">O) </w:t>
      </w:r>
      <w:r w:rsidR="007B611D" w:rsidRPr="00354B4D">
        <w:rPr>
          <w:rFonts w:ascii="Arial" w:hAnsi="Arial" w:cs="Arial"/>
        </w:rPr>
        <w:t xml:space="preserve">Iniciativa suscrita por la </w:t>
      </w:r>
      <w:r w:rsidR="007B611D" w:rsidRPr="00354B4D">
        <w:rPr>
          <w:rFonts w:ascii="Arial" w:hAnsi="Arial" w:cs="Arial"/>
          <w:b/>
        </w:rPr>
        <w:t>Lcda. Mirna Citlalli Amaya de Luna, Presidenta</w:t>
      </w:r>
      <w:r w:rsidR="007B611D" w:rsidRPr="00354B4D">
        <w:rPr>
          <w:rFonts w:ascii="Arial" w:hAnsi="Arial" w:cs="Arial"/>
        </w:rPr>
        <w:t xml:space="preserve"> </w:t>
      </w:r>
      <w:r w:rsidR="007B611D" w:rsidRPr="00354B4D">
        <w:rPr>
          <w:rFonts w:ascii="Arial" w:hAnsi="Arial" w:cs="Arial"/>
          <w:b/>
        </w:rPr>
        <w:t xml:space="preserve">Municipal, </w:t>
      </w:r>
      <w:r w:rsidR="007B611D" w:rsidRPr="00354B4D">
        <w:rPr>
          <w:rFonts w:ascii="Arial" w:hAnsi="Arial" w:cs="Arial"/>
        </w:rPr>
        <w:t xml:space="preserve">mediante la cual propone se apruebe y autorice las </w:t>
      </w:r>
      <w:r w:rsidR="007B611D" w:rsidRPr="00354B4D">
        <w:rPr>
          <w:rFonts w:ascii="Arial" w:hAnsi="Arial" w:cs="Arial"/>
          <w:b/>
          <w:bCs/>
        </w:rPr>
        <w:t>Reglas de Operación</w:t>
      </w:r>
      <w:r w:rsidR="007B611D" w:rsidRPr="00354B4D">
        <w:rPr>
          <w:rFonts w:ascii="Arial" w:hAnsi="Arial" w:cs="Arial"/>
        </w:rPr>
        <w:t xml:space="preserve"> del Programa Social: </w:t>
      </w:r>
      <w:r w:rsidR="007B611D" w:rsidRPr="00354B4D">
        <w:rPr>
          <w:rFonts w:ascii="Arial" w:hAnsi="Arial" w:cs="Arial"/>
          <w:b/>
          <w:bCs/>
        </w:rPr>
        <w:t>“2 X 1 POR LA EDUCACIÓN”</w:t>
      </w:r>
      <w:r w:rsidR="007B611D" w:rsidRPr="00354B4D">
        <w:rPr>
          <w:rFonts w:ascii="Arial" w:hAnsi="Arial" w:cs="Arial"/>
        </w:rPr>
        <w:t xml:space="preserve">; para el Ejercicio Fiscal 2023, por un monto máximo de </w:t>
      </w:r>
      <w:r w:rsidR="007B611D" w:rsidRPr="00354B4D">
        <w:rPr>
          <w:rFonts w:ascii="Arial" w:hAnsi="Arial" w:cs="Arial"/>
          <w:b/>
          <w:bCs/>
        </w:rPr>
        <w:t>$5´000,000.00</w:t>
      </w:r>
      <w:r w:rsidR="007B611D" w:rsidRPr="00354B4D">
        <w:rPr>
          <w:rFonts w:ascii="Arial" w:hAnsi="Arial" w:cs="Arial"/>
        </w:rPr>
        <w:t xml:space="preserve"> (Cinco millones de pesos 00/100 M.N.), bajo la operación de la Dirección de Educación del Municipio de San Pedro Tlaquepaque</w:t>
      </w:r>
      <w:r w:rsidR="00002D88">
        <w:rPr>
          <w:rFonts w:ascii="Arial" w:hAnsi="Arial" w:cs="Arial"/>
        </w:rPr>
        <w:t xml:space="preserve">, </w:t>
      </w:r>
      <w:r>
        <w:rPr>
          <w:rFonts w:ascii="Arial" w:hAnsi="Arial" w:cs="Arial"/>
        </w:rPr>
        <w:t>es cuanto</w:t>
      </w:r>
      <w:r w:rsidR="00002D88">
        <w:rPr>
          <w:rFonts w:ascii="Arial" w:hAnsi="Arial" w:cs="Arial"/>
        </w:rPr>
        <w:t xml:space="preserve"> </w:t>
      </w:r>
      <w:r>
        <w:rPr>
          <w:rFonts w:ascii="Arial" w:hAnsi="Arial" w:cs="Arial"/>
        </w:rPr>
        <w:t>Presidenta</w:t>
      </w:r>
      <w:r w:rsidRPr="006A1C51">
        <w:rPr>
          <w:rFonts w:ascii="Arial" w:hAnsi="Arial" w:cs="Arial"/>
        </w:rPr>
        <w:t>.</w:t>
      </w:r>
      <w:r>
        <w:rPr>
          <w:rFonts w:ascii="Arial" w:hAnsi="Arial" w:cs="Arial"/>
        </w:rPr>
        <w:t xml:space="preserve">----------------------------------------------------------------------------------------------------------------------------------------- </w:t>
      </w:r>
    </w:p>
    <w:p w14:paraId="6CBBC1E5" w14:textId="77777777" w:rsidR="00307558" w:rsidRPr="00947A0D" w:rsidRDefault="00307558" w:rsidP="00307558">
      <w:pPr>
        <w:pStyle w:val="Sinespaciado"/>
        <w:spacing w:line="360" w:lineRule="auto"/>
        <w:jc w:val="both"/>
        <w:rPr>
          <w:rFonts w:ascii="Arial" w:hAnsi="Arial" w:cs="Arial"/>
          <w:b/>
          <w:sz w:val="32"/>
          <w:szCs w:val="32"/>
        </w:rPr>
      </w:pPr>
      <w:r w:rsidRPr="00947A0D">
        <w:rPr>
          <w:rFonts w:ascii="Arial" w:hAnsi="Arial" w:cs="Arial"/>
          <w:b/>
          <w:sz w:val="32"/>
          <w:szCs w:val="32"/>
        </w:rPr>
        <w:t>Al Pleno del Ayuntamiento Constitucional de San Pedro Tlaquepaque, Jalisco</w:t>
      </w:r>
    </w:p>
    <w:p w14:paraId="7A0A6C71" w14:textId="77777777" w:rsidR="00307558" w:rsidRDefault="00307558" w:rsidP="00307558">
      <w:pPr>
        <w:pStyle w:val="Sinespaciado"/>
        <w:spacing w:line="360" w:lineRule="auto"/>
        <w:jc w:val="both"/>
        <w:rPr>
          <w:rFonts w:ascii="Arial" w:hAnsi="Arial" w:cs="Arial"/>
          <w:b/>
          <w:sz w:val="32"/>
          <w:szCs w:val="32"/>
        </w:rPr>
      </w:pPr>
      <w:r w:rsidRPr="00947A0D">
        <w:rPr>
          <w:rFonts w:ascii="Arial" w:hAnsi="Arial" w:cs="Arial"/>
          <w:b/>
          <w:sz w:val="32"/>
          <w:szCs w:val="32"/>
        </w:rPr>
        <w:t>Presente</w:t>
      </w:r>
    </w:p>
    <w:p w14:paraId="7CEF2DCC" w14:textId="77777777" w:rsidR="00307558" w:rsidRPr="00947A0D" w:rsidRDefault="00307558" w:rsidP="00307558">
      <w:pPr>
        <w:pStyle w:val="Sinespaciado"/>
        <w:spacing w:line="360" w:lineRule="auto"/>
        <w:jc w:val="both"/>
        <w:rPr>
          <w:rFonts w:ascii="Arial" w:hAnsi="Arial" w:cs="Arial"/>
          <w:b/>
          <w:sz w:val="32"/>
          <w:szCs w:val="32"/>
        </w:rPr>
      </w:pPr>
    </w:p>
    <w:p w14:paraId="7EBCE9F6" w14:textId="77777777" w:rsidR="00307558" w:rsidRPr="007E295A" w:rsidRDefault="00307558" w:rsidP="00307558">
      <w:pPr>
        <w:pStyle w:val="Sinespaciado"/>
        <w:spacing w:line="360" w:lineRule="auto"/>
        <w:jc w:val="both"/>
        <w:rPr>
          <w:rFonts w:ascii="Arial" w:hAnsi="Arial" w:cs="Arial"/>
          <w:b/>
          <w:sz w:val="24"/>
          <w:szCs w:val="24"/>
        </w:rPr>
      </w:pPr>
    </w:p>
    <w:p w14:paraId="30687023" w14:textId="77777777" w:rsidR="00307558" w:rsidRPr="007E295A" w:rsidRDefault="00307558" w:rsidP="00307558">
      <w:pPr>
        <w:pStyle w:val="Sinespaciado"/>
        <w:spacing w:line="360" w:lineRule="auto"/>
        <w:jc w:val="both"/>
        <w:rPr>
          <w:rFonts w:ascii="Arial" w:hAnsi="Arial" w:cs="Arial"/>
          <w:sz w:val="24"/>
          <w:szCs w:val="24"/>
        </w:rPr>
      </w:pPr>
      <w:r w:rsidRPr="007E295A">
        <w:rPr>
          <w:rFonts w:ascii="Arial" w:hAnsi="Arial" w:cs="Arial"/>
          <w:b/>
          <w:sz w:val="24"/>
          <w:szCs w:val="24"/>
        </w:rPr>
        <w:t>MIRNA CITLALLI AMAYA DE LUNA</w:t>
      </w:r>
      <w:r w:rsidRPr="007E295A">
        <w:rPr>
          <w:rFonts w:ascii="Arial" w:hAnsi="Arial" w:cs="Arial"/>
          <w:sz w:val="24"/>
          <w:szCs w:val="24"/>
        </w:rPr>
        <w:t>, en mi carácter de Presidenta Constitucional del Municipio de San Pedro Tlaquepaque, con base en las facultades previstas en el artículo</w:t>
      </w:r>
      <w:r>
        <w:rPr>
          <w:rFonts w:ascii="Arial" w:hAnsi="Arial" w:cs="Arial"/>
          <w:sz w:val="24"/>
          <w:szCs w:val="24"/>
        </w:rPr>
        <w:t xml:space="preserve">3, </w:t>
      </w:r>
      <w:r w:rsidRPr="007E295A">
        <w:rPr>
          <w:rFonts w:ascii="Arial" w:hAnsi="Arial" w:cs="Arial"/>
          <w:sz w:val="24"/>
          <w:szCs w:val="24"/>
        </w:rPr>
        <w:t xml:space="preserve">115 fracción II de la Constitución </w:t>
      </w:r>
      <w:r w:rsidRPr="008646FF">
        <w:rPr>
          <w:rFonts w:ascii="Arial" w:hAnsi="Arial" w:cs="Arial"/>
          <w:sz w:val="24"/>
          <w:szCs w:val="24"/>
        </w:rPr>
        <w:t>Política de los Estados Unidos Mexicanos; artículo 73 fracción I y II y 77 fracción II de la Constitución Política del Estado de Jalisco; artículo 2, 3, 4 numeral 99,  37 fracciones II  IX y artículo 41 fracción I de la Ley del</w:t>
      </w:r>
      <w:r w:rsidRPr="007E295A">
        <w:rPr>
          <w:rFonts w:ascii="Arial" w:hAnsi="Arial" w:cs="Arial"/>
          <w:sz w:val="24"/>
          <w:szCs w:val="24"/>
        </w:rPr>
        <w:t xml:space="preserve"> Gobierno y la Administración Pública Municipal del Estado de Jalisco; 27 fracción VI, 142, 145 fracción II y 147 del Reglamento del Gobierno y la Administración Pública del Ayuntamiento Constitucional de San Pedro Tlaquepaque, someto a su distinguida consideración la presente:</w:t>
      </w:r>
    </w:p>
    <w:p w14:paraId="31A2CC9A" w14:textId="77777777" w:rsidR="00307558" w:rsidRPr="007E295A" w:rsidRDefault="00307558" w:rsidP="00307558">
      <w:pPr>
        <w:pStyle w:val="Sinespaciado"/>
        <w:spacing w:line="360" w:lineRule="auto"/>
        <w:jc w:val="both"/>
        <w:rPr>
          <w:rFonts w:ascii="Arial" w:hAnsi="Arial" w:cs="Arial"/>
          <w:sz w:val="24"/>
          <w:szCs w:val="24"/>
        </w:rPr>
      </w:pPr>
    </w:p>
    <w:p w14:paraId="4D8FFA46" w14:textId="77777777" w:rsidR="00307558" w:rsidRPr="007E295A" w:rsidRDefault="00307558" w:rsidP="00307558">
      <w:pPr>
        <w:pStyle w:val="Sinespaciado"/>
        <w:spacing w:line="360" w:lineRule="auto"/>
        <w:jc w:val="both"/>
        <w:rPr>
          <w:rFonts w:ascii="Arial" w:hAnsi="Arial" w:cs="Arial"/>
          <w:b/>
          <w:sz w:val="24"/>
          <w:szCs w:val="24"/>
        </w:rPr>
      </w:pPr>
      <w:r w:rsidRPr="007E295A">
        <w:rPr>
          <w:rFonts w:ascii="Arial" w:hAnsi="Arial" w:cs="Arial"/>
          <w:b/>
          <w:sz w:val="24"/>
          <w:szCs w:val="24"/>
        </w:rPr>
        <w:t>INICIATIVA DE APROBACIÓN DIRECTA</w:t>
      </w:r>
    </w:p>
    <w:p w14:paraId="27813077" w14:textId="77777777" w:rsidR="00307558" w:rsidRPr="007E295A" w:rsidRDefault="00307558" w:rsidP="00307558">
      <w:pPr>
        <w:pStyle w:val="Sinespaciado"/>
        <w:spacing w:line="360" w:lineRule="auto"/>
        <w:jc w:val="both"/>
        <w:rPr>
          <w:rFonts w:ascii="Arial" w:hAnsi="Arial" w:cs="Arial"/>
          <w:sz w:val="24"/>
          <w:szCs w:val="24"/>
        </w:rPr>
      </w:pPr>
    </w:p>
    <w:p w14:paraId="222D0153" w14:textId="77777777" w:rsidR="00307558" w:rsidRPr="007E295A" w:rsidRDefault="00307558" w:rsidP="00307558">
      <w:pPr>
        <w:pStyle w:val="Sinespaciado"/>
        <w:spacing w:line="360" w:lineRule="auto"/>
        <w:jc w:val="both"/>
        <w:rPr>
          <w:rFonts w:ascii="Arial" w:hAnsi="Arial" w:cs="Arial"/>
          <w:sz w:val="24"/>
          <w:szCs w:val="24"/>
        </w:rPr>
      </w:pPr>
      <w:r w:rsidRPr="007E295A">
        <w:rPr>
          <w:rFonts w:ascii="Arial" w:hAnsi="Arial" w:cs="Arial"/>
          <w:sz w:val="24"/>
          <w:szCs w:val="24"/>
        </w:rPr>
        <w:t xml:space="preserve">Mediante la cual se propone al Pleno del H. Ayuntamiento Constitucional de San Pedro Tlaquepaque, Jalisco, apruebe y autorice las REGLAS DE OPERACIÓN DEL PROGRAMA SOCIAL: “2 x 1 POR LA EDUCACIÓN”; PARA EL EJERCICIO FISCAL 2023 </w:t>
      </w:r>
      <w:r>
        <w:rPr>
          <w:rFonts w:ascii="Arial" w:hAnsi="Arial" w:cs="Arial"/>
          <w:sz w:val="24"/>
          <w:szCs w:val="24"/>
        </w:rPr>
        <w:t xml:space="preserve">Y POR UN MONTO MÁXIMO DE 5´000,000.00 (CINCO MILLONES DE PESOS 00/100 MN) </w:t>
      </w:r>
      <w:r w:rsidRPr="007E295A">
        <w:rPr>
          <w:rFonts w:ascii="Arial" w:hAnsi="Arial" w:cs="Arial"/>
          <w:sz w:val="24"/>
          <w:szCs w:val="24"/>
        </w:rPr>
        <w:t xml:space="preserve">Y BAJO LA OPERACIÓN DE LA </w:t>
      </w:r>
      <w:r w:rsidRPr="007E295A">
        <w:rPr>
          <w:rFonts w:ascii="Arial" w:hAnsi="Arial" w:cs="Arial"/>
          <w:sz w:val="24"/>
          <w:szCs w:val="24"/>
        </w:rPr>
        <w:lastRenderedPageBreak/>
        <w:t>DIRECCIÓN DE EDUCACIÓN, DEPENDENCIA MUNICIPAL, INTEGRANTE DE LA COORDINACIÓN GENERAL DE CONSTRUCCIÓN DE LA COMUNIDAD; al tenor de la siguiente:</w:t>
      </w:r>
    </w:p>
    <w:p w14:paraId="33989A8E" w14:textId="77777777" w:rsidR="00307558" w:rsidRPr="007E295A" w:rsidRDefault="00307558" w:rsidP="00307558">
      <w:pPr>
        <w:pStyle w:val="Sinespaciado"/>
        <w:spacing w:line="360" w:lineRule="auto"/>
        <w:jc w:val="both"/>
        <w:rPr>
          <w:rFonts w:ascii="Arial" w:hAnsi="Arial" w:cs="Arial"/>
          <w:sz w:val="24"/>
          <w:szCs w:val="24"/>
        </w:rPr>
      </w:pPr>
    </w:p>
    <w:p w14:paraId="006E056B" w14:textId="77777777" w:rsidR="00307558" w:rsidRPr="007E295A" w:rsidRDefault="00307558" w:rsidP="00307558">
      <w:pPr>
        <w:pStyle w:val="Sinespaciado"/>
        <w:spacing w:line="360" w:lineRule="auto"/>
        <w:jc w:val="both"/>
        <w:rPr>
          <w:rFonts w:ascii="Arial" w:hAnsi="Arial" w:cs="Arial"/>
          <w:b/>
          <w:sz w:val="24"/>
          <w:szCs w:val="24"/>
        </w:rPr>
      </w:pPr>
      <w:r w:rsidRPr="007E295A">
        <w:rPr>
          <w:rFonts w:ascii="Arial" w:hAnsi="Arial" w:cs="Arial"/>
          <w:b/>
          <w:sz w:val="24"/>
          <w:szCs w:val="24"/>
        </w:rPr>
        <w:t>EXPOSICIÓN DE MOTIVOS</w:t>
      </w:r>
    </w:p>
    <w:p w14:paraId="17D28675" w14:textId="77777777" w:rsidR="00307558" w:rsidRPr="007E295A" w:rsidRDefault="00307558" w:rsidP="00307558">
      <w:pPr>
        <w:pStyle w:val="Sinespaciado"/>
        <w:spacing w:line="360" w:lineRule="auto"/>
        <w:jc w:val="both"/>
        <w:rPr>
          <w:rFonts w:ascii="Arial" w:hAnsi="Arial" w:cs="Arial"/>
          <w:b/>
          <w:sz w:val="24"/>
          <w:szCs w:val="24"/>
        </w:rPr>
      </w:pPr>
    </w:p>
    <w:p w14:paraId="027CECE8" w14:textId="77777777" w:rsidR="00307558" w:rsidRPr="007E295A" w:rsidRDefault="00307558" w:rsidP="00307558">
      <w:pPr>
        <w:pStyle w:val="Sinespaciado"/>
        <w:spacing w:line="360" w:lineRule="auto"/>
        <w:jc w:val="both"/>
        <w:rPr>
          <w:rFonts w:ascii="Arial" w:hAnsi="Arial" w:cs="Arial"/>
          <w:sz w:val="24"/>
          <w:szCs w:val="24"/>
        </w:rPr>
      </w:pPr>
      <w:r w:rsidRPr="007E295A">
        <w:rPr>
          <w:rFonts w:ascii="Arial" w:hAnsi="Arial" w:cs="Arial"/>
          <w:b/>
          <w:sz w:val="24"/>
          <w:szCs w:val="24"/>
        </w:rPr>
        <w:t xml:space="preserve">1. </w:t>
      </w:r>
      <w:r w:rsidRPr="007E295A">
        <w:rPr>
          <w:rFonts w:ascii="Arial" w:hAnsi="Arial" w:cs="Arial"/>
          <w:sz w:val="24"/>
          <w:szCs w:val="24"/>
        </w:rPr>
        <w:t xml:space="preserve">De acuerdo con el artículo 115 Constitucional, el municipio es la base de la división territorial y organización administrativa, asimismo, agrega que éste contará con facultades para la aprobación de reglamentos y disposiciones administrativas que sean de beneficio para la población y del ejercicio de gobierno. Es en este sentido que el municipio cuenta con atribuciones para realizar un ejercicio eficaz, eficiente y autónomo del manejo de su hacienda pública, siempre que no actúe en contravención de las leyes. </w:t>
      </w:r>
    </w:p>
    <w:p w14:paraId="0D993A51" w14:textId="77777777" w:rsidR="00307558" w:rsidRPr="007E295A" w:rsidRDefault="00307558" w:rsidP="00307558">
      <w:pPr>
        <w:pStyle w:val="Sinespaciado"/>
        <w:spacing w:line="360" w:lineRule="auto"/>
        <w:jc w:val="both"/>
        <w:rPr>
          <w:rFonts w:ascii="Arial" w:hAnsi="Arial" w:cs="Arial"/>
          <w:sz w:val="24"/>
          <w:szCs w:val="24"/>
        </w:rPr>
      </w:pPr>
    </w:p>
    <w:p w14:paraId="4A5EEFD6" w14:textId="77777777" w:rsidR="00307558" w:rsidRPr="007E295A" w:rsidRDefault="00307558" w:rsidP="00307558">
      <w:pPr>
        <w:pStyle w:val="Sinespaciado"/>
        <w:spacing w:line="360" w:lineRule="auto"/>
        <w:jc w:val="both"/>
        <w:rPr>
          <w:rFonts w:ascii="Arial" w:hAnsi="Arial" w:cs="Arial"/>
          <w:sz w:val="24"/>
          <w:szCs w:val="24"/>
        </w:rPr>
      </w:pPr>
    </w:p>
    <w:p w14:paraId="3723B2A2" w14:textId="77777777" w:rsidR="00307558" w:rsidRPr="007E295A" w:rsidRDefault="00307558" w:rsidP="00307558">
      <w:pPr>
        <w:pStyle w:val="Sinespaciado"/>
        <w:spacing w:line="360" w:lineRule="auto"/>
        <w:jc w:val="both"/>
        <w:rPr>
          <w:rFonts w:ascii="Arial" w:hAnsi="Arial" w:cs="Arial"/>
          <w:sz w:val="24"/>
          <w:szCs w:val="24"/>
        </w:rPr>
      </w:pPr>
      <w:r w:rsidRPr="007E295A">
        <w:rPr>
          <w:rFonts w:ascii="Arial" w:hAnsi="Arial" w:cs="Arial"/>
          <w:b/>
          <w:sz w:val="24"/>
          <w:szCs w:val="24"/>
        </w:rPr>
        <w:t xml:space="preserve">2. </w:t>
      </w:r>
      <w:r w:rsidRPr="007E295A">
        <w:rPr>
          <w:rFonts w:ascii="Arial" w:hAnsi="Arial" w:cs="Arial"/>
          <w:sz w:val="24"/>
          <w:szCs w:val="24"/>
        </w:rPr>
        <w:t xml:space="preserve">Bajo </w:t>
      </w:r>
      <w:r w:rsidRPr="00164C18">
        <w:rPr>
          <w:rFonts w:ascii="Arial" w:hAnsi="Arial" w:cs="Arial"/>
          <w:sz w:val="24"/>
          <w:szCs w:val="24"/>
        </w:rPr>
        <w:t>este</w:t>
      </w:r>
      <w:r w:rsidRPr="007E295A">
        <w:rPr>
          <w:rFonts w:ascii="Arial" w:hAnsi="Arial" w:cs="Arial"/>
          <w:sz w:val="24"/>
          <w:szCs w:val="24"/>
        </w:rPr>
        <w:t xml:space="preserve"> orden, el municipio al ser orden de gobierno de mayor contacto y proximidad con la ciudadanía observa y atiende a las problemáticas sociales de primera mano, incluyendo por supuesto, la realización de proyectos, campañas, servicios y en general de toda la política pública municipal que vaya dirigida al beneficio de la población, a través de la satisfacción de necesidades colectivas.</w:t>
      </w:r>
    </w:p>
    <w:p w14:paraId="6F88B063" w14:textId="77777777" w:rsidR="00307558" w:rsidRPr="007E295A" w:rsidRDefault="00307558" w:rsidP="00307558">
      <w:pPr>
        <w:pStyle w:val="Sinespaciado"/>
        <w:spacing w:line="360" w:lineRule="auto"/>
        <w:jc w:val="both"/>
        <w:rPr>
          <w:rFonts w:ascii="Arial" w:hAnsi="Arial" w:cs="Arial"/>
          <w:sz w:val="24"/>
          <w:szCs w:val="24"/>
        </w:rPr>
      </w:pPr>
    </w:p>
    <w:p w14:paraId="69E3C75D" w14:textId="77777777" w:rsidR="00307558" w:rsidRPr="007E295A" w:rsidRDefault="00307558" w:rsidP="00307558">
      <w:pPr>
        <w:pStyle w:val="Sinespaciado"/>
        <w:spacing w:line="360" w:lineRule="auto"/>
        <w:jc w:val="both"/>
        <w:rPr>
          <w:rFonts w:ascii="Arial" w:hAnsi="Arial" w:cs="Arial"/>
          <w:sz w:val="24"/>
          <w:szCs w:val="24"/>
        </w:rPr>
      </w:pPr>
    </w:p>
    <w:p w14:paraId="62642F4C" w14:textId="77777777" w:rsidR="00307558" w:rsidRPr="007E295A" w:rsidRDefault="00307558" w:rsidP="00307558">
      <w:pPr>
        <w:pStyle w:val="Sinespaciado"/>
        <w:spacing w:line="360" w:lineRule="auto"/>
        <w:jc w:val="both"/>
        <w:rPr>
          <w:rFonts w:ascii="Arial" w:hAnsi="Arial" w:cs="Arial"/>
          <w:sz w:val="24"/>
          <w:szCs w:val="24"/>
        </w:rPr>
      </w:pPr>
      <w:r w:rsidRPr="007E295A">
        <w:rPr>
          <w:rFonts w:ascii="Arial" w:hAnsi="Arial" w:cs="Arial"/>
          <w:b/>
          <w:sz w:val="24"/>
          <w:szCs w:val="24"/>
        </w:rPr>
        <w:t xml:space="preserve">3. </w:t>
      </w:r>
      <w:r w:rsidRPr="007E295A">
        <w:rPr>
          <w:rFonts w:ascii="Arial" w:hAnsi="Arial" w:cs="Arial"/>
          <w:bCs/>
          <w:sz w:val="24"/>
          <w:szCs w:val="24"/>
        </w:rPr>
        <w:t>Con el objetivo de continuar</w:t>
      </w:r>
      <w:r w:rsidRPr="007E295A">
        <w:rPr>
          <w:rFonts w:ascii="Arial" w:hAnsi="Arial" w:cs="Arial"/>
          <w:sz w:val="24"/>
          <w:szCs w:val="24"/>
        </w:rPr>
        <w:t xml:space="preserve"> una ruta de trabajo oportuna, eficaz y que atienda las necesidades del municipio, es indispensable que estas vayan alineadas al Plan Municipal de Desarrollo vigente, y que en el mismo se establecen diversos ejes, estrategias, objetivos y líneas de acción, encaminadas a mejorar la calidad de vida de la población </w:t>
      </w:r>
      <w:proofErr w:type="spellStart"/>
      <w:r w:rsidRPr="007E295A">
        <w:rPr>
          <w:rFonts w:ascii="Arial" w:hAnsi="Arial" w:cs="Arial"/>
          <w:sz w:val="24"/>
          <w:szCs w:val="24"/>
        </w:rPr>
        <w:t>tlaquepaquense</w:t>
      </w:r>
      <w:proofErr w:type="spellEnd"/>
      <w:r w:rsidRPr="007E295A">
        <w:rPr>
          <w:rFonts w:ascii="Arial" w:hAnsi="Arial" w:cs="Arial"/>
          <w:sz w:val="24"/>
          <w:szCs w:val="24"/>
        </w:rPr>
        <w:t>. Bajo este orden de ideas, se considera necesario la creación de programas sociales de apoyo económico directo que contribuyan a disminuir las brechas de desigualdad económica que existe en el municipio, máxime cuando éstos van focalizados a la población vulnerable, sobre todo la población infantil.</w:t>
      </w:r>
    </w:p>
    <w:p w14:paraId="387761C2" w14:textId="77777777" w:rsidR="00307558" w:rsidRPr="007E295A" w:rsidRDefault="00307558" w:rsidP="00307558">
      <w:pPr>
        <w:pStyle w:val="Sinespaciado"/>
        <w:spacing w:line="360" w:lineRule="auto"/>
        <w:jc w:val="both"/>
        <w:rPr>
          <w:rFonts w:ascii="Arial" w:hAnsi="Arial" w:cs="Arial"/>
          <w:sz w:val="24"/>
          <w:szCs w:val="24"/>
        </w:rPr>
      </w:pPr>
      <w:r w:rsidRPr="007E295A">
        <w:rPr>
          <w:rFonts w:ascii="Arial" w:hAnsi="Arial" w:cs="Arial"/>
          <w:sz w:val="24"/>
          <w:szCs w:val="24"/>
        </w:rPr>
        <w:t xml:space="preserve"> </w:t>
      </w:r>
    </w:p>
    <w:p w14:paraId="56EE1F93" w14:textId="77777777" w:rsidR="00307558" w:rsidRPr="007E295A" w:rsidRDefault="00307558" w:rsidP="00307558">
      <w:pPr>
        <w:pStyle w:val="Sinespaciado"/>
        <w:spacing w:line="360" w:lineRule="auto"/>
        <w:jc w:val="both"/>
        <w:rPr>
          <w:rFonts w:ascii="Arial" w:hAnsi="Arial" w:cs="Arial"/>
          <w:sz w:val="24"/>
          <w:szCs w:val="24"/>
        </w:rPr>
      </w:pPr>
      <w:r w:rsidRPr="007E295A">
        <w:rPr>
          <w:rFonts w:ascii="Arial" w:hAnsi="Arial" w:cs="Arial"/>
          <w:b/>
          <w:sz w:val="24"/>
          <w:szCs w:val="24"/>
        </w:rPr>
        <w:t xml:space="preserve">4. </w:t>
      </w:r>
      <w:r w:rsidRPr="007E295A">
        <w:rPr>
          <w:rFonts w:ascii="Arial" w:hAnsi="Arial" w:cs="Arial"/>
          <w:bCs/>
          <w:sz w:val="24"/>
          <w:szCs w:val="24"/>
        </w:rPr>
        <w:t>Importante señalar que</w:t>
      </w:r>
      <w:r w:rsidRPr="007E295A">
        <w:rPr>
          <w:rFonts w:ascii="Arial" w:hAnsi="Arial" w:cs="Arial"/>
          <w:b/>
          <w:sz w:val="24"/>
          <w:szCs w:val="24"/>
        </w:rPr>
        <w:t xml:space="preserve"> </w:t>
      </w:r>
      <w:r w:rsidRPr="007E295A">
        <w:rPr>
          <w:rFonts w:ascii="Arial" w:hAnsi="Arial" w:cs="Arial"/>
          <w:sz w:val="24"/>
          <w:szCs w:val="24"/>
        </w:rPr>
        <w:t xml:space="preserve">el gobierno municipal de San Pedro Tlaquepaque se ha caracterizado por desarrollar programas sociales, mismos que a lo largo del tiempo se han perfeccionado y, en algunos casos incluso, se han llevado a cabo </w:t>
      </w:r>
      <w:r w:rsidRPr="007E295A">
        <w:rPr>
          <w:rFonts w:ascii="Arial" w:hAnsi="Arial" w:cs="Arial"/>
          <w:sz w:val="24"/>
          <w:szCs w:val="24"/>
        </w:rPr>
        <w:lastRenderedPageBreak/>
        <w:t>nuev</w:t>
      </w:r>
      <w:r>
        <w:rPr>
          <w:rFonts w:ascii="Arial" w:hAnsi="Arial" w:cs="Arial"/>
          <w:sz w:val="24"/>
          <w:szCs w:val="24"/>
        </w:rPr>
        <w:t>as estrategias</w:t>
      </w:r>
      <w:r w:rsidRPr="007E295A">
        <w:rPr>
          <w:rFonts w:ascii="Arial" w:hAnsi="Arial" w:cs="Arial"/>
          <w:sz w:val="24"/>
          <w:szCs w:val="24"/>
        </w:rPr>
        <w:t xml:space="preserve"> dirigid</w:t>
      </w:r>
      <w:r>
        <w:rPr>
          <w:rFonts w:ascii="Arial" w:hAnsi="Arial" w:cs="Arial"/>
          <w:sz w:val="24"/>
          <w:szCs w:val="24"/>
        </w:rPr>
        <w:t>a</w:t>
      </w:r>
      <w:r w:rsidRPr="007E295A">
        <w:rPr>
          <w:rFonts w:ascii="Arial" w:hAnsi="Arial" w:cs="Arial"/>
          <w:sz w:val="24"/>
          <w:szCs w:val="24"/>
        </w:rPr>
        <w:t xml:space="preserve">s a atender problemáticas que no estaban consideradas tales como garantizar la educación de calidad. </w:t>
      </w:r>
    </w:p>
    <w:p w14:paraId="083E2AEA" w14:textId="77777777" w:rsidR="00307558" w:rsidRPr="007E295A" w:rsidRDefault="00307558" w:rsidP="00307558">
      <w:pPr>
        <w:pStyle w:val="Sinespaciado"/>
        <w:spacing w:line="360" w:lineRule="auto"/>
        <w:jc w:val="both"/>
        <w:rPr>
          <w:rFonts w:ascii="Arial" w:hAnsi="Arial" w:cs="Arial"/>
          <w:sz w:val="24"/>
          <w:szCs w:val="24"/>
        </w:rPr>
      </w:pPr>
    </w:p>
    <w:p w14:paraId="540104AF" w14:textId="77777777" w:rsidR="00307558" w:rsidRPr="007E295A" w:rsidRDefault="00307558" w:rsidP="00307558">
      <w:pPr>
        <w:spacing w:line="360" w:lineRule="auto"/>
        <w:jc w:val="both"/>
        <w:rPr>
          <w:rFonts w:ascii="Arial" w:hAnsi="Arial" w:cs="Arial"/>
        </w:rPr>
      </w:pPr>
      <w:r w:rsidRPr="007E295A">
        <w:rPr>
          <w:rFonts w:ascii="Arial" w:hAnsi="Arial" w:cs="Arial"/>
          <w:b/>
        </w:rPr>
        <w:t xml:space="preserve">5. </w:t>
      </w:r>
      <w:r w:rsidRPr="007E295A">
        <w:rPr>
          <w:rFonts w:ascii="Arial" w:hAnsi="Arial" w:cs="Arial"/>
        </w:rPr>
        <w:t>En ese tenor, la propuesta de la presente iniciativa tiene como objeto se lleve a cabo el programa social:</w:t>
      </w:r>
    </w:p>
    <w:p w14:paraId="461D97D3" w14:textId="77777777" w:rsidR="00307558" w:rsidRPr="007E295A" w:rsidRDefault="00307558" w:rsidP="00307558">
      <w:pPr>
        <w:spacing w:line="360" w:lineRule="auto"/>
        <w:jc w:val="both"/>
        <w:rPr>
          <w:rFonts w:ascii="Arial" w:hAnsi="Arial" w:cs="Arial"/>
        </w:rPr>
      </w:pPr>
    </w:p>
    <w:p w14:paraId="785642DB" w14:textId="77777777" w:rsidR="00307558" w:rsidRPr="00A73327" w:rsidRDefault="00307558" w:rsidP="00307558">
      <w:pPr>
        <w:spacing w:line="360" w:lineRule="auto"/>
        <w:jc w:val="center"/>
        <w:rPr>
          <w:rFonts w:ascii="Arial" w:hAnsi="Arial" w:cs="Arial"/>
          <w:b/>
          <w:bCs/>
          <w:sz w:val="28"/>
          <w:szCs w:val="28"/>
        </w:rPr>
      </w:pPr>
      <w:r>
        <w:rPr>
          <w:rFonts w:ascii="Arial" w:hAnsi="Arial" w:cs="Arial"/>
          <w:b/>
          <w:bCs/>
          <w:sz w:val="28"/>
          <w:szCs w:val="28"/>
        </w:rPr>
        <w:t>“</w:t>
      </w:r>
      <w:r w:rsidRPr="00A73327">
        <w:rPr>
          <w:rFonts w:ascii="Arial" w:hAnsi="Arial" w:cs="Arial"/>
          <w:b/>
          <w:bCs/>
          <w:sz w:val="28"/>
          <w:szCs w:val="28"/>
        </w:rPr>
        <w:t>2 X 1 POR LA EDUCACIÓN</w:t>
      </w:r>
      <w:r>
        <w:rPr>
          <w:rFonts w:ascii="Arial" w:hAnsi="Arial" w:cs="Arial"/>
          <w:b/>
          <w:bCs/>
          <w:sz w:val="28"/>
          <w:szCs w:val="28"/>
        </w:rPr>
        <w:t>”</w:t>
      </w:r>
    </w:p>
    <w:p w14:paraId="204FB728" w14:textId="77777777" w:rsidR="00307558" w:rsidRPr="007E295A" w:rsidRDefault="00307558" w:rsidP="00307558">
      <w:pPr>
        <w:spacing w:line="360" w:lineRule="auto"/>
        <w:jc w:val="both"/>
        <w:rPr>
          <w:rFonts w:ascii="Arial" w:hAnsi="Arial" w:cs="Arial"/>
        </w:rPr>
      </w:pPr>
    </w:p>
    <w:p w14:paraId="2D324D14" w14:textId="77777777" w:rsidR="00307558" w:rsidRPr="007E295A" w:rsidRDefault="00307558" w:rsidP="00307558">
      <w:pPr>
        <w:pStyle w:val="Sinespaciado"/>
        <w:spacing w:line="360" w:lineRule="auto"/>
        <w:jc w:val="both"/>
        <w:rPr>
          <w:rFonts w:ascii="Arial" w:hAnsi="Arial" w:cs="Arial"/>
          <w:bCs/>
          <w:sz w:val="24"/>
          <w:szCs w:val="24"/>
        </w:rPr>
      </w:pPr>
      <w:r w:rsidRPr="007E295A">
        <w:rPr>
          <w:rFonts w:ascii="Arial" w:hAnsi="Arial" w:cs="Arial"/>
          <w:bCs/>
          <w:sz w:val="24"/>
          <w:szCs w:val="24"/>
        </w:rPr>
        <w:t>El mandato constitucional para los tres órdenes de gobierno radica en garantizar la educación inicial, siendo un derecho de la niñe</w:t>
      </w:r>
      <w:r>
        <w:rPr>
          <w:rFonts w:ascii="Arial" w:hAnsi="Arial" w:cs="Arial"/>
          <w:bCs/>
          <w:sz w:val="24"/>
          <w:szCs w:val="24"/>
        </w:rPr>
        <w:t>z</w:t>
      </w:r>
      <w:r w:rsidRPr="007E295A">
        <w:rPr>
          <w:rFonts w:ascii="Arial" w:hAnsi="Arial" w:cs="Arial"/>
          <w:bCs/>
          <w:sz w:val="24"/>
          <w:szCs w:val="24"/>
        </w:rPr>
        <w:t xml:space="preserve"> y responsabilidad del Estado. Basado en el respeto a la dignidad de las personas, con un enfoque de derechos humanos y de igualdad sustantiva, priorizando el interés superior de niñas, niños, adolescentes y jóvenes.</w:t>
      </w:r>
    </w:p>
    <w:p w14:paraId="7DC3C00B" w14:textId="77777777" w:rsidR="00307558" w:rsidRPr="007E295A" w:rsidRDefault="00307558" w:rsidP="00307558">
      <w:pPr>
        <w:pStyle w:val="Sinespaciado"/>
        <w:spacing w:line="360" w:lineRule="auto"/>
        <w:jc w:val="both"/>
        <w:rPr>
          <w:rFonts w:ascii="Arial" w:hAnsi="Arial" w:cs="Arial"/>
          <w:bCs/>
          <w:sz w:val="24"/>
          <w:szCs w:val="24"/>
        </w:rPr>
      </w:pPr>
      <w:r w:rsidRPr="007E295A">
        <w:rPr>
          <w:rFonts w:ascii="Arial" w:hAnsi="Arial" w:cs="Arial"/>
          <w:bCs/>
          <w:sz w:val="24"/>
          <w:szCs w:val="24"/>
        </w:rPr>
        <w:t>Es prioritario atender el tema de la educación básica de niñas, niños que acuden a recibir enseñanza en los planteles escolares, propiciando así el acceso a la educación universal, inclusiva, pública, gratuita y laica.</w:t>
      </w:r>
    </w:p>
    <w:p w14:paraId="59AB66A6" w14:textId="77777777" w:rsidR="00307558" w:rsidRPr="007E295A" w:rsidRDefault="00307558" w:rsidP="00307558">
      <w:pPr>
        <w:pStyle w:val="Sinespaciado"/>
        <w:spacing w:line="360" w:lineRule="auto"/>
        <w:jc w:val="both"/>
        <w:rPr>
          <w:rFonts w:ascii="Arial" w:hAnsi="Arial" w:cs="Arial"/>
          <w:bCs/>
          <w:sz w:val="24"/>
          <w:szCs w:val="24"/>
        </w:rPr>
      </w:pPr>
    </w:p>
    <w:p w14:paraId="1F8DC380" w14:textId="77777777" w:rsidR="00307558" w:rsidRPr="007E295A" w:rsidRDefault="00307558" w:rsidP="00307558">
      <w:pPr>
        <w:pStyle w:val="Sinespaciado"/>
        <w:spacing w:line="360" w:lineRule="auto"/>
        <w:jc w:val="both"/>
        <w:rPr>
          <w:rFonts w:ascii="Arial" w:hAnsi="Arial" w:cs="Arial"/>
          <w:bCs/>
          <w:sz w:val="24"/>
          <w:szCs w:val="24"/>
        </w:rPr>
      </w:pPr>
      <w:r w:rsidRPr="007E295A">
        <w:rPr>
          <w:rFonts w:ascii="Arial" w:hAnsi="Arial" w:cs="Arial"/>
          <w:bCs/>
          <w:sz w:val="24"/>
          <w:szCs w:val="24"/>
        </w:rPr>
        <w:t>De acuerdo a la Carta Magna en su artículo 3, párrafo 9°, señala:” ...Los planteles educativos constituyen un espacio fundamental para el proceso de enseñanza aprendizaje., El Estado garantizará que los materiales didácticos, la infraestructura educativa, su mantenimiento y las condiciones en su entorno, sean idóneos y contribuyan a los fines de la educación...”, por lo que este programa social con fines educativos denominado “2 X 1 por la educación”</w:t>
      </w:r>
      <w:r>
        <w:rPr>
          <w:rFonts w:ascii="Arial" w:hAnsi="Arial" w:cs="Arial"/>
          <w:bCs/>
          <w:sz w:val="24"/>
          <w:szCs w:val="24"/>
        </w:rPr>
        <w:t xml:space="preserve">, </w:t>
      </w:r>
      <w:r w:rsidRPr="007E295A">
        <w:rPr>
          <w:rFonts w:ascii="Arial" w:hAnsi="Arial" w:cs="Arial"/>
          <w:bCs/>
          <w:sz w:val="24"/>
          <w:szCs w:val="24"/>
        </w:rPr>
        <w:t>encuentra su importancia.</w:t>
      </w:r>
    </w:p>
    <w:p w14:paraId="1C91CD22" w14:textId="77777777" w:rsidR="00307558" w:rsidRPr="007E295A" w:rsidRDefault="00307558" w:rsidP="00307558">
      <w:pPr>
        <w:spacing w:line="360" w:lineRule="auto"/>
        <w:jc w:val="both"/>
        <w:rPr>
          <w:rFonts w:ascii="Arial" w:eastAsia="Arial" w:hAnsi="Arial" w:cs="Arial"/>
          <w:color w:val="000000"/>
        </w:rPr>
      </w:pPr>
    </w:p>
    <w:p w14:paraId="20775DB5" w14:textId="77777777" w:rsidR="00307558" w:rsidRPr="007E295A" w:rsidRDefault="00307558" w:rsidP="00307558">
      <w:pPr>
        <w:pStyle w:val="Sinespaciado"/>
        <w:spacing w:line="360" w:lineRule="auto"/>
        <w:jc w:val="both"/>
        <w:rPr>
          <w:rFonts w:ascii="Arial" w:hAnsi="Arial" w:cs="Arial"/>
          <w:b/>
          <w:sz w:val="24"/>
          <w:szCs w:val="24"/>
        </w:rPr>
      </w:pPr>
    </w:p>
    <w:p w14:paraId="1E529FC1" w14:textId="77777777" w:rsidR="00307558" w:rsidRPr="007E295A" w:rsidRDefault="00307558" w:rsidP="00307558">
      <w:pPr>
        <w:pStyle w:val="Sinespaciado"/>
        <w:spacing w:line="360" w:lineRule="auto"/>
        <w:jc w:val="both"/>
        <w:rPr>
          <w:rFonts w:ascii="Arial" w:hAnsi="Arial" w:cs="Arial"/>
          <w:b/>
          <w:sz w:val="24"/>
          <w:szCs w:val="24"/>
        </w:rPr>
      </w:pPr>
      <w:bookmarkStart w:id="42" w:name="_Hlk127867370"/>
      <w:r w:rsidRPr="007E295A">
        <w:rPr>
          <w:rFonts w:ascii="Arial" w:hAnsi="Arial" w:cs="Arial"/>
          <w:b/>
          <w:sz w:val="24"/>
          <w:szCs w:val="24"/>
        </w:rPr>
        <w:t>DIAGNÓSTICO DE LA INFRAESTRUCTURA EDUCATIVA</w:t>
      </w:r>
    </w:p>
    <w:bookmarkEnd w:id="42"/>
    <w:p w14:paraId="62C76F06" w14:textId="77777777" w:rsidR="00307558" w:rsidRPr="007E295A" w:rsidRDefault="00307558" w:rsidP="00307558">
      <w:pPr>
        <w:spacing w:line="360" w:lineRule="auto"/>
        <w:ind w:left="360"/>
        <w:jc w:val="both"/>
        <w:rPr>
          <w:rFonts w:ascii="Arial" w:hAnsi="Arial" w:cs="Arial"/>
          <w:color w:val="FF0000"/>
        </w:rPr>
      </w:pPr>
    </w:p>
    <w:p w14:paraId="17FB3710" w14:textId="77777777" w:rsidR="00307558" w:rsidRPr="007E295A" w:rsidRDefault="00307558" w:rsidP="00307558">
      <w:pPr>
        <w:spacing w:line="360" w:lineRule="auto"/>
        <w:jc w:val="both"/>
        <w:rPr>
          <w:rFonts w:ascii="Arial" w:eastAsia="Arial" w:hAnsi="Arial" w:cs="Arial"/>
        </w:rPr>
      </w:pPr>
      <w:r w:rsidRPr="007E295A">
        <w:rPr>
          <w:rFonts w:ascii="Arial" w:eastAsia="Arial" w:hAnsi="Arial" w:cs="Arial"/>
        </w:rPr>
        <w:t>Los planteles educativos de educación básica que se encuentran en el municipio de San Pedro Tlaquepaque presentan una serie de necesidades de mantenimiento, tanto correctivo como preventivo. El mantenimiento de la estructura de los inmuebles debe fortalecerse con el objetivo de garantizar la seguridad de sus estudiantes, como la calidad de los espacios.</w:t>
      </w:r>
    </w:p>
    <w:p w14:paraId="1B7C1A49" w14:textId="77777777" w:rsidR="00307558" w:rsidRPr="007E295A" w:rsidRDefault="00307558" w:rsidP="00307558">
      <w:pPr>
        <w:spacing w:line="360" w:lineRule="auto"/>
        <w:jc w:val="both"/>
        <w:rPr>
          <w:rFonts w:ascii="Arial" w:hAnsi="Arial" w:cs="Arial"/>
          <w:b/>
          <w:bCs/>
        </w:rPr>
      </w:pPr>
      <w:r w:rsidRPr="007E295A">
        <w:rPr>
          <w:rFonts w:ascii="Arial" w:eastAsia="Arial" w:hAnsi="Arial" w:cs="Arial"/>
        </w:rPr>
        <w:t>Las acciones de mantenimiento recaen, en su mayoría, en los padres de familia que organizados a través de las mesas directivas realizan.</w:t>
      </w:r>
    </w:p>
    <w:p w14:paraId="03092236" w14:textId="77777777" w:rsidR="00307558" w:rsidRPr="007E295A" w:rsidRDefault="00307558" w:rsidP="00307558">
      <w:pPr>
        <w:spacing w:line="360" w:lineRule="auto"/>
        <w:jc w:val="both"/>
        <w:rPr>
          <w:rFonts w:ascii="Arial" w:eastAsia="Arial" w:hAnsi="Arial" w:cs="Arial"/>
        </w:rPr>
      </w:pPr>
      <w:r w:rsidRPr="007E295A">
        <w:rPr>
          <w:rFonts w:ascii="Arial" w:eastAsia="Arial" w:hAnsi="Arial" w:cs="Arial"/>
        </w:rPr>
        <w:lastRenderedPageBreak/>
        <w:t>Hay programas federales que otorgan recursos, sin embargo estos señalan un criterio que deja fuera a gran cantidad de planteles educativos, ya que uno de los criterios es solo apoyar a aquellos que se encuentren en las Zonas de Atención Prioritaria. Estas zonas están determinadas por la Federación y solo en ellas se puede aplicar algún recurso o programa social.</w:t>
      </w:r>
    </w:p>
    <w:p w14:paraId="1072343B" w14:textId="77777777" w:rsidR="00307558" w:rsidRPr="007E295A" w:rsidRDefault="00307558" w:rsidP="00307558">
      <w:pPr>
        <w:spacing w:line="360" w:lineRule="auto"/>
        <w:jc w:val="both"/>
        <w:rPr>
          <w:rFonts w:ascii="Arial" w:eastAsia="Arial" w:hAnsi="Arial" w:cs="Arial"/>
        </w:rPr>
      </w:pPr>
      <w:r w:rsidRPr="007E295A">
        <w:rPr>
          <w:rFonts w:ascii="Arial" w:eastAsia="Arial" w:hAnsi="Arial" w:cs="Arial"/>
        </w:rPr>
        <w:t>Dentro del “Estudio Diagnóstico del Derecho a la Educación 2018” del Consejo Nacional de Evaluación de la Política de Desarrollo Social (CONEVAL), se establecen dos problemas estructurales fundamentales que impiden el acceso a la educación en el país. “… las personas del nivel medio superior enfrentan problemas de disponibilidad de instituciones que, junto con los problemas de accesibilidad económica, han generado que solo cursen este nivel seis de cada diez jóvenes y, que en el tránsito entre secundaria y media superior se reduzca la matrícula en poco más de 1.5 millones de personas”.</w:t>
      </w:r>
      <w:r w:rsidRPr="007E295A">
        <w:rPr>
          <w:rFonts w:ascii="Arial" w:eastAsia="Arial" w:hAnsi="Arial" w:cs="Arial"/>
          <w:vertAlign w:val="superscript"/>
        </w:rPr>
        <w:t xml:space="preserve"> </w:t>
      </w:r>
      <w:r w:rsidRPr="007E295A">
        <w:rPr>
          <w:rFonts w:ascii="Arial" w:eastAsia="Arial" w:hAnsi="Arial" w:cs="Arial"/>
          <w:vertAlign w:val="superscript"/>
        </w:rPr>
        <w:footnoteReference w:id="6"/>
      </w:r>
      <w:r w:rsidRPr="007E295A">
        <w:rPr>
          <w:rFonts w:ascii="Arial" w:eastAsia="Arial" w:hAnsi="Arial" w:cs="Arial"/>
        </w:rPr>
        <w:t xml:space="preserve"> En este tema, el municipio carece de facultades y recursos que permiten coadyuvar en la solución del problema. El otro problema grave es que “Una quinta parte de los alumnos que asisten a educación básica enfrentan problemas de disponibilidad de infraestructura al no contar con servicios básicos en sus escuelas, y una sexta parte al no tener mobiliario básico.”</w:t>
      </w:r>
      <w:r w:rsidRPr="007E295A">
        <w:rPr>
          <w:rFonts w:ascii="Arial" w:eastAsia="Arial" w:hAnsi="Arial" w:cs="Arial"/>
          <w:vertAlign w:val="superscript"/>
        </w:rPr>
        <w:footnoteReference w:id="7"/>
      </w:r>
    </w:p>
    <w:p w14:paraId="084A8146" w14:textId="77777777" w:rsidR="00307558" w:rsidRPr="007E295A" w:rsidRDefault="00307558" w:rsidP="00307558">
      <w:pPr>
        <w:spacing w:line="360" w:lineRule="auto"/>
        <w:jc w:val="both"/>
        <w:rPr>
          <w:rFonts w:ascii="Arial" w:eastAsia="Arial" w:hAnsi="Arial" w:cs="Arial"/>
        </w:rPr>
      </w:pPr>
      <w:r w:rsidRPr="007E295A">
        <w:rPr>
          <w:rFonts w:ascii="Arial" w:eastAsia="Arial" w:hAnsi="Arial" w:cs="Arial"/>
        </w:rPr>
        <w:t xml:space="preserve">Entre las conclusiones que arroja el estudio diagnóstico que el CONEVAL denominó “ocho retos principales para avanzar en la garantía del </w:t>
      </w:r>
      <w:r w:rsidRPr="008646FF">
        <w:rPr>
          <w:rFonts w:ascii="Arial" w:eastAsia="Arial" w:hAnsi="Arial" w:cs="Arial"/>
        </w:rPr>
        <w:t>disfrute pleno del derecho a la educación”, se encuentra la que nos permite presentar reglas</w:t>
      </w:r>
      <w:r w:rsidRPr="007E295A">
        <w:rPr>
          <w:rFonts w:ascii="Arial" w:eastAsia="Arial" w:hAnsi="Arial" w:cs="Arial"/>
        </w:rPr>
        <w:t xml:space="preserve"> de operación: “Mejorar la infraestructura educativa para garantizar condiciones óptimas de aprendizaje a todos los titulares del derecho”. </w:t>
      </w:r>
    </w:p>
    <w:p w14:paraId="2D4E09A3" w14:textId="77777777" w:rsidR="00307558" w:rsidRPr="007E295A" w:rsidRDefault="00307558" w:rsidP="00307558">
      <w:pPr>
        <w:spacing w:line="360" w:lineRule="auto"/>
        <w:jc w:val="both"/>
        <w:rPr>
          <w:rFonts w:ascii="Arial" w:eastAsia="Arial" w:hAnsi="Arial" w:cs="Arial"/>
        </w:rPr>
      </w:pPr>
      <w:r w:rsidRPr="007E295A">
        <w:rPr>
          <w:rFonts w:ascii="Arial" w:eastAsia="Arial" w:hAnsi="Arial" w:cs="Arial"/>
        </w:rPr>
        <w:t xml:space="preserve">Los planteles educativos ubicados en el municipio de San Pedro Tlaquepaque y comprometido con atender las necesidades de mantenimiento y mejoras de instalaciones (se han incrementado por los estragos que ha dejado el COVID 19), la compra de equipo, herramientas y mobiliario para alumnos, maestros y directivos es una imperiosa necesidad a atender. Debido a que los recursos del municipio son limitados, la estrategia a seguir fue la inversión conjunta y corresponsable entre padres y madres de familia y gobierno municipal. </w:t>
      </w:r>
    </w:p>
    <w:p w14:paraId="25D47654" w14:textId="77777777" w:rsidR="00307558" w:rsidRPr="007E295A" w:rsidRDefault="00307558" w:rsidP="00307558">
      <w:pPr>
        <w:spacing w:line="360" w:lineRule="auto"/>
        <w:jc w:val="both"/>
        <w:rPr>
          <w:rFonts w:ascii="Arial" w:eastAsia="Arial" w:hAnsi="Arial" w:cs="Arial"/>
        </w:rPr>
      </w:pPr>
      <w:r w:rsidRPr="007E295A">
        <w:rPr>
          <w:rFonts w:ascii="Arial" w:eastAsia="Arial" w:hAnsi="Arial" w:cs="Arial"/>
        </w:rPr>
        <w:t xml:space="preserve">Derivado de la necesidad y constantes peticiones, a la Dirección de Educación, de los directivos de los planteles educativos púbicos instalados en nuestro municipio por apoyarlos en obras de mantenimiento como la rehabilitación de los </w:t>
      </w:r>
      <w:r w:rsidRPr="007E295A">
        <w:rPr>
          <w:rFonts w:ascii="Arial" w:eastAsia="Arial" w:hAnsi="Arial" w:cs="Arial"/>
        </w:rPr>
        <w:lastRenderedPageBreak/>
        <w:t>baños, la colocación de malla sombra, así como el cambio de instalaciones eléctricas.</w:t>
      </w:r>
    </w:p>
    <w:p w14:paraId="62CC2C43" w14:textId="77777777" w:rsidR="00307558" w:rsidRPr="007E295A" w:rsidRDefault="00307558" w:rsidP="00307558">
      <w:pPr>
        <w:spacing w:line="360" w:lineRule="auto"/>
        <w:jc w:val="both"/>
        <w:rPr>
          <w:rFonts w:ascii="Arial" w:eastAsia="Arial" w:hAnsi="Arial" w:cs="Arial"/>
        </w:rPr>
      </w:pPr>
    </w:p>
    <w:p w14:paraId="4DCAE593" w14:textId="77777777" w:rsidR="00307558" w:rsidRPr="007E295A" w:rsidRDefault="00307558" w:rsidP="00307558">
      <w:pPr>
        <w:spacing w:line="360" w:lineRule="auto"/>
        <w:jc w:val="both"/>
        <w:rPr>
          <w:rFonts w:ascii="Arial" w:eastAsia="Arial" w:hAnsi="Arial" w:cs="Arial"/>
          <w:b/>
        </w:rPr>
      </w:pPr>
      <w:r w:rsidRPr="007E295A">
        <w:rPr>
          <w:rFonts w:ascii="Arial" w:eastAsia="Arial" w:hAnsi="Arial" w:cs="Arial"/>
          <w:b/>
        </w:rPr>
        <w:t>OBJETIVOS DEL PROGRAMA.</w:t>
      </w:r>
    </w:p>
    <w:p w14:paraId="7BD60D11" w14:textId="77777777" w:rsidR="00307558" w:rsidRPr="007E295A" w:rsidRDefault="00307558" w:rsidP="00307558">
      <w:pPr>
        <w:spacing w:line="360" w:lineRule="auto"/>
        <w:ind w:left="720"/>
        <w:jc w:val="both"/>
        <w:rPr>
          <w:rFonts w:ascii="Arial" w:eastAsia="Arial" w:hAnsi="Arial" w:cs="Arial"/>
          <w:b/>
        </w:rPr>
      </w:pPr>
    </w:p>
    <w:p w14:paraId="5DC04F1E" w14:textId="77777777" w:rsidR="00307558" w:rsidRPr="007E295A" w:rsidRDefault="00307558" w:rsidP="00307558">
      <w:pPr>
        <w:spacing w:line="360" w:lineRule="auto"/>
        <w:jc w:val="both"/>
        <w:rPr>
          <w:rFonts w:ascii="Arial" w:eastAsia="Arial" w:hAnsi="Arial" w:cs="Arial"/>
        </w:rPr>
      </w:pPr>
      <w:r w:rsidRPr="007E295A">
        <w:rPr>
          <w:rFonts w:ascii="Arial" w:eastAsia="Arial" w:hAnsi="Arial" w:cs="Arial"/>
        </w:rPr>
        <w:t xml:space="preserve">Contribuir a mejorar </w:t>
      </w:r>
      <w:r>
        <w:rPr>
          <w:rFonts w:ascii="Arial" w:eastAsia="Arial" w:hAnsi="Arial" w:cs="Arial"/>
        </w:rPr>
        <w:t>las</w:t>
      </w:r>
      <w:r w:rsidRPr="007E295A">
        <w:rPr>
          <w:rFonts w:ascii="Arial" w:eastAsia="Arial" w:hAnsi="Arial" w:cs="Arial"/>
        </w:rPr>
        <w:t xml:space="preserve"> condiciones en las que se lleven a cabo las actividades de educación y enseñanza en los planteles educativos públicos ubicados en el municipio de San Pedro Tlaquepaque en coparticipación responsable entre la sociedad organizada y el gobierno municipal, fortaleciendo los lazos de participación y responsabilidad social.</w:t>
      </w:r>
    </w:p>
    <w:p w14:paraId="35A81B2C" w14:textId="77777777" w:rsidR="00307558" w:rsidRPr="007E295A" w:rsidRDefault="00307558" w:rsidP="00307558">
      <w:pPr>
        <w:spacing w:line="360" w:lineRule="auto"/>
        <w:jc w:val="both"/>
        <w:rPr>
          <w:rFonts w:ascii="Arial" w:eastAsia="Arial" w:hAnsi="Arial" w:cs="Arial"/>
        </w:rPr>
      </w:pPr>
    </w:p>
    <w:p w14:paraId="0D2748B2" w14:textId="77777777" w:rsidR="00307558" w:rsidRPr="00B27D50" w:rsidRDefault="00307558" w:rsidP="00307558">
      <w:pPr>
        <w:spacing w:line="360" w:lineRule="auto"/>
        <w:jc w:val="both"/>
        <w:rPr>
          <w:rFonts w:ascii="Arial" w:eastAsia="Arial" w:hAnsi="Arial" w:cs="Arial"/>
        </w:rPr>
      </w:pPr>
      <w:r w:rsidRPr="007E295A">
        <w:rPr>
          <w:rFonts w:ascii="Arial" w:eastAsia="Arial" w:hAnsi="Arial" w:cs="Arial"/>
        </w:rPr>
        <w:t xml:space="preserve">Con una inversión de </w:t>
      </w:r>
      <w:r>
        <w:rPr>
          <w:rFonts w:ascii="Arial" w:hAnsi="Arial" w:cs="Arial"/>
          <w:bCs/>
        </w:rPr>
        <w:t xml:space="preserve">$5´000,000.00 (Cinco millones de pesos 00/100 MN) </w:t>
      </w:r>
      <w:r w:rsidRPr="007E295A">
        <w:rPr>
          <w:rFonts w:ascii="Arial" w:eastAsia="Arial" w:hAnsi="Arial" w:cs="Arial"/>
        </w:rPr>
        <w:t xml:space="preserve">asignados a cubrir los costos de los proyectos que se </w:t>
      </w:r>
      <w:r w:rsidRPr="00B27D50">
        <w:rPr>
          <w:rFonts w:ascii="Arial" w:eastAsia="Arial" w:hAnsi="Arial" w:cs="Arial"/>
        </w:rPr>
        <w:t>autoricen.</w:t>
      </w:r>
    </w:p>
    <w:p w14:paraId="371C82BF" w14:textId="6ACA5DEC" w:rsidR="00307558" w:rsidRPr="007E295A" w:rsidRDefault="00307558" w:rsidP="00307558">
      <w:pPr>
        <w:spacing w:line="360" w:lineRule="auto"/>
        <w:jc w:val="both"/>
        <w:rPr>
          <w:rFonts w:ascii="Arial" w:eastAsia="Arial" w:hAnsi="Arial" w:cs="Arial"/>
        </w:rPr>
      </w:pPr>
      <w:r w:rsidRPr="00B27D50">
        <w:rPr>
          <w:rFonts w:ascii="Arial" w:eastAsia="Arial" w:hAnsi="Arial" w:cs="Arial"/>
        </w:rPr>
        <w:t xml:space="preserve">La meta a cumplir es de hasta 50 planteles educativos, siempre y </w:t>
      </w:r>
      <w:r w:rsidR="00157249" w:rsidRPr="00B27D50">
        <w:rPr>
          <w:rFonts w:ascii="Arial" w:eastAsia="Arial" w:hAnsi="Arial" w:cs="Arial"/>
        </w:rPr>
        <w:t xml:space="preserve">cuando </w:t>
      </w:r>
      <w:r w:rsidRPr="00B27D50">
        <w:rPr>
          <w:rFonts w:ascii="Arial" w:eastAsia="Arial" w:hAnsi="Arial" w:cs="Arial"/>
        </w:rPr>
        <w:t>no exceda el monto autorizad</w:t>
      </w:r>
      <w:r w:rsidR="00157249" w:rsidRPr="00B27D50">
        <w:rPr>
          <w:rFonts w:ascii="Arial" w:eastAsia="Arial" w:hAnsi="Arial" w:cs="Arial"/>
        </w:rPr>
        <w:t>o</w:t>
      </w:r>
      <w:r w:rsidRPr="007E295A">
        <w:rPr>
          <w:rFonts w:ascii="Arial" w:eastAsia="Arial" w:hAnsi="Arial" w:cs="Arial"/>
        </w:rPr>
        <w:t xml:space="preserve"> y éstos cumplan en tiempo y forma con los requisitos establecidos en las reglas de operación.</w:t>
      </w:r>
    </w:p>
    <w:p w14:paraId="5BD0A80F" w14:textId="77777777" w:rsidR="00307558" w:rsidRPr="007E295A" w:rsidRDefault="00307558" w:rsidP="00307558">
      <w:pPr>
        <w:pStyle w:val="Sinespaciado"/>
        <w:spacing w:line="360" w:lineRule="auto"/>
        <w:jc w:val="both"/>
        <w:rPr>
          <w:rFonts w:ascii="Arial" w:hAnsi="Arial" w:cs="Arial"/>
          <w:b/>
          <w:bCs/>
          <w:sz w:val="24"/>
          <w:szCs w:val="24"/>
        </w:rPr>
      </w:pPr>
    </w:p>
    <w:p w14:paraId="6ECC3D02" w14:textId="77777777" w:rsidR="00307558" w:rsidRPr="007E295A" w:rsidRDefault="00307558" w:rsidP="00307558">
      <w:pPr>
        <w:pStyle w:val="Sinespaciado"/>
        <w:spacing w:line="360" w:lineRule="auto"/>
        <w:jc w:val="center"/>
        <w:rPr>
          <w:rFonts w:ascii="Arial" w:hAnsi="Arial" w:cs="Arial"/>
          <w:b/>
          <w:bCs/>
          <w:sz w:val="28"/>
          <w:szCs w:val="28"/>
        </w:rPr>
      </w:pPr>
      <w:r w:rsidRPr="007E295A">
        <w:rPr>
          <w:rFonts w:ascii="Arial" w:hAnsi="Arial" w:cs="Arial"/>
          <w:b/>
          <w:bCs/>
          <w:sz w:val="28"/>
          <w:szCs w:val="28"/>
        </w:rPr>
        <w:t>A</w:t>
      </w:r>
      <w:r>
        <w:rPr>
          <w:rFonts w:ascii="Arial" w:hAnsi="Arial" w:cs="Arial"/>
          <w:b/>
          <w:bCs/>
          <w:sz w:val="28"/>
          <w:szCs w:val="28"/>
        </w:rPr>
        <w:t xml:space="preserve"> </w:t>
      </w:r>
      <w:r w:rsidRPr="007E295A">
        <w:rPr>
          <w:rFonts w:ascii="Arial" w:hAnsi="Arial" w:cs="Arial"/>
          <w:b/>
          <w:bCs/>
          <w:sz w:val="28"/>
          <w:szCs w:val="28"/>
        </w:rPr>
        <w:t>C</w:t>
      </w:r>
      <w:r>
        <w:rPr>
          <w:rFonts w:ascii="Arial" w:hAnsi="Arial" w:cs="Arial"/>
          <w:b/>
          <w:bCs/>
          <w:sz w:val="28"/>
          <w:szCs w:val="28"/>
        </w:rPr>
        <w:t xml:space="preserve"> </w:t>
      </w:r>
      <w:r w:rsidRPr="007E295A">
        <w:rPr>
          <w:rFonts w:ascii="Arial" w:hAnsi="Arial" w:cs="Arial"/>
          <w:b/>
          <w:bCs/>
          <w:sz w:val="28"/>
          <w:szCs w:val="28"/>
        </w:rPr>
        <w:t>U</w:t>
      </w:r>
      <w:r>
        <w:rPr>
          <w:rFonts w:ascii="Arial" w:hAnsi="Arial" w:cs="Arial"/>
          <w:b/>
          <w:bCs/>
          <w:sz w:val="28"/>
          <w:szCs w:val="28"/>
        </w:rPr>
        <w:t xml:space="preserve"> </w:t>
      </w:r>
      <w:r w:rsidRPr="007E295A">
        <w:rPr>
          <w:rFonts w:ascii="Arial" w:hAnsi="Arial" w:cs="Arial"/>
          <w:b/>
          <w:bCs/>
          <w:sz w:val="28"/>
          <w:szCs w:val="28"/>
        </w:rPr>
        <w:t>E</w:t>
      </w:r>
      <w:r>
        <w:rPr>
          <w:rFonts w:ascii="Arial" w:hAnsi="Arial" w:cs="Arial"/>
          <w:b/>
          <w:bCs/>
          <w:sz w:val="28"/>
          <w:szCs w:val="28"/>
        </w:rPr>
        <w:t xml:space="preserve"> </w:t>
      </w:r>
      <w:r w:rsidRPr="007E295A">
        <w:rPr>
          <w:rFonts w:ascii="Arial" w:hAnsi="Arial" w:cs="Arial"/>
          <w:b/>
          <w:bCs/>
          <w:sz w:val="28"/>
          <w:szCs w:val="28"/>
        </w:rPr>
        <w:t>R</w:t>
      </w:r>
      <w:r>
        <w:rPr>
          <w:rFonts w:ascii="Arial" w:hAnsi="Arial" w:cs="Arial"/>
          <w:b/>
          <w:bCs/>
          <w:sz w:val="28"/>
          <w:szCs w:val="28"/>
        </w:rPr>
        <w:t xml:space="preserve"> </w:t>
      </w:r>
      <w:r w:rsidRPr="007E295A">
        <w:rPr>
          <w:rFonts w:ascii="Arial" w:hAnsi="Arial" w:cs="Arial"/>
          <w:b/>
          <w:bCs/>
          <w:sz w:val="28"/>
          <w:szCs w:val="28"/>
        </w:rPr>
        <w:t>D</w:t>
      </w:r>
      <w:r>
        <w:rPr>
          <w:rFonts w:ascii="Arial" w:hAnsi="Arial" w:cs="Arial"/>
          <w:b/>
          <w:bCs/>
          <w:sz w:val="28"/>
          <w:szCs w:val="28"/>
        </w:rPr>
        <w:t xml:space="preserve"> </w:t>
      </w:r>
      <w:r w:rsidRPr="007E295A">
        <w:rPr>
          <w:rFonts w:ascii="Arial" w:hAnsi="Arial" w:cs="Arial"/>
          <w:b/>
          <w:bCs/>
          <w:sz w:val="28"/>
          <w:szCs w:val="28"/>
        </w:rPr>
        <w:t>O</w:t>
      </w:r>
    </w:p>
    <w:p w14:paraId="2C4D75B5" w14:textId="77777777" w:rsidR="00307558" w:rsidRPr="007E295A" w:rsidRDefault="00307558" w:rsidP="00307558">
      <w:pPr>
        <w:pStyle w:val="Sinespaciado"/>
        <w:spacing w:line="360" w:lineRule="auto"/>
        <w:jc w:val="both"/>
        <w:rPr>
          <w:rFonts w:ascii="Arial" w:hAnsi="Arial" w:cs="Arial"/>
          <w:b/>
          <w:sz w:val="24"/>
          <w:szCs w:val="24"/>
        </w:rPr>
      </w:pPr>
    </w:p>
    <w:p w14:paraId="32A95D86" w14:textId="77777777" w:rsidR="00307558" w:rsidRDefault="00307558" w:rsidP="00307558">
      <w:pPr>
        <w:pStyle w:val="Sinespaciado"/>
        <w:spacing w:line="360" w:lineRule="auto"/>
        <w:jc w:val="both"/>
        <w:rPr>
          <w:rFonts w:ascii="Arial" w:hAnsi="Arial" w:cs="Arial"/>
          <w:bCs/>
          <w:sz w:val="24"/>
          <w:szCs w:val="24"/>
        </w:rPr>
      </w:pPr>
      <w:r w:rsidRPr="007E295A">
        <w:rPr>
          <w:rFonts w:ascii="Arial" w:hAnsi="Arial" w:cs="Arial"/>
          <w:b/>
          <w:sz w:val="24"/>
          <w:szCs w:val="24"/>
        </w:rPr>
        <w:t xml:space="preserve">PRIMERO. </w:t>
      </w:r>
      <w:r w:rsidRPr="007E295A">
        <w:rPr>
          <w:rFonts w:ascii="Arial" w:hAnsi="Arial" w:cs="Arial"/>
          <w:bCs/>
          <w:sz w:val="24"/>
          <w:szCs w:val="24"/>
        </w:rPr>
        <w:t xml:space="preserve">El Ayuntamiento Constitucional de San Pedro Tlaquepaque, </w:t>
      </w:r>
      <w:r w:rsidRPr="007E295A">
        <w:rPr>
          <w:rFonts w:ascii="Arial" w:hAnsi="Arial" w:cs="Arial"/>
          <w:sz w:val="24"/>
          <w:szCs w:val="24"/>
        </w:rPr>
        <w:t>aprueb</w:t>
      </w:r>
      <w:r>
        <w:rPr>
          <w:rFonts w:ascii="Arial" w:hAnsi="Arial" w:cs="Arial"/>
          <w:sz w:val="24"/>
          <w:szCs w:val="24"/>
        </w:rPr>
        <w:t>a</w:t>
      </w:r>
      <w:r w:rsidRPr="007E295A">
        <w:rPr>
          <w:rFonts w:ascii="Arial" w:hAnsi="Arial" w:cs="Arial"/>
          <w:sz w:val="24"/>
          <w:szCs w:val="24"/>
        </w:rPr>
        <w:t xml:space="preserve"> y autori</w:t>
      </w:r>
      <w:r>
        <w:rPr>
          <w:rFonts w:ascii="Arial" w:hAnsi="Arial" w:cs="Arial"/>
          <w:sz w:val="24"/>
          <w:szCs w:val="24"/>
        </w:rPr>
        <w:t>za</w:t>
      </w:r>
      <w:r w:rsidRPr="007E295A">
        <w:rPr>
          <w:rFonts w:ascii="Arial" w:hAnsi="Arial" w:cs="Arial"/>
          <w:sz w:val="24"/>
          <w:szCs w:val="24"/>
        </w:rPr>
        <w:t xml:space="preserve"> las REGLAS DE OPERACIÓN DEL PROGRAMA SOCIAL: “2 x 1 POR LA EDUCACIÓN”; PARA EL EJERCICIO FISCAL 2023 </w:t>
      </w:r>
      <w:r>
        <w:rPr>
          <w:rFonts w:ascii="Arial" w:hAnsi="Arial" w:cs="Arial"/>
          <w:sz w:val="24"/>
          <w:szCs w:val="24"/>
        </w:rPr>
        <w:t xml:space="preserve">Y POR UN MONTO DE 5´000,000.00 (CINCO MILLONES DE PESOS 00/100 MN) </w:t>
      </w:r>
      <w:r w:rsidRPr="007E295A">
        <w:rPr>
          <w:rFonts w:ascii="Arial" w:hAnsi="Arial" w:cs="Arial"/>
          <w:sz w:val="24"/>
          <w:szCs w:val="24"/>
        </w:rPr>
        <w:t>Y BAJO LA OPERACIÓN DE LA DIRECCIÓN DE EDUCACIÓN, DEPENDENCIA MUNICIPAL, INTEGRANTE DE LA COORDINACIÓN GENERAL DE CONSTRUCCIÓN DE LA COMUNIDAD</w:t>
      </w:r>
      <w:r>
        <w:rPr>
          <w:rFonts w:ascii="Arial" w:hAnsi="Arial" w:cs="Arial"/>
          <w:bCs/>
          <w:sz w:val="24"/>
          <w:szCs w:val="24"/>
        </w:rPr>
        <w:t xml:space="preserve"> y de acuerdo a </w:t>
      </w:r>
      <w:r w:rsidRPr="007E295A">
        <w:rPr>
          <w:rFonts w:ascii="Arial" w:hAnsi="Arial" w:cs="Arial"/>
          <w:b/>
          <w:sz w:val="24"/>
          <w:szCs w:val="24"/>
        </w:rPr>
        <w:t>Anexo 1</w:t>
      </w:r>
      <w:r>
        <w:rPr>
          <w:rFonts w:ascii="Arial" w:hAnsi="Arial" w:cs="Arial"/>
          <w:bCs/>
          <w:sz w:val="24"/>
          <w:szCs w:val="24"/>
        </w:rPr>
        <w:t>.</w:t>
      </w:r>
    </w:p>
    <w:p w14:paraId="26759D12" w14:textId="77777777" w:rsidR="00307558" w:rsidRDefault="00307558" w:rsidP="00307558">
      <w:pPr>
        <w:pStyle w:val="Sinespaciado"/>
        <w:spacing w:line="360" w:lineRule="auto"/>
        <w:jc w:val="both"/>
        <w:rPr>
          <w:rFonts w:ascii="Arial" w:hAnsi="Arial" w:cs="Arial"/>
          <w:bCs/>
          <w:sz w:val="24"/>
          <w:szCs w:val="24"/>
        </w:rPr>
      </w:pPr>
    </w:p>
    <w:p w14:paraId="091788A5" w14:textId="77777777" w:rsidR="00307558" w:rsidRDefault="00307558" w:rsidP="00307558">
      <w:pPr>
        <w:pStyle w:val="Sinespaciado"/>
        <w:spacing w:line="360" w:lineRule="auto"/>
        <w:jc w:val="both"/>
        <w:rPr>
          <w:rFonts w:ascii="Arial" w:hAnsi="Arial" w:cs="Arial"/>
          <w:sz w:val="24"/>
          <w:szCs w:val="24"/>
        </w:rPr>
      </w:pPr>
      <w:r w:rsidRPr="00C50285">
        <w:rPr>
          <w:rFonts w:ascii="Arial" w:hAnsi="Arial" w:cs="Arial"/>
          <w:b/>
          <w:sz w:val="24"/>
          <w:szCs w:val="24"/>
        </w:rPr>
        <w:t>SEGUNDO</w:t>
      </w:r>
      <w:r>
        <w:rPr>
          <w:rFonts w:ascii="Arial" w:hAnsi="Arial" w:cs="Arial"/>
          <w:bCs/>
          <w:sz w:val="24"/>
          <w:szCs w:val="24"/>
        </w:rPr>
        <w:t>. El Ayuntamiento Constitucional de San Pedro Tlaquepaque aprueba y autoriza que las reglas de operación, convocatoria, hojas de registro y toda documentación relacionada al programa social “2 X 1 por la educación</w:t>
      </w:r>
      <w:r>
        <w:rPr>
          <w:rFonts w:ascii="Arial" w:hAnsi="Arial" w:cs="Arial"/>
          <w:sz w:val="24"/>
          <w:szCs w:val="24"/>
        </w:rPr>
        <w:t>“  contenga la siguiente leyenda:</w:t>
      </w:r>
    </w:p>
    <w:p w14:paraId="66E1D1E5" w14:textId="71723443" w:rsidR="00307558" w:rsidRDefault="00307558" w:rsidP="00307558">
      <w:pPr>
        <w:pStyle w:val="Sinespaciado"/>
        <w:spacing w:line="360" w:lineRule="auto"/>
        <w:ind w:left="708"/>
        <w:jc w:val="both"/>
        <w:rPr>
          <w:rFonts w:ascii="Arial" w:hAnsi="Arial" w:cs="Arial"/>
          <w:sz w:val="24"/>
          <w:szCs w:val="24"/>
        </w:rPr>
      </w:pPr>
      <w:r>
        <w:rPr>
          <w:rFonts w:ascii="Arial" w:hAnsi="Arial" w:cs="Arial"/>
          <w:sz w:val="24"/>
          <w:szCs w:val="24"/>
        </w:rPr>
        <w:t xml:space="preserve">“Este programa es de carácter púbico, no es patrocinado ni promovido por ningún partido político y sus recursos provienen de los impuestos que pagan todos los contribuyentes. Está prohibido su uso con fines políticos, electorales, de lucro y otros distintos a los establecidos en este programa. </w:t>
      </w:r>
      <w:r>
        <w:rPr>
          <w:rFonts w:ascii="Arial" w:hAnsi="Arial" w:cs="Arial"/>
          <w:sz w:val="24"/>
          <w:szCs w:val="24"/>
        </w:rPr>
        <w:lastRenderedPageBreak/>
        <w:t>Quien haga uso indebido de los recursos de este deberá ser denunciado y sancionado de acuerdo con la ley aplicable y la autoridad competente”.</w:t>
      </w:r>
    </w:p>
    <w:p w14:paraId="003E21A0" w14:textId="77777777" w:rsidR="00307558" w:rsidRDefault="00307558" w:rsidP="00307558">
      <w:pPr>
        <w:pStyle w:val="Sinespaciado"/>
        <w:spacing w:line="360" w:lineRule="auto"/>
        <w:jc w:val="both"/>
        <w:rPr>
          <w:rFonts w:ascii="Arial" w:hAnsi="Arial" w:cs="Arial"/>
          <w:bCs/>
          <w:sz w:val="24"/>
          <w:szCs w:val="24"/>
        </w:rPr>
      </w:pPr>
    </w:p>
    <w:p w14:paraId="6A9CAC06" w14:textId="77777777" w:rsidR="00307558" w:rsidRDefault="00307558" w:rsidP="00307558">
      <w:pPr>
        <w:pStyle w:val="Sinespaciado"/>
        <w:spacing w:line="360" w:lineRule="auto"/>
        <w:jc w:val="both"/>
        <w:rPr>
          <w:rFonts w:ascii="Arial" w:hAnsi="Arial" w:cs="Arial"/>
          <w:bCs/>
          <w:sz w:val="24"/>
          <w:szCs w:val="24"/>
        </w:rPr>
      </w:pPr>
    </w:p>
    <w:p w14:paraId="1780452A" w14:textId="77777777" w:rsidR="00307558" w:rsidRDefault="00307558" w:rsidP="00307558">
      <w:pPr>
        <w:pStyle w:val="Sinespaciado"/>
        <w:spacing w:line="360" w:lineRule="auto"/>
        <w:jc w:val="both"/>
        <w:rPr>
          <w:rFonts w:ascii="Arial" w:hAnsi="Arial" w:cs="Arial"/>
          <w:sz w:val="24"/>
          <w:szCs w:val="24"/>
        </w:rPr>
      </w:pPr>
      <w:r w:rsidRPr="00792370">
        <w:rPr>
          <w:rFonts w:ascii="Arial" w:hAnsi="Arial" w:cs="Arial"/>
          <w:b/>
          <w:sz w:val="24"/>
          <w:szCs w:val="24"/>
        </w:rPr>
        <w:t>TERCERO</w:t>
      </w:r>
      <w:r>
        <w:rPr>
          <w:rFonts w:ascii="Arial" w:hAnsi="Arial" w:cs="Arial"/>
          <w:bCs/>
          <w:sz w:val="24"/>
          <w:szCs w:val="24"/>
        </w:rPr>
        <w:t xml:space="preserve">. </w:t>
      </w:r>
      <w:r w:rsidRPr="00505476">
        <w:rPr>
          <w:rFonts w:ascii="Arial" w:hAnsi="Arial" w:cs="Arial"/>
          <w:b/>
          <w:sz w:val="24"/>
          <w:szCs w:val="24"/>
        </w:rPr>
        <w:t>E</w:t>
      </w:r>
      <w:r w:rsidRPr="00505476">
        <w:rPr>
          <w:rFonts w:ascii="Arial" w:hAnsi="Arial" w:cs="Arial"/>
          <w:sz w:val="24"/>
          <w:szCs w:val="24"/>
        </w:rPr>
        <w:t>l</w:t>
      </w:r>
      <w:r>
        <w:rPr>
          <w:rFonts w:ascii="Arial" w:hAnsi="Arial" w:cs="Arial"/>
          <w:sz w:val="24"/>
          <w:szCs w:val="24"/>
        </w:rPr>
        <w:t xml:space="preserve"> Ayuntamiento Constitucional de San Pedro Tlaquepaque, aprueba y autoriza al Titular de la Tesorería Municipal a efecto de dotar los recursos necesarios, haciendo las afectaciones o modificaciones correspondientes en el Presupuesto de Egresos del ejercicio fiscal 2023 para dar suficiencia al programa social “2 X 1 por la educación” con el fin de dar cumplimiento al presente Acuerdo.</w:t>
      </w:r>
    </w:p>
    <w:p w14:paraId="2EEA1C19" w14:textId="77777777" w:rsidR="00307558" w:rsidRDefault="00307558" w:rsidP="00307558">
      <w:pPr>
        <w:pStyle w:val="Sinespaciado"/>
        <w:spacing w:line="360" w:lineRule="auto"/>
        <w:ind w:left="708"/>
        <w:jc w:val="both"/>
        <w:rPr>
          <w:rFonts w:ascii="Arial" w:hAnsi="Arial" w:cs="Arial"/>
          <w:sz w:val="24"/>
          <w:szCs w:val="24"/>
        </w:rPr>
      </w:pPr>
    </w:p>
    <w:p w14:paraId="6644BBA1" w14:textId="38690C3A" w:rsidR="00307558" w:rsidRDefault="00307558" w:rsidP="00307558">
      <w:pPr>
        <w:pStyle w:val="Sinespaciado"/>
        <w:spacing w:line="360" w:lineRule="auto"/>
        <w:jc w:val="both"/>
        <w:rPr>
          <w:rFonts w:ascii="Arial" w:hAnsi="Arial" w:cs="Arial"/>
          <w:sz w:val="24"/>
          <w:szCs w:val="24"/>
        </w:rPr>
      </w:pPr>
      <w:r w:rsidRPr="00444851">
        <w:rPr>
          <w:rFonts w:ascii="Arial" w:hAnsi="Arial" w:cs="Arial"/>
          <w:b/>
          <w:bCs/>
          <w:sz w:val="24"/>
          <w:szCs w:val="24"/>
        </w:rPr>
        <w:t>NOTIFÍQUESE.</w:t>
      </w:r>
      <w:r>
        <w:rPr>
          <w:rFonts w:ascii="Arial" w:hAnsi="Arial" w:cs="Arial"/>
          <w:sz w:val="24"/>
          <w:szCs w:val="24"/>
        </w:rPr>
        <w:t>- a las y los titulares de la  Presidencia Municipal, Sindicatura Municipal</w:t>
      </w:r>
      <w:r w:rsidRPr="00157249">
        <w:rPr>
          <w:rFonts w:ascii="Arial" w:hAnsi="Arial" w:cs="Arial"/>
          <w:sz w:val="24"/>
          <w:szCs w:val="24"/>
        </w:rPr>
        <w:t>, Presidencia de la Comisión de Edilicia de Educación, Secretaría del Ayuntamiento, Jefatura de Gabinete, Tesorería Municipal, Contraloría Ciudadana, Coordinación General de Construcción de la Comunidad, Dirección de Educación, Dirección de Participación Ciudadana,</w:t>
      </w:r>
      <w:r>
        <w:rPr>
          <w:rFonts w:ascii="Arial" w:hAnsi="Arial" w:cs="Arial"/>
          <w:sz w:val="24"/>
          <w:szCs w:val="24"/>
        </w:rPr>
        <w:t xml:space="preserve"> para su conocimiento y efectos legales a los que haya lugar.</w:t>
      </w:r>
    </w:p>
    <w:p w14:paraId="75DEF371" w14:textId="77777777" w:rsidR="00307558" w:rsidRDefault="00307558" w:rsidP="00307558">
      <w:pPr>
        <w:pStyle w:val="Sinespaciado"/>
        <w:spacing w:line="360" w:lineRule="auto"/>
        <w:jc w:val="both"/>
        <w:rPr>
          <w:rFonts w:ascii="Arial" w:hAnsi="Arial" w:cs="Arial"/>
          <w:sz w:val="24"/>
          <w:szCs w:val="24"/>
        </w:rPr>
      </w:pPr>
    </w:p>
    <w:p w14:paraId="474E957C" w14:textId="77777777" w:rsidR="00307558" w:rsidRDefault="00307558" w:rsidP="00307558">
      <w:pPr>
        <w:pStyle w:val="Sinespaciado"/>
        <w:spacing w:line="360" w:lineRule="auto"/>
        <w:jc w:val="center"/>
        <w:rPr>
          <w:rFonts w:ascii="Arial" w:hAnsi="Arial" w:cs="Arial"/>
          <w:b/>
          <w:sz w:val="24"/>
          <w:szCs w:val="24"/>
        </w:rPr>
      </w:pPr>
      <w:r w:rsidRPr="007E295A">
        <w:rPr>
          <w:rFonts w:ascii="Arial" w:hAnsi="Arial" w:cs="Arial"/>
          <w:b/>
          <w:sz w:val="24"/>
          <w:szCs w:val="24"/>
        </w:rPr>
        <w:t>ATENTAMENTE</w:t>
      </w:r>
    </w:p>
    <w:p w14:paraId="63623DAB" w14:textId="77777777" w:rsidR="00307558" w:rsidRDefault="00307558" w:rsidP="00307558">
      <w:pPr>
        <w:pStyle w:val="Sinespaciado"/>
        <w:spacing w:line="360" w:lineRule="auto"/>
        <w:jc w:val="center"/>
        <w:rPr>
          <w:rFonts w:ascii="Arial" w:hAnsi="Arial" w:cs="Arial"/>
          <w:b/>
          <w:sz w:val="24"/>
          <w:szCs w:val="24"/>
        </w:rPr>
      </w:pPr>
      <w:r>
        <w:rPr>
          <w:rFonts w:ascii="Arial" w:hAnsi="Arial" w:cs="Arial"/>
          <w:b/>
          <w:sz w:val="24"/>
          <w:szCs w:val="24"/>
        </w:rPr>
        <w:t>SAN PEDRO TLAQUEPAQUE, JALISCO A LA FECHA DE SU PRESENTACIÓN</w:t>
      </w:r>
    </w:p>
    <w:p w14:paraId="4AE4B0D2" w14:textId="77777777" w:rsidR="00307558" w:rsidRDefault="00307558" w:rsidP="00307558">
      <w:pPr>
        <w:pStyle w:val="Sinespaciado"/>
        <w:spacing w:line="360" w:lineRule="auto"/>
        <w:jc w:val="center"/>
        <w:rPr>
          <w:rFonts w:ascii="Arial" w:hAnsi="Arial" w:cs="Arial"/>
          <w:b/>
          <w:sz w:val="24"/>
          <w:szCs w:val="24"/>
        </w:rPr>
      </w:pPr>
    </w:p>
    <w:p w14:paraId="26DC8FEB" w14:textId="77777777" w:rsidR="00307558" w:rsidRDefault="00307558" w:rsidP="00307558">
      <w:pPr>
        <w:pStyle w:val="Sinespaciado"/>
        <w:spacing w:line="360" w:lineRule="auto"/>
        <w:jc w:val="center"/>
        <w:rPr>
          <w:rFonts w:ascii="Arial" w:hAnsi="Arial" w:cs="Arial"/>
          <w:b/>
          <w:sz w:val="24"/>
          <w:szCs w:val="24"/>
        </w:rPr>
      </w:pPr>
    </w:p>
    <w:p w14:paraId="7689F6CC" w14:textId="77777777" w:rsidR="00307558" w:rsidRDefault="00307558" w:rsidP="00307558">
      <w:pPr>
        <w:pStyle w:val="Sinespaciado"/>
        <w:spacing w:line="360" w:lineRule="auto"/>
        <w:jc w:val="center"/>
        <w:rPr>
          <w:rFonts w:ascii="Arial" w:hAnsi="Arial" w:cs="Arial"/>
          <w:b/>
          <w:sz w:val="24"/>
          <w:szCs w:val="24"/>
        </w:rPr>
      </w:pPr>
      <w:r>
        <w:rPr>
          <w:rFonts w:ascii="Arial" w:hAnsi="Arial" w:cs="Arial"/>
          <w:b/>
          <w:sz w:val="24"/>
          <w:szCs w:val="24"/>
        </w:rPr>
        <w:t>MIRNA CITLALLI AMAYA DE LUNA</w:t>
      </w:r>
    </w:p>
    <w:p w14:paraId="25CDD471" w14:textId="77777777" w:rsidR="00307558" w:rsidRPr="007E295A" w:rsidRDefault="00307558" w:rsidP="00307558">
      <w:pPr>
        <w:pStyle w:val="Sinespaciado"/>
        <w:spacing w:line="360" w:lineRule="auto"/>
        <w:jc w:val="center"/>
        <w:rPr>
          <w:rFonts w:ascii="Arial" w:hAnsi="Arial" w:cs="Arial"/>
          <w:b/>
          <w:sz w:val="24"/>
          <w:szCs w:val="24"/>
        </w:rPr>
      </w:pPr>
      <w:r>
        <w:rPr>
          <w:rFonts w:ascii="Arial" w:hAnsi="Arial" w:cs="Arial"/>
          <w:b/>
          <w:sz w:val="24"/>
          <w:szCs w:val="24"/>
        </w:rPr>
        <w:t>PRESIDENTA MUNICIPAL DE SAN PEDRO TLAQUEPAQUE</w:t>
      </w:r>
    </w:p>
    <w:p w14:paraId="36B09D06" w14:textId="7E0990DC" w:rsidR="0033212D" w:rsidRPr="00002D88" w:rsidRDefault="008E3AFF" w:rsidP="00002D88">
      <w:pPr>
        <w:jc w:val="both"/>
        <w:rPr>
          <w:rFonts w:ascii="Arial" w:hAnsi="Arial" w:cs="Arial"/>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002D88">
        <w:rPr>
          <w:rFonts w:ascii="Arial" w:hAnsi="Arial" w:cs="Arial"/>
        </w:rPr>
        <w:t xml:space="preserve">Gracias </w:t>
      </w:r>
      <w:r w:rsidR="0015530B" w:rsidRPr="0011545D">
        <w:rPr>
          <w:rFonts w:ascii="Arial" w:hAnsi="Arial" w:cs="Arial"/>
        </w:rPr>
        <w:t>Se</w:t>
      </w:r>
      <w:r w:rsidR="00002D88">
        <w:rPr>
          <w:rFonts w:ascii="Arial" w:hAnsi="Arial" w:cs="Arial"/>
        </w:rPr>
        <w:t>cretario, se</w:t>
      </w:r>
      <w:r w:rsidR="0015530B" w:rsidRPr="0011545D">
        <w:rPr>
          <w:rFonts w:ascii="Arial" w:hAnsi="Arial" w:cs="Arial"/>
        </w:rPr>
        <w:t xml:space="preserve"> abre el </w:t>
      </w:r>
      <w:r w:rsidR="0015530B">
        <w:rPr>
          <w:rFonts w:ascii="Arial" w:hAnsi="Arial" w:cs="Arial"/>
        </w:rPr>
        <w:t>registr</w:t>
      </w:r>
      <w:r w:rsidR="0015530B" w:rsidRPr="0011545D">
        <w:rPr>
          <w:rFonts w:ascii="Arial" w:hAnsi="Arial" w:cs="Arial"/>
        </w:rPr>
        <w:t>o de oradores</w:t>
      </w:r>
      <w:r w:rsidR="0015530B">
        <w:rPr>
          <w:rFonts w:ascii="Arial" w:hAnsi="Arial" w:cs="Arial"/>
        </w:rPr>
        <w:t xml:space="preserve">. No habiendo </w:t>
      </w:r>
      <w:r w:rsidR="0015530B" w:rsidRPr="00733E72">
        <w:rPr>
          <w:rFonts w:ascii="Arial" w:hAnsi="Arial" w:cs="Arial"/>
        </w:rPr>
        <w:t xml:space="preserve">oradores registrados, en votación </w:t>
      </w:r>
      <w:r w:rsidR="0015530B" w:rsidRPr="0011545D">
        <w:rPr>
          <w:rFonts w:ascii="Arial" w:hAnsi="Arial" w:cs="Arial"/>
        </w:rPr>
        <w:t xml:space="preserve">económica les pregunto quienes estén por la afirmativa, </w:t>
      </w:r>
      <w:r w:rsidR="00002D88">
        <w:rPr>
          <w:rFonts w:ascii="Arial" w:hAnsi="Arial" w:cs="Arial"/>
        </w:rPr>
        <w:t>lo manifiesten levantando su mano</w:t>
      </w:r>
      <w:r w:rsidR="0015530B" w:rsidRPr="0011545D">
        <w:rPr>
          <w:rFonts w:ascii="Arial" w:hAnsi="Arial" w:cs="Arial"/>
        </w:rPr>
        <w:t>,</w:t>
      </w:r>
      <w:r w:rsidR="0015530B">
        <w:rPr>
          <w:rStyle w:val="TextoCar"/>
          <w:rFonts w:eastAsiaTheme="minorHAnsi"/>
          <w:sz w:val="24"/>
          <w:szCs w:val="24"/>
        </w:rPr>
        <w:t xml:space="preserve"> ¿a favor?, gracias, </w:t>
      </w:r>
      <w:r w:rsidR="00002D88">
        <w:rPr>
          <w:rStyle w:val="TextoCar"/>
          <w:rFonts w:eastAsiaTheme="minorHAnsi"/>
          <w:sz w:val="24"/>
          <w:szCs w:val="24"/>
        </w:rPr>
        <w:t xml:space="preserve">es </w:t>
      </w:r>
      <w:r w:rsidR="0015530B">
        <w:rPr>
          <w:rStyle w:val="TextoCar"/>
          <w:rFonts w:eastAsiaTheme="minorHAnsi"/>
          <w:sz w:val="24"/>
          <w:szCs w:val="24"/>
        </w:rPr>
        <w:t>aprobado por unanimidad</w:t>
      </w:r>
      <w:r w:rsidR="00002D88">
        <w:rPr>
          <w:rStyle w:val="TextoCar"/>
          <w:rFonts w:eastAsiaTheme="minorHAnsi"/>
          <w:sz w:val="24"/>
          <w:szCs w:val="24"/>
        </w:rPr>
        <w:t xml:space="preserve">, muchas gracias regidores y regidoras. </w:t>
      </w:r>
      <w:r w:rsidR="00002D88">
        <w:rPr>
          <w:rFonts w:ascii="Arial" w:hAnsi="Arial" w:cs="Arial"/>
          <w:b/>
        </w:rPr>
        <w:t>E</w:t>
      </w:r>
      <w:r w:rsidR="0033212D" w:rsidRPr="00002D88">
        <w:rPr>
          <w:rFonts w:ascii="Arial" w:hAnsi="Arial" w:cs="Arial"/>
          <w:b/>
        </w:rPr>
        <w:t xml:space="preserve">stando presentes 19 (diecinueve) integrantes del pleno, en forma económica fueron emitidos 19 (diecinueve) votos a favor, por lo que en unanimidad fue aprobada </w:t>
      </w:r>
      <w:r w:rsidR="0033212D" w:rsidRPr="00002D88">
        <w:rPr>
          <w:rFonts w:ascii="Arial" w:hAnsi="Arial" w:cs="Arial"/>
        </w:rPr>
        <w:t xml:space="preserve">la iniciativa de aprobación directa presentada por </w:t>
      </w:r>
      <w:r w:rsidR="0033212D" w:rsidRPr="00002D88">
        <w:rPr>
          <w:rFonts w:ascii="Arial" w:hAnsi="Arial" w:cs="Arial"/>
          <w:szCs w:val="28"/>
        </w:rPr>
        <w:t xml:space="preserve">la </w:t>
      </w:r>
      <w:r w:rsidR="0033212D" w:rsidRPr="00002D88">
        <w:rPr>
          <w:rFonts w:ascii="Arial" w:hAnsi="Arial" w:cs="Arial"/>
          <w:b/>
          <w:szCs w:val="28"/>
        </w:rPr>
        <w:t>Lcda. Mirna Citlalli Amaya de Luna, Presidenta</w:t>
      </w:r>
      <w:r w:rsidR="0033212D" w:rsidRPr="00002D88">
        <w:rPr>
          <w:rFonts w:ascii="Arial" w:hAnsi="Arial" w:cs="Arial"/>
          <w:szCs w:val="28"/>
        </w:rPr>
        <w:t xml:space="preserve"> </w:t>
      </w:r>
      <w:r w:rsidR="0033212D" w:rsidRPr="00002D88">
        <w:rPr>
          <w:rFonts w:ascii="Arial" w:hAnsi="Arial" w:cs="Arial"/>
          <w:b/>
          <w:szCs w:val="28"/>
        </w:rPr>
        <w:t>Municipal,</w:t>
      </w:r>
      <w:r w:rsidR="0033212D" w:rsidRPr="00002D88">
        <w:rPr>
          <w:rFonts w:ascii="Arial" w:hAnsi="Arial" w:cs="Arial"/>
          <w:b/>
        </w:rPr>
        <w:t xml:space="preserve"> bajo el siguiente:</w:t>
      </w:r>
      <w:r w:rsidR="0033212D" w:rsidRPr="00002D88">
        <w:rPr>
          <w:rFonts w:ascii="Arial" w:hAnsi="Arial" w:cs="Arial"/>
        </w:rPr>
        <w:t>----------------------------------------------------------------------------------------------------------------------------------------------------------------------------------------</w:t>
      </w:r>
      <w:r w:rsidR="0033212D" w:rsidRPr="00002D88">
        <w:rPr>
          <w:rFonts w:ascii="Arial" w:hAnsi="Arial" w:cs="Arial"/>
          <w:b/>
        </w:rPr>
        <w:t>ACUERDO NÚMERO 0411/2023</w:t>
      </w:r>
      <w:r w:rsidR="0033212D" w:rsidRPr="00002D88">
        <w:rPr>
          <w:rFonts w:ascii="Arial" w:hAnsi="Arial" w:cs="Arial"/>
        </w:rPr>
        <w:t>---------------------------------------------------------------------------------------------------------------------------------------------</w:t>
      </w:r>
    </w:p>
    <w:p w14:paraId="3084C75F" w14:textId="6C731F50" w:rsidR="0033212D" w:rsidRDefault="0033212D" w:rsidP="0033212D">
      <w:pPr>
        <w:pStyle w:val="Sinespaciado"/>
        <w:spacing w:line="276" w:lineRule="auto"/>
        <w:jc w:val="both"/>
        <w:rPr>
          <w:rFonts w:ascii="Arial" w:hAnsi="Arial" w:cs="Arial"/>
          <w:sz w:val="24"/>
          <w:szCs w:val="24"/>
        </w:rPr>
      </w:pPr>
      <w:r w:rsidRPr="00002D88">
        <w:rPr>
          <w:rFonts w:ascii="Arial" w:hAnsi="Arial" w:cs="Arial"/>
          <w:b/>
          <w:sz w:val="24"/>
          <w:szCs w:val="24"/>
        </w:rPr>
        <w:t xml:space="preserve">PRIMERO.- </w:t>
      </w:r>
      <w:r w:rsidRPr="00002D88">
        <w:rPr>
          <w:rFonts w:ascii="Arial" w:hAnsi="Arial" w:cs="Arial"/>
          <w:bCs/>
          <w:sz w:val="24"/>
          <w:szCs w:val="24"/>
        </w:rPr>
        <w:t xml:space="preserve">El Ayuntamiento Constitucional de San Pedro Tlaquepaque, </w:t>
      </w:r>
      <w:r w:rsidRPr="00002D88">
        <w:rPr>
          <w:rFonts w:ascii="Arial" w:hAnsi="Arial" w:cs="Arial"/>
          <w:sz w:val="24"/>
          <w:szCs w:val="24"/>
        </w:rPr>
        <w:t xml:space="preserve">aprueba y autoriza las REGLAS DE OPERACIÓN DEL PROGRAMA SOCIAL: </w:t>
      </w:r>
      <w:r w:rsidRPr="00002D88">
        <w:rPr>
          <w:rFonts w:ascii="Arial" w:hAnsi="Arial" w:cs="Arial"/>
          <w:b/>
          <w:sz w:val="24"/>
          <w:szCs w:val="24"/>
        </w:rPr>
        <w:t xml:space="preserve">“2 x 1 POR </w:t>
      </w:r>
      <w:r w:rsidRPr="00002D88">
        <w:rPr>
          <w:rFonts w:ascii="Arial" w:hAnsi="Arial" w:cs="Arial"/>
          <w:b/>
          <w:sz w:val="24"/>
          <w:szCs w:val="24"/>
        </w:rPr>
        <w:lastRenderedPageBreak/>
        <w:t xml:space="preserve">LA EDUCACIÓN”; </w:t>
      </w:r>
      <w:r w:rsidRPr="00002D88">
        <w:rPr>
          <w:rFonts w:ascii="Arial" w:hAnsi="Arial" w:cs="Arial"/>
          <w:sz w:val="24"/>
          <w:szCs w:val="24"/>
        </w:rPr>
        <w:t>PARA EL EJERCICIO FISCAL 2023 Y POR UN MONTO DE 5´000,000.00 (CINCO MILLONES DE PESOS 00/100 MN) Y BAJO LA OPERACIÓN DE LA DIRECCIÓN DE EDUCACIÓN, DEPENDENCIA MUNICIPAL, INTEGRANTE DE LA COORDINACIÓ</w:t>
      </w:r>
      <w:r w:rsidRPr="007E295A">
        <w:rPr>
          <w:rFonts w:ascii="Arial" w:hAnsi="Arial" w:cs="Arial"/>
          <w:sz w:val="24"/>
          <w:szCs w:val="24"/>
        </w:rPr>
        <w:t>N GENERAL DE CONSTRUCCIÓN DE LA COMUNIDAD</w:t>
      </w:r>
      <w:r>
        <w:rPr>
          <w:rFonts w:ascii="Arial" w:hAnsi="Arial" w:cs="Arial"/>
          <w:bCs/>
          <w:sz w:val="24"/>
          <w:szCs w:val="24"/>
        </w:rPr>
        <w:t xml:space="preserve"> y de acuerdo a </w:t>
      </w:r>
      <w:r w:rsidRPr="007E295A">
        <w:rPr>
          <w:rFonts w:ascii="Arial" w:hAnsi="Arial" w:cs="Arial"/>
          <w:b/>
          <w:sz w:val="24"/>
          <w:szCs w:val="24"/>
        </w:rPr>
        <w:t>Anexo 1</w:t>
      </w:r>
      <w:r>
        <w:rPr>
          <w:rFonts w:ascii="Arial" w:hAnsi="Arial" w:cs="Arial"/>
          <w:bCs/>
          <w:sz w:val="24"/>
          <w:szCs w:val="24"/>
        </w:rPr>
        <w:t>.----------------------------------------------------------------------------------------------------------------------------------</w:t>
      </w:r>
      <w:r w:rsidRPr="00C50285">
        <w:rPr>
          <w:rFonts w:ascii="Arial" w:hAnsi="Arial" w:cs="Arial"/>
          <w:b/>
          <w:sz w:val="24"/>
          <w:szCs w:val="24"/>
        </w:rPr>
        <w:t>SEGUNDO</w:t>
      </w:r>
      <w:r>
        <w:rPr>
          <w:rFonts w:ascii="Arial" w:hAnsi="Arial" w:cs="Arial"/>
          <w:bCs/>
          <w:sz w:val="24"/>
          <w:szCs w:val="24"/>
        </w:rPr>
        <w:t>.- El Ayuntamiento Constitucional de San Pedro Tlaquepaque aprueba y autoriza que las reglas de operación, convocatoria, hojas de registro y toda documentación relacionada al programa social “2 X 1 por la educación</w:t>
      </w:r>
      <w:r>
        <w:rPr>
          <w:rFonts w:ascii="Arial" w:hAnsi="Arial" w:cs="Arial"/>
          <w:sz w:val="24"/>
          <w:szCs w:val="24"/>
        </w:rPr>
        <w:t>“  contenga la siguiente leyenda:</w:t>
      </w:r>
    </w:p>
    <w:p w14:paraId="70E15955" w14:textId="0E0983D0" w:rsidR="0033212D" w:rsidRDefault="0033212D" w:rsidP="0033212D">
      <w:pPr>
        <w:pStyle w:val="Sinespaciado"/>
        <w:ind w:left="708"/>
        <w:jc w:val="both"/>
        <w:rPr>
          <w:rFonts w:ascii="Arial" w:hAnsi="Arial" w:cs="Arial"/>
          <w:sz w:val="24"/>
          <w:szCs w:val="24"/>
        </w:rPr>
      </w:pPr>
      <w:r>
        <w:rPr>
          <w:rFonts w:ascii="Arial" w:hAnsi="Arial" w:cs="Arial"/>
          <w:sz w:val="24"/>
          <w:szCs w:val="24"/>
        </w:rPr>
        <w:t>“Este programa es de carácter púb</w:t>
      </w:r>
      <w:r w:rsidR="0063178F">
        <w:rPr>
          <w:rFonts w:ascii="Arial" w:hAnsi="Arial" w:cs="Arial"/>
          <w:sz w:val="24"/>
          <w:szCs w:val="24"/>
        </w:rPr>
        <w:t>l</w:t>
      </w:r>
      <w:r>
        <w:rPr>
          <w:rFonts w:ascii="Arial" w:hAnsi="Arial" w:cs="Arial"/>
          <w:sz w:val="24"/>
          <w:szCs w:val="24"/>
        </w:rPr>
        <w:t>ico, no es patrocinado ni promovido por ningún partido político y sus recursos provienen de los impuestos que pagan todos los contribuyentes. Está prohibido su uso con fines políticos, electorales, de lucro y otros distintos a los establecidos en este programa. Quien haga uso indebido de los recursos de este deberá ser denunciado y sancionado de acuerdo con la ley aplicable y la autoridad competente”.</w:t>
      </w:r>
    </w:p>
    <w:p w14:paraId="102CF935" w14:textId="30DC7440" w:rsidR="0033212D" w:rsidRDefault="0033212D" w:rsidP="0033212D">
      <w:pPr>
        <w:pStyle w:val="Estilo"/>
        <w:rPr>
          <w:rFonts w:cs="Arial"/>
          <w:szCs w:val="24"/>
        </w:rPr>
      </w:pPr>
      <w:r>
        <w:rPr>
          <w:rFonts w:cs="Arial"/>
          <w:bCs/>
          <w:szCs w:val="24"/>
        </w:rPr>
        <w:t>--------------------------------------------------------------------------------------------------------------------------------------------------------------------------------------------------------------------------</w:t>
      </w:r>
    </w:p>
    <w:p w14:paraId="41A0526E" w14:textId="17852525" w:rsidR="0033212D" w:rsidRDefault="0033212D" w:rsidP="008E3AFF">
      <w:pPr>
        <w:pStyle w:val="Sinespaciado"/>
        <w:jc w:val="both"/>
        <w:rPr>
          <w:rFonts w:ascii="Arial" w:hAnsi="Arial" w:cs="Arial"/>
        </w:rPr>
      </w:pPr>
      <w:r w:rsidRPr="00792370">
        <w:rPr>
          <w:rFonts w:ascii="Arial" w:hAnsi="Arial" w:cs="Arial"/>
          <w:b/>
          <w:sz w:val="24"/>
          <w:szCs w:val="24"/>
        </w:rPr>
        <w:t>TERCERO</w:t>
      </w:r>
      <w:r>
        <w:rPr>
          <w:rFonts w:ascii="Arial" w:hAnsi="Arial" w:cs="Arial"/>
          <w:bCs/>
          <w:sz w:val="24"/>
          <w:szCs w:val="24"/>
        </w:rPr>
        <w:t xml:space="preserve">.- </w:t>
      </w:r>
      <w:r w:rsidRPr="009B2CFD">
        <w:rPr>
          <w:rFonts w:ascii="Arial" w:hAnsi="Arial" w:cs="Arial"/>
          <w:sz w:val="24"/>
          <w:szCs w:val="24"/>
        </w:rPr>
        <w:t>E</w:t>
      </w:r>
      <w:r w:rsidRPr="00505476">
        <w:rPr>
          <w:rFonts w:ascii="Arial" w:hAnsi="Arial" w:cs="Arial"/>
          <w:sz w:val="24"/>
          <w:szCs w:val="24"/>
        </w:rPr>
        <w:t>l</w:t>
      </w:r>
      <w:r>
        <w:rPr>
          <w:rFonts w:ascii="Arial" w:hAnsi="Arial" w:cs="Arial"/>
          <w:sz w:val="24"/>
          <w:szCs w:val="24"/>
        </w:rPr>
        <w:t xml:space="preserve"> Ayuntamiento Constitucional de San Pedro Tlaquepaque, aprueba y autoriza al Titular de la Tesorería Municipal a efecto de dotar los recursos necesarios, haciendo las afectaciones o modificaciones correspondientes en el Presupuesto de Egresos del ejercicio fiscal 2023 para dar suficiencia al programa social “2 X 1 por la educación” con el fin de dar cumplimiento al presente Acuerdo.--------------------------------------------------------------------------------------------------------------------------------------------------------------------------------------------------------------</w:t>
      </w:r>
    </w:p>
    <w:p w14:paraId="6C380E15" w14:textId="6AFDE5EC" w:rsidR="0015530B" w:rsidRDefault="00BD526A" w:rsidP="000821EE">
      <w:pPr>
        <w:jc w:val="both"/>
        <w:rPr>
          <w:rFonts w:ascii="Arial" w:hAnsi="Arial" w:cs="Arial"/>
        </w:rPr>
      </w:pPr>
      <w:r w:rsidRPr="00BD526A">
        <w:rPr>
          <w:rFonts w:ascii="Arial" w:hAnsi="Arial" w:cs="Arial"/>
          <w:b/>
        </w:rPr>
        <w:t>FUNDAMENTO LEGAL.-</w:t>
      </w:r>
      <w:r w:rsidRPr="00BD526A">
        <w:rPr>
          <w:rFonts w:ascii="Arial" w:hAnsi="Arial" w:cs="Arial"/>
          <w:i/>
        </w:rPr>
        <w:t xml:space="preserve"> </w:t>
      </w:r>
      <w:r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Pr="00BD526A">
        <w:rPr>
          <w:rStyle w:val="Fuentedeprrafopredeter1"/>
          <w:rFonts w:ascii="Arial" w:hAnsi="Arial" w:cs="Arial"/>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Pr="00BD526A">
        <w:rPr>
          <w:rFonts w:ascii="Arial" w:hAnsi="Arial" w:cs="Arial"/>
        </w:rPr>
        <w:t>.-------------------------------------------------------------------------------------------------------------------------------------------------------------------------------------------------------</w:t>
      </w:r>
      <w:r w:rsidR="0015530B" w:rsidRPr="000821EE">
        <w:rPr>
          <w:rFonts w:ascii="Arial" w:hAnsi="Arial" w:cs="Arial"/>
          <w:b/>
        </w:rPr>
        <w:t>NOTIFÍQUESE.-</w:t>
      </w:r>
      <w:r w:rsidR="0015530B" w:rsidRPr="000821EE">
        <w:rPr>
          <w:rFonts w:ascii="Arial" w:hAnsi="Arial" w:cs="Arial"/>
        </w:rPr>
        <w:t xml:space="preserve"> Presidenta Municipal de San Pedro Tlaquepaque, Síndico Municipal, Tesorero Municipal, Contralor Ciudadano, </w:t>
      </w:r>
      <w:r w:rsidR="000821EE" w:rsidRPr="000821EE">
        <w:rPr>
          <w:rFonts w:ascii="Arial" w:hAnsi="Arial" w:cs="Arial"/>
        </w:rPr>
        <w:t xml:space="preserve">Regidora Presidenta de la Comisión Edilicia de Educación, Coordinadora General de Construcción de la Comunidad, </w:t>
      </w:r>
      <w:r w:rsidR="000821EE" w:rsidRPr="000821EE">
        <w:rPr>
          <w:rFonts w:ascii="Arial" w:hAnsi="Arial" w:cs="Arial"/>
          <w:shd w:val="clear" w:color="auto" w:fill="FFFFFF"/>
        </w:rPr>
        <w:t xml:space="preserve">Directora de Educación, Directora de Participación Ciudadana, </w:t>
      </w:r>
      <w:r w:rsidR="0015530B" w:rsidRPr="000821EE">
        <w:rPr>
          <w:rFonts w:ascii="Arial" w:hAnsi="Arial" w:cs="Arial"/>
        </w:rPr>
        <w:t>para su conocimiento y efectos legales a que haya lugar.---------------------------------------------------------------------------------------------------------------</w:t>
      </w:r>
      <w:r w:rsidR="000821EE">
        <w:rPr>
          <w:rFonts w:ascii="Arial" w:hAnsi="Arial" w:cs="Arial"/>
        </w:rPr>
        <w:t>--------------------</w:t>
      </w:r>
      <w:r w:rsidR="0015530B" w:rsidRPr="000821EE">
        <w:rPr>
          <w:rFonts w:ascii="Arial" w:hAnsi="Arial" w:cs="Arial"/>
        </w:rPr>
        <w:t>------------------</w:t>
      </w:r>
    </w:p>
    <w:p w14:paraId="6C6834B8" w14:textId="69636B5A" w:rsidR="0015530B" w:rsidRDefault="0015530B" w:rsidP="0015530B">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002D88">
        <w:rPr>
          <w:rFonts w:ascii="Arial" w:hAnsi="Arial" w:cs="Arial"/>
        </w:rPr>
        <w:t>Adelant</w:t>
      </w:r>
      <w:r>
        <w:rPr>
          <w:rFonts w:ascii="Arial" w:hAnsi="Arial" w:cs="Arial"/>
        </w:rPr>
        <w:t>e Secretario.---------------------------------------------------------------------------------------------------------------------------------------------------------</w:t>
      </w:r>
      <w:r w:rsidR="00002D88">
        <w:rPr>
          <w:rFonts w:ascii="Arial" w:hAnsi="Arial" w:cs="Arial"/>
        </w:rPr>
        <w:t>-------------------</w:t>
      </w:r>
      <w:r>
        <w:rPr>
          <w:rFonts w:ascii="Arial" w:hAnsi="Arial" w:cs="Arial"/>
        </w:rPr>
        <w:t>------------------</w:t>
      </w:r>
    </w:p>
    <w:p w14:paraId="549F7274" w14:textId="406742F1" w:rsidR="0015530B" w:rsidRPr="0033212D" w:rsidRDefault="0015530B" w:rsidP="0015530B">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7B611D" w:rsidRPr="00354B4D">
        <w:rPr>
          <w:rFonts w:ascii="Arial" w:hAnsi="Arial" w:cs="Arial"/>
          <w:b/>
        </w:rPr>
        <w:t>P)</w:t>
      </w:r>
      <w:r w:rsidR="007B611D" w:rsidRPr="00354B4D">
        <w:rPr>
          <w:rFonts w:ascii="Arial" w:hAnsi="Arial" w:cs="Arial"/>
          <w:bCs/>
        </w:rPr>
        <w:t xml:space="preserve"> Iniciativa suscrita por la </w:t>
      </w:r>
      <w:r w:rsidR="007B611D" w:rsidRPr="00354B4D">
        <w:rPr>
          <w:rFonts w:ascii="Arial" w:hAnsi="Arial" w:cs="Arial"/>
          <w:b/>
        </w:rPr>
        <w:t xml:space="preserve">Regidora Jael </w:t>
      </w:r>
      <w:proofErr w:type="spellStart"/>
      <w:r w:rsidR="007B611D" w:rsidRPr="00354B4D">
        <w:rPr>
          <w:rFonts w:ascii="Arial" w:hAnsi="Arial" w:cs="Arial"/>
          <w:b/>
        </w:rPr>
        <w:t>Chamú</w:t>
      </w:r>
      <w:proofErr w:type="spellEnd"/>
      <w:r w:rsidR="007B611D" w:rsidRPr="00354B4D">
        <w:rPr>
          <w:rFonts w:ascii="Arial" w:hAnsi="Arial" w:cs="Arial"/>
          <w:b/>
        </w:rPr>
        <w:t xml:space="preserve"> Ponce,</w:t>
      </w:r>
      <w:r w:rsidR="007B611D" w:rsidRPr="00354B4D">
        <w:rPr>
          <w:rFonts w:ascii="Arial" w:hAnsi="Arial" w:cs="Arial"/>
          <w:bCs/>
        </w:rPr>
        <w:t xml:space="preserve"> mediante la cual propone se apruebe y autorice las </w:t>
      </w:r>
      <w:r w:rsidR="007B611D" w:rsidRPr="00354B4D">
        <w:rPr>
          <w:rFonts w:ascii="Arial" w:hAnsi="Arial" w:cs="Arial"/>
          <w:b/>
        </w:rPr>
        <w:t>modificaciones y/o adecuaciones necesarias al presupuesto de egresos 2023, para dar</w:t>
      </w:r>
      <w:r w:rsidR="007B611D" w:rsidRPr="00354B4D">
        <w:rPr>
          <w:rFonts w:ascii="Arial" w:hAnsi="Arial" w:cs="Arial"/>
          <w:bCs/>
        </w:rPr>
        <w:t xml:space="preserve"> </w:t>
      </w:r>
      <w:r w:rsidR="007B611D" w:rsidRPr="0033212D">
        <w:rPr>
          <w:rFonts w:ascii="Arial" w:hAnsi="Arial" w:cs="Arial"/>
          <w:b/>
        </w:rPr>
        <w:t>suficiencia presupuestaria hasta por $302,510.00</w:t>
      </w:r>
      <w:r w:rsidR="007B611D" w:rsidRPr="0033212D">
        <w:rPr>
          <w:rFonts w:ascii="Arial" w:hAnsi="Arial" w:cs="Arial"/>
          <w:bCs/>
        </w:rPr>
        <w:t xml:space="preserve"> (Trescientos dos mil quinientos diez pesos 00/100 M.N.), misma que se requiere para complementar el </w:t>
      </w:r>
      <w:r w:rsidR="007B611D" w:rsidRPr="0033212D">
        <w:rPr>
          <w:rFonts w:ascii="Arial" w:hAnsi="Arial" w:cs="Arial"/>
          <w:b/>
        </w:rPr>
        <w:t>Proyecto Especial con la fundación Ver Bien para Aprender Mejor</w:t>
      </w:r>
      <w:r w:rsidR="00002D88">
        <w:rPr>
          <w:rFonts w:ascii="Arial" w:hAnsi="Arial" w:cs="Arial"/>
          <w:b/>
        </w:rPr>
        <w:t xml:space="preserve">, </w:t>
      </w:r>
      <w:r w:rsidRPr="0033212D">
        <w:rPr>
          <w:rFonts w:ascii="Arial" w:hAnsi="Arial" w:cs="Arial"/>
        </w:rPr>
        <w:t>es cu</w:t>
      </w:r>
      <w:r w:rsidR="00002D88">
        <w:rPr>
          <w:rFonts w:ascii="Arial" w:hAnsi="Arial" w:cs="Arial"/>
        </w:rPr>
        <w:t>á</w:t>
      </w:r>
      <w:r w:rsidRPr="0033212D">
        <w:rPr>
          <w:rFonts w:ascii="Arial" w:hAnsi="Arial" w:cs="Arial"/>
        </w:rPr>
        <w:t>nto</w:t>
      </w:r>
      <w:r w:rsidR="00002D88">
        <w:rPr>
          <w:rFonts w:ascii="Arial" w:hAnsi="Arial" w:cs="Arial"/>
        </w:rPr>
        <w:t>.</w:t>
      </w:r>
      <w:r w:rsidRPr="0033212D">
        <w:rPr>
          <w:rFonts w:ascii="Arial" w:hAnsi="Arial" w:cs="Arial"/>
        </w:rPr>
        <w:t>-------------------------------------------------------------------------------------------------------------</w:t>
      </w:r>
      <w:r w:rsidR="00002D88">
        <w:rPr>
          <w:rFonts w:ascii="Arial" w:hAnsi="Arial" w:cs="Arial"/>
        </w:rPr>
        <w:t>------------------</w:t>
      </w:r>
      <w:r w:rsidRPr="0033212D">
        <w:rPr>
          <w:rFonts w:ascii="Arial" w:hAnsi="Arial" w:cs="Arial"/>
        </w:rPr>
        <w:t xml:space="preserve">--------------------------------------------------------------------------------- </w:t>
      </w:r>
    </w:p>
    <w:p w14:paraId="5C468A0B" w14:textId="77777777" w:rsidR="00327CD2" w:rsidRDefault="00327CD2" w:rsidP="00327CD2">
      <w:pPr>
        <w:ind w:firstLine="425"/>
        <w:rPr>
          <w:b/>
          <w:sz w:val="28"/>
          <w:szCs w:val="28"/>
        </w:rPr>
      </w:pPr>
      <w:r>
        <w:rPr>
          <w:b/>
          <w:sz w:val="28"/>
          <w:szCs w:val="28"/>
        </w:rPr>
        <w:t xml:space="preserve">PLENO DEL H. AYUNTAMIENTO CONSTITUCIONAL </w:t>
      </w:r>
    </w:p>
    <w:p w14:paraId="192AA0B7" w14:textId="77777777" w:rsidR="00327CD2" w:rsidRDefault="00327CD2" w:rsidP="00327CD2">
      <w:pPr>
        <w:spacing w:before="72"/>
        <w:ind w:right="191" w:firstLine="425"/>
        <w:jc w:val="both"/>
        <w:rPr>
          <w:sz w:val="28"/>
          <w:szCs w:val="28"/>
        </w:rPr>
      </w:pPr>
      <w:r>
        <w:rPr>
          <w:b/>
          <w:sz w:val="28"/>
          <w:szCs w:val="28"/>
        </w:rPr>
        <w:lastRenderedPageBreak/>
        <w:t>DE SAN PEDRO TLAQUEPAQUE, JALISCO.</w:t>
      </w:r>
    </w:p>
    <w:p w14:paraId="1364425B" w14:textId="77777777" w:rsidR="00327CD2" w:rsidRDefault="00327CD2" w:rsidP="00327CD2">
      <w:pPr>
        <w:spacing w:before="65"/>
        <w:ind w:right="49" w:firstLine="425"/>
        <w:jc w:val="both"/>
        <w:rPr>
          <w:b/>
          <w:sz w:val="28"/>
          <w:szCs w:val="28"/>
        </w:rPr>
      </w:pPr>
      <w:r>
        <w:rPr>
          <w:b/>
          <w:sz w:val="28"/>
          <w:szCs w:val="28"/>
        </w:rPr>
        <w:t>PRESENTE:</w:t>
      </w:r>
    </w:p>
    <w:p w14:paraId="0852678B" w14:textId="77777777" w:rsidR="00327CD2" w:rsidRDefault="00327CD2" w:rsidP="00327CD2">
      <w:pPr>
        <w:spacing w:before="65"/>
        <w:ind w:right="49" w:firstLine="425"/>
        <w:jc w:val="both"/>
        <w:rPr>
          <w:b/>
          <w:sz w:val="28"/>
          <w:szCs w:val="28"/>
        </w:rPr>
      </w:pPr>
    </w:p>
    <w:p w14:paraId="5C5AE1BD" w14:textId="77777777" w:rsidR="00327CD2" w:rsidRDefault="00327CD2" w:rsidP="00327CD2">
      <w:pPr>
        <w:spacing w:before="200" w:after="200"/>
        <w:ind w:left="425" w:right="289"/>
        <w:jc w:val="both"/>
      </w:pPr>
      <w:r>
        <w:t xml:space="preserve">La que suscribe, Jael </w:t>
      </w:r>
      <w:proofErr w:type="spellStart"/>
      <w:r>
        <w:t>Chamú</w:t>
      </w:r>
      <w:proofErr w:type="spellEnd"/>
      <w:r>
        <w:t xml:space="preserve"> Ponce en mi carácter de Regidora de este H. Ayuntamiento Constitucional de San Pedro Tlaquepaque, Jalisco, con fundamento en los artículos</w:t>
      </w:r>
      <w:r>
        <w:rPr>
          <w:highlight w:val="white"/>
        </w:rPr>
        <w:t xml:space="preserve"> 3, 115 fracciones I y II de la Constitución Política de los Estados Unidos Mexicanos; artículo 73 fracciones I y II de la Constitución Política del Estado de Jalisco; artículos 2, 3, 10, 36 fracción I, 38 fracción II, 37 fracción IX y 50 fracción I  de la Ley de Gobierno y de la Administración Pública Municipal del Estado de Jalisco; artículos 35, 36 fracción I, 142, 145 fracción II y 147 de</w:t>
      </w:r>
      <w:r>
        <w:t xml:space="preserve">l Reglamento del Gobierno y de la Administración Pública del Ayuntamiento Constitucional de San Pedro Tlaquepaque; me permito someter a la consideración de este H. Cuerpo Edilicio la siguiente: </w:t>
      </w:r>
    </w:p>
    <w:p w14:paraId="2592E9E0" w14:textId="77777777" w:rsidR="00327CD2" w:rsidRDefault="00327CD2" w:rsidP="00327CD2">
      <w:pPr>
        <w:spacing w:before="200" w:after="200"/>
        <w:ind w:left="425" w:right="289"/>
        <w:jc w:val="both"/>
      </w:pPr>
    </w:p>
    <w:p w14:paraId="10230487" w14:textId="77777777" w:rsidR="00327CD2" w:rsidRDefault="00327CD2" w:rsidP="00327CD2">
      <w:pPr>
        <w:spacing w:before="200" w:after="200"/>
        <w:ind w:right="49" w:firstLine="7"/>
        <w:jc w:val="center"/>
        <w:rPr>
          <w:b/>
        </w:rPr>
      </w:pPr>
      <w:r>
        <w:rPr>
          <w:b/>
        </w:rPr>
        <w:t xml:space="preserve">INICIATIVA DE APROBACIÓN DIRECTA </w:t>
      </w:r>
    </w:p>
    <w:p w14:paraId="2A7173D4" w14:textId="77777777" w:rsidR="00327CD2" w:rsidRDefault="00327CD2" w:rsidP="00327CD2">
      <w:pPr>
        <w:spacing w:before="200" w:after="200"/>
        <w:ind w:right="49" w:firstLine="7"/>
        <w:jc w:val="center"/>
        <w:rPr>
          <w:b/>
        </w:rPr>
      </w:pPr>
    </w:p>
    <w:p w14:paraId="5D755C1D" w14:textId="77777777" w:rsidR="00327CD2" w:rsidRDefault="00327CD2" w:rsidP="00327CD2">
      <w:pPr>
        <w:spacing w:before="200" w:after="200" w:line="360" w:lineRule="auto"/>
        <w:ind w:left="425" w:right="289"/>
        <w:jc w:val="both"/>
        <w:rPr>
          <w:highlight w:val="white"/>
        </w:rPr>
      </w:pPr>
      <w:r>
        <w:rPr>
          <w:highlight w:val="white"/>
        </w:rPr>
        <w:t xml:space="preserve">Que tiene por objeto someter al Pleno del Ayuntamiento Constitucional del Municipio de San Pedro Tlaquepaque, Jalisco, que apruebe y autorice la iniciativa de aprobación directa con la finalidad de que se realicen las modificaciones y/o adecuaciones necesarias al presupuesto de egresos 2023, para dar suficiencia presupuestaria hasta por $302, 510.00 (trescientos dos mil quinientos diez  pesos 00/100 M.N.), misma que se requiere para complementar el Proyecto Especial con la Fundación Ver Bien para Aprender Mejor con base en la siguiente: </w:t>
      </w:r>
    </w:p>
    <w:p w14:paraId="7A5BA50A" w14:textId="77777777" w:rsidR="00327CD2" w:rsidRDefault="00327CD2" w:rsidP="00327CD2">
      <w:pPr>
        <w:spacing w:before="200" w:after="200"/>
        <w:ind w:left="425" w:right="289"/>
        <w:jc w:val="both"/>
        <w:rPr>
          <w:highlight w:val="white"/>
        </w:rPr>
      </w:pPr>
    </w:p>
    <w:p w14:paraId="28D76F0A" w14:textId="77777777" w:rsidR="00327CD2" w:rsidRDefault="00327CD2" w:rsidP="00327CD2">
      <w:pPr>
        <w:spacing w:before="200" w:after="200"/>
        <w:ind w:left="425" w:right="289"/>
        <w:jc w:val="center"/>
        <w:rPr>
          <w:b/>
          <w:highlight w:val="white"/>
        </w:rPr>
      </w:pPr>
      <w:r>
        <w:rPr>
          <w:b/>
          <w:highlight w:val="white"/>
        </w:rPr>
        <w:t>EXPOSICIÓN DE MOTIVOS</w:t>
      </w:r>
    </w:p>
    <w:p w14:paraId="6BCB9697" w14:textId="77777777" w:rsidR="00327CD2" w:rsidRDefault="00327CD2" w:rsidP="00327CD2">
      <w:pPr>
        <w:spacing w:before="200" w:after="200"/>
        <w:jc w:val="center"/>
        <w:rPr>
          <w:b/>
          <w:highlight w:val="white"/>
        </w:rPr>
      </w:pPr>
    </w:p>
    <w:p w14:paraId="7C5D1564" w14:textId="77777777" w:rsidR="00327CD2" w:rsidRDefault="00327CD2" w:rsidP="00327CD2">
      <w:pPr>
        <w:numPr>
          <w:ilvl w:val="0"/>
          <w:numId w:val="25"/>
        </w:numPr>
        <w:spacing w:before="200" w:after="200"/>
        <w:ind w:left="425" w:right="289" w:hanging="150"/>
        <w:jc w:val="both"/>
      </w:pPr>
      <w:r>
        <w:rPr>
          <w:highlight w:val="white"/>
        </w:rPr>
        <w:t xml:space="preserve">El Ayuntamiento Constitucional de San Pedro Tlaquepaque, Jalisco, tiene facultad para aprobar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fracciones II y IX, 38 fracción II, 41 fracción II y 50 fracción I de la Ley de Gobierno y la Administración Pública Municipal del Estado de Jalisco.   </w:t>
      </w:r>
    </w:p>
    <w:p w14:paraId="1A0A84F5" w14:textId="77777777" w:rsidR="00327CD2" w:rsidRDefault="00327CD2" w:rsidP="00327CD2">
      <w:pPr>
        <w:spacing w:before="200" w:after="200"/>
        <w:ind w:left="283" w:right="289"/>
        <w:jc w:val="both"/>
        <w:rPr>
          <w:sz w:val="8"/>
          <w:szCs w:val="8"/>
          <w:highlight w:val="white"/>
        </w:rPr>
      </w:pPr>
    </w:p>
    <w:p w14:paraId="209B6693" w14:textId="77777777" w:rsidR="00327CD2" w:rsidRDefault="00327CD2" w:rsidP="00327CD2">
      <w:pPr>
        <w:numPr>
          <w:ilvl w:val="0"/>
          <w:numId w:val="25"/>
        </w:numPr>
        <w:spacing w:before="200" w:after="200"/>
        <w:ind w:left="425" w:right="289" w:hanging="150"/>
        <w:jc w:val="both"/>
      </w:pPr>
      <w:r>
        <w:rPr>
          <w:highlight w:val="white"/>
        </w:rPr>
        <w:t>Cada Municipio es gobernado por un Ayuntamiento de elección popular y se integra</w:t>
      </w:r>
      <w:r>
        <w:t xml:space="preserve"> por un Presidente Municipal, un Síndico y el número de regidoras y regidores de mayoría relativa y de representación proporcional que determina la ley de la materia. Para el despacho de los asuntos administrativos y para auxiliar en sus funciones al Ayuntamiento, en cada Municipio se puede crear, mediante </w:t>
      </w:r>
      <w:r>
        <w:lastRenderedPageBreak/>
        <w:t xml:space="preserve">ordenamiento municipal, las dependencias y oficinas que se consideren necesarias, atendiendo a las posibilidades económicas y a las necesidades de </w:t>
      </w:r>
      <w:r>
        <w:rPr>
          <w:highlight w:val="white"/>
        </w:rPr>
        <w:t xml:space="preserve">cada municipio. </w:t>
      </w:r>
    </w:p>
    <w:p w14:paraId="04BAD864" w14:textId="77777777" w:rsidR="00327CD2" w:rsidRDefault="00327CD2" w:rsidP="00327CD2">
      <w:pPr>
        <w:numPr>
          <w:ilvl w:val="0"/>
          <w:numId w:val="25"/>
        </w:numPr>
        <w:spacing w:before="200" w:after="200"/>
        <w:ind w:left="425" w:right="289" w:hanging="150"/>
        <w:jc w:val="both"/>
        <w:rPr>
          <w:sz w:val="2"/>
          <w:szCs w:val="2"/>
          <w:highlight w:val="white"/>
        </w:rPr>
      </w:pPr>
    </w:p>
    <w:p w14:paraId="0F0C36A5" w14:textId="77777777" w:rsidR="00327CD2" w:rsidRDefault="00327CD2" w:rsidP="00327CD2">
      <w:pPr>
        <w:numPr>
          <w:ilvl w:val="0"/>
          <w:numId w:val="25"/>
        </w:numPr>
        <w:spacing w:before="200" w:after="200"/>
        <w:ind w:left="425" w:right="289" w:hanging="150"/>
        <w:jc w:val="both"/>
      </w:pPr>
      <w:r>
        <w:rPr>
          <w:highlight w:val="white"/>
        </w:rPr>
        <w:t>La Educación es un derecho que tiene toda persona, tal como se establece en la Constitución Política de los Estados Unidos Mexicanos, en la Ley General de Educación, en la Constitución Política del Estado de Jalisco y en la Ley de Educación del Estado de Jalisco y para el tema que nos ocupa se señala que es deber del Estado-Federación, Estados, Ciudad de México y Municipios impartir la educación básica, media superior y superior, en los términos y condiciones establecidas en los ordenamientos antes citados, así como apoyar la investigación e innovación científica, humanística y tecnológica, proveyendo de los recursos y estímulos suficientes para tal fin y para el fortalecimiento y difusión de la cultura mexicana, siendo ésta gratuita, laica, inclusiva, equitativa y de excelencia.</w:t>
      </w:r>
    </w:p>
    <w:p w14:paraId="629901E6" w14:textId="77777777" w:rsidR="00327CD2" w:rsidRDefault="00327CD2" w:rsidP="00327CD2">
      <w:pPr>
        <w:spacing w:before="200" w:after="200"/>
        <w:ind w:left="283" w:right="289"/>
        <w:jc w:val="both"/>
        <w:rPr>
          <w:sz w:val="2"/>
          <w:szCs w:val="2"/>
          <w:highlight w:val="white"/>
        </w:rPr>
      </w:pPr>
    </w:p>
    <w:p w14:paraId="22EAC9F8" w14:textId="77777777" w:rsidR="00327CD2" w:rsidRDefault="00327CD2" w:rsidP="00327CD2">
      <w:pPr>
        <w:numPr>
          <w:ilvl w:val="0"/>
          <w:numId w:val="25"/>
        </w:numPr>
        <w:spacing w:before="200" w:after="200"/>
        <w:ind w:left="425" w:right="289" w:hanging="150"/>
        <w:jc w:val="both"/>
      </w:pPr>
      <w:r>
        <w:rPr>
          <w:highlight w:val="white"/>
        </w:rPr>
        <w:t>El artículo 36 de la Ley General de los Derechos de Niñas, Niños y Adolescentes, en el cual menciona que los niños, niñas y adolescentes tienen derecho al acceso al mismo trato, el cual se traduciría a la igualdad sustantiva, garantizando en todo momento sus derechos.</w:t>
      </w:r>
    </w:p>
    <w:p w14:paraId="2452FAC6" w14:textId="77777777" w:rsidR="00327CD2" w:rsidRDefault="00327CD2" w:rsidP="00327CD2">
      <w:pPr>
        <w:spacing w:before="200" w:after="200"/>
        <w:ind w:left="425" w:right="289"/>
        <w:jc w:val="both"/>
        <w:rPr>
          <w:highlight w:val="white"/>
        </w:rPr>
      </w:pPr>
      <w:r>
        <w:rPr>
          <w:highlight w:val="white"/>
        </w:rPr>
        <w:t xml:space="preserve">En el mismo sentido en el artículo 39 de la ley, menciona que tienen derecho a no ser sujetos de discriminación alguna ni de limitaciones o restricciones de sus derechos, como lo es la salud, condiciones </w:t>
      </w:r>
      <w:proofErr w:type="spellStart"/>
      <w:r>
        <w:rPr>
          <w:highlight w:val="white"/>
        </w:rPr>
        <w:t>economicas</w:t>
      </w:r>
      <w:proofErr w:type="spellEnd"/>
      <w:r>
        <w:rPr>
          <w:highlight w:val="white"/>
        </w:rPr>
        <w:t xml:space="preserve">, u otra condición, mismas que plasma en el listado del artículo. </w:t>
      </w:r>
    </w:p>
    <w:p w14:paraId="1E6B42F1" w14:textId="77777777" w:rsidR="00327CD2" w:rsidRDefault="00327CD2" w:rsidP="00327CD2">
      <w:pPr>
        <w:spacing w:before="200" w:after="200"/>
        <w:ind w:left="425" w:right="289"/>
        <w:jc w:val="both"/>
        <w:rPr>
          <w:highlight w:val="white"/>
        </w:rPr>
      </w:pPr>
      <w:r>
        <w:rPr>
          <w:highlight w:val="white"/>
        </w:rPr>
        <w:t xml:space="preserve">Por lo cual en su artículo 40 menciona que las autoridades federales, entidades federativas, municipales y de la demarcación territorial de la Ciudad de México, </w:t>
      </w:r>
      <w:proofErr w:type="spellStart"/>
      <w:r>
        <w:rPr>
          <w:highlight w:val="white"/>
        </w:rPr>
        <w:t>estan</w:t>
      </w:r>
      <w:proofErr w:type="spellEnd"/>
      <w:r>
        <w:rPr>
          <w:highlight w:val="white"/>
        </w:rPr>
        <w:t xml:space="preserve"> obligadas en el ámbito de sus respectivas competencias a llevar a cabo medidas especiales para prevenir, atender y erradicar la discriminación, así como garantizar la igualdad sustantiva y de oportunidades.</w:t>
      </w:r>
    </w:p>
    <w:p w14:paraId="13F3D632" w14:textId="77777777" w:rsidR="00327CD2" w:rsidRDefault="00327CD2" w:rsidP="00327CD2">
      <w:pPr>
        <w:spacing w:before="200" w:after="200"/>
        <w:ind w:left="425" w:right="289"/>
        <w:jc w:val="both"/>
        <w:rPr>
          <w:sz w:val="8"/>
          <w:szCs w:val="8"/>
          <w:highlight w:val="white"/>
        </w:rPr>
      </w:pPr>
    </w:p>
    <w:p w14:paraId="0C6CE9F3" w14:textId="77777777" w:rsidR="00327CD2" w:rsidRDefault="00327CD2" w:rsidP="00327CD2">
      <w:pPr>
        <w:spacing w:before="200" w:after="200"/>
        <w:ind w:left="425" w:right="289"/>
        <w:jc w:val="both"/>
        <w:rPr>
          <w:sz w:val="8"/>
          <w:szCs w:val="8"/>
          <w:highlight w:val="white"/>
        </w:rPr>
      </w:pPr>
    </w:p>
    <w:p w14:paraId="4957C214" w14:textId="77777777" w:rsidR="00327CD2" w:rsidRDefault="00327CD2" w:rsidP="00327CD2">
      <w:pPr>
        <w:numPr>
          <w:ilvl w:val="0"/>
          <w:numId w:val="25"/>
        </w:numPr>
        <w:spacing w:before="200" w:after="200"/>
        <w:ind w:left="425" w:right="289" w:firstLine="0"/>
        <w:jc w:val="both"/>
      </w:pPr>
      <w:r>
        <w:rPr>
          <w:highlight w:val="white"/>
        </w:rPr>
        <w:t>En el sistema educativo nacional deberá asegurarse la participación activa de todos los involucrados en el proceso educativo, con sentido de responsabilidad social, privilegiando a los educandos, padres de familia y docentes, a fin de adquirir, actualizar, mejorar sus conocimientos, capacidades, habilidades y aptitudes dotándolos de las herramientas que le permitan alcanzar su desarrollo personal y profesional; como consecuencia de ello, contribuir a su bienestar, a la transformación y el mejoramiento de la sociedad de la que forma parte, como se menciona en los artículos 3 y 5 de la Ley General de Educación.</w:t>
      </w:r>
    </w:p>
    <w:p w14:paraId="46BD58F3" w14:textId="77777777" w:rsidR="00327CD2" w:rsidRDefault="00327CD2" w:rsidP="00327CD2">
      <w:pPr>
        <w:spacing w:before="200" w:after="200"/>
        <w:ind w:left="283" w:right="289"/>
        <w:jc w:val="both"/>
        <w:rPr>
          <w:sz w:val="2"/>
          <w:szCs w:val="2"/>
          <w:highlight w:val="white"/>
        </w:rPr>
      </w:pPr>
    </w:p>
    <w:p w14:paraId="690A3A64" w14:textId="77777777" w:rsidR="00327CD2" w:rsidRDefault="00327CD2" w:rsidP="00327CD2">
      <w:pPr>
        <w:numPr>
          <w:ilvl w:val="0"/>
          <w:numId w:val="25"/>
        </w:numPr>
        <w:spacing w:before="200"/>
        <w:ind w:left="425" w:right="289" w:firstLine="0"/>
        <w:jc w:val="both"/>
      </w:pPr>
      <w:r>
        <w:rPr>
          <w:highlight w:val="white"/>
        </w:rPr>
        <w:t xml:space="preserve">Por otro lado y según la Ley de Educación del Estado Libre y Soberano de Jalisco en su artículo 7, menciona que todos los habitantes del Estado tienen derecho a recibir educación de calidad con las mismas oportunidades de acceso y permanencia, contribuye al desarrollo del individuo y a la transformación de la sociedad y ese factor determinante para la adquisición de conocimiento y para formar personas con sentido de solidaridad social. </w:t>
      </w:r>
    </w:p>
    <w:p w14:paraId="486EFF8B" w14:textId="77777777" w:rsidR="00327CD2" w:rsidRDefault="00327CD2" w:rsidP="00327CD2">
      <w:pPr>
        <w:spacing w:before="200"/>
        <w:ind w:right="289"/>
        <w:jc w:val="both"/>
        <w:rPr>
          <w:sz w:val="2"/>
          <w:szCs w:val="2"/>
          <w:highlight w:val="white"/>
        </w:rPr>
      </w:pPr>
    </w:p>
    <w:p w14:paraId="654E62F1" w14:textId="77777777" w:rsidR="00327CD2" w:rsidRDefault="00327CD2" w:rsidP="00327CD2">
      <w:pPr>
        <w:numPr>
          <w:ilvl w:val="0"/>
          <w:numId w:val="25"/>
        </w:numPr>
        <w:spacing w:before="200"/>
        <w:ind w:left="425" w:right="289" w:hanging="150"/>
        <w:jc w:val="both"/>
      </w:pPr>
      <w:r>
        <w:rPr>
          <w:highlight w:val="white"/>
        </w:rPr>
        <w:t xml:space="preserve">Por su parte en la Ley de Gobierno y de la Administración Pública Municipal del Estado de Jalisco, señala en su artículo 37 fracción IX lo siguiente: </w:t>
      </w:r>
    </w:p>
    <w:p w14:paraId="0B36A387" w14:textId="77777777" w:rsidR="00327CD2" w:rsidRDefault="00327CD2" w:rsidP="00327CD2">
      <w:pPr>
        <w:ind w:left="708" w:right="289" w:hanging="150"/>
        <w:jc w:val="both"/>
        <w:rPr>
          <w:highlight w:val="white"/>
        </w:rPr>
      </w:pPr>
      <w:r>
        <w:rPr>
          <w:highlight w:val="white"/>
        </w:rPr>
        <w:t>…</w:t>
      </w:r>
    </w:p>
    <w:p w14:paraId="4A2C1BB4" w14:textId="77777777" w:rsidR="00327CD2" w:rsidRDefault="00327CD2" w:rsidP="00327CD2">
      <w:pPr>
        <w:spacing w:after="240"/>
        <w:ind w:left="708" w:right="289" w:hanging="150"/>
        <w:jc w:val="both"/>
        <w:rPr>
          <w:i/>
          <w:highlight w:val="white"/>
        </w:rPr>
      </w:pPr>
      <w:r>
        <w:rPr>
          <w:i/>
          <w:highlight w:val="white"/>
        </w:rPr>
        <w:lastRenderedPageBreak/>
        <w:t>IX. Apoyar la educación, la cultura, la asistencia social y demás funciones públicas en la forma que las leyes y reglamentos de la materia dispongan.</w:t>
      </w:r>
    </w:p>
    <w:p w14:paraId="192FA1EF" w14:textId="77777777" w:rsidR="00327CD2" w:rsidRDefault="00327CD2" w:rsidP="00327CD2">
      <w:pPr>
        <w:spacing w:after="240"/>
        <w:ind w:left="708" w:right="289" w:hanging="150"/>
        <w:jc w:val="both"/>
        <w:rPr>
          <w:i/>
          <w:highlight w:val="white"/>
        </w:rPr>
      </w:pPr>
      <w:r>
        <w:rPr>
          <w:i/>
          <w:highlight w:val="white"/>
        </w:rPr>
        <w:t>…</w:t>
      </w:r>
    </w:p>
    <w:p w14:paraId="5364039F" w14:textId="77777777" w:rsidR="00327CD2" w:rsidRDefault="00327CD2" w:rsidP="00327CD2">
      <w:pPr>
        <w:spacing w:after="240"/>
        <w:ind w:left="558" w:right="289"/>
        <w:jc w:val="both"/>
        <w:rPr>
          <w:i/>
          <w:sz w:val="2"/>
          <w:szCs w:val="2"/>
          <w:highlight w:val="white"/>
        </w:rPr>
      </w:pPr>
    </w:p>
    <w:p w14:paraId="3EEBD4A3" w14:textId="77777777" w:rsidR="00327CD2" w:rsidRDefault="00327CD2" w:rsidP="00327CD2">
      <w:pPr>
        <w:numPr>
          <w:ilvl w:val="0"/>
          <w:numId w:val="25"/>
        </w:numPr>
        <w:spacing w:before="200"/>
        <w:ind w:left="425" w:right="289" w:hanging="150"/>
        <w:jc w:val="both"/>
      </w:pPr>
      <w:r>
        <w:rPr>
          <w:highlight w:val="white"/>
        </w:rPr>
        <w:t xml:space="preserve">Asimismo el Reglamento del Gobierno y de la Administración Pública del Ayuntamiento Constitucional de San Pedro Tlaquepaque, manifiesta lo propio en el siguiente sentido: </w:t>
      </w:r>
    </w:p>
    <w:p w14:paraId="78493DF0" w14:textId="77777777" w:rsidR="00327CD2" w:rsidRDefault="00327CD2" w:rsidP="00327CD2">
      <w:pPr>
        <w:pStyle w:val="Ttulo2"/>
        <w:keepNext w:val="0"/>
        <w:keepLines w:val="0"/>
        <w:spacing w:before="0" w:after="80"/>
        <w:ind w:left="708" w:right="430" w:hanging="150"/>
        <w:jc w:val="center"/>
        <w:rPr>
          <w:b w:val="0"/>
          <w:color w:val="212529"/>
          <w:sz w:val="24"/>
          <w:szCs w:val="24"/>
          <w:highlight w:val="white"/>
        </w:rPr>
      </w:pPr>
      <w:bookmarkStart w:id="43" w:name="_nsym5no7ykvj" w:colFirst="0" w:colLast="0"/>
      <w:bookmarkEnd w:id="43"/>
      <w:r>
        <w:rPr>
          <w:color w:val="212529"/>
          <w:sz w:val="24"/>
          <w:szCs w:val="24"/>
          <w:highlight w:val="white"/>
        </w:rPr>
        <w:t>Capítulo II</w:t>
      </w:r>
    </w:p>
    <w:p w14:paraId="2CDA2064" w14:textId="77777777" w:rsidR="00327CD2" w:rsidRDefault="00327CD2" w:rsidP="00327CD2">
      <w:pPr>
        <w:pStyle w:val="Ttulo2"/>
        <w:keepNext w:val="0"/>
        <w:keepLines w:val="0"/>
        <w:spacing w:before="0" w:after="80"/>
        <w:ind w:left="708" w:right="430" w:hanging="150"/>
        <w:jc w:val="center"/>
      </w:pPr>
      <w:bookmarkStart w:id="44" w:name="_3jfo7vgn1ocq" w:colFirst="0" w:colLast="0"/>
      <w:bookmarkEnd w:id="44"/>
      <w:r>
        <w:rPr>
          <w:color w:val="212529"/>
          <w:sz w:val="24"/>
          <w:szCs w:val="24"/>
          <w:highlight w:val="white"/>
        </w:rPr>
        <w:t>De las obligaciones y facultades del Ayuntamiento.</w:t>
      </w:r>
    </w:p>
    <w:p w14:paraId="47196E13" w14:textId="77777777" w:rsidR="00327CD2" w:rsidRDefault="00327CD2" w:rsidP="00327CD2">
      <w:pPr>
        <w:ind w:left="708" w:right="430" w:hanging="150"/>
      </w:pPr>
      <w:r>
        <w:rPr>
          <w:b/>
          <w:i/>
        </w:rPr>
        <w:t xml:space="preserve">Artículo 25.- </w:t>
      </w:r>
      <w:r>
        <w:rPr>
          <w:i/>
        </w:rPr>
        <w:t>Son obligaciones del Ayuntamiento, las siguientes:</w:t>
      </w:r>
    </w:p>
    <w:p w14:paraId="35A0AF43" w14:textId="77777777" w:rsidR="00327CD2" w:rsidRDefault="00327CD2" w:rsidP="00327CD2">
      <w:pPr>
        <w:spacing w:after="240"/>
        <w:ind w:left="708" w:right="430" w:hanging="150"/>
        <w:jc w:val="both"/>
      </w:pPr>
      <w:r>
        <w:t>……..</w:t>
      </w:r>
    </w:p>
    <w:p w14:paraId="70706771" w14:textId="77777777" w:rsidR="00327CD2" w:rsidRDefault="00327CD2" w:rsidP="00327CD2">
      <w:pPr>
        <w:spacing w:after="240"/>
        <w:ind w:left="708" w:right="430" w:hanging="150"/>
        <w:jc w:val="both"/>
        <w:rPr>
          <w:i/>
          <w:color w:val="212529"/>
          <w:highlight w:val="white"/>
        </w:rPr>
      </w:pPr>
      <w:r>
        <w:rPr>
          <w:b/>
          <w:i/>
          <w:color w:val="212529"/>
          <w:highlight w:val="white"/>
        </w:rPr>
        <w:t>XVIII.</w:t>
      </w:r>
      <w:r>
        <w:rPr>
          <w:i/>
          <w:color w:val="212529"/>
          <w:highlight w:val="white"/>
        </w:rPr>
        <w:t xml:space="preserve"> Apoyar la educación enfocando los recursos municipales para lograr la igualdad de género y la asistencia social con enfoque de género y promoviendo la agencia social, en la forma que las leyes de la materia lo dispongan;</w:t>
      </w:r>
    </w:p>
    <w:p w14:paraId="233D4C8B" w14:textId="77777777" w:rsidR="00327CD2" w:rsidRDefault="00327CD2" w:rsidP="00327CD2">
      <w:pPr>
        <w:spacing w:after="240"/>
        <w:ind w:left="708" w:right="430" w:hanging="150"/>
        <w:jc w:val="both"/>
        <w:rPr>
          <w:i/>
          <w:color w:val="212529"/>
          <w:sz w:val="2"/>
          <w:szCs w:val="2"/>
          <w:highlight w:val="white"/>
        </w:rPr>
      </w:pPr>
    </w:p>
    <w:p w14:paraId="01AE38F5" w14:textId="77777777" w:rsidR="00327CD2" w:rsidRDefault="00327CD2" w:rsidP="00327CD2">
      <w:pPr>
        <w:numPr>
          <w:ilvl w:val="0"/>
          <w:numId w:val="25"/>
        </w:numPr>
        <w:spacing w:before="200"/>
        <w:ind w:left="425" w:right="289" w:hanging="150"/>
        <w:jc w:val="both"/>
      </w:pPr>
      <w:r>
        <w:rPr>
          <w:highlight w:val="white"/>
        </w:rPr>
        <w:t xml:space="preserve">Ahora bien, en alcance a la iniciativa presentada ante el Pleno del Ayuntamiento el </w:t>
      </w:r>
      <w:r>
        <w:rPr>
          <w:b/>
          <w:highlight w:val="white"/>
        </w:rPr>
        <w:t>15 de septiembre del 2022</w:t>
      </w:r>
      <w:r>
        <w:rPr>
          <w:highlight w:val="white"/>
        </w:rPr>
        <w:t xml:space="preserve"> por la Regidora Jael </w:t>
      </w:r>
      <w:proofErr w:type="spellStart"/>
      <w:r>
        <w:rPr>
          <w:highlight w:val="white"/>
        </w:rPr>
        <w:t>Chamú</w:t>
      </w:r>
      <w:proofErr w:type="spellEnd"/>
      <w:r>
        <w:rPr>
          <w:highlight w:val="white"/>
        </w:rPr>
        <w:t xml:space="preserve"> Ponce con número de acuerdo 0264/2022 en la cual menciona la importancia que las niñas, niños y adolescentes cuenten con una educación de calidad, por lo cual uno de los factores que afectan el buen desempeño de sus actividades educativas, es la visión, por lo cual la iniciativa antes mencionada da pie a abatir esa barrera por medio de el “Proyecto Especial Ver bien para Aprender Mejor”. </w:t>
      </w:r>
    </w:p>
    <w:p w14:paraId="13CBB4EC" w14:textId="77777777" w:rsidR="00327CD2" w:rsidRDefault="00327CD2" w:rsidP="00327CD2">
      <w:pPr>
        <w:spacing w:before="200"/>
        <w:ind w:left="283" w:right="289"/>
        <w:jc w:val="both"/>
        <w:rPr>
          <w:sz w:val="2"/>
          <w:szCs w:val="2"/>
          <w:highlight w:val="white"/>
        </w:rPr>
      </w:pPr>
    </w:p>
    <w:p w14:paraId="08E871C5" w14:textId="77777777" w:rsidR="00327CD2" w:rsidRDefault="00327CD2" w:rsidP="00327CD2">
      <w:pPr>
        <w:numPr>
          <w:ilvl w:val="0"/>
          <w:numId w:val="25"/>
        </w:numPr>
        <w:spacing w:before="200"/>
        <w:ind w:left="425" w:right="289" w:hanging="150"/>
        <w:jc w:val="both"/>
        <w:rPr>
          <w:highlight w:val="white"/>
        </w:rPr>
      </w:pPr>
      <w:r>
        <w:rPr>
          <w:highlight w:val="white"/>
        </w:rPr>
        <w:t>Dando un contexto del proyecto y su alcance, se hace llegar un reporte de avances de la Fundación Ver Bien para Aprender Mejor, donde menciona lo realizado hasta el momento, así como la planeación tomada de la matrícula escolar ciclo 2019 - 2020 el cual consideraba al 15% (media nacional) de los estudiantes del municipio, sin embargo es de mencionarse que el alcance que tendrá dicho proyecto es del 20% de niños que serán beneficiados, dando un incremento de 1,790 alumnos más y requiriendo un presupuesto adicional de $302,510.00 (trescientos dos mil, quinientos diez pesos  00/100 M.N.) cubriendo así el costo adicional de lentes.</w:t>
      </w:r>
    </w:p>
    <w:p w14:paraId="5861473D" w14:textId="77777777" w:rsidR="00327CD2" w:rsidRDefault="00327CD2" w:rsidP="00327CD2">
      <w:pPr>
        <w:spacing w:before="200"/>
        <w:ind w:left="425" w:right="289"/>
        <w:jc w:val="both"/>
        <w:rPr>
          <w:color w:val="212529"/>
          <w:highlight w:val="white"/>
        </w:rPr>
      </w:pPr>
      <w:r>
        <w:rPr>
          <w:color w:val="212529"/>
          <w:highlight w:val="white"/>
        </w:rPr>
        <w:t>Dicha información fue recibida el 21 de febrero del 2023, el cual menciona lo siguiente:</w:t>
      </w:r>
    </w:p>
    <w:p w14:paraId="26F6E39A" w14:textId="77777777" w:rsidR="00327CD2" w:rsidRDefault="00327CD2" w:rsidP="00327CD2">
      <w:pPr>
        <w:spacing w:before="200"/>
        <w:ind w:left="425" w:right="289"/>
        <w:jc w:val="both"/>
        <w:rPr>
          <w:color w:val="212529"/>
          <w:sz w:val="2"/>
          <w:szCs w:val="2"/>
          <w:highlight w:val="white"/>
        </w:rPr>
      </w:pPr>
    </w:p>
    <w:p w14:paraId="688648C2" w14:textId="77777777" w:rsidR="00327CD2" w:rsidRDefault="00327CD2" w:rsidP="00327CD2">
      <w:pPr>
        <w:spacing w:before="200" w:after="200"/>
        <w:ind w:left="283"/>
        <w:jc w:val="both"/>
        <w:rPr>
          <w:highlight w:val="white"/>
        </w:rPr>
      </w:pPr>
      <w:r>
        <w:rPr>
          <w:noProof/>
          <w:highlight w:val="white"/>
        </w:rPr>
        <w:lastRenderedPageBreak/>
        <w:drawing>
          <wp:inline distT="114300" distB="114300" distL="114300" distR="114300" wp14:anchorId="47F0D615" wp14:editId="7D51C5B5">
            <wp:extent cx="6029325" cy="4476750"/>
            <wp:effectExtent l="0" t="0" r="0" b="0"/>
            <wp:docPr id="3" name="image1.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3" name="image1.png" descr="Texto, Carta&#10;&#10;Descripción generada automáticamente"/>
                    <pic:cNvPicPr preferRelativeResize="0"/>
                  </pic:nvPicPr>
                  <pic:blipFill>
                    <a:blip r:embed="rId24"/>
                    <a:srcRect l="3221" r="4099"/>
                    <a:stretch>
                      <a:fillRect/>
                    </a:stretch>
                  </pic:blipFill>
                  <pic:spPr>
                    <a:xfrm>
                      <a:off x="0" y="0"/>
                      <a:ext cx="6029325" cy="4476750"/>
                    </a:xfrm>
                    <a:prstGeom prst="rect">
                      <a:avLst/>
                    </a:prstGeom>
                    <a:ln/>
                  </pic:spPr>
                </pic:pic>
              </a:graphicData>
            </a:graphic>
          </wp:inline>
        </w:drawing>
      </w:r>
    </w:p>
    <w:p w14:paraId="02A23510" w14:textId="77777777" w:rsidR="00327CD2" w:rsidRDefault="00327CD2" w:rsidP="00327CD2">
      <w:pPr>
        <w:spacing w:before="200" w:after="200"/>
        <w:ind w:left="283"/>
        <w:jc w:val="both"/>
        <w:rPr>
          <w:sz w:val="2"/>
          <w:szCs w:val="2"/>
          <w:highlight w:val="white"/>
        </w:rPr>
      </w:pPr>
    </w:p>
    <w:p w14:paraId="23DA6096" w14:textId="77777777" w:rsidR="00327CD2" w:rsidRDefault="00327CD2" w:rsidP="00327CD2">
      <w:pPr>
        <w:numPr>
          <w:ilvl w:val="0"/>
          <w:numId w:val="25"/>
        </w:numPr>
        <w:spacing w:before="200"/>
        <w:ind w:left="425" w:right="289" w:hanging="150"/>
        <w:jc w:val="both"/>
        <w:rPr>
          <w:highlight w:val="white"/>
        </w:rPr>
      </w:pPr>
      <w:r>
        <w:rPr>
          <w:highlight w:val="white"/>
        </w:rPr>
        <w:t xml:space="preserve">A su vez la Dirección de Educación envió oficio con número 821, en el cual hace mención a la relación de escuelas faltantes por intervenir con dicho proyecto, Anexo 1 y 2. </w:t>
      </w:r>
    </w:p>
    <w:p w14:paraId="0BB80FB2" w14:textId="77777777" w:rsidR="00327CD2" w:rsidRDefault="00327CD2" w:rsidP="00327CD2">
      <w:pPr>
        <w:spacing w:before="200"/>
        <w:ind w:left="283" w:right="289"/>
        <w:jc w:val="both"/>
        <w:rPr>
          <w:sz w:val="2"/>
          <w:szCs w:val="2"/>
          <w:highlight w:val="white"/>
        </w:rPr>
      </w:pPr>
    </w:p>
    <w:p w14:paraId="2F3EE8CC" w14:textId="77777777" w:rsidR="00327CD2" w:rsidRDefault="00327CD2" w:rsidP="00327CD2">
      <w:pPr>
        <w:numPr>
          <w:ilvl w:val="0"/>
          <w:numId w:val="25"/>
        </w:numPr>
        <w:spacing w:before="200"/>
        <w:ind w:left="425" w:right="289" w:hanging="150"/>
        <w:jc w:val="both"/>
        <w:rPr>
          <w:highlight w:val="white"/>
        </w:rPr>
      </w:pPr>
      <w:r>
        <w:rPr>
          <w:highlight w:val="white"/>
        </w:rPr>
        <w:t>Cabe mencionar que el municipio de San Pedro Tlaquepaque al igual que otros municipios y en todo México, tienen una gran población de niños con necesidad de usar lentes, puede estar relacionada con factores hereditarios, estilo de vida, falta de acceso a atención médica, problemas de salud y ambiente escolar, entre otros. Por esta razón, es importante proporcionar acceso a lentes a los niños que lo necesiten para mejorar su calidad de vida y su capacidad de aprendizaje.</w:t>
      </w:r>
    </w:p>
    <w:p w14:paraId="1B759861" w14:textId="77777777" w:rsidR="00327CD2" w:rsidRDefault="00327CD2" w:rsidP="00327CD2">
      <w:pPr>
        <w:spacing w:before="200"/>
        <w:ind w:left="283" w:right="289"/>
        <w:jc w:val="both"/>
        <w:rPr>
          <w:sz w:val="2"/>
          <w:szCs w:val="2"/>
          <w:highlight w:val="white"/>
        </w:rPr>
      </w:pPr>
    </w:p>
    <w:p w14:paraId="0963728B" w14:textId="77777777" w:rsidR="00327CD2" w:rsidRDefault="00327CD2" w:rsidP="00327CD2">
      <w:pPr>
        <w:numPr>
          <w:ilvl w:val="0"/>
          <w:numId w:val="25"/>
        </w:numPr>
        <w:spacing w:before="200"/>
        <w:ind w:left="425" w:right="289" w:hanging="150"/>
        <w:jc w:val="both"/>
        <w:rPr>
          <w:highlight w:val="white"/>
        </w:rPr>
      </w:pPr>
      <w:r>
        <w:rPr>
          <w:highlight w:val="white"/>
        </w:rPr>
        <w:t xml:space="preserve">Recordar que el Proyecto Especial, Ver Bien para Aprender Mejor, busca proporcionar lentes a niños en edad escolar para mejorar su capacidad de aprendizaje. Al agregar más presupuesto para complementar la entrega de lentes a los niños, niñas y adolescentes en el municipio de San Pedro Tlaquepaque, se pueden obtener varios beneficios, entre ellos una mejor calidad de vida, ya que al tener acceso a los lentes, los niños, niñas y adolescentes pueden ver con claridad y pueden leer y escribir con mayor facilidad, lo que puede mejorar  su capacidad de aprendizaje, esto por su parte tiene un impacto positivo en su rendimiento académico y en su futuro profesional. </w:t>
      </w:r>
    </w:p>
    <w:p w14:paraId="472E05E7" w14:textId="77777777" w:rsidR="00327CD2" w:rsidRDefault="00327CD2" w:rsidP="00327CD2">
      <w:pPr>
        <w:spacing w:before="200"/>
        <w:ind w:left="425" w:right="289"/>
        <w:jc w:val="both"/>
        <w:rPr>
          <w:highlight w:val="white"/>
        </w:rPr>
      </w:pPr>
      <w:r>
        <w:rPr>
          <w:highlight w:val="white"/>
        </w:rPr>
        <w:t>Por otro lado, es importante recalcar que al proporcionar lentes a los niños que no pueden pagarlos, se promueve la igualdad de oportunidades en la educación y se reduce la brecha entre los estudiantes más y menos favorecidos.</w:t>
      </w:r>
    </w:p>
    <w:p w14:paraId="4BA54CBA" w14:textId="77777777" w:rsidR="00327CD2" w:rsidRDefault="00327CD2" w:rsidP="00327CD2">
      <w:pPr>
        <w:spacing w:before="200"/>
        <w:ind w:left="425" w:right="289"/>
        <w:jc w:val="both"/>
        <w:rPr>
          <w:rFonts w:ascii="Roboto" w:eastAsia="Roboto" w:hAnsi="Roboto" w:cs="Roboto"/>
          <w:highlight w:val="white"/>
        </w:rPr>
      </w:pPr>
      <w:r>
        <w:rPr>
          <w:rFonts w:ascii="Roboto" w:eastAsia="Roboto" w:hAnsi="Roboto" w:cs="Roboto"/>
          <w:highlight w:val="white"/>
        </w:rPr>
        <w:lastRenderedPageBreak/>
        <w:t>En resumen, agregar más presupuesto al proyecto especial "Ver Bien para Aprender Mejor" para complementar la entrega de lentes a los niños en el municipio de San Pedro Tlaquepaque puede mejorar la calidad de la educación, promover la igualdad, mejorar la salud visual y fortalecer la economía local.</w:t>
      </w:r>
    </w:p>
    <w:p w14:paraId="1F7D654C" w14:textId="77777777" w:rsidR="00327CD2" w:rsidRDefault="00327CD2" w:rsidP="00327CD2">
      <w:pPr>
        <w:spacing w:before="200"/>
        <w:ind w:left="425" w:right="289"/>
        <w:jc w:val="both"/>
        <w:rPr>
          <w:rFonts w:ascii="Roboto" w:eastAsia="Roboto" w:hAnsi="Roboto" w:cs="Roboto"/>
          <w:sz w:val="2"/>
          <w:szCs w:val="2"/>
          <w:highlight w:val="white"/>
        </w:rPr>
      </w:pPr>
    </w:p>
    <w:p w14:paraId="28A3D367" w14:textId="77777777" w:rsidR="00327CD2" w:rsidRDefault="00327CD2" w:rsidP="00327CD2">
      <w:pPr>
        <w:numPr>
          <w:ilvl w:val="0"/>
          <w:numId w:val="25"/>
        </w:numPr>
        <w:spacing w:before="200" w:after="200"/>
        <w:ind w:left="425" w:right="289" w:firstLine="0"/>
        <w:jc w:val="both"/>
        <w:rPr>
          <w:highlight w:val="white"/>
        </w:rPr>
      </w:pPr>
      <w:r>
        <w:rPr>
          <w:highlight w:val="white"/>
        </w:rPr>
        <w:t xml:space="preserve">Ahora bien, en este sentido y ante tales razonamientos se presenta la iniciativa de aprobación directa en alcance al Proyecto Especial con la Fundación Ver Bien para Aprender Mejor, siendo que esta regiduría considera de suma importancia complementar dicho proyecto ofreciendo a todos los alumnos las oportunidades educativas y los apoyos necesarios para su progreso académico y personal; haciendo especial énfasis en la concientización que este programa genera a las niñas, niños y adolescentes </w:t>
      </w:r>
      <w:proofErr w:type="spellStart"/>
      <w:r>
        <w:rPr>
          <w:highlight w:val="white"/>
        </w:rPr>
        <w:t>tlaquepaquenses</w:t>
      </w:r>
      <w:proofErr w:type="spellEnd"/>
      <w:r>
        <w:rPr>
          <w:highlight w:val="white"/>
        </w:rPr>
        <w:t xml:space="preserve">. </w:t>
      </w:r>
    </w:p>
    <w:p w14:paraId="2FF1D223" w14:textId="77777777" w:rsidR="00327CD2" w:rsidRDefault="00327CD2" w:rsidP="00327CD2">
      <w:pPr>
        <w:spacing w:before="200" w:after="200"/>
        <w:ind w:left="283" w:right="289"/>
        <w:jc w:val="both"/>
        <w:rPr>
          <w:sz w:val="2"/>
          <w:szCs w:val="2"/>
          <w:highlight w:val="white"/>
        </w:rPr>
      </w:pPr>
    </w:p>
    <w:p w14:paraId="6B1759A3" w14:textId="77777777" w:rsidR="00327CD2" w:rsidRDefault="00327CD2" w:rsidP="00327CD2">
      <w:pPr>
        <w:numPr>
          <w:ilvl w:val="0"/>
          <w:numId w:val="25"/>
        </w:numPr>
        <w:spacing w:before="200" w:after="200"/>
        <w:ind w:left="425" w:right="289" w:firstLine="0"/>
        <w:jc w:val="both"/>
      </w:pPr>
      <w:r>
        <w:t>Lo anterior con fundamento en los artículos 3,</w:t>
      </w:r>
      <w:r>
        <w:rPr>
          <w:highlight w:val="white"/>
        </w:rPr>
        <w:t xml:space="preserve"> 115 fracciones I y II de la Constitución Política de los Estados Unidos Mexicanos; artículos 1, 2, 3, 5, 6 párrafos 4o. y 5o., 9 fracción I, 50, 51, 52, 53 fracciones I y II y 54 de la Ley General de Educación; artículo 73 fracciones I y II de la Constitución Política del Estado de Jalisco; artículos 1, 2, 7, 8 párrafos 3o. y 4o. y 31 de la Ley de Educación del Estado de Jalisco; artículos 2 y 37 fracción IX de la Ley de Gobierno y de la Administración Pública Municipal del Estado de Jalisco y artículo 26 fracción XXXIV </w:t>
      </w:r>
      <w:r>
        <w:t>del Reglamento del Gobierno y de la Administración Pública del Ayuntamiento Constitucional de San Pedro Tlaquepaque.</w:t>
      </w:r>
    </w:p>
    <w:p w14:paraId="79D6A2A5" w14:textId="77777777" w:rsidR="00327CD2" w:rsidRDefault="00327CD2" w:rsidP="00327CD2">
      <w:pPr>
        <w:spacing w:before="200" w:after="200"/>
        <w:ind w:left="425" w:right="289"/>
        <w:jc w:val="both"/>
        <w:rPr>
          <w:rFonts w:ascii="Verdana" w:eastAsia="Verdana" w:hAnsi="Verdana" w:cs="Verdana"/>
          <w:highlight w:val="white"/>
        </w:rPr>
      </w:pPr>
      <w:r>
        <w:rPr>
          <w:highlight w:val="white"/>
        </w:rPr>
        <w:t>Por lo cual someto a la distinguida y elevada consideración de este Pleno el siguiente:</w:t>
      </w:r>
      <w:r>
        <w:rPr>
          <w:rFonts w:ascii="Verdana" w:eastAsia="Verdana" w:hAnsi="Verdana" w:cs="Verdana"/>
          <w:highlight w:val="white"/>
        </w:rPr>
        <w:t xml:space="preserve"> </w:t>
      </w:r>
    </w:p>
    <w:p w14:paraId="3A2A8B74" w14:textId="77777777" w:rsidR="00327CD2" w:rsidRDefault="00327CD2" w:rsidP="00327CD2">
      <w:pPr>
        <w:spacing w:before="200" w:after="200"/>
        <w:ind w:left="425" w:right="289"/>
        <w:jc w:val="both"/>
        <w:rPr>
          <w:rFonts w:ascii="Verdana" w:eastAsia="Verdana" w:hAnsi="Verdana" w:cs="Verdana"/>
          <w:sz w:val="2"/>
          <w:szCs w:val="2"/>
          <w:highlight w:val="white"/>
        </w:rPr>
      </w:pPr>
    </w:p>
    <w:p w14:paraId="0D34B032" w14:textId="77777777" w:rsidR="00327CD2" w:rsidRDefault="00327CD2" w:rsidP="00327CD2">
      <w:pPr>
        <w:ind w:left="425" w:right="289"/>
        <w:jc w:val="center"/>
        <w:rPr>
          <w:rFonts w:ascii="Verdana" w:eastAsia="Verdana" w:hAnsi="Verdana" w:cs="Verdana"/>
          <w:b/>
          <w:sz w:val="26"/>
          <w:szCs w:val="26"/>
          <w:highlight w:val="white"/>
        </w:rPr>
      </w:pPr>
      <w:r>
        <w:rPr>
          <w:rFonts w:ascii="Verdana" w:eastAsia="Verdana" w:hAnsi="Verdana" w:cs="Verdana"/>
          <w:b/>
          <w:sz w:val="26"/>
          <w:szCs w:val="26"/>
          <w:highlight w:val="white"/>
        </w:rPr>
        <w:t>ACUERDO</w:t>
      </w:r>
    </w:p>
    <w:p w14:paraId="3958137B" w14:textId="77777777" w:rsidR="00327CD2" w:rsidRDefault="00327CD2" w:rsidP="00327CD2">
      <w:pPr>
        <w:ind w:left="425" w:right="289"/>
        <w:rPr>
          <w:rFonts w:ascii="Verdana" w:eastAsia="Verdana" w:hAnsi="Verdana" w:cs="Verdana"/>
          <w:b/>
          <w:sz w:val="6"/>
          <w:szCs w:val="6"/>
          <w:highlight w:val="white"/>
        </w:rPr>
      </w:pPr>
    </w:p>
    <w:p w14:paraId="02F01AB2" w14:textId="77777777" w:rsidR="00327CD2" w:rsidRDefault="00327CD2" w:rsidP="00327CD2">
      <w:pPr>
        <w:spacing w:before="200" w:after="200"/>
        <w:ind w:left="425" w:right="289"/>
        <w:jc w:val="both"/>
        <w:rPr>
          <w:highlight w:val="white"/>
        </w:rPr>
      </w:pPr>
      <w:r>
        <w:rPr>
          <w:b/>
          <w:highlight w:val="white"/>
        </w:rPr>
        <w:t>PRIMERO.-</w:t>
      </w:r>
      <w:r>
        <w:rPr>
          <w:highlight w:val="white"/>
        </w:rPr>
        <w:t xml:space="preserve"> </w:t>
      </w:r>
      <w:r>
        <w:rPr>
          <w:rFonts w:ascii="Verdana" w:eastAsia="Verdana" w:hAnsi="Verdana" w:cs="Verdana"/>
          <w:highlight w:val="white"/>
        </w:rPr>
        <w:t xml:space="preserve">El </w:t>
      </w:r>
      <w:r>
        <w:rPr>
          <w:highlight w:val="white"/>
        </w:rPr>
        <w:t xml:space="preserve">Pleno del Ayuntamiento Constitucional del Municipio de San Pedro Tlaquepaque, Jalisco, aprueba y autoriza la iniciativa de aprobación directa que tiene por objeto se realicen las modificaciones y/o adecuaciones necesarias al presupuesto de egresos 2023, para dar suficiencia presupuestaria hasta por $302,510.00 (trescientos dos mil, quinientos diez pesos 00/100 M.N.), misma que se requiere para complementar el Proyecto Especial con la fundación Ver Bien para Aprender Mejor. </w:t>
      </w:r>
    </w:p>
    <w:p w14:paraId="503CDD4E" w14:textId="77777777" w:rsidR="00327CD2" w:rsidRDefault="00327CD2" w:rsidP="00327CD2">
      <w:pPr>
        <w:spacing w:before="200" w:after="200"/>
        <w:ind w:left="425" w:right="289"/>
        <w:jc w:val="both"/>
      </w:pPr>
      <w:r>
        <w:rPr>
          <w:b/>
        </w:rPr>
        <w:t xml:space="preserve">SEGUNDO.- </w:t>
      </w:r>
      <w:r>
        <w:t xml:space="preserve">El Pleno del Ayuntamiento Constitucional del Municipio de San Pedro Tlaquepaque, Jalisco, aprueba y autoriza instruir a la Tesorería Municipal para que considere una partida presupuestal de este año 2023, </w:t>
      </w:r>
      <w:r>
        <w:rPr>
          <w:highlight w:val="white"/>
        </w:rPr>
        <w:t>hasta por $302,510.00 (trescientos dos mil, quinientos diez pesos 00/100 M.N.), misma que se requiere para complementar el Proyecto Especial con la fundación Ver Bien para Aprender Mejor.</w:t>
      </w:r>
    </w:p>
    <w:p w14:paraId="4A02CD7C" w14:textId="77777777" w:rsidR="00327CD2" w:rsidRDefault="00327CD2" w:rsidP="00327CD2">
      <w:pPr>
        <w:spacing w:before="200" w:after="200"/>
        <w:ind w:left="425" w:right="289"/>
        <w:jc w:val="both"/>
        <w:rPr>
          <w:highlight w:val="white"/>
        </w:rPr>
      </w:pPr>
      <w:r>
        <w:rPr>
          <w:b/>
          <w:highlight w:val="white"/>
        </w:rPr>
        <w:t xml:space="preserve">TERCERO.- </w:t>
      </w:r>
      <w:r>
        <w:rPr>
          <w:rFonts w:ascii="Verdana" w:eastAsia="Verdana" w:hAnsi="Verdana" w:cs="Verdana"/>
          <w:highlight w:val="white"/>
        </w:rPr>
        <w:t>E</w:t>
      </w:r>
      <w:r>
        <w:rPr>
          <w:highlight w:val="white"/>
        </w:rPr>
        <w:t>l Pleno del Ayuntamiento Constitucional del Municipio de San Pedro Tlaquepaque, Jalisco, aprueba y autoriza instruir a la Coordinación General de Construcción de la Comunidad para que a su vez notifique a la Dirección de Educación, con el propósito de que continúen con el proceso requerido y a su vez siga formando parte del comité técnico que se estableció con el fin de darle continuidad al Proyecto Especial Ver bien para Aprender Mejor y concluya según lo marcado en dicha iniciativa y lo antes fijado en el Acuerdo Número 0264/2022.</w:t>
      </w:r>
    </w:p>
    <w:p w14:paraId="6891D7D9" w14:textId="77777777" w:rsidR="00327CD2" w:rsidRDefault="00327CD2" w:rsidP="00327CD2">
      <w:pPr>
        <w:spacing w:before="200" w:after="200"/>
        <w:ind w:left="425" w:right="289"/>
        <w:jc w:val="both"/>
        <w:rPr>
          <w:highlight w:val="white"/>
        </w:rPr>
      </w:pPr>
      <w:r>
        <w:rPr>
          <w:b/>
          <w:highlight w:val="white"/>
        </w:rPr>
        <w:lastRenderedPageBreak/>
        <w:t xml:space="preserve">CUARTO.- </w:t>
      </w:r>
      <w:r>
        <w:rPr>
          <w:rFonts w:ascii="Verdana" w:eastAsia="Verdana" w:hAnsi="Verdana" w:cs="Verdana"/>
          <w:highlight w:val="white"/>
        </w:rPr>
        <w:t>E</w:t>
      </w:r>
      <w:r>
        <w:rPr>
          <w:highlight w:val="white"/>
        </w:rPr>
        <w:t xml:space="preserve">l Pleno del Ayuntamiento Constitucional del Municipio de San Pedro Tlaquepaque, Jalisco, aprueba y autoriza instruir a la presidenta de la Comisión Edilicia de Educación para que continúe formando parte del comité técnico del Proyecto Especial Ver Bien para Aprender Mejor con el fin de darle continuidad hasta su conclusión. </w:t>
      </w:r>
    </w:p>
    <w:p w14:paraId="3E129CD0" w14:textId="77777777" w:rsidR="00327CD2" w:rsidRDefault="00327CD2" w:rsidP="00327CD2">
      <w:pPr>
        <w:spacing w:before="200" w:after="200"/>
        <w:ind w:left="425" w:right="289"/>
        <w:jc w:val="both"/>
        <w:rPr>
          <w:highlight w:val="white"/>
        </w:rPr>
      </w:pPr>
      <w:r>
        <w:rPr>
          <w:b/>
          <w:highlight w:val="white"/>
        </w:rPr>
        <w:t xml:space="preserve">QUINTO.- </w:t>
      </w:r>
      <w:r>
        <w:rPr>
          <w:rFonts w:ascii="Verdana" w:eastAsia="Verdana" w:hAnsi="Verdana" w:cs="Verdana"/>
          <w:highlight w:val="white"/>
        </w:rPr>
        <w:t>E</w:t>
      </w:r>
      <w:r>
        <w:rPr>
          <w:highlight w:val="white"/>
        </w:rPr>
        <w:t xml:space="preserve">l Pleno del Ayuntamiento Constitucional del Municipio de San Pedro Tlaquepaque, Jalisco, aprueba y autoriza instruir a la Secretaría del Ayuntamiento para que a su vez notifique a la persona titular de la Dirección de Delegaciones y Agencias Municipales, a fin de que continúen formando parte del comité técnico del Proyecto Especial Ver Bien para Aprender Mejor con el fin de darle continuidad hasta su conclusión. </w:t>
      </w:r>
    </w:p>
    <w:p w14:paraId="6B16B080" w14:textId="77777777" w:rsidR="00327CD2" w:rsidRDefault="00327CD2" w:rsidP="00327CD2">
      <w:pPr>
        <w:spacing w:before="200" w:after="200"/>
        <w:ind w:left="425" w:right="289"/>
        <w:jc w:val="both"/>
        <w:rPr>
          <w:highlight w:val="white"/>
        </w:rPr>
      </w:pPr>
      <w:r>
        <w:rPr>
          <w:b/>
          <w:highlight w:val="white"/>
        </w:rPr>
        <w:t xml:space="preserve">SEXTO.- </w:t>
      </w:r>
      <w:r>
        <w:rPr>
          <w:rFonts w:ascii="Verdana" w:eastAsia="Verdana" w:hAnsi="Verdana" w:cs="Verdana"/>
          <w:highlight w:val="white"/>
        </w:rPr>
        <w:t>E</w:t>
      </w:r>
      <w:r>
        <w:rPr>
          <w:highlight w:val="white"/>
        </w:rPr>
        <w:t xml:space="preserve">l Pleno del Ayuntamiento Constitucional del Municipio de San Pedro Tlaquepaque, Jalisco, aprueba y autoriza instruir al Sistema para el Desarrollo Integral de la Familia del Municipio de Tlaquepaque, Jalisco con el objetivo de que continúen formando parte del comité técnico del proyecto especial Ver Bien para Aprender Mejor con el fin de darle continuidad hasta su conclusión. </w:t>
      </w:r>
    </w:p>
    <w:p w14:paraId="607E0FA4" w14:textId="77777777" w:rsidR="00327CD2" w:rsidRDefault="00327CD2" w:rsidP="00327CD2">
      <w:pPr>
        <w:spacing w:before="200" w:after="200"/>
        <w:jc w:val="both"/>
      </w:pPr>
    </w:p>
    <w:p w14:paraId="5F2AEB35" w14:textId="77777777" w:rsidR="00327CD2" w:rsidRDefault="00327CD2" w:rsidP="00327CD2">
      <w:pPr>
        <w:spacing w:after="160"/>
        <w:ind w:left="425" w:right="289"/>
        <w:jc w:val="both"/>
      </w:pPr>
      <w:r>
        <w:rPr>
          <w:b/>
        </w:rPr>
        <w:t>NOTIFÍQUESE.</w:t>
      </w:r>
      <w:r>
        <w:t xml:space="preserve">- </w:t>
      </w:r>
      <w:r>
        <w:rPr>
          <w:highlight w:val="white"/>
        </w:rPr>
        <w:t>Al titular de la Tesorería,</w:t>
      </w:r>
      <w:r>
        <w:t xml:space="preserve"> a la Dirección de Egresos, a la Coordinación General de Construcción de la Comunidad, a la Dirección de Educación, a la persona titular de la Comisión Edilicia de Educación, a la Secretaría del Ayuntamiento,  a las personas titulares de las Delegaciones del Municipio, </w:t>
      </w:r>
      <w:r>
        <w:rPr>
          <w:highlight w:val="white"/>
        </w:rPr>
        <w:t xml:space="preserve">Sistema para el Desarrollo Integral de la Familia del Municipio de Tlaquepaque, Titular del Órgano de Control Interno </w:t>
      </w:r>
      <w:r>
        <w:t>y a todas las dependencias involucradas para que surta los efectos legales a los que haya lugar.</w:t>
      </w:r>
    </w:p>
    <w:p w14:paraId="0C8E27EC" w14:textId="77777777" w:rsidR="00327CD2" w:rsidRDefault="00327CD2" w:rsidP="00327CD2">
      <w:pPr>
        <w:rPr>
          <w:rFonts w:ascii="Verdana" w:eastAsia="Verdana" w:hAnsi="Verdana" w:cs="Verdana"/>
          <w:b/>
        </w:rPr>
      </w:pPr>
    </w:p>
    <w:p w14:paraId="449E5024" w14:textId="77777777" w:rsidR="00327CD2" w:rsidRDefault="00327CD2" w:rsidP="00327CD2">
      <w:pPr>
        <w:jc w:val="center"/>
        <w:rPr>
          <w:rFonts w:ascii="Verdana" w:eastAsia="Verdana" w:hAnsi="Verdana" w:cs="Verdana"/>
          <w:b/>
        </w:rPr>
      </w:pPr>
    </w:p>
    <w:p w14:paraId="087552E4" w14:textId="77777777" w:rsidR="00327CD2" w:rsidRDefault="00327CD2" w:rsidP="00327CD2">
      <w:pPr>
        <w:jc w:val="center"/>
        <w:rPr>
          <w:b/>
        </w:rPr>
      </w:pPr>
      <w:r>
        <w:rPr>
          <w:b/>
        </w:rPr>
        <w:t>A T E N T A M E N T E</w:t>
      </w:r>
    </w:p>
    <w:p w14:paraId="17F9B831" w14:textId="77777777" w:rsidR="00327CD2" w:rsidRDefault="00327CD2" w:rsidP="00327CD2">
      <w:pPr>
        <w:jc w:val="center"/>
        <w:rPr>
          <w:b/>
        </w:rPr>
      </w:pPr>
      <w:r>
        <w:rPr>
          <w:b/>
        </w:rPr>
        <w:t>FEBRERO 2023</w:t>
      </w:r>
    </w:p>
    <w:p w14:paraId="621BEE97" w14:textId="77777777" w:rsidR="00327CD2" w:rsidRDefault="00327CD2" w:rsidP="00327CD2">
      <w:pPr>
        <w:ind w:right="40"/>
        <w:jc w:val="center"/>
        <w:rPr>
          <w:b/>
        </w:rPr>
      </w:pPr>
      <w:r>
        <w:rPr>
          <w:b/>
        </w:rPr>
        <w:t>“2023, AÑO DEL BICENTENARIO DEL NACIMIENTO DEL ESTADO LIBRE Y SOBERANO DE JALISCO”.</w:t>
      </w:r>
    </w:p>
    <w:p w14:paraId="649CF8EF" w14:textId="77777777" w:rsidR="00327CD2" w:rsidRDefault="00327CD2" w:rsidP="00327CD2">
      <w:pPr>
        <w:jc w:val="center"/>
      </w:pPr>
    </w:p>
    <w:p w14:paraId="7506E01B" w14:textId="77777777" w:rsidR="00327CD2" w:rsidRDefault="00327CD2" w:rsidP="00327CD2">
      <w:pPr>
        <w:jc w:val="center"/>
      </w:pPr>
    </w:p>
    <w:p w14:paraId="61ABD87A" w14:textId="69EEB143" w:rsidR="00327CD2" w:rsidRDefault="00327CD2" w:rsidP="00327CD2">
      <w:pPr>
        <w:ind w:right="5"/>
        <w:jc w:val="center"/>
        <w:rPr>
          <w:b/>
          <w:sz w:val="25"/>
          <w:szCs w:val="25"/>
        </w:rPr>
      </w:pPr>
      <w:r>
        <w:rPr>
          <w:b/>
          <w:sz w:val="25"/>
          <w:szCs w:val="25"/>
        </w:rPr>
        <w:t>______________________</w:t>
      </w:r>
    </w:p>
    <w:p w14:paraId="189CAB65" w14:textId="77777777" w:rsidR="00327CD2" w:rsidRDefault="00327CD2" w:rsidP="00327CD2">
      <w:pPr>
        <w:ind w:right="5" w:hanging="1"/>
        <w:jc w:val="center"/>
        <w:rPr>
          <w:b/>
          <w:sz w:val="25"/>
          <w:szCs w:val="25"/>
        </w:rPr>
      </w:pPr>
      <w:r>
        <w:rPr>
          <w:b/>
          <w:sz w:val="25"/>
          <w:szCs w:val="25"/>
        </w:rPr>
        <w:t>JAEL CHAMÚ PONCE</w:t>
      </w:r>
    </w:p>
    <w:p w14:paraId="4D680AD2" w14:textId="77777777" w:rsidR="00327CD2" w:rsidRDefault="00327CD2" w:rsidP="00327CD2">
      <w:pPr>
        <w:ind w:right="5" w:hanging="1"/>
        <w:jc w:val="center"/>
        <w:rPr>
          <w:b/>
          <w:sz w:val="25"/>
          <w:szCs w:val="25"/>
        </w:rPr>
      </w:pPr>
      <w:r>
        <w:rPr>
          <w:b/>
          <w:sz w:val="25"/>
          <w:szCs w:val="25"/>
        </w:rPr>
        <w:t>REGIDORA DEL AYUNTAMIENTO CONSTITUCIONAL DE</w:t>
      </w:r>
    </w:p>
    <w:p w14:paraId="2B73FEEB" w14:textId="77777777" w:rsidR="00327CD2" w:rsidRDefault="00327CD2" w:rsidP="00327CD2">
      <w:pPr>
        <w:ind w:right="5" w:hanging="1"/>
        <w:jc w:val="center"/>
        <w:rPr>
          <w:b/>
          <w:sz w:val="25"/>
          <w:szCs w:val="25"/>
        </w:rPr>
      </w:pPr>
      <w:r>
        <w:rPr>
          <w:b/>
          <w:sz w:val="25"/>
          <w:szCs w:val="25"/>
        </w:rPr>
        <w:t xml:space="preserve"> SAN PEDRO TLAQUEPAQUE</w:t>
      </w:r>
    </w:p>
    <w:p w14:paraId="03F6AEAD" w14:textId="7AC868FC" w:rsidR="0015530B" w:rsidRPr="0033212D" w:rsidRDefault="0015530B" w:rsidP="0015530B">
      <w:pPr>
        <w:jc w:val="both"/>
        <w:rPr>
          <w:rFonts w:ascii="Arial" w:hAnsi="Arial" w:cs="Arial"/>
          <w:b/>
        </w:rPr>
      </w:pPr>
    </w:p>
    <w:p w14:paraId="2C1FE906" w14:textId="3B105906" w:rsidR="0015530B" w:rsidRPr="000821EE" w:rsidRDefault="008E3AFF" w:rsidP="000821EE">
      <w:pPr>
        <w:jc w:val="both"/>
        <w:rPr>
          <w:rFonts w:ascii="Arial" w:hAnsi="Arial" w:cs="Arial"/>
        </w:rPr>
      </w:pPr>
      <w:r>
        <w:rPr>
          <w:rFonts w:ascii="Arial" w:hAnsi="Arial" w:cs="Arial"/>
        </w:rPr>
        <w:t>--------------------------------------------------------------------------------------------------------------------------------------------------------------------------------------------------------------------------</w:t>
      </w:r>
      <w:r w:rsidR="0015530B" w:rsidRPr="0033212D">
        <w:rPr>
          <w:rFonts w:ascii="Arial" w:hAnsi="Arial" w:cs="Arial"/>
        </w:rPr>
        <w:t xml:space="preserve">Con la palabra la Presidenta Municipal, Lcda. Mirna Citlalli Amaya de Luna: </w:t>
      </w:r>
      <w:r w:rsidR="00002D88">
        <w:rPr>
          <w:rFonts w:ascii="Arial" w:hAnsi="Arial" w:cs="Arial"/>
        </w:rPr>
        <w:t xml:space="preserve">Muchas gracias </w:t>
      </w:r>
      <w:r w:rsidR="0015530B" w:rsidRPr="0033212D">
        <w:rPr>
          <w:rFonts w:ascii="Arial" w:hAnsi="Arial" w:cs="Arial"/>
        </w:rPr>
        <w:t>Se</w:t>
      </w:r>
      <w:r w:rsidR="00002D88">
        <w:rPr>
          <w:rFonts w:ascii="Arial" w:hAnsi="Arial" w:cs="Arial"/>
        </w:rPr>
        <w:t>cretario, se</w:t>
      </w:r>
      <w:r w:rsidR="0015530B" w:rsidRPr="0033212D">
        <w:rPr>
          <w:rFonts w:ascii="Arial" w:hAnsi="Arial" w:cs="Arial"/>
        </w:rPr>
        <w:t xml:space="preserve"> abre el registro de oradores. No habiendo oradores registrados, en votación económica les pregunto quienes estén por la afirmativa, favor de manifestarlo,</w:t>
      </w:r>
      <w:r w:rsidR="0015530B" w:rsidRPr="0033212D">
        <w:rPr>
          <w:rStyle w:val="TextoCar"/>
          <w:rFonts w:eastAsiaTheme="minorHAnsi"/>
          <w:sz w:val="24"/>
          <w:szCs w:val="24"/>
        </w:rPr>
        <w:t xml:space="preserve"> ¿a favor?, gracias, aprobado por unanimidad.</w:t>
      </w:r>
      <w:r w:rsidR="00002D88">
        <w:rPr>
          <w:rStyle w:val="TextoCar"/>
          <w:rFonts w:eastAsiaTheme="minorHAnsi"/>
          <w:sz w:val="24"/>
          <w:szCs w:val="24"/>
        </w:rPr>
        <w:t xml:space="preserve"> </w:t>
      </w:r>
      <w:r w:rsidR="00002D88" w:rsidRPr="00002D88">
        <w:rPr>
          <w:rFonts w:ascii="Arial" w:hAnsi="Arial" w:cs="Arial"/>
          <w:b/>
        </w:rPr>
        <w:t>E</w:t>
      </w:r>
      <w:r w:rsidR="0033212D" w:rsidRPr="00002D88">
        <w:rPr>
          <w:rFonts w:ascii="Arial" w:hAnsi="Arial" w:cs="Arial"/>
          <w:b/>
        </w:rPr>
        <w:t xml:space="preserve">stando presentes 19 (diecinueve) integrantes del pleno, en forma económica fueron emitidos 19 (diecinueve) votos a favor, por lo que en unanimidad fue aprobada </w:t>
      </w:r>
      <w:r w:rsidR="0033212D" w:rsidRPr="00002D88">
        <w:rPr>
          <w:rFonts w:ascii="Arial" w:hAnsi="Arial" w:cs="Arial"/>
        </w:rPr>
        <w:t xml:space="preserve">la iniciativa de aprobación directa presentada por la </w:t>
      </w:r>
      <w:r w:rsidR="0033212D" w:rsidRPr="00002D88">
        <w:rPr>
          <w:rFonts w:ascii="Arial" w:hAnsi="Arial" w:cs="Arial"/>
          <w:b/>
        </w:rPr>
        <w:t xml:space="preserve">Regidora Jael </w:t>
      </w:r>
      <w:proofErr w:type="spellStart"/>
      <w:r w:rsidR="0033212D" w:rsidRPr="00002D88">
        <w:rPr>
          <w:rFonts w:ascii="Arial" w:hAnsi="Arial" w:cs="Arial"/>
          <w:b/>
        </w:rPr>
        <w:t>Chamú</w:t>
      </w:r>
      <w:proofErr w:type="spellEnd"/>
      <w:r w:rsidR="0033212D" w:rsidRPr="00002D88">
        <w:rPr>
          <w:rFonts w:ascii="Arial" w:hAnsi="Arial" w:cs="Arial"/>
          <w:b/>
        </w:rPr>
        <w:t xml:space="preserve"> Ponce, bajo el siguiente:</w:t>
      </w:r>
      <w:r w:rsidR="0033212D" w:rsidRPr="00002D88">
        <w:rPr>
          <w:rFonts w:ascii="Arial" w:hAnsi="Arial" w:cs="Arial"/>
        </w:rPr>
        <w:t>---------------------------------------------------------------------------------------------------------------------------------------------------------------------------------------</w:t>
      </w:r>
      <w:r w:rsidR="0033212D" w:rsidRPr="00002D88">
        <w:rPr>
          <w:rFonts w:ascii="Arial" w:hAnsi="Arial" w:cs="Arial"/>
          <w:b/>
        </w:rPr>
        <w:t>ACUERDO NÚMERO 0412/2023</w:t>
      </w:r>
      <w:r w:rsidR="0033212D" w:rsidRPr="00002D88">
        <w:rPr>
          <w:rFonts w:ascii="Arial" w:hAnsi="Arial" w:cs="Arial"/>
        </w:rPr>
        <w:t>---------------------------------------------------------------------------------------------------------------------------------------------</w:t>
      </w:r>
      <w:r w:rsidR="0033212D" w:rsidRPr="008E3AFF">
        <w:rPr>
          <w:rFonts w:ascii="Arial" w:hAnsi="Arial" w:cs="Arial"/>
          <w:b/>
          <w:highlight w:val="white"/>
        </w:rPr>
        <w:lastRenderedPageBreak/>
        <w:t>PRIMERO.-</w:t>
      </w:r>
      <w:r w:rsidR="0033212D" w:rsidRPr="008E3AFF">
        <w:rPr>
          <w:rFonts w:ascii="Arial" w:hAnsi="Arial" w:cs="Arial"/>
          <w:highlight w:val="white"/>
        </w:rPr>
        <w:t xml:space="preserve"> </w:t>
      </w:r>
      <w:r w:rsidR="0033212D" w:rsidRPr="008E3AFF">
        <w:rPr>
          <w:rFonts w:ascii="Arial" w:eastAsia="Verdana" w:hAnsi="Arial" w:cs="Arial"/>
          <w:highlight w:val="white"/>
        </w:rPr>
        <w:t xml:space="preserve">El </w:t>
      </w:r>
      <w:r w:rsidR="0033212D" w:rsidRPr="008E3AFF">
        <w:rPr>
          <w:rFonts w:ascii="Arial" w:hAnsi="Arial" w:cs="Arial"/>
          <w:highlight w:val="white"/>
        </w:rPr>
        <w:t>Pleno del Ayuntamiento Constitucional del Municipio de San Pedro Tlaquepaque, Jalisco, aprueba y autoriza la iniciativa de aprobación directa que tiene por objeto se realicen las modificaciones y/o adecuaciones necesarias al presupuesto de egresos 2023, para dar suficiencia presupuestaria hasta por $302,510.00 (trescientos dos mil, quinientos diez pesos 00/100 M.N.), misma que se requiere para complementar el Proyecto Especial con la fundación Ver Bien para Aprender Mejor.---------------------------------------------------------------------------------------------------------------------------------------------------------------------------------------------</w:t>
      </w:r>
      <w:r w:rsidR="0033212D" w:rsidRPr="008E3AFF">
        <w:rPr>
          <w:rFonts w:ascii="Arial" w:hAnsi="Arial" w:cs="Arial"/>
          <w:b/>
        </w:rPr>
        <w:t xml:space="preserve">SEGUNDO.- </w:t>
      </w:r>
      <w:r w:rsidR="0033212D" w:rsidRPr="008E3AFF">
        <w:rPr>
          <w:rFonts w:ascii="Arial" w:hAnsi="Arial" w:cs="Arial"/>
        </w:rPr>
        <w:t xml:space="preserve">El Pleno del Ayuntamiento Constitucional del Municipio de San Pedro Tlaquepaque, Jalisco, aprueba y autoriza instruir a la Tesorería Municipal para que considere una partida presupuestal de este año 2023, </w:t>
      </w:r>
      <w:r w:rsidR="0033212D" w:rsidRPr="008E3AFF">
        <w:rPr>
          <w:rFonts w:ascii="Arial" w:hAnsi="Arial" w:cs="Arial"/>
          <w:highlight w:val="white"/>
        </w:rPr>
        <w:t>hasta por $302,510.00 (trescientos dos mil, quinientos diez pesos 00/100 M.N.), misma que se requiere para complementar el Proyecto Especial con la fundación Ver Bien para Aprender Mejor.</w:t>
      </w:r>
      <w:r w:rsidR="0033212D" w:rsidRPr="008E3AFF">
        <w:rPr>
          <w:rFonts w:ascii="Arial" w:hAnsi="Arial" w:cs="Arial"/>
        </w:rPr>
        <w:t>---------------------------------------------------------------------------------------------------------------------------------------------------------------------------------------------</w:t>
      </w:r>
      <w:r w:rsidR="0033212D" w:rsidRPr="008E3AFF">
        <w:rPr>
          <w:rFonts w:ascii="Arial" w:hAnsi="Arial" w:cs="Arial"/>
          <w:b/>
          <w:highlight w:val="white"/>
        </w:rPr>
        <w:t xml:space="preserve">TERCERO.- </w:t>
      </w:r>
      <w:r w:rsidR="0033212D" w:rsidRPr="008E3AFF">
        <w:rPr>
          <w:rFonts w:ascii="Arial" w:eastAsia="Verdana" w:hAnsi="Arial" w:cs="Arial"/>
          <w:highlight w:val="white"/>
        </w:rPr>
        <w:t>E</w:t>
      </w:r>
      <w:r w:rsidR="0033212D" w:rsidRPr="008E3AFF">
        <w:rPr>
          <w:rFonts w:ascii="Arial" w:hAnsi="Arial" w:cs="Arial"/>
          <w:highlight w:val="white"/>
        </w:rPr>
        <w:t>l Pleno del Ayuntamiento Constitucional del Municipio de San Pedro Tlaquepaque, Jalisco, aprueba y autoriza instruir a la Coordinación General de Construcción de la Comunidad para que a su vez notifique a la Dirección de Educación, con el propósito de que continúen con el proceso requerido y a su vez siga formando parte del comité técnico que se estableció con el fin de darle continuidad al Proyecto Especial Ver bien para Aprender Mejor y concluya según lo marcado en dicha iniciativa y lo antes fijado en el Acuerdo Número 0264/2022.</w:t>
      </w:r>
      <w:r w:rsidR="0033212D" w:rsidRPr="008E3AFF">
        <w:rPr>
          <w:rFonts w:ascii="Arial" w:hAnsi="Arial" w:cs="Arial"/>
        </w:rPr>
        <w:t>--------------------------------------------------------------------------------------</w:t>
      </w:r>
      <w:r>
        <w:rPr>
          <w:rFonts w:ascii="Arial" w:hAnsi="Arial" w:cs="Arial"/>
        </w:rPr>
        <w:t>------------------------------------------------------------------------------------</w:t>
      </w:r>
      <w:r w:rsidR="0033212D" w:rsidRPr="008E3AFF">
        <w:rPr>
          <w:rFonts w:ascii="Arial" w:hAnsi="Arial" w:cs="Arial"/>
        </w:rPr>
        <w:t>---------------------</w:t>
      </w:r>
      <w:r w:rsidR="0033212D" w:rsidRPr="008E3AFF">
        <w:rPr>
          <w:rFonts w:ascii="Arial" w:hAnsi="Arial" w:cs="Arial"/>
          <w:b/>
          <w:highlight w:val="white"/>
        </w:rPr>
        <w:t xml:space="preserve">CUARTO.- </w:t>
      </w:r>
      <w:r w:rsidR="0033212D" w:rsidRPr="008E3AFF">
        <w:rPr>
          <w:rFonts w:ascii="Arial" w:eastAsia="Verdana" w:hAnsi="Arial" w:cs="Arial"/>
          <w:highlight w:val="white"/>
        </w:rPr>
        <w:t>E</w:t>
      </w:r>
      <w:r w:rsidR="0033212D" w:rsidRPr="008E3AFF">
        <w:rPr>
          <w:rFonts w:ascii="Arial" w:hAnsi="Arial" w:cs="Arial"/>
          <w:highlight w:val="white"/>
        </w:rPr>
        <w:t xml:space="preserve">l Pleno del Ayuntamiento Constitucional del Municipio de San Pedro Tlaquepaque, Jalisco, aprueba y autoriza instruir a la presidenta de la Comisión Edilicia de Educación para que continúe formando parte del comité técnico del Proyecto Especial Ver Bien para Aprender Mejor con el fin de darle continuidad </w:t>
      </w:r>
      <w:r w:rsidR="0033212D" w:rsidRPr="0033212D">
        <w:rPr>
          <w:rFonts w:ascii="Arial" w:hAnsi="Arial" w:cs="Arial"/>
          <w:highlight w:val="white"/>
        </w:rPr>
        <w:t>hasta su conclusión.----------------------------------------------------------------------------------------------------------------------------------------------------------------------------------------------</w:t>
      </w:r>
      <w:r w:rsidR="0033212D" w:rsidRPr="0033212D">
        <w:rPr>
          <w:rFonts w:ascii="Arial" w:hAnsi="Arial" w:cs="Arial"/>
          <w:b/>
          <w:highlight w:val="white"/>
        </w:rPr>
        <w:t xml:space="preserve">QUINTO.- </w:t>
      </w:r>
      <w:r w:rsidR="0033212D" w:rsidRPr="0033212D">
        <w:rPr>
          <w:rFonts w:ascii="Arial" w:eastAsia="Verdana" w:hAnsi="Arial" w:cs="Arial"/>
          <w:highlight w:val="white"/>
        </w:rPr>
        <w:t>E</w:t>
      </w:r>
      <w:r w:rsidR="0033212D" w:rsidRPr="0033212D">
        <w:rPr>
          <w:rFonts w:ascii="Arial" w:hAnsi="Arial" w:cs="Arial"/>
          <w:highlight w:val="white"/>
        </w:rPr>
        <w:t>l Pleno del Ayuntamiento Constitucional del Municipio de San Pedro Tlaquepaque, Jalisco, aprueba y autoriza instruir a la Secretaría del Ayuntamiento para que a su vez notifique a la persona titular de la Dirección de Delegaciones y Agencias Municipales, a fin de que continúen formando parte del comité técnico del Proyecto Especial Ver Bien para Aprender Mejor con el fin de darle continuidad hasta su conclusión.------------------------------------------------------------------------------------------------------------------------------------------------------------------------------</w:t>
      </w:r>
      <w:r w:rsidR="0033212D" w:rsidRPr="0033212D">
        <w:rPr>
          <w:rFonts w:ascii="Arial" w:hAnsi="Arial" w:cs="Arial"/>
          <w:b/>
          <w:highlight w:val="white"/>
        </w:rPr>
        <w:t xml:space="preserve">SEXTO.- </w:t>
      </w:r>
      <w:r w:rsidR="0033212D" w:rsidRPr="0033212D">
        <w:rPr>
          <w:rFonts w:ascii="Arial" w:eastAsia="Verdana" w:hAnsi="Arial" w:cs="Arial"/>
          <w:highlight w:val="white"/>
        </w:rPr>
        <w:t>E</w:t>
      </w:r>
      <w:r w:rsidR="0033212D" w:rsidRPr="0033212D">
        <w:rPr>
          <w:rFonts w:ascii="Arial" w:hAnsi="Arial" w:cs="Arial"/>
          <w:highlight w:val="white"/>
        </w:rPr>
        <w:t>l Pleno del Ayuntamiento Constitucional del Municipio de San Pedro Tlaquepaque, Jalisco, aprueba y autoriza instruir al Sistema para el Desarrollo Integral de la Familia del Municipio de Tlaquepaque, Jalisco con el objetivo de que continúen formando parte del comité técnico del proyecto especial Ver Bien para Aprender Mejor con el fin de darle continuidad hasta su conclusión.-------------------------------------------------------------------------------------------------------------------------</w:t>
      </w:r>
      <w:r w:rsidR="00BD526A" w:rsidRPr="00BD526A">
        <w:rPr>
          <w:rFonts w:ascii="Arial" w:hAnsi="Arial" w:cs="Arial"/>
          <w:b/>
        </w:rPr>
        <w:t>FUNDAMENTO LEGAL.-</w:t>
      </w:r>
      <w:r w:rsidR="00BD526A" w:rsidRPr="00BD526A">
        <w:rPr>
          <w:rFonts w:ascii="Arial" w:hAnsi="Arial" w:cs="Arial"/>
          <w:i/>
        </w:rPr>
        <w:t xml:space="preserve"> </w:t>
      </w:r>
      <w:r w:rsidR="00BD526A"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00BD526A" w:rsidRPr="00BD526A">
        <w:rPr>
          <w:rStyle w:val="Fuentedeprrafopredeter1"/>
          <w:rFonts w:ascii="Arial" w:hAnsi="Arial" w:cs="Arial"/>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BD526A" w:rsidRPr="00BD526A">
        <w:rPr>
          <w:rFonts w:ascii="Arial" w:hAnsi="Arial" w:cs="Arial"/>
        </w:rPr>
        <w:t>.-------------------------------------------------------------------------------------------------------------------------------------------------------------------------------------------------------</w:t>
      </w:r>
      <w:r w:rsidR="0015530B" w:rsidRPr="000821EE">
        <w:rPr>
          <w:rFonts w:ascii="Arial" w:hAnsi="Arial" w:cs="Arial"/>
          <w:b/>
        </w:rPr>
        <w:t>NOTIFÍQUESE.-</w:t>
      </w:r>
      <w:r w:rsidR="0015530B" w:rsidRPr="000821EE">
        <w:rPr>
          <w:rFonts w:ascii="Arial" w:hAnsi="Arial" w:cs="Arial"/>
        </w:rPr>
        <w:t xml:space="preserve"> Presidenta Municipal de San Pedro Tlaquepaque, Síndico Municipal, Tesorero Municipal, Contralor Ciudadano, </w:t>
      </w:r>
      <w:r w:rsidR="000821EE" w:rsidRPr="000821EE">
        <w:rPr>
          <w:rFonts w:ascii="Arial" w:hAnsi="Arial" w:cs="Arial"/>
        </w:rPr>
        <w:t xml:space="preserve">Coordinadora General de Construcción de la Comunidad, </w:t>
      </w:r>
      <w:r w:rsidR="000821EE" w:rsidRPr="000821EE">
        <w:rPr>
          <w:rFonts w:ascii="Arial" w:hAnsi="Arial" w:cs="Arial"/>
          <w:shd w:val="clear" w:color="auto" w:fill="FFFFFF"/>
        </w:rPr>
        <w:t xml:space="preserve">Directora de Educación, Directora de </w:t>
      </w:r>
      <w:r w:rsidR="000821EE" w:rsidRPr="000821EE">
        <w:rPr>
          <w:rFonts w:ascii="Arial" w:hAnsi="Arial" w:cs="Arial"/>
          <w:shd w:val="clear" w:color="auto" w:fill="FFFFFF"/>
        </w:rPr>
        <w:lastRenderedPageBreak/>
        <w:t xml:space="preserve">Participación Ciudadana, </w:t>
      </w:r>
      <w:r w:rsidR="000821EE" w:rsidRPr="000821EE">
        <w:rPr>
          <w:rFonts w:ascii="Arial" w:hAnsi="Arial" w:cs="Arial"/>
        </w:rPr>
        <w:t xml:space="preserve">Director de Egresos, Regidora Presidenta de la Comisión Edilicia de Educación, Directora de Delegaciones y Agencias Municipales, </w:t>
      </w:r>
      <w:r w:rsidR="000821EE" w:rsidRPr="000821EE">
        <w:rPr>
          <w:rFonts w:ascii="Arial" w:hAnsi="Arial" w:cs="Arial"/>
          <w:shd w:val="clear" w:color="auto" w:fill="FFFFFF"/>
        </w:rPr>
        <w:t>Directora General del Sistema para el Desarrollo Integral de la Familia de Tlaquepaque</w:t>
      </w:r>
      <w:r w:rsidR="000821EE" w:rsidRPr="000821EE">
        <w:rPr>
          <w:rFonts w:ascii="Arial" w:hAnsi="Arial" w:cs="Arial"/>
        </w:rPr>
        <w:t xml:space="preserve">, </w:t>
      </w:r>
      <w:r w:rsidR="0015530B" w:rsidRPr="000821EE">
        <w:rPr>
          <w:rFonts w:ascii="Arial" w:hAnsi="Arial" w:cs="Arial"/>
        </w:rPr>
        <w:t>para su conocimiento y efectos legales a que haya lugar.--------------------------------------------------------------------------------------------------------------------------</w:t>
      </w:r>
      <w:r w:rsidR="000821EE">
        <w:rPr>
          <w:rFonts w:ascii="Arial" w:hAnsi="Arial" w:cs="Arial"/>
        </w:rPr>
        <w:t>---------------------------------------------------------------------------------</w:t>
      </w:r>
      <w:r w:rsidR="0015530B" w:rsidRPr="000821EE">
        <w:rPr>
          <w:rFonts w:ascii="Arial" w:hAnsi="Arial" w:cs="Arial"/>
        </w:rPr>
        <w:t>-------</w:t>
      </w:r>
    </w:p>
    <w:p w14:paraId="778394AD" w14:textId="358C6965" w:rsidR="0015530B" w:rsidRDefault="0015530B" w:rsidP="0015530B">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002D88">
        <w:rPr>
          <w:rFonts w:ascii="Arial" w:hAnsi="Arial" w:cs="Arial"/>
        </w:rPr>
        <w:t>Adelant</w:t>
      </w:r>
      <w:r>
        <w:rPr>
          <w:rFonts w:ascii="Arial" w:hAnsi="Arial" w:cs="Arial"/>
        </w:rPr>
        <w:t>e Secretario.----------------------------------------------------------------------------------------------------------------------------------------------------</w:t>
      </w:r>
      <w:r w:rsidR="00002D88">
        <w:rPr>
          <w:rFonts w:ascii="Arial" w:hAnsi="Arial" w:cs="Arial"/>
        </w:rPr>
        <w:t>-------------------</w:t>
      </w:r>
      <w:r>
        <w:rPr>
          <w:rFonts w:ascii="Arial" w:hAnsi="Arial" w:cs="Arial"/>
        </w:rPr>
        <w:t>-----------------------</w:t>
      </w:r>
    </w:p>
    <w:p w14:paraId="23D7A9C9" w14:textId="2033C60E" w:rsidR="0015530B" w:rsidRDefault="0015530B" w:rsidP="0015530B">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7B611D" w:rsidRPr="00354B4D">
        <w:rPr>
          <w:rFonts w:ascii="Arial" w:hAnsi="Arial" w:cs="Arial"/>
          <w:b/>
        </w:rPr>
        <w:t xml:space="preserve">Q) </w:t>
      </w:r>
      <w:r w:rsidR="007B611D" w:rsidRPr="00354B4D">
        <w:rPr>
          <w:rFonts w:ascii="Arial" w:hAnsi="Arial" w:cs="Arial"/>
        </w:rPr>
        <w:t xml:space="preserve">Iniciativa suscrita por el </w:t>
      </w:r>
      <w:r w:rsidR="007B611D" w:rsidRPr="00354B4D">
        <w:rPr>
          <w:rFonts w:ascii="Arial" w:hAnsi="Arial" w:cs="Arial"/>
          <w:b/>
        </w:rPr>
        <w:t xml:space="preserve">Regidor José Alfredo Gaviño Hernández, </w:t>
      </w:r>
      <w:r w:rsidR="007B611D" w:rsidRPr="00354B4D">
        <w:rPr>
          <w:rFonts w:ascii="Arial" w:hAnsi="Arial" w:cs="Arial"/>
        </w:rPr>
        <w:t>mediante la cual propone se apruebe y autorice la propuesta enviada por el Ing. Carlos Enrique Torres Lugo,</w:t>
      </w:r>
      <w:r w:rsidR="007B611D" w:rsidRPr="00354B4D">
        <w:rPr>
          <w:rFonts w:ascii="Arial" w:eastAsia="Malgun Gothic" w:hAnsi="Arial" w:cs="Arial"/>
        </w:rPr>
        <w:t xml:space="preserve"> que tiene por objeto</w:t>
      </w:r>
      <w:r w:rsidR="007B611D" w:rsidRPr="00354B4D">
        <w:rPr>
          <w:rFonts w:ascii="Arial" w:hAnsi="Arial" w:cs="Arial"/>
        </w:rPr>
        <w:t xml:space="preserve"> aprobar y autorizar el</w:t>
      </w:r>
      <w:r w:rsidR="007B611D" w:rsidRPr="00354B4D">
        <w:rPr>
          <w:rFonts w:ascii="Arial" w:hAnsi="Arial" w:cs="Arial"/>
          <w:b/>
          <w:bCs/>
        </w:rPr>
        <w:t xml:space="preserve"> Resolutivo Tarifario aprobado en la Comisión Tarifaria del Sistema Intermunicipal para los Servicios de Agua Potable y Alcantarillado SIAPA para que se incluya en la LEY DE INGRESOS DEL MUNICIPIO DE SAN PEDRO TLAQUEPAQUE, JALISCO, </w:t>
      </w:r>
      <w:r w:rsidR="007B611D" w:rsidRPr="00354B4D">
        <w:rPr>
          <w:rFonts w:ascii="Arial" w:hAnsi="Arial" w:cs="Arial"/>
        </w:rPr>
        <w:t>correspondiente al ejercicio fiscal 2023 y su presentación ante el H. Congreso del Estado de Jalisco</w:t>
      </w:r>
      <w:r w:rsidR="00002D88">
        <w:rPr>
          <w:rFonts w:ascii="Arial" w:hAnsi="Arial" w:cs="Arial"/>
        </w:rPr>
        <w:t xml:space="preserve">, </w:t>
      </w:r>
      <w:r>
        <w:rPr>
          <w:rFonts w:ascii="Arial" w:hAnsi="Arial" w:cs="Arial"/>
        </w:rPr>
        <w:t xml:space="preserve">es </w:t>
      </w:r>
      <w:proofErr w:type="spellStart"/>
      <w:r>
        <w:rPr>
          <w:rFonts w:ascii="Arial" w:hAnsi="Arial" w:cs="Arial"/>
        </w:rPr>
        <w:t>cu</w:t>
      </w:r>
      <w:r w:rsidR="00002D88">
        <w:rPr>
          <w:rFonts w:ascii="Arial" w:hAnsi="Arial" w:cs="Arial"/>
        </w:rPr>
        <w:t>a</w:t>
      </w:r>
      <w:r>
        <w:rPr>
          <w:rFonts w:ascii="Arial" w:hAnsi="Arial" w:cs="Arial"/>
        </w:rPr>
        <w:t>nto</w:t>
      </w:r>
      <w:proofErr w:type="spellEnd"/>
      <w:r w:rsidRPr="006A1C51">
        <w:rPr>
          <w:rFonts w:ascii="Arial" w:hAnsi="Arial" w:cs="Arial"/>
        </w:rPr>
        <w:t>.</w:t>
      </w:r>
      <w:r>
        <w:rPr>
          <w:rFonts w:ascii="Arial" w:hAnsi="Arial" w:cs="Arial"/>
        </w:rPr>
        <w:t>----------------------------------------------------------------------------------------------</w:t>
      </w:r>
      <w:r w:rsidR="00002D88">
        <w:rPr>
          <w:rFonts w:ascii="Arial" w:hAnsi="Arial" w:cs="Arial"/>
        </w:rPr>
        <w:t>------------------------------</w:t>
      </w:r>
      <w:r>
        <w:rPr>
          <w:rFonts w:ascii="Arial" w:hAnsi="Arial" w:cs="Arial"/>
        </w:rPr>
        <w:t>---------------------------------------------------------------------------------------------</w:t>
      </w:r>
      <w:r w:rsidR="00002D88">
        <w:rPr>
          <w:rFonts w:ascii="Arial" w:hAnsi="Arial" w:cs="Arial"/>
        </w:rPr>
        <w:t>---------------</w:t>
      </w:r>
      <w:r>
        <w:rPr>
          <w:rFonts w:ascii="Arial" w:hAnsi="Arial" w:cs="Arial"/>
        </w:rPr>
        <w:t xml:space="preserve">----- </w:t>
      </w:r>
    </w:p>
    <w:p w14:paraId="3D30664E" w14:textId="77777777" w:rsidR="00327CD2" w:rsidRPr="00FA1957" w:rsidRDefault="00327CD2" w:rsidP="00327CD2">
      <w:pPr>
        <w:jc w:val="both"/>
        <w:rPr>
          <w:rFonts w:ascii="Arial" w:hAnsi="Arial" w:cs="Arial"/>
          <w:b/>
          <w:sz w:val="28"/>
          <w:szCs w:val="28"/>
        </w:rPr>
      </w:pPr>
      <w:r w:rsidRPr="00FA1957">
        <w:rPr>
          <w:rFonts w:ascii="Arial" w:hAnsi="Arial" w:cs="Arial"/>
          <w:b/>
          <w:sz w:val="28"/>
          <w:szCs w:val="28"/>
        </w:rPr>
        <w:t xml:space="preserve">Pleno del Ayuntamiento de </w:t>
      </w:r>
    </w:p>
    <w:p w14:paraId="04D1A451" w14:textId="77777777" w:rsidR="00327CD2" w:rsidRPr="00FA1957" w:rsidRDefault="00327CD2" w:rsidP="00327CD2">
      <w:pPr>
        <w:jc w:val="both"/>
        <w:rPr>
          <w:rFonts w:ascii="Arial" w:hAnsi="Arial" w:cs="Arial"/>
          <w:b/>
          <w:sz w:val="28"/>
          <w:szCs w:val="28"/>
        </w:rPr>
      </w:pPr>
      <w:r w:rsidRPr="00FA1957">
        <w:rPr>
          <w:rFonts w:ascii="Arial" w:hAnsi="Arial" w:cs="Arial"/>
          <w:b/>
          <w:sz w:val="28"/>
          <w:szCs w:val="28"/>
        </w:rPr>
        <w:t xml:space="preserve">San Pedro Tlaquepaque Jalisco </w:t>
      </w:r>
    </w:p>
    <w:p w14:paraId="79997311" w14:textId="77777777" w:rsidR="00327CD2" w:rsidRPr="00FA1957" w:rsidRDefault="00327CD2" w:rsidP="00327CD2">
      <w:pPr>
        <w:jc w:val="both"/>
        <w:rPr>
          <w:rFonts w:ascii="Arial" w:hAnsi="Arial" w:cs="Arial"/>
          <w:b/>
          <w:sz w:val="28"/>
          <w:szCs w:val="28"/>
        </w:rPr>
      </w:pPr>
      <w:r w:rsidRPr="00FA1957">
        <w:rPr>
          <w:rFonts w:ascii="Arial" w:hAnsi="Arial" w:cs="Arial"/>
          <w:b/>
          <w:sz w:val="28"/>
          <w:szCs w:val="28"/>
        </w:rPr>
        <w:t>Presente.</w:t>
      </w:r>
    </w:p>
    <w:p w14:paraId="0EE0437F" w14:textId="77777777" w:rsidR="00327CD2" w:rsidRPr="00FA1957" w:rsidRDefault="00327CD2" w:rsidP="00327CD2">
      <w:pPr>
        <w:jc w:val="both"/>
        <w:rPr>
          <w:rFonts w:ascii="Arial" w:hAnsi="Arial" w:cs="Arial"/>
          <w:sz w:val="28"/>
          <w:szCs w:val="28"/>
        </w:rPr>
      </w:pPr>
    </w:p>
    <w:p w14:paraId="4C8A1D67" w14:textId="77777777" w:rsidR="00327CD2" w:rsidRPr="00FA1957" w:rsidRDefault="00327CD2" w:rsidP="00327CD2">
      <w:pPr>
        <w:jc w:val="both"/>
        <w:rPr>
          <w:rFonts w:ascii="Arial" w:hAnsi="Arial" w:cs="Arial"/>
        </w:rPr>
      </w:pPr>
      <w:r w:rsidRPr="00FA1957">
        <w:rPr>
          <w:rFonts w:ascii="Arial" w:hAnsi="Arial" w:cs="Arial"/>
        </w:rPr>
        <w:t xml:space="preserve">La que suscribe </w:t>
      </w:r>
      <w:r w:rsidRPr="00FA1957">
        <w:rPr>
          <w:rFonts w:ascii="Arial" w:hAnsi="Arial" w:cs="Arial"/>
          <w:b/>
          <w:bCs/>
        </w:rPr>
        <w:t>JOSE ALFREDO GAVIÑO HERNÁNDEZ</w:t>
      </w:r>
      <w:r w:rsidRPr="00FA1957">
        <w:rPr>
          <w:rFonts w:ascii="Arial" w:hAnsi="Arial" w:cs="Arial"/>
        </w:rPr>
        <w:t xml:space="preserve"> en mi carácter de </w:t>
      </w:r>
      <w:r w:rsidRPr="00FA1957">
        <w:rPr>
          <w:rFonts w:ascii="Arial" w:hAnsi="Arial" w:cs="Arial"/>
          <w:b/>
          <w:bCs/>
        </w:rPr>
        <w:t>REGIDOR</w:t>
      </w:r>
      <w:r w:rsidRPr="00FA1957">
        <w:rPr>
          <w:rFonts w:ascii="Arial" w:hAnsi="Arial" w:cs="Arial"/>
        </w:rPr>
        <w:t xml:space="preserve"> del H. Ayuntamiento Constitucional de San Pedro Tlaquepaque, Jalisco, con fundamento en lo dispuesto por los artículos  115 fracciones I y II de la Constitución Política de los Estados Unidos Mexicanos; artículos 73 fracciones I y II y 77 fracción II  de la Constitución Política del Estado de Jalisco; artículos 2, 3, 10,  49 y 50 de la Ley del Gobierno y la Administración Pública Municipal del Estado de Jalisco; artículos 35, 142, 145 fracción II y 147  del Reglamento del Gobierno y de la Administración Pública del Ayuntamiento Constitucional de San Pedro Tlaquepaque; me permito someter a la elevada y distinguida consideración de este H. Cuerpo Edilicio, la presente:</w:t>
      </w:r>
    </w:p>
    <w:p w14:paraId="513CBC51" w14:textId="77777777" w:rsidR="008E3AFF" w:rsidRDefault="008E3AFF" w:rsidP="00327CD2">
      <w:pPr>
        <w:pStyle w:val="Sinespaciado"/>
        <w:spacing w:line="276" w:lineRule="auto"/>
        <w:jc w:val="center"/>
        <w:rPr>
          <w:rFonts w:ascii="Arial" w:hAnsi="Arial" w:cs="Arial"/>
          <w:b/>
          <w:sz w:val="24"/>
          <w:szCs w:val="24"/>
        </w:rPr>
      </w:pPr>
    </w:p>
    <w:p w14:paraId="6996D015" w14:textId="7D340F52" w:rsidR="00327CD2" w:rsidRPr="00FA1957" w:rsidRDefault="00327CD2" w:rsidP="00327CD2">
      <w:pPr>
        <w:pStyle w:val="Sinespaciado"/>
        <w:spacing w:line="276" w:lineRule="auto"/>
        <w:jc w:val="center"/>
        <w:rPr>
          <w:rFonts w:ascii="Arial" w:hAnsi="Arial" w:cs="Arial"/>
          <w:b/>
          <w:sz w:val="24"/>
          <w:szCs w:val="24"/>
        </w:rPr>
      </w:pPr>
      <w:r w:rsidRPr="00FA1957">
        <w:rPr>
          <w:rFonts w:ascii="Arial" w:hAnsi="Arial" w:cs="Arial"/>
          <w:b/>
          <w:sz w:val="24"/>
          <w:szCs w:val="24"/>
        </w:rPr>
        <w:t>Iniciativa de Aprobación Directa</w:t>
      </w:r>
    </w:p>
    <w:p w14:paraId="59B9A366" w14:textId="77777777" w:rsidR="00327CD2" w:rsidRPr="00FA1957" w:rsidRDefault="00327CD2" w:rsidP="00327CD2">
      <w:pPr>
        <w:pStyle w:val="Sinespaciado"/>
        <w:spacing w:line="276" w:lineRule="auto"/>
        <w:jc w:val="center"/>
        <w:rPr>
          <w:rFonts w:ascii="Arial" w:hAnsi="Arial" w:cs="Arial"/>
          <w:b/>
          <w:sz w:val="24"/>
          <w:szCs w:val="24"/>
        </w:rPr>
      </w:pPr>
    </w:p>
    <w:p w14:paraId="41BE5DDD" w14:textId="77777777" w:rsidR="00327CD2" w:rsidRPr="00FA1957" w:rsidRDefault="00327CD2" w:rsidP="00327CD2">
      <w:pPr>
        <w:pStyle w:val="Sinespaciado"/>
        <w:spacing w:line="276" w:lineRule="auto"/>
        <w:jc w:val="center"/>
        <w:rPr>
          <w:rFonts w:ascii="Arial" w:hAnsi="Arial" w:cs="Arial"/>
          <w:b/>
          <w:sz w:val="24"/>
          <w:szCs w:val="24"/>
        </w:rPr>
      </w:pPr>
    </w:p>
    <w:p w14:paraId="3F23D102" w14:textId="77777777" w:rsidR="00327CD2" w:rsidRPr="00FA1957" w:rsidRDefault="00327CD2" w:rsidP="00327CD2">
      <w:pPr>
        <w:jc w:val="both"/>
        <w:rPr>
          <w:rFonts w:ascii="Arial" w:hAnsi="Arial" w:cs="Arial"/>
        </w:rPr>
      </w:pPr>
      <w:r w:rsidRPr="00FA1957">
        <w:rPr>
          <w:rFonts w:ascii="Arial" w:hAnsi="Arial" w:cs="Arial"/>
        </w:rPr>
        <w:tab/>
        <w:t>Que tiene por objeto someter al Pleno del Ayuntamiento Constitucional de  San Pedro Tlaquepaque, Jalisco,  apruebe y autorice la propuesta enviada por el Ing. Carlos Enrique Torres Lugo,</w:t>
      </w:r>
      <w:r w:rsidRPr="00FA1957">
        <w:rPr>
          <w:rFonts w:ascii="Arial" w:eastAsia="Malgun Gothic" w:hAnsi="Arial" w:cs="Arial"/>
        </w:rPr>
        <w:t xml:space="preserve"> la cual tiene por objeto</w:t>
      </w:r>
      <w:r w:rsidRPr="00FA1957">
        <w:rPr>
          <w:rFonts w:ascii="Arial" w:hAnsi="Arial" w:cs="Arial"/>
        </w:rPr>
        <w:t xml:space="preserve"> aprobar y autorizar, </w:t>
      </w:r>
      <w:r w:rsidRPr="00FA1957">
        <w:rPr>
          <w:rFonts w:ascii="Arial" w:hAnsi="Arial" w:cs="Arial"/>
          <w:b/>
          <w:bCs/>
        </w:rPr>
        <w:t>el Resolutivo Tarifario aprobado en la Comisión Tarifaria del Sistema Intermunicipal para los Servicios de Agua Potable y Alcantarillado SIAPA para que se incluya en la LEY DE INGRESOS DEL MUNICIPIO DE SAN PEDRO TLAQUEPAQUE, JALISCO correspondiente al ejercicio fiscal 2023 y su presentación ante el H. Congreso del Estado de Jalisco,</w:t>
      </w:r>
      <w:r w:rsidRPr="00FA1957">
        <w:rPr>
          <w:rFonts w:ascii="Arial" w:hAnsi="Arial" w:cs="Arial"/>
        </w:rPr>
        <w:t xml:space="preserve"> el cual se sustenta con base en la siguiente:</w:t>
      </w:r>
    </w:p>
    <w:p w14:paraId="5C161EE1" w14:textId="77777777" w:rsidR="00327CD2" w:rsidRPr="00FA1957" w:rsidRDefault="00327CD2" w:rsidP="00327CD2">
      <w:pPr>
        <w:pStyle w:val="Sinespaciado"/>
        <w:spacing w:line="276" w:lineRule="auto"/>
        <w:jc w:val="center"/>
        <w:rPr>
          <w:rFonts w:ascii="Arial" w:hAnsi="Arial" w:cs="Arial"/>
          <w:b/>
          <w:sz w:val="24"/>
          <w:szCs w:val="24"/>
        </w:rPr>
      </w:pPr>
    </w:p>
    <w:p w14:paraId="57AB7FD1" w14:textId="77777777" w:rsidR="00327CD2" w:rsidRPr="00FA1957" w:rsidRDefault="00327CD2" w:rsidP="00327CD2">
      <w:pPr>
        <w:pStyle w:val="Sinespaciado"/>
        <w:spacing w:line="276" w:lineRule="auto"/>
        <w:jc w:val="center"/>
        <w:rPr>
          <w:rFonts w:ascii="Arial" w:hAnsi="Arial" w:cs="Arial"/>
          <w:b/>
          <w:sz w:val="24"/>
          <w:szCs w:val="24"/>
        </w:rPr>
      </w:pPr>
      <w:r w:rsidRPr="00FA1957">
        <w:rPr>
          <w:rFonts w:ascii="Arial" w:hAnsi="Arial" w:cs="Arial"/>
          <w:b/>
          <w:sz w:val="24"/>
          <w:szCs w:val="24"/>
        </w:rPr>
        <w:t>Exposición de Motivos</w:t>
      </w:r>
    </w:p>
    <w:p w14:paraId="69536C36" w14:textId="77777777" w:rsidR="00327CD2" w:rsidRPr="00FA1957" w:rsidRDefault="00327CD2" w:rsidP="00327CD2">
      <w:pPr>
        <w:spacing w:after="120"/>
        <w:jc w:val="both"/>
        <w:rPr>
          <w:rFonts w:ascii="Arial" w:hAnsi="Arial" w:cs="Arial"/>
        </w:rPr>
      </w:pPr>
    </w:p>
    <w:p w14:paraId="406B340D" w14:textId="77777777" w:rsidR="00327CD2" w:rsidRPr="00FA1957" w:rsidRDefault="00327CD2" w:rsidP="00327CD2">
      <w:pPr>
        <w:spacing w:after="120"/>
        <w:jc w:val="both"/>
        <w:rPr>
          <w:rFonts w:ascii="Arial" w:hAnsi="Arial" w:cs="Arial"/>
        </w:rPr>
      </w:pPr>
    </w:p>
    <w:p w14:paraId="6BB8A7CB" w14:textId="77777777" w:rsidR="00327CD2" w:rsidRPr="00FA1957" w:rsidRDefault="00327CD2" w:rsidP="00327CD2">
      <w:pPr>
        <w:spacing w:after="120"/>
        <w:jc w:val="both"/>
        <w:rPr>
          <w:rFonts w:ascii="Arial" w:hAnsi="Arial" w:cs="Arial"/>
          <w:bCs/>
        </w:rPr>
      </w:pPr>
      <w:r w:rsidRPr="00FA1957">
        <w:rPr>
          <w:rFonts w:ascii="Arial" w:hAnsi="Arial" w:cs="Arial"/>
          <w:b/>
        </w:rPr>
        <w:lastRenderedPageBreak/>
        <w:t>1.-</w:t>
      </w:r>
      <w:r w:rsidRPr="00FA1957">
        <w:rPr>
          <w:rFonts w:ascii="Arial" w:hAnsi="Arial" w:cs="Arial"/>
          <w:bCs/>
        </w:rPr>
        <w:t xml:space="preserve"> Que, en Sesión Ordinaria del día 09 de agosto del año 2022, el Pleno del Ayuntamiento de San Pedro Tlaquepaque, Jalisco aprobó en lo general y en lo particular el Proyecto de LEY DE INGRESOS DEL MUNICIPIO DE SAN PEDRO TLAQUEPAQUE, JALISCO PARA EL EJERCICIO FISCAL 2023, recayendo el siguiente acuerdo:</w:t>
      </w:r>
    </w:p>
    <w:p w14:paraId="260A051E" w14:textId="77777777" w:rsidR="00327CD2" w:rsidRPr="00FA1957" w:rsidRDefault="00327CD2" w:rsidP="00327CD2">
      <w:pPr>
        <w:spacing w:after="120"/>
        <w:jc w:val="both"/>
        <w:rPr>
          <w:rFonts w:ascii="Arial" w:hAnsi="Arial" w:cs="Arial"/>
          <w:bCs/>
        </w:rPr>
      </w:pPr>
    </w:p>
    <w:p w14:paraId="697318CD" w14:textId="77777777" w:rsidR="00327CD2" w:rsidRPr="00FA1957" w:rsidRDefault="00327CD2" w:rsidP="00327CD2">
      <w:pPr>
        <w:ind w:left="1021" w:right="1021"/>
        <w:jc w:val="both"/>
        <w:rPr>
          <w:rFonts w:ascii="Arial" w:hAnsi="Arial" w:cs="Arial"/>
          <w:sz w:val="20"/>
          <w:szCs w:val="20"/>
        </w:rPr>
      </w:pPr>
      <w:r w:rsidRPr="00FA1957">
        <w:rPr>
          <w:rFonts w:ascii="Arial" w:hAnsi="Arial" w:cs="Arial"/>
          <w:sz w:val="20"/>
          <w:szCs w:val="20"/>
        </w:rPr>
        <w:t xml:space="preserve">El suscrito </w:t>
      </w:r>
      <w:r w:rsidRPr="00FA1957">
        <w:rPr>
          <w:rFonts w:ascii="Arial" w:hAnsi="Arial" w:cs="Arial"/>
          <w:b/>
          <w:sz w:val="20"/>
          <w:szCs w:val="20"/>
        </w:rPr>
        <w:t>Mtro. Antonio Fernando Chávez Delgadillo</w:t>
      </w:r>
      <w:r w:rsidRPr="00FA1957">
        <w:rPr>
          <w:rFonts w:ascii="Arial" w:hAnsi="Arial" w:cs="Arial"/>
          <w:sz w:val="20"/>
          <w:szCs w:val="20"/>
        </w:rPr>
        <w:t>, Secretario del Ayuntamiento Constitucional de San Pedro Tlaquepaque, Jalisco, en ejercicio de mis funciones y con fundamento en el artículo 63 de la Ley del Gobierno y la Administración Pública Municipal del Estado de Jalisco, hago constar y---------------------------------------------------------------------------------------------------------- --------------------------------</w:t>
      </w:r>
      <w:r w:rsidRPr="00FA1957">
        <w:rPr>
          <w:rFonts w:ascii="Arial" w:hAnsi="Arial" w:cs="Arial"/>
          <w:b/>
          <w:sz w:val="20"/>
          <w:szCs w:val="20"/>
        </w:rPr>
        <w:t>C E R T I F I C O:</w:t>
      </w:r>
      <w:r w:rsidRPr="00FA1957">
        <w:rPr>
          <w:rFonts w:ascii="Arial" w:hAnsi="Arial" w:cs="Arial"/>
          <w:sz w:val="20"/>
          <w:szCs w:val="20"/>
        </w:rPr>
        <w:t xml:space="preserve">----------------------------------------------------------------------------------------------------------------------------------------------------Que en la Sesión Ordinaria de Ayuntamiento del Municipio de San Pedro </w:t>
      </w:r>
    </w:p>
    <w:p w14:paraId="7F8B668E" w14:textId="77777777" w:rsidR="00327CD2" w:rsidRPr="00FA1957" w:rsidRDefault="00327CD2" w:rsidP="00327CD2">
      <w:pPr>
        <w:ind w:left="1021" w:right="1021"/>
        <w:jc w:val="both"/>
        <w:rPr>
          <w:rFonts w:ascii="Arial" w:hAnsi="Arial" w:cs="Arial"/>
          <w:sz w:val="20"/>
          <w:szCs w:val="20"/>
        </w:rPr>
      </w:pPr>
    </w:p>
    <w:p w14:paraId="21EA5FFB" w14:textId="77777777" w:rsidR="00327CD2" w:rsidRPr="00FA1957" w:rsidRDefault="00327CD2" w:rsidP="00327CD2">
      <w:pPr>
        <w:ind w:left="1021" w:right="1021"/>
        <w:jc w:val="both"/>
        <w:rPr>
          <w:rFonts w:ascii="Arial" w:hAnsi="Arial" w:cs="Arial"/>
          <w:sz w:val="20"/>
          <w:szCs w:val="20"/>
        </w:rPr>
      </w:pPr>
      <w:r w:rsidRPr="00FA1957">
        <w:rPr>
          <w:rFonts w:ascii="Arial" w:hAnsi="Arial" w:cs="Arial"/>
          <w:sz w:val="20"/>
          <w:szCs w:val="20"/>
        </w:rPr>
        <w:t xml:space="preserve">Tlaquepaque, Jalisco, de fecha </w:t>
      </w:r>
      <w:r w:rsidRPr="00FA1957">
        <w:rPr>
          <w:rFonts w:ascii="Arial" w:hAnsi="Arial" w:cs="Arial"/>
          <w:b/>
          <w:sz w:val="20"/>
          <w:szCs w:val="20"/>
        </w:rPr>
        <w:t>09 de agosto del 2022, estando presentes 18 (dieciocho) integrantes del pleno, en forma económica fueron emitidos 16 (dieciséis) votos a favor y 02 (dos) votos en abstención, por lo que fue aprobado por mayoría</w:t>
      </w:r>
      <w:r w:rsidRPr="00FA1957">
        <w:rPr>
          <w:rFonts w:ascii="Arial" w:hAnsi="Arial" w:cs="Arial"/>
          <w:sz w:val="20"/>
          <w:szCs w:val="20"/>
        </w:rPr>
        <w:t xml:space="preserve"> el dictamen</w:t>
      </w:r>
      <w:r w:rsidRPr="00FA1957">
        <w:rPr>
          <w:rFonts w:ascii="Arial" w:hAnsi="Arial" w:cs="Arial"/>
          <w:b/>
          <w:sz w:val="20"/>
          <w:szCs w:val="20"/>
        </w:rPr>
        <w:t xml:space="preserve"> </w:t>
      </w:r>
      <w:r w:rsidRPr="00FA1957">
        <w:rPr>
          <w:rFonts w:ascii="Arial" w:hAnsi="Arial" w:cs="Arial"/>
          <w:sz w:val="20"/>
          <w:szCs w:val="20"/>
        </w:rPr>
        <w:t xml:space="preserve">presentado por la </w:t>
      </w:r>
      <w:r w:rsidRPr="00FA1957">
        <w:rPr>
          <w:rFonts w:ascii="Arial" w:hAnsi="Arial" w:cs="Arial"/>
          <w:b/>
          <w:bCs/>
          <w:sz w:val="20"/>
          <w:szCs w:val="20"/>
        </w:rPr>
        <w:t>Comisión Edilicia de Hacienda, Patrimonio y Presupuesto,</w:t>
      </w:r>
      <w:r w:rsidRPr="00FA1957">
        <w:rPr>
          <w:rFonts w:ascii="Arial" w:hAnsi="Arial" w:cs="Arial"/>
          <w:b/>
          <w:sz w:val="20"/>
          <w:szCs w:val="20"/>
        </w:rPr>
        <w:t xml:space="preserve"> bajo el siguiente:</w:t>
      </w:r>
      <w:r w:rsidRPr="00FA1957">
        <w:rPr>
          <w:rFonts w:ascii="Arial" w:hAnsi="Arial" w:cs="Arial"/>
          <w:sz w:val="20"/>
          <w:szCs w:val="20"/>
        </w:rPr>
        <w:t>----------------------------------</w:t>
      </w:r>
      <w:r w:rsidRPr="00FA1957">
        <w:rPr>
          <w:rFonts w:ascii="Arial" w:hAnsi="Arial" w:cs="Arial"/>
          <w:b/>
          <w:sz w:val="20"/>
          <w:szCs w:val="20"/>
        </w:rPr>
        <w:t>ACUERDO NÚMERO 0216/2022</w:t>
      </w:r>
      <w:r w:rsidRPr="00FA1957">
        <w:rPr>
          <w:rFonts w:ascii="Arial" w:hAnsi="Arial" w:cs="Arial"/>
          <w:sz w:val="20"/>
          <w:szCs w:val="20"/>
        </w:rPr>
        <w:t>-------------------------------------------------------------------------------------------------------------------------------------</w:t>
      </w:r>
      <w:r w:rsidRPr="00FA1957">
        <w:rPr>
          <w:rFonts w:ascii="Arial" w:hAnsi="Arial" w:cs="Arial"/>
          <w:b/>
          <w:sz w:val="20"/>
          <w:szCs w:val="20"/>
        </w:rPr>
        <w:t>PRIMERO</w:t>
      </w:r>
      <w:r w:rsidRPr="00FA1957">
        <w:rPr>
          <w:rFonts w:ascii="Arial" w:hAnsi="Arial" w:cs="Arial"/>
          <w:sz w:val="20"/>
          <w:szCs w:val="20"/>
        </w:rPr>
        <w:t xml:space="preserve">. - El Pleno del Ayuntamiento Constitucional de San Pedro Tlaquepaque, aprueba y autoriza el Proyecto de </w:t>
      </w:r>
      <w:r w:rsidRPr="00FA1957">
        <w:rPr>
          <w:rFonts w:ascii="Arial" w:hAnsi="Arial" w:cs="Arial"/>
          <w:b/>
          <w:bCs/>
          <w:sz w:val="20"/>
          <w:szCs w:val="20"/>
        </w:rPr>
        <w:t xml:space="preserve">LEY DE INGRESOS DEL MUNICIPIO DE SAN PEDRO TLAQUEPAQUE, CORRESPONDIENTE AL EJERCICIO FISCAL 2023; </w:t>
      </w:r>
      <w:r w:rsidRPr="00FA1957">
        <w:rPr>
          <w:rFonts w:ascii="Arial" w:hAnsi="Arial" w:cs="Arial"/>
          <w:sz w:val="20"/>
          <w:szCs w:val="20"/>
        </w:rPr>
        <w:t>Y SU PRESENTACIÓN AL HONORABLE CONGRESO DEL ESTADO DE JALISCO</w:t>
      </w:r>
      <w:r w:rsidRPr="00FA1957">
        <w:rPr>
          <w:rFonts w:ascii="Arial" w:hAnsi="Arial" w:cs="Arial"/>
          <w:bCs/>
          <w:sz w:val="20"/>
          <w:szCs w:val="20"/>
        </w:rPr>
        <w:t>,</w:t>
      </w:r>
      <w:r w:rsidRPr="00FA1957">
        <w:rPr>
          <w:rFonts w:ascii="Arial" w:hAnsi="Arial" w:cs="Arial"/>
          <w:sz w:val="20"/>
          <w:szCs w:val="20"/>
        </w:rPr>
        <w:t xml:space="preserve"> el cual se anexa a la iniciativa para formar parte del mismo documento.------------------------------------------------------</w:t>
      </w:r>
      <w:r w:rsidRPr="00FA1957">
        <w:rPr>
          <w:rFonts w:ascii="Arial" w:hAnsi="Arial" w:cs="Arial"/>
          <w:b/>
          <w:sz w:val="20"/>
          <w:szCs w:val="20"/>
        </w:rPr>
        <w:t>SEGUNDO</w:t>
      </w:r>
      <w:r w:rsidRPr="00FA1957">
        <w:rPr>
          <w:rFonts w:ascii="Arial" w:hAnsi="Arial" w:cs="Arial"/>
          <w:sz w:val="20"/>
          <w:szCs w:val="20"/>
        </w:rPr>
        <w:t xml:space="preserve">. - El Pleno del Ayuntamiento Constitucional de San Pedro Tlaquepaque, aprueba y autoriza, instruir al Secretario del Ayuntamiento a efecto de que envíen la Iniciativa al H. Congreso del Estado de Jalisco, con los anexos para su aprobación y expedición del Decreto correspondiente a la </w:t>
      </w:r>
      <w:r w:rsidRPr="00FA1957">
        <w:rPr>
          <w:rFonts w:ascii="Arial" w:hAnsi="Arial" w:cs="Arial"/>
          <w:b/>
          <w:bCs/>
          <w:sz w:val="20"/>
          <w:szCs w:val="20"/>
        </w:rPr>
        <w:t>LEY DE INGRESOS DEL MUNICIPIO DE SAN PEDRO TLAQUEPAQUE, JALISCO PARA EL EJERCICIO FISCAL 2023</w:t>
      </w:r>
      <w:r w:rsidRPr="00FA1957">
        <w:rPr>
          <w:rFonts w:ascii="Arial" w:hAnsi="Arial" w:cs="Arial"/>
          <w:sz w:val="20"/>
          <w:szCs w:val="20"/>
        </w:rPr>
        <w:t xml:space="preserve"> en los términos propuestos, así como para que se suscriban la documentación necesaria para el debido cumplimiento del presente acuerdo.------------------------------------------------------</w:t>
      </w:r>
      <w:r w:rsidRPr="00FA1957">
        <w:rPr>
          <w:rFonts w:ascii="Arial" w:hAnsi="Arial" w:cs="Arial"/>
          <w:b/>
          <w:sz w:val="20"/>
          <w:szCs w:val="20"/>
        </w:rPr>
        <w:t xml:space="preserve"> TERCERO</w:t>
      </w:r>
      <w:r w:rsidRPr="00FA1957">
        <w:rPr>
          <w:rFonts w:ascii="Arial" w:hAnsi="Arial" w:cs="Arial"/>
          <w:sz w:val="20"/>
          <w:szCs w:val="20"/>
        </w:rPr>
        <w:t xml:space="preserve">. - El Pleno del Ayuntamiento Constitucional de San Pedro Tlaquepaque, aprueba y autoriza adicionar el artículo 51 Ter y artículo 51 </w:t>
      </w:r>
      <w:proofErr w:type="spellStart"/>
      <w:r w:rsidRPr="00FA1957">
        <w:rPr>
          <w:rFonts w:ascii="Arial" w:hAnsi="Arial" w:cs="Arial"/>
          <w:sz w:val="20"/>
          <w:szCs w:val="20"/>
        </w:rPr>
        <w:t>Quater</w:t>
      </w:r>
      <w:proofErr w:type="spellEnd"/>
      <w:r w:rsidRPr="00FA1957">
        <w:rPr>
          <w:rFonts w:ascii="Arial" w:hAnsi="Arial" w:cs="Arial"/>
          <w:sz w:val="20"/>
          <w:szCs w:val="20"/>
        </w:rPr>
        <w:t xml:space="preserve"> para quedar de la siguiente manera:</w:t>
      </w:r>
    </w:p>
    <w:p w14:paraId="3770E68B" w14:textId="77777777" w:rsidR="00327CD2" w:rsidRPr="00FA1957" w:rsidRDefault="00327CD2" w:rsidP="00327CD2">
      <w:pPr>
        <w:pStyle w:val="Textoindependiente"/>
        <w:spacing w:after="240"/>
        <w:ind w:left="1021" w:right="1021"/>
        <w:jc w:val="both"/>
        <w:rPr>
          <w:rFonts w:ascii="Arial" w:hAnsi="Arial" w:cs="Arial"/>
          <w:lang w:val="es-MX"/>
        </w:rPr>
      </w:pPr>
      <w:r w:rsidRPr="00FA1957">
        <w:rPr>
          <w:rFonts w:ascii="Arial" w:hAnsi="Arial" w:cs="Arial"/>
          <w:lang w:val="es-MX"/>
        </w:rPr>
        <w:t>Artículo 51 Ter.- Los Establecimientos Especializados en Adicciones, deberán efectuar el pago por el Registro por nueva actividad o en su caso refrendo de forma anual, de conformidad con los artículo 140 y 141 de la Ley de Hacienda Municipal del Estado de Jalisco, por la cantidad de: ………………………………………………… $228.00</w:t>
      </w:r>
    </w:p>
    <w:p w14:paraId="01492B7B" w14:textId="77777777" w:rsidR="00327CD2" w:rsidRPr="00FA1957" w:rsidRDefault="00327CD2" w:rsidP="00327CD2">
      <w:pPr>
        <w:pStyle w:val="Textoindependiente"/>
        <w:spacing w:after="240"/>
        <w:ind w:left="1021" w:right="1021"/>
        <w:jc w:val="both"/>
        <w:rPr>
          <w:rFonts w:ascii="Arial" w:hAnsi="Arial" w:cs="Arial"/>
          <w:lang w:val="es-MX"/>
        </w:rPr>
      </w:pPr>
      <w:r w:rsidRPr="00FA1957">
        <w:rPr>
          <w:rFonts w:ascii="Arial" w:hAnsi="Arial" w:cs="Arial"/>
          <w:lang w:val="es-MX"/>
        </w:rPr>
        <w:t xml:space="preserve">Artículo 51 </w:t>
      </w:r>
      <w:proofErr w:type="spellStart"/>
      <w:r w:rsidRPr="00FA1957">
        <w:rPr>
          <w:rFonts w:ascii="Arial" w:hAnsi="Arial" w:cs="Arial"/>
          <w:lang w:val="es-MX"/>
        </w:rPr>
        <w:t>Quater</w:t>
      </w:r>
      <w:proofErr w:type="spellEnd"/>
      <w:r w:rsidRPr="00FA1957">
        <w:rPr>
          <w:rFonts w:ascii="Arial" w:hAnsi="Arial" w:cs="Arial"/>
          <w:lang w:val="es-MX"/>
        </w:rPr>
        <w:t>.- Los Alojamientos de Asistencia Social, deberán efectuar el pago por el Registro por nueva actividad o en su caso refrendo de forma anual, de conformidad con los artículo 140 y 141 de la Ley de Hacienda Municipal del Estado de Jalisco, por la cantidad de: ………………………………………………… $228.00</w:t>
      </w:r>
    </w:p>
    <w:p w14:paraId="6F15BE03" w14:textId="77777777" w:rsidR="00327CD2" w:rsidRPr="00FA1957" w:rsidRDefault="00327CD2" w:rsidP="00327CD2">
      <w:pPr>
        <w:pStyle w:val="Textoindependiente"/>
        <w:spacing w:after="240"/>
        <w:ind w:left="1021" w:right="1021"/>
        <w:jc w:val="both"/>
        <w:rPr>
          <w:rFonts w:ascii="Arial" w:hAnsi="Arial" w:cs="Arial"/>
          <w:lang w:val="es-MX"/>
        </w:rPr>
      </w:pPr>
      <w:r w:rsidRPr="00FA1957">
        <w:rPr>
          <w:rFonts w:ascii="Arial" w:hAnsi="Arial" w:cs="Arial"/>
          <w:lang w:val="es-MX"/>
        </w:rPr>
        <w:t xml:space="preserve">Quedando como anexo V y en base a la </w:t>
      </w:r>
      <w:proofErr w:type="spellStart"/>
      <w:r w:rsidRPr="00FA1957">
        <w:rPr>
          <w:rFonts w:ascii="Arial" w:hAnsi="Arial" w:cs="Arial"/>
        </w:rPr>
        <w:t>certificación</w:t>
      </w:r>
      <w:proofErr w:type="spellEnd"/>
      <w:r w:rsidRPr="00FA1957">
        <w:rPr>
          <w:rFonts w:ascii="Arial" w:hAnsi="Arial" w:cs="Arial"/>
        </w:rPr>
        <w:t xml:space="preserve"> de </w:t>
      </w:r>
      <w:proofErr w:type="spellStart"/>
      <w:r w:rsidRPr="00FA1957">
        <w:rPr>
          <w:rFonts w:ascii="Arial" w:hAnsi="Arial" w:cs="Arial"/>
        </w:rPr>
        <w:t>intervenciones</w:t>
      </w:r>
      <w:proofErr w:type="spellEnd"/>
      <w:r w:rsidRPr="00FA1957">
        <w:rPr>
          <w:rFonts w:ascii="Arial" w:hAnsi="Arial" w:cs="Arial"/>
        </w:rPr>
        <w:t xml:space="preserve"> </w:t>
      </w:r>
      <w:proofErr w:type="spellStart"/>
      <w:r w:rsidRPr="00FA1957">
        <w:rPr>
          <w:rFonts w:ascii="Arial" w:hAnsi="Arial" w:cs="Arial"/>
        </w:rPr>
        <w:t>en</w:t>
      </w:r>
      <w:proofErr w:type="spellEnd"/>
      <w:r w:rsidRPr="00FA1957">
        <w:rPr>
          <w:rFonts w:ascii="Arial" w:hAnsi="Arial" w:cs="Arial"/>
        </w:rPr>
        <w:t xml:space="preserve"> la </w:t>
      </w:r>
      <w:proofErr w:type="spellStart"/>
      <w:r w:rsidRPr="00FA1957">
        <w:rPr>
          <w:rFonts w:ascii="Arial" w:hAnsi="Arial" w:cs="Arial"/>
        </w:rPr>
        <w:t>grabación</w:t>
      </w:r>
      <w:proofErr w:type="spellEnd"/>
      <w:r w:rsidRPr="00FA1957">
        <w:rPr>
          <w:rFonts w:ascii="Arial" w:hAnsi="Arial" w:cs="Arial"/>
        </w:rPr>
        <w:t xml:space="preserve"> del video </w:t>
      </w:r>
      <w:proofErr w:type="spellStart"/>
      <w:r w:rsidRPr="00FA1957">
        <w:rPr>
          <w:rFonts w:ascii="Arial" w:hAnsi="Arial" w:cs="Arial"/>
        </w:rPr>
        <w:t>correspondiente</w:t>
      </w:r>
      <w:proofErr w:type="spellEnd"/>
      <w:r w:rsidRPr="00FA1957">
        <w:rPr>
          <w:rFonts w:ascii="Arial" w:hAnsi="Arial" w:cs="Arial"/>
        </w:rPr>
        <w:t xml:space="preserve"> al </w:t>
      </w:r>
      <w:proofErr w:type="spellStart"/>
      <w:r w:rsidRPr="00FA1957">
        <w:rPr>
          <w:rFonts w:ascii="Arial" w:hAnsi="Arial" w:cs="Arial"/>
        </w:rPr>
        <w:t>desarrollo</w:t>
      </w:r>
      <w:proofErr w:type="spellEnd"/>
      <w:r w:rsidRPr="00FA1957">
        <w:rPr>
          <w:rFonts w:ascii="Arial" w:hAnsi="Arial" w:cs="Arial"/>
        </w:rPr>
        <w:t xml:space="preserve"> de la </w:t>
      </w:r>
      <w:proofErr w:type="spellStart"/>
      <w:r w:rsidRPr="00FA1957">
        <w:rPr>
          <w:rFonts w:ascii="Arial" w:hAnsi="Arial" w:cs="Arial"/>
        </w:rPr>
        <w:t>Sesión</w:t>
      </w:r>
      <w:proofErr w:type="spellEnd"/>
      <w:r w:rsidRPr="00FA1957">
        <w:rPr>
          <w:rFonts w:ascii="Arial" w:hAnsi="Arial" w:cs="Arial"/>
        </w:rPr>
        <w:t xml:space="preserve"> </w:t>
      </w:r>
      <w:proofErr w:type="spellStart"/>
      <w:r w:rsidRPr="00FA1957">
        <w:rPr>
          <w:rFonts w:ascii="Arial" w:hAnsi="Arial" w:cs="Arial"/>
        </w:rPr>
        <w:t>Ordinaria</w:t>
      </w:r>
      <w:proofErr w:type="spellEnd"/>
      <w:r w:rsidRPr="00FA1957">
        <w:rPr>
          <w:rFonts w:ascii="Arial" w:hAnsi="Arial" w:cs="Arial"/>
        </w:rPr>
        <w:t xml:space="preserve"> del 09 (</w:t>
      </w:r>
      <w:proofErr w:type="spellStart"/>
      <w:r w:rsidRPr="00FA1957">
        <w:rPr>
          <w:rFonts w:ascii="Arial" w:hAnsi="Arial" w:cs="Arial"/>
        </w:rPr>
        <w:t>nueve</w:t>
      </w:r>
      <w:proofErr w:type="spellEnd"/>
      <w:r w:rsidRPr="00FA1957">
        <w:rPr>
          <w:rFonts w:ascii="Arial" w:hAnsi="Arial" w:cs="Arial"/>
        </w:rPr>
        <w:t xml:space="preserve">) de </w:t>
      </w:r>
      <w:proofErr w:type="spellStart"/>
      <w:r w:rsidRPr="00FA1957">
        <w:rPr>
          <w:rFonts w:ascii="Arial" w:hAnsi="Arial" w:cs="Arial"/>
        </w:rPr>
        <w:t>agosto</w:t>
      </w:r>
      <w:proofErr w:type="spellEnd"/>
      <w:r w:rsidRPr="00FA1957">
        <w:rPr>
          <w:rFonts w:ascii="Arial" w:hAnsi="Arial" w:cs="Arial"/>
        </w:rPr>
        <w:t xml:space="preserve"> del 2022, </w:t>
      </w:r>
      <w:proofErr w:type="spellStart"/>
      <w:r w:rsidRPr="00FA1957">
        <w:rPr>
          <w:rFonts w:ascii="Arial" w:hAnsi="Arial" w:cs="Arial"/>
        </w:rPr>
        <w:t>como</w:t>
      </w:r>
      <w:proofErr w:type="spellEnd"/>
      <w:r w:rsidRPr="00FA1957">
        <w:rPr>
          <w:rFonts w:ascii="Arial" w:hAnsi="Arial" w:cs="Arial"/>
        </w:rPr>
        <w:t xml:space="preserve"> </w:t>
      </w:r>
      <w:proofErr w:type="spellStart"/>
      <w:r w:rsidRPr="00FA1957">
        <w:rPr>
          <w:rFonts w:ascii="Arial" w:hAnsi="Arial" w:cs="Arial"/>
        </w:rPr>
        <w:t>fundamento</w:t>
      </w:r>
      <w:proofErr w:type="spellEnd"/>
      <w:r w:rsidRPr="00FA1957">
        <w:rPr>
          <w:rFonts w:ascii="Arial" w:hAnsi="Arial" w:cs="Arial"/>
        </w:rPr>
        <w:t xml:space="preserve"> de la </w:t>
      </w:r>
      <w:proofErr w:type="spellStart"/>
      <w:r w:rsidRPr="00FA1957">
        <w:rPr>
          <w:rFonts w:ascii="Arial" w:hAnsi="Arial" w:cs="Arial"/>
        </w:rPr>
        <w:t>propuesta</w:t>
      </w:r>
      <w:proofErr w:type="spellEnd"/>
      <w:r w:rsidRPr="00FA1957">
        <w:rPr>
          <w:rFonts w:ascii="Arial" w:hAnsi="Arial" w:cs="Arial"/>
        </w:rPr>
        <w:t>--------------</w:t>
      </w:r>
    </w:p>
    <w:p w14:paraId="30275900" w14:textId="77777777" w:rsidR="00327CD2" w:rsidRPr="00FA1957" w:rsidRDefault="00327CD2" w:rsidP="00327CD2">
      <w:pPr>
        <w:ind w:left="1021" w:right="1021"/>
        <w:jc w:val="center"/>
        <w:rPr>
          <w:rFonts w:ascii="Arial" w:hAnsi="Arial" w:cs="Arial"/>
          <w:b/>
          <w:sz w:val="20"/>
          <w:szCs w:val="20"/>
        </w:rPr>
      </w:pPr>
      <w:r w:rsidRPr="00FA1957">
        <w:rPr>
          <w:rFonts w:ascii="Arial" w:hAnsi="Arial" w:cs="Arial"/>
          <w:b/>
          <w:sz w:val="20"/>
          <w:szCs w:val="20"/>
        </w:rPr>
        <w:t>San Pedro Tlaquepaque, Jalisco, a 09 de agosto del 2022</w:t>
      </w:r>
    </w:p>
    <w:p w14:paraId="708E2732" w14:textId="77777777" w:rsidR="00327CD2" w:rsidRPr="00FA1957" w:rsidRDefault="00327CD2" w:rsidP="00327CD2">
      <w:pPr>
        <w:ind w:left="1021" w:right="1021"/>
        <w:jc w:val="center"/>
        <w:rPr>
          <w:rFonts w:ascii="Arial" w:hAnsi="Arial" w:cs="Arial"/>
          <w:b/>
          <w:sz w:val="20"/>
          <w:szCs w:val="20"/>
          <w:lang w:val="de-DE"/>
        </w:rPr>
      </w:pPr>
      <w:r w:rsidRPr="00FA1957">
        <w:rPr>
          <w:rFonts w:ascii="Arial" w:hAnsi="Arial" w:cs="Arial"/>
          <w:b/>
          <w:sz w:val="20"/>
          <w:szCs w:val="20"/>
          <w:lang w:val="de-DE"/>
        </w:rPr>
        <w:t>A T E N T A M E N T E</w:t>
      </w:r>
    </w:p>
    <w:p w14:paraId="18828CF9" w14:textId="77777777" w:rsidR="00327CD2" w:rsidRPr="00FA1957" w:rsidRDefault="00327CD2" w:rsidP="00327CD2">
      <w:pPr>
        <w:pStyle w:val="Sinespaciado"/>
        <w:ind w:left="1021" w:right="1021"/>
        <w:jc w:val="both"/>
        <w:rPr>
          <w:rFonts w:ascii="Arial" w:hAnsi="Arial" w:cs="Arial"/>
          <w:sz w:val="20"/>
          <w:szCs w:val="20"/>
          <w:lang w:val="de-DE"/>
        </w:rPr>
      </w:pPr>
    </w:p>
    <w:p w14:paraId="6366DDD5" w14:textId="77777777" w:rsidR="00327CD2" w:rsidRPr="00FA1957" w:rsidRDefault="00327CD2" w:rsidP="00327CD2">
      <w:pPr>
        <w:pStyle w:val="Sinespaciado"/>
        <w:ind w:left="1021" w:right="1021"/>
        <w:jc w:val="both"/>
        <w:rPr>
          <w:rFonts w:ascii="Arial" w:hAnsi="Arial" w:cs="Arial"/>
          <w:sz w:val="20"/>
          <w:szCs w:val="20"/>
          <w:lang w:val="de-DE"/>
        </w:rPr>
      </w:pPr>
    </w:p>
    <w:p w14:paraId="7C59291D" w14:textId="77777777" w:rsidR="00327CD2" w:rsidRPr="00FA1957" w:rsidRDefault="00327CD2" w:rsidP="00327CD2">
      <w:pPr>
        <w:pStyle w:val="Sinespaciado"/>
        <w:ind w:left="1021" w:right="1021"/>
        <w:jc w:val="center"/>
        <w:rPr>
          <w:rFonts w:ascii="Arial" w:hAnsi="Arial" w:cs="Arial"/>
          <w:b/>
          <w:sz w:val="20"/>
          <w:szCs w:val="20"/>
        </w:rPr>
      </w:pPr>
      <w:r w:rsidRPr="00FA1957">
        <w:rPr>
          <w:rFonts w:ascii="Arial" w:hAnsi="Arial" w:cs="Arial"/>
          <w:b/>
          <w:sz w:val="20"/>
          <w:szCs w:val="20"/>
        </w:rPr>
        <w:lastRenderedPageBreak/>
        <w:t>MTRO. ANTONIO FERNANDO CHÁVEZ DELGADILLO</w:t>
      </w:r>
    </w:p>
    <w:p w14:paraId="038B3D97" w14:textId="77777777" w:rsidR="00327CD2" w:rsidRPr="00FA1957" w:rsidRDefault="00327CD2" w:rsidP="00327CD2">
      <w:pPr>
        <w:ind w:left="1021" w:right="1021"/>
        <w:jc w:val="center"/>
        <w:rPr>
          <w:rFonts w:ascii="Arial" w:hAnsi="Arial" w:cs="Arial"/>
          <w:b/>
          <w:sz w:val="20"/>
          <w:szCs w:val="20"/>
        </w:rPr>
      </w:pPr>
      <w:r w:rsidRPr="00FA1957">
        <w:rPr>
          <w:rFonts w:ascii="Arial" w:hAnsi="Arial" w:cs="Arial"/>
          <w:b/>
          <w:sz w:val="20"/>
          <w:szCs w:val="20"/>
        </w:rPr>
        <w:t>SECRETARIO DEL AYUNTAMIENTO</w:t>
      </w:r>
    </w:p>
    <w:p w14:paraId="0FC68DAB" w14:textId="77777777" w:rsidR="00327CD2" w:rsidRPr="00FA1957" w:rsidRDefault="00327CD2" w:rsidP="00327CD2">
      <w:pPr>
        <w:ind w:left="1021" w:right="1021"/>
        <w:jc w:val="center"/>
        <w:rPr>
          <w:rFonts w:ascii="Arial" w:hAnsi="Arial" w:cs="Arial"/>
          <w:b/>
          <w:sz w:val="20"/>
          <w:szCs w:val="20"/>
        </w:rPr>
      </w:pPr>
    </w:p>
    <w:p w14:paraId="4F359B5B" w14:textId="77777777" w:rsidR="00327CD2" w:rsidRPr="00FA1957" w:rsidRDefault="00327CD2" w:rsidP="00327CD2">
      <w:pPr>
        <w:spacing w:after="120"/>
        <w:jc w:val="both"/>
        <w:rPr>
          <w:rFonts w:ascii="Arial" w:hAnsi="Arial" w:cs="Arial"/>
          <w:bCs/>
        </w:rPr>
      </w:pPr>
      <w:r w:rsidRPr="00FA1957">
        <w:rPr>
          <w:rFonts w:ascii="Arial" w:hAnsi="Arial" w:cs="Arial"/>
          <w:b/>
        </w:rPr>
        <w:t>2.</w:t>
      </w:r>
      <w:r w:rsidRPr="00FA1957">
        <w:rPr>
          <w:rFonts w:ascii="Arial" w:hAnsi="Arial" w:cs="Arial"/>
          <w:bCs/>
        </w:rPr>
        <w:t xml:space="preserve">- </w:t>
      </w:r>
      <w:r w:rsidRPr="00FA1957">
        <w:rPr>
          <w:rFonts w:ascii="Arial" w:hAnsi="Arial" w:cs="Arial"/>
        </w:rPr>
        <w:t>M</w:t>
      </w:r>
      <w:r w:rsidRPr="00FA1957">
        <w:rPr>
          <w:rFonts w:ascii="Arial" w:hAnsi="Arial" w:cs="Arial"/>
          <w:bCs/>
        </w:rPr>
        <w:t xml:space="preserve">ediante oficio número </w:t>
      </w:r>
      <w:r w:rsidRPr="00FA1957">
        <w:rPr>
          <w:rFonts w:ascii="Arial" w:hAnsi="Arial" w:cs="Arial"/>
          <w:b/>
        </w:rPr>
        <w:t>DG/470/2022</w:t>
      </w:r>
      <w:r w:rsidRPr="00FA1957">
        <w:rPr>
          <w:rFonts w:ascii="Arial" w:hAnsi="Arial" w:cs="Arial"/>
          <w:bCs/>
        </w:rPr>
        <w:t xml:space="preserve"> suscrito por el Ing. Carlos Enrique Torres Lugo, Director General, Secretario Técnico de la Junta de Gobierno y Presidente de la Comisión Tarifaria del SIAPA, de fecha 19 de diciembre del 2022, hizo llegar el ACUERDO que tomó dicha Comisión Tarifaría en su sexta sesión ordinaria, el cual a continuación se describe:  </w:t>
      </w:r>
    </w:p>
    <w:p w14:paraId="5695E1C7" w14:textId="77777777" w:rsidR="00327CD2" w:rsidRPr="00FA1957" w:rsidRDefault="00327CD2" w:rsidP="00327CD2">
      <w:pPr>
        <w:spacing w:after="120"/>
        <w:jc w:val="both"/>
        <w:rPr>
          <w:rFonts w:ascii="Arial" w:hAnsi="Arial" w:cs="Arial"/>
          <w:bCs/>
        </w:rPr>
      </w:pPr>
    </w:p>
    <w:p w14:paraId="4F036276" w14:textId="77777777" w:rsidR="00327CD2" w:rsidRPr="00FA1957" w:rsidRDefault="00327CD2" w:rsidP="00327CD2">
      <w:pPr>
        <w:ind w:left="1021" w:right="1021"/>
        <w:jc w:val="right"/>
        <w:rPr>
          <w:rFonts w:ascii="Arial" w:hAnsi="Arial" w:cs="Arial"/>
          <w:bCs/>
          <w:i/>
          <w:iCs/>
          <w:sz w:val="20"/>
          <w:szCs w:val="20"/>
        </w:rPr>
      </w:pPr>
    </w:p>
    <w:p w14:paraId="4FE53A88" w14:textId="77777777" w:rsidR="00327CD2" w:rsidRPr="00FA1957" w:rsidRDefault="00327CD2" w:rsidP="00327CD2">
      <w:pPr>
        <w:ind w:left="1021" w:right="1021"/>
        <w:jc w:val="right"/>
        <w:rPr>
          <w:rFonts w:ascii="Arial" w:hAnsi="Arial" w:cs="Arial"/>
          <w:bCs/>
          <w:i/>
          <w:iCs/>
          <w:sz w:val="20"/>
          <w:szCs w:val="20"/>
        </w:rPr>
      </w:pPr>
      <w:r w:rsidRPr="00FA1957">
        <w:rPr>
          <w:rFonts w:ascii="Arial" w:hAnsi="Arial" w:cs="Arial"/>
          <w:bCs/>
          <w:i/>
          <w:iCs/>
          <w:sz w:val="20"/>
          <w:szCs w:val="20"/>
        </w:rPr>
        <w:t>Guadalajara, Jalisco; 19 de diciembre de 2022</w:t>
      </w:r>
    </w:p>
    <w:p w14:paraId="2803624D" w14:textId="77777777" w:rsidR="00327CD2" w:rsidRPr="00FA1957" w:rsidRDefault="00327CD2" w:rsidP="00327CD2">
      <w:pPr>
        <w:ind w:left="1021" w:right="1021"/>
        <w:jc w:val="right"/>
        <w:rPr>
          <w:rFonts w:ascii="Arial" w:hAnsi="Arial" w:cs="Arial"/>
          <w:bCs/>
          <w:i/>
          <w:iCs/>
          <w:sz w:val="20"/>
          <w:szCs w:val="20"/>
        </w:rPr>
      </w:pPr>
      <w:r w:rsidRPr="00FA1957">
        <w:rPr>
          <w:rFonts w:ascii="Arial" w:hAnsi="Arial" w:cs="Arial"/>
          <w:bCs/>
          <w:i/>
          <w:iCs/>
          <w:sz w:val="20"/>
          <w:szCs w:val="20"/>
        </w:rPr>
        <w:t>DG470/2022</w:t>
      </w:r>
    </w:p>
    <w:p w14:paraId="24DEF738" w14:textId="77777777" w:rsidR="00327CD2" w:rsidRPr="00FA1957" w:rsidRDefault="00327CD2" w:rsidP="00327CD2">
      <w:pPr>
        <w:ind w:left="1021" w:right="1021"/>
        <w:jc w:val="both"/>
        <w:rPr>
          <w:rFonts w:ascii="Arial" w:hAnsi="Arial" w:cs="Arial"/>
          <w:bCs/>
          <w:i/>
          <w:iCs/>
          <w:sz w:val="20"/>
          <w:szCs w:val="20"/>
        </w:rPr>
      </w:pPr>
    </w:p>
    <w:p w14:paraId="18BEF19E" w14:textId="77777777" w:rsidR="00327CD2" w:rsidRPr="00FA1957" w:rsidRDefault="00327CD2" w:rsidP="00327CD2">
      <w:pPr>
        <w:ind w:left="1021" w:right="1021"/>
        <w:jc w:val="both"/>
        <w:rPr>
          <w:rFonts w:ascii="Arial" w:hAnsi="Arial" w:cs="Arial"/>
          <w:bCs/>
          <w:i/>
          <w:iCs/>
          <w:sz w:val="20"/>
          <w:szCs w:val="20"/>
        </w:rPr>
      </w:pPr>
      <w:r w:rsidRPr="00FA1957">
        <w:rPr>
          <w:rFonts w:ascii="Arial" w:hAnsi="Arial" w:cs="Arial"/>
          <w:bCs/>
          <w:i/>
          <w:iCs/>
          <w:sz w:val="20"/>
          <w:szCs w:val="20"/>
        </w:rPr>
        <w:t>C.MIRNA CITLALLI AMAYA DE LUNA.</w:t>
      </w:r>
    </w:p>
    <w:p w14:paraId="7047FECE" w14:textId="77777777" w:rsidR="00327CD2" w:rsidRPr="00FA1957" w:rsidRDefault="00327CD2" w:rsidP="00327CD2">
      <w:pPr>
        <w:ind w:left="1021" w:right="1021"/>
        <w:jc w:val="both"/>
        <w:rPr>
          <w:rFonts w:ascii="Arial" w:hAnsi="Arial" w:cs="Arial"/>
          <w:bCs/>
          <w:i/>
          <w:iCs/>
          <w:sz w:val="20"/>
          <w:szCs w:val="20"/>
        </w:rPr>
      </w:pPr>
      <w:r w:rsidRPr="00FA1957">
        <w:rPr>
          <w:rFonts w:ascii="Arial" w:hAnsi="Arial" w:cs="Arial"/>
          <w:bCs/>
          <w:i/>
          <w:iCs/>
          <w:sz w:val="20"/>
          <w:szCs w:val="20"/>
        </w:rPr>
        <w:t xml:space="preserve"> PRESIDENTA MUNICIPAL DE SAN PEDRO TLAQUEPAQUE.</w:t>
      </w:r>
    </w:p>
    <w:p w14:paraId="15071ED2" w14:textId="77777777" w:rsidR="00327CD2" w:rsidRPr="00FA1957" w:rsidRDefault="00327CD2" w:rsidP="00327CD2">
      <w:pPr>
        <w:ind w:left="1021" w:right="1021"/>
        <w:jc w:val="both"/>
        <w:rPr>
          <w:rFonts w:ascii="Arial" w:hAnsi="Arial" w:cs="Arial"/>
          <w:bCs/>
          <w:i/>
          <w:iCs/>
          <w:sz w:val="20"/>
          <w:szCs w:val="20"/>
        </w:rPr>
      </w:pPr>
      <w:r w:rsidRPr="00FA1957">
        <w:rPr>
          <w:rFonts w:ascii="Arial" w:hAnsi="Arial" w:cs="Arial"/>
          <w:bCs/>
          <w:i/>
          <w:iCs/>
          <w:sz w:val="20"/>
          <w:szCs w:val="20"/>
        </w:rPr>
        <w:t>PRESENTE.</w:t>
      </w:r>
    </w:p>
    <w:p w14:paraId="4D362D0A" w14:textId="77777777" w:rsidR="00327CD2" w:rsidRPr="00FA1957" w:rsidRDefault="00327CD2" w:rsidP="00327CD2">
      <w:pPr>
        <w:ind w:left="1021" w:right="1021"/>
        <w:jc w:val="both"/>
        <w:rPr>
          <w:rFonts w:ascii="Arial" w:hAnsi="Arial" w:cs="Arial"/>
          <w:bCs/>
          <w:i/>
          <w:iCs/>
          <w:sz w:val="20"/>
          <w:szCs w:val="20"/>
        </w:rPr>
      </w:pPr>
    </w:p>
    <w:p w14:paraId="326AAECD" w14:textId="77777777" w:rsidR="00327CD2" w:rsidRPr="00FA1957" w:rsidRDefault="00327CD2" w:rsidP="00327CD2">
      <w:pPr>
        <w:spacing w:after="120"/>
        <w:ind w:left="1021" w:right="1021"/>
        <w:jc w:val="both"/>
        <w:rPr>
          <w:rFonts w:ascii="Arial" w:hAnsi="Arial" w:cs="Arial"/>
          <w:bCs/>
          <w:i/>
          <w:iCs/>
          <w:sz w:val="20"/>
          <w:szCs w:val="20"/>
        </w:rPr>
      </w:pPr>
      <w:r w:rsidRPr="00FA1957">
        <w:rPr>
          <w:rFonts w:ascii="Arial" w:hAnsi="Arial" w:cs="Arial"/>
          <w:b/>
          <w:i/>
          <w:iCs/>
          <w:sz w:val="20"/>
          <w:szCs w:val="20"/>
        </w:rPr>
        <w:t>ING. CARLOS ENRIQUE TORRES LUGO</w:t>
      </w:r>
      <w:r w:rsidRPr="00FA1957">
        <w:rPr>
          <w:rFonts w:ascii="Arial" w:hAnsi="Arial" w:cs="Arial"/>
          <w:bCs/>
          <w:i/>
          <w:iCs/>
          <w:sz w:val="20"/>
          <w:szCs w:val="20"/>
        </w:rPr>
        <w:t xml:space="preserve">, EN MI CARÁCTER DE DIRECTOR GENERAL DEL SISTEMA INTERMUNICIPAL DE LOS SERVICIOS DE AGUA POTABLE Y ALCANTARILLADO, </w:t>
      </w:r>
      <w:r w:rsidRPr="00FA1957">
        <w:rPr>
          <w:rFonts w:ascii="Arial" w:hAnsi="Arial" w:cs="Arial"/>
          <w:b/>
          <w:i/>
          <w:iCs/>
          <w:sz w:val="20"/>
          <w:szCs w:val="20"/>
        </w:rPr>
        <w:t>SIAPA</w:t>
      </w:r>
      <w:r w:rsidRPr="00FA1957">
        <w:rPr>
          <w:rFonts w:ascii="Arial" w:hAnsi="Arial" w:cs="Arial"/>
          <w:bCs/>
          <w:i/>
          <w:iCs/>
          <w:sz w:val="20"/>
          <w:szCs w:val="20"/>
        </w:rPr>
        <w:t xml:space="preserve">, SECRETARIO TÉNICO DE LA JUNTA DE GOBIERNO Y PRESIDENTE DE LA COMISIÓN TARIFARIA, CON FUNDAMENTO EN LOS ARTÍCULOS 6 FRACCIÓN II, 12 FRACCIONES II, III, 14 FRACCIÓN I, DEL DECRETO NÚMERO 24805/LX/13, PUBLICADO EN EL PERIÓDICO OFICIAL “EL ESTADO DE JALISCO” EL 24 DE DICIEMBRE DE </w:t>
      </w:r>
      <w:r w:rsidRPr="00FA1957">
        <w:rPr>
          <w:rFonts w:ascii="Arial" w:hAnsi="Arial" w:cs="Arial"/>
          <w:b/>
          <w:i/>
          <w:iCs/>
          <w:sz w:val="20"/>
          <w:szCs w:val="20"/>
        </w:rPr>
        <w:t>2013</w:t>
      </w:r>
      <w:r w:rsidRPr="00FA1957">
        <w:rPr>
          <w:rFonts w:ascii="Arial" w:hAnsi="Arial" w:cs="Arial"/>
          <w:bCs/>
          <w:i/>
          <w:iCs/>
          <w:sz w:val="20"/>
          <w:szCs w:val="20"/>
        </w:rPr>
        <w:t>; Y LOS ARTÍCULOS 8 Y 24 DEL REGLAMENTO QUE REGULA LA INTEGRACIÓN Y OPERACIÓN DE LA COMISIÓN TARIFARIA; POR ESTE MEDIO ME PERMITO COMUNICAR A USTED, QUE DICHA COMISIÓN EN SU SEXTA SESIÓN ORDINARIA DE ESTA ANUALIDAD,  POR MAYORÍA DE VOTOS, TOMÓ EL SIGUIENTE:-------------------------------------------------------------------------------------------------------------------</w:t>
      </w:r>
      <w:r w:rsidRPr="00FA1957">
        <w:rPr>
          <w:rFonts w:ascii="Arial" w:hAnsi="Arial" w:cs="Arial"/>
          <w:b/>
          <w:i/>
          <w:iCs/>
          <w:sz w:val="20"/>
          <w:szCs w:val="20"/>
        </w:rPr>
        <w:t xml:space="preserve">A C U E R D O </w:t>
      </w:r>
      <w:r w:rsidRPr="00FA1957">
        <w:rPr>
          <w:rFonts w:ascii="Arial" w:hAnsi="Arial" w:cs="Arial"/>
          <w:bCs/>
          <w:i/>
          <w:iCs/>
          <w:sz w:val="20"/>
          <w:szCs w:val="20"/>
        </w:rPr>
        <w:t>-------------------------------------</w:t>
      </w:r>
    </w:p>
    <w:p w14:paraId="41C0C3F7" w14:textId="77777777" w:rsidR="00327CD2" w:rsidRPr="00FA1957" w:rsidRDefault="00327CD2" w:rsidP="00327CD2">
      <w:pPr>
        <w:spacing w:after="120"/>
        <w:ind w:left="1021" w:right="1021"/>
        <w:jc w:val="both"/>
        <w:rPr>
          <w:rFonts w:ascii="Arial" w:hAnsi="Arial" w:cs="Arial"/>
          <w:bCs/>
          <w:i/>
          <w:iCs/>
          <w:sz w:val="20"/>
          <w:szCs w:val="20"/>
        </w:rPr>
      </w:pPr>
      <w:r w:rsidRPr="00FA1957">
        <w:rPr>
          <w:rFonts w:ascii="Arial" w:hAnsi="Arial" w:cs="Arial"/>
          <w:b/>
          <w:i/>
          <w:iCs/>
          <w:sz w:val="20"/>
          <w:szCs w:val="20"/>
        </w:rPr>
        <w:t>TERCERO.-</w:t>
      </w:r>
      <w:r w:rsidRPr="00FA1957">
        <w:rPr>
          <w:rFonts w:ascii="Arial" w:hAnsi="Arial" w:cs="Arial"/>
          <w:bCs/>
          <w:i/>
          <w:iCs/>
          <w:sz w:val="20"/>
          <w:szCs w:val="20"/>
        </w:rPr>
        <w:t xml:space="preserve"> SE APRUEBA POR MAYORÍA DE VOTOS LA PROPUESTA DE LA LISTA DE PRECIOS DEL SIAPA, Y DEL RESOLUTIVO TARIFARIO DEL SIAPA PARA EL EJERCICIO 2023, CON FUNDAMENTO EN LOS ARTÍCULOS 51, 52, 62, 63, 101 BIS, DE LA LEY DEL AGUA PARA EL ESTADO DE JALISCO Y SUS MUNICIPIOS, 17 Y 18 DE LA LEY QUE CREA AL SIAPA, 7 Y 16, SEGUNDO PARRAFO, 21,22 Y 23 DEL REGLAMENTO QUE REGULA SU INTEGRACIÓN Y OPERACIÓN, DETERMINA TODAS Y CADA UNA DE LAS TARIFAS DEL SIAPA PROPUESTAS PARA EL EJERCICIO FISCAL 2023.------------------------------------------------------------------------------------------------------------------------------------------------------------------------EN VIRTUD DE LO ANTERIOR, A EFECTO DE REALIZAR LOS TRÁMITES CONDUCENTES PARA SU PUBLICACIÓN, EN EL PERIÓDICO OFICIAL “EL ESTADO DE JALISCO” Y GACETAS DE LOS MUNICIPIOS  DE GUADALAJARA, ZAPOPAN, SAN PEDRO TLAQUEPAQUE Y TONALÁ DEL ESTADO DE JALISCO, QUE INTEGRAN ESTE ORGANISMO, EN CUMPLIMIENTO DE LO DESCRITO, ADJUNTO AL PRESENTE UN CD QUE CONTIENE EN FORMATO DIGITAL EL ARCHIVO DEL RESOLUTIVO DE TARIFAS DE SIAPA 2023, QUE ENTRARA EN VIGOR A PARTIR DEL 01 DE ENERO DEL PRÓXIMO AÑO, SOLICITANDO ATENTAMENTE A USTED TENGA A BIEN GIRAR INSTRUCCIONES A QUIEN CORRESPONDA</w:t>
      </w:r>
      <w:r w:rsidRPr="00FA1957">
        <w:rPr>
          <w:rFonts w:ascii="Arial" w:hAnsi="Arial" w:cs="Arial"/>
          <w:b/>
          <w:i/>
          <w:iCs/>
          <w:sz w:val="20"/>
          <w:szCs w:val="20"/>
        </w:rPr>
        <w:t>, PARA SU PUBLICACIÓN EN LA GACETA MUNICIPAL DE ESE H.AYUNTAMIENTO, ASÍ COMO LOS TRÁMITES RESPECTIVOS PARA SU INCLUSIÓN EN LA LEY DE INGRESOS DEL MUNICIPIO QUE DIGNAMNTE PRESIDE</w:t>
      </w:r>
      <w:r w:rsidRPr="00FA1957">
        <w:rPr>
          <w:rFonts w:ascii="Arial" w:hAnsi="Arial" w:cs="Arial"/>
          <w:bCs/>
          <w:i/>
          <w:iCs/>
          <w:sz w:val="20"/>
          <w:szCs w:val="20"/>
        </w:rPr>
        <w:t>.”</w:t>
      </w:r>
    </w:p>
    <w:p w14:paraId="1B2ABE3D" w14:textId="77777777" w:rsidR="00327CD2" w:rsidRPr="00FA1957" w:rsidRDefault="00327CD2" w:rsidP="00327CD2">
      <w:pPr>
        <w:spacing w:after="120"/>
        <w:ind w:left="1021" w:right="1021"/>
        <w:jc w:val="both"/>
        <w:rPr>
          <w:rFonts w:ascii="Arial" w:hAnsi="Arial" w:cs="Arial"/>
          <w:bCs/>
          <w:sz w:val="20"/>
          <w:szCs w:val="20"/>
        </w:rPr>
      </w:pPr>
      <w:r w:rsidRPr="00FA1957">
        <w:rPr>
          <w:rFonts w:ascii="Arial" w:hAnsi="Arial" w:cs="Arial"/>
          <w:bCs/>
          <w:sz w:val="20"/>
          <w:szCs w:val="20"/>
        </w:rPr>
        <w:t>Sin otro particular, le envió cordial saludo, agradeciendo sus atenciones</w:t>
      </w:r>
    </w:p>
    <w:p w14:paraId="51D0E607" w14:textId="77777777" w:rsidR="00327CD2" w:rsidRPr="00FA1957" w:rsidRDefault="00327CD2" w:rsidP="00327CD2">
      <w:pPr>
        <w:spacing w:after="120"/>
        <w:ind w:left="1021" w:right="1021"/>
        <w:jc w:val="center"/>
        <w:rPr>
          <w:rFonts w:ascii="Arial" w:hAnsi="Arial" w:cs="Arial"/>
          <w:bCs/>
          <w:sz w:val="20"/>
          <w:szCs w:val="20"/>
        </w:rPr>
      </w:pPr>
      <w:r w:rsidRPr="00FA1957">
        <w:rPr>
          <w:rFonts w:ascii="Arial" w:hAnsi="Arial" w:cs="Arial"/>
          <w:bCs/>
          <w:sz w:val="20"/>
          <w:szCs w:val="20"/>
        </w:rPr>
        <w:t>ATENTAMENTE</w:t>
      </w:r>
    </w:p>
    <w:p w14:paraId="56157967" w14:textId="77777777" w:rsidR="00327CD2" w:rsidRPr="00FA1957" w:rsidRDefault="00327CD2" w:rsidP="00327CD2">
      <w:pPr>
        <w:spacing w:after="120"/>
        <w:ind w:left="1021" w:right="1021"/>
        <w:jc w:val="center"/>
        <w:rPr>
          <w:rFonts w:ascii="Arial" w:hAnsi="Arial" w:cs="Arial"/>
          <w:bCs/>
          <w:sz w:val="20"/>
          <w:szCs w:val="20"/>
        </w:rPr>
      </w:pPr>
      <w:r w:rsidRPr="00FA1957">
        <w:rPr>
          <w:rFonts w:ascii="Arial" w:hAnsi="Arial" w:cs="Arial"/>
          <w:bCs/>
          <w:sz w:val="20"/>
          <w:szCs w:val="20"/>
        </w:rPr>
        <w:lastRenderedPageBreak/>
        <w:t>“2022, Año de la atención integral a niñas, niños y adolescentes con cáncer en Jalisco”</w:t>
      </w:r>
    </w:p>
    <w:p w14:paraId="10DF3C9D" w14:textId="77777777" w:rsidR="00327CD2" w:rsidRPr="00FA1957" w:rsidRDefault="00327CD2" w:rsidP="00327CD2">
      <w:pPr>
        <w:spacing w:after="120"/>
        <w:ind w:left="1021" w:right="1021"/>
        <w:jc w:val="center"/>
        <w:rPr>
          <w:rFonts w:ascii="Arial" w:hAnsi="Arial" w:cs="Arial"/>
          <w:bCs/>
          <w:sz w:val="20"/>
          <w:szCs w:val="20"/>
        </w:rPr>
      </w:pPr>
    </w:p>
    <w:p w14:paraId="5F24FE7E" w14:textId="77777777" w:rsidR="00327CD2" w:rsidRPr="00FA1957" w:rsidRDefault="00327CD2" w:rsidP="00327CD2">
      <w:pPr>
        <w:spacing w:after="120"/>
        <w:ind w:left="1021" w:right="1021"/>
        <w:jc w:val="center"/>
        <w:rPr>
          <w:rFonts w:ascii="Arial" w:hAnsi="Arial" w:cs="Arial"/>
          <w:bCs/>
          <w:sz w:val="20"/>
          <w:szCs w:val="20"/>
        </w:rPr>
      </w:pPr>
      <w:r w:rsidRPr="00FA1957">
        <w:rPr>
          <w:rFonts w:ascii="Arial" w:hAnsi="Arial" w:cs="Arial"/>
          <w:bCs/>
          <w:sz w:val="20"/>
          <w:szCs w:val="20"/>
        </w:rPr>
        <w:t>Ing. Carlos Enrique Torres Lugo</w:t>
      </w:r>
    </w:p>
    <w:p w14:paraId="29440F1A" w14:textId="77777777" w:rsidR="00327CD2" w:rsidRPr="00FA1957" w:rsidRDefault="00327CD2" w:rsidP="00327CD2">
      <w:pPr>
        <w:spacing w:after="120"/>
        <w:ind w:left="1021" w:right="1021"/>
        <w:jc w:val="center"/>
        <w:rPr>
          <w:rFonts w:ascii="Arial" w:hAnsi="Arial" w:cs="Arial"/>
          <w:bCs/>
          <w:sz w:val="20"/>
          <w:szCs w:val="20"/>
        </w:rPr>
      </w:pPr>
      <w:r w:rsidRPr="00FA1957">
        <w:rPr>
          <w:rFonts w:ascii="Arial" w:hAnsi="Arial" w:cs="Arial"/>
          <w:bCs/>
          <w:sz w:val="20"/>
          <w:szCs w:val="20"/>
        </w:rPr>
        <w:t>Director General, Secretario Técnico de la Junta de Gobierno y Presidente de la Comisión Tarifaria del SIAPA.</w:t>
      </w:r>
    </w:p>
    <w:p w14:paraId="33041E6E" w14:textId="77777777" w:rsidR="00327CD2" w:rsidRPr="00FA1957" w:rsidRDefault="00327CD2" w:rsidP="00327CD2">
      <w:pPr>
        <w:spacing w:after="120"/>
        <w:ind w:left="1021" w:right="1021"/>
        <w:jc w:val="center"/>
        <w:rPr>
          <w:rFonts w:ascii="Arial" w:hAnsi="Arial" w:cs="Arial"/>
          <w:bCs/>
          <w:i/>
          <w:iCs/>
          <w:sz w:val="20"/>
          <w:szCs w:val="20"/>
        </w:rPr>
      </w:pPr>
    </w:p>
    <w:p w14:paraId="40102E77" w14:textId="77777777" w:rsidR="00327CD2" w:rsidRPr="00FA1957" w:rsidRDefault="00327CD2" w:rsidP="00327CD2">
      <w:pPr>
        <w:spacing w:after="120"/>
        <w:jc w:val="both"/>
        <w:rPr>
          <w:rFonts w:ascii="Arial" w:hAnsi="Arial" w:cs="Arial"/>
          <w:bCs/>
        </w:rPr>
      </w:pPr>
    </w:p>
    <w:p w14:paraId="47D3502A" w14:textId="77777777" w:rsidR="00327CD2" w:rsidRPr="00FA1957" w:rsidRDefault="00327CD2" w:rsidP="00327CD2">
      <w:pPr>
        <w:spacing w:after="120"/>
        <w:jc w:val="both"/>
        <w:rPr>
          <w:rFonts w:ascii="Arial" w:hAnsi="Arial" w:cs="Arial"/>
          <w:bCs/>
        </w:rPr>
      </w:pPr>
      <w:r w:rsidRPr="00FA1957">
        <w:rPr>
          <w:rFonts w:ascii="Arial" w:hAnsi="Arial" w:cs="Arial"/>
          <w:bCs/>
        </w:rPr>
        <w:t xml:space="preserve">Cabe señalar que, en caso de no ser aprobado por el Pleno de este Ayuntamiento el </w:t>
      </w:r>
      <w:r w:rsidRPr="00FA1957">
        <w:rPr>
          <w:rFonts w:ascii="Arial" w:hAnsi="Arial" w:cs="Arial"/>
          <w:b/>
        </w:rPr>
        <w:t xml:space="preserve">Resolutivo Tarifario </w:t>
      </w:r>
      <w:r w:rsidRPr="00FA1957">
        <w:rPr>
          <w:rFonts w:ascii="Arial" w:hAnsi="Arial" w:cs="Arial"/>
          <w:bCs/>
        </w:rPr>
        <w:t>en cuestión,</w:t>
      </w:r>
      <w:r w:rsidRPr="00FA1957">
        <w:rPr>
          <w:rFonts w:ascii="Arial" w:hAnsi="Arial" w:cs="Arial"/>
          <w:b/>
        </w:rPr>
        <w:t xml:space="preserve"> </w:t>
      </w:r>
      <w:r w:rsidRPr="00FA1957">
        <w:rPr>
          <w:rFonts w:ascii="Arial" w:hAnsi="Arial" w:cs="Arial"/>
          <w:bCs/>
        </w:rPr>
        <w:t xml:space="preserve">tendría como consecuencia que no se incorporara a la Ley de Ingresos Municipal, por lo que las cuotas determinadas y </w:t>
      </w:r>
    </w:p>
    <w:p w14:paraId="10B7394C" w14:textId="77777777" w:rsidR="00327CD2" w:rsidRPr="00FA1957" w:rsidRDefault="00327CD2" w:rsidP="00327CD2">
      <w:pPr>
        <w:spacing w:after="120"/>
        <w:jc w:val="both"/>
        <w:rPr>
          <w:rFonts w:ascii="Arial" w:hAnsi="Arial" w:cs="Arial"/>
          <w:bCs/>
        </w:rPr>
      </w:pPr>
      <w:r w:rsidRPr="00FA1957">
        <w:rPr>
          <w:rFonts w:ascii="Arial" w:hAnsi="Arial" w:cs="Arial"/>
          <w:bCs/>
        </w:rPr>
        <w:t>aprobadas por la Comisión Tarifaria de ese organismo público carecería de obligatoriedad para su aplicación.</w:t>
      </w:r>
    </w:p>
    <w:p w14:paraId="601DCA83" w14:textId="77777777" w:rsidR="00327CD2" w:rsidRPr="00FA1957" w:rsidRDefault="00327CD2" w:rsidP="00327CD2">
      <w:pPr>
        <w:spacing w:after="120"/>
        <w:jc w:val="both"/>
        <w:rPr>
          <w:rFonts w:ascii="Arial" w:hAnsi="Arial" w:cs="Arial"/>
          <w:bCs/>
        </w:rPr>
      </w:pPr>
    </w:p>
    <w:p w14:paraId="71EEDC61" w14:textId="77777777" w:rsidR="00327CD2" w:rsidRPr="00FA1957" w:rsidRDefault="00327CD2" w:rsidP="00327CD2">
      <w:pPr>
        <w:ind w:firstLine="708"/>
        <w:jc w:val="center"/>
        <w:rPr>
          <w:rFonts w:ascii="Arial" w:hAnsi="Arial" w:cs="Arial"/>
          <w:b/>
          <w:sz w:val="28"/>
          <w:szCs w:val="28"/>
        </w:rPr>
      </w:pPr>
      <w:r w:rsidRPr="00FA1957">
        <w:rPr>
          <w:rFonts w:ascii="Arial" w:hAnsi="Arial" w:cs="Arial"/>
          <w:b/>
          <w:sz w:val="28"/>
          <w:szCs w:val="28"/>
        </w:rPr>
        <w:t>C O N S I D E R A N D O S:</w:t>
      </w:r>
    </w:p>
    <w:p w14:paraId="73895871" w14:textId="77777777" w:rsidR="00327CD2" w:rsidRPr="00FA1957" w:rsidRDefault="00327CD2" w:rsidP="00327CD2">
      <w:pPr>
        <w:ind w:firstLine="708"/>
        <w:jc w:val="center"/>
        <w:rPr>
          <w:rFonts w:ascii="Arial" w:hAnsi="Arial" w:cs="Arial"/>
          <w:b/>
        </w:rPr>
      </w:pPr>
    </w:p>
    <w:p w14:paraId="7712D3C5" w14:textId="77777777" w:rsidR="00327CD2" w:rsidRPr="00FA1957" w:rsidRDefault="00327CD2" w:rsidP="00327CD2">
      <w:pPr>
        <w:ind w:firstLine="708"/>
        <w:jc w:val="center"/>
        <w:rPr>
          <w:rFonts w:ascii="Arial" w:hAnsi="Arial" w:cs="Arial"/>
          <w:b/>
        </w:rPr>
      </w:pPr>
    </w:p>
    <w:p w14:paraId="28531BFD" w14:textId="77777777" w:rsidR="00327CD2" w:rsidRPr="00FA1957" w:rsidRDefault="00327CD2" w:rsidP="00327CD2">
      <w:pPr>
        <w:jc w:val="both"/>
        <w:rPr>
          <w:rFonts w:ascii="Arial" w:hAnsi="Arial" w:cs="Arial"/>
        </w:rPr>
      </w:pPr>
      <w:r w:rsidRPr="00FA1957">
        <w:rPr>
          <w:rFonts w:ascii="Arial" w:hAnsi="Arial" w:cs="Arial"/>
          <w:b/>
          <w:sz w:val="26"/>
          <w:szCs w:val="26"/>
        </w:rPr>
        <w:t xml:space="preserve">1.- </w:t>
      </w:r>
      <w:r w:rsidRPr="00FA1957">
        <w:rPr>
          <w:rFonts w:ascii="Arial" w:hAnsi="Arial" w:cs="Arial"/>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artículos 4 fracción I y 6 del Reglamento del Gobierno y de la Administración Pública del Ayuntamiento Constitucional de San Pedro Tlaquepaque. </w:t>
      </w:r>
    </w:p>
    <w:p w14:paraId="17657049" w14:textId="77777777" w:rsidR="00327CD2" w:rsidRPr="00FA1957" w:rsidRDefault="00327CD2" w:rsidP="00327CD2">
      <w:pPr>
        <w:jc w:val="both"/>
        <w:rPr>
          <w:rFonts w:ascii="Arial" w:hAnsi="Arial" w:cs="Arial"/>
        </w:rPr>
      </w:pPr>
    </w:p>
    <w:p w14:paraId="29915CEA" w14:textId="77777777" w:rsidR="00327CD2" w:rsidRPr="00FA1957" w:rsidRDefault="00327CD2" w:rsidP="00327CD2">
      <w:pPr>
        <w:jc w:val="both"/>
        <w:rPr>
          <w:rFonts w:ascii="Arial" w:hAnsi="Arial" w:cs="Arial"/>
        </w:rPr>
      </w:pPr>
      <w:r w:rsidRPr="00FA1957">
        <w:rPr>
          <w:rFonts w:ascii="Arial" w:hAnsi="Arial" w:cs="Arial"/>
          <w:b/>
        </w:rPr>
        <w:t>2.-</w:t>
      </w:r>
      <w:r w:rsidRPr="00FA1957">
        <w:rPr>
          <w:rFonts w:ascii="Arial" w:hAnsi="Arial" w:cs="Arial"/>
        </w:rPr>
        <w:t xml:space="preserve"> El Ayuntamiento Constitucional de San Pedro Tlaquepaque, Jalisco, tiene facultad para aprobar los reglamentos en materia municipal, los bandos de policía y gobierno,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w:t>
      </w:r>
    </w:p>
    <w:p w14:paraId="48A63FEB" w14:textId="77777777" w:rsidR="00327CD2" w:rsidRPr="00FA1957" w:rsidRDefault="00327CD2" w:rsidP="00327CD2">
      <w:pPr>
        <w:jc w:val="both"/>
        <w:rPr>
          <w:rFonts w:ascii="Arial" w:hAnsi="Arial" w:cs="Arial"/>
          <w:b/>
        </w:rPr>
      </w:pPr>
    </w:p>
    <w:p w14:paraId="2CEEFC14" w14:textId="77777777" w:rsidR="00327CD2" w:rsidRPr="00FA1957" w:rsidRDefault="00327CD2" w:rsidP="00327CD2">
      <w:pPr>
        <w:pStyle w:val="Sinespaciado1"/>
        <w:spacing w:line="276" w:lineRule="auto"/>
        <w:jc w:val="both"/>
        <w:rPr>
          <w:rFonts w:ascii="Arial" w:hAnsi="Arial" w:cs="Arial"/>
          <w:sz w:val="24"/>
          <w:szCs w:val="24"/>
        </w:rPr>
      </w:pPr>
    </w:p>
    <w:p w14:paraId="67495FB5" w14:textId="77777777" w:rsidR="00327CD2" w:rsidRPr="00FA1957" w:rsidRDefault="00327CD2" w:rsidP="00327CD2">
      <w:pPr>
        <w:pStyle w:val="Sinespaciado1"/>
        <w:spacing w:line="276" w:lineRule="auto"/>
        <w:jc w:val="both"/>
        <w:rPr>
          <w:rFonts w:ascii="Arial" w:hAnsi="Arial" w:cs="Arial"/>
          <w:sz w:val="24"/>
          <w:szCs w:val="24"/>
        </w:rPr>
      </w:pPr>
      <w:r w:rsidRPr="00FA1957">
        <w:rPr>
          <w:rFonts w:ascii="Arial" w:hAnsi="Arial" w:cs="Arial"/>
          <w:b/>
          <w:bCs/>
          <w:sz w:val="24"/>
          <w:szCs w:val="24"/>
        </w:rPr>
        <w:t>3</w:t>
      </w:r>
      <w:r w:rsidRPr="00FA1957">
        <w:rPr>
          <w:rFonts w:ascii="Arial" w:hAnsi="Arial" w:cs="Arial"/>
          <w:sz w:val="24"/>
          <w:szCs w:val="24"/>
        </w:rPr>
        <w:t xml:space="preserve">.- Uno de los pilares de la administración pública municipal es la facultad del manejo libre de su Hacienda, atribución que ejerce directamente el Pleno del Ayuntamiento, sin embargo es una obligación de todas las personas contribuir de manera proporcional y equitativa al sostenimiento de los gastos públicos, bajo el principio de reserva de ley, es decir, todas las contribuciones que se impongan a los particulares deben de estar contenidas expresamente en una ley, concretamente, para el caso de las percepciones de los municipios, deben establecerse en las leyes de ingresos municipales que fijaran anualmente los ingresos ordinarios de naturaleza fiscal que deben recaudarse así como, el </w:t>
      </w:r>
      <w:r w:rsidRPr="00FA1957">
        <w:rPr>
          <w:rFonts w:ascii="Arial" w:hAnsi="Arial" w:cs="Arial"/>
          <w:sz w:val="24"/>
          <w:szCs w:val="24"/>
        </w:rPr>
        <w:lastRenderedPageBreak/>
        <w:t>objeto, sujetos, base, tasas, cuotas y periodos de pago de cada una de las contribuciones municipales, requisito sin los cuales no se puede obligar a los ciudadanos a que tributen para el sostenimiento de la administración pública municipal, como se concluye del análisis de los artículos 31 fracción IV de la Constitución de los Estados Unidos Mexicanos, 88 y 89 de la Constitución Política del Estado de Jalisco, 75 y 79 de la Ley de Gobierno y la Administración Pública Municipal del Estado de Jalisco , 1, 10,12 fracción II y demás aplicables de la Ley de Hacienda Municipal del Estado de Jalisco.</w:t>
      </w:r>
    </w:p>
    <w:p w14:paraId="04E997CC" w14:textId="77777777" w:rsidR="00327CD2" w:rsidRPr="00FA1957" w:rsidRDefault="00327CD2" w:rsidP="00327CD2">
      <w:pPr>
        <w:pStyle w:val="Sinespaciado1"/>
        <w:spacing w:line="276" w:lineRule="auto"/>
        <w:jc w:val="both"/>
        <w:rPr>
          <w:rFonts w:ascii="Arial" w:hAnsi="Arial" w:cs="Arial"/>
          <w:sz w:val="24"/>
          <w:szCs w:val="24"/>
        </w:rPr>
      </w:pPr>
    </w:p>
    <w:p w14:paraId="107115F3" w14:textId="77777777" w:rsidR="00327CD2" w:rsidRPr="00FA1957" w:rsidRDefault="00327CD2" w:rsidP="00327CD2">
      <w:pPr>
        <w:pStyle w:val="Sinespaciado1"/>
        <w:spacing w:line="276" w:lineRule="auto"/>
        <w:jc w:val="both"/>
        <w:rPr>
          <w:rFonts w:ascii="Arial" w:hAnsi="Arial" w:cs="Arial"/>
          <w:sz w:val="24"/>
          <w:szCs w:val="24"/>
        </w:rPr>
      </w:pPr>
    </w:p>
    <w:p w14:paraId="5D63BE87" w14:textId="77777777" w:rsidR="00327CD2" w:rsidRPr="00FA1957" w:rsidRDefault="00327CD2" w:rsidP="00327CD2">
      <w:pPr>
        <w:spacing w:after="120"/>
        <w:jc w:val="both"/>
        <w:rPr>
          <w:rFonts w:ascii="Arial" w:hAnsi="Arial" w:cs="Arial"/>
        </w:rPr>
      </w:pPr>
      <w:r w:rsidRPr="00FA1957">
        <w:rPr>
          <w:rFonts w:ascii="Arial" w:hAnsi="Arial" w:cs="Arial"/>
          <w:b/>
          <w:bCs/>
        </w:rPr>
        <w:t>4</w:t>
      </w:r>
      <w:r w:rsidRPr="00FA1957">
        <w:rPr>
          <w:rFonts w:ascii="Arial" w:hAnsi="Arial" w:cs="Arial"/>
        </w:rPr>
        <w:t>.-De conformidad con los artículos 51 y 52, de la Ley de Agua para el Estado de Jalisco y sus Municipios, 17 y 18 del Decreto 24805/LX/13, por el cual se creó con carácter de organismo fiscal autónomo el Sistema Intermunicipal de los Servicios de Agua Potable y Alcantarillado SIAPA, corresponde a las Comisiones Tarifarias la realización de estudios financieros y la determinación de cuotas y tarifas que deberán pagar los usuarios como contraprestación por los servicios que reciben directa o indirectamente, generan o demandan.</w:t>
      </w:r>
    </w:p>
    <w:p w14:paraId="5691242C" w14:textId="77777777" w:rsidR="00327CD2" w:rsidRPr="00FA1957" w:rsidRDefault="00327CD2" w:rsidP="00327CD2">
      <w:pPr>
        <w:spacing w:after="120"/>
        <w:jc w:val="both"/>
        <w:rPr>
          <w:rFonts w:ascii="Arial" w:hAnsi="Arial" w:cs="Arial"/>
        </w:rPr>
      </w:pPr>
    </w:p>
    <w:p w14:paraId="192591BD" w14:textId="77777777" w:rsidR="00327CD2" w:rsidRPr="00FA1957" w:rsidRDefault="00327CD2" w:rsidP="00327CD2">
      <w:pPr>
        <w:spacing w:after="120"/>
        <w:jc w:val="both"/>
        <w:rPr>
          <w:rFonts w:ascii="Arial" w:hAnsi="Arial" w:cs="Arial"/>
        </w:rPr>
      </w:pPr>
      <w:r w:rsidRPr="00FA1957">
        <w:rPr>
          <w:rFonts w:ascii="Arial" w:hAnsi="Arial" w:cs="Arial"/>
          <w:b/>
          <w:bCs/>
        </w:rPr>
        <w:t>5</w:t>
      </w:r>
      <w:r w:rsidRPr="00FA1957">
        <w:rPr>
          <w:rFonts w:ascii="Arial" w:hAnsi="Arial" w:cs="Arial"/>
        </w:rPr>
        <w:t>.- De acuerdo al artículo 63 de la citada Ley del Agua para el Estado de Jalisco y sus Municipios, que establece como parte de las facultades de la Comisiones Tarifarias, las relativas al diseño y actualización de las cuotas y tarifas, observando en todo momento el impacto en la economía de los usuarios, así como el aumento de los precios de los bienes y servicios, de conformidad con las bases generales que establece el artículo 101 bis de la Ley; verificar que las cuotas y tarifas propuestas sean suficientes para cubrir los costos derivados de la operación, mantenimiento, sustitución, rehabilitación, mejoras y administración de los sistemas de agua potable, drenaje, alcantarillado, tratamiento y disposición final de sus aguas residuales; así como determinar las cuotas y tarifas para lograr el cumplimiento de sus objetivos, ejercer las facultades y obligaciones previstas en el artículo 4 de la Ley de Creación de SIAPA.</w:t>
      </w:r>
    </w:p>
    <w:p w14:paraId="5154CCC3" w14:textId="77777777" w:rsidR="00327CD2" w:rsidRPr="00FA1957" w:rsidRDefault="00327CD2" w:rsidP="00327CD2">
      <w:pPr>
        <w:spacing w:after="120"/>
        <w:jc w:val="both"/>
        <w:rPr>
          <w:rFonts w:ascii="Arial" w:hAnsi="Arial" w:cs="Arial"/>
          <w:bCs/>
        </w:rPr>
      </w:pPr>
    </w:p>
    <w:p w14:paraId="3D402B28" w14:textId="77777777" w:rsidR="00327CD2" w:rsidRPr="00FA1957" w:rsidRDefault="00327CD2" w:rsidP="00327CD2">
      <w:pPr>
        <w:spacing w:after="120"/>
        <w:jc w:val="both"/>
        <w:rPr>
          <w:rFonts w:ascii="Arial" w:hAnsi="Arial" w:cs="Arial"/>
          <w:bCs/>
        </w:rPr>
      </w:pPr>
      <w:r w:rsidRPr="00FA1957">
        <w:rPr>
          <w:rFonts w:ascii="Arial" w:hAnsi="Arial" w:cs="Arial"/>
          <w:b/>
        </w:rPr>
        <w:t>6</w:t>
      </w:r>
      <w:r w:rsidRPr="00FA1957">
        <w:rPr>
          <w:rFonts w:ascii="Arial" w:hAnsi="Arial" w:cs="Arial"/>
          <w:bCs/>
        </w:rPr>
        <w:t>.-El SIAPA, recaudará y administrará, con carácter de autoridad fiscal, según lo dispuesto por el artículo 20 de la Ley de Hacienda Municipal del Estado de Jalisco y Artículo 4 fracción VI de la Ley de creación del SIAPA, los ingresos derivados de la prestación de los servicios públicos de agua potable, drenaje, alcantarillado, tratamiento, saneamiento y disposición de las aguas residuales, con base en las tarifas, cuotas y tasas debidamente establecidas.</w:t>
      </w:r>
    </w:p>
    <w:p w14:paraId="61C480F6" w14:textId="77777777" w:rsidR="00327CD2" w:rsidRPr="00FA1957" w:rsidRDefault="00327CD2" w:rsidP="00327CD2">
      <w:pPr>
        <w:pStyle w:val="Sinespaciado1"/>
        <w:spacing w:line="276" w:lineRule="auto"/>
        <w:jc w:val="both"/>
        <w:rPr>
          <w:rFonts w:ascii="Arial" w:hAnsi="Arial" w:cs="Arial"/>
          <w:sz w:val="24"/>
          <w:szCs w:val="24"/>
        </w:rPr>
      </w:pPr>
    </w:p>
    <w:p w14:paraId="4A9438A1" w14:textId="77777777" w:rsidR="00327CD2" w:rsidRPr="00FA1957" w:rsidRDefault="00327CD2" w:rsidP="00327CD2">
      <w:pPr>
        <w:pStyle w:val="Sinespaciado1"/>
        <w:spacing w:line="276" w:lineRule="auto"/>
        <w:jc w:val="both"/>
        <w:rPr>
          <w:rFonts w:ascii="Arial" w:hAnsi="Arial" w:cs="Arial"/>
          <w:sz w:val="24"/>
          <w:szCs w:val="24"/>
        </w:rPr>
      </w:pPr>
      <w:r w:rsidRPr="00FA1957">
        <w:rPr>
          <w:rFonts w:ascii="Arial" w:hAnsi="Arial" w:cs="Arial"/>
          <w:sz w:val="24"/>
          <w:szCs w:val="24"/>
        </w:rPr>
        <w:t xml:space="preserve">Por lo anteriormente expuesto y de conformidad con lo establecido por los artículos 115 fracción IV, 31 fracción IV de la Constitución Política de los Estados Unidos Mexicanos, artículos 1,2,3,73 86, 88 y 89 de la Constitución Política del Estado de Jalisco, artículos 2, 37 fracción I,75 y 79 de la Ley del Gobierno y la Administración Pública Municipal del Estado de Jalisco, artículos 1,10,12 fracción II,15 y 20 de la Ley de Hacienda Municipal del Estado de Jalisco, artículos 51,52,63 y 101 bis de la Ley de Agua para el Estado de Jalisco, artículos 17 y 18 del Decreto 24805/LX/13 por el cual se creó con carácter de organismo fiscal autónomo el Sistema Intermunicipal de los Servicios de Agua Potable y Alcantarillado SIAPA, artículos 1,2,3, 25 fracción XII, 33 fracción I 142, 145 fracción II, 147,y 154 del Reglamento del Gobierno y de la Administración Pública </w:t>
      </w:r>
      <w:r w:rsidRPr="00FA1957">
        <w:rPr>
          <w:rFonts w:ascii="Arial" w:hAnsi="Arial" w:cs="Arial"/>
          <w:sz w:val="24"/>
          <w:szCs w:val="24"/>
        </w:rPr>
        <w:lastRenderedPageBreak/>
        <w:t>del Ayuntamiento Constitucional de San Pedro Tlaquepaque, me permito proponer a la consideración del Pleno el siguiente punto de:</w:t>
      </w:r>
    </w:p>
    <w:p w14:paraId="334D5B78" w14:textId="77777777" w:rsidR="00327CD2" w:rsidRPr="00FA1957" w:rsidRDefault="00327CD2" w:rsidP="00327CD2">
      <w:pPr>
        <w:pStyle w:val="Sinespaciado1"/>
        <w:spacing w:line="276" w:lineRule="auto"/>
        <w:jc w:val="center"/>
        <w:rPr>
          <w:rFonts w:ascii="Arial" w:hAnsi="Arial" w:cs="Arial"/>
          <w:b/>
          <w:sz w:val="28"/>
          <w:szCs w:val="28"/>
        </w:rPr>
      </w:pPr>
    </w:p>
    <w:p w14:paraId="39BAE269" w14:textId="77777777" w:rsidR="00327CD2" w:rsidRPr="00FA1957" w:rsidRDefault="00327CD2" w:rsidP="00327CD2">
      <w:pPr>
        <w:pStyle w:val="Sinespaciado1"/>
        <w:spacing w:line="276" w:lineRule="auto"/>
        <w:jc w:val="center"/>
        <w:rPr>
          <w:rFonts w:ascii="Arial" w:hAnsi="Arial" w:cs="Arial"/>
          <w:b/>
          <w:sz w:val="28"/>
          <w:szCs w:val="28"/>
        </w:rPr>
      </w:pPr>
    </w:p>
    <w:p w14:paraId="518CAB7D" w14:textId="77777777" w:rsidR="00327CD2" w:rsidRPr="00FA1957" w:rsidRDefault="00327CD2" w:rsidP="00327CD2">
      <w:pPr>
        <w:pStyle w:val="Sinespaciado1"/>
        <w:spacing w:line="276" w:lineRule="auto"/>
        <w:jc w:val="center"/>
        <w:rPr>
          <w:rFonts w:ascii="Arial" w:hAnsi="Arial" w:cs="Arial"/>
          <w:b/>
          <w:sz w:val="28"/>
          <w:szCs w:val="28"/>
        </w:rPr>
      </w:pPr>
    </w:p>
    <w:p w14:paraId="1C9BAFFB" w14:textId="77777777" w:rsidR="00327CD2" w:rsidRPr="00FA1957" w:rsidRDefault="00327CD2" w:rsidP="00327CD2">
      <w:pPr>
        <w:pStyle w:val="Sinespaciado1"/>
        <w:spacing w:line="276" w:lineRule="auto"/>
        <w:jc w:val="center"/>
        <w:rPr>
          <w:rFonts w:ascii="Arial" w:hAnsi="Arial" w:cs="Arial"/>
          <w:b/>
          <w:sz w:val="28"/>
          <w:szCs w:val="28"/>
        </w:rPr>
      </w:pPr>
      <w:r w:rsidRPr="00FA1957">
        <w:rPr>
          <w:rFonts w:ascii="Arial" w:hAnsi="Arial" w:cs="Arial"/>
          <w:b/>
          <w:sz w:val="28"/>
          <w:szCs w:val="28"/>
        </w:rPr>
        <w:t>A C U E R D O</w:t>
      </w:r>
    </w:p>
    <w:p w14:paraId="1BBAF44C" w14:textId="77777777" w:rsidR="00327CD2" w:rsidRPr="00FA1957" w:rsidRDefault="00327CD2" w:rsidP="00327CD2">
      <w:pPr>
        <w:pStyle w:val="Sinespaciado1"/>
        <w:spacing w:line="276" w:lineRule="auto"/>
        <w:jc w:val="center"/>
        <w:rPr>
          <w:rFonts w:ascii="Arial" w:hAnsi="Arial" w:cs="Arial"/>
          <w:b/>
          <w:sz w:val="28"/>
          <w:szCs w:val="28"/>
        </w:rPr>
      </w:pPr>
    </w:p>
    <w:p w14:paraId="6E3ABF5B" w14:textId="77777777" w:rsidR="00327CD2" w:rsidRPr="00FA1957" w:rsidRDefault="00327CD2" w:rsidP="00327CD2">
      <w:pPr>
        <w:pStyle w:val="Textoindependiente"/>
        <w:spacing w:after="240" w:line="276" w:lineRule="auto"/>
        <w:ind w:left="0"/>
        <w:jc w:val="both"/>
        <w:rPr>
          <w:rFonts w:ascii="Arial" w:hAnsi="Arial" w:cs="Arial"/>
          <w:sz w:val="24"/>
          <w:szCs w:val="24"/>
          <w:lang w:val="es-MX"/>
        </w:rPr>
      </w:pPr>
      <w:r w:rsidRPr="00FA1957">
        <w:rPr>
          <w:rFonts w:ascii="Arial" w:hAnsi="Arial" w:cs="Arial"/>
          <w:b/>
          <w:sz w:val="28"/>
          <w:szCs w:val="28"/>
          <w:lang w:val="es-MX"/>
        </w:rPr>
        <w:t>Primero</w:t>
      </w:r>
      <w:r w:rsidRPr="00FA1957">
        <w:rPr>
          <w:rFonts w:ascii="Arial" w:hAnsi="Arial" w:cs="Arial"/>
          <w:sz w:val="28"/>
          <w:szCs w:val="28"/>
          <w:lang w:val="es-MX"/>
        </w:rPr>
        <w:t>.-</w:t>
      </w:r>
      <w:r w:rsidRPr="00FA1957">
        <w:rPr>
          <w:rFonts w:ascii="Arial" w:hAnsi="Arial" w:cs="Arial"/>
          <w:sz w:val="24"/>
          <w:szCs w:val="24"/>
          <w:lang w:val="es-MX"/>
        </w:rPr>
        <w:t xml:space="preserve"> El Pleno del Ayuntamiento Constitucional de San Pedro Tlaquepaque, aprueba en lo general y en lo particular </w:t>
      </w:r>
      <w:proofErr w:type="spellStart"/>
      <w:r w:rsidRPr="00FA1957">
        <w:rPr>
          <w:rFonts w:ascii="Arial" w:hAnsi="Arial" w:cs="Arial"/>
          <w:b/>
          <w:bCs/>
          <w:sz w:val="24"/>
          <w:szCs w:val="24"/>
        </w:rPr>
        <w:t>el</w:t>
      </w:r>
      <w:proofErr w:type="spellEnd"/>
      <w:r w:rsidRPr="00FA1957">
        <w:rPr>
          <w:rFonts w:ascii="Arial" w:hAnsi="Arial" w:cs="Arial"/>
          <w:b/>
          <w:bCs/>
          <w:sz w:val="24"/>
          <w:szCs w:val="24"/>
        </w:rPr>
        <w:t xml:space="preserve"> </w:t>
      </w:r>
      <w:proofErr w:type="spellStart"/>
      <w:r w:rsidRPr="00FA1957">
        <w:rPr>
          <w:rFonts w:ascii="Arial" w:hAnsi="Arial" w:cs="Arial"/>
          <w:b/>
          <w:bCs/>
          <w:sz w:val="24"/>
          <w:szCs w:val="24"/>
        </w:rPr>
        <w:t>Resolutivo</w:t>
      </w:r>
      <w:proofErr w:type="spellEnd"/>
      <w:r w:rsidRPr="00FA1957">
        <w:rPr>
          <w:rFonts w:ascii="Arial" w:hAnsi="Arial" w:cs="Arial"/>
          <w:b/>
          <w:bCs/>
          <w:sz w:val="24"/>
          <w:szCs w:val="24"/>
        </w:rPr>
        <w:t xml:space="preserve"> </w:t>
      </w:r>
      <w:proofErr w:type="spellStart"/>
      <w:r w:rsidRPr="00FA1957">
        <w:rPr>
          <w:rFonts w:ascii="Arial" w:hAnsi="Arial" w:cs="Arial"/>
          <w:b/>
          <w:bCs/>
          <w:sz w:val="24"/>
          <w:szCs w:val="24"/>
        </w:rPr>
        <w:t>Tarifario</w:t>
      </w:r>
      <w:proofErr w:type="spellEnd"/>
      <w:r w:rsidRPr="00FA1957">
        <w:rPr>
          <w:rFonts w:ascii="Arial" w:hAnsi="Arial" w:cs="Arial"/>
          <w:b/>
          <w:bCs/>
          <w:sz w:val="24"/>
          <w:szCs w:val="24"/>
        </w:rPr>
        <w:t xml:space="preserve"> </w:t>
      </w:r>
      <w:proofErr w:type="spellStart"/>
      <w:r w:rsidRPr="00FA1957">
        <w:rPr>
          <w:rFonts w:ascii="Arial" w:hAnsi="Arial" w:cs="Arial"/>
          <w:b/>
          <w:bCs/>
          <w:sz w:val="24"/>
          <w:szCs w:val="24"/>
        </w:rPr>
        <w:t>aprobado</w:t>
      </w:r>
      <w:proofErr w:type="spellEnd"/>
      <w:r w:rsidRPr="00FA1957">
        <w:rPr>
          <w:rFonts w:ascii="Arial" w:hAnsi="Arial" w:cs="Arial"/>
          <w:b/>
          <w:bCs/>
          <w:sz w:val="24"/>
          <w:szCs w:val="24"/>
        </w:rPr>
        <w:t xml:space="preserve"> </w:t>
      </w:r>
      <w:proofErr w:type="spellStart"/>
      <w:r w:rsidRPr="00FA1957">
        <w:rPr>
          <w:rFonts w:ascii="Arial" w:hAnsi="Arial" w:cs="Arial"/>
          <w:b/>
          <w:bCs/>
          <w:sz w:val="24"/>
          <w:szCs w:val="24"/>
        </w:rPr>
        <w:t>en</w:t>
      </w:r>
      <w:proofErr w:type="spellEnd"/>
      <w:r w:rsidRPr="00FA1957">
        <w:rPr>
          <w:rFonts w:ascii="Arial" w:hAnsi="Arial" w:cs="Arial"/>
          <w:b/>
          <w:bCs/>
          <w:sz w:val="24"/>
          <w:szCs w:val="24"/>
        </w:rPr>
        <w:t xml:space="preserve"> la </w:t>
      </w:r>
      <w:proofErr w:type="spellStart"/>
      <w:r w:rsidRPr="00FA1957">
        <w:rPr>
          <w:rFonts w:ascii="Arial" w:hAnsi="Arial" w:cs="Arial"/>
          <w:b/>
          <w:bCs/>
          <w:sz w:val="24"/>
          <w:szCs w:val="24"/>
        </w:rPr>
        <w:t>Comisión</w:t>
      </w:r>
      <w:proofErr w:type="spellEnd"/>
      <w:r w:rsidRPr="00FA1957">
        <w:rPr>
          <w:rFonts w:ascii="Arial" w:hAnsi="Arial" w:cs="Arial"/>
          <w:b/>
          <w:bCs/>
          <w:sz w:val="24"/>
          <w:szCs w:val="24"/>
        </w:rPr>
        <w:t xml:space="preserve"> </w:t>
      </w:r>
      <w:proofErr w:type="spellStart"/>
      <w:r w:rsidRPr="00FA1957">
        <w:rPr>
          <w:rFonts w:ascii="Arial" w:hAnsi="Arial" w:cs="Arial"/>
          <w:b/>
          <w:bCs/>
          <w:sz w:val="24"/>
          <w:szCs w:val="24"/>
        </w:rPr>
        <w:t>Tarifaria</w:t>
      </w:r>
      <w:proofErr w:type="spellEnd"/>
      <w:r w:rsidRPr="00FA1957">
        <w:rPr>
          <w:rFonts w:ascii="Arial" w:hAnsi="Arial" w:cs="Arial"/>
          <w:b/>
          <w:bCs/>
          <w:sz w:val="24"/>
          <w:szCs w:val="24"/>
        </w:rPr>
        <w:t xml:space="preserve"> del SIAPA para que se </w:t>
      </w:r>
      <w:proofErr w:type="spellStart"/>
      <w:r w:rsidRPr="00FA1957">
        <w:rPr>
          <w:rFonts w:ascii="Arial" w:hAnsi="Arial" w:cs="Arial"/>
          <w:b/>
          <w:bCs/>
          <w:sz w:val="24"/>
          <w:szCs w:val="24"/>
        </w:rPr>
        <w:t>incluya</w:t>
      </w:r>
      <w:proofErr w:type="spellEnd"/>
      <w:r w:rsidRPr="00FA1957">
        <w:rPr>
          <w:rFonts w:ascii="Arial" w:hAnsi="Arial" w:cs="Arial"/>
          <w:b/>
          <w:bCs/>
          <w:sz w:val="24"/>
          <w:szCs w:val="24"/>
        </w:rPr>
        <w:t xml:space="preserve"> </w:t>
      </w:r>
      <w:proofErr w:type="spellStart"/>
      <w:r w:rsidRPr="00FA1957">
        <w:rPr>
          <w:rFonts w:ascii="Arial" w:hAnsi="Arial" w:cs="Arial"/>
          <w:b/>
          <w:bCs/>
          <w:sz w:val="24"/>
          <w:szCs w:val="24"/>
        </w:rPr>
        <w:t>en</w:t>
      </w:r>
      <w:proofErr w:type="spellEnd"/>
      <w:r w:rsidRPr="00FA1957">
        <w:rPr>
          <w:rFonts w:ascii="Arial" w:hAnsi="Arial" w:cs="Arial"/>
          <w:b/>
          <w:bCs/>
          <w:sz w:val="24"/>
          <w:szCs w:val="24"/>
        </w:rPr>
        <w:t xml:space="preserve"> la LEY DE INGRESOS DEL MUNICIPIO DE SAN PEDRO TLAQUEPAQUE, JALISCO </w:t>
      </w:r>
      <w:proofErr w:type="spellStart"/>
      <w:r w:rsidRPr="00FA1957">
        <w:rPr>
          <w:rFonts w:ascii="Arial" w:hAnsi="Arial" w:cs="Arial"/>
          <w:b/>
          <w:bCs/>
          <w:sz w:val="24"/>
          <w:szCs w:val="24"/>
        </w:rPr>
        <w:t>correspondiente</w:t>
      </w:r>
      <w:proofErr w:type="spellEnd"/>
      <w:r w:rsidRPr="00FA1957">
        <w:rPr>
          <w:rFonts w:ascii="Arial" w:hAnsi="Arial" w:cs="Arial"/>
          <w:b/>
          <w:bCs/>
          <w:sz w:val="24"/>
          <w:szCs w:val="24"/>
        </w:rPr>
        <w:t xml:space="preserve"> al </w:t>
      </w:r>
      <w:proofErr w:type="spellStart"/>
      <w:r w:rsidRPr="00FA1957">
        <w:rPr>
          <w:rFonts w:ascii="Arial" w:hAnsi="Arial" w:cs="Arial"/>
          <w:b/>
          <w:bCs/>
          <w:sz w:val="24"/>
          <w:szCs w:val="24"/>
        </w:rPr>
        <w:t>Ejercicio</w:t>
      </w:r>
      <w:proofErr w:type="spellEnd"/>
      <w:r w:rsidRPr="00FA1957">
        <w:rPr>
          <w:rFonts w:ascii="Arial" w:hAnsi="Arial" w:cs="Arial"/>
          <w:b/>
          <w:bCs/>
          <w:sz w:val="24"/>
          <w:szCs w:val="24"/>
        </w:rPr>
        <w:t xml:space="preserve"> Fiscal 2023 y </w:t>
      </w:r>
      <w:proofErr w:type="spellStart"/>
      <w:r w:rsidRPr="00FA1957">
        <w:rPr>
          <w:rFonts w:ascii="Arial" w:hAnsi="Arial" w:cs="Arial"/>
          <w:b/>
          <w:bCs/>
          <w:sz w:val="24"/>
          <w:szCs w:val="24"/>
        </w:rPr>
        <w:t>su</w:t>
      </w:r>
      <w:proofErr w:type="spellEnd"/>
      <w:r w:rsidRPr="00FA1957">
        <w:rPr>
          <w:rFonts w:ascii="Arial" w:hAnsi="Arial" w:cs="Arial"/>
          <w:b/>
          <w:bCs/>
          <w:sz w:val="24"/>
          <w:szCs w:val="24"/>
        </w:rPr>
        <w:t xml:space="preserve"> </w:t>
      </w:r>
      <w:proofErr w:type="spellStart"/>
      <w:r w:rsidRPr="00FA1957">
        <w:rPr>
          <w:rFonts w:ascii="Arial" w:hAnsi="Arial" w:cs="Arial"/>
          <w:b/>
          <w:bCs/>
          <w:sz w:val="24"/>
          <w:szCs w:val="24"/>
        </w:rPr>
        <w:t>presentación</w:t>
      </w:r>
      <w:proofErr w:type="spellEnd"/>
      <w:r w:rsidRPr="00FA1957">
        <w:rPr>
          <w:rFonts w:ascii="Arial" w:hAnsi="Arial" w:cs="Arial"/>
          <w:b/>
          <w:bCs/>
          <w:sz w:val="24"/>
          <w:szCs w:val="24"/>
        </w:rPr>
        <w:t xml:space="preserve"> ante </w:t>
      </w:r>
      <w:proofErr w:type="spellStart"/>
      <w:r w:rsidRPr="00FA1957">
        <w:rPr>
          <w:rFonts w:ascii="Arial" w:hAnsi="Arial" w:cs="Arial"/>
          <w:b/>
          <w:bCs/>
          <w:sz w:val="24"/>
          <w:szCs w:val="24"/>
        </w:rPr>
        <w:t>el</w:t>
      </w:r>
      <w:proofErr w:type="spellEnd"/>
      <w:r w:rsidRPr="00FA1957">
        <w:rPr>
          <w:rFonts w:ascii="Arial" w:hAnsi="Arial" w:cs="Arial"/>
          <w:b/>
          <w:bCs/>
          <w:sz w:val="24"/>
          <w:szCs w:val="24"/>
        </w:rPr>
        <w:t xml:space="preserve"> H. </w:t>
      </w:r>
      <w:proofErr w:type="spellStart"/>
      <w:r w:rsidRPr="00FA1957">
        <w:rPr>
          <w:rFonts w:ascii="Arial" w:hAnsi="Arial" w:cs="Arial"/>
          <w:b/>
          <w:bCs/>
          <w:sz w:val="24"/>
          <w:szCs w:val="24"/>
        </w:rPr>
        <w:t>Congreso</w:t>
      </w:r>
      <w:proofErr w:type="spellEnd"/>
      <w:r w:rsidRPr="00FA1957">
        <w:rPr>
          <w:rFonts w:ascii="Arial" w:hAnsi="Arial" w:cs="Arial"/>
          <w:b/>
          <w:bCs/>
          <w:sz w:val="24"/>
          <w:szCs w:val="24"/>
        </w:rPr>
        <w:t xml:space="preserve"> del Estado de Jalisco</w:t>
      </w:r>
      <w:r w:rsidRPr="00FA1957">
        <w:rPr>
          <w:rFonts w:ascii="Arial" w:hAnsi="Arial" w:cs="Arial"/>
          <w:sz w:val="24"/>
          <w:szCs w:val="24"/>
          <w:lang w:val="es-MX"/>
        </w:rPr>
        <w:t xml:space="preserve"> la cual se anexa en un CD la presente iniciativa para formar parte del mismo documento.</w:t>
      </w:r>
    </w:p>
    <w:p w14:paraId="5ECBE54A" w14:textId="77777777" w:rsidR="00327CD2" w:rsidRPr="00FA1957" w:rsidRDefault="00327CD2" w:rsidP="00327CD2">
      <w:pPr>
        <w:pStyle w:val="Textoindependiente"/>
        <w:spacing w:line="276" w:lineRule="auto"/>
        <w:ind w:left="0"/>
        <w:jc w:val="both"/>
        <w:rPr>
          <w:rFonts w:ascii="Arial" w:hAnsi="Arial" w:cs="Arial"/>
          <w:sz w:val="24"/>
          <w:szCs w:val="24"/>
          <w:lang w:val="es-MX"/>
        </w:rPr>
      </w:pPr>
      <w:r w:rsidRPr="00FA1957">
        <w:rPr>
          <w:rFonts w:ascii="Arial" w:hAnsi="Arial" w:cs="Arial"/>
          <w:b/>
          <w:sz w:val="28"/>
          <w:szCs w:val="28"/>
          <w:lang w:val="es-MX"/>
        </w:rPr>
        <w:t>Segundo</w:t>
      </w:r>
      <w:r w:rsidRPr="00FA1957">
        <w:rPr>
          <w:rFonts w:ascii="Arial" w:hAnsi="Arial" w:cs="Arial"/>
          <w:sz w:val="28"/>
          <w:szCs w:val="28"/>
          <w:lang w:val="es-MX"/>
        </w:rPr>
        <w:t>.-</w:t>
      </w:r>
      <w:r w:rsidRPr="00FA1957">
        <w:rPr>
          <w:rFonts w:ascii="Arial" w:hAnsi="Arial" w:cs="Arial"/>
          <w:sz w:val="24"/>
          <w:szCs w:val="24"/>
          <w:lang w:val="es-MX"/>
        </w:rPr>
        <w:t xml:space="preserve"> Se aprueba instruir al Secretario del Ayuntamiento a efecto de que envíen la Iniciativa  de Ley  al H. Congreso del Estado de Jalisco, con los anexos para su inclusión en el Decreto correspondiente a la Ley de Ingresos del Municipio de San Pedro Tlaquepaque, Jalisco para el Ejercicio Fiscal 2023 en los términos propuestos, así como para que se suscriban la documentación necesaria para el debido cumplimiento del presente acuerdo.</w:t>
      </w:r>
    </w:p>
    <w:p w14:paraId="4F2842FD" w14:textId="77777777" w:rsidR="00327CD2" w:rsidRPr="00FA1957" w:rsidRDefault="00327CD2" w:rsidP="00327CD2">
      <w:pPr>
        <w:autoSpaceDE w:val="0"/>
        <w:autoSpaceDN w:val="0"/>
        <w:adjustRightInd w:val="0"/>
        <w:jc w:val="both"/>
        <w:rPr>
          <w:rFonts w:ascii="Arial" w:hAnsi="Arial" w:cs="Arial"/>
          <w:b/>
          <w:bCs/>
          <w:color w:val="000000"/>
          <w:sz w:val="28"/>
          <w:szCs w:val="28"/>
        </w:rPr>
      </w:pPr>
    </w:p>
    <w:p w14:paraId="569ECE75" w14:textId="77777777" w:rsidR="00327CD2" w:rsidRPr="00FA1957" w:rsidRDefault="00327CD2" w:rsidP="00327CD2">
      <w:pPr>
        <w:autoSpaceDE w:val="0"/>
        <w:autoSpaceDN w:val="0"/>
        <w:adjustRightInd w:val="0"/>
        <w:jc w:val="both"/>
        <w:rPr>
          <w:rFonts w:ascii="Arial" w:hAnsi="Arial" w:cs="Arial"/>
          <w:color w:val="000000"/>
        </w:rPr>
      </w:pPr>
      <w:r w:rsidRPr="00FA1957">
        <w:rPr>
          <w:rFonts w:ascii="Arial" w:hAnsi="Arial" w:cs="Arial"/>
          <w:b/>
          <w:bCs/>
          <w:color w:val="000000"/>
          <w:sz w:val="28"/>
          <w:szCs w:val="28"/>
        </w:rPr>
        <w:t>NOTIFIQUESE.</w:t>
      </w:r>
      <w:r w:rsidRPr="00FA1957">
        <w:rPr>
          <w:rFonts w:ascii="Arial" w:hAnsi="Arial" w:cs="Arial"/>
          <w:color w:val="000000"/>
        </w:rPr>
        <w:t xml:space="preserve"> Al Congreso del Estado de Jalisco, Presidenta, Secretario, Síndico, Tesorero Municipal, Contralor Municipal, Unidad de Transparencia, Dirección de Ingresos, Agua Potable o cualquier otra dependencia que sea necesaria de conformidad a la naturaleza del presente acuerdo.</w:t>
      </w:r>
    </w:p>
    <w:p w14:paraId="503ECD91" w14:textId="77777777" w:rsidR="00327CD2" w:rsidRPr="00FA1957" w:rsidRDefault="00327CD2" w:rsidP="00327CD2">
      <w:pPr>
        <w:autoSpaceDE w:val="0"/>
        <w:autoSpaceDN w:val="0"/>
        <w:adjustRightInd w:val="0"/>
        <w:jc w:val="both"/>
        <w:rPr>
          <w:rFonts w:ascii="Arial" w:hAnsi="Arial" w:cs="Arial"/>
          <w:color w:val="000000"/>
        </w:rPr>
      </w:pPr>
    </w:p>
    <w:p w14:paraId="146113D0" w14:textId="77777777" w:rsidR="00327CD2" w:rsidRPr="00FA1957" w:rsidRDefault="00327CD2" w:rsidP="00327CD2">
      <w:pPr>
        <w:autoSpaceDE w:val="0"/>
        <w:autoSpaceDN w:val="0"/>
        <w:adjustRightInd w:val="0"/>
        <w:jc w:val="both"/>
        <w:rPr>
          <w:rFonts w:ascii="Arial" w:hAnsi="Arial" w:cs="Arial"/>
          <w:color w:val="000000"/>
        </w:rPr>
      </w:pPr>
    </w:p>
    <w:p w14:paraId="6B41C7C2" w14:textId="77777777" w:rsidR="00327CD2" w:rsidRPr="00FA1957" w:rsidRDefault="00327CD2" w:rsidP="00327CD2">
      <w:pPr>
        <w:ind w:right="49"/>
        <w:jc w:val="center"/>
        <w:rPr>
          <w:rFonts w:ascii="Arial" w:hAnsi="Arial" w:cs="Arial"/>
          <w:b/>
          <w:lang w:val="de-DE"/>
        </w:rPr>
      </w:pPr>
      <w:r w:rsidRPr="00FA1957">
        <w:rPr>
          <w:rFonts w:ascii="Arial" w:hAnsi="Arial" w:cs="Arial"/>
          <w:b/>
          <w:lang w:val="de-DE"/>
        </w:rPr>
        <w:t>A T E N T A M E N T E</w:t>
      </w:r>
    </w:p>
    <w:p w14:paraId="55995C54" w14:textId="77777777" w:rsidR="00327CD2" w:rsidRPr="00FA1957" w:rsidRDefault="00327CD2" w:rsidP="00327CD2">
      <w:pPr>
        <w:spacing w:after="30"/>
        <w:jc w:val="center"/>
        <w:rPr>
          <w:rFonts w:ascii="Arial" w:hAnsi="Arial" w:cs="Arial"/>
          <w:b/>
        </w:rPr>
      </w:pPr>
      <w:r w:rsidRPr="00FA1957">
        <w:rPr>
          <w:rFonts w:ascii="Arial" w:hAnsi="Arial" w:cs="Arial"/>
          <w:b/>
        </w:rPr>
        <w:t>SALON DE SESIONES DEL H. AYUNTAMIENTO</w:t>
      </w:r>
    </w:p>
    <w:p w14:paraId="7777F048" w14:textId="77777777" w:rsidR="00327CD2" w:rsidRPr="00FA1957" w:rsidRDefault="00327CD2" w:rsidP="00327CD2">
      <w:pPr>
        <w:ind w:right="49"/>
        <w:jc w:val="center"/>
        <w:rPr>
          <w:rFonts w:ascii="Arial" w:hAnsi="Arial" w:cs="Arial"/>
          <w:b/>
        </w:rPr>
      </w:pPr>
      <w:r w:rsidRPr="00FA1957">
        <w:rPr>
          <w:rFonts w:ascii="Arial" w:hAnsi="Arial" w:cs="Arial"/>
          <w:b/>
        </w:rPr>
        <w:t>SAN PEDRO TLAQUEPAQUE JALISCO AL DIA DE SU PRESENTACION.</w:t>
      </w:r>
    </w:p>
    <w:p w14:paraId="4F49FE54" w14:textId="77777777" w:rsidR="00327CD2" w:rsidRPr="00FA1957" w:rsidRDefault="00327CD2" w:rsidP="00327CD2">
      <w:pPr>
        <w:ind w:right="49"/>
        <w:jc w:val="center"/>
        <w:rPr>
          <w:rFonts w:ascii="Arial" w:hAnsi="Arial" w:cs="Arial"/>
          <w:b/>
        </w:rPr>
      </w:pPr>
    </w:p>
    <w:p w14:paraId="64AEC63D" w14:textId="77777777" w:rsidR="00327CD2" w:rsidRPr="00FA1957" w:rsidRDefault="00327CD2" w:rsidP="00327CD2">
      <w:pPr>
        <w:ind w:right="49"/>
        <w:jc w:val="center"/>
        <w:rPr>
          <w:rFonts w:ascii="Arial" w:hAnsi="Arial" w:cs="Arial"/>
          <w:b/>
        </w:rPr>
      </w:pPr>
    </w:p>
    <w:p w14:paraId="06D79A26" w14:textId="77777777" w:rsidR="00327CD2" w:rsidRPr="00FA1957" w:rsidRDefault="00327CD2" w:rsidP="00327CD2">
      <w:pPr>
        <w:ind w:right="49"/>
        <w:jc w:val="center"/>
        <w:rPr>
          <w:rFonts w:ascii="Arial" w:hAnsi="Arial" w:cs="Arial"/>
          <w:b/>
        </w:rPr>
      </w:pPr>
    </w:p>
    <w:p w14:paraId="18414E5E" w14:textId="77777777" w:rsidR="00327CD2" w:rsidRPr="00FA1957" w:rsidRDefault="00327CD2" w:rsidP="00327CD2">
      <w:pPr>
        <w:ind w:right="51"/>
        <w:jc w:val="center"/>
        <w:rPr>
          <w:rFonts w:ascii="Arial" w:hAnsi="Arial" w:cs="Arial"/>
          <w:b/>
        </w:rPr>
      </w:pPr>
      <w:r w:rsidRPr="00FA1957">
        <w:rPr>
          <w:rFonts w:ascii="Arial" w:hAnsi="Arial" w:cs="Arial"/>
          <w:b/>
        </w:rPr>
        <w:t xml:space="preserve">LCDA. MIRNA CITLALLI AMAYA DE LUNA </w:t>
      </w:r>
    </w:p>
    <w:p w14:paraId="1C682638" w14:textId="77777777" w:rsidR="00327CD2" w:rsidRPr="00FA1957" w:rsidRDefault="00327CD2" w:rsidP="00327CD2">
      <w:pPr>
        <w:ind w:right="51"/>
        <w:jc w:val="center"/>
        <w:rPr>
          <w:rFonts w:ascii="Arial" w:hAnsi="Arial" w:cs="Arial"/>
          <w:b/>
        </w:rPr>
      </w:pPr>
      <w:r w:rsidRPr="00FA1957">
        <w:rPr>
          <w:rFonts w:ascii="Arial" w:hAnsi="Arial" w:cs="Arial"/>
          <w:b/>
        </w:rPr>
        <w:t xml:space="preserve"> PRESIDENTA MUNICIPAL DE SAN PEDRO TLAQUEPAQUE, JALISCO</w:t>
      </w:r>
    </w:p>
    <w:p w14:paraId="23994582" w14:textId="70710429" w:rsidR="0015530B" w:rsidRPr="00752AB6" w:rsidRDefault="0015530B" w:rsidP="0015530B">
      <w:pPr>
        <w:jc w:val="both"/>
        <w:rPr>
          <w:rFonts w:ascii="Arial" w:hAnsi="Arial" w:cs="Arial"/>
          <w:b/>
        </w:rPr>
      </w:pPr>
    </w:p>
    <w:p w14:paraId="54DBFCB8" w14:textId="3E0EE912" w:rsidR="0033212D" w:rsidRPr="00490EB3" w:rsidRDefault="008E3AFF" w:rsidP="00490EB3">
      <w:pPr>
        <w:jc w:val="both"/>
        <w:rPr>
          <w:rFonts w:ascii="Arial" w:hAnsi="Arial" w:cs="Arial"/>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002D88">
        <w:rPr>
          <w:rFonts w:ascii="Arial" w:hAnsi="Arial" w:cs="Arial"/>
        </w:rPr>
        <w:t xml:space="preserve">Gracias </w:t>
      </w:r>
      <w:r w:rsidR="0015530B" w:rsidRPr="0011545D">
        <w:rPr>
          <w:rFonts w:ascii="Arial" w:hAnsi="Arial" w:cs="Arial"/>
        </w:rPr>
        <w:t>Se</w:t>
      </w:r>
      <w:r w:rsidR="00002D88">
        <w:rPr>
          <w:rFonts w:ascii="Arial" w:hAnsi="Arial" w:cs="Arial"/>
        </w:rPr>
        <w:t>cretario, se</w:t>
      </w:r>
      <w:r w:rsidR="0015530B" w:rsidRPr="0011545D">
        <w:rPr>
          <w:rFonts w:ascii="Arial" w:hAnsi="Arial" w:cs="Arial"/>
        </w:rPr>
        <w:t xml:space="preserve"> abre el </w:t>
      </w:r>
      <w:r w:rsidR="0015530B">
        <w:rPr>
          <w:rFonts w:ascii="Arial" w:hAnsi="Arial" w:cs="Arial"/>
        </w:rPr>
        <w:t>registr</w:t>
      </w:r>
      <w:r w:rsidR="0015530B" w:rsidRPr="0011545D">
        <w:rPr>
          <w:rFonts w:ascii="Arial" w:hAnsi="Arial" w:cs="Arial"/>
        </w:rPr>
        <w:t>o de oradores</w:t>
      </w:r>
      <w:r w:rsidR="002A6874">
        <w:rPr>
          <w:rFonts w:ascii="Arial" w:hAnsi="Arial" w:cs="Arial"/>
        </w:rPr>
        <w:t>,</w:t>
      </w:r>
      <w:r w:rsidR="0015530B">
        <w:rPr>
          <w:rFonts w:ascii="Arial" w:hAnsi="Arial" w:cs="Arial"/>
        </w:rPr>
        <w:t xml:space="preserve"> </w:t>
      </w:r>
      <w:r w:rsidR="002A6874">
        <w:rPr>
          <w:rFonts w:ascii="Arial" w:hAnsi="Arial" w:cs="Arial"/>
        </w:rPr>
        <w:t>a</w:t>
      </w:r>
      <w:r w:rsidR="00002D88">
        <w:rPr>
          <w:rFonts w:ascii="Arial" w:hAnsi="Arial" w:cs="Arial"/>
        </w:rPr>
        <w:t xml:space="preserve">delante </w:t>
      </w:r>
      <w:r w:rsidR="002A6874">
        <w:rPr>
          <w:rFonts w:ascii="Arial" w:hAnsi="Arial" w:cs="Arial"/>
        </w:rPr>
        <w:t>r</w:t>
      </w:r>
      <w:r w:rsidR="00002D88">
        <w:rPr>
          <w:rFonts w:ascii="Arial" w:hAnsi="Arial" w:cs="Arial"/>
        </w:rPr>
        <w:t xml:space="preserve">egidor.-----------------------------------------------------------------------------------------------------------------------------Habla el Regidor </w:t>
      </w:r>
      <w:r w:rsidR="00002D88" w:rsidRPr="00016214">
        <w:rPr>
          <w:rFonts w:ascii="Arial" w:hAnsi="Arial" w:cs="Arial"/>
        </w:rPr>
        <w:t>José Roberto García Castillo</w:t>
      </w:r>
      <w:r w:rsidR="00002D88">
        <w:rPr>
          <w:rFonts w:ascii="Arial" w:hAnsi="Arial" w:cs="Arial"/>
        </w:rPr>
        <w:t xml:space="preserve">: </w:t>
      </w:r>
      <w:r w:rsidR="002A6874">
        <w:rPr>
          <w:rFonts w:ascii="Arial" w:hAnsi="Arial" w:cs="Arial"/>
        </w:rPr>
        <w:t xml:space="preserve">Ante esta iniciativa la </w:t>
      </w:r>
      <w:r w:rsidR="002A6874" w:rsidRPr="002A6874">
        <w:rPr>
          <w:rFonts w:ascii="Arial" w:hAnsi="Arial" w:cs="Arial"/>
        </w:rPr>
        <w:t xml:space="preserve">fracción de </w:t>
      </w:r>
      <w:r w:rsidR="002A6874">
        <w:rPr>
          <w:rFonts w:ascii="Arial" w:hAnsi="Arial" w:cs="Arial"/>
        </w:rPr>
        <w:t>M</w:t>
      </w:r>
      <w:r w:rsidR="002A6874" w:rsidRPr="002A6874">
        <w:rPr>
          <w:rFonts w:ascii="Arial" w:hAnsi="Arial" w:cs="Arial"/>
        </w:rPr>
        <w:t xml:space="preserve">orena </w:t>
      </w:r>
      <w:r w:rsidR="002A6874">
        <w:rPr>
          <w:rFonts w:ascii="Arial" w:hAnsi="Arial" w:cs="Arial"/>
        </w:rPr>
        <w:t xml:space="preserve">eh, </w:t>
      </w:r>
      <w:r w:rsidR="002A6874" w:rsidRPr="002A6874">
        <w:rPr>
          <w:rFonts w:ascii="Arial" w:hAnsi="Arial" w:cs="Arial"/>
        </w:rPr>
        <w:t>va a votar en abstención</w:t>
      </w:r>
      <w:r w:rsidR="002A6874">
        <w:rPr>
          <w:rFonts w:ascii="Arial" w:hAnsi="Arial" w:cs="Arial"/>
        </w:rPr>
        <w:t>,</w:t>
      </w:r>
      <w:r w:rsidR="002A6874" w:rsidRPr="002A6874">
        <w:rPr>
          <w:rFonts w:ascii="Arial" w:hAnsi="Arial" w:cs="Arial"/>
        </w:rPr>
        <w:t xml:space="preserve"> ya que se nos</w:t>
      </w:r>
      <w:r w:rsidR="002A6874">
        <w:rPr>
          <w:rFonts w:ascii="Arial" w:hAnsi="Arial" w:cs="Arial"/>
        </w:rPr>
        <w:t xml:space="preserve"> </w:t>
      </w:r>
      <w:r w:rsidR="002A6874" w:rsidRPr="002A6874">
        <w:rPr>
          <w:rFonts w:ascii="Arial" w:hAnsi="Arial" w:cs="Arial"/>
        </w:rPr>
        <w:t xml:space="preserve">hace </w:t>
      </w:r>
      <w:r w:rsidR="002A6874">
        <w:rPr>
          <w:rFonts w:ascii="Arial" w:hAnsi="Arial" w:cs="Arial"/>
        </w:rPr>
        <w:t xml:space="preserve">eh, </w:t>
      </w:r>
      <w:r w:rsidR="002A6874" w:rsidRPr="002A6874">
        <w:rPr>
          <w:rFonts w:ascii="Arial" w:hAnsi="Arial" w:cs="Arial"/>
        </w:rPr>
        <w:t>bastante el incremento que</w:t>
      </w:r>
      <w:r w:rsidR="002A6874">
        <w:rPr>
          <w:rFonts w:ascii="Arial" w:hAnsi="Arial" w:cs="Arial"/>
        </w:rPr>
        <w:t>,</w:t>
      </w:r>
      <w:r w:rsidR="002A6874" w:rsidRPr="002A6874">
        <w:rPr>
          <w:rFonts w:ascii="Arial" w:hAnsi="Arial" w:cs="Arial"/>
        </w:rPr>
        <w:t xml:space="preserve"> que sufre </w:t>
      </w:r>
      <w:r w:rsidR="002A6874">
        <w:rPr>
          <w:rFonts w:ascii="Arial" w:hAnsi="Arial" w:cs="Arial"/>
        </w:rPr>
        <w:t xml:space="preserve">eh, </w:t>
      </w:r>
      <w:r w:rsidR="002A6874" w:rsidRPr="002A6874">
        <w:rPr>
          <w:rFonts w:ascii="Arial" w:hAnsi="Arial" w:cs="Arial"/>
        </w:rPr>
        <w:t>la</w:t>
      </w:r>
      <w:r w:rsidR="002A6874">
        <w:rPr>
          <w:rFonts w:ascii="Arial" w:hAnsi="Arial" w:cs="Arial"/>
        </w:rPr>
        <w:t xml:space="preserve"> </w:t>
      </w:r>
      <w:r w:rsidR="002A6874" w:rsidRPr="002A6874">
        <w:rPr>
          <w:rFonts w:ascii="Arial" w:hAnsi="Arial" w:cs="Arial"/>
        </w:rPr>
        <w:t>tarifa y los</w:t>
      </w:r>
      <w:r w:rsidR="002A6874">
        <w:rPr>
          <w:rFonts w:ascii="Arial" w:hAnsi="Arial" w:cs="Arial"/>
        </w:rPr>
        <w:t>,</w:t>
      </w:r>
      <w:r w:rsidR="002A6874" w:rsidRPr="002A6874">
        <w:rPr>
          <w:rFonts w:ascii="Arial" w:hAnsi="Arial" w:cs="Arial"/>
        </w:rPr>
        <w:t xml:space="preserve"> </w:t>
      </w:r>
      <w:r w:rsidR="00490EB3">
        <w:rPr>
          <w:rFonts w:ascii="Arial" w:hAnsi="Arial" w:cs="Arial"/>
        </w:rPr>
        <w:t xml:space="preserve">eh, </w:t>
      </w:r>
      <w:r w:rsidR="002A6874" w:rsidRPr="002A6874">
        <w:rPr>
          <w:rFonts w:ascii="Arial" w:hAnsi="Arial" w:cs="Arial"/>
        </w:rPr>
        <w:t>la calidad del agua es pésima así como</w:t>
      </w:r>
      <w:r w:rsidR="002A6874">
        <w:rPr>
          <w:rFonts w:ascii="Arial" w:hAnsi="Arial" w:cs="Arial"/>
        </w:rPr>
        <w:t xml:space="preserve"> eh, </w:t>
      </w:r>
      <w:r w:rsidR="002A6874" w:rsidRPr="002A6874">
        <w:rPr>
          <w:rFonts w:ascii="Arial" w:hAnsi="Arial" w:cs="Arial"/>
        </w:rPr>
        <w:t xml:space="preserve">ya que </w:t>
      </w:r>
      <w:r w:rsidR="002A6874">
        <w:rPr>
          <w:rFonts w:ascii="Arial" w:hAnsi="Arial" w:cs="Arial"/>
        </w:rPr>
        <w:t>SIAPA</w:t>
      </w:r>
      <w:r w:rsidR="002A6874" w:rsidRPr="002A6874">
        <w:rPr>
          <w:rFonts w:ascii="Arial" w:hAnsi="Arial" w:cs="Arial"/>
        </w:rPr>
        <w:t xml:space="preserve"> tiene el primer lugar</w:t>
      </w:r>
      <w:r w:rsidR="002A6874">
        <w:rPr>
          <w:rFonts w:ascii="Arial" w:hAnsi="Arial" w:cs="Arial"/>
        </w:rPr>
        <w:t>,</w:t>
      </w:r>
      <w:r w:rsidR="002A6874" w:rsidRPr="002A6874">
        <w:rPr>
          <w:rFonts w:ascii="Arial" w:hAnsi="Arial" w:cs="Arial"/>
        </w:rPr>
        <w:t xml:space="preserve"> el nada honroso primer lugar de quejas ante</w:t>
      </w:r>
      <w:r w:rsidR="002A6874">
        <w:rPr>
          <w:rFonts w:ascii="Arial" w:hAnsi="Arial" w:cs="Arial"/>
        </w:rPr>
        <w:t xml:space="preserve"> </w:t>
      </w:r>
      <w:r w:rsidR="002A6874" w:rsidRPr="002A6874">
        <w:rPr>
          <w:rFonts w:ascii="Arial" w:hAnsi="Arial" w:cs="Arial"/>
        </w:rPr>
        <w:t>derechos humanos porque los trabajos que</w:t>
      </w:r>
      <w:r w:rsidR="002A6874">
        <w:rPr>
          <w:rFonts w:ascii="Arial" w:hAnsi="Arial" w:cs="Arial"/>
        </w:rPr>
        <w:t>,</w:t>
      </w:r>
      <w:r w:rsidR="002A6874" w:rsidRPr="002A6874">
        <w:rPr>
          <w:rFonts w:ascii="Arial" w:hAnsi="Arial" w:cs="Arial"/>
        </w:rPr>
        <w:t xml:space="preserve"> que realizan no son los adecuados</w:t>
      </w:r>
      <w:r w:rsidR="00490EB3">
        <w:rPr>
          <w:rFonts w:ascii="Arial" w:hAnsi="Arial" w:cs="Arial"/>
        </w:rPr>
        <w:t>,</w:t>
      </w:r>
      <w:r w:rsidR="002A6874" w:rsidRPr="002A6874">
        <w:rPr>
          <w:rFonts w:ascii="Arial" w:hAnsi="Arial" w:cs="Arial"/>
        </w:rPr>
        <w:t xml:space="preserve"> por</w:t>
      </w:r>
      <w:r w:rsidR="002A6874">
        <w:rPr>
          <w:rFonts w:ascii="Arial" w:hAnsi="Arial" w:cs="Arial"/>
        </w:rPr>
        <w:t xml:space="preserve"> </w:t>
      </w:r>
      <w:r w:rsidR="002A6874" w:rsidRPr="002A6874">
        <w:rPr>
          <w:rFonts w:ascii="Arial" w:hAnsi="Arial" w:cs="Arial"/>
        </w:rPr>
        <w:t xml:space="preserve">este motivo </w:t>
      </w:r>
      <w:r w:rsidR="002A6874">
        <w:rPr>
          <w:rFonts w:ascii="Arial" w:hAnsi="Arial" w:cs="Arial"/>
        </w:rPr>
        <w:t>e</w:t>
      </w:r>
      <w:r w:rsidR="002A6874" w:rsidRPr="002A6874">
        <w:rPr>
          <w:rFonts w:ascii="Arial" w:hAnsi="Arial" w:cs="Arial"/>
        </w:rPr>
        <w:t>ste</w:t>
      </w:r>
      <w:r w:rsidR="002A6874">
        <w:rPr>
          <w:rFonts w:ascii="Arial" w:hAnsi="Arial" w:cs="Arial"/>
        </w:rPr>
        <w:t>,</w:t>
      </w:r>
      <w:r w:rsidR="002A6874" w:rsidRPr="002A6874">
        <w:rPr>
          <w:rFonts w:ascii="Arial" w:hAnsi="Arial" w:cs="Arial"/>
        </w:rPr>
        <w:t xml:space="preserve"> nosotros votaremos en abstención a este incremento</w:t>
      </w:r>
      <w:r w:rsidR="002A6874">
        <w:rPr>
          <w:rFonts w:ascii="Arial" w:hAnsi="Arial" w:cs="Arial"/>
        </w:rPr>
        <w:t>,</w:t>
      </w:r>
      <w:r w:rsidR="002A6874" w:rsidRPr="002A6874">
        <w:rPr>
          <w:rFonts w:ascii="Arial" w:hAnsi="Arial" w:cs="Arial"/>
        </w:rPr>
        <w:t xml:space="preserve"> es cuanto</w:t>
      </w:r>
      <w:r w:rsidR="002A6874">
        <w:rPr>
          <w:rFonts w:ascii="Arial" w:hAnsi="Arial" w:cs="Arial"/>
        </w:rPr>
        <w:t xml:space="preserve"> S</w:t>
      </w:r>
      <w:r w:rsidR="002A6874" w:rsidRPr="002A6874">
        <w:rPr>
          <w:rFonts w:ascii="Arial" w:hAnsi="Arial" w:cs="Arial"/>
        </w:rPr>
        <w:t xml:space="preserve">eñora </w:t>
      </w:r>
      <w:r w:rsidR="002A6874">
        <w:rPr>
          <w:rFonts w:ascii="Arial" w:hAnsi="Arial" w:cs="Arial"/>
        </w:rPr>
        <w:t>P</w:t>
      </w:r>
      <w:r w:rsidR="002A6874" w:rsidRPr="002A6874">
        <w:rPr>
          <w:rFonts w:ascii="Arial" w:hAnsi="Arial" w:cs="Arial"/>
        </w:rPr>
        <w:t>residenta</w:t>
      </w:r>
      <w:r w:rsidR="002A6874">
        <w:rPr>
          <w:rFonts w:ascii="Arial" w:hAnsi="Arial" w:cs="Arial"/>
        </w:rPr>
        <w:t>.-----------------------------------------------------</w:t>
      </w:r>
      <w:r w:rsidR="002A6874">
        <w:rPr>
          <w:rFonts w:ascii="Arial" w:hAnsi="Arial" w:cs="Arial"/>
        </w:rPr>
        <w:lastRenderedPageBreak/>
        <w:t>-------------------------------------------------------------------------------------------------------------</w:t>
      </w:r>
      <w:r w:rsidR="002A6874" w:rsidRPr="002A6874">
        <w:rPr>
          <w:rFonts w:ascii="Arial" w:hAnsi="Arial" w:cs="Arial"/>
        </w:rPr>
        <w:t xml:space="preserve"> </w:t>
      </w:r>
      <w:r w:rsidR="002A6874" w:rsidRPr="00413398">
        <w:rPr>
          <w:rFonts w:ascii="Arial" w:hAnsi="Arial" w:cs="Arial"/>
        </w:rPr>
        <w:t xml:space="preserve">Con la palabra la Presidenta Municipal, </w:t>
      </w:r>
      <w:r w:rsidR="002A6874">
        <w:rPr>
          <w:rFonts w:ascii="Arial" w:hAnsi="Arial" w:cs="Arial"/>
        </w:rPr>
        <w:t xml:space="preserve">Lcda. </w:t>
      </w:r>
      <w:r w:rsidR="002A6874" w:rsidRPr="00413398">
        <w:rPr>
          <w:rFonts w:ascii="Arial" w:hAnsi="Arial" w:cs="Arial"/>
        </w:rPr>
        <w:t>Mirna Citlalli Amaya de Luna:</w:t>
      </w:r>
      <w:r w:rsidR="002A6874">
        <w:rPr>
          <w:rFonts w:ascii="Arial" w:hAnsi="Arial" w:cs="Arial"/>
        </w:rPr>
        <w:t xml:space="preserve"> </w:t>
      </w:r>
      <w:r w:rsidR="002A6874" w:rsidRPr="002A6874">
        <w:rPr>
          <w:rFonts w:ascii="Arial" w:hAnsi="Arial" w:cs="Arial"/>
        </w:rPr>
        <w:t>Muchas gracias regidor</w:t>
      </w:r>
      <w:r w:rsidR="002A6874">
        <w:rPr>
          <w:rFonts w:ascii="Arial" w:hAnsi="Arial" w:cs="Arial"/>
        </w:rPr>
        <w:t>,</w:t>
      </w:r>
      <w:r w:rsidR="002A6874" w:rsidRPr="002A6874">
        <w:rPr>
          <w:rFonts w:ascii="Arial" w:hAnsi="Arial" w:cs="Arial"/>
        </w:rPr>
        <w:t xml:space="preserve"> </w:t>
      </w:r>
      <w:r w:rsidR="002A6874">
        <w:rPr>
          <w:rFonts w:ascii="Arial" w:hAnsi="Arial" w:cs="Arial"/>
        </w:rPr>
        <w:t>¿</w:t>
      </w:r>
      <w:r w:rsidR="002A6874" w:rsidRPr="002A6874">
        <w:rPr>
          <w:rFonts w:ascii="Arial" w:hAnsi="Arial" w:cs="Arial"/>
        </w:rPr>
        <w:t>alguien más desea hacer uso de la voz</w:t>
      </w:r>
      <w:r w:rsidR="002A6874">
        <w:rPr>
          <w:rFonts w:ascii="Arial" w:hAnsi="Arial" w:cs="Arial"/>
        </w:rPr>
        <w:t>?,</w:t>
      </w:r>
      <w:r w:rsidR="002A6874" w:rsidRPr="002A6874">
        <w:rPr>
          <w:rFonts w:ascii="Arial" w:hAnsi="Arial" w:cs="Arial"/>
        </w:rPr>
        <w:t xml:space="preserve"> regidora adelante</w:t>
      </w:r>
      <w:r w:rsidR="002A6874">
        <w:rPr>
          <w:rFonts w:ascii="Arial" w:hAnsi="Arial" w:cs="Arial"/>
        </w:rPr>
        <w:t xml:space="preserve">.-------------------------------------------------------------------------------------------------------------------------------------------------------------------------------------------------------------Habla la Regidora </w:t>
      </w:r>
      <w:r w:rsidR="002A6874" w:rsidRPr="00016214">
        <w:rPr>
          <w:rFonts w:ascii="Arial" w:hAnsi="Arial" w:cs="Arial"/>
        </w:rPr>
        <w:t>Ana Rosa Loza Agraz</w:t>
      </w:r>
      <w:r w:rsidR="002A6874">
        <w:rPr>
          <w:rFonts w:ascii="Arial" w:hAnsi="Arial" w:cs="Arial"/>
        </w:rPr>
        <w:t xml:space="preserve">: </w:t>
      </w:r>
      <w:r w:rsidR="002A6874" w:rsidRPr="002A6874">
        <w:rPr>
          <w:rFonts w:ascii="Arial" w:hAnsi="Arial" w:cs="Arial"/>
        </w:rPr>
        <w:t xml:space="preserve">Gracias </w:t>
      </w:r>
      <w:r w:rsidR="002A6874">
        <w:rPr>
          <w:rFonts w:ascii="Arial" w:hAnsi="Arial" w:cs="Arial"/>
        </w:rPr>
        <w:t>P</w:t>
      </w:r>
      <w:r w:rsidR="002A6874" w:rsidRPr="002A6874">
        <w:rPr>
          <w:rFonts w:ascii="Arial" w:hAnsi="Arial" w:cs="Arial"/>
        </w:rPr>
        <w:t>residenta</w:t>
      </w:r>
      <w:r w:rsidR="002A6874">
        <w:rPr>
          <w:rFonts w:ascii="Arial" w:hAnsi="Arial" w:cs="Arial"/>
        </w:rPr>
        <w:t>,</w:t>
      </w:r>
      <w:r w:rsidR="002A6874" w:rsidRPr="002A6874">
        <w:rPr>
          <w:rFonts w:ascii="Arial" w:hAnsi="Arial" w:cs="Arial"/>
        </w:rPr>
        <w:t xml:space="preserve"> </w:t>
      </w:r>
      <w:r w:rsidR="002A6874">
        <w:rPr>
          <w:rFonts w:ascii="Arial" w:hAnsi="Arial" w:cs="Arial"/>
        </w:rPr>
        <w:t>p</w:t>
      </w:r>
      <w:r w:rsidR="002A6874" w:rsidRPr="002A6874">
        <w:rPr>
          <w:rFonts w:ascii="Arial" w:hAnsi="Arial" w:cs="Arial"/>
        </w:rPr>
        <w:t xml:space="preserve">ues abonando a lo que ya comentó mi </w:t>
      </w:r>
      <w:r w:rsidR="00490EB3">
        <w:rPr>
          <w:rFonts w:ascii="Arial" w:hAnsi="Arial" w:cs="Arial"/>
        </w:rPr>
        <w:t>c</w:t>
      </w:r>
      <w:r w:rsidR="002A6874" w:rsidRPr="002A6874">
        <w:rPr>
          <w:rFonts w:ascii="Arial" w:hAnsi="Arial" w:cs="Arial"/>
        </w:rPr>
        <w:t>oordinador de la</w:t>
      </w:r>
      <w:r w:rsidR="002A6874">
        <w:rPr>
          <w:rFonts w:ascii="Arial" w:hAnsi="Arial" w:cs="Arial"/>
        </w:rPr>
        <w:t xml:space="preserve"> </w:t>
      </w:r>
      <w:r w:rsidR="002A6874" w:rsidRPr="002A6874">
        <w:rPr>
          <w:rFonts w:ascii="Arial" w:hAnsi="Arial" w:cs="Arial"/>
        </w:rPr>
        <w:t>fracción quiero comentarles que pues es una problemática el vital líquido del</w:t>
      </w:r>
      <w:r w:rsidR="002A6874">
        <w:rPr>
          <w:rFonts w:ascii="Arial" w:hAnsi="Arial" w:cs="Arial"/>
        </w:rPr>
        <w:t xml:space="preserve"> </w:t>
      </w:r>
      <w:r w:rsidR="002A6874" w:rsidRPr="002A6874">
        <w:rPr>
          <w:rFonts w:ascii="Arial" w:hAnsi="Arial" w:cs="Arial"/>
        </w:rPr>
        <w:t xml:space="preserve">agua y hoy </w:t>
      </w:r>
      <w:r w:rsidR="002A6874">
        <w:rPr>
          <w:rFonts w:ascii="Arial" w:hAnsi="Arial" w:cs="Arial"/>
        </w:rPr>
        <w:t>a</w:t>
      </w:r>
      <w:r w:rsidR="002A6874" w:rsidRPr="002A6874">
        <w:rPr>
          <w:rFonts w:ascii="Arial" w:hAnsi="Arial" w:cs="Arial"/>
        </w:rPr>
        <w:t>proximadamente a las 13</w:t>
      </w:r>
      <w:r w:rsidR="00490EB3">
        <w:rPr>
          <w:rFonts w:ascii="Arial" w:hAnsi="Arial" w:cs="Arial"/>
        </w:rPr>
        <w:t>:00</w:t>
      </w:r>
      <w:r w:rsidR="002A6874" w:rsidRPr="002A6874">
        <w:rPr>
          <w:rFonts w:ascii="Arial" w:hAnsi="Arial" w:cs="Arial"/>
        </w:rPr>
        <w:t xml:space="preserve"> horas hubo una manifestación</w:t>
      </w:r>
      <w:r w:rsidR="002A6874">
        <w:rPr>
          <w:rFonts w:ascii="Arial" w:hAnsi="Arial" w:cs="Arial"/>
        </w:rPr>
        <w:t xml:space="preserve"> eh… </w:t>
      </w:r>
      <w:r w:rsidR="002A6874" w:rsidRPr="002A6874">
        <w:rPr>
          <w:rFonts w:ascii="Arial" w:hAnsi="Arial" w:cs="Arial"/>
        </w:rPr>
        <w:t>en la Colonia Jardines de Santa María y Arroyo de las</w:t>
      </w:r>
      <w:r w:rsidR="002A6874">
        <w:rPr>
          <w:rFonts w:ascii="Arial" w:hAnsi="Arial" w:cs="Arial"/>
        </w:rPr>
        <w:t xml:space="preserve"> </w:t>
      </w:r>
      <w:r w:rsidR="002A6874" w:rsidRPr="002A6874">
        <w:rPr>
          <w:rFonts w:ascii="Arial" w:hAnsi="Arial" w:cs="Arial"/>
        </w:rPr>
        <w:t>Flores</w:t>
      </w:r>
      <w:r w:rsidR="002A6874">
        <w:rPr>
          <w:rFonts w:ascii="Arial" w:hAnsi="Arial" w:cs="Arial"/>
        </w:rPr>
        <w:t>,</w:t>
      </w:r>
      <w:r w:rsidR="002A6874" w:rsidRPr="002A6874">
        <w:rPr>
          <w:rFonts w:ascii="Arial" w:hAnsi="Arial" w:cs="Arial"/>
        </w:rPr>
        <w:t xml:space="preserve"> </w:t>
      </w:r>
      <w:r w:rsidR="002A6874">
        <w:rPr>
          <w:rFonts w:ascii="Arial" w:hAnsi="Arial" w:cs="Arial"/>
        </w:rPr>
        <w:t>a</w:t>
      </w:r>
      <w:r w:rsidR="002A6874" w:rsidRPr="002A6874">
        <w:rPr>
          <w:rFonts w:ascii="Arial" w:hAnsi="Arial" w:cs="Arial"/>
        </w:rPr>
        <w:t xml:space="preserve">proximadamente a la </w:t>
      </w:r>
      <w:r w:rsidR="002A6874">
        <w:rPr>
          <w:rFonts w:ascii="Arial" w:hAnsi="Arial" w:cs="Arial"/>
        </w:rPr>
        <w:t>1</w:t>
      </w:r>
      <w:r w:rsidR="00490EB3">
        <w:rPr>
          <w:rFonts w:ascii="Arial" w:hAnsi="Arial" w:cs="Arial"/>
        </w:rPr>
        <w:t>:00</w:t>
      </w:r>
      <w:r w:rsidR="002A6874" w:rsidRPr="002A6874">
        <w:rPr>
          <w:rFonts w:ascii="Arial" w:hAnsi="Arial" w:cs="Arial"/>
        </w:rPr>
        <w:t xml:space="preserve"> de la tarde</w:t>
      </w:r>
      <w:r w:rsidR="002A6874">
        <w:rPr>
          <w:rFonts w:ascii="Arial" w:hAnsi="Arial" w:cs="Arial"/>
        </w:rPr>
        <w:t>,</w:t>
      </w:r>
      <w:r w:rsidR="002A6874" w:rsidRPr="002A6874">
        <w:rPr>
          <w:rFonts w:ascii="Arial" w:hAnsi="Arial" w:cs="Arial"/>
        </w:rPr>
        <w:t xml:space="preserve"> ya</w:t>
      </w:r>
      <w:r w:rsidR="002A6874">
        <w:rPr>
          <w:rFonts w:ascii="Arial" w:hAnsi="Arial" w:cs="Arial"/>
        </w:rPr>
        <w:t>,</w:t>
      </w:r>
      <w:r w:rsidR="002A6874" w:rsidRPr="002A6874">
        <w:rPr>
          <w:rFonts w:ascii="Arial" w:hAnsi="Arial" w:cs="Arial"/>
        </w:rPr>
        <w:t xml:space="preserve"> pero ya fue atendida por las</w:t>
      </w:r>
      <w:r w:rsidR="002A6874">
        <w:rPr>
          <w:rFonts w:ascii="Arial" w:hAnsi="Arial" w:cs="Arial"/>
        </w:rPr>
        <w:t xml:space="preserve"> </w:t>
      </w:r>
      <w:r w:rsidR="002A6874" w:rsidRPr="002A6874">
        <w:rPr>
          <w:rFonts w:ascii="Arial" w:hAnsi="Arial" w:cs="Arial"/>
        </w:rPr>
        <w:t>autoridades correspondientes</w:t>
      </w:r>
      <w:r w:rsidR="002A6874">
        <w:rPr>
          <w:rFonts w:ascii="Arial" w:hAnsi="Arial" w:cs="Arial"/>
        </w:rPr>
        <w:t>,</w:t>
      </w:r>
      <w:r w:rsidR="002A6874" w:rsidRPr="002A6874">
        <w:rPr>
          <w:rFonts w:ascii="Arial" w:hAnsi="Arial" w:cs="Arial"/>
        </w:rPr>
        <w:t xml:space="preserve"> creo que ya está enterada </w:t>
      </w:r>
      <w:r w:rsidR="002A6874">
        <w:rPr>
          <w:rFonts w:ascii="Arial" w:hAnsi="Arial" w:cs="Arial"/>
        </w:rPr>
        <w:t>P</w:t>
      </w:r>
      <w:r w:rsidR="002A6874" w:rsidRPr="002A6874">
        <w:rPr>
          <w:rFonts w:ascii="Arial" w:hAnsi="Arial" w:cs="Arial"/>
        </w:rPr>
        <w:t>residenta</w:t>
      </w:r>
      <w:r w:rsidR="002A6874">
        <w:rPr>
          <w:rFonts w:ascii="Arial" w:hAnsi="Arial" w:cs="Arial"/>
        </w:rPr>
        <w:t>,</w:t>
      </w:r>
      <w:r w:rsidR="002A6874" w:rsidRPr="002A6874">
        <w:rPr>
          <w:rFonts w:ascii="Arial" w:hAnsi="Arial" w:cs="Arial"/>
        </w:rPr>
        <w:t xml:space="preserve"> nada más lo único que le quiero solicitar es que se</w:t>
      </w:r>
      <w:r w:rsidR="002A6874">
        <w:rPr>
          <w:rFonts w:ascii="Arial" w:hAnsi="Arial" w:cs="Arial"/>
        </w:rPr>
        <w:t xml:space="preserve"> </w:t>
      </w:r>
      <w:r w:rsidR="002A6874" w:rsidRPr="002A6874">
        <w:rPr>
          <w:rFonts w:ascii="Arial" w:hAnsi="Arial" w:cs="Arial"/>
        </w:rPr>
        <w:t>sigu</w:t>
      </w:r>
      <w:r w:rsidR="002A6874">
        <w:rPr>
          <w:rFonts w:ascii="Arial" w:hAnsi="Arial" w:cs="Arial"/>
        </w:rPr>
        <w:t>a</w:t>
      </w:r>
      <w:r w:rsidR="002A6874" w:rsidRPr="002A6874">
        <w:rPr>
          <w:rFonts w:ascii="Arial" w:hAnsi="Arial" w:cs="Arial"/>
        </w:rPr>
        <w:t xml:space="preserve"> el suministro de este vital líquido y que se analice y se revise los</w:t>
      </w:r>
      <w:r w:rsidR="002A6874">
        <w:rPr>
          <w:rFonts w:ascii="Arial" w:hAnsi="Arial" w:cs="Arial"/>
        </w:rPr>
        <w:t xml:space="preserve"> </w:t>
      </w:r>
      <w:r w:rsidR="002A6874" w:rsidRPr="002A6874">
        <w:rPr>
          <w:rFonts w:ascii="Arial" w:hAnsi="Arial" w:cs="Arial"/>
        </w:rPr>
        <w:t>recibos correspondientes</w:t>
      </w:r>
      <w:r w:rsidR="002A6874">
        <w:rPr>
          <w:rFonts w:ascii="Arial" w:hAnsi="Arial" w:cs="Arial"/>
        </w:rPr>
        <w:t>,</w:t>
      </w:r>
      <w:r w:rsidR="002A6874" w:rsidRPr="002A6874">
        <w:rPr>
          <w:rFonts w:ascii="Arial" w:hAnsi="Arial" w:cs="Arial"/>
        </w:rPr>
        <w:t xml:space="preserve"> ya que ascienden a la cantidad de </w:t>
      </w:r>
      <w:r w:rsidR="002A6874">
        <w:rPr>
          <w:rFonts w:ascii="Arial" w:hAnsi="Arial" w:cs="Arial"/>
        </w:rPr>
        <w:t>$ 3,000.00 (</w:t>
      </w:r>
      <w:r w:rsidR="002A6874" w:rsidRPr="002A6874">
        <w:rPr>
          <w:rFonts w:ascii="Arial" w:hAnsi="Arial" w:cs="Arial"/>
        </w:rPr>
        <w:t xml:space="preserve">tres mil pesos </w:t>
      </w:r>
      <w:r w:rsidR="002A6874">
        <w:rPr>
          <w:rFonts w:ascii="Arial" w:hAnsi="Arial" w:cs="Arial"/>
        </w:rPr>
        <w:t xml:space="preserve">00/100 M.N.) </w:t>
      </w:r>
      <w:r w:rsidR="002A6874" w:rsidRPr="002A6874">
        <w:rPr>
          <w:rFonts w:ascii="Arial" w:hAnsi="Arial" w:cs="Arial"/>
        </w:rPr>
        <w:t>en algunos</w:t>
      </w:r>
      <w:r w:rsidR="002A6874">
        <w:rPr>
          <w:rFonts w:ascii="Arial" w:hAnsi="Arial" w:cs="Arial"/>
        </w:rPr>
        <w:t xml:space="preserve"> </w:t>
      </w:r>
      <w:r w:rsidR="002A6874" w:rsidRPr="002A6874">
        <w:rPr>
          <w:rFonts w:ascii="Arial" w:hAnsi="Arial" w:cs="Arial"/>
        </w:rPr>
        <w:t>casos sin tener el suministro de este servicio para los</w:t>
      </w:r>
      <w:r w:rsidR="002A6874">
        <w:rPr>
          <w:rFonts w:ascii="Arial" w:hAnsi="Arial" w:cs="Arial"/>
        </w:rPr>
        <w:t xml:space="preserve"> </w:t>
      </w:r>
      <w:r w:rsidR="002A6874" w:rsidRPr="002A6874">
        <w:rPr>
          <w:rFonts w:ascii="Arial" w:hAnsi="Arial" w:cs="Arial"/>
        </w:rPr>
        <w:t>vecinos</w:t>
      </w:r>
      <w:r w:rsidR="002A6874">
        <w:rPr>
          <w:rFonts w:ascii="Arial" w:hAnsi="Arial" w:cs="Arial"/>
        </w:rPr>
        <w:t>,</w:t>
      </w:r>
      <w:r w:rsidR="002A6874" w:rsidRPr="002A6874">
        <w:rPr>
          <w:rFonts w:ascii="Arial" w:hAnsi="Arial" w:cs="Arial"/>
        </w:rPr>
        <w:t xml:space="preserve"> </w:t>
      </w:r>
      <w:r w:rsidR="002A6874">
        <w:rPr>
          <w:rFonts w:ascii="Arial" w:hAnsi="Arial" w:cs="Arial"/>
        </w:rPr>
        <w:t>m</w:t>
      </w:r>
      <w:r w:rsidR="002A6874" w:rsidRPr="002A6874">
        <w:rPr>
          <w:rFonts w:ascii="Arial" w:hAnsi="Arial" w:cs="Arial"/>
        </w:rPr>
        <w:t>uchísimas gracias</w:t>
      </w:r>
      <w:r w:rsidR="002A6874">
        <w:rPr>
          <w:rFonts w:ascii="Arial" w:hAnsi="Arial" w:cs="Arial"/>
        </w:rPr>
        <w:t>,</w:t>
      </w:r>
      <w:r w:rsidR="002A6874" w:rsidRPr="002A6874">
        <w:rPr>
          <w:rFonts w:ascii="Arial" w:hAnsi="Arial" w:cs="Arial"/>
        </w:rPr>
        <w:t xml:space="preserve"> es cuánto</w:t>
      </w:r>
      <w:r w:rsidR="002A6874">
        <w:rPr>
          <w:rFonts w:ascii="Arial" w:hAnsi="Arial" w:cs="Arial"/>
        </w:rPr>
        <w:t>.-----------------------------------------------------------------------------------------------------------</w:t>
      </w:r>
      <w:r w:rsidR="00490EB3">
        <w:rPr>
          <w:rFonts w:ascii="Arial" w:hAnsi="Arial" w:cs="Arial"/>
        </w:rPr>
        <w:t>------------------------------------------------------------</w:t>
      </w:r>
      <w:r w:rsidR="002A6874">
        <w:rPr>
          <w:rFonts w:ascii="Arial" w:hAnsi="Arial" w:cs="Arial"/>
        </w:rPr>
        <w:t>---------</w:t>
      </w:r>
      <w:r w:rsidR="002A6874" w:rsidRPr="002A6874">
        <w:rPr>
          <w:rFonts w:ascii="Arial" w:hAnsi="Arial" w:cs="Arial"/>
        </w:rPr>
        <w:t xml:space="preserve"> </w:t>
      </w:r>
      <w:r w:rsidR="002A6874" w:rsidRPr="00413398">
        <w:rPr>
          <w:rFonts w:ascii="Arial" w:hAnsi="Arial" w:cs="Arial"/>
        </w:rPr>
        <w:t xml:space="preserve">Con la palabra la Presidenta Municipal, </w:t>
      </w:r>
      <w:r w:rsidR="002A6874">
        <w:rPr>
          <w:rFonts w:ascii="Arial" w:hAnsi="Arial" w:cs="Arial"/>
        </w:rPr>
        <w:t xml:space="preserve">Lcda. </w:t>
      </w:r>
      <w:r w:rsidR="002A6874" w:rsidRPr="00413398">
        <w:rPr>
          <w:rFonts w:ascii="Arial" w:hAnsi="Arial" w:cs="Arial"/>
        </w:rPr>
        <w:t>Mirna Citlalli Amaya de Luna:</w:t>
      </w:r>
      <w:r w:rsidR="002A6874">
        <w:rPr>
          <w:rFonts w:ascii="Arial" w:hAnsi="Arial" w:cs="Arial"/>
        </w:rPr>
        <w:t xml:space="preserve"> </w:t>
      </w:r>
      <w:r w:rsidR="002A6874" w:rsidRPr="002A6874">
        <w:rPr>
          <w:rFonts w:ascii="Arial" w:hAnsi="Arial" w:cs="Arial"/>
        </w:rPr>
        <w:t xml:space="preserve"> Gracias regidora</w:t>
      </w:r>
      <w:r w:rsidR="00490EB3">
        <w:rPr>
          <w:rFonts w:ascii="Arial" w:hAnsi="Arial" w:cs="Arial"/>
        </w:rPr>
        <w:t>,</w:t>
      </w:r>
      <w:r w:rsidR="002A6874" w:rsidRPr="002A6874">
        <w:rPr>
          <w:rFonts w:ascii="Arial" w:hAnsi="Arial" w:cs="Arial"/>
        </w:rPr>
        <w:t xml:space="preserve"> con muchísimo gusto le</w:t>
      </w:r>
      <w:r w:rsidR="002A6874">
        <w:rPr>
          <w:rFonts w:ascii="Arial" w:hAnsi="Arial" w:cs="Arial"/>
        </w:rPr>
        <w:t xml:space="preserve"> </w:t>
      </w:r>
      <w:r w:rsidR="002A6874" w:rsidRPr="002A6874">
        <w:rPr>
          <w:rFonts w:ascii="Arial" w:hAnsi="Arial" w:cs="Arial"/>
        </w:rPr>
        <w:t>damos seguimiento a su petición</w:t>
      </w:r>
      <w:r w:rsidR="00490EB3">
        <w:rPr>
          <w:rFonts w:ascii="Arial" w:hAnsi="Arial" w:cs="Arial"/>
        </w:rPr>
        <w:t>,</w:t>
      </w:r>
      <w:r w:rsidR="002A6874" w:rsidRPr="002A6874">
        <w:rPr>
          <w:rFonts w:ascii="Arial" w:hAnsi="Arial" w:cs="Arial"/>
        </w:rPr>
        <w:t xml:space="preserve"> nosotros </w:t>
      </w:r>
      <w:r w:rsidR="00490EB3">
        <w:rPr>
          <w:rFonts w:ascii="Arial" w:hAnsi="Arial" w:cs="Arial"/>
        </w:rPr>
        <w:t>s</w:t>
      </w:r>
      <w:r w:rsidR="002A6874" w:rsidRPr="002A6874">
        <w:rPr>
          <w:rFonts w:ascii="Arial" w:hAnsi="Arial" w:cs="Arial"/>
        </w:rPr>
        <w:t xml:space="preserve">eguiremos coadyuvando </w:t>
      </w:r>
      <w:r w:rsidR="00490EB3">
        <w:rPr>
          <w:rFonts w:ascii="Arial" w:hAnsi="Arial" w:cs="Arial"/>
        </w:rPr>
        <w:t xml:space="preserve">eh, </w:t>
      </w:r>
      <w:r w:rsidR="002A6874" w:rsidRPr="002A6874">
        <w:rPr>
          <w:rFonts w:ascii="Arial" w:hAnsi="Arial" w:cs="Arial"/>
        </w:rPr>
        <w:t>con los vecinos para seguir llevándoles agua a través de</w:t>
      </w:r>
      <w:r w:rsidR="002A6874">
        <w:rPr>
          <w:rFonts w:ascii="Arial" w:hAnsi="Arial" w:cs="Arial"/>
        </w:rPr>
        <w:t xml:space="preserve"> </w:t>
      </w:r>
      <w:r w:rsidR="002A6874" w:rsidRPr="002A6874">
        <w:rPr>
          <w:rFonts w:ascii="Arial" w:hAnsi="Arial" w:cs="Arial"/>
        </w:rPr>
        <w:t>las pipas municipales y mandaremos a hacer un estudio para revisar la calidad del agua</w:t>
      </w:r>
      <w:r w:rsidR="00490EB3">
        <w:rPr>
          <w:rFonts w:ascii="Arial" w:hAnsi="Arial" w:cs="Arial"/>
        </w:rPr>
        <w:t>,</w:t>
      </w:r>
      <w:r w:rsidR="002A6874" w:rsidRPr="002A6874">
        <w:rPr>
          <w:rFonts w:ascii="Arial" w:hAnsi="Arial" w:cs="Arial"/>
        </w:rPr>
        <w:t xml:space="preserve"> sobre todo aquí en zona centro</w:t>
      </w:r>
      <w:r w:rsidR="00490EB3">
        <w:rPr>
          <w:rFonts w:ascii="Arial" w:hAnsi="Arial" w:cs="Arial"/>
        </w:rPr>
        <w:t>,</w:t>
      </w:r>
      <w:r w:rsidR="002A6874">
        <w:rPr>
          <w:rFonts w:ascii="Arial" w:hAnsi="Arial" w:cs="Arial"/>
        </w:rPr>
        <w:t xml:space="preserve"> </w:t>
      </w:r>
      <w:r w:rsidR="00490EB3">
        <w:rPr>
          <w:rFonts w:ascii="Arial" w:hAnsi="Arial" w:cs="Arial"/>
        </w:rPr>
        <w:t>¿</w:t>
      </w:r>
      <w:r w:rsidR="002A6874" w:rsidRPr="002A6874">
        <w:rPr>
          <w:rFonts w:ascii="Arial" w:hAnsi="Arial" w:cs="Arial"/>
        </w:rPr>
        <w:t>alguien más desea hacer uso de la voz</w:t>
      </w:r>
      <w:r w:rsidR="00490EB3">
        <w:rPr>
          <w:rFonts w:ascii="Arial" w:hAnsi="Arial" w:cs="Arial"/>
        </w:rPr>
        <w:t xml:space="preserve">?, </w:t>
      </w:r>
      <w:r w:rsidR="002A6874" w:rsidRPr="002A6874">
        <w:rPr>
          <w:rFonts w:ascii="Arial" w:hAnsi="Arial" w:cs="Arial"/>
        </w:rPr>
        <w:t xml:space="preserve"> no habiendo más oradores</w:t>
      </w:r>
      <w:r w:rsidR="0015530B" w:rsidRPr="00733E72">
        <w:rPr>
          <w:rFonts w:ascii="Arial" w:hAnsi="Arial" w:cs="Arial"/>
        </w:rPr>
        <w:t xml:space="preserve">, en votación </w:t>
      </w:r>
      <w:r w:rsidR="0015530B" w:rsidRPr="0011545D">
        <w:rPr>
          <w:rFonts w:ascii="Arial" w:hAnsi="Arial" w:cs="Arial"/>
        </w:rPr>
        <w:t>económica les pregunto quienes estén por la afirmativa, favor de manifestarlo,</w:t>
      </w:r>
      <w:r w:rsidR="0015530B">
        <w:rPr>
          <w:rStyle w:val="TextoCar"/>
          <w:rFonts w:eastAsiaTheme="minorHAnsi"/>
          <w:sz w:val="24"/>
          <w:szCs w:val="24"/>
        </w:rPr>
        <w:t xml:space="preserve"> ¿a favor?, </w:t>
      </w:r>
      <w:r w:rsidR="00490EB3">
        <w:rPr>
          <w:rStyle w:val="TextoCar"/>
          <w:rFonts w:eastAsiaTheme="minorHAnsi"/>
          <w:sz w:val="24"/>
          <w:szCs w:val="24"/>
        </w:rPr>
        <w:t xml:space="preserve">¿en contra?, ¿abstenciones?, con </w:t>
      </w:r>
      <w:r w:rsidR="00490EB3" w:rsidRPr="00490EB3">
        <w:rPr>
          <w:rFonts w:ascii="Arial" w:hAnsi="Arial" w:cs="Arial"/>
          <w:bCs/>
        </w:rPr>
        <w:t>15 (quince) votos a favor y 04 (cuatro) en abstención, ¿</w:t>
      </w:r>
      <w:r w:rsidR="00490EB3">
        <w:rPr>
          <w:rFonts w:ascii="Arial" w:hAnsi="Arial" w:cs="Arial"/>
          <w:bCs/>
        </w:rPr>
        <w:t>cierto</w:t>
      </w:r>
      <w:r w:rsidR="00490EB3" w:rsidRPr="00490EB3">
        <w:rPr>
          <w:rFonts w:ascii="Arial" w:hAnsi="Arial" w:cs="Arial"/>
          <w:bCs/>
        </w:rPr>
        <w:t xml:space="preserve">?, </w:t>
      </w:r>
      <w:r w:rsidR="00490EB3">
        <w:rPr>
          <w:rFonts w:ascii="Arial" w:hAnsi="Arial" w:cs="Arial"/>
          <w:bCs/>
        </w:rPr>
        <w:t>¿</w:t>
      </w:r>
      <w:r w:rsidR="00CD612E">
        <w:rPr>
          <w:rFonts w:ascii="Arial" w:hAnsi="Arial" w:cs="Arial"/>
          <w:bCs/>
        </w:rPr>
        <w:t>sí</w:t>
      </w:r>
      <w:r w:rsidR="00490EB3">
        <w:rPr>
          <w:rFonts w:ascii="Arial" w:hAnsi="Arial" w:cs="Arial"/>
          <w:bCs/>
        </w:rPr>
        <w:t xml:space="preserve">?, a ver otra vez, </w:t>
      </w:r>
      <w:r w:rsidR="00490EB3" w:rsidRPr="00490EB3">
        <w:rPr>
          <w:rFonts w:ascii="Arial" w:hAnsi="Arial" w:cs="Arial"/>
          <w:bCs/>
        </w:rPr>
        <w:t>va de nuevo</w:t>
      </w:r>
      <w:r w:rsidR="00490EB3">
        <w:rPr>
          <w:rFonts w:ascii="Arial" w:hAnsi="Arial" w:cs="Arial"/>
          <w:bCs/>
        </w:rPr>
        <w:t>,</w:t>
      </w:r>
      <w:r w:rsidR="00490EB3" w:rsidRPr="00490EB3">
        <w:rPr>
          <w:rFonts w:ascii="Arial" w:hAnsi="Arial" w:cs="Arial"/>
          <w:bCs/>
        </w:rPr>
        <w:t xml:space="preserve"> ¿a favor?</w:t>
      </w:r>
      <w:r w:rsidR="00490EB3">
        <w:rPr>
          <w:rFonts w:ascii="Arial" w:hAnsi="Arial" w:cs="Arial"/>
          <w:bCs/>
        </w:rPr>
        <w:t xml:space="preserve">, aja, ahí </w:t>
      </w:r>
      <w:proofErr w:type="spellStart"/>
      <w:r w:rsidR="00490EB3">
        <w:rPr>
          <w:rFonts w:ascii="Arial" w:hAnsi="Arial" w:cs="Arial"/>
          <w:bCs/>
        </w:rPr>
        <w:t>esta</w:t>
      </w:r>
      <w:proofErr w:type="spellEnd"/>
      <w:r w:rsidR="00490EB3">
        <w:rPr>
          <w:rFonts w:ascii="Arial" w:hAnsi="Arial" w:cs="Arial"/>
          <w:bCs/>
        </w:rPr>
        <w:t xml:space="preserve">, </w:t>
      </w:r>
      <w:r w:rsidR="00CD612E">
        <w:rPr>
          <w:rFonts w:ascii="Arial" w:hAnsi="Arial" w:cs="Arial"/>
          <w:bCs/>
        </w:rPr>
        <w:t xml:space="preserve">si, </w:t>
      </w:r>
      <w:r w:rsidR="00490EB3">
        <w:rPr>
          <w:rStyle w:val="TextoCar"/>
          <w:rFonts w:eastAsiaTheme="minorHAnsi"/>
          <w:sz w:val="24"/>
          <w:szCs w:val="24"/>
        </w:rPr>
        <w:t xml:space="preserve">con </w:t>
      </w:r>
      <w:r w:rsidR="00490EB3" w:rsidRPr="00490EB3">
        <w:rPr>
          <w:rFonts w:ascii="Arial" w:hAnsi="Arial" w:cs="Arial"/>
          <w:bCs/>
        </w:rPr>
        <w:t xml:space="preserve">15 (quince) votos a favor y 04 (cuatro) en </w:t>
      </w:r>
      <w:r w:rsidR="00490EB3">
        <w:rPr>
          <w:rFonts w:ascii="Arial" w:hAnsi="Arial" w:cs="Arial"/>
          <w:bCs/>
        </w:rPr>
        <w:t xml:space="preserve">contra se aprueba por mayoría calificada, </w:t>
      </w:r>
      <w:r w:rsidR="00CD612E">
        <w:rPr>
          <w:rFonts w:ascii="Arial" w:hAnsi="Arial" w:cs="Arial"/>
          <w:bCs/>
        </w:rPr>
        <w:t xml:space="preserve">adelante Secretario, </w:t>
      </w:r>
      <w:r w:rsidR="00490EB3">
        <w:rPr>
          <w:rFonts w:ascii="Arial" w:hAnsi="Arial" w:cs="Arial"/>
          <w:bCs/>
        </w:rPr>
        <w:t xml:space="preserve">no fueron en contra, fueron abstenciones, va de nuevo, </w:t>
      </w:r>
      <w:r w:rsidR="00490EB3" w:rsidRPr="00490EB3">
        <w:rPr>
          <w:rFonts w:ascii="Arial" w:hAnsi="Arial" w:cs="Arial"/>
          <w:bCs/>
        </w:rPr>
        <w:t>15 (quince) votos a favor</w:t>
      </w:r>
      <w:r w:rsidR="00490EB3">
        <w:rPr>
          <w:rFonts w:ascii="Arial" w:hAnsi="Arial" w:cs="Arial"/>
          <w:bCs/>
        </w:rPr>
        <w:t>,</w:t>
      </w:r>
      <w:r w:rsidR="00490EB3" w:rsidRPr="00490EB3">
        <w:rPr>
          <w:rFonts w:ascii="Arial" w:hAnsi="Arial" w:cs="Arial"/>
          <w:bCs/>
        </w:rPr>
        <w:t xml:space="preserve"> 04 (cuatro) abstenci</w:t>
      </w:r>
      <w:r w:rsidR="00490EB3">
        <w:rPr>
          <w:rFonts w:ascii="Arial" w:hAnsi="Arial" w:cs="Arial"/>
          <w:bCs/>
        </w:rPr>
        <w:t>ones</w:t>
      </w:r>
      <w:r w:rsidR="00CD612E">
        <w:rPr>
          <w:rFonts w:ascii="Arial" w:hAnsi="Arial" w:cs="Arial"/>
          <w:bCs/>
        </w:rPr>
        <w:t>,</w:t>
      </w:r>
      <w:r w:rsidR="00490EB3">
        <w:rPr>
          <w:rFonts w:ascii="Arial" w:hAnsi="Arial" w:cs="Arial"/>
          <w:bCs/>
        </w:rPr>
        <w:t xml:space="preserve"> se aprueba por mayoría</w:t>
      </w:r>
      <w:r w:rsidR="0015530B">
        <w:rPr>
          <w:rStyle w:val="TextoCar"/>
          <w:rFonts w:eastAsiaTheme="minorHAnsi"/>
          <w:sz w:val="24"/>
          <w:szCs w:val="24"/>
        </w:rPr>
        <w:t>.</w:t>
      </w:r>
      <w:r w:rsidR="00490EB3">
        <w:rPr>
          <w:rStyle w:val="TextoCar"/>
          <w:rFonts w:eastAsiaTheme="minorHAnsi"/>
          <w:sz w:val="24"/>
          <w:szCs w:val="24"/>
        </w:rPr>
        <w:t xml:space="preserve"> </w:t>
      </w:r>
      <w:r w:rsidR="00490EB3" w:rsidRPr="00490EB3">
        <w:rPr>
          <w:rFonts w:ascii="Arial" w:hAnsi="Arial" w:cs="Arial"/>
          <w:b/>
        </w:rPr>
        <w:t>E</w:t>
      </w:r>
      <w:r w:rsidR="0033212D" w:rsidRPr="00490EB3">
        <w:rPr>
          <w:rFonts w:ascii="Arial" w:hAnsi="Arial" w:cs="Arial"/>
          <w:b/>
        </w:rPr>
        <w:t xml:space="preserve">stando presentes 19 (diecinueve) integrantes del pleno, en forma económica fueron emitidos 15 (quince) votos a favor y 04 (cuatro) votos en abstención, por lo que fue aprobada por mayoría </w:t>
      </w:r>
      <w:r w:rsidR="0033212D" w:rsidRPr="00490EB3">
        <w:rPr>
          <w:rFonts w:ascii="Arial" w:hAnsi="Arial" w:cs="Arial"/>
        </w:rPr>
        <w:t xml:space="preserve">la iniciativa de aprobación directa presentada por el </w:t>
      </w:r>
      <w:r w:rsidR="0033212D" w:rsidRPr="00490EB3">
        <w:rPr>
          <w:rFonts w:ascii="Arial" w:hAnsi="Arial" w:cs="Arial"/>
          <w:b/>
        </w:rPr>
        <w:t>Regidor José Alfredo Gaviño Hernández, bajo el siguiente:</w:t>
      </w:r>
      <w:r w:rsidR="0033212D" w:rsidRPr="00490EB3">
        <w:rPr>
          <w:rFonts w:ascii="Arial" w:hAnsi="Arial" w:cs="Arial"/>
        </w:rPr>
        <w:t>------------------------------------------------------------------------------------------------------------------------------------------------------------</w:t>
      </w:r>
      <w:r w:rsidR="000833C0">
        <w:rPr>
          <w:rFonts w:ascii="Arial" w:hAnsi="Arial" w:cs="Arial"/>
        </w:rPr>
        <w:t>----------------------------------------------------------------</w:t>
      </w:r>
      <w:r w:rsidR="0033212D" w:rsidRPr="00490EB3">
        <w:rPr>
          <w:rFonts w:ascii="Arial" w:hAnsi="Arial" w:cs="Arial"/>
        </w:rPr>
        <w:t>-------------</w:t>
      </w:r>
      <w:r w:rsidR="0033212D" w:rsidRPr="00490EB3">
        <w:rPr>
          <w:rFonts w:ascii="Arial" w:hAnsi="Arial" w:cs="Arial"/>
          <w:b/>
        </w:rPr>
        <w:t>ACUERDO NÚMERO 0413/2023</w:t>
      </w:r>
      <w:r w:rsidR="0033212D" w:rsidRPr="00490EB3">
        <w:rPr>
          <w:rFonts w:ascii="Arial" w:hAnsi="Arial" w:cs="Arial"/>
        </w:rPr>
        <w:t>-----------------------------------------------------------------------------------------------------------------------------------------------</w:t>
      </w:r>
    </w:p>
    <w:p w14:paraId="1CDAAEF1" w14:textId="4FA2693F" w:rsidR="0015530B" w:rsidRPr="008E3AFF" w:rsidRDefault="0033212D" w:rsidP="008E3AFF">
      <w:pPr>
        <w:pStyle w:val="Textoindependiente"/>
        <w:spacing w:after="240"/>
        <w:ind w:left="0"/>
        <w:jc w:val="both"/>
        <w:rPr>
          <w:rFonts w:ascii="Arial" w:hAnsi="Arial" w:cs="Arial"/>
          <w:sz w:val="24"/>
          <w:szCs w:val="24"/>
        </w:rPr>
      </w:pPr>
      <w:r w:rsidRPr="00490EB3">
        <w:rPr>
          <w:rFonts w:ascii="Arial" w:hAnsi="Arial" w:cs="Arial"/>
          <w:b/>
          <w:sz w:val="24"/>
          <w:szCs w:val="24"/>
          <w:lang w:val="es-MX"/>
        </w:rPr>
        <w:t>PRIMERO</w:t>
      </w:r>
      <w:r w:rsidRPr="00490EB3">
        <w:rPr>
          <w:rFonts w:ascii="Arial" w:hAnsi="Arial" w:cs="Arial"/>
          <w:sz w:val="24"/>
          <w:szCs w:val="24"/>
          <w:lang w:val="es-MX"/>
        </w:rPr>
        <w:t xml:space="preserve">.- El Pleno del Ayuntamiento Constitucional de San Pedro Tlaquepaque, aprueba en lo general y en lo particular </w:t>
      </w:r>
      <w:r w:rsidRPr="00490EB3">
        <w:rPr>
          <w:rFonts w:ascii="Arial" w:hAnsi="Arial" w:cs="Arial"/>
          <w:b/>
          <w:bCs/>
          <w:sz w:val="24"/>
          <w:szCs w:val="24"/>
          <w:lang w:val="es-MX"/>
        </w:rPr>
        <w:t>el Resolutivo Tarifario aprobado en la Comisión Tarifaria del SIAPA para que se incluya en la LEY DE INGRESOS DEL MUNICIPIO DE SAN PEDRO TLAQUEPAQUE, JALISCO correspondiente al Ejercicio Fiscal 2023 y su presentación ante el H. Congreso del Estado de Jalisco</w:t>
      </w:r>
      <w:r w:rsidRPr="00490EB3">
        <w:rPr>
          <w:rFonts w:ascii="Arial" w:hAnsi="Arial" w:cs="Arial"/>
          <w:sz w:val="24"/>
          <w:szCs w:val="24"/>
          <w:lang w:val="es-MX"/>
        </w:rPr>
        <w:t xml:space="preserve"> la cual se anexa en un CD a la iniciativa para formar parte del mismo documento.--------------------------------------------------------------------------------------------------------------</w:t>
      </w:r>
      <w:r>
        <w:rPr>
          <w:rFonts w:ascii="Arial" w:hAnsi="Arial" w:cs="Arial"/>
          <w:sz w:val="24"/>
          <w:szCs w:val="24"/>
          <w:lang w:val="es-MX"/>
        </w:rPr>
        <w:t>------------------------------------------------------------</w:t>
      </w:r>
      <w:r w:rsidRPr="00533C54">
        <w:rPr>
          <w:rFonts w:ascii="Arial" w:hAnsi="Arial" w:cs="Arial"/>
          <w:b/>
          <w:sz w:val="24"/>
          <w:szCs w:val="24"/>
          <w:lang w:val="es-MX"/>
        </w:rPr>
        <w:t>SEGUNDO</w:t>
      </w:r>
      <w:r w:rsidRPr="00533C54">
        <w:rPr>
          <w:rFonts w:ascii="Arial" w:hAnsi="Arial" w:cs="Arial"/>
          <w:sz w:val="24"/>
          <w:szCs w:val="24"/>
          <w:lang w:val="es-MX"/>
        </w:rPr>
        <w:t>.- Se aprueba instruir al Secretario del Ayuntamiento a efecto de que envíen la Iniciativa  de Ley  al H. Congreso del Estado de Jalisco, con los anexos para su inclusión en el Decreto correspondiente a la Ley de Ingresos del Municipio de San Pedro Tlaquepaque, Jalisco para el Ejercicio Fiscal 2023 en los términos</w:t>
      </w:r>
      <w:r>
        <w:rPr>
          <w:rFonts w:ascii="Arial" w:hAnsi="Arial" w:cs="Arial"/>
          <w:sz w:val="24"/>
          <w:szCs w:val="24"/>
          <w:lang w:val="es-MX"/>
        </w:rPr>
        <w:t xml:space="preserve"> propuestos, así como para que se suscriban la documentación necesaria para el debido cumplimiento del presente acuerdo.----------------------------------------------------------------------------------------------------------------------------------------</w:t>
      </w:r>
      <w:r w:rsidR="00BD526A" w:rsidRPr="008E3AFF">
        <w:rPr>
          <w:rFonts w:ascii="Arial" w:hAnsi="Arial" w:cs="Arial"/>
          <w:b/>
          <w:sz w:val="24"/>
          <w:szCs w:val="24"/>
        </w:rPr>
        <w:t>FUNDAMENTO LEGAL.-</w:t>
      </w:r>
      <w:r w:rsidR="00BD526A" w:rsidRPr="008E3AFF">
        <w:rPr>
          <w:rFonts w:ascii="Arial" w:hAnsi="Arial" w:cs="Arial"/>
          <w:i/>
          <w:sz w:val="24"/>
          <w:szCs w:val="24"/>
        </w:rPr>
        <w:t xml:space="preserve"> </w:t>
      </w:r>
      <w:r w:rsidR="00BD526A" w:rsidRPr="008E3AFF">
        <w:rPr>
          <w:rFonts w:ascii="Arial" w:hAnsi="Arial" w:cs="Arial"/>
          <w:sz w:val="24"/>
          <w:szCs w:val="24"/>
        </w:rPr>
        <w:t xml:space="preserve">artículo 115 fracciones I y II de la Constitución Política de los Estados Unidos Mexicanos; 73 fracciones I y II, y 77 de la Constitución </w:t>
      </w:r>
      <w:r w:rsidR="00BD526A" w:rsidRPr="008E3AFF">
        <w:rPr>
          <w:rFonts w:ascii="Arial" w:hAnsi="Arial" w:cs="Arial"/>
          <w:sz w:val="24"/>
          <w:szCs w:val="24"/>
        </w:rPr>
        <w:lastRenderedPageBreak/>
        <w:t xml:space="preserve">Política del Estado de Jalisco; 1,2,3,10,34,35 y 40 </w:t>
      </w:r>
      <w:r w:rsidR="00BD526A" w:rsidRPr="008E3AFF">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BD526A" w:rsidRPr="008E3AFF">
        <w:rPr>
          <w:rFonts w:ascii="Arial" w:hAnsi="Arial" w:cs="Arial"/>
          <w:sz w:val="24"/>
          <w:szCs w:val="24"/>
        </w:rPr>
        <w:t>.-------------------------------------------------------------------------------------------------------------------------------------------------------------------------------------------------------</w:t>
      </w:r>
      <w:r w:rsidR="0015530B" w:rsidRPr="008E3AFF">
        <w:rPr>
          <w:rFonts w:ascii="Arial" w:hAnsi="Arial" w:cs="Arial"/>
          <w:b/>
          <w:sz w:val="24"/>
          <w:szCs w:val="24"/>
        </w:rPr>
        <w:t>NOTIFÍQUESE.-</w:t>
      </w:r>
      <w:r w:rsidR="0015530B" w:rsidRPr="008E3AFF">
        <w:rPr>
          <w:rFonts w:ascii="Arial" w:hAnsi="Arial" w:cs="Arial"/>
          <w:sz w:val="24"/>
          <w:szCs w:val="24"/>
        </w:rPr>
        <w:t xml:space="preserve"> Presidenta Municipal de San Pedro Tlaquepaque, Síndico Municipal, Tesorero Municipal, Contralor Ciudadano, </w:t>
      </w:r>
      <w:r w:rsidR="008C2422" w:rsidRPr="008E3AFF">
        <w:rPr>
          <w:rFonts w:ascii="Arial" w:hAnsi="Arial" w:cs="Arial"/>
          <w:sz w:val="24"/>
          <w:szCs w:val="24"/>
          <w:shd w:val="clear" w:color="auto" w:fill="FFFFFF"/>
        </w:rPr>
        <w:t xml:space="preserve">Unidad de Transparencia, </w:t>
      </w:r>
      <w:r w:rsidR="008C2422" w:rsidRPr="008E3AFF">
        <w:rPr>
          <w:rFonts w:ascii="Arial" w:hAnsi="Arial" w:cs="Arial"/>
          <w:sz w:val="24"/>
          <w:szCs w:val="24"/>
        </w:rPr>
        <w:t>Director de Ingresos, Director de Agua Potable,</w:t>
      </w:r>
      <w:r w:rsidR="0015530B" w:rsidRPr="008E3AFF">
        <w:rPr>
          <w:rFonts w:ascii="Arial" w:hAnsi="Arial" w:cs="Arial"/>
          <w:sz w:val="24"/>
          <w:szCs w:val="24"/>
        </w:rPr>
        <w:t xml:space="preserve"> para su conocimiento y efectos legales a que haya lugar.------------------------------------------------------------------------------------------------------------------------</w:t>
      </w:r>
      <w:r w:rsidR="00CD612E" w:rsidRPr="008E3AFF">
        <w:rPr>
          <w:rFonts w:ascii="Arial" w:hAnsi="Arial" w:cs="Arial"/>
          <w:sz w:val="24"/>
          <w:szCs w:val="24"/>
        </w:rPr>
        <w:t>----------------------------------------------------------</w:t>
      </w:r>
      <w:r w:rsidR="0015530B" w:rsidRPr="008E3AFF">
        <w:rPr>
          <w:rFonts w:ascii="Arial" w:hAnsi="Arial" w:cs="Arial"/>
          <w:sz w:val="24"/>
          <w:szCs w:val="24"/>
        </w:rPr>
        <w:t xml:space="preserve">------Con la palabra la Presidenta Municipal, Lcda. Mirna Citlalli Amaya de Luna: </w:t>
      </w:r>
      <w:r w:rsidR="00CD612E" w:rsidRPr="008E3AFF">
        <w:rPr>
          <w:rFonts w:ascii="Arial" w:hAnsi="Arial" w:cs="Arial"/>
          <w:sz w:val="24"/>
          <w:szCs w:val="24"/>
        </w:rPr>
        <w:t>Adelant</w:t>
      </w:r>
      <w:r w:rsidR="0015530B" w:rsidRPr="008E3AFF">
        <w:rPr>
          <w:rFonts w:ascii="Arial" w:hAnsi="Arial" w:cs="Arial"/>
          <w:sz w:val="24"/>
          <w:szCs w:val="24"/>
        </w:rPr>
        <w:t xml:space="preserve">e </w:t>
      </w:r>
      <w:proofErr w:type="spellStart"/>
      <w:r w:rsidR="0015530B" w:rsidRPr="008E3AFF">
        <w:rPr>
          <w:rFonts w:ascii="Arial" w:hAnsi="Arial" w:cs="Arial"/>
          <w:sz w:val="24"/>
          <w:szCs w:val="24"/>
        </w:rPr>
        <w:t>Secretario</w:t>
      </w:r>
      <w:proofErr w:type="spellEnd"/>
      <w:r w:rsidR="0015530B" w:rsidRPr="008E3AFF">
        <w:rPr>
          <w:rFonts w:ascii="Arial" w:hAnsi="Arial" w:cs="Arial"/>
          <w:sz w:val="24"/>
          <w:szCs w:val="24"/>
        </w:rPr>
        <w:t>.-------------------------------------------------------------------------------------------</w:t>
      </w:r>
      <w:r w:rsidR="00CD612E" w:rsidRPr="008E3AFF">
        <w:rPr>
          <w:rFonts w:ascii="Arial" w:hAnsi="Arial" w:cs="Arial"/>
          <w:sz w:val="24"/>
          <w:szCs w:val="24"/>
        </w:rPr>
        <w:t>-------------------</w:t>
      </w:r>
      <w:r w:rsidR="0015530B" w:rsidRPr="008E3AFF">
        <w:rPr>
          <w:rFonts w:ascii="Arial" w:hAnsi="Arial" w:cs="Arial"/>
          <w:sz w:val="24"/>
          <w:szCs w:val="24"/>
        </w:rPr>
        <w:t xml:space="preserve">--------------------------------------------------------------------------------En </w:t>
      </w:r>
      <w:proofErr w:type="spellStart"/>
      <w:r w:rsidR="0015530B" w:rsidRPr="008E3AFF">
        <w:rPr>
          <w:rFonts w:ascii="Arial" w:hAnsi="Arial" w:cs="Arial"/>
          <w:sz w:val="24"/>
          <w:szCs w:val="24"/>
        </w:rPr>
        <w:t>uso</w:t>
      </w:r>
      <w:proofErr w:type="spellEnd"/>
      <w:r w:rsidR="0015530B" w:rsidRPr="008E3AFF">
        <w:rPr>
          <w:rFonts w:ascii="Arial" w:hAnsi="Arial" w:cs="Arial"/>
          <w:sz w:val="24"/>
          <w:szCs w:val="24"/>
        </w:rPr>
        <w:t xml:space="preserve"> de la voz el Secretario del Ayuntamiento, Mtro. Antonio Fernando Chávez Delgadillo: </w:t>
      </w:r>
      <w:r w:rsidR="00CD612E" w:rsidRPr="008E3AFF">
        <w:rPr>
          <w:rFonts w:ascii="Arial" w:hAnsi="Arial" w:cs="Arial"/>
          <w:sz w:val="24"/>
          <w:szCs w:val="24"/>
        </w:rPr>
        <w:t xml:space="preserve">Con  su permiso Presidenta, compañeras y compañeros, </w:t>
      </w:r>
      <w:r w:rsidR="0015530B" w:rsidRPr="008E3AFF">
        <w:rPr>
          <w:rFonts w:ascii="Arial" w:hAnsi="Arial" w:cs="Arial"/>
          <w:b/>
          <w:sz w:val="24"/>
          <w:szCs w:val="24"/>
        </w:rPr>
        <w:t xml:space="preserve">VII.- </w:t>
      </w:r>
      <w:r w:rsidR="007B611D" w:rsidRPr="008E3AFF">
        <w:rPr>
          <w:rFonts w:ascii="Arial" w:hAnsi="Arial" w:cs="Arial"/>
          <w:b/>
          <w:sz w:val="24"/>
          <w:szCs w:val="24"/>
        </w:rPr>
        <w:t>R)</w:t>
      </w:r>
      <w:r w:rsidR="007B611D" w:rsidRPr="008E3AFF">
        <w:rPr>
          <w:rFonts w:ascii="Arial" w:hAnsi="Arial" w:cs="Arial"/>
          <w:bCs/>
          <w:sz w:val="24"/>
          <w:szCs w:val="24"/>
        </w:rPr>
        <w:t xml:space="preserve"> Iniciativa suscrita por la </w:t>
      </w:r>
      <w:proofErr w:type="spellStart"/>
      <w:r w:rsidR="007B611D" w:rsidRPr="008E3AFF">
        <w:rPr>
          <w:rFonts w:ascii="Arial" w:hAnsi="Arial" w:cs="Arial"/>
          <w:b/>
          <w:sz w:val="24"/>
          <w:szCs w:val="24"/>
        </w:rPr>
        <w:t>Regidora</w:t>
      </w:r>
      <w:proofErr w:type="spellEnd"/>
      <w:r w:rsidR="007B611D" w:rsidRPr="008E3AFF">
        <w:rPr>
          <w:rFonts w:ascii="Arial" w:hAnsi="Arial" w:cs="Arial"/>
          <w:b/>
          <w:sz w:val="24"/>
          <w:szCs w:val="24"/>
        </w:rPr>
        <w:t xml:space="preserve"> Liliana Antonia </w:t>
      </w:r>
      <w:proofErr w:type="spellStart"/>
      <w:r w:rsidR="007B611D" w:rsidRPr="008E3AFF">
        <w:rPr>
          <w:rFonts w:ascii="Arial" w:hAnsi="Arial" w:cs="Arial"/>
          <w:b/>
          <w:sz w:val="24"/>
          <w:szCs w:val="24"/>
        </w:rPr>
        <w:t>Gardiel</w:t>
      </w:r>
      <w:proofErr w:type="spellEnd"/>
      <w:r w:rsidR="007B611D" w:rsidRPr="008E3AFF">
        <w:rPr>
          <w:rFonts w:ascii="Arial" w:hAnsi="Arial" w:cs="Arial"/>
          <w:b/>
          <w:sz w:val="24"/>
          <w:szCs w:val="24"/>
        </w:rPr>
        <w:t xml:space="preserve"> Arana,</w:t>
      </w:r>
      <w:r w:rsidR="007B611D" w:rsidRPr="008E3AFF">
        <w:rPr>
          <w:rFonts w:ascii="Arial" w:hAnsi="Arial" w:cs="Arial"/>
          <w:bCs/>
          <w:sz w:val="24"/>
          <w:szCs w:val="24"/>
        </w:rPr>
        <w:t xml:space="preserve"> </w:t>
      </w:r>
      <w:proofErr w:type="spellStart"/>
      <w:r w:rsidR="007B611D" w:rsidRPr="008E3AFF">
        <w:rPr>
          <w:rFonts w:ascii="Arial" w:hAnsi="Arial" w:cs="Arial"/>
          <w:bCs/>
          <w:sz w:val="24"/>
          <w:szCs w:val="24"/>
        </w:rPr>
        <w:t>mediante</w:t>
      </w:r>
      <w:proofErr w:type="spellEnd"/>
      <w:r w:rsidR="007B611D" w:rsidRPr="008E3AFF">
        <w:rPr>
          <w:rFonts w:ascii="Arial" w:hAnsi="Arial" w:cs="Arial"/>
          <w:bCs/>
          <w:sz w:val="24"/>
          <w:szCs w:val="24"/>
        </w:rPr>
        <w:t xml:space="preserve"> la cual propone se apruebe y autorice se lleve a cabo en el mes de marzo del presente año </w:t>
      </w:r>
      <w:r w:rsidR="007B611D" w:rsidRPr="008E3AFF">
        <w:rPr>
          <w:rFonts w:ascii="Arial" w:hAnsi="Arial" w:cs="Arial"/>
          <w:b/>
          <w:sz w:val="24"/>
          <w:szCs w:val="24"/>
        </w:rPr>
        <w:t>“La Semana de la Familia en San Pedro Tlaquepaque”</w:t>
      </w:r>
      <w:r w:rsidR="007B611D" w:rsidRPr="008E3AFF">
        <w:rPr>
          <w:rFonts w:ascii="Arial" w:hAnsi="Arial" w:cs="Arial"/>
          <w:bCs/>
          <w:sz w:val="24"/>
          <w:szCs w:val="24"/>
        </w:rPr>
        <w:t xml:space="preserve">, con actividades culturales en todos los espacios y centros culturales del </w:t>
      </w:r>
      <w:proofErr w:type="spellStart"/>
      <w:r w:rsidR="007B611D" w:rsidRPr="008E3AFF">
        <w:rPr>
          <w:rFonts w:ascii="Arial" w:hAnsi="Arial" w:cs="Arial"/>
          <w:bCs/>
          <w:sz w:val="24"/>
          <w:szCs w:val="24"/>
        </w:rPr>
        <w:t>municipio</w:t>
      </w:r>
      <w:proofErr w:type="spellEnd"/>
      <w:r w:rsidR="00CD612E" w:rsidRPr="008E3AFF">
        <w:rPr>
          <w:rFonts w:ascii="Arial" w:hAnsi="Arial" w:cs="Arial"/>
          <w:bCs/>
          <w:sz w:val="24"/>
          <w:szCs w:val="24"/>
        </w:rPr>
        <w:t xml:space="preserve">, </w:t>
      </w:r>
      <w:r w:rsidR="0015530B" w:rsidRPr="008E3AFF">
        <w:rPr>
          <w:rFonts w:ascii="Arial" w:hAnsi="Arial" w:cs="Arial"/>
          <w:sz w:val="24"/>
          <w:szCs w:val="24"/>
        </w:rPr>
        <w:t xml:space="preserve">es </w:t>
      </w:r>
      <w:proofErr w:type="spellStart"/>
      <w:r w:rsidR="0015530B">
        <w:rPr>
          <w:rFonts w:ascii="Arial" w:hAnsi="Arial" w:cs="Arial"/>
        </w:rPr>
        <w:t>cuanto</w:t>
      </w:r>
      <w:proofErr w:type="spellEnd"/>
      <w:r w:rsidR="0015530B">
        <w:rPr>
          <w:rFonts w:ascii="Arial" w:hAnsi="Arial" w:cs="Arial"/>
        </w:rPr>
        <w:t xml:space="preserve"> </w:t>
      </w:r>
      <w:proofErr w:type="spellStart"/>
      <w:r w:rsidR="0015530B">
        <w:rPr>
          <w:rFonts w:ascii="Arial" w:hAnsi="Arial" w:cs="Arial"/>
        </w:rPr>
        <w:t>Presidenta</w:t>
      </w:r>
      <w:proofErr w:type="spellEnd"/>
      <w:r w:rsidR="0015530B" w:rsidRPr="006A1C51">
        <w:rPr>
          <w:rFonts w:ascii="Arial" w:hAnsi="Arial" w:cs="Arial"/>
        </w:rPr>
        <w:t>.</w:t>
      </w:r>
      <w:r w:rsidR="0015530B">
        <w:rPr>
          <w:rFonts w:ascii="Arial" w:hAnsi="Arial" w:cs="Arial"/>
        </w:rPr>
        <w:t>----------------------------------------------------------------------------------------------</w:t>
      </w:r>
      <w:r w:rsidR="00CD612E">
        <w:rPr>
          <w:rFonts w:ascii="Arial" w:hAnsi="Arial" w:cs="Arial"/>
        </w:rPr>
        <w:t>-</w:t>
      </w:r>
      <w:r w:rsidR="0015530B">
        <w:rPr>
          <w:rFonts w:ascii="Arial" w:hAnsi="Arial" w:cs="Arial"/>
        </w:rPr>
        <w:t>------------------------------------------------</w:t>
      </w:r>
      <w:r w:rsidR="008E3AFF">
        <w:rPr>
          <w:rFonts w:ascii="Arial" w:hAnsi="Arial" w:cs="Arial"/>
        </w:rPr>
        <w:t>-------------------------------------------</w:t>
      </w:r>
      <w:r w:rsidR="0015530B">
        <w:rPr>
          <w:rFonts w:ascii="Arial" w:hAnsi="Arial" w:cs="Arial"/>
        </w:rPr>
        <w:t xml:space="preserve">-------------------------------------------------- </w:t>
      </w:r>
    </w:p>
    <w:p w14:paraId="46AD8B68" w14:textId="77777777" w:rsidR="00327CD2" w:rsidRPr="00E6354B" w:rsidRDefault="00327CD2" w:rsidP="00327CD2">
      <w:pPr>
        <w:spacing w:line="360" w:lineRule="auto"/>
        <w:rPr>
          <w:rFonts w:ascii="Arial" w:hAnsi="Arial" w:cs="Arial"/>
          <w:b/>
        </w:rPr>
      </w:pPr>
      <w:r w:rsidRPr="00E6354B">
        <w:rPr>
          <w:rFonts w:ascii="Arial" w:hAnsi="Arial" w:cs="Arial"/>
          <w:b/>
        </w:rPr>
        <w:t>CIUDADANOS INTEGRANTES DEL PLENO DEL AYUNTAMIENTO</w:t>
      </w:r>
    </w:p>
    <w:p w14:paraId="0AC9F9A3" w14:textId="77777777" w:rsidR="00327CD2" w:rsidRPr="00E6354B" w:rsidRDefault="00327CD2" w:rsidP="00327CD2">
      <w:pPr>
        <w:spacing w:line="360" w:lineRule="auto"/>
        <w:rPr>
          <w:rFonts w:ascii="Arial" w:hAnsi="Arial" w:cs="Arial"/>
          <w:b/>
        </w:rPr>
      </w:pPr>
      <w:r w:rsidRPr="00E6354B">
        <w:rPr>
          <w:rFonts w:ascii="Arial" w:hAnsi="Arial" w:cs="Arial"/>
          <w:b/>
        </w:rPr>
        <w:t>CONSTITUCIONAL DE SAN PEDRO TLAQUEPAQUE, JALISCO.</w:t>
      </w:r>
    </w:p>
    <w:p w14:paraId="017AA86D" w14:textId="77777777" w:rsidR="00327CD2" w:rsidRPr="00EF6281" w:rsidRDefault="00327CD2" w:rsidP="00327CD2">
      <w:pPr>
        <w:spacing w:line="360" w:lineRule="auto"/>
        <w:rPr>
          <w:rFonts w:ascii="Arial" w:hAnsi="Arial" w:cs="Arial"/>
        </w:rPr>
      </w:pPr>
      <w:r>
        <w:rPr>
          <w:rFonts w:ascii="Arial" w:hAnsi="Arial" w:cs="Arial"/>
          <w:b/>
        </w:rPr>
        <w:t>PRESENTE.</w:t>
      </w:r>
    </w:p>
    <w:p w14:paraId="599C18A4" w14:textId="77777777" w:rsidR="00327CD2" w:rsidRPr="00EF6281" w:rsidRDefault="00327CD2" w:rsidP="00327CD2">
      <w:pPr>
        <w:spacing w:line="360" w:lineRule="auto"/>
        <w:jc w:val="both"/>
        <w:rPr>
          <w:rFonts w:ascii="Arial" w:hAnsi="Arial" w:cs="Arial"/>
        </w:rPr>
      </w:pPr>
    </w:p>
    <w:p w14:paraId="546A2A83" w14:textId="77777777" w:rsidR="00327CD2" w:rsidRPr="00EF6281" w:rsidRDefault="00327CD2" w:rsidP="00327CD2">
      <w:pPr>
        <w:spacing w:line="360" w:lineRule="auto"/>
        <w:jc w:val="both"/>
        <w:rPr>
          <w:rFonts w:ascii="Arial" w:hAnsi="Arial" w:cs="Arial"/>
        </w:rPr>
      </w:pPr>
      <w:r w:rsidRPr="00EF6281">
        <w:rPr>
          <w:rFonts w:ascii="Arial" w:eastAsia="Century Gothic" w:hAnsi="Arial" w:cs="Arial"/>
        </w:rPr>
        <w:t xml:space="preserve">La que suscribe </w:t>
      </w:r>
      <w:r w:rsidRPr="00EF6281">
        <w:rPr>
          <w:rFonts w:ascii="Arial" w:eastAsia="Century Gothic" w:hAnsi="Arial" w:cs="Arial"/>
          <w:b/>
        </w:rPr>
        <w:t>Liliana</w:t>
      </w:r>
      <w:r w:rsidRPr="00EF6281">
        <w:rPr>
          <w:rFonts w:ascii="Arial" w:eastAsia="Century Gothic" w:hAnsi="Arial" w:cs="Arial"/>
        </w:rPr>
        <w:t xml:space="preserve"> </w:t>
      </w:r>
      <w:r w:rsidRPr="00EF6281">
        <w:rPr>
          <w:rFonts w:ascii="Arial" w:eastAsia="Century Gothic" w:hAnsi="Arial" w:cs="Arial"/>
          <w:b/>
        </w:rPr>
        <w:t xml:space="preserve">Antonia </w:t>
      </w:r>
      <w:proofErr w:type="spellStart"/>
      <w:r w:rsidRPr="00EF6281">
        <w:rPr>
          <w:rFonts w:ascii="Arial" w:eastAsia="Century Gothic" w:hAnsi="Arial" w:cs="Arial"/>
          <w:b/>
        </w:rPr>
        <w:t>Gardiel</w:t>
      </w:r>
      <w:proofErr w:type="spellEnd"/>
      <w:r w:rsidRPr="00EF6281">
        <w:rPr>
          <w:rFonts w:ascii="Arial" w:eastAsia="Century Gothic" w:hAnsi="Arial" w:cs="Arial"/>
          <w:b/>
        </w:rPr>
        <w:t xml:space="preserve"> Arana, </w:t>
      </w:r>
      <w:r w:rsidRPr="00EF6281">
        <w:rPr>
          <w:rFonts w:ascii="Arial" w:eastAsia="Century Gothic" w:hAnsi="Arial" w:cs="Arial"/>
        </w:rPr>
        <w:t>en mi carácter de Regidora del Ayuntamiento Constitucional  de San Pedro Tlaquepaque, Jalisco, con fundamento en lo dispuesto por el artículo 115 fracciones I y II de la Constitución Política de los Estados Unidos Mexicanos; artículos 73 fracciones I, II, 77  fracción II de la Constitución Política del Estado de Jalisco; artículos 2, 3, y 50 de la Ley del Gobierno y la Administración Pública Municipal del Estado de Jalisco; artículos, 142 y 145 fracción II  del Reglamento del Gobierno y de la Administración Pública del Ayuntamiento Constitucional de San Pedro Tlaquepaque; someto a la elevada y distinguida consideració</w:t>
      </w:r>
      <w:r>
        <w:rPr>
          <w:rFonts w:ascii="Arial" w:eastAsia="Century Gothic" w:hAnsi="Arial" w:cs="Arial"/>
        </w:rPr>
        <w:t xml:space="preserve">n de este H. Cuerpo Edilicio, </w:t>
      </w:r>
      <w:r w:rsidRPr="00314EC6">
        <w:rPr>
          <w:rFonts w:ascii="Arial" w:eastAsia="Century Gothic" w:hAnsi="Arial" w:cs="Arial"/>
          <w:b/>
        </w:rPr>
        <w:t xml:space="preserve">La </w:t>
      </w:r>
      <w:r w:rsidRPr="00314EC6">
        <w:rPr>
          <w:rFonts w:ascii="Arial" w:hAnsi="Arial" w:cs="Arial"/>
          <w:b/>
          <w:bCs/>
        </w:rPr>
        <w:t>Iniciativa de Acuerdo Municipal, que tiene como objeto la Aprobación Directa</w:t>
      </w:r>
      <w:r w:rsidRPr="00314EC6">
        <w:rPr>
          <w:rFonts w:ascii="Arial" w:hAnsi="Arial" w:cs="Arial"/>
          <w:b/>
        </w:rPr>
        <w:t xml:space="preserve"> del pleno del Ayuntamiento, para que se lleven a cabo</w:t>
      </w:r>
      <w:r>
        <w:rPr>
          <w:rFonts w:ascii="Arial" w:hAnsi="Arial" w:cs="Arial"/>
          <w:b/>
        </w:rPr>
        <w:t xml:space="preserve"> la semana de la familia con</w:t>
      </w:r>
      <w:r w:rsidRPr="00314EC6">
        <w:rPr>
          <w:rFonts w:ascii="Arial" w:hAnsi="Arial" w:cs="Arial"/>
          <w:b/>
        </w:rPr>
        <w:t xml:space="preserve"> ac</w:t>
      </w:r>
      <w:r>
        <w:rPr>
          <w:rFonts w:ascii="Arial" w:hAnsi="Arial" w:cs="Arial"/>
          <w:b/>
        </w:rPr>
        <w:t xml:space="preserve">tividades culturales en el </w:t>
      </w:r>
      <w:r w:rsidRPr="00314EC6">
        <w:rPr>
          <w:rFonts w:ascii="Arial" w:hAnsi="Arial" w:cs="Arial"/>
          <w:b/>
        </w:rPr>
        <w:t>mes de marzo del presente año con la finalidad de conmemorar y difundir en el municipio el Día de la Familia en México</w:t>
      </w:r>
      <w:r w:rsidRPr="00EF6281">
        <w:rPr>
          <w:rFonts w:ascii="Arial" w:hAnsi="Arial" w:cs="Arial"/>
        </w:rPr>
        <w:t xml:space="preserve">, </w:t>
      </w:r>
      <w:r w:rsidRPr="00314EC6">
        <w:rPr>
          <w:rFonts w:ascii="Arial" w:hAnsi="Arial" w:cs="Arial"/>
        </w:rPr>
        <w:t>de conformidad con la siguiente:</w:t>
      </w:r>
    </w:p>
    <w:p w14:paraId="07EDCE37" w14:textId="77777777" w:rsidR="00327CD2" w:rsidRPr="00EF6281" w:rsidRDefault="00327CD2" w:rsidP="00327CD2">
      <w:pPr>
        <w:spacing w:line="360" w:lineRule="auto"/>
        <w:jc w:val="center"/>
        <w:rPr>
          <w:rFonts w:ascii="Arial" w:hAnsi="Arial" w:cs="Arial"/>
          <w:b/>
          <w:bCs/>
        </w:rPr>
      </w:pPr>
      <w:r w:rsidRPr="00EF6281">
        <w:rPr>
          <w:rFonts w:ascii="Arial" w:hAnsi="Arial" w:cs="Arial"/>
          <w:b/>
          <w:bCs/>
        </w:rPr>
        <w:t>EXPOSICIÓN DE MOTIVOS</w:t>
      </w:r>
    </w:p>
    <w:p w14:paraId="490CD9AA" w14:textId="77777777" w:rsidR="00327CD2" w:rsidRPr="00EF6281" w:rsidRDefault="00327CD2" w:rsidP="00327CD2">
      <w:pPr>
        <w:spacing w:line="360" w:lineRule="auto"/>
        <w:jc w:val="center"/>
        <w:rPr>
          <w:rFonts w:ascii="Arial" w:hAnsi="Arial" w:cs="Arial"/>
        </w:rPr>
      </w:pPr>
    </w:p>
    <w:p w14:paraId="0D0725C1" w14:textId="77777777" w:rsidR="00327CD2" w:rsidRPr="00EF6281" w:rsidRDefault="00327CD2" w:rsidP="00327CD2">
      <w:pPr>
        <w:spacing w:line="360" w:lineRule="auto"/>
        <w:jc w:val="both"/>
        <w:rPr>
          <w:rFonts w:ascii="Arial" w:hAnsi="Arial" w:cs="Arial"/>
        </w:rPr>
      </w:pPr>
      <w:r>
        <w:rPr>
          <w:rFonts w:ascii="Arial" w:hAnsi="Arial" w:cs="Arial"/>
        </w:rPr>
        <w:lastRenderedPageBreak/>
        <w:t xml:space="preserve">Se debe promover la célula de la sociedad que es la familia, la cual se conmemora en México el día 05 de marzo, cabe señalar que es </w:t>
      </w:r>
      <w:r w:rsidRPr="00EF6281">
        <w:rPr>
          <w:rFonts w:ascii="Arial" w:hAnsi="Arial" w:cs="Arial"/>
        </w:rPr>
        <w:t>la organización social</w:t>
      </w:r>
      <w:r>
        <w:rPr>
          <w:rFonts w:ascii="Arial" w:hAnsi="Arial" w:cs="Arial"/>
        </w:rPr>
        <w:t xml:space="preserve"> por excelencia e</w:t>
      </w:r>
      <w:r w:rsidRPr="00EF6281">
        <w:rPr>
          <w:rFonts w:ascii="Arial" w:hAnsi="Arial" w:cs="Arial"/>
        </w:rPr>
        <w:t xml:space="preserve"> importante, pues es a través de ella que las personas se desarrollan en todas sus dimensiones hasta fenecer. El concepto familia puede ser abordado desde una perspectiva etimológica, jurídica, biológica y social.</w:t>
      </w:r>
    </w:p>
    <w:p w14:paraId="66400C2B" w14:textId="77777777" w:rsidR="00327CD2" w:rsidRPr="00EF6281" w:rsidRDefault="00327CD2" w:rsidP="00327CD2">
      <w:pPr>
        <w:spacing w:line="360" w:lineRule="auto"/>
        <w:jc w:val="both"/>
        <w:rPr>
          <w:rFonts w:ascii="Arial" w:hAnsi="Arial" w:cs="Arial"/>
        </w:rPr>
      </w:pPr>
    </w:p>
    <w:p w14:paraId="421FAA28" w14:textId="77777777" w:rsidR="00327CD2" w:rsidRPr="00EF6281" w:rsidRDefault="00327CD2" w:rsidP="00327CD2">
      <w:pPr>
        <w:spacing w:line="360" w:lineRule="auto"/>
        <w:jc w:val="both"/>
        <w:rPr>
          <w:rFonts w:ascii="Arial" w:hAnsi="Arial" w:cs="Arial"/>
        </w:rPr>
      </w:pPr>
      <w:r>
        <w:rPr>
          <w:rFonts w:ascii="Arial" w:hAnsi="Arial" w:cs="Arial"/>
        </w:rPr>
        <w:t xml:space="preserve">El concepto más común está señalado por la </w:t>
      </w:r>
      <w:r w:rsidRPr="00EF6281">
        <w:rPr>
          <w:rFonts w:ascii="Arial" w:hAnsi="Arial" w:cs="Arial"/>
        </w:rPr>
        <w:t>real academia española</w:t>
      </w:r>
      <w:r>
        <w:rPr>
          <w:rFonts w:ascii="Arial" w:hAnsi="Arial" w:cs="Arial"/>
        </w:rPr>
        <w:t>,</w:t>
      </w:r>
      <w:r w:rsidRPr="00EF6281">
        <w:rPr>
          <w:rFonts w:ascii="Arial" w:hAnsi="Arial" w:cs="Arial"/>
        </w:rPr>
        <w:t xml:space="preserve"> define a la familia como un grupo de personas emparentadas entre sí, que viven juntas. Conjunto de ascendientes, descendientes, colaterales y afines a un linaje.</w:t>
      </w:r>
      <w:r w:rsidRPr="00EF6281">
        <w:rPr>
          <w:rStyle w:val="Refdenotaalpie"/>
          <w:rFonts w:ascii="Arial" w:hAnsi="Arial" w:cs="Arial"/>
        </w:rPr>
        <w:footnoteReference w:id="8"/>
      </w:r>
    </w:p>
    <w:p w14:paraId="53CFA6E2" w14:textId="77777777" w:rsidR="00327CD2" w:rsidRPr="00EF6281" w:rsidRDefault="00327CD2" w:rsidP="00327CD2">
      <w:pPr>
        <w:spacing w:line="360" w:lineRule="auto"/>
        <w:jc w:val="both"/>
        <w:rPr>
          <w:rFonts w:ascii="Arial" w:hAnsi="Arial" w:cs="Arial"/>
        </w:rPr>
      </w:pPr>
    </w:p>
    <w:p w14:paraId="60420A96" w14:textId="77777777" w:rsidR="00327CD2" w:rsidRDefault="00327CD2" w:rsidP="00327CD2">
      <w:pPr>
        <w:spacing w:line="360" w:lineRule="auto"/>
        <w:jc w:val="both"/>
        <w:rPr>
          <w:rFonts w:ascii="Arial" w:hAnsi="Arial" w:cs="Arial"/>
        </w:rPr>
      </w:pPr>
      <w:r w:rsidRPr="00EF6281">
        <w:rPr>
          <w:rFonts w:ascii="Arial" w:hAnsi="Arial" w:cs="Arial"/>
        </w:rPr>
        <w:t>Jurídicamente el concepto de familia en nuestra entidad se encuentra definido en el Código Civil del Estado de Jalisco, en su artículo 259 fracción III, como:</w:t>
      </w:r>
    </w:p>
    <w:p w14:paraId="609CF834" w14:textId="77777777" w:rsidR="00327CD2" w:rsidRPr="00EF6281" w:rsidRDefault="00327CD2" w:rsidP="00327CD2">
      <w:pPr>
        <w:spacing w:line="360" w:lineRule="auto"/>
        <w:jc w:val="both"/>
        <w:rPr>
          <w:rFonts w:ascii="Arial" w:hAnsi="Arial" w:cs="Arial"/>
        </w:rPr>
      </w:pPr>
    </w:p>
    <w:p w14:paraId="00EAC952" w14:textId="77777777" w:rsidR="00327CD2" w:rsidRPr="00EF6281" w:rsidRDefault="00327CD2" w:rsidP="00327CD2">
      <w:pPr>
        <w:spacing w:line="360" w:lineRule="auto"/>
        <w:ind w:firstLine="708"/>
        <w:jc w:val="both"/>
        <w:rPr>
          <w:rFonts w:ascii="Arial" w:hAnsi="Arial" w:cs="Arial"/>
        </w:rPr>
      </w:pPr>
      <w:r w:rsidRPr="00EF6281">
        <w:rPr>
          <w:rFonts w:ascii="Arial" w:hAnsi="Arial" w:cs="Arial"/>
        </w:rPr>
        <w:t xml:space="preserve">  … “una comunidad establecida naturalmente para la diaria convivencia” ...</w:t>
      </w:r>
      <w:r w:rsidRPr="00EF6281">
        <w:rPr>
          <w:rStyle w:val="Refdenotaalpie"/>
          <w:rFonts w:ascii="Arial" w:hAnsi="Arial" w:cs="Arial"/>
        </w:rPr>
        <w:footnoteReference w:id="9"/>
      </w:r>
    </w:p>
    <w:p w14:paraId="4A3A0DE1" w14:textId="77777777" w:rsidR="00327CD2" w:rsidRDefault="00327CD2" w:rsidP="00327CD2">
      <w:pPr>
        <w:spacing w:line="360" w:lineRule="auto"/>
        <w:jc w:val="both"/>
        <w:rPr>
          <w:rFonts w:ascii="Arial" w:hAnsi="Arial" w:cs="Arial"/>
        </w:rPr>
      </w:pPr>
    </w:p>
    <w:p w14:paraId="30334855" w14:textId="77777777" w:rsidR="00327CD2" w:rsidRPr="00EF6281" w:rsidRDefault="00327CD2" w:rsidP="00327CD2">
      <w:pPr>
        <w:spacing w:line="360" w:lineRule="auto"/>
        <w:jc w:val="both"/>
        <w:rPr>
          <w:rFonts w:ascii="Arial" w:hAnsi="Arial" w:cs="Arial"/>
        </w:rPr>
      </w:pPr>
      <w:r w:rsidRPr="00EF6281">
        <w:rPr>
          <w:rFonts w:ascii="Arial" w:hAnsi="Arial" w:cs="Arial"/>
        </w:rPr>
        <w:t>Así mismo, afirma, constituye el medio natural para el desarrollo de las interrelaciones de responsabilidad y solidaridad humana.</w:t>
      </w:r>
    </w:p>
    <w:p w14:paraId="3A6AB0C8" w14:textId="77777777" w:rsidR="00327CD2" w:rsidRPr="00EF6281" w:rsidRDefault="00327CD2" w:rsidP="00327CD2">
      <w:pPr>
        <w:spacing w:line="360" w:lineRule="auto"/>
        <w:jc w:val="both"/>
        <w:rPr>
          <w:rFonts w:ascii="Arial" w:hAnsi="Arial" w:cs="Arial"/>
        </w:rPr>
      </w:pPr>
    </w:p>
    <w:p w14:paraId="2A0CC292" w14:textId="77777777" w:rsidR="00327CD2" w:rsidRPr="00EF6281" w:rsidRDefault="00327CD2" w:rsidP="00327CD2">
      <w:pPr>
        <w:spacing w:line="360" w:lineRule="auto"/>
        <w:jc w:val="both"/>
        <w:rPr>
          <w:rFonts w:ascii="Arial" w:hAnsi="Arial" w:cs="Arial"/>
        </w:rPr>
      </w:pPr>
      <w:r w:rsidRPr="00EF6281">
        <w:rPr>
          <w:rFonts w:ascii="Arial" w:hAnsi="Arial" w:cs="Arial"/>
        </w:rPr>
        <w:t>La familia como hecho biológico involucra a todos aquellos que, por el h</w:t>
      </w:r>
      <w:r>
        <w:rPr>
          <w:rFonts w:ascii="Arial" w:hAnsi="Arial" w:cs="Arial"/>
        </w:rPr>
        <w:t>echo de descender unos de otros</w:t>
      </w:r>
      <w:r w:rsidRPr="00EF6281">
        <w:rPr>
          <w:rFonts w:ascii="Arial" w:hAnsi="Arial" w:cs="Arial"/>
        </w:rPr>
        <w:t xml:space="preserve"> o de un progenitor común, generan entre si lazos de sangre. </w:t>
      </w:r>
    </w:p>
    <w:p w14:paraId="469133AE" w14:textId="77777777" w:rsidR="00327CD2" w:rsidRPr="00EF6281" w:rsidRDefault="00327CD2" w:rsidP="00327CD2">
      <w:pPr>
        <w:spacing w:line="360" w:lineRule="auto"/>
        <w:jc w:val="both"/>
        <w:rPr>
          <w:rFonts w:ascii="Arial" w:hAnsi="Arial" w:cs="Arial"/>
        </w:rPr>
      </w:pPr>
    </w:p>
    <w:p w14:paraId="4B786F7B" w14:textId="77777777" w:rsidR="00327CD2" w:rsidRPr="00EF6281" w:rsidRDefault="00327CD2" w:rsidP="00327CD2">
      <w:pPr>
        <w:spacing w:line="360" w:lineRule="auto"/>
        <w:jc w:val="both"/>
        <w:rPr>
          <w:rFonts w:ascii="Arial" w:hAnsi="Arial" w:cs="Arial"/>
        </w:rPr>
      </w:pPr>
      <w:r>
        <w:rPr>
          <w:rFonts w:ascii="Arial" w:hAnsi="Arial" w:cs="Arial"/>
        </w:rPr>
        <w:t>D</w:t>
      </w:r>
      <w:r w:rsidRPr="00EF6281">
        <w:rPr>
          <w:rFonts w:ascii="Arial" w:hAnsi="Arial" w:cs="Arial"/>
        </w:rPr>
        <w:t>esde un enfoque sociológico, se le describe como institución social formada por los miembros vinculados por lazos sanguíneos, y los individuos unidos a ellos por intereses económicos, religiosos o de ayuda.</w:t>
      </w:r>
    </w:p>
    <w:p w14:paraId="66599048" w14:textId="77777777" w:rsidR="00327CD2" w:rsidRDefault="00327CD2" w:rsidP="00327CD2">
      <w:pPr>
        <w:tabs>
          <w:tab w:val="left" w:pos="2475"/>
        </w:tabs>
        <w:jc w:val="both"/>
        <w:rPr>
          <w:rFonts w:ascii="Lucida Calligraphy" w:hAnsi="Lucida Calligraphy" w:cstheme="minorHAnsi"/>
        </w:rPr>
      </w:pPr>
      <w:r>
        <w:rPr>
          <w:rFonts w:ascii="Lucida Calligraphy" w:hAnsi="Lucida Calligraphy" w:cstheme="minorHAnsi"/>
        </w:rPr>
        <w:tab/>
      </w:r>
    </w:p>
    <w:p w14:paraId="150108C1" w14:textId="77777777" w:rsidR="00327CD2" w:rsidRPr="00E6354B" w:rsidRDefault="00327CD2" w:rsidP="00327CD2">
      <w:pPr>
        <w:spacing w:line="360" w:lineRule="auto"/>
        <w:jc w:val="both"/>
        <w:rPr>
          <w:rFonts w:ascii="Arial" w:hAnsi="Arial" w:cs="Arial"/>
        </w:rPr>
      </w:pPr>
      <w:r w:rsidRPr="00E6354B">
        <w:rPr>
          <w:rFonts w:ascii="Arial" w:hAnsi="Arial" w:cs="Arial"/>
        </w:rPr>
        <w:t>La familia es fundamental para el desarrollo de la persona y de la sociedad, pues a través de la educación que brinda a sus integrantes, los dota de las competencias necesarias que necesitan para desenvolverse efectivamente con los demás. Todo ello hace posible que cada persona sea un ciudadano responsable y fraterno que transmite la misma enseñanza a su familia de generación en generación, lo que finalmente contribuye con el desarrollo de la humanidad.</w:t>
      </w:r>
    </w:p>
    <w:p w14:paraId="63B98B7C" w14:textId="77777777" w:rsidR="00327CD2" w:rsidRPr="00E6354B" w:rsidRDefault="00327CD2" w:rsidP="00327CD2">
      <w:pPr>
        <w:jc w:val="both"/>
        <w:rPr>
          <w:rFonts w:ascii="Arial" w:hAnsi="Arial" w:cs="Arial"/>
        </w:rPr>
      </w:pPr>
    </w:p>
    <w:p w14:paraId="6028F6CD" w14:textId="77777777" w:rsidR="00327CD2" w:rsidRPr="00E6354B" w:rsidRDefault="00327CD2" w:rsidP="00327CD2">
      <w:pPr>
        <w:spacing w:line="360" w:lineRule="auto"/>
        <w:jc w:val="both"/>
        <w:rPr>
          <w:rFonts w:ascii="Arial" w:hAnsi="Arial" w:cs="Arial"/>
        </w:rPr>
      </w:pPr>
      <w:r w:rsidRPr="00E6354B">
        <w:rPr>
          <w:rFonts w:ascii="Arial" w:hAnsi="Arial" w:cs="Arial"/>
        </w:rPr>
        <w:lastRenderedPageBreak/>
        <w:t>Los principios y valores que se aprenden en la familia constituyen el fundamento de la vida social (Bernal, 2014). Las virtudes como el respeto, prudencia, agradecimiento, solidaridad, se aprenden mediante el ejemplo en la convivencia diaria del hogar, y estos son indispensables para el mantenimiento de la paz social. En síntesis, la familia como escuela de virtudes hace posible una sociedad justa donde el bien común, la fraternidad y la paz son las principales características.</w:t>
      </w:r>
      <w:r w:rsidRPr="00E6354B">
        <w:rPr>
          <w:rStyle w:val="Refdenotaalpie"/>
          <w:rFonts w:ascii="Arial" w:hAnsi="Arial" w:cs="Arial"/>
        </w:rPr>
        <w:footnoteReference w:id="10"/>
      </w:r>
      <w:r w:rsidRPr="00E6354B">
        <w:rPr>
          <w:rFonts w:ascii="Arial" w:hAnsi="Arial" w:cs="Arial"/>
        </w:rPr>
        <w:t xml:space="preserve">  </w:t>
      </w:r>
    </w:p>
    <w:p w14:paraId="1E90FFC0" w14:textId="77777777" w:rsidR="00327CD2" w:rsidRPr="00EF6281" w:rsidRDefault="00327CD2" w:rsidP="00327CD2">
      <w:pPr>
        <w:spacing w:line="360" w:lineRule="auto"/>
        <w:jc w:val="both"/>
        <w:rPr>
          <w:rFonts w:ascii="Arial" w:hAnsi="Arial" w:cs="Arial"/>
        </w:rPr>
      </w:pPr>
    </w:p>
    <w:p w14:paraId="3BB02418" w14:textId="77777777" w:rsidR="00327CD2" w:rsidRDefault="00327CD2" w:rsidP="00327CD2">
      <w:pPr>
        <w:spacing w:line="360" w:lineRule="auto"/>
        <w:jc w:val="both"/>
        <w:rPr>
          <w:rFonts w:ascii="Arial" w:hAnsi="Arial" w:cs="Arial"/>
        </w:rPr>
      </w:pPr>
      <w:r w:rsidRPr="00EF6281">
        <w:rPr>
          <w:rFonts w:ascii="Arial" w:hAnsi="Arial" w:cs="Arial"/>
        </w:rPr>
        <w:t xml:space="preserve">En cualquiera de las dimensiones antes mencionadas, se exalta la relevancia que tiene la familia no solo en una perspectiva individual sino en lo colectivo manifestado a través de la sociedad. </w:t>
      </w:r>
    </w:p>
    <w:p w14:paraId="6F658129" w14:textId="77777777" w:rsidR="00327CD2" w:rsidRPr="00EF6281" w:rsidRDefault="00327CD2" w:rsidP="00327CD2">
      <w:pPr>
        <w:spacing w:line="360" w:lineRule="auto"/>
        <w:jc w:val="both"/>
        <w:rPr>
          <w:rFonts w:ascii="Arial" w:hAnsi="Arial" w:cs="Arial"/>
        </w:rPr>
      </w:pPr>
    </w:p>
    <w:p w14:paraId="2418F6EF" w14:textId="77777777" w:rsidR="00327CD2" w:rsidRPr="00EF6281" w:rsidRDefault="00327CD2" w:rsidP="00327CD2">
      <w:pPr>
        <w:spacing w:line="360" w:lineRule="auto"/>
        <w:jc w:val="both"/>
        <w:rPr>
          <w:rFonts w:ascii="Arial" w:hAnsi="Arial" w:cs="Arial"/>
        </w:rPr>
      </w:pPr>
      <w:r w:rsidRPr="00EF6281">
        <w:rPr>
          <w:rFonts w:ascii="Arial" w:hAnsi="Arial" w:cs="Arial"/>
        </w:rPr>
        <w:t>En</w:t>
      </w:r>
      <w:r>
        <w:rPr>
          <w:rFonts w:ascii="Arial" w:hAnsi="Arial" w:cs="Arial"/>
        </w:rPr>
        <w:t xml:space="preserve"> el M</w:t>
      </w:r>
      <w:r w:rsidRPr="00EF6281">
        <w:rPr>
          <w:rFonts w:ascii="Arial" w:hAnsi="Arial" w:cs="Arial"/>
        </w:rPr>
        <w:t>unicipio de San Pedro Tlaquepaque,</w:t>
      </w:r>
      <w:r>
        <w:rPr>
          <w:rFonts w:ascii="Arial" w:hAnsi="Arial" w:cs="Arial"/>
        </w:rPr>
        <w:t xml:space="preserve"> se ha  realizado un extraordinario trabajo en favor de las familias </w:t>
      </w:r>
      <w:proofErr w:type="spellStart"/>
      <w:r>
        <w:rPr>
          <w:rFonts w:ascii="Arial" w:hAnsi="Arial" w:cs="Arial"/>
        </w:rPr>
        <w:t>tlaquepaquenses</w:t>
      </w:r>
      <w:proofErr w:type="spellEnd"/>
      <w:r>
        <w:rPr>
          <w:rFonts w:ascii="Arial" w:hAnsi="Arial" w:cs="Arial"/>
        </w:rPr>
        <w:t>, pero por factores sociales como fue la pandemia del COVID19 entre otros, se siguen reflejando</w:t>
      </w:r>
      <w:r w:rsidRPr="00EF6281">
        <w:rPr>
          <w:rFonts w:ascii="Arial" w:hAnsi="Arial" w:cs="Arial"/>
        </w:rPr>
        <w:t xml:space="preserve"> la violencia desarrollada desde y para los miembros de esta institución</w:t>
      </w:r>
      <w:r>
        <w:rPr>
          <w:rFonts w:ascii="Arial" w:hAnsi="Arial" w:cs="Arial"/>
        </w:rPr>
        <w:t>.</w:t>
      </w:r>
      <w:r w:rsidRPr="00EF6281">
        <w:rPr>
          <w:rFonts w:ascii="Arial" w:hAnsi="Arial" w:cs="Arial"/>
        </w:rPr>
        <w:t xml:space="preserve">. De acuerdo con datos abiertos de la Fiscalía del Estado de Jalisco, en nuestro municipio, durante 2022 se abrieron un total de </w:t>
      </w:r>
      <w:r w:rsidRPr="00A83F40">
        <w:rPr>
          <w:rFonts w:ascii="Arial" w:hAnsi="Arial" w:cs="Arial"/>
          <w:bCs/>
        </w:rPr>
        <w:t>1,298 carpetas</w:t>
      </w:r>
      <w:r w:rsidRPr="00EF6281">
        <w:rPr>
          <w:rFonts w:ascii="Arial" w:hAnsi="Arial" w:cs="Arial"/>
        </w:rPr>
        <w:t xml:space="preserve"> de investigación por probables delitos relacionados con la </w:t>
      </w:r>
      <w:r w:rsidRPr="00A83F40">
        <w:rPr>
          <w:rFonts w:ascii="Arial" w:hAnsi="Arial" w:cs="Arial"/>
          <w:bCs/>
        </w:rPr>
        <w:t>violencia familiar</w:t>
      </w:r>
      <w:r>
        <w:rPr>
          <w:rFonts w:ascii="Arial" w:hAnsi="Arial" w:cs="Arial"/>
        </w:rPr>
        <w:t xml:space="preserve">, </w:t>
      </w:r>
      <w:r w:rsidRPr="00EF6281">
        <w:rPr>
          <w:rFonts w:ascii="Arial" w:hAnsi="Arial" w:cs="Arial"/>
        </w:rPr>
        <w:t xml:space="preserve">un promedio de </w:t>
      </w:r>
      <w:r w:rsidRPr="00A83F40">
        <w:rPr>
          <w:rFonts w:ascii="Arial" w:hAnsi="Arial" w:cs="Arial"/>
          <w:bCs/>
        </w:rPr>
        <w:t>108 carpetas</w:t>
      </w:r>
      <w:r w:rsidRPr="00A83F40">
        <w:rPr>
          <w:rFonts w:ascii="Arial" w:hAnsi="Arial" w:cs="Arial"/>
        </w:rPr>
        <w:t xml:space="preserve"> de investigación </w:t>
      </w:r>
      <w:r w:rsidRPr="00A83F40">
        <w:rPr>
          <w:rFonts w:ascii="Arial" w:hAnsi="Arial" w:cs="Arial"/>
          <w:bCs/>
        </w:rPr>
        <w:t>al mes</w:t>
      </w:r>
      <w:r w:rsidRPr="00EF6281">
        <w:rPr>
          <w:rFonts w:ascii="Arial" w:hAnsi="Arial" w:cs="Arial"/>
        </w:rPr>
        <w:t>.</w:t>
      </w:r>
      <w:r w:rsidRPr="00EF6281">
        <w:rPr>
          <w:rStyle w:val="Refdenotaalpie"/>
          <w:rFonts w:ascii="Arial" w:hAnsi="Arial" w:cs="Arial"/>
        </w:rPr>
        <w:footnoteReference w:id="11"/>
      </w:r>
    </w:p>
    <w:p w14:paraId="6CC5FE2C" w14:textId="77777777" w:rsidR="00327CD2" w:rsidRPr="00EF6281" w:rsidRDefault="00327CD2" w:rsidP="00327CD2">
      <w:pPr>
        <w:spacing w:line="360" w:lineRule="auto"/>
        <w:jc w:val="both"/>
        <w:rPr>
          <w:rFonts w:ascii="Arial" w:hAnsi="Arial" w:cs="Arial"/>
        </w:rPr>
      </w:pPr>
    </w:p>
    <w:p w14:paraId="02B4C58A" w14:textId="77777777" w:rsidR="00327CD2" w:rsidRPr="00EF6281" w:rsidRDefault="00327CD2" w:rsidP="00327CD2">
      <w:pPr>
        <w:spacing w:line="360" w:lineRule="auto"/>
        <w:jc w:val="both"/>
        <w:rPr>
          <w:rFonts w:ascii="Arial" w:hAnsi="Arial" w:cs="Arial"/>
        </w:rPr>
      </w:pPr>
      <w:r>
        <w:rPr>
          <w:rFonts w:ascii="Arial" w:hAnsi="Arial" w:cs="Arial"/>
        </w:rPr>
        <w:t xml:space="preserve">Estos datos motivan a realizar actividades enfocadas a la restauración del tejido social, </w:t>
      </w:r>
      <w:r w:rsidRPr="00EF6281">
        <w:rPr>
          <w:rFonts w:ascii="Arial" w:hAnsi="Arial" w:cs="Arial"/>
        </w:rPr>
        <w:t>la consolidación</w:t>
      </w:r>
      <w:r>
        <w:rPr>
          <w:rFonts w:ascii="Arial" w:hAnsi="Arial" w:cs="Arial"/>
        </w:rPr>
        <w:t xml:space="preserve"> de la ciudad que queremos</w:t>
      </w:r>
      <w:r w:rsidRPr="00EF6281">
        <w:rPr>
          <w:rFonts w:ascii="Arial" w:hAnsi="Arial" w:cs="Arial"/>
        </w:rPr>
        <w:t xml:space="preserve"> </w:t>
      </w:r>
      <w:r>
        <w:rPr>
          <w:rFonts w:ascii="Arial" w:hAnsi="Arial" w:cs="Arial"/>
        </w:rPr>
        <w:t xml:space="preserve"> y a proponer </w:t>
      </w:r>
      <w:r w:rsidRPr="00EF6281">
        <w:rPr>
          <w:rFonts w:ascii="Arial" w:hAnsi="Arial" w:cs="Arial"/>
        </w:rPr>
        <w:t>política</w:t>
      </w:r>
      <w:r>
        <w:rPr>
          <w:rFonts w:ascii="Arial" w:hAnsi="Arial" w:cs="Arial"/>
        </w:rPr>
        <w:t>s</w:t>
      </w:r>
      <w:r w:rsidRPr="00EF6281">
        <w:rPr>
          <w:rFonts w:ascii="Arial" w:hAnsi="Arial" w:cs="Arial"/>
        </w:rPr>
        <w:t xml:space="preserve"> pública</w:t>
      </w:r>
      <w:r>
        <w:rPr>
          <w:rFonts w:ascii="Arial" w:hAnsi="Arial" w:cs="Arial"/>
        </w:rPr>
        <w:t>s</w:t>
      </w:r>
      <w:r w:rsidRPr="00EF6281">
        <w:rPr>
          <w:rFonts w:ascii="Arial" w:hAnsi="Arial" w:cs="Arial"/>
        </w:rPr>
        <w:t xml:space="preserve"> </w:t>
      </w:r>
      <w:r>
        <w:rPr>
          <w:rFonts w:ascii="Arial" w:hAnsi="Arial" w:cs="Arial"/>
        </w:rPr>
        <w:t xml:space="preserve">de familia </w:t>
      </w:r>
      <w:r w:rsidRPr="00EF6281">
        <w:rPr>
          <w:rFonts w:ascii="Arial" w:hAnsi="Arial" w:cs="Arial"/>
        </w:rPr>
        <w:t xml:space="preserve">permanente de nuestro gobierno y </w:t>
      </w:r>
      <w:r>
        <w:rPr>
          <w:rFonts w:ascii="Arial" w:hAnsi="Arial" w:cs="Arial"/>
        </w:rPr>
        <w:t>seguir trabajando</w:t>
      </w:r>
      <w:r w:rsidRPr="00EF6281">
        <w:rPr>
          <w:rFonts w:ascii="Arial" w:hAnsi="Arial" w:cs="Arial"/>
        </w:rPr>
        <w:t xml:space="preserve"> en pro de las familias, pues son ellas la base de la construcción de nuestro presente y futuro.</w:t>
      </w:r>
    </w:p>
    <w:p w14:paraId="6C0AF3CE" w14:textId="77777777" w:rsidR="00327CD2" w:rsidRPr="00EF6281" w:rsidRDefault="00327CD2" w:rsidP="00327CD2">
      <w:pPr>
        <w:spacing w:line="360" w:lineRule="auto"/>
        <w:jc w:val="both"/>
        <w:rPr>
          <w:rFonts w:ascii="Arial" w:hAnsi="Arial" w:cs="Arial"/>
        </w:rPr>
      </w:pPr>
    </w:p>
    <w:p w14:paraId="7B381A46" w14:textId="77777777" w:rsidR="00327CD2" w:rsidRPr="00EF6281" w:rsidRDefault="00327CD2" w:rsidP="00327CD2">
      <w:pPr>
        <w:spacing w:line="360" w:lineRule="auto"/>
        <w:jc w:val="both"/>
        <w:rPr>
          <w:rFonts w:ascii="Arial" w:hAnsi="Arial" w:cs="Arial"/>
        </w:rPr>
      </w:pPr>
      <w:r>
        <w:rPr>
          <w:rFonts w:ascii="Arial" w:hAnsi="Arial" w:cs="Arial"/>
        </w:rPr>
        <w:t>Cabe señalar que la parte que nos corresponde como integrantes de este ayuntamiento es realizar acciones para fomentar, políticas públicas que propicien sinergia entre el gobierno y la sociedad</w:t>
      </w:r>
      <w:r w:rsidRPr="00EF6281">
        <w:rPr>
          <w:rFonts w:ascii="Arial" w:hAnsi="Arial" w:cs="Arial"/>
        </w:rPr>
        <w:t>,</w:t>
      </w:r>
      <w:r>
        <w:rPr>
          <w:rFonts w:ascii="Arial" w:hAnsi="Arial" w:cs="Arial"/>
        </w:rPr>
        <w:t xml:space="preserve"> las cuales las queremos focalizar con los trabajos culturales para tener un acercamiento</w:t>
      </w:r>
      <w:r w:rsidRPr="00EF6281">
        <w:rPr>
          <w:rFonts w:ascii="Arial" w:hAnsi="Arial" w:cs="Arial"/>
        </w:rPr>
        <w:t xml:space="preserve"> mediante actividades,</w:t>
      </w:r>
      <w:r>
        <w:rPr>
          <w:rFonts w:ascii="Arial" w:hAnsi="Arial" w:cs="Arial"/>
        </w:rPr>
        <w:t xml:space="preserve"> para hacer</w:t>
      </w:r>
      <w:r w:rsidRPr="00EF6281">
        <w:rPr>
          <w:rFonts w:ascii="Arial" w:hAnsi="Arial" w:cs="Arial"/>
        </w:rPr>
        <w:t xml:space="preserve"> conciencia sobre la importancia de la familia</w:t>
      </w:r>
      <w:r>
        <w:rPr>
          <w:rFonts w:ascii="Arial" w:hAnsi="Arial" w:cs="Arial"/>
        </w:rPr>
        <w:t xml:space="preserve"> generando</w:t>
      </w:r>
      <w:r w:rsidRPr="00EF6281">
        <w:rPr>
          <w:rFonts w:ascii="Arial" w:hAnsi="Arial" w:cs="Arial"/>
        </w:rPr>
        <w:t xml:space="preserve"> la formación </w:t>
      </w:r>
      <w:r>
        <w:rPr>
          <w:rFonts w:ascii="Arial" w:hAnsi="Arial" w:cs="Arial"/>
        </w:rPr>
        <w:t xml:space="preserve">para que la </w:t>
      </w:r>
      <w:r w:rsidRPr="00EF6281">
        <w:rPr>
          <w:rFonts w:ascii="Arial" w:hAnsi="Arial" w:cs="Arial"/>
        </w:rPr>
        <w:t xml:space="preserve">sociedades, </w:t>
      </w:r>
      <w:r>
        <w:rPr>
          <w:rFonts w:ascii="Arial" w:hAnsi="Arial" w:cs="Arial"/>
        </w:rPr>
        <w:t>tenga en su justo sentido los valores y la</w:t>
      </w:r>
      <w:r w:rsidRPr="00EF6281">
        <w:rPr>
          <w:rFonts w:ascii="Arial" w:hAnsi="Arial" w:cs="Arial"/>
        </w:rPr>
        <w:t xml:space="preserve"> cultura</w:t>
      </w:r>
      <w:r>
        <w:rPr>
          <w:rFonts w:ascii="Arial" w:hAnsi="Arial" w:cs="Arial"/>
        </w:rPr>
        <w:t xml:space="preserve"> de la paz</w:t>
      </w:r>
      <w:r w:rsidRPr="00EF6281">
        <w:rPr>
          <w:rFonts w:ascii="Arial" w:hAnsi="Arial" w:cs="Arial"/>
        </w:rPr>
        <w:t>.</w:t>
      </w:r>
    </w:p>
    <w:p w14:paraId="3254EAB0" w14:textId="77777777" w:rsidR="00327CD2" w:rsidRPr="00EF6281" w:rsidRDefault="00327CD2" w:rsidP="00327CD2">
      <w:pPr>
        <w:spacing w:line="360" w:lineRule="auto"/>
        <w:jc w:val="both"/>
        <w:rPr>
          <w:rFonts w:ascii="Arial" w:hAnsi="Arial" w:cs="Arial"/>
        </w:rPr>
      </w:pPr>
    </w:p>
    <w:p w14:paraId="7EBC3421" w14:textId="77777777" w:rsidR="00327CD2" w:rsidRPr="00EF6281" w:rsidRDefault="00327CD2" w:rsidP="00327CD2">
      <w:pPr>
        <w:spacing w:line="360" w:lineRule="auto"/>
        <w:jc w:val="both"/>
        <w:rPr>
          <w:rFonts w:ascii="Arial" w:hAnsi="Arial" w:cs="Arial"/>
        </w:rPr>
      </w:pPr>
      <w:r>
        <w:rPr>
          <w:rFonts w:ascii="Arial" w:hAnsi="Arial" w:cs="Arial"/>
        </w:rPr>
        <w:t>Es relevante señalar que el beneficio lo</w:t>
      </w:r>
      <w:r w:rsidRPr="00EF6281">
        <w:rPr>
          <w:rFonts w:ascii="Arial" w:hAnsi="Arial" w:cs="Arial"/>
        </w:rPr>
        <w:t xml:space="preserve"> podemos identificar desde dos perspectivas:</w:t>
      </w:r>
    </w:p>
    <w:p w14:paraId="1528E029" w14:textId="77777777" w:rsidR="00327CD2" w:rsidRPr="00EF6281" w:rsidRDefault="00327CD2" w:rsidP="00327CD2">
      <w:pPr>
        <w:spacing w:line="360" w:lineRule="auto"/>
        <w:jc w:val="both"/>
        <w:rPr>
          <w:rFonts w:ascii="Arial" w:hAnsi="Arial" w:cs="Arial"/>
        </w:rPr>
      </w:pPr>
    </w:p>
    <w:p w14:paraId="5C2C3645" w14:textId="77777777" w:rsidR="00327CD2" w:rsidRPr="00EF6281" w:rsidRDefault="00327CD2" w:rsidP="00327CD2">
      <w:pPr>
        <w:spacing w:line="360" w:lineRule="auto"/>
        <w:jc w:val="both"/>
        <w:rPr>
          <w:rFonts w:ascii="Arial" w:hAnsi="Arial" w:cs="Arial"/>
        </w:rPr>
      </w:pPr>
      <w:r w:rsidRPr="00EF6281">
        <w:rPr>
          <w:rFonts w:ascii="Arial" w:hAnsi="Arial" w:cs="Arial"/>
        </w:rPr>
        <w:t>Por un lado, el gobierno se beneficia al generar acciones afirmativas encaminadas a darle la importancia que se requiere a la familia a través de las dependencias de las cuales dispone para llevar a cabo su gestión.</w:t>
      </w:r>
    </w:p>
    <w:p w14:paraId="272AE9CE" w14:textId="77777777" w:rsidR="00327CD2" w:rsidRPr="00EF6281" w:rsidRDefault="00327CD2" w:rsidP="00327CD2">
      <w:pPr>
        <w:spacing w:line="360" w:lineRule="auto"/>
        <w:jc w:val="both"/>
        <w:rPr>
          <w:rFonts w:ascii="Arial" w:hAnsi="Arial" w:cs="Arial"/>
        </w:rPr>
      </w:pPr>
    </w:p>
    <w:p w14:paraId="34585D87" w14:textId="77777777" w:rsidR="00327CD2" w:rsidRPr="00EF6281" w:rsidRDefault="00327CD2" w:rsidP="00327CD2">
      <w:pPr>
        <w:spacing w:line="360" w:lineRule="auto"/>
        <w:jc w:val="both"/>
        <w:rPr>
          <w:rFonts w:ascii="Arial" w:hAnsi="Arial" w:cs="Arial"/>
        </w:rPr>
      </w:pPr>
      <w:r w:rsidRPr="00EF6281">
        <w:rPr>
          <w:rFonts w:ascii="Arial" w:hAnsi="Arial" w:cs="Arial"/>
        </w:rPr>
        <w:t>Por el otro, los habitantes del municipio tienen la o</w:t>
      </w:r>
      <w:r>
        <w:rPr>
          <w:rFonts w:ascii="Arial" w:hAnsi="Arial" w:cs="Arial"/>
        </w:rPr>
        <w:t>portunidad de integrarse a activida</w:t>
      </w:r>
      <w:r w:rsidRPr="00EF6281">
        <w:rPr>
          <w:rFonts w:ascii="Arial" w:hAnsi="Arial" w:cs="Arial"/>
        </w:rPr>
        <w:t>des de concientización y este puede ser el punto de inicio para atender o abordar otras problemáticas.</w:t>
      </w:r>
    </w:p>
    <w:p w14:paraId="3D08C7C7" w14:textId="77777777" w:rsidR="00327CD2" w:rsidRPr="00EF6281" w:rsidRDefault="00327CD2" w:rsidP="00327CD2">
      <w:pPr>
        <w:spacing w:line="360" w:lineRule="auto"/>
        <w:jc w:val="both"/>
        <w:rPr>
          <w:rFonts w:ascii="Arial" w:hAnsi="Arial" w:cs="Arial"/>
        </w:rPr>
      </w:pPr>
    </w:p>
    <w:p w14:paraId="14E4FEED" w14:textId="77777777" w:rsidR="00327CD2" w:rsidRPr="00EF6281" w:rsidRDefault="00327CD2" w:rsidP="00327CD2">
      <w:pPr>
        <w:spacing w:line="360" w:lineRule="auto"/>
        <w:jc w:val="both"/>
        <w:rPr>
          <w:rFonts w:ascii="Arial" w:hAnsi="Arial" w:cs="Arial"/>
        </w:rPr>
      </w:pPr>
      <w:r w:rsidRPr="00EF6281">
        <w:rPr>
          <w:rFonts w:ascii="Arial" w:hAnsi="Arial" w:cs="Arial"/>
        </w:rPr>
        <w:t>Por todo lo anterior expuesto y fundado, someto a la consideración del Pleno del Ayuntamiento los siguientes puntos de:</w:t>
      </w:r>
    </w:p>
    <w:p w14:paraId="30149793" w14:textId="77777777" w:rsidR="00327CD2" w:rsidRPr="00EF6281" w:rsidRDefault="00327CD2" w:rsidP="00327CD2">
      <w:pPr>
        <w:spacing w:line="360" w:lineRule="auto"/>
        <w:jc w:val="center"/>
        <w:rPr>
          <w:rFonts w:ascii="Arial" w:hAnsi="Arial" w:cs="Arial"/>
        </w:rPr>
      </w:pPr>
    </w:p>
    <w:p w14:paraId="2107B533" w14:textId="77777777" w:rsidR="00327CD2" w:rsidRPr="00EF6281" w:rsidRDefault="00327CD2" w:rsidP="00327CD2">
      <w:pPr>
        <w:spacing w:line="360" w:lineRule="auto"/>
        <w:jc w:val="center"/>
        <w:rPr>
          <w:rFonts w:ascii="Arial" w:hAnsi="Arial" w:cs="Arial"/>
          <w:b/>
          <w:bCs/>
        </w:rPr>
      </w:pPr>
      <w:r w:rsidRPr="00EF6281">
        <w:rPr>
          <w:rFonts w:ascii="Arial" w:hAnsi="Arial" w:cs="Arial"/>
          <w:b/>
          <w:bCs/>
        </w:rPr>
        <w:t>ACUERDO</w:t>
      </w:r>
      <w:r>
        <w:rPr>
          <w:rFonts w:ascii="Arial" w:hAnsi="Arial" w:cs="Arial"/>
          <w:b/>
          <w:bCs/>
        </w:rPr>
        <w:t xml:space="preserve"> MUNICIPAL</w:t>
      </w:r>
    </w:p>
    <w:p w14:paraId="3FBF345A" w14:textId="77777777" w:rsidR="00327CD2" w:rsidRPr="00EF6281" w:rsidRDefault="00327CD2" w:rsidP="00327CD2">
      <w:pPr>
        <w:spacing w:line="360" w:lineRule="auto"/>
        <w:jc w:val="center"/>
        <w:rPr>
          <w:rFonts w:ascii="Arial" w:hAnsi="Arial" w:cs="Arial"/>
        </w:rPr>
      </w:pPr>
    </w:p>
    <w:p w14:paraId="25483DD5" w14:textId="77777777" w:rsidR="00327CD2" w:rsidRPr="006918B1" w:rsidRDefault="00327CD2" w:rsidP="00327CD2">
      <w:pPr>
        <w:spacing w:line="360" w:lineRule="auto"/>
        <w:jc w:val="both"/>
        <w:rPr>
          <w:rFonts w:ascii="Arial" w:hAnsi="Arial" w:cs="Arial"/>
          <w:bCs/>
        </w:rPr>
      </w:pPr>
      <w:r w:rsidRPr="00EF6281">
        <w:rPr>
          <w:rFonts w:ascii="Arial" w:hAnsi="Arial" w:cs="Arial"/>
          <w:b/>
          <w:bCs/>
        </w:rPr>
        <w:t>PRIMERO</w:t>
      </w:r>
      <w:r w:rsidRPr="00EF6281">
        <w:rPr>
          <w:rFonts w:ascii="Arial" w:hAnsi="Arial" w:cs="Arial"/>
        </w:rPr>
        <w:t xml:space="preserve">. </w:t>
      </w:r>
      <w:r>
        <w:rPr>
          <w:rFonts w:ascii="Arial" w:hAnsi="Arial" w:cs="Arial"/>
        </w:rPr>
        <w:t xml:space="preserve">–Se aprueba que en el mes de Marzo se lleve a cabo “La Semana de la Familia en San Pedro Tlaquepaque”, así como </w:t>
      </w:r>
      <w:r w:rsidRPr="00800E2E">
        <w:rPr>
          <w:rFonts w:ascii="Arial" w:hAnsi="Arial" w:cs="Arial"/>
        </w:rPr>
        <w:t xml:space="preserve">se </w:t>
      </w:r>
      <w:r>
        <w:rPr>
          <w:rFonts w:ascii="Arial" w:hAnsi="Arial" w:cs="Arial"/>
        </w:rPr>
        <w:t xml:space="preserve">realicen </w:t>
      </w:r>
      <w:r w:rsidRPr="00800E2E">
        <w:rPr>
          <w:rFonts w:ascii="Arial" w:hAnsi="Arial" w:cs="Arial"/>
        </w:rPr>
        <w:t xml:space="preserve">actividades culturales </w:t>
      </w:r>
      <w:r>
        <w:rPr>
          <w:rFonts w:ascii="Arial" w:hAnsi="Arial" w:cs="Arial"/>
        </w:rPr>
        <w:t>en todos los espacios y centros culturales del municipio, haciendo extensiva la invitación a las asociaciones civiles a que participen.</w:t>
      </w:r>
    </w:p>
    <w:p w14:paraId="5F78E5C0" w14:textId="77777777" w:rsidR="00327CD2" w:rsidRPr="00EF6281" w:rsidRDefault="00327CD2" w:rsidP="00327CD2">
      <w:pPr>
        <w:spacing w:line="360" w:lineRule="auto"/>
        <w:jc w:val="both"/>
        <w:rPr>
          <w:rFonts w:ascii="Arial" w:hAnsi="Arial" w:cs="Arial"/>
          <w:bCs/>
        </w:rPr>
      </w:pPr>
    </w:p>
    <w:p w14:paraId="3C12DAA1" w14:textId="77777777" w:rsidR="00327CD2" w:rsidRPr="00EF6281" w:rsidRDefault="00327CD2" w:rsidP="00327CD2">
      <w:pPr>
        <w:spacing w:line="360" w:lineRule="auto"/>
        <w:jc w:val="both"/>
        <w:rPr>
          <w:rFonts w:ascii="Arial" w:hAnsi="Arial" w:cs="Arial"/>
          <w:bCs/>
        </w:rPr>
      </w:pPr>
    </w:p>
    <w:p w14:paraId="3A5A3133" w14:textId="77777777" w:rsidR="00327CD2" w:rsidRPr="00EF6281" w:rsidRDefault="00327CD2" w:rsidP="00327CD2">
      <w:pPr>
        <w:spacing w:line="360" w:lineRule="auto"/>
        <w:jc w:val="both"/>
        <w:rPr>
          <w:rFonts w:ascii="Arial" w:hAnsi="Arial" w:cs="Arial"/>
          <w:bCs/>
        </w:rPr>
      </w:pPr>
      <w:r w:rsidRPr="00EF6281">
        <w:rPr>
          <w:rFonts w:ascii="Arial" w:hAnsi="Arial" w:cs="Arial"/>
          <w:b/>
        </w:rPr>
        <w:t>SEGUNDO</w:t>
      </w:r>
      <w:r w:rsidRPr="00EF6281">
        <w:rPr>
          <w:rFonts w:ascii="Arial" w:hAnsi="Arial" w:cs="Arial"/>
          <w:bCs/>
        </w:rPr>
        <w:t>. –</w:t>
      </w:r>
      <w:r>
        <w:rPr>
          <w:rFonts w:ascii="Arial" w:hAnsi="Arial" w:cs="Arial"/>
          <w:bCs/>
        </w:rPr>
        <w:t xml:space="preserve">Se instruye </w:t>
      </w:r>
      <w:r w:rsidRPr="00EF6281">
        <w:rPr>
          <w:rFonts w:ascii="Arial" w:hAnsi="Arial" w:cs="Arial"/>
          <w:bCs/>
        </w:rPr>
        <w:t>a la persona titular de la Coordinación General de Construcción de la Comunidad como la responsable, para planear, organizar y ejecutar dichas actividades</w:t>
      </w:r>
      <w:r>
        <w:rPr>
          <w:rFonts w:ascii="Arial" w:hAnsi="Arial" w:cs="Arial"/>
          <w:bCs/>
        </w:rPr>
        <w:t xml:space="preserve"> denominadas </w:t>
      </w:r>
      <w:r>
        <w:rPr>
          <w:rFonts w:ascii="Arial" w:hAnsi="Arial" w:cs="Arial"/>
        </w:rPr>
        <w:t>“La Semana de la Familia en San Pedro Tlaquepaque”</w:t>
      </w:r>
      <w:r w:rsidRPr="00EF6281">
        <w:rPr>
          <w:rFonts w:ascii="Arial" w:hAnsi="Arial" w:cs="Arial"/>
          <w:bCs/>
        </w:rPr>
        <w:t>.</w:t>
      </w:r>
    </w:p>
    <w:p w14:paraId="311E3BC8" w14:textId="77777777" w:rsidR="00327CD2" w:rsidRPr="00EF6281" w:rsidRDefault="00327CD2" w:rsidP="00327CD2">
      <w:pPr>
        <w:spacing w:line="360" w:lineRule="auto"/>
        <w:jc w:val="both"/>
        <w:rPr>
          <w:rFonts w:ascii="Arial" w:hAnsi="Arial" w:cs="Arial"/>
          <w:bCs/>
        </w:rPr>
      </w:pPr>
    </w:p>
    <w:p w14:paraId="6FE841B8" w14:textId="77777777" w:rsidR="00327CD2" w:rsidRPr="00EF6281" w:rsidRDefault="00327CD2" w:rsidP="00327CD2">
      <w:pPr>
        <w:spacing w:line="360" w:lineRule="auto"/>
        <w:jc w:val="both"/>
        <w:rPr>
          <w:rFonts w:ascii="Arial" w:hAnsi="Arial" w:cs="Arial"/>
          <w:bCs/>
        </w:rPr>
      </w:pPr>
      <w:r w:rsidRPr="00EF6281">
        <w:rPr>
          <w:rFonts w:ascii="Arial" w:hAnsi="Arial" w:cs="Arial"/>
          <w:b/>
        </w:rPr>
        <w:t>TERCERO</w:t>
      </w:r>
      <w:r w:rsidRPr="00EF6281">
        <w:rPr>
          <w:rFonts w:ascii="Arial" w:hAnsi="Arial" w:cs="Arial"/>
          <w:bCs/>
        </w:rPr>
        <w:t xml:space="preserve">. – </w:t>
      </w:r>
      <w:r>
        <w:rPr>
          <w:rFonts w:ascii="Arial" w:hAnsi="Arial" w:cs="Arial"/>
          <w:bCs/>
        </w:rPr>
        <w:t xml:space="preserve">Se Faculta </w:t>
      </w:r>
      <w:r w:rsidRPr="00EF6281">
        <w:rPr>
          <w:rFonts w:ascii="Arial" w:hAnsi="Arial" w:cs="Arial"/>
          <w:bCs/>
        </w:rPr>
        <w:t>a la Presidenta Municipal, al Síndico</w:t>
      </w:r>
      <w:r>
        <w:rPr>
          <w:rFonts w:ascii="Arial" w:hAnsi="Arial" w:cs="Arial"/>
          <w:bCs/>
        </w:rPr>
        <w:t xml:space="preserve"> del Ayuntamiento</w:t>
      </w:r>
      <w:r w:rsidRPr="00EF6281">
        <w:rPr>
          <w:rFonts w:ascii="Arial" w:hAnsi="Arial" w:cs="Arial"/>
          <w:bCs/>
        </w:rPr>
        <w:t xml:space="preserve">, </w:t>
      </w:r>
      <w:r>
        <w:rPr>
          <w:rFonts w:ascii="Arial" w:hAnsi="Arial" w:cs="Arial"/>
          <w:bCs/>
        </w:rPr>
        <w:t xml:space="preserve">al </w:t>
      </w:r>
      <w:r w:rsidRPr="00EF6281">
        <w:rPr>
          <w:rFonts w:ascii="Arial" w:hAnsi="Arial" w:cs="Arial"/>
          <w:bCs/>
        </w:rPr>
        <w:t xml:space="preserve">Secretario General y </w:t>
      </w:r>
      <w:r>
        <w:rPr>
          <w:rFonts w:ascii="Arial" w:hAnsi="Arial" w:cs="Arial"/>
          <w:bCs/>
        </w:rPr>
        <w:t xml:space="preserve">al </w:t>
      </w:r>
      <w:r w:rsidRPr="00EF6281">
        <w:rPr>
          <w:rFonts w:ascii="Arial" w:hAnsi="Arial" w:cs="Arial"/>
          <w:bCs/>
        </w:rPr>
        <w:t xml:space="preserve">titular de la Coordinación General de Construcción de la Comunidad, para </w:t>
      </w:r>
      <w:r>
        <w:rPr>
          <w:rFonts w:ascii="Arial" w:hAnsi="Arial" w:cs="Arial"/>
          <w:bCs/>
        </w:rPr>
        <w:t xml:space="preserve">suscribir </w:t>
      </w:r>
      <w:r w:rsidRPr="00800E2E">
        <w:rPr>
          <w:rFonts w:ascii="Arial" w:hAnsi="Arial" w:cs="Arial"/>
          <w:bCs/>
        </w:rPr>
        <w:t>la documentación necesaria en cumplimiento al presente</w:t>
      </w:r>
      <w:r>
        <w:rPr>
          <w:rFonts w:ascii="Arial" w:hAnsi="Arial" w:cs="Arial"/>
          <w:bCs/>
        </w:rPr>
        <w:t xml:space="preserve"> Acuerdo Municipal</w:t>
      </w:r>
      <w:r w:rsidRPr="00EF6281">
        <w:rPr>
          <w:rFonts w:ascii="Arial" w:hAnsi="Arial" w:cs="Arial"/>
          <w:bCs/>
        </w:rPr>
        <w:t xml:space="preserve">. </w:t>
      </w:r>
    </w:p>
    <w:p w14:paraId="3C2E166C" w14:textId="77777777" w:rsidR="00327CD2" w:rsidRPr="00EF6281" w:rsidRDefault="00327CD2" w:rsidP="00327CD2">
      <w:pPr>
        <w:spacing w:line="360" w:lineRule="auto"/>
        <w:jc w:val="both"/>
        <w:rPr>
          <w:rFonts w:ascii="Arial" w:eastAsia="Century Gothic" w:hAnsi="Arial" w:cs="Arial"/>
        </w:rPr>
      </w:pPr>
    </w:p>
    <w:p w14:paraId="4F1EFA56" w14:textId="77777777" w:rsidR="00327CD2" w:rsidRPr="00EF6281" w:rsidRDefault="00327CD2" w:rsidP="00327CD2">
      <w:pPr>
        <w:spacing w:line="360" w:lineRule="auto"/>
        <w:jc w:val="center"/>
        <w:rPr>
          <w:rFonts w:ascii="Arial" w:eastAsia="Century Gothic" w:hAnsi="Arial" w:cs="Arial"/>
          <w:b/>
        </w:rPr>
      </w:pPr>
      <w:r w:rsidRPr="00EF6281">
        <w:rPr>
          <w:rFonts w:ascii="Arial" w:eastAsia="Century Gothic" w:hAnsi="Arial" w:cs="Arial"/>
          <w:b/>
        </w:rPr>
        <w:t>ATENTAMENTE</w:t>
      </w:r>
    </w:p>
    <w:p w14:paraId="72768B8F" w14:textId="77777777" w:rsidR="00327CD2" w:rsidRDefault="00327CD2" w:rsidP="00327CD2">
      <w:pPr>
        <w:spacing w:line="360" w:lineRule="auto"/>
        <w:jc w:val="center"/>
        <w:rPr>
          <w:rFonts w:ascii="Arial" w:eastAsia="Century Gothic" w:hAnsi="Arial" w:cs="Arial"/>
          <w:b/>
        </w:rPr>
      </w:pPr>
      <w:r w:rsidRPr="00EF6281">
        <w:rPr>
          <w:rFonts w:ascii="Arial" w:eastAsia="Century Gothic" w:hAnsi="Arial" w:cs="Arial"/>
          <w:b/>
        </w:rPr>
        <w:t>San Pedro Tlaquepaque, Jalisco</w:t>
      </w:r>
      <w:r>
        <w:rPr>
          <w:rFonts w:ascii="Arial" w:eastAsia="Century Gothic" w:hAnsi="Arial" w:cs="Arial"/>
          <w:b/>
        </w:rPr>
        <w:t>; a la fecha de su presentación</w:t>
      </w:r>
    </w:p>
    <w:p w14:paraId="48D4D061" w14:textId="77777777" w:rsidR="00327CD2" w:rsidRDefault="00327CD2" w:rsidP="00327CD2">
      <w:pPr>
        <w:pStyle w:val="Sinespaciado"/>
        <w:spacing w:line="276" w:lineRule="auto"/>
        <w:jc w:val="center"/>
        <w:rPr>
          <w:rFonts w:ascii="Arial" w:hAnsi="Arial" w:cs="Arial"/>
          <w:b/>
          <w:sz w:val="24"/>
          <w:szCs w:val="24"/>
        </w:rPr>
      </w:pPr>
      <w:r>
        <w:rPr>
          <w:rFonts w:ascii="Arial" w:hAnsi="Arial" w:cs="Arial"/>
          <w:b/>
          <w:sz w:val="24"/>
          <w:szCs w:val="24"/>
        </w:rPr>
        <w:t xml:space="preserve">“2023, Año del Bicentenario del Nacimiento del Estado </w:t>
      </w:r>
    </w:p>
    <w:p w14:paraId="274AF494" w14:textId="77777777" w:rsidR="00327CD2" w:rsidRPr="00C1784D" w:rsidRDefault="00327CD2" w:rsidP="00327CD2">
      <w:pPr>
        <w:pStyle w:val="Sinespaciado"/>
        <w:spacing w:line="276" w:lineRule="auto"/>
        <w:jc w:val="center"/>
        <w:rPr>
          <w:rFonts w:ascii="Arial" w:hAnsi="Arial" w:cs="Arial"/>
          <w:b/>
          <w:sz w:val="24"/>
          <w:szCs w:val="24"/>
        </w:rPr>
      </w:pPr>
      <w:r>
        <w:rPr>
          <w:rFonts w:ascii="Arial" w:hAnsi="Arial" w:cs="Arial"/>
          <w:b/>
          <w:sz w:val="24"/>
          <w:szCs w:val="24"/>
        </w:rPr>
        <w:lastRenderedPageBreak/>
        <w:t>Libre y Soberano de Jalisco”</w:t>
      </w:r>
    </w:p>
    <w:p w14:paraId="0195955B" w14:textId="77777777" w:rsidR="00327CD2" w:rsidRPr="00EF6281" w:rsidRDefault="00327CD2" w:rsidP="00327CD2">
      <w:pPr>
        <w:spacing w:line="360" w:lineRule="auto"/>
        <w:jc w:val="center"/>
        <w:rPr>
          <w:rFonts w:ascii="Arial" w:eastAsia="Century Gothic" w:hAnsi="Arial" w:cs="Arial"/>
          <w:b/>
        </w:rPr>
      </w:pPr>
    </w:p>
    <w:p w14:paraId="2D62ACDF" w14:textId="24AC6C35" w:rsidR="00327CD2" w:rsidRPr="00EF6281" w:rsidRDefault="00327CD2" w:rsidP="00327CD2">
      <w:pPr>
        <w:spacing w:line="360" w:lineRule="auto"/>
        <w:jc w:val="center"/>
        <w:rPr>
          <w:rFonts w:ascii="Arial" w:eastAsia="Century Gothic" w:hAnsi="Arial" w:cs="Arial"/>
          <w:b/>
        </w:rPr>
      </w:pPr>
      <w:r w:rsidRPr="00EF6281">
        <w:rPr>
          <w:rFonts w:ascii="Arial" w:eastAsia="Century Gothic" w:hAnsi="Arial" w:cs="Arial"/>
          <w:b/>
        </w:rPr>
        <w:t>_________________________</w:t>
      </w:r>
      <w:r>
        <w:rPr>
          <w:rFonts w:ascii="Arial" w:eastAsia="Century Gothic" w:hAnsi="Arial" w:cs="Arial"/>
          <w:b/>
        </w:rPr>
        <w:t>____________</w:t>
      </w:r>
      <w:r w:rsidRPr="00EF6281">
        <w:rPr>
          <w:rFonts w:ascii="Arial" w:eastAsia="Century Gothic" w:hAnsi="Arial" w:cs="Arial"/>
          <w:b/>
        </w:rPr>
        <w:t>_____</w:t>
      </w:r>
    </w:p>
    <w:p w14:paraId="3D8EB4DD" w14:textId="77777777" w:rsidR="00327CD2" w:rsidRPr="00EF6281" w:rsidRDefault="00327CD2" w:rsidP="00327CD2">
      <w:pPr>
        <w:spacing w:line="360" w:lineRule="auto"/>
        <w:jc w:val="center"/>
        <w:rPr>
          <w:rFonts w:ascii="Arial" w:eastAsia="Century Gothic" w:hAnsi="Arial" w:cs="Arial"/>
          <w:b/>
        </w:rPr>
      </w:pPr>
      <w:r w:rsidRPr="00EF6281">
        <w:rPr>
          <w:rFonts w:ascii="Arial" w:eastAsia="Century Gothic" w:hAnsi="Arial" w:cs="Arial"/>
          <w:b/>
        </w:rPr>
        <w:t xml:space="preserve">Regidora Liliana Antonia </w:t>
      </w:r>
      <w:proofErr w:type="spellStart"/>
      <w:r w:rsidRPr="00EF6281">
        <w:rPr>
          <w:rFonts w:ascii="Arial" w:eastAsia="Century Gothic" w:hAnsi="Arial" w:cs="Arial"/>
          <w:b/>
        </w:rPr>
        <w:t>Gardiel</w:t>
      </w:r>
      <w:proofErr w:type="spellEnd"/>
      <w:r w:rsidRPr="00EF6281">
        <w:rPr>
          <w:rFonts w:ascii="Arial" w:eastAsia="Century Gothic" w:hAnsi="Arial" w:cs="Arial"/>
          <w:b/>
        </w:rPr>
        <w:t xml:space="preserve"> Arana</w:t>
      </w:r>
    </w:p>
    <w:p w14:paraId="0C761F28" w14:textId="14AFC04B" w:rsidR="0015530B" w:rsidRPr="00752AB6" w:rsidRDefault="0015530B" w:rsidP="0015530B">
      <w:pPr>
        <w:jc w:val="both"/>
        <w:rPr>
          <w:rFonts w:ascii="Arial" w:hAnsi="Arial" w:cs="Arial"/>
          <w:b/>
        </w:rPr>
      </w:pPr>
    </w:p>
    <w:p w14:paraId="7FB39559" w14:textId="0D45E5B9" w:rsidR="0015530B" w:rsidRDefault="008E3AFF" w:rsidP="0015530B">
      <w:pPr>
        <w:jc w:val="both"/>
        <w:rPr>
          <w:rFonts w:ascii="Arial" w:hAnsi="Arial" w:cs="Arial"/>
        </w:rPr>
      </w:pPr>
      <w:r>
        <w:rPr>
          <w:rFonts w:ascii="Arial" w:hAnsi="Arial" w:cs="Arial"/>
        </w:rPr>
        <w:t>--------------------------------------------------------------------------------------------------------------------------------------------------------------------------------------------------------------------------</w:t>
      </w:r>
      <w:r w:rsidRPr="008E3AFF">
        <w:rPr>
          <w:rFonts w:ascii="Arial" w:hAnsi="Arial" w:cs="Arial"/>
        </w:rPr>
        <w:t xml:space="preserve"> </w:t>
      </w: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CD612E">
        <w:rPr>
          <w:rFonts w:ascii="Arial" w:hAnsi="Arial" w:cs="Arial"/>
        </w:rPr>
        <w:t xml:space="preserve">Muchas gracias </w:t>
      </w:r>
      <w:r w:rsidR="0015530B" w:rsidRPr="0011545D">
        <w:rPr>
          <w:rFonts w:ascii="Arial" w:hAnsi="Arial" w:cs="Arial"/>
        </w:rPr>
        <w:t>Se</w:t>
      </w:r>
      <w:r w:rsidR="00CD612E">
        <w:rPr>
          <w:rFonts w:ascii="Arial" w:hAnsi="Arial" w:cs="Arial"/>
        </w:rPr>
        <w:t>cretario, se</w:t>
      </w:r>
      <w:r w:rsidR="0015530B" w:rsidRPr="0011545D">
        <w:rPr>
          <w:rFonts w:ascii="Arial" w:hAnsi="Arial" w:cs="Arial"/>
        </w:rPr>
        <w:t xml:space="preserve"> abre </w:t>
      </w:r>
      <w:r w:rsidR="0015530B" w:rsidRPr="0033212D">
        <w:rPr>
          <w:rFonts w:ascii="Arial" w:hAnsi="Arial" w:cs="Arial"/>
        </w:rPr>
        <w:t>el registro de oradores. No habiendo oradores registrados, en votación económica les pregunto quienes estén por la afirmativa, favor de manifestarlo,</w:t>
      </w:r>
      <w:r w:rsidR="0015530B" w:rsidRPr="0033212D">
        <w:rPr>
          <w:rStyle w:val="TextoCar"/>
          <w:rFonts w:eastAsiaTheme="minorHAnsi"/>
          <w:sz w:val="24"/>
          <w:szCs w:val="24"/>
        </w:rPr>
        <w:t xml:space="preserve"> ¿a favor?, gracias, </w:t>
      </w:r>
      <w:r w:rsidR="00CD612E">
        <w:rPr>
          <w:rStyle w:val="TextoCar"/>
          <w:rFonts w:eastAsiaTheme="minorHAnsi"/>
          <w:sz w:val="24"/>
          <w:szCs w:val="24"/>
        </w:rPr>
        <w:t xml:space="preserve">es </w:t>
      </w:r>
      <w:r w:rsidR="0015530B" w:rsidRPr="0033212D">
        <w:rPr>
          <w:rStyle w:val="TextoCar"/>
          <w:rFonts w:eastAsiaTheme="minorHAnsi"/>
          <w:sz w:val="24"/>
          <w:szCs w:val="24"/>
        </w:rPr>
        <w:t>aprobado por unanimidad.</w:t>
      </w:r>
      <w:r w:rsidR="00CD612E">
        <w:rPr>
          <w:rStyle w:val="TextoCar"/>
          <w:rFonts w:eastAsiaTheme="minorHAnsi"/>
          <w:sz w:val="24"/>
          <w:szCs w:val="24"/>
        </w:rPr>
        <w:t xml:space="preserve"> </w:t>
      </w:r>
      <w:r w:rsidR="00CD612E" w:rsidRPr="00CD612E">
        <w:rPr>
          <w:rFonts w:ascii="Arial" w:hAnsi="Arial" w:cs="Arial"/>
          <w:b/>
        </w:rPr>
        <w:t>E</w:t>
      </w:r>
      <w:r w:rsidR="0033212D" w:rsidRPr="00CD612E">
        <w:rPr>
          <w:rFonts w:ascii="Arial" w:hAnsi="Arial" w:cs="Arial"/>
          <w:b/>
        </w:rPr>
        <w:t xml:space="preserve">stando presentes 19 (diecinueve) integrantes del pleno, en forma económica fueron emitidos 19 (diecinueve) votos a favor, por lo que en unanimidad fue aprobada </w:t>
      </w:r>
      <w:r w:rsidR="0033212D" w:rsidRPr="00CD612E">
        <w:rPr>
          <w:rFonts w:ascii="Arial" w:hAnsi="Arial" w:cs="Arial"/>
        </w:rPr>
        <w:t xml:space="preserve">la iniciativa de aprobación directa presentada por la </w:t>
      </w:r>
      <w:r w:rsidR="0033212D" w:rsidRPr="00CD612E">
        <w:rPr>
          <w:rFonts w:ascii="Arial" w:hAnsi="Arial" w:cs="Arial"/>
          <w:b/>
        </w:rPr>
        <w:t xml:space="preserve">Regidora Liliana Antonia </w:t>
      </w:r>
      <w:proofErr w:type="spellStart"/>
      <w:r w:rsidR="0033212D" w:rsidRPr="00CD612E">
        <w:rPr>
          <w:rFonts w:ascii="Arial" w:hAnsi="Arial" w:cs="Arial"/>
          <w:b/>
        </w:rPr>
        <w:t>Gardiel</w:t>
      </w:r>
      <w:proofErr w:type="spellEnd"/>
      <w:r w:rsidR="0033212D" w:rsidRPr="00CD612E">
        <w:rPr>
          <w:rFonts w:ascii="Arial" w:hAnsi="Arial" w:cs="Arial"/>
          <w:b/>
        </w:rPr>
        <w:t xml:space="preserve"> Arana, bajo el siguiente:</w:t>
      </w:r>
      <w:r w:rsidR="0033212D" w:rsidRPr="00CD612E">
        <w:rPr>
          <w:rFonts w:ascii="Arial" w:hAnsi="Arial" w:cs="Arial"/>
        </w:rPr>
        <w:t>--------------------------------------------------------------------------------------------------------------------------------------------------------------------------</w:t>
      </w:r>
      <w:r w:rsidR="0033212D" w:rsidRPr="00CD612E">
        <w:rPr>
          <w:rFonts w:ascii="Arial" w:hAnsi="Arial" w:cs="Arial"/>
          <w:b/>
        </w:rPr>
        <w:t>ACUERDO NÚMERO 0414/2023</w:t>
      </w:r>
      <w:r w:rsidR="0033212D" w:rsidRPr="00CD612E">
        <w:rPr>
          <w:rFonts w:ascii="Arial" w:hAnsi="Arial" w:cs="Arial"/>
        </w:rPr>
        <w:t>-------------------------------------------------------------------------------------------------------------------------------------------</w:t>
      </w:r>
      <w:r w:rsidR="0033212D" w:rsidRPr="00CD612E">
        <w:rPr>
          <w:rFonts w:ascii="Arial" w:hAnsi="Arial" w:cs="Arial"/>
          <w:b/>
          <w:bCs/>
        </w:rPr>
        <w:t>PRIMERO</w:t>
      </w:r>
      <w:r w:rsidR="0033212D" w:rsidRPr="00CD612E">
        <w:rPr>
          <w:rFonts w:ascii="Arial" w:hAnsi="Arial" w:cs="Arial"/>
        </w:rPr>
        <w:t xml:space="preserve">. – </w:t>
      </w:r>
      <w:r w:rsidR="0033212D" w:rsidRPr="00CD612E">
        <w:rPr>
          <w:rFonts w:ascii="Arial" w:eastAsia="Verdana" w:hAnsi="Arial" w:cs="Arial"/>
          <w:highlight w:val="white"/>
        </w:rPr>
        <w:t>E</w:t>
      </w:r>
      <w:r w:rsidR="0033212D" w:rsidRPr="00CD612E">
        <w:rPr>
          <w:rFonts w:ascii="Arial" w:hAnsi="Arial" w:cs="Arial"/>
          <w:highlight w:val="white"/>
        </w:rPr>
        <w:t>l Pleno del Ayuntamiento Constitucional del Municipio de San Pedro Tlaquepaque, Jalisco, aprueba</w:t>
      </w:r>
      <w:r w:rsidR="0033212D" w:rsidRPr="00CD612E">
        <w:rPr>
          <w:rFonts w:ascii="Arial" w:hAnsi="Arial" w:cs="Arial"/>
        </w:rPr>
        <w:t xml:space="preserve"> que en el mes de Marzo se lleve a cabo </w:t>
      </w:r>
      <w:r w:rsidR="0033212D" w:rsidRPr="00CD612E">
        <w:rPr>
          <w:rFonts w:ascii="Arial" w:hAnsi="Arial" w:cs="Arial"/>
          <w:b/>
        </w:rPr>
        <w:t>“La Semana de la Familia en San Pedro Tlaquepaque”</w:t>
      </w:r>
      <w:r w:rsidR="0033212D" w:rsidRPr="00CD612E">
        <w:rPr>
          <w:rFonts w:ascii="Arial" w:hAnsi="Arial" w:cs="Arial"/>
        </w:rPr>
        <w:t>, así como se realicen actividades culturales en todos los espacios y centros culturales del municipio, haciendo extensiva la invitación a las asociaciones civiles a que participen.----------------------------------------------------------------------------------------------------------------------</w:t>
      </w:r>
      <w:r w:rsidR="0033212D" w:rsidRPr="00CD612E">
        <w:rPr>
          <w:rFonts w:ascii="Arial" w:hAnsi="Arial" w:cs="Arial"/>
          <w:b/>
        </w:rPr>
        <w:t>SEGUNDO</w:t>
      </w:r>
      <w:r w:rsidR="0033212D" w:rsidRPr="00CD612E">
        <w:rPr>
          <w:rFonts w:ascii="Arial" w:hAnsi="Arial" w:cs="Arial"/>
          <w:bCs/>
        </w:rPr>
        <w:t>. – Se instruye a la</w:t>
      </w:r>
      <w:r w:rsidR="0033212D" w:rsidRPr="0033212D">
        <w:rPr>
          <w:rFonts w:ascii="Arial" w:hAnsi="Arial" w:cs="Arial"/>
          <w:bCs/>
        </w:rPr>
        <w:t xml:space="preserve"> persona titular de la Coordinación General de Construcción de la Comunidad como la responsable, para planear, organizar y ejecutar dichas actividades denominadas </w:t>
      </w:r>
      <w:r w:rsidR="0033212D" w:rsidRPr="0033212D">
        <w:rPr>
          <w:rFonts w:ascii="Arial" w:hAnsi="Arial" w:cs="Arial"/>
        </w:rPr>
        <w:t>“La Semana de la Familia en San Pedro Tlaquepaque”</w:t>
      </w:r>
      <w:r w:rsidR="0033212D" w:rsidRPr="0033212D">
        <w:rPr>
          <w:rFonts w:ascii="Arial" w:hAnsi="Arial" w:cs="Arial"/>
          <w:bCs/>
        </w:rPr>
        <w:t>.-----------------------------------------------------------------------------------------------------------------------------</w:t>
      </w:r>
      <w:r>
        <w:rPr>
          <w:rFonts w:ascii="Arial" w:hAnsi="Arial" w:cs="Arial"/>
          <w:bCs/>
        </w:rPr>
        <w:t>------------------------------------------------------------------</w:t>
      </w:r>
      <w:r w:rsidR="0033212D" w:rsidRPr="0033212D">
        <w:rPr>
          <w:rFonts w:ascii="Arial" w:hAnsi="Arial" w:cs="Arial"/>
          <w:bCs/>
        </w:rPr>
        <w:t>-------</w:t>
      </w:r>
      <w:r w:rsidR="0033212D" w:rsidRPr="0033212D">
        <w:rPr>
          <w:rFonts w:ascii="Arial" w:hAnsi="Arial" w:cs="Arial"/>
          <w:b/>
        </w:rPr>
        <w:t>TERCERO</w:t>
      </w:r>
      <w:r w:rsidR="0033212D" w:rsidRPr="0033212D">
        <w:rPr>
          <w:rFonts w:ascii="Arial" w:hAnsi="Arial" w:cs="Arial"/>
          <w:bCs/>
        </w:rPr>
        <w:t>. – Se Faculta a la Presidenta Municipal, al Síndico del Ayuntamiento, al Secretario del Ayuntamiento y al titular de la Coordinación General de Construcción de la Comunidad, para suscribir la documentación necesaria en cumplimiento al presente Acuerdo Municipal.--------------------------------------------------------------------------------------------------------------------------------------------------------------</w:t>
      </w:r>
      <w:r w:rsidR="00BD526A" w:rsidRPr="00BD526A">
        <w:rPr>
          <w:rFonts w:ascii="Arial" w:hAnsi="Arial" w:cs="Arial"/>
          <w:b/>
        </w:rPr>
        <w:t>FUNDAMENTO LEGAL.-</w:t>
      </w:r>
      <w:r w:rsidR="00BD526A" w:rsidRPr="00BD526A">
        <w:rPr>
          <w:rFonts w:ascii="Arial" w:hAnsi="Arial" w:cs="Arial"/>
          <w:i/>
        </w:rPr>
        <w:t xml:space="preserve"> </w:t>
      </w:r>
      <w:r w:rsidR="00BD526A"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00BD526A" w:rsidRPr="00BD526A">
        <w:rPr>
          <w:rStyle w:val="Fuentedeprrafopredeter1"/>
          <w:rFonts w:ascii="Arial" w:hAnsi="Arial" w:cs="Arial"/>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BD526A" w:rsidRPr="00BD526A">
        <w:rPr>
          <w:rFonts w:ascii="Arial" w:hAnsi="Arial" w:cs="Arial"/>
        </w:rPr>
        <w:t>.-------------------------------------------------------------------------------------------------------------------------------------------------------------------------------------------------------</w:t>
      </w:r>
      <w:r w:rsidR="0015530B" w:rsidRPr="00FD66C4">
        <w:rPr>
          <w:rFonts w:ascii="Arial" w:hAnsi="Arial" w:cs="Arial"/>
          <w:b/>
        </w:rPr>
        <w:t>NOTIFÍQUESE.-</w:t>
      </w:r>
      <w:r w:rsidR="0015530B" w:rsidRPr="00FD66C4">
        <w:rPr>
          <w:rFonts w:ascii="Arial" w:hAnsi="Arial" w:cs="Arial"/>
        </w:rPr>
        <w:t xml:space="preserve"> Presidenta Municipal de San Pedro Tlaquepaque, Síndico Municipal, Tesorero Municipal, Contralor Ciudadano, </w:t>
      </w:r>
      <w:r w:rsidR="008C2422" w:rsidRPr="00FD66C4">
        <w:rPr>
          <w:rFonts w:ascii="Arial" w:hAnsi="Arial" w:cs="Arial"/>
        </w:rPr>
        <w:t xml:space="preserve">Coordinadora General de Construcción de la Comunidad, </w:t>
      </w:r>
      <w:r w:rsidR="0015530B" w:rsidRPr="00FD66C4">
        <w:rPr>
          <w:rFonts w:ascii="Arial" w:hAnsi="Arial" w:cs="Arial"/>
        </w:rPr>
        <w:t>para su conocimiento y efectos legales a que haya lugar.---------------------------------</w:t>
      </w:r>
      <w:r w:rsidR="008C2422" w:rsidRPr="00FD66C4">
        <w:rPr>
          <w:rFonts w:ascii="Arial" w:hAnsi="Arial" w:cs="Arial"/>
        </w:rPr>
        <w:t>---------------------------------------------------------------------------------</w:t>
      </w:r>
      <w:r w:rsidR="0015530B" w:rsidRPr="00FD66C4">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CD612E">
        <w:rPr>
          <w:rFonts w:ascii="Arial" w:hAnsi="Arial" w:cs="Arial"/>
        </w:rPr>
        <w:t>Adelant</w:t>
      </w:r>
      <w:r w:rsidR="0015530B">
        <w:rPr>
          <w:rFonts w:ascii="Arial" w:hAnsi="Arial" w:cs="Arial"/>
        </w:rPr>
        <w:t>e Secretario.-------------------------------------------------------------------------------------------</w:t>
      </w:r>
      <w:r w:rsidR="00CD612E">
        <w:rPr>
          <w:rFonts w:ascii="Arial" w:hAnsi="Arial" w:cs="Arial"/>
        </w:rPr>
        <w:t>-------------------</w:t>
      </w:r>
      <w:r w:rsidR="0015530B">
        <w:rPr>
          <w:rFonts w:ascii="Arial" w:hAnsi="Arial" w:cs="Arial"/>
        </w:rPr>
        <w:t>--------------------------------------------------------------------------------</w:t>
      </w:r>
    </w:p>
    <w:p w14:paraId="5DF9713A" w14:textId="6A36FC24" w:rsidR="0015530B" w:rsidRPr="00CD612E" w:rsidRDefault="0015530B" w:rsidP="0015530B">
      <w:pPr>
        <w:jc w:val="both"/>
        <w:rPr>
          <w:rFonts w:ascii="Arial" w:hAnsi="Arial" w:cs="Arial"/>
          <w:bCs/>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7B611D" w:rsidRPr="00354B4D">
        <w:rPr>
          <w:rFonts w:ascii="Arial" w:hAnsi="Arial" w:cs="Arial"/>
          <w:b/>
        </w:rPr>
        <w:t>S)</w:t>
      </w:r>
      <w:r w:rsidR="007B611D" w:rsidRPr="00354B4D">
        <w:rPr>
          <w:rFonts w:ascii="Arial" w:hAnsi="Arial" w:cs="Arial"/>
          <w:bCs/>
        </w:rPr>
        <w:t xml:space="preserve"> Iniciativa suscrita por la </w:t>
      </w:r>
      <w:r w:rsidR="007B611D" w:rsidRPr="00354B4D">
        <w:rPr>
          <w:rFonts w:ascii="Arial" w:hAnsi="Arial" w:cs="Arial"/>
          <w:b/>
        </w:rPr>
        <w:t xml:space="preserve">Regidora Liliana Antonia </w:t>
      </w:r>
      <w:proofErr w:type="spellStart"/>
      <w:r w:rsidR="007B611D" w:rsidRPr="00354B4D">
        <w:rPr>
          <w:rFonts w:ascii="Arial" w:hAnsi="Arial" w:cs="Arial"/>
          <w:b/>
        </w:rPr>
        <w:t>Gardiel</w:t>
      </w:r>
      <w:proofErr w:type="spellEnd"/>
      <w:r w:rsidR="007B611D" w:rsidRPr="00354B4D">
        <w:rPr>
          <w:rFonts w:ascii="Arial" w:hAnsi="Arial" w:cs="Arial"/>
          <w:b/>
        </w:rPr>
        <w:t xml:space="preserve"> </w:t>
      </w:r>
      <w:r w:rsidR="007B611D" w:rsidRPr="00354B4D">
        <w:rPr>
          <w:rFonts w:ascii="Arial" w:hAnsi="Arial" w:cs="Arial"/>
          <w:b/>
        </w:rPr>
        <w:lastRenderedPageBreak/>
        <w:t>Arana,</w:t>
      </w:r>
      <w:r w:rsidR="007B611D" w:rsidRPr="00354B4D">
        <w:rPr>
          <w:rFonts w:ascii="Arial" w:hAnsi="Arial" w:cs="Arial"/>
          <w:bCs/>
        </w:rPr>
        <w:t xml:space="preserve"> mediante la cual propone se apruebe y autorice modificar el nombre de la Plazoleta de la Infancia, para quedar como </w:t>
      </w:r>
      <w:r w:rsidR="007B611D" w:rsidRPr="00354B4D">
        <w:rPr>
          <w:rFonts w:ascii="Arial" w:hAnsi="Arial" w:cs="Arial"/>
          <w:b/>
        </w:rPr>
        <w:t>“Plazoleta de la Infancia y la Familia”</w:t>
      </w:r>
      <w:r w:rsidR="007B611D" w:rsidRPr="00354B4D">
        <w:rPr>
          <w:rFonts w:ascii="Arial" w:hAnsi="Arial" w:cs="Arial"/>
          <w:bCs/>
        </w:rPr>
        <w:t>, con la finalidad de conmemorar y difundir en el municipio el Día de la Familia en México</w:t>
      </w:r>
      <w:r w:rsidR="00CD612E">
        <w:rPr>
          <w:rFonts w:ascii="Arial" w:hAnsi="Arial" w:cs="Arial"/>
          <w:bCs/>
        </w:rPr>
        <w:t xml:space="preserve">, </w:t>
      </w:r>
      <w:r>
        <w:rPr>
          <w:rFonts w:ascii="Arial" w:hAnsi="Arial" w:cs="Arial"/>
        </w:rPr>
        <w:t>es cuanto Presidenta</w:t>
      </w:r>
      <w:r w:rsidRPr="006A1C51">
        <w:rPr>
          <w:rFonts w:ascii="Arial" w:hAnsi="Arial" w:cs="Arial"/>
        </w:rPr>
        <w:t>.</w:t>
      </w:r>
      <w:r>
        <w:rPr>
          <w:rFonts w:ascii="Arial" w:hAnsi="Arial" w:cs="Arial"/>
        </w:rPr>
        <w:t xml:space="preserve">------------------------------------------------------------------------------------------------------------------------------------------------------------------- </w:t>
      </w:r>
    </w:p>
    <w:p w14:paraId="422F0AF5" w14:textId="77777777" w:rsidR="00327CD2" w:rsidRPr="00F86C10" w:rsidRDefault="00327CD2" w:rsidP="00327CD2">
      <w:pPr>
        <w:spacing w:line="360" w:lineRule="auto"/>
        <w:rPr>
          <w:rFonts w:ascii="Arial" w:hAnsi="Arial" w:cs="Arial"/>
          <w:b/>
        </w:rPr>
      </w:pPr>
      <w:r w:rsidRPr="00F86C10">
        <w:rPr>
          <w:rFonts w:ascii="Arial" w:hAnsi="Arial" w:cs="Arial"/>
          <w:b/>
        </w:rPr>
        <w:t>CIUDADANOS INTEGRANTES DEL PLENO DEL AYUNTAMIENTO</w:t>
      </w:r>
    </w:p>
    <w:p w14:paraId="21C42043" w14:textId="77777777" w:rsidR="00327CD2" w:rsidRPr="00F86C10" w:rsidRDefault="00327CD2" w:rsidP="00327CD2">
      <w:pPr>
        <w:spacing w:line="360" w:lineRule="auto"/>
        <w:rPr>
          <w:rFonts w:ascii="Arial" w:hAnsi="Arial" w:cs="Arial"/>
          <w:b/>
        </w:rPr>
      </w:pPr>
      <w:r w:rsidRPr="00F86C10">
        <w:rPr>
          <w:rFonts w:ascii="Arial" w:hAnsi="Arial" w:cs="Arial"/>
          <w:b/>
        </w:rPr>
        <w:t>CONSTITUCIONAL DE SAN PEDRO TLAQUEPAQUE, JALISCO.</w:t>
      </w:r>
    </w:p>
    <w:p w14:paraId="7C167A36" w14:textId="77777777" w:rsidR="00327CD2" w:rsidRPr="00F86C10" w:rsidRDefault="00327CD2" w:rsidP="00327CD2">
      <w:pPr>
        <w:spacing w:line="360" w:lineRule="auto"/>
        <w:rPr>
          <w:rFonts w:ascii="Arial" w:hAnsi="Arial" w:cs="Arial"/>
          <w:b/>
        </w:rPr>
      </w:pPr>
      <w:r w:rsidRPr="00F86C10">
        <w:rPr>
          <w:rFonts w:ascii="Arial" w:hAnsi="Arial" w:cs="Arial"/>
          <w:b/>
        </w:rPr>
        <w:t>PRESENTE:</w:t>
      </w:r>
    </w:p>
    <w:p w14:paraId="055B5B96" w14:textId="77777777" w:rsidR="00327CD2" w:rsidRPr="00EF6281" w:rsidRDefault="00327CD2" w:rsidP="00327CD2">
      <w:pPr>
        <w:spacing w:line="360" w:lineRule="auto"/>
        <w:jc w:val="both"/>
        <w:rPr>
          <w:rFonts w:ascii="Arial" w:hAnsi="Arial" w:cs="Arial"/>
        </w:rPr>
      </w:pPr>
    </w:p>
    <w:p w14:paraId="1CD5479C" w14:textId="77777777" w:rsidR="00327CD2" w:rsidRPr="00EF6281" w:rsidRDefault="00327CD2" w:rsidP="00327CD2">
      <w:pPr>
        <w:spacing w:line="360" w:lineRule="auto"/>
        <w:jc w:val="both"/>
        <w:rPr>
          <w:rFonts w:ascii="Arial" w:hAnsi="Arial" w:cs="Arial"/>
        </w:rPr>
      </w:pPr>
      <w:r w:rsidRPr="00EF6281">
        <w:rPr>
          <w:rFonts w:ascii="Arial" w:eastAsia="Century Gothic" w:hAnsi="Arial" w:cs="Arial"/>
        </w:rPr>
        <w:t xml:space="preserve">La que suscribe </w:t>
      </w:r>
      <w:r w:rsidRPr="00EF6281">
        <w:rPr>
          <w:rFonts w:ascii="Arial" w:eastAsia="Century Gothic" w:hAnsi="Arial" w:cs="Arial"/>
          <w:b/>
        </w:rPr>
        <w:t>Liliana</w:t>
      </w:r>
      <w:r w:rsidRPr="00EF6281">
        <w:rPr>
          <w:rFonts w:ascii="Arial" w:eastAsia="Century Gothic" w:hAnsi="Arial" w:cs="Arial"/>
        </w:rPr>
        <w:t xml:space="preserve"> </w:t>
      </w:r>
      <w:r w:rsidRPr="00EF6281">
        <w:rPr>
          <w:rFonts w:ascii="Arial" w:eastAsia="Century Gothic" w:hAnsi="Arial" w:cs="Arial"/>
          <w:b/>
        </w:rPr>
        <w:t xml:space="preserve">Antonia </w:t>
      </w:r>
      <w:proofErr w:type="spellStart"/>
      <w:r w:rsidRPr="00EF6281">
        <w:rPr>
          <w:rFonts w:ascii="Arial" w:eastAsia="Century Gothic" w:hAnsi="Arial" w:cs="Arial"/>
          <w:b/>
        </w:rPr>
        <w:t>Gardiel</w:t>
      </w:r>
      <w:proofErr w:type="spellEnd"/>
      <w:r w:rsidRPr="00EF6281">
        <w:rPr>
          <w:rFonts w:ascii="Arial" w:eastAsia="Century Gothic" w:hAnsi="Arial" w:cs="Arial"/>
          <w:b/>
        </w:rPr>
        <w:t xml:space="preserve"> Arana, </w:t>
      </w:r>
      <w:r w:rsidRPr="00EF6281">
        <w:rPr>
          <w:rFonts w:ascii="Arial" w:eastAsia="Century Gothic" w:hAnsi="Arial" w:cs="Arial"/>
        </w:rPr>
        <w:t>en mi carácter de Regidora del Ayuntamiento Constitucional  de San Pedro Tlaquepaque, Jalisco, con fundamento en lo dispuesto por el artículo 115 fracciones I y II de la Constitución Política de los Estados Unidos Mexicanos; artículos 73 fracciones I, II, 77  fracción II de la Constitución Política del Estado de Jalisco; artículos 2, 3, y 50 de la Ley del Gobierno y la Administración Pública Municipal del Estado de Jalisco; artículos, 142 y 145 fracción II  del Reglamento del Gobierno y de la Administración Pública del Ayuntamiento Constitucional de San Pedro Tlaquepaque; someto a la elevada y distinguida consideració</w:t>
      </w:r>
      <w:r>
        <w:rPr>
          <w:rFonts w:ascii="Arial" w:eastAsia="Century Gothic" w:hAnsi="Arial" w:cs="Arial"/>
        </w:rPr>
        <w:t xml:space="preserve">n de este H. Cuerpo Edilicio, </w:t>
      </w:r>
      <w:r w:rsidRPr="00314EC6">
        <w:rPr>
          <w:rFonts w:ascii="Arial" w:eastAsia="Century Gothic" w:hAnsi="Arial" w:cs="Arial"/>
          <w:b/>
        </w:rPr>
        <w:t xml:space="preserve">La </w:t>
      </w:r>
      <w:r w:rsidRPr="00314EC6">
        <w:rPr>
          <w:rFonts w:ascii="Arial" w:hAnsi="Arial" w:cs="Arial"/>
          <w:b/>
          <w:bCs/>
        </w:rPr>
        <w:t>Iniciativa de Acuerdo Municipal, que tiene como objeto la Aprobación Directa</w:t>
      </w:r>
      <w:r w:rsidRPr="00314EC6">
        <w:rPr>
          <w:rFonts w:ascii="Arial" w:hAnsi="Arial" w:cs="Arial"/>
          <w:b/>
        </w:rPr>
        <w:t xml:space="preserve"> del pleno del Ayuntamiento, </w:t>
      </w:r>
      <w:r>
        <w:rPr>
          <w:rFonts w:ascii="Arial" w:hAnsi="Arial" w:cs="Arial"/>
          <w:b/>
        </w:rPr>
        <w:t xml:space="preserve">que tiene como objeto adicionar el concepto de familia al nombre de la Plazoleta de la Infancia, para quedar como “Plazoleta de la Infancia y la Familia” </w:t>
      </w:r>
      <w:r w:rsidRPr="00314EC6">
        <w:rPr>
          <w:rFonts w:ascii="Arial" w:hAnsi="Arial" w:cs="Arial"/>
          <w:b/>
        </w:rPr>
        <w:t>con la finalidad de conmemorar y difundir en el municipio el Día de la Familia en México</w:t>
      </w:r>
      <w:r w:rsidRPr="00EF6281">
        <w:rPr>
          <w:rFonts w:ascii="Arial" w:hAnsi="Arial" w:cs="Arial"/>
        </w:rPr>
        <w:t xml:space="preserve">, </w:t>
      </w:r>
      <w:r w:rsidRPr="00314EC6">
        <w:rPr>
          <w:rFonts w:ascii="Arial" w:hAnsi="Arial" w:cs="Arial"/>
        </w:rPr>
        <w:t>de conformidad con la siguiente:</w:t>
      </w:r>
    </w:p>
    <w:p w14:paraId="3D28F567" w14:textId="77777777" w:rsidR="00327CD2" w:rsidRPr="00EF6281" w:rsidRDefault="00327CD2" w:rsidP="00327CD2">
      <w:pPr>
        <w:spacing w:line="360" w:lineRule="auto"/>
        <w:jc w:val="both"/>
        <w:rPr>
          <w:rFonts w:ascii="Arial" w:hAnsi="Arial" w:cs="Arial"/>
        </w:rPr>
      </w:pPr>
    </w:p>
    <w:p w14:paraId="675B4011" w14:textId="77777777" w:rsidR="00327CD2" w:rsidRPr="00EF6281" w:rsidRDefault="00327CD2" w:rsidP="00327CD2">
      <w:pPr>
        <w:spacing w:line="360" w:lineRule="auto"/>
        <w:jc w:val="center"/>
        <w:rPr>
          <w:rFonts w:ascii="Arial" w:hAnsi="Arial" w:cs="Arial"/>
          <w:b/>
          <w:bCs/>
        </w:rPr>
      </w:pPr>
      <w:r w:rsidRPr="00EF6281">
        <w:rPr>
          <w:rFonts w:ascii="Arial" w:hAnsi="Arial" w:cs="Arial"/>
          <w:b/>
          <w:bCs/>
        </w:rPr>
        <w:t>EXPOSICIÓN DE MOTIVOS</w:t>
      </w:r>
    </w:p>
    <w:p w14:paraId="32B5A93D" w14:textId="77777777" w:rsidR="00327CD2" w:rsidRPr="00EF6281" w:rsidRDefault="00327CD2" w:rsidP="00327CD2">
      <w:pPr>
        <w:spacing w:line="360" w:lineRule="auto"/>
        <w:jc w:val="center"/>
        <w:rPr>
          <w:rFonts w:ascii="Arial" w:hAnsi="Arial" w:cs="Arial"/>
        </w:rPr>
      </w:pPr>
    </w:p>
    <w:p w14:paraId="7E2A538F" w14:textId="77777777" w:rsidR="00327CD2" w:rsidRDefault="00327CD2" w:rsidP="00327CD2">
      <w:pPr>
        <w:spacing w:line="360" w:lineRule="auto"/>
        <w:jc w:val="both"/>
        <w:rPr>
          <w:rFonts w:ascii="Arial" w:hAnsi="Arial" w:cs="Arial"/>
        </w:rPr>
      </w:pPr>
      <w:r>
        <w:rPr>
          <w:rFonts w:ascii="Arial" w:hAnsi="Arial" w:cs="Arial"/>
        </w:rPr>
        <w:t>Reconociendo los trabajos que el Ayuntamiento realiza en diferentes ámbitos culturales, una servidora como regidora de la comisión de Derechos Humanos, he emprendido el estudio de los efectos que llevan consigo el promover la cedula de la sociedad que es La familia, motivo que analizando los espacios públicos que cuenta el Ayuntamiento, creo pertinente se agregare el nombre a la plazoleta.</w:t>
      </w:r>
    </w:p>
    <w:p w14:paraId="38D4A350" w14:textId="77777777" w:rsidR="00327CD2" w:rsidRDefault="00327CD2" w:rsidP="00327CD2">
      <w:pPr>
        <w:spacing w:line="360" w:lineRule="auto"/>
        <w:jc w:val="both"/>
        <w:rPr>
          <w:rFonts w:ascii="Arial" w:hAnsi="Arial" w:cs="Arial"/>
        </w:rPr>
      </w:pPr>
    </w:p>
    <w:p w14:paraId="508A1266" w14:textId="77777777" w:rsidR="00327CD2" w:rsidRDefault="00327CD2" w:rsidP="00327CD2">
      <w:pPr>
        <w:spacing w:line="360" w:lineRule="auto"/>
        <w:jc w:val="both"/>
        <w:rPr>
          <w:rFonts w:ascii="Arial" w:hAnsi="Arial" w:cs="Arial"/>
        </w:rPr>
      </w:pPr>
      <w:r>
        <w:rPr>
          <w:rFonts w:ascii="Arial" w:hAnsi="Arial" w:cs="Arial"/>
        </w:rPr>
        <w:t xml:space="preserve">En el año 2004 el ayuntamiento de Guadalajara emprendió un proyecto de apropiación del entorno social con el proyecto deportivo cultural que denomino Vía recreativa, este proyecto tenía en fin de que los habitantes regresaran a sus </w:t>
      </w:r>
      <w:r>
        <w:rPr>
          <w:rFonts w:ascii="Arial" w:hAnsi="Arial" w:cs="Arial"/>
        </w:rPr>
        <w:lastRenderedPageBreak/>
        <w:t>parques y al centro de la ciudad, que el entorno fuera socialmente apropiado por la población.</w:t>
      </w:r>
    </w:p>
    <w:p w14:paraId="5BF0A0D4" w14:textId="77777777" w:rsidR="00327CD2" w:rsidRDefault="00327CD2" w:rsidP="00327CD2">
      <w:pPr>
        <w:spacing w:line="360" w:lineRule="auto"/>
        <w:jc w:val="both"/>
        <w:rPr>
          <w:rFonts w:ascii="Arial" w:hAnsi="Arial" w:cs="Arial"/>
        </w:rPr>
      </w:pPr>
    </w:p>
    <w:p w14:paraId="3956D3AF" w14:textId="77777777" w:rsidR="00327CD2" w:rsidRDefault="00327CD2" w:rsidP="00327CD2">
      <w:pPr>
        <w:spacing w:line="360" w:lineRule="auto"/>
        <w:jc w:val="both"/>
        <w:rPr>
          <w:rFonts w:ascii="Arial" w:hAnsi="Arial" w:cs="Arial"/>
        </w:rPr>
      </w:pPr>
      <w:r>
        <w:rPr>
          <w:rFonts w:ascii="Arial" w:hAnsi="Arial" w:cs="Arial"/>
        </w:rPr>
        <w:t xml:space="preserve">Que nuestro Gobierno de San Pedro Tlaquepaque lo haga como un reconocimiento a la importancia y trascendencia que tiene la familia social y culturalmente, cabe señalar que nuestro municipio sería el primero en el estado de Jalisco y a nivel Nacional,  que le da esa importancia a la infancia y a la familia. </w:t>
      </w:r>
    </w:p>
    <w:p w14:paraId="5303C547" w14:textId="77777777" w:rsidR="00327CD2" w:rsidRPr="00EF6281" w:rsidRDefault="00327CD2" w:rsidP="00327CD2">
      <w:pPr>
        <w:spacing w:line="360" w:lineRule="auto"/>
        <w:jc w:val="both"/>
        <w:rPr>
          <w:rFonts w:ascii="Arial" w:hAnsi="Arial" w:cs="Arial"/>
        </w:rPr>
      </w:pPr>
    </w:p>
    <w:p w14:paraId="52B4136D" w14:textId="77777777" w:rsidR="00327CD2" w:rsidRDefault="00327CD2" w:rsidP="00327CD2">
      <w:pPr>
        <w:spacing w:line="360" w:lineRule="auto"/>
        <w:jc w:val="both"/>
        <w:rPr>
          <w:rFonts w:ascii="Arial" w:hAnsi="Arial" w:cs="Arial"/>
        </w:rPr>
      </w:pPr>
      <w:r>
        <w:rPr>
          <w:rFonts w:ascii="Arial" w:hAnsi="Arial" w:cs="Arial"/>
        </w:rPr>
        <w:t>Resulta trascendental la</w:t>
      </w:r>
      <w:r w:rsidRPr="00717B3E">
        <w:rPr>
          <w:rFonts w:ascii="Arial" w:hAnsi="Arial" w:cs="Arial"/>
        </w:rPr>
        <w:t xml:space="preserve"> dinámica de la familia, es decir, </w:t>
      </w:r>
      <w:r w:rsidRPr="00727FB7">
        <w:rPr>
          <w:rFonts w:ascii="Arial" w:hAnsi="Arial" w:cs="Arial"/>
          <w:b/>
          <w:i/>
        </w:rPr>
        <w:t>sus interacciones, relaciones entre padres e hijos, generan el más rico y profundo aprendizaje de actitudes y habilidades necesarias para desenvolverse en la sociedad</w:t>
      </w:r>
      <w:r w:rsidRPr="00717B3E">
        <w:rPr>
          <w:rFonts w:ascii="Arial" w:hAnsi="Arial" w:cs="Arial"/>
        </w:rPr>
        <w:t>. Además, también educa propiamente en virtudes sociales que le permiten con madurez desempeñarse efectivamente con el entorno. Es decir, la</w:t>
      </w:r>
      <w:r>
        <w:rPr>
          <w:rFonts w:ascii="Arial" w:hAnsi="Arial" w:cs="Arial"/>
        </w:rPr>
        <w:t xml:space="preserve"> familia socializa y sociabiliza</w:t>
      </w:r>
      <w:r w:rsidRPr="00717B3E">
        <w:rPr>
          <w:rFonts w:ascii="Arial" w:hAnsi="Arial" w:cs="Arial"/>
        </w:rPr>
        <w:t xml:space="preserve"> a la persona. </w:t>
      </w:r>
    </w:p>
    <w:p w14:paraId="615A263F" w14:textId="77777777" w:rsidR="00327CD2" w:rsidRDefault="00327CD2" w:rsidP="00327CD2">
      <w:pPr>
        <w:spacing w:line="360" w:lineRule="auto"/>
        <w:jc w:val="both"/>
        <w:rPr>
          <w:rFonts w:ascii="Arial" w:hAnsi="Arial" w:cs="Arial"/>
        </w:rPr>
      </w:pPr>
    </w:p>
    <w:p w14:paraId="5A7A1D12" w14:textId="77777777" w:rsidR="00327CD2" w:rsidRDefault="00327CD2" w:rsidP="00327CD2">
      <w:pPr>
        <w:spacing w:line="360" w:lineRule="auto"/>
        <w:jc w:val="both"/>
        <w:rPr>
          <w:rFonts w:ascii="Arial" w:hAnsi="Arial" w:cs="Arial"/>
        </w:rPr>
      </w:pPr>
      <w:r w:rsidRPr="00717B3E">
        <w:rPr>
          <w:rFonts w:ascii="Arial" w:hAnsi="Arial" w:cs="Arial"/>
        </w:rPr>
        <w:t>Ambos procesos: socialización y sociabilidad son fundamentales, el primero para conocer el entorno y saber responder a él; y, el segundo, para con madurez</w:t>
      </w:r>
      <w:r>
        <w:rPr>
          <w:rFonts w:ascii="Arial" w:hAnsi="Arial" w:cs="Arial"/>
        </w:rPr>
        <w:t xml:space="preserve"> </w:t>
      </w:r>
      <w:r w:rsidRPr="00717B3E">
        <w:rPr>
          <w:rFonts w:ascii="Arial" w:hAnsi="Arial" w:cs="Arial"/>
        </w:rPr>
        <w:t xml:space="preserve">social coexistir de forma pacífica, contribuyendo positivamente en la sociedad (Bernal, 2005, p.3). </w:t>
      </w:r>
    </w:p>
    <w:p w14:paraId="19BA21BE" w14:textId="77777777" w:rsidR="00327CD2" w:rsidRDefault="00327CD2" w:rsidP="00327CD2">
      <w:pPr>
        <w:spacing w:line="360" w:lineRule="auto"/>
        <w:jc w:val="both"/>
        <w:rPr>
          <w:rFonts w:ascii="Arial" w:hAnsi="Arial" w:cs="Arial"/>
        </w:rPr>
      </w:pPr>
    </w:p>
    <w:p w14:paraId="14AD4693" w14:textId="77777777" w:rsidR="00327CD2" w:rsidRPr="00717B3E" w:rsidRDefault="00327CD2" w:rsidP="00327CD2">
      <w:pPr>
        <w:spacing w:line="360" w:lineRule="auto"/>
        <w:jc w:val="both"/>
        <w:rPr>
          <w:rFonts w:ascii="Arial" w:hAnsi="Arial" w:cs="Arial"/>
          <w:vertAlign w:val="superscript"/>
        </w:rPr>
      </w:pPr>
      <w:r w:rsidRPr="00717B3E">
        <w:rPr>
          <w:rFonts w:ascii="Arial" w:hAnsi="Arial" w:cs="Arial"/>
        </w:rPr>
        <w:t>Además, la sola experiencia relacional del niño con sus padres, le brinda la confianza básica y la seguridad necesaria que le posibilitará la apertura a otros contactos sociales, aprendiendo en este contexto relacional el uso de formas de comunicación íntimas, el uso de la expresión emocional, a demandar ayuda cuando se sienten necesitados y a ayudar para satisfacer las necesidades de los demás. (Garaigordobil, 2007, p. 149</w:t>
      </w:r>
      <w:r>
        <w:rPr>
          <w:vertAlign w:val="superscript"/>
        </w:rPr>
        <w:t xml:space="preserve"> </w:t>
      </w:r>
      <w:r w:rsidRPr="00001128">
        <w:rPr>
          <w:rFonts w:ascii="Arial" w:hAnsi="Arial" w:cs="Arial"/>
          <w:vertAlign w:val="superscript"/>
        </w:rPr>
        <w:t>2</w:t>
      </w:r>
    </w:p>
    <w:p w14:paraId="567932FE" w14:textId="77777777" w:rsidR="00327CD2" w:rsidRPr="00EF6281" w:rsidRDefault="00327CD2" w:rsidP="00327CD2">
      <w:pPr>
        <w:spacing w:line="360" w:lineRule="auto"/>
        <w:jc w:val="both"/>
        <w:rPr>
          <w:rFonts w:ascii="Arial" w:hAnsi="Arial" w:cs="Arial"/>
        </w:rPr>
      </w:pPr>
    </w:p>
    <w:p w14:paraId="02A61FF5" w14:textId="77777777" w:rsidR="00327CD2" w:rsidRPr="00EF6281" w:rsidRDefault="00327CD2" w:rsidP="00327CD2">
      <w:pPr>
        <w:spacing w:line="360" w:lineRule="auto"/>
        <w:jc w:val="both"/>
        <w:rPr>
          <w:rFonts w:ascii="Arial" w:hAnsi="Arial" w:cs="Arial"/>
        </w:rPr>
      </w:pPr>
      <w:r>
        <w:rPr>
          <w:rFonts w:ascii="Arial" w:hAnsi="Arial" w:cs="Arial"/>
        </w:rPr>
        <w:t>Cabe señalar que la parte que nos corresponde como integrantes de este ayuntamiento es realizar acciones para fomentar, generar políticas públicas que generen sinergia entre el gobierno y la sociedad</w:t>
      </w:r>
      <w:r w:rsidRPr="00EF6281">
        <w:rPr>
          <w:rFonts w:ascii="Arial" w:hAnsi="Arial" w:cs="Arial"/>
        </w:rPr>
        <w:t>,</w:t>
      </w:r>
      <w:r>
        <w:rPr>
          <w:rFonts w:ascii="Arial" w:hAnsi="Arial" w:cs="Arial"/>
        </w:rPr>
        <w:t xml:space="preserve"> las cuales las queremos focalizar con los trabajos culturales para tener un acercamiento</w:t>
      </w:r>
      <w:r w:rsidRPr="00EF6281">
        <w:rPr>
          <w:rFonts w:ascii="Arial" w:hAnsi="Arial" w:cs="Arial"/>
        </w:rPr>
        <w:t xml:space="preserve"> mediante actividades,</w:t>
      </w:r>
      <w:r>
        <w:rPr>
          <w:rFonts w:ascii="Arial" w:hAnsi="Arial" w:cs="Arial"/>
        </w:rPr>
        <w:t xml:space="preserve"> para </w:t>
      </w:r>
      <w:r w:rsidRPr="00EF6281">
        <w:rPr>
          <w:rFonts w:ascii="Arial" w:hAnsi="Arial" w:cs="Arial"/>
        </w:rPr>
        <w:t>generar conciencia sobre la importancia de la familia</w:t>
      </w:r>
      <w:r>
        <w:rPr>
          <w:rFonts w:ascii="Arial" w:hAnsi="Arial" w:cs="Arial"/>
        </w:rPr>
        <w:t xml:space="preserve"> generando</w:t>
      </w:r>
      <w:r w:rsidRPr="00EF6281">
        <w:rPr>
          <w:rFonts w:ascii="Arial" w:hAnsi="Arial" w:cs="Arial"/>
        </w:rPr>
        <w:t xml:space="preserve"> </w:t>
      </w:r>
      <w:r w:rsidRPr="00EF6281">
        <w:rPr>
          <w:rFonts w:ascii="Arial" w:hAnsi="Arial" w:cs="Arial"/>
        </w:rPr>
        <w:lastRenderedPageBreak/>
        <w:t xml:space="preserve">la formación </w:t>
      </w:r>
      <w:r>
        <w:rPr>
          <w:rFonts w:ascii="Arial" w:hAnsi="Arial" w:cs="Arial"/>
        </w:rPr>
        <w:t xml:space="preserve">para que la </w:t>
      </w:r>
      <w:r w:rsidRPr="00EF6281">
        <w:rPr>
          <w:rFonts w:ascii="Arial" w:hAnsi="Arial" w:cs="Arial"/>
        </w:rPr>
        <w:t xml:space="preserve">sociedades, </w:t>
      </w:r>
      <w:r>
        <w:rPr>
          <w:rFonts w:ascii="Arial" w:hAnsi="Arial" w:cs="Arial"/>
        </w:rPr>
        <w:t>tenga en su justo sentido el valores</w:t>
      </w:r>
      <w:r w:rsidRPr="00EF6281">
        <w:rPr>
          <w:rFonts w:ascii="Arial" w:hAnsi="Arial" w:cs="Arial"/>
        </w:rPr>
        <w:t xml:space="preserve"> cultura.</w:t>
      </w:r>
      <w:r>
        <w:rPr>
          <w:rStyle w:val="Refdenotaalpie"/>
          <w:rFonts w:ascii="Arial" w:hAnsi="Arial" w:cs="Arial"/>
        </w:rPr>
        <w:footnoteReference w:id="12"/>
      </w:r>
    </w:p>
    <w:p w14:paraId="3A2499C6" w14:textId="77777777" w:rsidR="00327CD2" w:rsidRPr="00EF6281" w:rsidRDefault="00327CD2" w:rsidP="00327CD2">
      <w:pPr>
        <w:spacing w:line="360" w:lineRule="auto"/>
        <w:jc w:val="both"/>
        <w:rPr>
          <w:rFonts w:ascii="Arial" w:hAnsi="Arial" w:cs="Arial"/>
        </w:rPr>
      </w:pPr>
    </w:p>
    <w:p w14:paraId="292C1B5F" w14:textId="77777777" w:rsidR="00327CD2" w:rsidRPr="00EF6281" w:rsidRDefault="00327CD2" w:rsidP="00327CD2">
      <w:pPr>
        <w:spacing w:line="360" w:lineRule="auto"/>
        <w:jc w:val="both"/>
        <w:rPr>
          <w:rFonts w:ascii="Arial" w:hAnsi="Arial" w:cs="Arial"/>
        </w:rPr>
      </w:pPr>
      <w:r>
        <w:rPr>
          <w:rFonts w:ascii="Arial" w:hAnsi="Arial" w:cs="Arial"/>
        </w:rPr>
        <w:t>Es relevante señalar que el beneficio</w:t>
      </w:r>
      <w:r w:rsidRPr="00EF6281">
        <w:rPr>
          <w:rFonts w:ascii="Arial" w:hAnsi="Arial" w:cs="Arial"/>
        </w:rPr>
        <w:t xml:space="preserve"> podemos identificar desde dos perspectivas:</w:t>
      </w:r>
    </w:p>
    <w:p w14:paraId="1C22DF36" w14:textId="77777777" w:rsidR="00327CD2" w:rsidRPr="00EF6281" w:rsidRDefault="00327CD2" w:rsidP="00327CD2">
      <w:pPr>
        <w:spacing w:line="360" w:lineRule="auto"/>
        <w:jc w:val="both"/>
        <w:rPr>
          <w:rFonts w:ascii="Arial" w:hAnsi="Arial" w:cs="Arial"/>
        </w:rPr>
      </w:pPr>
    </w:p>
    <w:p w14:paraId="00D9C9FA" w14:textId="77777777" w:rsidR="00327CD2" w:rsidRPr="00EF6281" w:rsidRDefault="00327CD2" w:rsidP="00327CD2">
      <w:pPr>
        <w:spacing w:line="360" w:lineRule="auto"/>
        <w:jc w:val="both"/>
        <w:rPr>
          <w:rFonts w:ascii="Arial" w:hAnsi="Arial" w:cs="Arial"/>
        </w:rPr>
      </w:pPr>
      <w:r w:rsidRPr="00EF6281">
        <w:rPr>
          <w:rFonts w:ascii="Arial" w:hAnsi="Arial" w:cs="Arial"/>
        </w:rPr>
        <w:t xml:space="preserve">Por un lado, el gobierno se beneficia al generar acciones afirmativas encaminadas a darle la importancia que se requiere a la familia </w:t>
      </w:r>
      <w:r>
        <w:rPr>
          <w:rFonts w:ascii="Arial" w:hAnsi="Arial" w:cs="Arial"/>
        </w:rPr>
        <w:t xml:space="preserve">y los infantes </w:t>
      </w:r>
      <w:r w:rsidRPr="00EF6281">
        <w:rPr>
          <w:rFonts w:ascii="Arial" w:hAnsi="Arial" w:cs="Arial"/>
        </w:rPr>
        <w:t>a través de las dependencias de las cuales dispone para llevar a cabo su gestión.</w:t>
      </w:r>
    </w:p>
    <w:p w14:paraId="3E262781" w14:textId="77777777" w:rsidR="00327CD2" w:rsidRPr="00EF6281" w:rsidRDefault="00327CD2" w:rsidP="00327CD2">
      <w:pPr>
        <w:spacing w:line="360" w:lineRule="auto"/>
        <w:jc w:val="both"/>
        <w:rPr>
          <w:rFonts w:ascii="Arial" w:hAnsi="Arial" w:cs="Arial"/>
        </w:rPr>
      </w:pPr>
    </w:p>
    <w:p w14:paraId="58C655BB" w14:textId="77777777" w:rsidR="00327CD2" w:rsidRPr="00EF6281" w:rsidRDefault="00327CD2" w:rsidP="00327CD2">
      <w:pPr>
        <w:spacing w:line="360" w:lineRule="auto"/>
        <w:jc w:val="both"/>
        <w:rPr>
          <w:rFonts w:ascii="Arial" w:hAnsi="Arial" w:cs="Arial"/>
        </w:rPr>
      </w:pPr>
      <w:r w:rsidRPr="00EF6281">
        <w:rPr>
          <w:rFonts w:ascii="Arial" w:hAnsi="Arial" w:cs="Arial"/>
        </w:rPr>
        <w:t xml:space="preserve">Por el otro, los habitantes del municipio </w:t>
      </w:r>
      <w:r>
        <w:rPr>
          <w:rFonts w:ascii="Arial" w:hAnsi="Arial" w:cs="Arial"/>
        </w:rPr>
        <w:t xml:space="preserve">podrán tener </w:t>
      </w:r>
      <w:r w:rsidRPr="00EF6281">
        <w:rPr>
          <w:rFonts w:ascii="Arial" w:hAnsi="Arial" w:cs="Arial"/>
        </w:rPr>
        <w:t xml:space="preserve">la oportunidad de </w:t>
      </w:r>
      <w:r>
        <w:rPr>
          <w:rFonts w:ascii="Arial" w:hAnsi="Arial" w:cs="Arial"/>
        </w:rPr>
        <w:t>contar con una identidad en el entorno público social apropiándose de las áreas y cuidando el equipamiento urbano.</w:t>
      </w:r>
    </w:p>
    <w:p w14:paraId="4BD3D261" w14:textId="77777777" w:rsidR="00327CD2" w:rsidRPr="00EF6281" w:rsidRDefault="00327CD2" w:rsidP="00327CD2">
      <w:pPr>
        <w:spacing w:line="360" w:lineRule="auto"/>
        <w:jc w:val="both"/>
        <w:rPr>
          <w:rFonts w:ascii="Arial" w:hAnsi="Arial" w:cs="Arial"/>
        </w:rPr>
      </w:pPr>
    </w:p>
    <w:p w14:paraId="183ABF36" w14:textId="77777777" w:rsidR="00327CD2" w:rsidRPr="00EF6281" w:rsidRDefault="00327CD2" w:rsidP="00327CD2">
      <w:pPr>
        <w:spacing w:line="360" w:lineRule="auto"/>
        <w:jc w:val="both"/>
        <w:rPr>
          <w:rFonts w:ascii="Arial" w:hAnsi="Arial" w:cs="Arial"/>
        </w:rPr>
      </w:pPr>
      <w:r w:rsidRPr="00EF6281">
        <w:rPr>
          <w:rFonts w:ascii="Arial" w:hAnsi="Arial" w:cs="Arial"/>
        </w:rPr>
        <w:t>Por todo lo anterior expuesto y fundado, someto a la consideración del Pleno del Ayuntamiento los siguientes puntos de:</w:t>
      </w:r>
    </w:p>
    <w:p w14:paraId="20C64AA5" w14:textId="77777777" w:rsidR="00327CD2" w:rsidRPr="00EF6281" w:rsidRDefault="00327CD2" w:rsidP="00327CD2">
      <w:pPr>
        <w:spacing w:line="360" w:lineRule="auto"/>
        <w:jc w:val="center"/>
        <w:rPr>
          <w:rFonts w:ascii="Arial" w:hAnsi="Arial" w:cs="Arial"/>
        </w:rPr>
      </w:pPr>
    </w:p>
    <w:p w14:paraId="722A4F1D" w14:textId="77777777" w:rsidR="00327CD2" w:rsidRPr="00EF6281" w:rsidRDefault="00327CD2" w:rsidP="00327CD2">
      <w:pPr>
        <w:spacing w:line="360" w:lineRule="auto"/>
        <w:jc w:val="center"/>
        <w:rPr>
          <w:rFonts w:ascii="Arial" w:hAnsi="Arial" w:cs="Arial"/>
          <w:b/>
          <w:bCs/>
        </w:rPr>
      </w:pPr>
      <w:r w:rsidRPr="00EF6281">
        <w:rPr>
          <w:rFonts w:ascii="Arial" w:hAnsi="Arial" w:cs="Arial"/>
          <w:b/>
          <w:bCs/>
        </w:rPr>
        <w:t>ACUERDO</w:t>
      </w:r>
      <w:r>
        <w:rPr>
          <w:rFonts w:ascii="Arial" w:hAnsi="Arial" w:cs="Arial"/>
          <w:b/>
          <w:bCs/>
        </w:rPr>
        <w:t xml:space="preserve"> MUNICIPAL</w:t>
      </w:r>
    </w:p>
    <w:p w14:paraId="5C2A0E0F" w14:textId="77777777" w:rsidR="00327CD2" w:rsidRPr="00EF6281" w:rsidRDefault="00327CD2" w:rsidP="00327CD2">
      <w:pPr>
        <w:spacing w:line="360" w:lineRule="auto"/>
        <w:jc w:val="center"/>
        <w:rPr>
          <w:rFonts w:ascii="Arial" w:hAnsi="Arial" w:cs="Arial"/>
        </w:rPr>
      </w:pPr>
    </w:p>
    <w:p w14:paraId="546A3F79" w14:textId="77777777" w:rsidR="00327CD2" w:rsidRPr="006918B1" w:rsidRDefault="00327CD2" w:rsidP="00327CD2">
      <w:pPr>
        <w:jc w:val="both"/>
        <w:rPr>
          <w:rFonts w:ascii="Arial" w:hAnsi="Arial" w:cs="Arial"/>
          <w:bCs/>
        </w:rPr>
      </w:pPr>
      <w:r w:rsidRPr="00EF6281">
        <w:rPr>
          <w:rFonts w:ascii="Arial" w:hAnsi="Arial" w:cs="Arial"/>
          <w:b/>
          <w:bCs/>
        </w:rPr>
        <w:t>PRIMERO</w:t>
      </w:r>
      <w:r w:rsidRPr="00EF6281">
        <w:rPr>
          <w:rFonts w:ascii="Arial" w:hAnsi="Arial" w:cs="Arial"/>
        </w:rPr>
        <w:t xml:space="preserve">. </w:t>
      </w:r>
      <w:r>
        <w:rPr>
          <w:rFonts w:ascii="Arial" w:hAnsi="Arial" w:cs="Arial"/>
        </w:rPr>
        <w:t xml:space="preserve">–Se aprueba modificar el nombre de la </w:t>
      </w:r>
      <w:r w:rsidRPr="005242BC">
        <w:rPr>
          <w:rFonts w:ascii="Arial" w:hAnsi="Arial" w:cs="Arial"/>
        </w:rPr>
        <w:t>Plazoleta de la Infancia, para quedar como “Plazoleta de la Infancia y la Familia” con la finalidad de conmemorar y difundir en el municipio el Día de la Familia en México</w:t>
      </w:r>
      <w:r>
        <w:rPr>
          <w:rFonts w:ascii="Arial" w:hAnsi="Arial" w:cs="Arial"/>
        </w:rPr>
        <w:t xml:space="preserve">, </w:t>
      </w:r>
      <w:r w:rsidRPr="006918B1">
        <w:rPr>
          <w:rFonts w:ascii="Arial" w:hAnsi="Arial" w:cs="Arial"/>
          <w:bCs/>
        </w:rPr>
        <w:t>el cual tiene como fecha el día 05 de marzo.</w:t>
      </w:r>
    </w:p>
    <w:p w14:paraId="0B11DFA0" w14:textId="77777777" w:rsidR="00327CD2" w:rsidRPr="00EF6281" w:rsidRDefault="00327CD2" w:rsidP="00327CD2">
      <w:pPr>
        <w:spacing w:line="360" w:lineRule="auto"/>
        <w:jc w:val="both"/>
        <w:rPr>
          <w:rFonts w:ascii="Arial" w:hAnsi="Arial" w:cs="Arial"/>
          <w:bCs/>
        </w:rPr>
      </w:pPr>
    </w:p>
    <w:p w14:paraId="47BCA85C" w14:textId="77777777" w:rsidR="00327CD2" w:rsidRPr="00EF6281" w:rsidRDefault="00327CD2" w:rsidP="00327CD2">
      <w:pPr>
        <w:spacing w:line="360" w:lineRule="auto"/>
        <w:jc w:val="both"/>
        <w:rPr>
          <w:rFonts w:ascii="Arial" w:hAnsi="Arial" w:cs="Arial"/>
          <w:bCs/>
        </w:rPr>
      </w:pPr>
      <w:r w:rsidRPr="00EF6281">
        <w:rPr>
          <w:rFonts w:ascii="Arial" w:hAnsi="Arial" w:cs="Arial"/>
          <w:b/>
        </w:rPr>
        <w:t>SEGUNDO</w:t>
      </w:r>
      <w:r w:rsidRPr="00EF6281">
        <w:rPr>
          <w:rFonts w:ascii="Arial" w:hAnsi="Arial" w:cs="Arial"/>
          <w:bCs/>
        </w:rPr>
        <w:t>. –</w:t>
      </w:r>
      <w:r>
        <w:rPr>
          <w:rFonts w:ascii="Arial" w:hAnsi="Arial" w:cs="Arial"/>
          <w:bCs/>
        </w:rPr>
        <w:t xml:space="preserve">Se instruye </w:t>
      </w:r>
      <w:r w:rsidRPr="00EF6281">
        <w:rPr>
          <w:rFonts w:ascii="Arial" w:hAnsi="Arial" w:cs="Arial"/>
          <w:bCs/>
        </w:rPr>
        <w:t xml:space="preserve">a la persona titular de la Coordinación General de Construcción de la Comunidad como la responsable, para planear, organizar y ejecutar </w:t>
      </w:r>
      <w:r>
        <w:rPr>
          <w:rFonts w:ascii="Arial" w:hAnsi="Arial" w:cs="Arial"/>
          <w:bCs/>
        </w:rPr>
        <w:t xml:space="preserve">los cambios a la </w:t>
      </w:r>
      <w:r w:rsidRPr="005242BC">
        <w:rPr>
          <w:rFonts w:ascii="Arial" w:hAnsi="Arial" w:cs="Arial"/>
        </w:rPr>
        <w:t>“Plazoleta de la Infancia y la Familia”</w:t>
      </w:r>
      <w:r>
        <w:rPr>
          <w:rFonts w:ascii="Arial" w:hAnsi="Arial" w:cs="Arial"/>
        </w:rPr>
        <w:t>, durante el mes de marzo.</w:t>
      </w:r>
    </w:p>
    <w:p w14:paraId="2B93A3D8" w14:textId="77777777" w:rsidR="00327CD2" w:rsidRPr="00EF6281" w:rsidRDefault="00327CD2" w:rsidP="00327CD2">
      <w:pPr>
        <w:spacing w:line="360" w:lineRule="auto"/>
        <w:jc w:val="both"/>
        <w:rPr>
          <w:rFonts w:ascii="Arial" w:hAnsi="Arial" w:cs="Arial"/>
          <w:bCs/>
        </w:rPr>
      </w:pPr>
    </w:p>
    <w:p w14:paraId="5A0167D0" w14:textId="77777777" w:rsidR="00327CD2" w:rsidRPr="00EF6281" w:rsidRDefault="00327CD2" w:rsidP="00327CD2">
      <w:pPr>
        <w:spacing w:line="360" w:lineRule="auto"/>
        <w:jc w:val="both"/>
        <w:rPr>
          <w:rFonts w:ascii="Arial" w:hAnsi="Arial" w:cs="Arial"/>
          <w:bCs/>
        </w:rPr>
      </w:pPr>
      <w:r w:rsidRPr="00EF6281">
        <w:rPr>
          <w:rFonts w:ascii="Arial" w:hAnsi="Arial" w:cs="Arial"/>
          <w:b/>
        </w:rPr>
        <w:t>TERCERO</w:t>
      </w:r>
      <w:r w:rsidRPr="00EF6281">
        <w:rPr>
          <w:rFonts w:ascii="Arial" w:hAnsi="Arial" w:cs="Arial"/>
          <w:bCs/>
        </w:rPr>
        <w:t xml:space="preserve">. – </w:t>
      </w:r>
      <w:r>
        <w:rPr>
          <w:rFonts w:ascii="Arial" w:hAnsi="Arial" w:cs="Arial"/>
          <w:bCs/>
        </w:rPr>
        <w:t xml:space="preserve">Se Faculta </w:t>
      </w:r>
      <w:r w:rsidRPr="00EF6281">
        <w:rPr>
          <w:rFonts w:ascii="Arial" w:hAnsi="Arial" w:cs="Arial"/>
          <w:bCs/>
        </w:rPr>
        <w:t>a la Presidenta Municipal, al Síndico</w:t>
      </w:r>
      <w:r>
        <w:rPr>
          <w:rFonts w:ascii="Arial" w:hAnsi="Arial" w:cs="Arial"/>
          <w:bCs/>
        </w:rPr>
        <w:t xml:space="preserve"> del Ayuntamiento</w:t>
      </w:r>
      <w:r w:rsidRPr="00EF6281">
        <w:rPr>
          <w:rFonts w:ascii="Arial" w:hAnsi="Arial" w:cs="Arial"/>
          <w:bCs/>
        </w:rPr>
        <w:t xml:space="preserve">, </w:t>
      </w:r>
      <w:r>
        <w:rPr>
          <w:rFonts w:ascii="Arial" w:hAnsi="Arial" w:cs="Arial"/>
          <w:bCs/>
        </w:rPr>
        <w:t xml:space="preserve">al </w:t>
      </w:r>
      <w:r w:rsidRPr="00EF6281">
        <w:rPr>
          <w:rFonts w:ascii="Arial" w:hAnsi="Arial" w:cs="Arial"/>
          <w:bCs/>
        </w:rPr>
        <w:t xml:space="preserve">Secretario General y </w:t>
      </w:r>
      <w:r>
        <w:rPr>
          <w:rFonts w:ascii="Arial" w:hAnsi="Arial" w:cs="Arial"/>
          <w:bCs/>
        </w:rPr>
        <w:t xml:space="preserve">al </w:t>
      </w:r>
      <w:r w:rsidRPr="00EF6281">
        <w:rPr>
          <w:rFonts w:ascii="Arial" w:hAnsi="Arial" w:cs="Arial"/>
          <w:bCs/>
        </w:rPr>
        <w:t xml:space="preserve">titular de la Coordinación General de Construcción de la Comunidad, para </w:t>
      </w:r>
      <w:r>
        <w:rPr>
          <w:rFonts w:ascii="Arial" w:hAnsi="Arial" w:cs="Arial"/>
          <w:bCs/>
        </w:rPr>
        <w:t xml:space="preserve">suscribir </w:t>
      </w:r>
      <w:r w:rsidRPr="00800E2E">
        <w:rPr>
          <w:rFonts w:ascii="Arial" w:hAnsi="Arial" w:cs="Arial"/>
          <w:bCs/>
        </w:rPr>
        <w:t>la documentación necesaria en cumplimiento al presente</w:t>
      </w:r>
      <w:r>
        <w:rPr>
          <w:rFonts w:ascii="Arial" w:hAnsi="Arial" w:cs="Arial"/>
          <w:bCs/>
        </w:rPr>
        <w:t xml:space="preserve"> Acuerdo Municipal</w:t>
      </w:r>
      <w:r w:rsidRPr="00EF6281">
        <w:rPr>
          <w:rFonts w:ascii="Arial" w:hAnsi="Arial" w:cs="Arial"/>
          <w:bCs/>
        </w:rPr>
        <w:t xml:space="preserve">. </w:t>
      </w:r>
    </w:p>
    <w:p w14:paraId="02F8884F" w14:textId="77777777" w:rsidR="00327CD2" w:rsidRPr="00EF6281" w:rsidRDefault="00327CD2" w:rsidP="00327CD2">
      <w:pPr>
        <w:spacing w:line="360" w:lineRule="auto"/>
        <w:jc w:val="both"/>
        <w:rPr>
          <w:rFonts w:ascii="Arial" w:eastAsia="Century Gothic" w:hAnsi="Arial" w:cs="Arial"/>
        </w:rPr>
      </w:pPr>
    </w:p>
    <w:p w14:paraId="1391E7D7" w14:textId="77777777" w:rsidR="00327CD2" w:rsidRPr="00EF6281" w:rsidRDefault="00327CD2" w:rsidP="00327CD2">
      <w:pPr>
        <w:jc w:val="center"/>
        <w:rPr>
          <w:rFonts w:ascii="Arial" w:eastAsia="Century Gothic" w:hAnsi="Arial" w:cs="Arial"/>
          <w:b/>
        </w:rPr>
      </w:pPr>
      <w:r w:rsidRPr="00EF6281">
        <w:rPr>
          <w:rFonts w:ascii="Arial" w:eastAsia="Century Gothic" w:hAnsi="Arial" w:cs="Arial"/>
          <w:b/>
        </w:rPr>
        <w:t>ATENTAMENTE</w:t>
      </w:r>
    </w:p>
    <w:p w14:paraId="5F77CBDE" w14:textId="77777777" w:rsidR="00327CD2" w:rsidRDefault="00327CD2" w:rsidP="00327CD2">
      <w:pPr>
        <w:jc w:val="center"/>
        <w:rPr>
          <w:rFonts w:ascii="Arial" w:eastAsia="Century Gothic" w:hAnsi="Arial" w:cs="Arial"/>
          <w:b/>
        </w:rPr>
      </w:pPr>
      <w:r w:rsidRPr="00EF6281">
        <w:rPr>
          <w:rFonts w:ascii="Arial" w:eastAsia="Century Gothic" w:hAnsi="Arial" w:cs="Arial"/>
          <w:b/>
        </w:rPr>
        <w:t>San Pedro Tlaquepaque, Jalisco; a la fecha de su presentación.</w:t>
      </w:r>
    </w:p>
    <w:p w14:paraId="11D4ED4D" w14:textId="77777777" w:rsidR="00327CD2" w:rsidRDefault="00327CD2" w:rsidP="00327CD2">
      <w:pPr>
        <w:pStyle w:val="Sinespaciado"/>
        <w:jc w:val="center"/>
        <w:rPr>
          <w:rFonts w:ascii="Arial" w:hAnsi="Arial" w:cs="Arial"/>
          <w:b/>
          <w:sz w:val="24"/>
          <w:szCs w:val="24"/>
        </w:rPr>
      </w:pPr>
      <w:r>
        <w:rPr>
          <w:rFonts w:ascii="Arial" w:hAnsi="Arial" w:cs="Arial"/>
          <w:b/>
          <w:sz w:val="24"/>
          <w:szCs w:val="24"/>
        </w:rPr>
        <w:lastRenderedPageBreak/>
        <w:t xml:space="preserve">“2023, Año del Bicentenario del Nacimiento del Estado </w:t>
      </w:r>
    </w:p>
    <w:p w14:paraId="30A05ACC" w14:textId="77777777" w:rsidR="00327CD2" w:rsidRPr="00C1784D" w:rsidRDefault="00327CD2" w:rsidP="00327CD2">
      <w:pPr>
        <w:pStyle w:val="Sinespaciado"/>
        <w:jc w:val="center"/>
        <w:rPr>
          <w:rFonts w:ascii="Arial" w:hAnsi="Arial" w:cs="Arial"/>
          <w:b/>
          <w:sz w:val="24"/>
          <w:szCs w:val="24"/>
        </w:rPr>
      </w:pPr>
      <w:r>
        <w:rPr>
          <w:rFonts w:ascii="Arial" w:hAnsi="Arial" w:cs="Arial"/>
          <w:b/>
          <w:sz w:val="24"/>
          <w:szCs w:val="24"/>
        </w:rPr>
        <w:t>Libre y Soberano de Jalisco”</w:t>
      </w:r>
    </w:p>
    <w:p w14:paraId="12C803F4" w14:textId="77777777" w:rsidR="00327CD2" w:rsidRPr="00EF6281" w:rsidRDefault="00327CD2" w:rsidP="00327CD2">
      <w:pPr>
        <w:jc w:val="center"/>
        <w:rPr>
          <w:rFonts w:ascii="Arial" w:eastAsia="Century Gothic" w:hAnsi="Arial" w:cs="Arial"/>
          <w:b/>
        </w:rPr>
      </w:pPr>
    </w:p>
    <w:p w14:paraId="1E4C51D4" w14:textId="77777777" w:rsidR="00327CD2" w:rsidRPr="00EF6281" w:rsidRDefault="00327CD2" w:rsidP="00327CD2">
      <w:pPr>
        <w:jc w:val="center"/>
        <w:rPr>
          <w:rFonts w:ascii="Arial" w:eastAsia="Century Gothic" w:hAnsi="Arial" w:cs="Arial"/>
          <w:b/>
        </w:rPr>
      </w:pPr>
    </w:p>
    <w:p w14:paraId="70EBEF9B" w14:textId="77777777" w:rsidR="00327CD2" w:rsidRDefault="00327CD2" w:rsidP="00327CD2">
      <w:pPr>
        <w:jc w:val="center"/>
        <w:rPr>
          <w:rFonts w:ascii="Arial" w:eastAsia="Century Gothic" w:hAnsi="Arial" w:cs="Arial"/>
          <w:b/>
        </w:rPr>
      </w:pPr>
    </w:p>
    <w:p w14:paraId="2653F2FD" w14:textId="77777777" w:rsidR="00327CD2" w:rsidRPr="00EF6281" w:rsidRDefault="00327CD2" w:rsidP="00327CD2">
      <w:pPr>
        <w:jc w:val="center"/>
        <w:rPr>
          <w:rFonts w:ascii="Arial" w:eastAsia="Century Gothic" w:hAnsi="Arial" w:cs="Arial"/>
          <w:b/>
        </w:rPr>
      </w:pPr>
    </w:p>
    <w:p w14:paraId="7D9D9A1D" w14:textId="77777777" w:rsidR="00327CD2" w:rsidRPr="00EF6281" w:rsidRDefault="00327CD2" w:rsidP="00327CD2">
      <w:pPr>
        <w:jc w:val="center"/>
        <w:rPr>
          <w:rFonts w:ascii="Arial" w:eastAsia="Century Gothic" w:hAnsi="Arial" w:cs="Arial"/>
          <w:b/>
        </w:rPr>
      </w:pPr>
      <w:r w:rsidRPr="00EF6281">
        <w:rPr>
          <w:rFonts w:ascii="Arial" w:eastAsia="Century Gothic" w:hAnsi="Arial" w:cs="Arial"/>
          <w:b/>
        </w:rPr>
        <w:t>___________</w:t>
      </w:r>
      <w:r>
        <w:rPr>
          <w:rFonts w:ascii="Arial" w:eastAsia="Century Gothic" w:hAnsi="Arial" w:cs="Arial"/>
          <w:b/>
        </w:rPr>
        <w:t>_____________</w:t>
      </w:r>
      <w:r w:rsidRPr="00EF6281">
        <w:rPr>
          <w:rFonts w:ascii="Arial" w:eastAsia="Century Gothic" w:hAnsi="Arial" w:cs="Arial"/>
          <w:b/>
        </w:rPr>
        <w:t>____________________</w:t>
      </w:r>
    </w:p>
    <w:p w14:paraId="222E524F" w14:textId="77777777" w:rsidR="00327CD2" w:rsidRDefault="00327CD2" w:rsidP="00327CD2">
      <w:pPr>
        <w:jc w:val="center"/>
        <w:rPr>
          <w:rFonts w:ascii="Arial" w:eastAsia="Century Gothic" w:hAnsi="Arial" w:cs="Arial"/>
          <w:b/>
        </w:rPr>
      </w:pPr>
      <w:r w:rsidRPr="00EF6281">
        <w:rPr>
          <w:rFonts w:ascii="Arial" w:eastAsia="Century Gothic" w:hAnsi="Arial" w:cs="Arial"/>
          <w:b/>
        </w:rPr>
        <w:t xml:space="preserve">Regidora Liliana Antonia </w:t>
      </w:r>
      <w:proofErr w:type="spellStart"/>
      <w:r w:rsidRPr="00EF6281">
        <w:rPr>
          <w:rFonts w:ascii="Arial" w:eastAsia="Century Gothic" w:hAnsi="Arial" w:cs="Arial"/>
          <w:b/>
        </w:rPr>
        <w:t>Gardiel</w:t>
      </w:r>
      <w:proofErr w:type="spellEnd"/>
      <w:r w:rsidRPr="00EF6281">
        <w:rPr>
          <w:rFonts w:ascii="Arial" w:eastAsia="Century Gothic" w:hAnsi="Arial" w:cs="Arial"/>
          <w:b/>
        </w:rPr>
        <w:t xml:space="preserve"> Arana</w:t>
      </w:r>
    </w:p>
    <w:p w14:paraId="66185945" w14:textId="77777777" w:rsidR="00327CD2" w:rsidRDefault="00327CD2" w:rsidP="00327CD2">
      <w:pPr>
        <w:spacing w:line="360" w:lineRule="auto"/>
        <w:jc w:val="center"/>
        <w:rPr>
          <w:rFonts w:ascii="Arial" w:eastAsia="Century Gothic" w:hAnsi="Arial" w:cs="Arial"/>
          <w:b/>
        </w:rPr>
      </w:pPr>
    </w:p>
    <w:p w14:paraId="45799895" w14:textId="17ECAA69" w:rsidR="0015530B" w:rsidRPr="00752AB6" w:rsidRDefault="0015530B" w:rsidP="0015530B">
      <w:pPr>
        <w:jc w:val="both"/>
        <w:rPr>
          <w:rFonts w:ascii="Arial" w:hAnsi="Arial" w:cs="Arial"/>
          <w:b/>
        </w:rPr>
      </w:pPr>
    </w:p>
    <w:p w14:paraId="2DB361F9" w14:textId="0E1B9711" w:rsidR="00BD526A" w:rsidRDefault="008E3AFF" w:rsidP="00BD526A">
      <w:pPr>
        <w:jc w:val="both"/>
        <w:rPr>
          <w:rFonts w:ascii="Arial" w:hAnsi="Arial" w:cs="Arial"/>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CD612E">
        <w:rPr>
          <w:rFonts w:ascii="Arial" w:hAnsi="Arial" w:cs="Arial"/>
        </w:rPr>
        <w:t xml:space="preserve">Gracias </w:t>
      </w:r>
      <w:r w:rsidR="0015530B" w:rsidRPr="0011545D">
        <w:rPr>
          <w:rFonts w:ascii="Arial" w:hAnsi="Arial" w:cs="Arial"/>
        </w:rPr>
        <w:t>Se</w:t>
      </w:r>
      <w:r w:rsidR="00CD612E">
        <w:rPr>
          <w:rFonts w:ascii="Arial" w:hAnsi="Arial" w:cs="Arial"/>
        </w:rPr>
        <w:t>cretario, se</w:t>
      </w:r>
      <w:r w:rsidR="0015530B" w:rsidRPr="0011545D">
        <w:rPr>
          <w:rFonts w:ascii="Arial" w:hAnsi="Arial" w:cs="Arial"/>
        </w:rPr>
        <w:t xml:space="preserve"> abre el </w:t>
      </w:r>
      <w:r w:rsidR="0015530B">
        <w:rPr>
          <w:rFonts w:ascii="Arial" w:hAnsi="Arial" w:cs="Arial"/>
        </w:rPr>
        <w:t>registr</w:t>
      </w:r>
      <w:r w:rsidR="0015530B" w:rsidRPr="0011545D">
        <w:rPr>
          <w:rFonts w:ascii="Arial" w:hAnsi="Arial" w:cs="Arial"/>
        </w:rPr>
        <w:t>o de oradores</w:t>
      </w:r>
      <w:r w:rsidR="0015530B">
        <w:rPr>
          <w:rFonts w:ascii="Arial" w:hAnsi="Arial" w:cs="Arial"/>
        </w:rPr>
        <w:t xml:space="preserve">. No habiendo </w:t>
      </w:r>
      <w:r w:rsidR="0015530B" w:rsidRPr="00733E72">
        <w:rPr>
          <w:rFonts w:ascii="Arial" w:hAnsi="Arial" w:cs="Arial"/>
        </w:rPr>
        <w:t xml:space="preserve">oradores registrados, en votación </w:t>
      </w:r>
      <w:r w:rsidR="0015530B" w:rsidRPr="0011545D">
        <w:rPr>
          <w:rFonts w:ascii="Arial" w:hAnsi="Arial" w:cs="Arial"/>
        </w:rPr>
        <w:t>económica les pregunto quienes estén por la afirmativa, favor de manifestarlo,</w:t>
      </w:r>
      <w:r w:rsidR="0015530B">
        <w:rPr>
          <w:rStyle w:val="TextoCar"/>
          <w:rFonts w:eastAsiaTheme="minorHAnsi"/>
          <w:sz w:val="24"/>
          <w:szCs w:val="24"/>
        </w:rPr>
        <w:t xml:space="preserve"> ¿a favor?, </w:t>
      </w:r>
      <w:r w:rsidR="00CD612E">
        <w:rPr>
          <w:rStyle w:val="TextoCar"/>
          <w:rFonts w:eastAsiaTheme="minorHAnsi"/>
          <w:sz w:val="24"/>
          <w:szCs w:val="24"/>
        </w:rPr>
        <w:t xml:space="preserve">¿en contra?, </w:t>
      </w:r>
      <w:r w:rsidR="00CD612E" w:rsidRPr="00A45A16">
        <w:rPr>
          <w:rStyle w:val="TextoCar"/>
          <w:rFonts w:eastAsiaTheme="minorHAnsi"/>
          <w:sz w:val="24"/>
          <w:szCs w:val="24"/>
        </w:rPr>
        <w:t xml:space="preserve">con </w:t>
      </w:r>
      <w:r w:rsidR="00CD612E" w:rsidRPr="00A45A16">
        <w:rPr>
          <w:rFonts w:ascii="Arial" w:hAnsi="Arial" w:cs="Arial"/>
          <w:bCs/>
        </w:rPr>
        <w:t>05 (cinco) votos a favor y 14 (catorce) en contra</w:t>
      </w:r>
      <w:r w:rsidR="00A45A16">
        <w:rPr>
          <w:rFonts w:ascii="Arial" w:hAnsi="Arial" w:cs="Arial"/>
          <w:bCs/>
        </w:rPr>
        <w:t xml:space="preserve"> esta iniciativa se rechaza</w:t>
      </w:r>
      <w:r w:rsidR="0015530B">
        <w:rPr>
          <w:rStyle w:val="TextoCar"/>
          <w:rFonts w:eastAsiaTheme="minorHAnsi"/>
          <w:sz w:val="24"/>
          <w:szCs w:val="24"/>
        </w:rPr>
        <w:t>.</w:t>
      </w:r>
      <w:r w:rsidR="00CA2CE5">
        <w:rPr>
          <w:rStyle w:val="TextoCar"/>
          <w:rFonts w:eastAsiaTheme="minorHAnsi"/>
          <w:sz w:val="24"/>
          <w:szCs w:val="24"/>
        </w:rPr>
        <w:t xml:space="preserve"> </w:t>
      </w:r>
      <w:r w:rsidR="00CA2CE5" w:rsidRPr="00CA2CE5">
        <w:rPr>
          <w:rFonts w:ascii="Arial" w:hAnsi="Arial" w:cs="Arial"/>
          <w:b/>
        </w:rPr>
        <w:t>E</w:t>
      </w:r>
      <w:r w:rsidR="0033212D" w:rsidRPr="00CA2CE5">
        <w:rPr>
          <w:rFonts w:ascii="Arial" w:hAnsi="Arial" w:cs="Arial"/>
          <w:b/>
        </w:rPr>
        <w:t xml:space="preserve">stando presentes 19 (diecinueve) integrantes del pleno, en forma económica fueron emitidos 05 (cinco) votos a favor y 14 (catorce) votos en contra, por lo que fue RECHAZADA por mayoría </w:t>
      </w:r>
      <w:r w:rsidR="0033212D" w:rsidRPr="00CA2CE5">
        <w:rPr>
          <w:rFonts w:ascii="Arial" w:hAnsi="Arial" w:cs="Arial"/>
        </w:rPr>
        <w:t xml:space="preserve">la iniciativa de aprobación directa presentada por la </w:t>
      </w:r>
      <w:r w:rsidR="0033212D" w:rsidRPr="00CA2CE5">
        <w:rPr>
          <w:rFonts w:ascii="Arial" w:hAnsi="Arial" w:cs="Arial"/>
          <w:b/>
        </w:rPr>
        <w:t xml:space="preserve">Regidora Liliana Antonia </w:t>
      </w:r>
      <w:proofErr w:type="spellStart"/>
      <w:r w:rsidR="0033212D" w:rsidRPr="00CA2CE5">
        <w:rPr>
          <w:rFonts w:ascii="Arial" w:hAnsi="Arial" w:cs="Arial"/>
          <w:b/>
        </w:rPr>
        <w:t>Gardiel</w:t>
      </w:r>
      <w:proofErr w:type="spellEnd"/>
      <w:r w:rsidR="0033212D" w:rsidRPr="00CA2CE5">
        <w:rPr>
          <w:rFonts w:ascii="Arial" w:hAnsi="Arial" w:cs="Arial"/>
          <w:b/>
        </w:rPr>
        <w:t xml:space="preserve"> Arana, bajo el siguiente:</w:t>
      </w:r>
      <w:r w:rsidR="0033212D" w:rsidRPr="00CA2CE5">
        <w:rPr>
          <w:rFonts w:ascii="Arial" w:hAnsi="Arial" w:cs="Arial"/>
        </w:rPr>
        <w:t>-------------------------------------------------------------------------------------------------------------------------------------------------------------------------</w:t>
      </w:r>
      <w:r w:rsidR="0033212D" w:rsidRPr="00CA2CE5">
        <w:rPr>
          <w:rFonts w:ascii="Arial" w:hAnsi="Arial" w:cs="Arial"/>
          <w:b/>
        </w:rPr>
        <w:t>ACUERDO NÚMERO 0415/2023</w:t>
      </w:r>
      <w:r w:rsidR="0033212D" w:rsidRPr="00CA2CE5">
        <w:rPr>
          <w:rFonts w:ascii="Arial" w:hAnsi="Arial" w:cs="Arial"/>
        </w:rPr>
        <w:t>--------------------------------------------------------------------------------------------------------------------------------------------</w:t>
      </w:r>
      <w:r w:rsidR="0033212D" w:rsidRPr="008E3AFF">
        <w:rPr>
          <w:rFonts w:ascii="Arial" w:hAnsi="Arial" w:cs="Arial"/>
          <w:b/>
          <w:lang w:val="es-ES"/>
        </w:rPr>
        <w:t>ÚNICO.-</w:t>
      </w:r>
      <w:r w:rsidR="0033212D" w:rsidRPr="008E3AFF">
        <w:rPr>
          <w:rFonts w:ascii="Arial" w:hAnsi="Arial" w:cs="Arial"/>
          <w:lang w:val="es-ES"/>
        </w:rPr>
        <w:t xml:space="preserve"> El Pleno del Ayuntamiento Constitucional de San Pedro Tlaquepaque, aprueba y autoriza </w:t>
      </w:r>
      <w:r w:rsidR="0033212D" w:rsidRPr="008E3AFF">
        <w:rPr>
          <w:rFonts w:ascii="Arial" w:hAnsi="Arial" w:cs="Arial"/>
          <w:b/>
          <w:lang w:val="es-ES"/>
        </w:rPr>
        <w:t xml:space="preserve">RECHAZAR </w:t>
      </w:r>
      <w:r w:rsidR="0033212D" w:rsidRPr="008E3AFF">
        <w:rPr>
          <w:rFonts w:ascii="Arial" w:hAnsi="Arial" w:cs="Arial"/>
          <w:lang w:val="es-ES"/>
        </w:rPr>
        <w:t xml:space="preserve">la iniciativa que tiene por objeto la </w:t>
      </w:r>
      <w:r w:rsidR="0033212D" w:rsidRPr="008E3AFF">
        <w:rPr>
          <w:rFonts w:ascii="Arial" w:hAnsi="Arial" w:cs="Arial"/>
          <w:bCs/>
        </w:rPr>
        <w:t>modificación del nombre de la Plazoleta de la Infancia.-------------------------------------------------------------------------------------------------------------------------------------------------------------------</w:t>
      </w:r>
      <w:r w:rsidR="00BD526A" w:rsidRPr="008E3AFF">
        <w:rPr>
          <w:rFonts w:ascii="Arial" w:hAnsi="Arial" w:cs="Arial"/>
          <w:b/>
        </w:rPr>
        <w:t>FUNDAMENTO LEGAL.-</w:t>
      </w:r>
      <w:r w:rsidR="00BD526A" w:rsidRPr="008E3AFF">
        <w:rPr>
          <w:rFonts w:ascii="Arial" w:hAnsi="Arial" w:cs="Arial"/>
          <w:i/>
        </w:rPr>
        <w:t xml:space="preserve"> </w:t>
      </w:r>
      <w:r w:rsidR="00BD526A" w:rsidRPr="008E3AFF">
        <w:rPr>
          <w:rFonts w:ascii="Arial" w:hAnsi="Arial" w:cs="Arial"/>
        </w:rPr>
        <w:t xml:space="preserve">artículo 115 fracciones I y II de la Constitución Política </w:t>
      </w:r>
      <w:r w:rsidR="00BD526A" w:rsidRPr="00037F5E">
        <w:rPr>
          <w:rFonts w:ascii="Arial" w:hAnsi="Arial" w:cs="Arial"/>
        </w:rPr>
        <w:t xml:space="preserve">de los Estados Unidos Mexicanos; 73 fracciones I y II, y 77 de la Constitución Política del Estado de Jalisco; 1,2,3,10,34,35 y 40 </w:t>
      </w:r>
      <w:r w:rsidR="00BD526A" w:rsidRPr="00037F5E">
        <w:rPr>
          <w:rStyle w:val="Fuentedeprrafopredeter1"/>
          <w:rFonts w:ascii="Arial" w:hAnsi="Arial" w:cs="Arial"/>
        </w:rPr>
        <w:t>de la Ley del Gobierno y la Administración Pública Municipal del Estado de Jalisco142; 1,2 fracción IV, 4 fracción II, 39 fracción VIII, 134,135, 142,147 del Reglamento del Gobierno y de la Administración Pública del Ayuntamiento Constitucional de San Pedro Tlaquepaque</w:t>
      </w:r>
      <w:r w:rsidR="00BD526A" w:rsidRPr="00037F5E">
        <w:rPr>
          <w:rFonts w:ascii="Arial" w:hAnsi="Arial" w:cs="Arial"/>
        </w:rPr>
        <w:t>.-------------------------------------------------------------------------------------------------------------------</w:t>
      </w:r>
      <w:r>
        <w:rPr>
          <w:rFonts w:ascii="Arial" w:hAnsi="Arial" w:cs="Arial"/>
        </w:rPr>
        <w:t>------------------------------------------------------------------------------</w:t>
      </w:r>
      <w:r w:rsidR="00BD526A" w:rsidRPr="00037F5E">
        <w:rPr>
          <w:rFonts w:ascii="Arial" w:hAnsi="Arial" w:cs="Arial"/>
        </w:rPr>
        <w:t>------</w:t>
      </w:r>
    </w:p>
    <w:p w14:paraId="574A18F9" w14:textId="2D18F1AC" w:rsidR="0015530B" w:rsidRDefault="0015530B" w:rsidP="0015530B">
      <w:pPr>
        <w:jc w:val="both"/>
        <w:rPr>
          <w:rFonts w:ascii="Arial" w:hAnsi="Arial" w:cs="Arial"/>
        </w:rPr>
      </w:pPr>
      <w:r w:rsidRPr="00733E72">
        <w:rPr>
          <w:rFonts w:ascii="Arial" w:hAnsi="Arial" w:cs="Arial"/>
          <w:b/>
        </w:rPr>
        <w:t>NOTIFÍQUESE.-</w:t>
      </w:r>
      <w:r w:rsidRPr="00733E72">
        <w:rPr>
          <w:rFonts w:ascii="Arial" w:hAnsi="Arial" w:cs="Arial"/>
        </w:rPr>
        <w:t xml:space="preserve"> </w:t>
      </w:r>
      <w:r w:rsidRPr="00C11B44">
        <w:rPr>
          <w:rFonts w:ascii="Arial" w:hAnsi="Arial" w:cs="Arial"/>
        </w:rPr>
        <w:t>Presidenta Municipal de San Pedro Tlaquepaque</w:t>
      </w:r>
      <w:r w:rsidRPr="00733E72">
        <w:rPr>
          <w:rFonts w:ascii="Arial" w:hAnsi="Arial" w:cs="Arial"/>
        </w:rPr>
        <w:t>, Síndico Municipal, Tesorero Municipal, Contralor Ciudadano, para su conocimiento y efectos legales a que haya lugar.-------------------------------------------------------------------------------------------------</w:t>
      </w:r>
      <w:r w:rsidR="008E3AFF">
        <w:rPr>
          <w:rFonts w:ascii="Arial" w:hAnsi="Arial" w:cs="Arial"/>
        </w:rPr>
        <w:t>-------------------------------------------------</w:t>
      </w:r>
      <w:r w:rsidRPr="00733E72">
        <w:rPr>
          <w:rFonts w:ascii="Arial" w:hAnsi="Arial" w:cs="Arial"/>
        </w:rPr>
        <w:t>------------------------</w:t>
      </w:r>
      <w:r>
        <w:rPr>
          <w:rFonts w:ascii="Arial" w:hAnsi="Arial" w:cs="Arial"/>
        </w:rPr>
        <w:t>----</w:t>
      </w: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Continúe Secretario.----------------------------------------------------------------------------------------------------------------------------------</w:t>
      </w:r>
      <w:r w:rsidR="008E3AFF">
        <w:rPr>
          <w:rFonts w:ascii="Arial" w:hAnsi="Arial" w:cs="Arial"/>
        </w:rPr>
        <w:t>-------------------</w:t>
      </w:r>
      <w:r>
        <w:rPr>
          <w:rFonts w:ascii="Arial" w:hAnsi="Arial" w:cs="Arial"/>
        </w:rPr>
        <w:t>-----------------------------------------</w:t>
      </w:r>
    </w:p>
    <w:p w14:paraId="1466A44B" w14:textId="7E6EDD3A" w:rsidR="0015530B" w:rsidRPr="0033212D" w:rsidRDefault="0015530B" w:rsidP="0015530B">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7B611D" w:rsidRPr="00354B4D">
        <w:rPr>
          <w:rFonts w:ascii="Arial" w:hAnsi="Arial" w:cs="Arial"/>
          <w:b/>
        </w:rPr>
        <w:t xml:space="preserve">U) </w:t>
      </w:r>
      <w:r w:rsidR="007B611D" w:rsidRPr="00354B4D">
        <w:rPr>
          <w:rFonts w:ascii="Arial" w:hAnsi="Arial" w:cs="Arial"/>
          <w:bCs/>
        </w:rPr>
        <w:t xml:space="preserve">Iniciativa suscrita por las </w:t>
      </w:r>
      <w:r w:rsidR="007B611D" w:rsidRPr="00354B4D">
        <w:rPr>
          <w:rFonts w:ascii="Arial" w:hAnsi="Arial" w:cs="Arial"/>
          <w:b/>
        </w:rPr>
        <w:t>Regidoras Ana Rosa Loza Agraz y Susana Infante Paredes, así como el Regidor José Roberto García Castillo,</w:t>
      </w:r>
      <w:r w:rsidR="007B611D" w:rsidRPr="00354B4D">
        <w:rPr>
          <w:rFonts w:ascii="Arial" w:hAnsi="Arial" w:cs="Arial"/>
          <w:bCs/>
        </w:rPr>
        <w:t xml:space="preserve"> mediante la cual proponen se apruebe y autorice </w:t>
      </w:r>
      <w:r w:rsidR="007B611D" w:rsidRPr="00354B4D">
        <w:rPr>
          <w:rFonts w:ascii="Arial" w:hAnsi="Arial" w:cs="Arial"/>
          <w:b/>
        </w:rPr>
        <w:t>buscar diversas opciones que permitan fortalecer la Hacienda y Patrimonio Municipal para coadyuvar a la optimización del Gasto Público autorizado en el P.E.M. 2023 del Ayuntamiento de San Pedro Tlaquepaque</w:t>
      </w:r>
      <w:r w:rsidR="00CA2CE5">
        <w:rPr>
          <w:rFonts w:ascii="Arial" w:hAnsi="Arial" w:cs="Arial"/>
          <w:b/>
        </w:rPr>
        <w:t xml:space="preserve">, </w:t>
      </w:r>
      <w:r w:rsidRPr="0033212D">
        <w:rPr>
          <w:rFonts w:ascii="Arial" w:hAnsi="Arial" w:cs="Arial"/>
        </w:rPr>
        <w:t xml:space="preserve">es cuanto Presidenta.-------------------------------------------------------------------------------------------------------------------------------- </w:t>
      </w:r>
    </w:p>
    <w:p w14:paraId="5E055A6B" w14:textId="77777777" w:rsidR="00327CD2" w:rsidRPr="00F80743" w:rsidRDefault="00327CD2" w:rsidP="00327CD2">
      <w:pPr>
        <w:tabs>
          <w:tab w:val="left" w:pos="1470"/>
        </w:tabs>
        <w:spacing w:after="160" w:line="259" w:lineRule="auto"/>
        <w:rPr>
          <w:rFonts w:ascii="Arial" w:hAnsi="Arial" w:cs="Arial"/>
        </w:rPr>
      </w:pPr>
    </w:p>
    <w:p w14:paraId="0E6AA86B" w14:textId="77777777" w:rsidR="00327CD2" w:rsidRPr="00F80743" w:rsidRDefault="00327CD2" w:rsidP="00327CD2">
      <w:pPr>
        <w:rPr>
          <w:rFonts w:ascii="Arial" w:hAnsi="Arial" w:cs="Arial"/>
          <w:b/>
        </w:rPr>
      </w:pPr>
    </w:p>
    <w:p w14:paraId="2CCBD9C7" w14:textId="77777777" w:rsidR="00327CD2" w:rsidRPr="00F80743" w:rsidRDefault="00327CD2" w:rsidP="00327CD2">
      <w:pPr>
        <w:jc w:val="center"/>
        <w:rPr>
          <w:rFonts w:ascii="Arial" w:hAnsi="Arial" w:cs="Arial"/>
          <w:b/>
        </w:rPr>
      </w:pPr>
      <w:r w:rsidRPr="00F80743">
        <w:rPr>
          <w:rFonts w:ascii="Arial" w:hAnsi="Arial" w:cs="Arial"/>
          <w:b/>
        </w:rPr>
        <w:lastRenderedPageBreak/>
        <w:t>H. Ayuntamiento Constitucional de San Pedro Tlaquepaque, Estado de Jalisco.</w:t>
      </w:r>
    </w:p>
    <w:p w14:paraId="236E7705" w14:textId="77777777" w:rsidR="00327CD2" w:rsidRPr="00F80743" w:rsidRDefault="00327CD2" w:rsidP="00327CD2">
      <w:pPr>
        <w:jc w:val="center"/>
        <w:rPr>
          <w:rFonts w:ascii="Arial" w:hAnsi="Arial" w:cs="Arial"/>
          <w:b/>
        </w:rPr>
      </w:pPr>
      <w:r w:rsidRPr="00F80743">
        <w:rPr>
          <w:rFonts w:ascii="Arial" w:hAnsi="Arial" w:cs="Arial"/>
          <w:b/>
        </w:rPr>
        <w:t>Gobierno Municipal 2022-2024</w:t>
      </w:r>
    </w:p>
    <w:p w14:paraId="5FD8B87B" w14:textId="77777777" w:rsidR="00327CD2" w:rsidRPr="00F80743" w:rsidRDefault="00327CD2" w:rsidP="00327CD2">
      <w:pPr>
        <w:jc w:val="center"/>
        <w:rPr>
          <w:rFonts w:ascii="Arial" w:hAnsi="Arial" w:cs="Arial"/>
          <w:b/>
        </w:rPr>
      </w:pPr>
    </w:p>
    <w:p w14:paraId="182A3355" w14:textId="77777777" w:rsidR="00327CD2" w:rsidRPr="00F80743" w:rsidRDefault="00327CD2" w:rsidP="00327CD2">
      <w:pPr>
        <w:jc w:val="center"/>
        <w:rPr>
          <w:rFonts w:ascii="Arial" w:hAnsi="Arial" w:cs="Arial"/>
          <w:b/>
        </w:rPr>
      </w:pPr>
    </w:p>
    <w:p w14:paraId="260005E5" w14:textId="77777777" w:rsidR="00327CD2" w:rsidRPr="00F80743" w:rsidRDefault="00327CD2" w:rsidP="00327CD2">
      <w:pPr>
        <w:jc w:val="both"/>
        <w:rPr>
          <w:rFonts w:ascii="Arial" w:hAnsi="Arial" w:cs="Arial"/>
        </w:rPr>
      </w:pPr>
      <w:r w:rsidRPr="00F80743">
        <w:rPr>
          <w:rFonts w:ascii="Arial" w:hAnsi="Arial" w:cs="Arial"/>
        </w:rPr>
        <w:t xml:space="preserve">Los que suscribimos integrantes de la fracción edilicia del partido Morena, en nuestro carácter de Regidores de este H. Ayuntamiento de conformidad con las facultades que nos otorgan los artículos 115 fracción I y II de la Constitución Política de los Estados Unidos Mexicanos ; 73 fracciones I y II de la Constitución Política del Estado de Jalisco ; 10 y 50 de la Ley del Gobierno y la Administración </w:t>
      </w:r>
      <w:proofErr w:type="spellStart"/>
      <w:r w:rsidRPr="00F80743">
        <w:rPr>
          <w:rFonts w:ascii="Arial" w:hAnsi="Arial" w:cs="Arial"/>
        </w:rPr>
        <w:t>Publica</w:t>
      </w:r>
      <w:proofErr w:type="spellEnd"/>
      <w:r w:rsidRPr="00F80743">
        <w:rPr>
          <w:rFonts w:ascii="Arial" w:hAnsi="Arial" w:cs="Arial"/>
        </w:rPr>
        <w:t xml:space="preserve"> Municipal del Estado de Jalisco ; 36,142,145 fracción II y 147 del Reglamento del Gobierno y la Administración </w:t>
      </w:r>
      <w:proofErr w:type="spellStart"/>
      <w:r w:rsidRPr="00F80743">
        <w:rPr>
          <w:rFonts w:ascii="Arial" w:hAnsi="Arial" w:cs="Arial"/>
        </w:rPr>
        <w:t>Publica</w:t>
      </w:r>
      <w:proofErr w:type="spellEnd"/>
      <w:r w:rsidRPr="00F80743">
        <w:rPr>
          <w:rFonts w:ascii="Arial" w:hAnsi="Arial" w:cs="Arial"/>
        </w:rPr>
        <w:t xml:space="preserve"> del Ayuntamiento Constitucional del Municipio de San Pedro Tlaquepaque, y demás normatividad relativa y aplicable vigente, tenemos a bien someter a la elevada y distinguida consideración de este Honorable cuerpo edilicio la siguiente :</w:t>
      </w:r>
    </w:p>
    <w:p w14:paraId="69EED6A4" w14:textId="77777777" w:rsidR="00327CD2" w:rsidRPr="00F80743" w:rsidRDefault="00327CD2" w:rsidP="00327CD2">
      <w:pPr>
        <w:rPr>
          <w:rFonts w:ascii="Arial" w:hAnsi="Arial" w:cs="Arial"/>
        </w:rPr>
      </w:pPr>
    </w:p>
    <w:p w14:paraId="0AAD311E" w14:textId="77777777" w:rsidR="00327CD2" w:rsidRPr="00F80743" w:rsidRDefault="00327CD2" w:rsidP="00327CD2">
      <w:pPr>
        <w:rPr>
          <w:rFonts w:ascii="Arial" w:hAnsi="Arial" w:cs="Arial"/>
        </w:rPr>
      </w:pPr>
    </w:p>
    <w:p w14:paraId="3141EFB7" w14:textId="77777777" w:rsidR="00327CD2" w:rsidRPr="00F80743" w:rsidRDefault="00327CD2" w:rsidP="00327CD2">
      <w:pPr>
        <w:jc w:val="center"/>
        <w:rPr>
          <w:rFonts w:ascii="Arial" w:hAnsi="Arial" w:cs="Arial"/>
          <w:b/>
        </w:rPr>
      </w:pPr>
      <w:r w:rsidRPr="00F80743">
        <w:rPr>
          <w:rFonts w:ascii="Arial" w:hAnsi="Arial" w:cs="Arial"/>
          <w:b/>
        </w:rPr>
        <w:t>Iniciativa de Aprobación Directa</w:t>
      </w:r>
    </w:p>
    <w:p w14:paraId="49961293" w14:textId="77777777" w:rsidR="00327CD2" w:rsidRPr="00F80743" w:rsidRDefault="00327CD2" w:rsidP="00327CD2">
      <w:pPr>
        <w:jc w:val="center"/>
        <w:rPr>
          <w:rFonts w:ascii="Arial" w:hAnsi="Arial" w:cs="Arial"/>
          <w:b/>
        </w:rPr>
      </w:pPr>
    </w:p>
    <w:p w14:paraId="1D537C1A" w14:textId="77777777" w:rsidR="00327CD2" w:rsidRPr="00F80743" w:rsidRDefault="00327CD2" w:rsidP="00327CD2">
      <w:pPr>
        <w:jc w:val="center"/>
        <w:rPr>
          <w:rFonts w:ascii="Arial" w:hAnsi="Arial" w:cs="Arial"/>
          <w:b/>
        </w:rPr>
      </w:pPr>
    </w:p>
    <w:p w14:paraId="26CCBE19" w14:textId="77777777" w:rsidR="00327CD2" w:rsidRPr="00F80743" w:rsidRDefault="00327CD2" w:rsidP="00327CD2">
      <w:pPr>
        <w:jc w:val="both"/>
        <w:rPr>
          <w:rFonts w:ascii="Arial" w:hAnsi="Arial" w:cs="Arial"/>
        </w:rPr>
      </w:pPr>
      <w:r w:rsidRPr="00F80743">
        <w:rPr>
          <w:rFonts w:ascii="Arial" w:hAnsi="Arial" w:cs="Arial"/>
        </w:rPr>
        <w:t>Que tiene por objeto buscar opciones diversas que permitan fortalecer la Hacienda y Patrimonio Municipal para coadyuvar a la optimización del Gasto Publico autorizado en el P.E.M. 2023</w:t>
      </w:r>
      <w:r w:rsidRPr="00F80743">
        <w:rPr>
          <w:rFonts w:ascii="Arial" w:hAnsi="Arial" w:cs="Arial"/>
          <w:b/>
        </w:rPr>
        <w:t xml:space="preserve"> </w:t>
      </w:r>
      <w:r w:rsidRPr="00F80743">
        <w:rPr>
          <w:rFonts w:ascii="Arial" w:hAnsi="Arial" w:cs="Arial"/>
        </w:rPr>
        <w:t>del Ayuntamiento de San Pedro Tlaquepaque.</w:t>
      </w:r>
    </w:p>
    <w:p w14:paraId="17A597F5" w14:textId="77777777" w:rsidR="00327CD2" w:rsidRPr="00F80743" w:rsidRDefault="00327CD2" w:rsidP="00327CD2">
      <w:pPr>
        <w:rPr>
          <w:rFonts w:ascii="Arial" w:hAnsi="Arial" w:cs="Arial"/>
          <w:b/>
        </w:rPr>
      </w:pPr>
      <w:r w:rsidRPr="00F80743">
        <w:rPr>
          <w:rFonts w:ascii="Arial" w:hAnsi="Arial" w:cs="Arial"/>
          <w:b/>
        </w:rPr>
        <w:t xml:space="preserve">                                                                                                                      </w:t>
      </w:r>
    </w:p>
    <w:p w14:paraId="46C3416F" w14:textId="77777777" w:rsidR="00327CD2" w:rsidRPr="00F80743" w:rsidRDefault="00327CD2" w:rsidP="00327CD2">
      <w:pPr>
        <w:rPr>
          <w:rFonts w:ascii="Arial" w:hAnsi="Arial" w:cs="Arial"/>
          <w:b/>
        </w:rPr>
      </w:pPr>
      <w:r w:rsidRPr="00F80743">
        <w:rPr>
          <w:rFonts w:ascii="Arial" w:hAnsi="Arial" w:cs="Arial"/>
          <w:b/>
        </w:rPr>
        <w:t xml:space="preserve">                       </w:t>
      </w:r>
    </w:p>
    <w:p w14:paraId="4BB21857" w14:textId="77777777" w:rsidR="00327CD2" w:rsidRPr="00F80743" w:rsidRDefault="00327CD2" w:rsidP="00327CD2">
      <w:pPr>
        <w:jc w:val="center"/>
        <w:rPr>
          <w:rFonts w:ascii="Arial" w:hAnsi="Arial" w:cs="Arial"/>
          <w:b/>
        </w:rPr>
      </w:pPr>
      <w:r w:rsidRPr="00F80743">
        <w:rPr>
          <w:rFonts w:ascii="Arial" w:hAnsi="Arial" w:cs="Arial"/>
          <w:b/>
        </w:rPr>
        <w:t>Exposición de Motivos</w:t>
      </w:r>
    </w:p>
    <w:p w14:paraId="0A5C935B" w14:textId="77777777" w:rsidR="00327CD2" w:rsidRPr="00F80743" w:rsidRDefault="00327CD2" w:rsidP="00327CD2">
      <w:pPr>
        <w:jc w:val="center"/>
        <w:rPr>
          <w:rFonts w:ascii="Arial" w:hAnsi="Arial" w:cs="Arial"/>
          <w:b/>
        </w:rPr>
      </w:pPr>
    </w:p>
    <w:p w14:paraId="1C8DC40E" w14:textId="77777777" w:rsidR="00327CD2" w:rsidRPr="00F80743" w:rsidRDefault="00327CD2" w:rsidP="00327CD2">
      <w:pPr>
        <w:rPr>
          <w:rFonts w:ascii="Arial" w:hAnsi="Arial" w:cs="Arial"/>
          <w:b/>
        </w:rPr>
      </w:pPr>
    </w:p>
    <w:p w14:paraId="05A71732" w14:textId="77777777" w:rsidR="00327CD2" w:rsidRPr="00F80743" w:rsidRDefault="00327CD2" w:rsidP="00327CD2">
      <w:pPr>
        <w:pStyle w:val="Prrafodelista"/>
        <w:numPr>
          <w:ilvl w:val="0"/>
          <w:numId w:val="26"/>
        </w:numPr>
        <w:jc w:val="both"/>
        <w:rPr>
          <w:rFonts w:ascii="Arial" w:hAnsi="Arial" w:cs="Arial"/>
        </w:rPr>
      </w:pPr>
      <w:r w:rsidRPr="00F80743">
        <w:rPr>
          <w:rFonts w:ascii="Arial" w:hAnsi="Arial" w:cs="Arial"/>
        </w:rPr>
        <w:t>El natural incremento de la demanda respecto a la prestación de Servicios Públicos con el Gasto de Inversión e Infraestructura aunados a la pérdida de poder adquisitivo generado por la inflación hace necesario que las administraciones municipales con eficiencia, eficacia, creatividad y sentido común intenten otras opciones que permitan lograr ahorros en el Gasto Publico para que se traduzcan en mayor cantidad y mejor calidad de Servicios Públicos Municipales.</w:t>
      </w:r>
    </w:p>
    <w:p w14:paraId="76317EED" w14:textId="77777777" w:rsidR="00327CD2" w:rsidRPr="00F80743" w:rsidRDefault="00327CD2" w:rsidP="00327CD2">
      <w:pPr>
        <w:pStyle w:val="Prrafodelista"/>
        <w:ind w:left="1080"/>
        <w:jc w:val="both"/>
        <w:rPr>
          <w:rFonts w:ascii="Arial" w:hAnsi="Arial" w:cs="Arial"/>
        </w:rPr>
      </w:pPr>
    </w:p>
    <w:p w14:paraId="63DF38EA" w14:textId="77777777" w:rsidR="00327CD2" w:rsidRPr="00F80743" w:rsidRDefault="00327CD2" w:rsidP="00327CD2">
      <w:pPr>
        <w:pStyle w:val="Prrafodelista"/>
        <w:numPr>
          <w:ilvl w:val="0"/>
          <w:numId w:val="26"/>
        </w:numPr>
        <w:jc w:val="both"/>
        <w:rPr>
          <w:rFonts w:ascii="Arial" w:hAnsi="Arial" w:cs="Arial"/>
        </w:rPr>
      </w:pPr>
      <w:r w:rsidRPr="00F80743">
        <w:rPr>
          <w:rFonts w:ascii="Arial" w:hAnsi="Arial" w:cs="Arial"/>
        </w:rPr>
        <w:t>Existen múltiples Dependencias e Instituciones Federales, Estatales, Municipales, así como también diversas Fundaciones y Organismos públicos o privados en el país y a nivel internacional que cuentan con programas, activos y/o bienes de mucha utilidad los cuales pueden ser prestados para su uso en  comodato e incluso ser donados a las administraciones municipales.</w:t>
      </w:r>
    </w:p>
    <w:p w14:paraId="05975BBA" w14:textId="77777777" w:rsidR="00327CD2" w:rsidRPr="00F80743" w:rsidRDefault="00327CD2" w:rsidP="00327CD2">
      <w:pPr>
        <w:pStyle w:val="Prrafodelista"/>
        <w:rPr>
          <w:rFonts w:ascii="Arial" w:hAnsi="Arial" w:cs="Arial"/>
        </w:rPr>
      </w:pPr>
    </w:p>
    <w:p w14:paraId="1AA6A592" w14:textId="77777777" w:rsidR="00327CD2" w:rsidRPr="00F80743" w:rsidRDefault="00327CD2" w:rsidP="00327CD2">
      <w:pPr>
        <w:pStyle w:val="Prrafodelista"/>
        <w:ind w:left="1080"/>
        <w:jc w:val="both"/>
        <w:rPr>
          <w:rFonts w:ascii="Arial" w:hAnsi="Arial" w:cs="Arial"/>
        </w:rPr>
      </w:pPr>
    </w:p>
    <w:p w14:paraId="062A91F5" w14:textId="77777777" w:rsidR="00327CD2" w:rsidRPr="00F80743" w:rsidRDefault="00327CD2" w:rsidP="00327CD2">
      <w:pPr>
        <w:pStyle w:val="Prrafodelista"/>
        <w:numPr>
          <w:ilvl w:val="0"/>
          <w:numId w:val="26"/>
        </w:numPr>
        <w:jc w:val="both"/>
        <w:rPr>
          <w:rFonts w:ascii="Arial" w:hAnsi="Arial" w:cs="Arial"/>
        </w:rPr>
      </w:pPr>
      <w:r w:rsidRPr="00F80743">
        <w:rPr>
          <w:rFonts w:ascii="Arial" w:hAnsi="Arial" w:cs="Arial"/>
          <w:b/>
        </w:rPr>
        <w:t>En el Gobierno de Jalisco</w:t>
      </w:r>
      <w:r w:rsidRPr="00F80743">
        <w:rPr>
          <w:rFonts w:ascii="Arial" w:hAnsi="Arial" w:cs="Arial"/>
        </w:rPr>
        <w:t xml:space="preserve"> fehaciente ejemplo de lo que exponemos es lo que fue el Instituto Jalisciense de Asistencia Social I.J.A.S. cuyas atribuciones y funciones fueron asumidas por las secretarias Estatales de Administración y de Asistencia Social y el D.I.F. de Jalisco. diversos medios informativos describen que actualmente tan solo en lo referente a vehículos los corralones se encuentran saturados con cerca de 20 000 (veinte mil vehículos) y adicionalmente cada mes ingresan 2000 (dos mil ) más de los cuales 300 (15 %) nadie los reclama, miles de estos vehículos de todo tipo pueden estar en condiciones tanto físicas </w:t>
      </w:r>
      <w:r w:rsidRPr="00F80743">
        <w:rPr>
          <w:rFonts w:ascii="Arial" w:hAnsi="Arial" w:cs="Arial"/>
        </w:rPr>
        <w:lastRenderedPageBreak/>
        <w:t>como legales para ser prestados gratuitamente en comodato o incluso donados a los Ayuntamientos, circunstancia similar se da con múltiples Inmuebles y otros bienes diversos.</w:t>
      </w:r>
    </w:p>
    <w:p w14:paraId="2A2E1529" w14:textId="77777777" w:rsidR="00327CD2" w:rsidRPr="00F80743" w:rsidRDefault="00327CD2" w:rsidP="00327CD2">
      <w:pPr>
        <w:pStyle w:val="Prrafodelista"/>
        <w:ind w:left="1080"/>
        <w:jc w:val="both"/>
        <w:rPr>
          <w:rFonts w:ascii="Arial" w:hAnsi="Arial" w:cs="Arial"/>
        </w:rPr>
      </w:pPr>
    </w:p>
    <w:p w14:paraId="44EE7F5D" w14:textId="77777777" w:rsidR="00327CD2" w:rsidRPr="00F80743" w:rsidRDefault="00327CD2" w:rsidP="00327CD2">
      <w:pPr>
        <w:pStyle w:val="Prrafodelista"/>
        <w:numPr>
          <w:ilvl w:val="0"/>
          <w:numId w:val="26"/>
        </w:numPr>
        <w:jc w:val="both"/>
        <w:rPr>
          <w:rFonts w:ascii="Arial" w:hAnsi="Arial" w:cs="Arial"/>
        </w:rPr>
      </w:pPr>
      <w:r w:rsidRPr="00F80743">
        <w:rPr>
          <w:rFonts w:ascii="Arial" w:hAnsi="Arial" w:cs="Arial"/>
          <w:b/>
        </w:rPr>
        <w:t xml:space="preserve">En el Gobierno de la Republica </w:t>
      </w:r>
      <w:r w:rsidRPr="00F80743">
        <w:rPr>
          <w:rFonts w:ascii="Arial" w:hAnsi="Arial" w:cs="Arial"/>
        </w:rPr>
        <w:t>otro ejemplo de lo que exponemos es</w:t>
      </w:r>
      <w:r w:rsidRPr="00F80743">
        <w:rPr>
          <w:rFonts w:ascii="Arial" w:hAnsi="Arial" w:cs="Arial"/>
          <w:b/>
        </w:rPr>
        <w:t xml:space="preserve"> </w:t>
      </w:r>
      <w:r w:rsidRPr="00F80743">
        <w:rPr>
          <w:rFonts w:ascii="Arial" w:hAnsi="Arial" w:cs="Arial"/>
        </w:rPr>
        <w:t xml:space="preserve">el INDAABIN Instituto de Administración y Avalúos de Bienes Nacionales órgano desconcentrado de la Secretaria de Hacienda y Crédito </w:t>
      </w:r>
      <w:proofErr w:type="spellStart"/>
      <w:r w:rsidRPr="00F80743">
        <w:rPr>
          <w:rFonts w:ascii="Arial" w:hAnsi="Arial" w:cs="Arial"/>
        </w:rPr>
        <w:t>Publico</w:t>
      </w:r>
      <w:proofErr w:type="spellEnd"/>
      <w:r w:rsidRPr="00F80743">
        <w:rPr>
          <w:rFonts w:ascii="Arial" w:hAnsi="Arial" w:cs="Arial"/>
        </w:rPr>
        <w:t xml:space="preserve"> que administra gran cantidad de bienes Muebles e Inmuebles y tiene facultades para celebrar convenios para el uso y aprovechamiento de estos bienes nacionales.</w:t>
      </w:r>
    </w:p>
    <w:p w14:paraId="0C98F8D7" w14:textId="77777777" w:rsidR="00327CD2" w:rsidRPr="00F80743" w:rsidRDefault="00327CD2" w:rsidP="00327CD2">
      <w:pPr>
        <w:pStyle w:val="Prrafodelista"/>
        <w:ind w:left="1080"/>
        <w:jc w:val="both"/>
        <w:rPr>
          <w:rFonts w:ascii="Arial" w:hAnsi="Arial" w:cs="Arial"/>
        </w:rPr>
      </w:pPr>
    </w:p>
    <w:p w14:paraId="638F12B7" w14:textId="77777777" w:rsidR="00327CD2" w:rsidRPr="00F80743" w:rsidRDefault="00327CD2" w:rsidP="00327CD2">
      <w:pPr>
        <w:rPr>
          <w:rFonts w:ascii="Arial" w:hAnsi="Arial" w:cs="Arial"/>
        </w:rPr>
      </w:pPr>
    </w:p>
    <w:p w14:paraId="02CDE2AE" w14:textId="77777777" w:rsidR="00327CD2" w:rsidRPr="00F80743" w:rsidRDefault="00327CD2" w:rsidP="00327CD2">
      <w:pPr>
        <w:pStyle w:val="Prrafodelista"/>
        <w:numPr>
          <w:ilvl w:val="0"/>
          <w:numId w:val="26"/>
        </w:numPr>
        <w:jc w:val="both"/>
        <w:rPr>
          <w:rFonts w:ascii="Arial" w:hAnsi="Arial" w:cs="Arial"/>
        </w:rPr>
      </w:pPr>
      <w:r w:rsidRPr="00F80743">
        <w:rPr>
          <w:rFonts w:ascii="Arial" w:hAnsi="Arial" w:cs="Arial"/>
        </w:rPr>
        <w:t xml:space="preserve">Circunstancias similares a las descritas anteriormente existen en otras Dependencias, Organismos, Fundaciones y Asociaciones del </w:t>
      </w:r>
      <w:proofErr w:type="spellStart"/>
      <w:r w:rsidRPr="00F80743">
        <w:rPr>
          <w:rFonts w:ascii="Arial" w:hAnsi="Arial" w:cs="Arial"/>
        </w:rPr>
        <w:t>Pais</w:t>
      </w:r>
      <w:proofErr w:type="spellEnd"/>
      <w:r w:rsidRPr="00F80743">
        <w:rPr>
          <w:rFonts w:ascii="Arial" w:hAnsi="Arial" w:cs="Arial"/>
        </w:rPr>
        <w:t xml:space="preserve"> y a nivel Internacional. </w:t>
      </w:r>
      <w:r w:rsidRPr="00F80743">
        <w:rPr>
          <w:rFonts w:ascii="Arial" w:hAnsi="Arial" w:cs="Arial"/>
          <w:b/>
        </w:rPr>
        <w:t xml:space="preserve"> </w:t>
      </w:r>
    </w:p>
    <w:p w14:paraId="2F7DEBC7" w14:textId="77777777" w:rsidR="00327CD2" w:rsidRPr="00F80743" w:rsidRDefault="00327CD2" w:rsidP="00327CD2">
      <w:pPr>
        <w:rPr>
          <w:rFonts w:ascii="Arial" w:hAnsi="Arial" w:cs="Arial"/>
        </w:rPr>
      </w:pPr>
    </w:p>
    <w:p w14:paraId="0CCAFE7A" w14:textId="77777777" w:rsidR="00327CD2" w:rsidRPr="00F80743" w:rsidRDefault="00327CD2" w:rsidP="00327CD2">
      <w:pPr>
        <w:jc w:val="center"/>
        <w:rPr>
          <w:rFonts w:ascii="Arial" w:hAnsi="Arial" w:cs="Arial"/>
          <w:b/>
        </w:rPr>
      </w:pPr>
      <w:r w:rsidRPr="00F80743">
        <w:rPr>
          <w:rFonts w:ascii="Arial" w:hAnsi="Arial" w:cs="Arial"/>
          <w:b/>
        </w:rPr>
        <w:t>Por lo Anteriormente Expuesto</w:t>
      </w:r>
    </w:p>
    <w:p w14:paraId="629135E1" w14:textId="77777777" w:rsidR="00327CD2" w:rsidRPr="00F80743" w:rsidRDefault="00327CD2" w:rsidP="00327CD2">
      <w:pPr>
        <w:jc w:val="center"/>
        <w:rPr>
          <w:rFonts w:ascii="Arial" w:hAnsi="Arial" w:cs="Arial"/>
          <w:b/>
        </w:rPr>
      </w:pPr>
    </w:p>
    <w:p w14:paraId="77CCF557" w14:textId="77777777" w:rsidR="00327CD2" w:rsidRPr="00F80743" w:rsidRDefault="00327CD2" w:rsidP="00327CD2">
      <w:pPr>
        <w:jc w:val="both"/>
        <w:rPr>
          <w:rFonts w:ascii="Arial" w:hAnsi="Arial" w:cs="Arial"/>
        </w:rPr>
      </w:pPr>
      <w:r w:rsidRPr="00F80743">
        <w:rPr>
          <w:rFonts w:ascii="Arial" w:hAnsi="Arial" w:cs="Arial"/>
        </w:rPr>
        <w:t>Con base en las motivaciones descritas, se pone a consideración de este Honorable Cuerpo Edilicio la aprobación de los siguientes resolutivos:</w:t>
      </w:r>
    </w:p>
    <w:p w14:paraId="0CED0D6F" w14:textId="77777777" w:rsidR="00327CD2" w:rsidRPr="00F80743" w:rsidRDefault="00327CD2" w:rsidP="00327CD2">
      <w:pPr>
        <w:rPr>
          <w:rFonts w:ascii="Arial" w:hAnsi="Arial" w:cs="Arial"/>
        </w:rPr>
      </w:pPr>
    </w:p>
    <w:p w14:paraId="7D29147E" w14:textId="77777777" w:rsidR="00327CD2" w:rsidRPr="00F80743" w:rsidRDefault="00327CD2" w:rsidP="00327CD2">
      <w:pPr>
        <w:jc w:val="center"/>
        <w:rPr>
          <w:rFonts w:ascii="Arial" w:hAnsi="Arial" w:cs="Arial"/>
          <w:b/>
        </w:rPr>
      </w:pPr>
      <w:r w:rsidRPr="00F80743">
        <w:rPr>
          <w:rFonts w:ascii="Arial" w:hAnsi="Arial" w:cs="Arial"/>
          <w:b/>
        </w:rPr>
        <w:t>ACUERDOS</w:t>
      </w:r>
    </w:p>
    <w:p w14:paraId="2C041651" w14:textId="77777777" w:rsidR="00327CD2" w:rsidRPr="00F80743" w:rsidRDefault="00327CD2" w:rsidP="00327CD2">
      <w:pPr>
        <w:jc w:val="center"/>
        <w:rPr>
          <w:rFonts w:ascii="Arial" w:hAnsi="Arial" w:cs="Arial"/>
          <w:b/>
        </w:rPr>
      </w:pPr>
    </w:p>
    <w:p w14:paraId="33D8F4AC" w14:textId="77777777" w:rsidR="00327CD2" w:rsidRPr="00F80743" w:rsidRDefault="00327CD2" w:rsidP="00327CD2">
      <w:pPr>
        <w:jc w:val="center"/>
        <w:rPr>
          <w:rFonts w:ascii="Arial" w:hAnsi="Arial" w:cs="Arial"/>
        </w:rPr>
      </w:pPr>
    </w:p>
    <w:p w14:paraId="252F3CC2" w14:textId="77777777" w:rsidR="00327CD2" w:rsidRPr="00F80743" w:rsidRDefault="00327CD2" w:rsidP="00327CD2">
      <w:pPr>
        <w:jc w:val="both"/>
        <w:rPr>
          <w:rFonts w:ascii="Arial" w:hAnsi="Arial" w:cs="Arial"/>
        </w:rPr>
      </w:pPr>
      <w:r w:rsidRPr="00F80743">
        <w:rPr>
          <w:rFonts w:ascii="Arial" w:hAnsi="Arial" w:cs="Arial"/>
          <w:b/>
        </w:rPr>
        <w:t xml:space="preserve">UNO.- </w:t>
      </w:r>
      <w:r w:rsidRPr="00F80743">
        <w:rPr>
          <w:rFonts w:ascii="Arial" w:hAnsi="Arial" w:cs="Arial"/>
        </w:rPr>
        <w:t xml:space="preserve">Se elabore un diagnóstico de los requerimientos actuales de bienes que tiene la Administración </w:t>
      </w:r>
      <w:proofErr w:type="spellStart"/>
      <w:r w:rsidRPr="00F80743">
        <w:rPr>
          <w:rFonts w:ascii="Arial" w:hAnsi="Arial" w:cs="Arial"/>
        </w:rPr>
        <w:t>Publica</w:t>
      </w:r>
      <w:proofErr w:type="spellEnd"/>
      <w:r w:rsidRPr="00F80743">
        <w:rPr>
          <w:rFonts w:ascii="Arial" w:hAnsi="Arial" w:cs="Arial"/>
        </w:rPr>
        <w:t xml:space="preserve"> del Ayuntamiento de San Pedro Tlaquepaque Gobierno Municipal 2022-2024.</w:t>
      </w:r>
    </w:p>
    <w:p w14:paraId="203AA2E3" w14:textId="77777777" w:rsidR="00327CD2" w:rsidRPr="00F80743" w:rsidRDefault="00327CD2" w:rsidP="00327CD2">
      <w:pPr>
        <w:jc w:val="both"/>
        <w:rPr>
          <w:rFonts w:ascii="Arial" w:hAnsi="Arial" w:cs="Arial"/>
        </w:rPr>
      </w:pPr>
    </w:p>
    <w:p w14:paraId="0487B217" w14:textId="77777777" w:rsidR="00327CD2" w:rsidRPr="00F80743" w:rsidRDefault="00327CD2" w:rsidP="00327CD2">
      <w:pPr>
        <w:jc w:val="both"/>
        <w:rPr>
          <w:rFonts w:ascii="Arial" w:hAnsi="Arial" w:cs="Arial"/>
        </w:rPr>
      </w:pPr>
      <w:r w:rsidRPr="00F80743">
        <w:rPr>
          <w:rFonts w:ascii="Arial" w:hAnsi="Arial" w:cs="Arial"/>
          <w:b/>
        </w:rPr>
        <w:t>DOS. -</w:t>
      </w:r>
      <w:r w:rsidRPr="00F80743">
        <w:rPr>
          <w:rFonts w:ascii="Arial" w:hAnsi="Arial" w:cs="Arial"/>
        </w:rPr>
        <w:t>Se investigue cuantos Organismos e Instituciones públicas y privadas del país o del Extranjero actualmente cuentan con Inventarios de bienes disponibles para su uso en comodato o pueden ser donados a las Administraciones Municipales.</w:t>
      </w:r>
    </w:p>
    <w:p w14:paraId="64C7C4BD" w14:textId="77777777" w:rsidR="00327CD2" w:rsidRPr="00F80743" w:rsidRDefault="00327CD2" w:rsidP="00327CD2">
      <w:pPr>
        <w:jc w:val="both"/>
        <w:rPr>
          <w:rFonts w:ascii="Arial" w:hAnsi="Arial" w:cs="Arial"/>
        </w:rPr>
      </w:pPr>
    </w:p>
    <w:p w14:paraId="5ED38330" w14:textId="77777777" w:rsidR="00327CD2" w:rsidRPr="00F80743" w:rsidRDefault="00327CD2" w:rsidP="00327CD2">
      <w:pPr>
        <w:jc w:val="both"/>
        <w:rPr>
          <w:rFonts w:ascii="Arial" w:hAnsi="Arial" w:cs="Arial"/>
        </w:rPr>
      </w:pPr>
      <w:r w:rsidRPr="00F80743">
        <w:rPr>
          <w:rFonts w:ascii="Arial" w:hAnsi="Arial" w:cs="Arial"/>
          <w:b/>
        </w:rPr>
        <w:t xml:space="preserve">TRES. - </w:t>
      </w:r>
      <w:r w:rsidRPr="00F80743">
        <w:rPr>
          <w:rFonts w:ascii="Arial" w:hAnsi="Arial" w:cs="Arial"/>
        </w:rPr>
        <w:t>Se haga análisis comparativo costo-beneficio respecto a los bienes seleccionados.</w:t>
      </w:r>
    </w:p>
    <w:p w14:paraId="735CC44B" w14:textId="77777777" w:rsidR="00327CD2" w:rsidRPr="00F80743" w:rsidRDefault="00327CD2" w:rsidP="00327CD2">
      <w:pPr>
        <w:jc w:val="both"/>
        <w:rPr>
          <w:rFonts w:ascii="Arial" w:hAnsi="Arial" w:cs="Arial"/>
        </w:rPr>
      </w:pPr>
    </w:p>
    <w:p w14:paraId="48E354C0" w14:textId="77777777" w:rsidR="00327CD2" w:rsidRPr="00F80743" w:rsidRDefault="00327CD2" w:rsidP="00327CD2">
      <w:pPr>
        <w:jc w:val="both"/>
        <w:rPr>
          <w:rFonts w:ascii="Arial" w:hAnsi="Arial" w:cs="Arial"/>
        </w:rPr>
      </w:pPr>
      <w:r w:rsidRPr="00F80743">
        <w:rPr>
          <w:rFonts w:ascii="Arial" w:hAnsi="Arial" w:cs="Arial"/>
          <w:b/>
        </w:rPr>
        <w:t>CUATRO. -</w:t>
      </w:r>
      <w:r w:rsidRPr="00F80743">
        <w:rPr>
          <w:rFonts w:ascii="Arial" w:hAnsi="Arial" w:cs="Arial"/>
        </w:rPr>
        <w:t xml:space="preserve"> las dependencias correspondientes del Ayuntamiento de San Pedro Tlaquepaque conforme a la normatividad vigente realicen el procedimiento necesario para disponer de los bienes seleccionados.</w:t>
      </w:r>
    </w:p>
    <w:p w14:paraId="54372BFB" w14:textId="77777777" w:rsidR="00327CD2" w:rsidRPr="00F80743" w:rsidRDefault="00327CD2" w:rsidP="00327CD2">
      <w:pPr>
        <w:jc w:val="both"/>
        <w:rPr>
          <w:rFonts w:ascii="Arial" w:hAnsi="Arial" w:cs="Arial"/>
        </w:rPr>
      </w:pPr>
    </w:p>
    <w:p w14:paraId="639F1B0A" w14:textId="77777777" w:rsidR="00327CD2" w:rsidRPr="00F80743" w:rsidRDefault="00327CD2" w:rsidP="00327CD2">
      <w:pPr>
        <w:jc w:val="both"/>
        <w:rPr>
          <w:rFonts w:ascii="Arial" w:hAnsi="Arial" w:cs="Arial"/>
        </w:rPr>
      </w:pPr>
      <w:r w:rsidRPr="00F80743">
        <w:rPr>
          <w:rFonts w:ascii="Arial" w:hAnsi="Arial" w:cs="Arial"/>
          <w:b/>
          <w:bCs/>
        </w:rPr>
        <w:t>NOTIFIQUESE:</w:t>
      </w:r>
      <w:r w:rsidRPr="00F80743">
        <w:rPr>
          <w:rFonts w:ascii="Arial" w:hAnsi="Arial" w:cs="Arial"/>
        </w:rPr>
        <w:t xml:space="preserve"> A la C. Presidenta Municipal, Sindico, Regidoras y Regidores, Secretario del Ayuntamiento. Tesorero Municipal y a cualquier otra dependencia que de conformidad a los presentes acuerdos sea necesario para que surta los efectos legales correspondientes.</w:t>
      </w:r>
    </w:p>
    <w:p w14:paraId="69DD4D2F" w14:textId="77777777" w:rsidR="00327CD2" w:rsidRPr="00F80743" w:rsidRDefault="00327CD2" w:rsidP="00327CD2">
      <w:pPr>
        <w:jc w:val="both"/>
        <w:rPr>
          <w:rFonts w:ascii="Arial" w:hAnsi="Arial" w:cs="Arial"/>
        </w:rPr>
      </w:pPr>
    </w:p>
    <w:p w14:paraId="69E6FC42" w14:textId="77777777" w:rsidR="00327CD2" w:rsidRPr="00F80743" w:rsidRDefault="00327CD2" w:rsidP="00327CD2">
      <w:pPr>
        <w:jc w:val="center"/>
        <w:rPr>
          <w:rFonts w:ascii="Arial" w:hAnsi="Arial" w:cs="Arial"/>
        </w:rPr>
      </w:pPr>
      <w:r w:rsidRPr="00F80743">
        <w:rPr>
          <w:rFonts w:ascii="Arial" w:hAnsi="Arial" w:cs="Arial"/>
        </w:rPr>
        <w:t>Atentamente</w:t>
      </w:r>
    </w:p>
    <w:p w14:paraId="5D68574D" w14:textId="77777777" w:rsidR="00327CD2" w:rsidRPr="00F80743" w:rsidRDefault="00327CD2" w:rsidP="00327CD2">
      <w:pPr>
        <w:jc w:val="center"/>
        <w:rPr>
          <w:rFonts w:ascii="Arial" w:hAnsi="Arial" w:cs="Arial"/>
        </w:rPr>
      </w:pPr>
      <w:r w:rsidRPr="00F80743">
        <w:rPr>
          <w:rFonts w:ascii="Arial" w:hAnsi="Arial" w:cs="Arial"/>
        </w:rPr>
        <w:t>San Pedro Tlaquepaque, a la fecha de su presentación</w:t>
      </w:r>
    </w:p>
    <w:p w14:paraId="06EA1153" w14:textId="77777777" w:rsidR="00327CD2" w:rsidRPr="00F80743" w:rsidRDefault="00327CD2" w:rsidP="00327CD2">
      <w:pPr>
        <w:jc w:val="center"/>
        <w:rPr>
          <w:rFonts w:ascii="Arial" w:hAnsi="Arial" w:cs="Arial"/>
          <w:b/>
          <w:i/>
          <w:iCs/>
        </w:rPr>
      </w:pPr>
      <w:r w:rsidRPr="00F80743">
        <w:rPr>
          <w:rFonts w:ascii="Arial" w:hAnsi="Arial" w:cs="Arial"/>
          <w:b/>
          <w:i/>
          <w:iCs/>
        </w:rPr>
        <w:t xml:space="preserve">“2023 año del Bicentenario del Nacimiento del Estado Libre y </w:t>
      </w:r>
      <w:proofErr w:type="spellStart"/>
      <w:r w:rsidRPr="00F80743">
        <w:rPr>
          <w:rFonts w:ascii="Arial" w:hAnsi="Arial" w:cs="Arial"/>
          <w:b/>
          <w:i/>
          <w:iCs/>
        </w:rPr>
        <w:t>Soberande</w:t>
      </w:r>
      <w:proofErr w:type="spellEnd"/>
      <w:r w:rsidRPr="00F80743">
        <w:rPr>
          <w:rFonts w:ascii="Arial" w:hAnsi="Arial" w:cs="Arial"/>
          <w:b/>
          <w:i/>
          <w:iCs/>
        </w:rPr>
        <w:t xml:space="preserve"> Jalisco”</w:t>
      </w:r>
    </w:p>
    <w:p w14:paraId="5CA7434A" w14:textId="77777777" w:rsidR="00327CD2" w:rsidRPr="00F80743" w:rsidRDefault="00327CD2" w:rsidP="00327CD2">
      <w:pPr>
        <w:jc w:val="center"/>
        <w:rPr>
          <w:rFonts w:ascii="Arial" w:hAnsi="Arial" w:cs="Arial"/>
        </w:rPr>
      </w:pPr>
    </w:p>
    <w:p w14:paraId="17CD592F" w14:textId="77777777" w:rsidR="00327CD2" w:rsidRPr="00F80743" w:rsidRDefault="00327CD2" w:rsidP="00327CD2">
      <w:pPr>
        <w:rPr>
          <w:rFonts w:ascii="Arial" w:hAnsi="Arial" w:cs="Arial"/>
        </w:rPr>
      </w:pPr>
      <w:r w:rsidRPr="00F80743">
        <w:rPr>
          <w:rFonts w:ascii="Arial" w:hAnsi="Arial" w:cs="Arial"/>
        </w:rPr>
        <w:t xml:space="preserve"> </w:t>
      </w:r>
    </w:p>
    <w:p w14:paraId="3BE317BF" w14:textId="77777777" w:rsidR="00327CD2" w:rsidRPr="00F80743" w:rsidRDefault="00327CD2" w:rsidP="00327CD2">
      <w:pPr>
        <w:ind w:firstLine="708"/>
        <w:rPr>
          <w:rFonts w:ascii="Arial" w:hAnsi="Arial" w:cs="Arial"/>
        </w:rPr>
      </w:pPr>
    </w:p>
    <w:p w14:paraId="1212D2A8" w14:textId="77777777" w:rsidR="00327CD2" w:rsidRPr="00F80743" w:rsidRDefault="00327CD2" w:rsidP="00327CD2">
      <w:pPr>
        <w:ind w:firstLine="708"/>
        <w:rPr>
          <w:rFonts w:ascii="Arial" w:hAnsi="Arial" w:cs="Arial"/>
        </w:rPr>
      </w:pPr>
    </w:p>
    <w:p w14:paraId="77282974" w14:textId="77777777" w:rsidR="00327CD2" w:rsidRPr="00F80743" w:rsidRDefault="00327CD2" w:rsidP="00327CD2">
      <w:pPr>
        <w:spacing w:line="259" w:lineRule="auto"/>
        <w:jc w:val="center"/>
        <w:rPr>
          <w:rFonts w:ascii="Arial" w:hAnsi="Arial" w:cs="Arial"/>
        </w:rPr>
      </w:pPr>
    </w:p>
    <w:p w14:paraId="5ACB50B5" w14:textId="77777777" w:rsidR="00327CD2" w:rsidRPr="00F80743" w:rsidRDefault="00327CD2" w:rsidP="00327CD2">
      <w:pPr>
        <w:spacing w:line="259" w:lineRule="auto"/>
        <w:jc w:val="center"/>
        <w:rPr>
          <w:rFonts w:ascii="Arial" w:hAnsi="Arial" w:cs="Arial"/>
        </w:rPr>
      </w:pPr>
      <w:r w:rsidRPr="00F80743">
        <w:rPr>
          <w:rFonts w:ascii="Arial" w:hAnsi="Arial" w:cs="Arial"/>
        </w:rPr>
        <w:lastRenderedPageBreak/>
        <w:t>Dr. José Roberto García Castillo</w:t>
      </w:r>
    </w:p>
    <w:p w14:paraId="44E41C7A" w14:textId="77777777" w:rsidR="00327CD2" w:rsidRPr="00F80743" w:rsidRDefault="00327CD2" w:rsidP="00327CD2">
      <w:pPr>
        <w:spacing w:line="259" w:lineRule="auto"/>
        <w:jc w:val="center"/>
        <w:rPr>
          <w:rFonts w:ascii="Arial" w:hAnsi="Arial" w:cs="Arial"/>
        </w:rPr>
      </w:pPr>
      <w:r w:rsidRPr="00F80743">
        <w:rPr>
          <w:rFonts w:ascii="Arial" w:hAnsi="Arial" w:cs="Arial"/>
        </w:rPr>
        <w:t xml:space="preserve">Regidor Coordinación Fracción Morena </w:t>
      </w:r>
    </w:p>
    <w:p w14:paraId="7E253D4C" w14:textId="77777777" w:rsidR="00327CD2" w:rsidRPr="00F80743" w:rsidRDefault="00327CD2" w:rsidP="00327CD2">
      <w:pPr>
        <w:spacing w:line="259" w:lineRule="auto"/>
        <w:jc w:val="center"/>
        <w:rPr>
          <w:rFonts w:ascii="Arial" w:hAnsi="Arial" w:cs="Arial"/>
        </w:rPr>
      </w:pPr>
    </w:p>
    <w:p w14:paraId="75AD89A9" w14:textId="77777777" w:rsidR="00327CD2" w:rsidRPr="00F80743" w:rsidRDefault="00327CD2" w:rsidP="00327CD2">
      <w:pPr>
        <w:spacing w:line="259" w:lineRule="auto"/>
        <w:rPr>
          <w:rFonts w:ascii="Arial" w:hAnsi="Arial" w:cs="Arial"/>
        </w:rPr>
      </w:pPr>
    </w:p>
    <w:p w14:paraId="1D871EBE" w14:textId="77777777" w:rsidR="00327CD2" w:rsidRPr="00F80743" w:rsidRDefault="00327CD2" w:rsidP="00327CD2">
      <w:pPr>
        <w:spacing w:line="259" w:lineRule="auto"/>
        <w:jc w:val="center"/>
        <w:rPr>
          <w:rFonts w:ascii="Arial" w:hAnsi="Arial" w:cs="Arial"/>
        </w:rPr>
      </w:pPr>
    </w:p>
    <w:p w14:paraId="63B32CB9" w14:textId="77777777" w:rsidR="00327CD2" w:rsidRPr="00F80743" w:rsidRDefault="00327CD2" w:rsidP="00327CD2">
      <w:pPr>
        <w:spacing w:line="259" w:lineRule="auto"/>
        <w:jc w:val="center"/>
        <w:rPr>
          <w:rFonts w:ascii="Arial" w:hAnsi="Arial" w:cs="Arial"/>
        </w:rPr>
      </w:pPr>
    </w:p>
    <w:p w14:paraId="6BC79CE8" w14:textId="77777777" w:rsidR="00327CD2" w:rsidRPr="00F80743" w:rsidRDefault="00327CD2" w:rsidP="00327CD2">
      <w:pPr>
        <w:spacing w:line="259" w:lineRule="auto"/>
        <w:jc w:val="center"/>
        <w:rPr>
          <w:rFonts w:ascii="Arial" w:hAnsi="Arial" w:cs="Arial"/>
        </w:rPr>
      </w:pPr>
    </w:p>
    <w:p w14:paraId="63DB591B" w14:textId="77777777" w:rsidR="00327CD2" w:rsidRPr="00F80743" w:rsidRDefault="00327CD2" w:rsidP="00327CD2">
      <w:pPr>
        <w:spacing w:line="259" w:lineRule="auto"/>
        <w:jc w:val="both"/>
        <w:rPr>
          <w:rFonts w:ascii="Arial" w:hAnsi="Arial" w:cs="Arial"/>
        </w:rPr>
      </w:pPr>
      <w:r w:rsidRPr="00F80743">
        <w:rPr>
          <w:rFonts w:ascii="Arial" w:hAnsi="Arial" w:cs="Arial"/>
        </w:rPr>
        <w:t xml:space="preserve">Mtra. Ana Rosa Loza Agraz                                           Susana Infante Paredes </w:t>
      </w:r>
    </w:p>
    <w:p w14:paraId="70F63F24" w14:textId="77777777" w:rsidR="00327CD2" w:rsidRPr="00F80743" w:rsidRDefault="00327CD2" w:rsidP="00327CD2">
      <w:pPr>
        <w:spacing w:line="259" w:lineRule="auto"/>
        <w:jc w:val="both"/>
        <w:rPr>
          <w:rFonts w:ascii="Arial" w:hAnsi="Arial" w:cs="Arial"/>
        </w:rPr>
      </w:pPr>
      <w:r w:rsidRPr="00F80743">
        <w:rPr>
          <w:rFonts w:ascii="Arial" w:hAnsi="Arial" w:cs="Arial"/>
        </w:rPr>
        <w:t xml:space="preserve">Regidora Fracción Morena                                             Regidora Fracción Morena </w:t>
      </w:r>
    </w:p>
    <w:p w14:paraId="31E13C38" w14:textId="77777777" w:rsidR="00327CD2" w:rsidRPr="00F80743" w:rsidRDefault="00327CD2" w:rsidP="00327CD2">
      <w:pPr>
        <w:spacing w:line="259" w:lineRule="auto"/>
        <w:jc w:val="both"/>
        <w:rPr>
          <w:rFonts w:ascii="Arial" w:hAnsi="Arial" w:cs="Arial"/>
        </w:rPr>
      </w:pPr>
    </w:p>
    <w:p w14:paraId="28CFF8CD" w14:textId="77777777" w:rsidR="00327CD2" w:rsidRPr="00F80743" w:rsidRDefault="00327CD2" w:rsidP="00327CD2">
      <w:pPr>
        <w:ind w:firstLine="708"/>
        <w:rPr>
          <w:rFonts w:ascii="Arial" w:hAnsi="Arial" w:cs="Arial"/>
        </w:rPr>
      </w:pPr>
    </w:p>
    <w:p w14:paraId="40B97F41" w14:textId="52CA29A0" w:rsidR="0015530B" w:rsidRPr="0033212D" w:rsidRDefault="0015530B" w:rsidP="0015530B">
      <w:pPr>
        <w:jc w:val="both"/>
        <w:rPr>
          <w:rFonts w:ascii="Arial" w:hAnsi="Arial" w:cs="Arial"/>
          <w:b/>
        </w:rPr>
      </w:pPr>
    </w:p>
    <w:p w14:paraId="5D024A09" w14:textId="02DF1661" w:rsidR="00BD526A" w:rsidRDefault="008E3AFF" w:rsidP="00BD526A">
      <w:pPr>
        <w:jc w:val="both"/>
        <w:rPr>
          <w:rFonts w:ascii="Arial" w:hAnsi="Arial" w:cs="Arial"/>
        </w:rPr>
      </w:pPr>
      <w:r>
        <w:rPr>
          <w:rFonts w:ascii="Arial" w:hAnsi="Arial" w:cs="Arial"/>
        </w:rPr>
        <w:t>--------------------------------------------------------------------------------------------------------------------------------------------------------------------------------------------------------------------------</w:t>
      </w:r>
      <w:r w:rsidR="0015530B" w:rsidRPr="0033212D">
        <w:rPr>
          <w:rFonts w:ascii="Arial" w:hAnsi="Arial" w:cs="Arial"/>
        </w:rPr>
        <w:t xml:space="preserve">Con la palabra la Presidenta Municipal, Lcda. Mirna Citlalli Amaya de Luna: </w:t>
      </w:r>
      <w:r w:rsidR="00CA2CE5">
        <w:rPr>
          <w:rFonts w:ascii="Arial" w:hAnsi="Arial" w:cs="Arial"/>
        </w:rPr>
        <w:t xml:space="preserve">Gracias </w:t>
      </w:r>
      <w:r w:rsidR="0015530B" w:rsidRPr="0033212D">
        <w:rPr>
          <w:rFonts w:ascii="Arial" w:hAnsi="Arial" w:cs="Arial"/>
        </w:rPr>
        <w:t>Se</w:t>
      </w:r>
      <w:r w:rsidR="00CA2CE5">
        <w:rPr>
          <w:rFonts w:ascii="Arial" w:hAnsi="Arial" w:cs="Arial"/>
        </w:rPr>
        <w:t>cretario, se</w:t>
      </w:r>
      <w:r w:rsidR="0015530B" w:rsidRPr="0033212D">
        <w:rPr>
          <w:rFonts w:ascii="Arial" w:hAnsi="Arial" w:cs="Arial"/>
        </w:rPr>
        <w:t xml:space="preserve"> abre el registro de oradores. No habiendo oradores registrados, en votación económica les pregunto quienes estén por la afirmativa,</w:t>
      </w:r>
      <w:r w:rsidR="00CA2CE5">
        <w:rPr>
          <w:rFonts w:ascii="Arial" w:hAnsi="Arial" w:cs="Arial"/>
        </w:rPr>
        <w:t xml:space="preserve"> lo manifiesten levantando su mano, </w:t>
      </w:r>
      <w:r w:rsidR="0015530B" w:rsidRPr="0033212D">
        <w:rPr>
          <w:rStyle w:val="TextoCar"/>
          <w:rFonts w:eastAsiaTheme="minorHAnsi"/>
          <w:sz w:val="24"/>
          <w:szCs w:val="24"/>
        </w:rPr>
        <w:t xml:space="preserve">¿a favor?, </w:t>
      </w:r>
      <w:r w:rsidR="00CA2CE5">
        <w:rPr>
          <w:rStyle w:val="TextoCar"/>
          <w:rFonts w:eastAsiaTheme="minorHAnsi"/>
          <w:sz w:val="24"/>
          <w:szCs w:val="24"/>
        </w:rPr>
        <w:t>¿en contra</w:t>
      </w:r>
      <w:r w:rsidR="00CA2CE5" w:rsidRPr="00CA2CE5">
        <w:rPr>
          <w:rStyle w:val="TextoCar"/>
          <w:rFonts w:eastAsiaTheme="minorHAnsi"/>
          <w:sz w:val="24"/>
          <w:szCs w:val="24"/>
        </w:rPr>
        <w:t xml:space="preserve">?, </w:t>
      </w:r>
      <w:r w:rsidR="00CA2CE5" w:rsidRPr="00CA2CE5">
        <w:rPr>
          <w:rFonts w:ascii="Arial" w:hAnsi="Arial" w:cs="Arial"/>
        </w:rPr>
        <w:t>con 04 (cuatro) votos a favor y 15 (quince) en contra esta iniciativa se rechaza.</w:t>
      </w:r>
      <w:r w:rsidR="00CA2CE5" w:rsidRPr="00CA2CE5">
        <w:rPr>
          <w:rFonts w:ascii="Arial" w:hAnsi="Arial" w:cs="Arial"/>
          <w:b/>
        </w:rPr>
        <w:t xml:space="preserve"> Es</w:t>
      </w:r>
      <w:r w:rsidR="0033212D" w:rsidRPr="00CA2CE5">
        <w:rPr>
          <w:rFonts w:ascii="Arial" w:hAnsi="Arial" w:cs="Arial"/>
          <w:b/>
        </w:rPr>
        <w:t xml:space="preserve">tando presentes 19 (diecinueve) integrantes del pleno, en forma económica fueron emitidos 04 (cuatro) votos a favor y 15 (quince) votos en contra, por lo que fue RECHAZADA por mayoría </w:t>
      </w:r>
      <w:r w:rsidR="0033212D" w:rsidRPr="00CA2CE5">
        <w:rPr>
          <w:rFonts w:ascii="Arial" w:hAnsi="Arial" w:cs="Arial"/>
        </w:rPr>
        <w:t xml:space="preserve">la iniciativa de aprobación directa presentada por las </w:t>
      </w:r>
      <w:r w:rsidR="0033212D" w:rsidRPr="00CA2CE5">
        <w:rPr>
          <w:rFonts w:ascii="Arial" w:hAnsi="Arial" w:cs="Arial"/>
          <w:b/>
        </w:rPr>
        <w:t>Regidoras Ana Rosa Loza Agraz y Susana Infante Paredes, así como el Regidor José Roberto García Castillo, bajo el siguiente:</w:t>
      </w:r>
      <w:r w:rsidR="0033212D" w:rsidRPr="00CA2CE5">
        <w:rPr>
          <w:rFonts w:ascii="Arial" w:hAnsi="Arial" w:cs="Arial"/>
        </w:rPr>
        <w:t>------------------------------------------------------------------------------------------------------------------------------------------------------------------------------</w:t>
      </w:r>
      <w:r w:rsidR="0033212D" w:rsidRPr="00CA2CE5">
        <w:rPr>
          <w:rFonts w:ascii="Arial" w:hAnsi="Arial" w:cs="Arial"/>
          <w:b/>
        </w:rPr>
        <w:t>ACUERDO NÚMERO 0416/2023</w:t>
      </w:r>
      <w:r w:rsidR="0033212D" w:rsidRPr="00CA2CE5">
        <w:rPr>
          <w:rFonts w:ascii="Arial" w:hAnsi="Arial" w:cs="Arial"/>
        </w:rPr>
        <w:t>-----------------------------------------------------------------------------------------------------------------------------------------</w:t>
      </w:r>
      <w:r w:rsidR="0033212D" w:rsidRPr="00CA2CE5">
        <w:rPr>
          <w:rFonts w:ascii="Arial" w:hAnsi="Arial" w:cs="Arial"/>
          <w:b/>
          <w:lang w:val="es-ES"/>
        </w:rPr>
        <w:t>ÚNICO.-</w:t>
      </w:r>
      <w:r w:rsidR="0033212D" w:rsidRPr="00CA2CE5">
        <w:rPr>
          <w:rFonts w:ascii="Arial" w:hAnsi="Arial" w:cs="Arial"/>
          <w:lang w:val="es-ES"/>
        </w:rPr>
        <w:t xml:space="preserve"> El Pleno del Ayuntamiento Constitucional de San Pedro Tlaquepaque</w:t>
      </w:r>
      <w:r w:rsidR="0033212D" w:rsidRPr="0033212D">
        <w:rPr>
          <w:rFonts w:ascii="Arial" w:hAnsi="Arial" w:cs="Arial"/>
          <w:lang w:val="es-ES"/>
        </w:rPr>
        <w:t xml:space="preserve">, aprueba y autoriza </w:t>
      </w:r>
      <w:r w:rsidR="0033212D" w:rsidRPr="0033212D">
        <w:rPr>
          <w:rFonts w:ascii="Arial" w:hAnsi="Arial" w:cs="Arial"/>
          <w:b/>
          <w:lang w:val="es-ES"/>
        </w:rPr>
        <w:t xml:space="preserve">RECHAZAR </w:t>
      </w:r>
      <w:r w:rsidR="0033212D" w:rsidRPr="0033212D">
        <w:rPr>
          <w:rFonts w:ascii="Arial" w:hAnsi="Arial" w:cs="Arial"/>
          <w:lang w:val="es-ES"/>
        </w:rPr>
        <w:t>la iniciativa que tiene por objeto</w:t>
      </w:r>
      <w:r w:rsidR="0033212D" w:rsidRPr="0033212D">
        <w:rPr>
          <w:rFonts w:ascii="Arial" w:hAnsi="Arial" w:cs="Arial"/>
          <w:b/>
          <w:lang w:val="es-ES"/>
        </w:rPr>
        <w:t xml:space="preserve"> </w:t>
      </w:r>
      <w:r w:rsidR="0033212D" w:rsidRPr="0033212D">
        <w:rPr>
          <w:rFonts w:ascii="Arial" w:hAnsi="Arial" w:cs="Arial"/>
        </w:rPr>
        <w:t>buscar diversas opciones que permitan fortalecer la Hacienda y Patrimonio Municipal para coadyuvar a la optimización del Gasto Público autorizado en el P.E.M. 2023 del Ayuntamiento de San Pedro Tlaquepaque.-----------------------------------------------------------------------------------------------------------------------------------------------------------------</w:t>
      </w:r>
      <w:r w:rsidR="00BD526A" w:rsidRPr="00037F5E">
        <w:rPr>
          <w:rFonts w:ascii="Arial" w:hAnsi="Arial" w:cs="Arial"/>
          <w:b/>
        </w:rPr>
        <w:t>FUNDAMENTO LEGAL.-</w:t>
      </w:r>
      <w:r w:rsidR="00BD526A" w:rsidRPr="00037F5E">
        <w:rPr>
          <w:rFonts w:ascii="Arial" w:hAnsi="Arial" w:cs="Arial"/>
          <w:i/>
        </w:rPr>
        <w:t xml:space="preserve"> </w:t>
      </w:r>
      <w:r w:rsidR="00BD526A" w:rsidRPr="00037F5E">
        <w:rPr>
          <w:rFonts w:ascii="Arial" w:hAnsi="Arial" w:cs="Arial"/>
        </w:rPr>
        <w:t xml:space="preserve">artículo 115 fracciones I y II de la Constitución Política de los Estados Unidos Mexicanos; 73 fracciones I y II, y 77 de la Constitución Política del Estado de Jalisco; 1,2,3,10,34,35 y 40 </w:t>
      </w:r>
      <w:r w:rsidR="00BD526A" w:rsidRPr="00037F5E">
        <w:rPr>
          <w:rStyle w:val="Fuentedeprrafopredeter1"/>
          <w:rFonts w:ascii="Arial" w:hAnsi="Arial" w:cs="Arial"/>
        </w:rPr>
        <w:t>de la Ley del Gobierno y la Administración Pública Municipal del Estado de Jalisco142; 1,2 fracción IV, 4 fracción II, 39 fracción VIII, 134,135, 142,147 del Reglamento del Gobierno y de la Administración Pública del Ayuntamiento Constitucional de San Pedro Tlaquepaque</w:t>
      </w:r>
      <w:r w:rsidR="00BD526A" w:rsidRPr="00037F5E">
        <w:rPr>
          <w:rFonts w:ascii="Arial" w:hAnsi="Arial" w:cs="Arial"/>
        </w:rPr>
        <w:t>.-------------------------------------------------------------------------------------------------------------------------</w:t>
      </w:r>
      <w:r>
        <w:rPr>
          <w:rFonts w:ascii="Arial" w:hAnsi="Arial" w:cs="Arial"/>
        </w:rPr>
        <w:t>------------------------------------------------------------------------------</w:t>
      </w:r>
    </w:p>
    <w:p w14:paraId="69F249E9" w14:textId="18B095C2" w:rsidR="0015530B" w:rsidRDefault="0015530B" w:rsidP="00214EDA">
      <w:pPr>
        <w:spacing w:line="276" w:lineRule="auto"/>
        <w:jc w:val="both"/>
        <w:rPr>
          <w:rFonts w:ascii="Arial" w:hAnsi="Arial" w:cs="Arial"/>
        </w:rPr>
      </w:pPr>
      <w:r w:rsidRPr="00FD66C4">
        <w:rPr>
          <w:rFonts w:ascii="Arial" w:hAnsi="Arial" w:cs="Arial"/>
          <w:b/>
        </w:rPr>
        <w:t>NOTIFÍQUESE.-</w:t>
      </w:r>
      <w:r w:rsidRPr="00FD66C4">
        <w:rPr>
          <w:rFonts w:ascii="Arial" w:hAnsi="Arial" w:cs="Arial"/>
        </w:rPr>
        <w:t xml:space="preserve"> Presidenta Municipal de San Pedro Tlaquepaque, Síndico Municipal, Tesorero Municipal, Contralor Ciudadano, </w:t>
      </w:r>
      <w:r w:rsidR="00FD66C4" w:rsidRPr="00FD66C4">
        <w:rPr>
          <w:rFonts w:ascii="Arial" w:hAnsi="Arial" w:cs="Arial"/>
        </w:rPr>
        <w:t xml:space="preserve">Coordinadora General de Construcción de la Comunidad, </w:t>
      </w:r>
      <w:r w:rsidRPr="00FD66C4">
        <w:rPr>
          <w:rFonts w:ascii="Arial" w:hAnsi="Arial" w:cs="Arial"/>
        </w:rPr>
        <w:t>para su conocimiento y efectos legales a que haya lugar.--------------------------------------------------------------------------------------------------------------------</w:t>
      </w:r>
      <w:r w:rsidR="00214EDA">
        <w:rPr>
          <w:rFonts w:ascii="Arial" w:hAnsi="Arial" w:cs="Arial"/>
        </w:rPr>
        <w:t>------------------------------------------------------------------------------</w:t>
      </w:r>
      <w:r w:rsidRPr="00FD66C4">
        <w:rPr>
          <w:rFonts w:ascii="Arial" w:hAnsi="Arial" w:cs="Arial"/>
        </w:rPr>
        <w:t>---------</w:t>
      </w: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CA2CE5">
        <w:rPr>
          <w:rFonts w:ascii="Arial" w:hAnsi="Arial" w:cs="Arial"/>
        </w:rPr>
        <w:t>Adelant</w:t>
      </w:r>
      <w:r>
        <w:rPr>
          <w:rFonts w:ascii="Arial" w:hAnsi="Arial" w:cs="Arial"/>
        </w:rPr>
        <w:t>e Secretario.---------------------------------------------------------------------------------------------------------------------------------------------------</w:t>
      </w:r>
      <w:r w:rsidR="00CA2CE5">
        <w:rPr>
          <w:rFonts w:ascii="Arial" w:hAnsi="Arial" w:cs="Arial"/>
        </w:rPr>
        <w:t>-------------------</w:t>
      </w:r>
      <w:r>
        <w:rPr>
          <w:rFonts w:ascii="Arial" w:hAnsi="Arial" w:cs="Arial"/>
        </w:rPr>
        <w:t>------------------------</w:t>
      </w:r>
    </w:p>
    <w:p w14:paraId="1D693567" w14:textId="1C87A329" w:rsidR="0015530B" w:rsidRDefault="0015530B" w:rsidP="0015530B">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7B611D" w:rsidRPr="00354B4D">
        <w:rPr>
          <w:rFonts w:ascii="Arial" w:hAnsi="Arial" w:cs="Arial"/>
          <w:b/>
        </w:rPr>
        <w:t xml:space="preserve">V) </w:t>
      </w:r>
      <w:r w:rsidR="007B611D" w:rsidRPr="00354B4D">
        <w:rPr>
          <w:rFonts w:ascii="Arial" w:hAnsi="Arial" w:cs="Arial"/>
          <w:bCs/>
        </w:rPr>
        <w:t xml:space="preserve">Iniciativa suscrita por las </w:t>
      </w:r>
      <w:r w:rsidR="007B611D" w:rsidRPr="00354B4D">
        <w:rPr>
          <w:rFonts w:ascii="Arial" w:hAnsi="Arial" w:cs="Arial"/>
          <w:b/>
        </w:rPr>
        <w:t xml:space="preserve">Regidoras Ana Rosa Loza Agraz y Susana Infante Paredes, así como el Regidor José Roberto García Castillo, </w:t>
      </w:r>
      <w:r w:rsidR="007B611D" w:rsidRPr="00354B4D">
        <w:rPr>
          <w:rFonts w:ascii="Arial" w:hAnsi="Arial" w:cs="Arial"/>
          <w:bCs/>
        </w:rPr>
        <w:lastRenderedPageBreak/>
        <w:t xml:space="preserve">mediante la cual proponen se apruebe y autorice </w:t>
      </w:r>
      <w:r w:rsidR="007B611D" w:rsidRPr="00354B4D">
        <w:rPr>
          <w:rFonts w:ascii="Arial" w:hAnsi="Arial" w:cs="Arial"/>
          <w:b/>
        </w:rPr>
        <w:t>contar en tiempo y forma con la información mínima indispensable del avance del Gasto Público presupuestado y autorizado en el P.E.M. 2023 del Municipio de San Pedro Tlaquepaque, Jalisco</w:t>
      </w:r>
      <w:r w:rsidR="000833C0">
        <w:rPr>
          <w:rFonts w:ascii="Arial" w:hAnsi="Arial" w:cs="Arial"/>
          <w:b/>
        </w:rPr>
        <w:t>,</w:t>
      </w:r>
      <w:r w:rsidR="007B611D" w:rsidRPr="00354B4D">
        <w:rPr>
          <w:rFonts w:ascii="Arial" w:hAnsi="Arial" w:cs="Arial"/>
          <w:bCs/>
        </w:rPr>
        <w:t xml:space="preserve"> </w:t>
      </w:r>
      <w:r w:rsidR="00CA2CE5">
        <w:rPr>
          <w:rFonts w:ascii="Arial" w:hAnsi="Arial" w:cs="Arial"/>
          <w:bCs/>
        </w:rPr>
        <w:t xml:space="preserve"> </w:t>
      </w:r>
      <w:r w:rsidR="000833C0">
        <w:rPr>
          <w:rFonts w:ascii="Arial" w:hAnsi="Arial" w:cs="Arial"/>
        </w:rPr>
        <w:t>e</w:t>
      </w:r>
      <w:r>
        <w:rPr>
          <w:rFonts w:ascii="Arial" w:hAnsi="Arial" w:cs="Arial"/>
        </w:rPr>
        <w:t>s cu</w:t>
      </w:r>
      <w:r w:rsidR="000833C0">
        <w:rPr>
          <w:rFonts w:ascii="Arial" w:hAnsi="Arial" w:cs="Arial"/>
        </w:rPr>
        <w:t>á</w:t>
      </w:r>
      <w:r>
        <w:rPr>
          <w:rFonts w:ascii="Arial" w:hAnsi="Arial" w:cs="Arial"/>
        </w:rPr>
        <w:t>nto</w:t>
      </w:r>
      <w:r w:rsidRPr="006A1C51">
        <w:rPr>
          <w:rFonts w:ascii="Arial" w:hAnsi="Arial" w:cs="Arial"/>
        </w:rPr>
        <w:t>.</w:t>
      </w:r>
      <w:r>
        <w:rPr>
          <w:rFonts w:ascii="Arial" w:hAnsi="Arial" w:cs="Arial"/>
        </w:rPr>
        <w:t>------------------------------------------------------------------------------------------------------------</w:t>
      </w:r>
      <w:r w:rsidR="000833C0">
        <w:rPr>
          <w:rFonts w:ascii="Arial" w:hAnsi="Arial" w:cs="Arial"/>
        </w:rPr>
        <w:t>--------------------------------</w:t>
      </w:r>
      <w:r>
        <w:rPr>
          <w:rFonts w:ascii="Arial" w:hAnsi="Arial" w:cs="Arial"/>
        </w:rPr>
        <w:t>-------------</w:t>
      </w:r>
      <w:r w:rsidR="00CA2CE5">
        <w:rPr>
          <w:rFonts w:ascii="Arial" w:hAnsi="Arial" w:cs="Arial"/>
        </w:rPr>
        <w:t>--</w:t>
      </w:r>
      <w:r>
        <w:rPr>
          <w:rFonts w:ascii="Arial" w:hAnsi="Arial" w:cs="Arial"/>
        </w:rPr>
        <w:t>----------------</w:t>
      </w:r>
    </w:p>
    <w:p w14:paraId="08411A7F" w14:textId="0147777F" w:rsidR="00327CD2" w:rsidRPr="00383B5A" w:rsidRDefault="00327CD2" w:rsidP="00214EDA">
      <w:pPr>
        <w:rPr>
          <w:rFonts w:ascii="Arial" w:hAnsi="Arial" w:cs="Arial"/>
        </w:rPr>
      </w:pPr>
      <w:r w:rsidRPr="00383B5A">
        <w:rPr>
          <w:rFonts w:ascii="Arial" w:hAnsi="Arial" w:cs="Arial"/>
        </w:rPr>
        <w:tab/>
        <w:t xml:space="preserve">    </w:t>
      </w:r>
    </w:p>
    <w:p w14:paraId="44A23209" w14:textId="77777777" w:rsidR="00327CD2" w:rsidRPr="00383B5A" w:rsidRDefault="00327CD2" w:rsidP="00327CD2">
      <w:pPr>
        <w:jc w:val="center"/>
        <w:rPr>
          <w:rFonts w:ascii="Arial" w:hAnsi="Arial" w:cs="Arial"/>
        </w:rPr>
      </w:pPr>
    </w:p>
    <w:p w14:paraId="1D664A14" w14:textId="77777777" w:rsidR="00327CD2" w:rsidRPr="00383B5A" w:rsidRDefault="00327CD2" w:rsidP="00327CD2">
      <w:pPr>
        <w:jc w:val="center"/>
        <w:rPr>
          <w:rFonts w:ascii="Arial" w:hAnsi="Arial" w:cs="Arial"/>
          <w:b/>
        </w:rPr>
      </w:pPr>
      <w:r w:rsidRPr="00383B5A">
        <w:rPr>
          <w:rFonts w:ascii="Arial" w:hAnsi="Arial" w:cs="Arial"/>
        </w:rPr>
        <w:t xml:space="preserve">   </w:t>
      </w:r>
      <w:r w:rsidRPr="00383B5A">
        <w:rPr>
          <w:rFonts w:ascii="Arial" w:hAnsi="Arial" w:cs="Arial"/>
          <w:b/>
        </w:rPr>
        <w:t>H. Ayuntamiento Constitucional de San Pedro Tlaquepaque, Jalisco.</w:t>
      </w:r>
    </w:p>
    <w:p w14:paraId="7834ADB0" w14:textId="77777777" w:rsidR="00327CD2" w:rsidRPr="00383B5A" w:rsidRDefault="00327CD2" w:rsidP="00327CD2">
      <w:pPr>
        <w:rPr>
          <w:rFonts w:ascii="Arial" w:hAnsi="Arial" w:cs="Arial"/>
        </w:rPr>
      </w:pPr>
    </w:p>
    <w:p w14:paraId="17F843A2" w14:textId="77777777" w:rsidR="00327CD2" w:rsidRPr="00383B5A" w:rsidRDefault="00327CD2" w:rsidP="00327CD2">
      <w:pPr>
        <w:jc w:val="both"/>
        <w:rPr>
          <w:rFonts w:ascii="Arial" w:hAnsi="Arial" w:cs="Arial"/>
        </w:rPr>
      </w:pPr>
      <w:r w:rsidRPr="00383B5A">
        <w:rPr>
          <w:rFonts w:ascii="Arial" w:hAnsi="Arial" w:cs="Arial"/>
        </w:rPr>
        <w:t xml:space="preserve">Los que suscribimos integrantes de la Fracción Edilicia del Partido Morena en nuestro carácter de Regidores de este H. Ayuntamiento Constitucional de San Pedro Tlaquepaque, Estado de Jalisco, Gobierno Municipal 2022-2024. de conformidad con los artículos 115 Fracción I y II de la Constitución Política de los Estados Unidos Mexicanos ; 73 Fracciones I y II de la Constitución Política del Estado de Jalisco; Artículos 10 y 50 de la Ley del Gobierno y la Administración Pública Municipal del Estado de Jalisco; 36, 142, 145 Fracción II y 147 del Reglamento del Gobierno y la Administración Pública del Ayuntamiento Constitucional de San Pedro Tlaquepaque; y demás normatividad relativa y aplicable vigente, tenemos a bien someter a la elevada y distinguida consideración de este honorable cuerpo edilicio en pleno la siguiente: </w:t>
      </w:r>
    </w:p>
    <w:p w14:paraId="2A4759B9" w14:textId="77777777" w:rsidR="00327CD2" w:rsidRPr="00383B5A" w:rsidRDefault="00327CD2" w:rsidP="00327CD2">
      <w:pPr>
        <w:jc w:val="both"/>
        <w:rPr>
          <w:rFonts w:ascii="Arial" w:hAnsi="Arial" w:cs="Arial"/>
        </w:rPr>
      </w:pPr>
    </w:p>
    <w:p w14:paraId="0E49C6B5" w14:textId="77777777" w:rsidR="00327CD2" w:rsidRPr="00383B5A" w:rsidRDefault="00327CD2" w:rsidP="00327CD2">
      <w:pPr>
        <w:rPr>
          <w:rFonts w:ascii="Arial" w:hAnsi="Arial" w:cs="Arial"/>
          <w:b/>
        </w:rPr>
      </w:pPr>
      <w:r w:rsidRPr="00383B5A">
        <w:rPr>
          <w:rFonts w:ascii="Arial" w:hAnsi="Arial" w:cs="Arial"/>
          <w:b/>
        </w:rPr>
        <w:t xml:space="preserve">                                    Iniciativa de Aprobación Directa</w:t>
      </w:r>
    </w:p>
    <w:p w14:paraId="3F58BF95" w14:textId="77777777" w:rsidR="00327CD2" w:rsidRPr="00383B5A" w:rsidRDefault="00327CD2" w:rsidP="00327CD2">
      <w:pPr>
        <w:jc w:val="center"/>
        <w:rPr>
          <w:rFonts w:ascii="Arial" w:hAnsi="Arial" w:cs="Arial"/>
        </w:rPr>
      </w:pPr>
    </w:p>
    <w:p w14:paraId="4ABA88F3" w14:textId="77777777" w:rsidR="00327CD2" w:rsidRPr="00383B5A" w:rsidRDefault="00327CD2" w:rsidP="00327CD2">
      <w:pPr>
        <w:jc w:val="both"/>
        <w:rPr>
          <w:rFonts w:ascii="Arial" w:hAnsi="Arial" w:cs="Arial"/>
        </w:rPr>
      </w:pPr>
      <w:r w:rsidRPr="00383B5A">
        <w:rPr>
          <w:rFonts w:ascii="Arial" w:hAnsi="Arial" w:cs="Arial"/>
        </w:rPr>
        <w:t>Que tiene por objeto contar en tiempo y forma con la información mínima indispensable del avance del Gasto Publico presupuestado y autorizado en el P.E.M. 2023 del Ayuntamiento Constitucional de San Pedro Tlaquepaque Jalisco.</w:t>
      </w:r>
    </w:p>
    <w:p w14:paraId="7124B99A" w14:textId="77777777" w:rsidR="00327CD2" w:rsidRPr="00383B5A" w:rsidRDefault="00327CD2" w:rsidP="00327CD2">
      <w:pPr>
        <w:jc w:val="both"/>
        <w:rPr>
          <w:rFonts w:ascii="Arial" w:hAnsi="Arial" w:cs="Arial"/>
        </w:rPr>
      </w:pPr>
    </w:p>
    <w:p w14:paraId="28F1354B" w14:textId="77777777" w:rsidR="00327CD2" w:rsidRPr="00383B5A" w:rsidRDefault="00327CD2" w:rsidP="00327CD2">
      <w:pPr>
        <w:rPr>
          <w:rFonts w:ascii="Arial" w:hAnsi="Arial" w:cs="Arial"/>
          <w:b/>
        </w:rPr>
      </w:pPr>
      <w:r w:rsidRPr="00383B5A">
        <w:rPr>
          <w:rFonts w:ascii="Arial" w:hAnsi="Arial" w:cs="Arial"/>
        </w:rPr>
        <w:t xml:space="preserve">                                            </w:t>
      </w:r>
      <w:r w:rsidRPr="00383B5A">
        <w:rPr>
          <w:rFonts w:ascii="Arial" w:hAnsi="Arial" w:cs="Arial"/>
          <w:b/>
        </w:rPr>
        <w:t>Exposición de Motivos</w:t>
      </w:r>
    </w:p>
    <w:p w14:paraId="48964AE6" w14:textId="77777777" w:rsidR="00327CD2" w:rsidRPr="00383B5A" w:rsidRDefault="00327CD2" w:rsidP="00327CD2">
      <w:pPr>
        <w:rPr>
          <w:rFonts w:ascii="Arial" w:hAnsi="Arial" w:cs="Arial"/>
          <w:b/>
        </w:rPr>
      </w:pPr>
    </w:p>
    <w:p w14:paraId="48C42C6D" w14:textId="77777777" w:rsidR="00327CD2" w:rsidRPr="00383B5A" w:rsidRDefault="00327CD2" w:rsidP="00327CD2">
      <w:pPr>
        <w:jc w:val="both"/>
        <w:rPr>
          <w:rFonts w:ascii="Arial" w:hAnsi="Arial" w:cs="Arial"/>
        </w:rPr>
      </w:pPr>
      <w:r w:rsidRPr="00383B5A">
        <w:rPr>
          <w:rFonts w:ascii="Arial" w:hAnsi="Arial" w:cs="Arial"/>
          <w:b/>
        </w:rPr>
        <w:t>I</w:t>
      </w:r>
      <w:r w:rsidRPr="00383B5A">
        <w:rPr>
          <w:rFonts w:ascii="Arial" w:hAnsi="Arial" w:cs="Arial"/>
        </w:rPr>
        <w:t>.-El año 2022 únicamente se nos proporcionó información del P.E.M. de San Pedro Tlaquepaque como fue aprobado al inicio del año.</w:t>
      </w:r>
    </w:p>
    <w:p w14:paraId="28E92764" w14:textId="77777777" w:rsidR="00327CD2" w:rsidRPr="00383B5A" w:rsidRDefault="00327CD2" w:rsidP="00327CD2">
      <w:pPr>
        <w:jc w:val="both"/>
        <w:rPr>
          <w:rFonts w:ascii="Arial" w:hAnsi="Arial" w:cs="Arial"/>
        </w:rPr>
      </w:pPr>
      <w:r w:rsidRPr="00383B5A">
        <w:rPr>
          <w:rFonts w:ascii="Arial" w:hAnsi="Arial" w:cs="Arial"/>
          <w:b/>
        </w:rPr>
        <w:t>II</w:t>
      </w:r>
      <w:r w:rsidRPr="00383B5A">
        <w:rPr>
          <w:rFonts w:ascii="Arial" w:hAnsi="Arial" w:cs="Arial"/>
        </w:rPr>
        <w:t>.- En el transcurso del año se hicieron modificaciones al P.E.M. 2022 no obstante desconocemos como se hicieron las adecuaciones correspondientes en los capítulos y partidas presupuestales del clasificador por objeto del gasto y en la clasificación programática.</w:t>
      </w:r>
    </w:p>
    <w:p w14:paraId="13990059" w14:textId="77777777" w:rsidR="00327CD2" w:rsidRPr="00383B5A" w:rsidRDefault="00327CD2" w:rsidP="00327CD2">
      <w:pPr>
        <w:jc w:val="both"/>
        <w:rPr>
          <w:rFonts w:ascii="Arial" w:hAnsi="Arial" w:cs="Arial"/>
        </w:rPr>
      </w:pPr>
      <w:r w:rsidRPr="00383B5A">
        <w:rPr>
          <w:rFonts w:ascii="Arial" w:hAnsi="Arial" w:cs="Arial"/>
          <w:b/>
        </w:rPr>
        <w:t>III</w:t>
      </w:r>
      <w:r w:rsidRPr="00383B5A">
        <w:rPr>
          <w:rFonts w:ascii="Arial" w:hAnsi="Arial" w:cs="Arial"/>
        </w:rPr>
        <w:t>.- Relacionado al punto anterior y derivado de la falta de información, también desconocemos en que y como se aplicó el gasto del P.E.M. 2022 de San Pedro Tlaquepaque con las respectivas modificaciones efectuadas.</w:t>
      </w:r>
    </w:p>
    <w:p w14:paraId="6FAF01B7" w14:textId="77777777" w:rsidR="00327CD2" w:rsidRPr="00383B5A" w:rsidRDefault="00327CD2" w:rsidP="00327CD2">
      <w:pPr>
        <w:jc w:val="both"/>
        <w:rPr>
          <w:rFonts w:ascii="Arial" w:hAnsi="Arial" w:cs="Arial"/>
        </w:rPr>
      </w:pPr>
      <w:r w:rsidRPr="00383B5A">
        <w:rPr>
          <w:rFonts w:ascii="Arial" w:hAnsi="Arial" w:cs="Arial"/>
          <w:b/>
        </w:rPr>
        <w:t>IV</w:t>
      </w:r>
      <w:r w:rsidRPr="00383B5A">
        <w:rPr>
          <w:rFonts w:ascii="Arial" w:hAnsi="Arial" w:cs="Arial"/>
        </w:rPr>
        <w:t>.- Incluso se intentó conocer la información del avance en el gasto publico referido a través del oficio 149/2022 enviado por la Regidora Ana Rosa Loza Agraz a Tesorería, el resultado fue la tardanza y la triangulación a otras áreas como es el caso de transparencia para finalmente no entregar la información requerida.</w:t>
      </w:r>
    </w:p>
    <w:p w14:paraId="27E1A9D7" w14:textId="77777777" w:rsidR="00327CD2" w:rsidRPr="00383B5A" w:rsidRDefault="00327CD2" w:rsidP="00327CD2">
      <w:pPr>
        <w:jc w:val="both"/>
        <w:rPr>
          <w:rFonts w:ascii="Arial" w:hAnsi="Arial" w:cs="Arial"/>
        </w:rPr>
      </w:pPr>
    </w:p>
    <w:p w14:paraId="173D675D" w14:textId="77777777" w:rsidR="00327CD2" w:rsidRPr="00383B5A" w:rsidRDefault="00327CD2" w:rsidP="00327CD2">
      <w:pPr>
        <w:jc w:val="both"/>
        <w:rPr>
          <w:rFonts w:ascii="Arial" w:hAnsi="Arial" w:cs="Arial"/>
        </w:rPr>
      </w:pPr>
    </w:p>
    <w:p w14:paraId="29B30E7D" w14:textId="77777777" w:rsidR="00327CD2" w:rsidRPr="00383B5A" w:rsidRDefault="00327CD2" w:rsidP="00327CD2">
      <w:pPr>
        <w:jc w:val="both"/>
        <w:rPr>
          <w:rFonts w:ascii="Arial" w:hAnsi="Arial" w:cs="Arial"/>
        </w:rPr>
      </w:pPr>
      <w:r w:rsidRPr="00383B5A">
        <w:rPr>
          <w:rFonts w:ascii="Arial" w:hAnsi="Arial" w:cs="Arial"/>
          <w:b/>
        </w:rPr>
        <w:t xml:space="preserve">V. </w:t>
      </w:r>
      <w:r w:rsidRPr="00383B5A">
        <w:rPr>
          <w:rFonts w:ascii="Arial" w:hAnsi="Arial" w:cs="Arial"/>
        </w:rPr>
        <w:t>Es importante recordar que como integrantes de este Ayuntamiento somos corresponsables del adecuado uso y aplicación de los recursos públicos municipales y por ello las leyes y reglamentos nos facultan para contar con la información respectiva la cual incluso es de carácter público.</w:t>
      </w:r>
    </w:p>
    <w:p w14:paraId="553F919F" w14:textId="77777777" w:rsidR="00327CD2" w:rsidRPr="00383B5A" w:rsidRDefault="00327CD2" w:rsidP="00327CD2">
      <w:pPr>
        <w:rPr>
          <w:rFonts w:ascii="Arial" w:hAnsi="Arial" w:cs="Arial"/>
          <w:b/>
        </w:rPr>
      </w:pPr>
    </w:p>
    <w:p w14:paraId="02C27428" w14:textId="77777777" w:rsidR="00327CD2" w:rsidRPr="00383B5A" w:rsidRDefault="00327CD2" w:rsidP="00327CD2">
      <w:pPr>
        <w:rPr>
          <w:rFonts w:ascii="Arial" w:hAnsi="Arial" w:cs="Arial"/>
          <w:b/>
        </w:rPr>
      </w:pPr>
      <w:r w:rsidRPr="00383B5A">
        <w:rPr>
          <w:rFonts w:ascii="Arial" w:hAnsi="Arial" w:cs="Arial"/>
          <w:b/>
        </w:rPr>
        <w:t xml:space="preserve">                            </w:t>
      </w:r>
    </w:p>
    <w:p w14:paraId="78EECB84" w14:textId="77777777" w:rsidR="00327CD2" w:rsidRPr="00383B5A" w:rsidRDefault="00327CD2" w:rsidP="00327CD2">
      <w:pPr>
        <w:rPr>
          <w:rFonts w:ascii="Arial" w:hAnsi="Arial" w:cs="Arial"/>
          <w:b/>
        </w:rPr>
      </w:pPr>
    </w:p>
    <w:p w14:paraId="7C026E81" w14:textId="77777777" w:rsidR="00327CD2" w:rsidRPr="00383B5A" w:rsidRDefault="00327CD2" w:rsidP="00327CD2">
      <w:pPr>
        <w:rPr>
          <w:rFonts w:ascii="Arial" w:hAnsi="Arial" w:cs="Arial"/>
          <w:b/>
        </w:rPr>
      </w:pPr>
    </w:p>
    <w:p w14:paraId="04563CD5" w14:textId="77777777" w:rsidR="00327CD2" w:rsidRPr="00383B5A" w:rsidRDefault="00327CD2" w:rsidP="00327CD2">
      <w:pPr>
        <w:jc w:val="center"/>
        <w:rPr>
          <w:rFonts w:ascii="Arial" w:hAnsi="Arial" w:cs="Arial"/>
          <w:b/>
        </w:rPr>
      </w:pPr>
      <w:r w:rsidRPr="00383B5A">
        <w:rPr>
          <w:rFonts w:ascii="Arial" w:hAnsi="Arial" w:cs="Arial"/>
          <w:b/>
        </w:rPr>
        <w:t>Por lo anteriormente Expuesto</w:t>
      </w:r>
    </w:p>
    <w:p w14:paraId="7B68757E" w14:textId="77777777" w:rsidR="00327CD2" w:rsidRPr="00383B5A" w:rsidRDefault="00327CD2" w:rsidP="00327CD2">
      <w:pPr>
        <w:jc w:val="both"/>
        <w:rPr>
          <w:rFonts w:ascii="Arial" w:hAnsi="Arial" w:cs="Arial"/>
        </w:rPr>
      </w:pPr>
    </w:p>
    <w:p w14:paraId="717052DD" w14:textId="77777777" w:rsidR="00327CD2" w:rsidRPr="00383B5A" w:rsidRDefault="00327CD2" w:rsidP="00327CD2">
      <w:pPr>
        <w:jc w:val="both"/>
        <w:rPr>
          <w:rFonts w:ascii="Arial" w:hAnsi="Arial" w:cs="Arial"/>
        </w:rPr>
      </w:pPr>
      <w:r w:rsidRPr="00383B5A">
        <w:rPr>
          <w:rFonts w:ascii="Arial" w:hAnsi="Arial" w:cs="Arial"/>
        </w:rPr>
        <w:t>Con base en las motivaciones descritas, se pone a consideración de este honorable cuerpo edilicio la aprobación de los siguientes resolutivos:</w:t>
      </w:r>
    </w:p>
    <w:p w14:paraId="7D27DE4B" w14:textId="77777777" w:rsidR="00327CD2" w:rsidRPr="00383B5A" w:rsidRDefault="00327CD2" w:rsidP="00327CD2">
      <w:pPr>
        <w:jc w:val="both"/>
        <w:rPr>
          <w:rFonts w:ascii="Arial" w:hAnsi="Arial" w:cs="Arial"/>
        </w:rPr>
      </w:pPr>
    </w:p>
    <w:p w14:paraId="7D87E6BE" w14:textId="77777777" w:rsidR="00327CD2" w:rsidRPr="00383B5A" w:rsidRDefault="00327CD2" w:rsidP="00327CD2">
      <w:pPr>
        <w:jc w:val="center"/>
        <w:rPr>
          <w:rFonts w:ascii="Arial" w:hAnsi="Arial" w:cs="Arial"/>
          <w:b/>
        </w:rPr>
      </w:pPr>
      <w:r w:rsidRPr="00383B5A">
        <w:rPr>
          <w:rFonts w:ascii="Arial" w:hAnsi="Arial" w:cs="Arial"/>
          <w:b/>
        </w:rPr>
        <w:t>Acuerdos</w:t>
      </w:r>
    </w:p>
    <w:p w14:paraId="61ABFED5" w14:textId="77777777" w:rsidR="00327CD2" w:rsidRPr="00383B5A" w:rsidRDefault="00327CD2" w:rsidP="00327CD2">
      <w:pPr>
        <w:jc w:val="both"/>
        <w:rPr>
          <w:rFonts w:ascii="Arial" w:hAnsi="Arial" w:cs="Arial"/>
        </w:rPr>
      </w:pPr>
    </w:p>
    <w:p w14:paraId="1E5C1C4E" w14:textId="77777777" w:rsidR="00327CD2" w:rsidRPr="00383B5A" w:rsidRDefault="00327CD2" w:rsidP="00327CD2">
      <w:pPr>
        <w:jc w:val="both"/>
        <w:rPr>
          <w:rFonts w:ascii="Arial" w:hAnsi="Arial" w:cs="Arial"/>
        </w:rPr>
      </w:pPr>
      <w:r w:rsidRPr="00383B5A">
        <w:rPr>
          <w:rFonts w:ascii="Arial" w:hAnsi="Arial" w:cs="Arial"/>
          <w:b/>
        </w:rPr>
        <w:t>UNO</w:t>
      </w:r>
      <w:r w:rsidRPr="00383B5A">
        <w:rPr>
          <w:rFonts w:ascii="Arial" w:hAnsi="Arial" w:cs="Arial"/>
        </w:rPr>
        <w:t>.- Se nos proporcioné mensualmente Copias Certificadas del avance del ejercicio del gasto autorizado en el P.E.M. 2023, tanto de la clasificación por objeto del gasto, así como también respecto al gasto ejercido en la clasificación programática autorizada.</w:t>
      </w:r>
    </w:p>
    <w:p w14:paraId="4EB69787" w14:textId="77777777" w:rsidR="00327CD2" w:rsidRPr="00383B5A" w:rsidRDefault="00327CD2" w:rsidP="00327CD2">
      <w:pPr>
        <w:jc w:val="both"/>
        <w:rPr>
          <w:rFonts w:ascii="Arial" w:hAnsi="Arial" w:cs="Arial"/>
        </w:rPr>
      </w:pPr>
      <w:r w:rsidRPr="00383B5A">
        <w:rPr>
          <w:rFonts w:ascii="Arial" w:hAnsi="Arial" w:cs="Arial"/>
          <w:b/>
        </w:rPr>
        <w:t>Dos</w:t>
      </w:r>
      <w:r w:rsidRPr="00383B5A">
        <w:rPr>
          <w:rFonts w:ascii="Arial" w:hAnsi="Arial" w:cs="Arial"/>
        </w:rPr>
        <w:t>.- Se nos informe si existen subejercicios presupuestales de años anteriores y en caso afirmativo se nos expliquen las razones.</w:t>
      </w:r>
    </w:p>
    <w:p w14:paraId="4DE002EA" w14:textId="77777777" w:rsidR="00327CD2" w:rsidRPr="00383B5A" w:rsidRDefault="00327CD2" w:rsidP="00327CD2">
      <w:pPr>
        <w:jc w:val="both"/>
        <w:rPr>
          <w:rFonts w:ascii="Arial" w:hAnsi="Arial" w:cs="Arial"/>
        </w:rPr>
      </w:pPr>
      <w:r w:rsidRPr="00383B5A">
        <w:rPr>
          <w:rFonts w:ascii="Arial" w:hAnsi="Arial" w:cs="Arial"/>
          <w:b/>
        </w:rPr>
        <w:t>Tres</w:t>
      </w:r>
      <w:r w:rsidRPr="00383B5A">
        <w:rPr>
          <w:rFonts w:ascii="Arial" w:hAnsi="Arial" w:cs="Arial"/>
        </w:rPr>
        <w:t>.- Se nos informe si existen observaciones de las Auditorias Superiores Estatal o Federal  pendientes de solventar y  caso afirmativo se nos expliquen las razones.</w:t>
      </w:r>
    </w:p>
    <w:p w14:paraId="25DCA1ED" w14:textId="77777777" w:rsidR="00327CD2" w:rsidRPr="00383B5A" w:rsidRDefault="00327CD2" w:rsidP="00327CD2">
      <w:pPr>
        <w:jc w:val="both"/>
        <w:rPr>
          <w:rFonts w:ascii="Arial" w:hAnsi="Arial" w:cs="Arial"/>
        </w:rPr>
      </w:pPr>
      <w:r w:rsidRPr="00383B5A">
        <w:rPr>
          <w:rFonts w:ascii="Arial" w:hAnsi="Arial" w:cs="Arial"/>
        </w:rPr>
        <w:t>Notifíquese.-A la C. Presidenta Municipal, Sindico, Regidoras y Regidores,  Secretario del Ayuntamiento, Tesorero Municipal y a cualquier otra dependencia que de conformidad a los presentes acuerdos sea necesario para que surta los efectos legales correspondientes.</w:t>
      </w:r>
    </w:p>
    <w:p w14:paraId="1C3CCF8D" w14:textId="77777777" w:rsidR="00327CD2" w:rsidRPr="00383B5A" w:rsidRDefault="00327CD2" w:rsidP="00327CD2">
      <w:pPr>
        <w:jc w:val="center"/>
        <w:rPr>
          <w:rFonts w:ascii="Arial" w:hAnsi="Arial" w:cs="Arial"/>
        </w:rPr>
      </w:pPr>
    </w:p>
    <w:p w14:paraId="63F30E84" w14:textId="77777777" w:rsidR="00327CD2" w:rsidRPr="00383B5A" w:rsidRDefault="00327CD2" w:rsidP="00327CD2">
      <w:pPr>
        <w:rPr>
          <w:rFonts w:ascii="Arial" w:hAnsi="Arial" w:cs="Arial"/>
        </w:rPr>
      </w:pPr>
      <w:r w:rsidRPr="00383B5A">
        <w:rPr>
          <w:rFonts w:ascii="Arial" w:hAnsi="Arial" w:cs="Arial"/>
        </w:rPr>
        <w:t xml:space="preserve">                                                A t e n t a m e n t e.</w:t>
      </w:r>
    </w:p>
    <w:p w14:paraId="7E80C3ED" w14:textId="77777777" w:rsidR="00327CD2" w:rsidRPr="00383B5A" w:rsidRDefault="00327CD2" w:rsidP="00327CD2">
      <w:pPr>
        <w:jc w:val="center"/>
        <w:rPr>
          <w:rFonts w:ascii="Arial" w:hAnsi="Arial" w:cs="Arial"/>
        </w:rPr>
      </w:pPr>
      <w:r w:rsidRPr="00383B5A">
        <w:rPr>
          <w:rFonts w:ascii="Arial" w:hAnsi="Arial" w:cs="Arial"/>
        </w:rPr>
        <w:t>San Pedro Tlaquepaque, a la fecha de su presentación</w:t>
      </w:r>
    </w:p>
    <w:p w14:paraId="2CE96378" w14:textId="77777777" w:rsidR="00327CD2" w:rsidRPr="00383B5A" w:rsidRDefault="00327CD2" w:rsidP="00327CD2">
      <w:pPr>
        <w:rPr>
          <w:rFonts w:ascii="Arial" w:hAnsi="Arial" w:cs="Arial"/>
          <w:b/>
          <w:i/>
          <w:iCs/>
        </w:rPr>
      </w:pPr>
      <w:r w:rsidRPr="00383B5A">
        <w:rPr>
          <w:rFonts w:ascii="Arial" w:hAnsi="Arial" w:cs="Arial"/>
          <w:b/>
        </w:rPr>
        <w:t xml:space="preserve">     </w:t>
      </w:r>
      <w:r w:rsidRPr="00383B5A">
        <w:rPr>
          <w:rFonts w:ascii="Arial" w:hAnsi="Arial" w:cs="Arial"/>
          <w:b/>
          <w:i/>
          <w:iCs/>
        </w:rPr>
        <w:t>“2023 año del Bicentenario del Nacimiento del Estado Libre y Soberano de Jalisco”</w:t>
      </w:r>
      <w:r w:rsidRPr="00383B5A">
        <w:rPr>
          <w:rFonts w:ascii="Arial" w:hAnsi="Arial" w:cs="Arial"/>
          <w:i/>
          <w:iCs/>
        </w:rPr>
        <w:t xml:space="preserve"> </w:t>
      </w:r>
    </w:p>
    <w:p w14:paraId="1099BC8D" w14:textId="77777777" w:rsidR="00327CD2" w:rsidRPr="00383B5A" w:rsidRDefault="00327CD2" w:rsidP="00327CD2">
      <w:pPr>
        <w:jc w:val="center"/>
        <w:rPr>
          <w:rFonts w:ascii="Arial" w:hAnsi="Arial" w:cs="Arial"/>
        </w:rPr>
      </w:pPr>
    </w:p>
    <w:p w14:paraId="74E32B69" w14:textId="77777777" w:rsidR="00327CD2" w:rsidRPr="00327CD2" w:rsidRDefault="00327CD2" w:rsidP="00327CD2">
      <w:pPr>
        <w:rPr>
          <w:rFonts w:ascii="Arial" w:hAnsi="Arial" w:cs="Arial"/>
          <w:sz w:val="20"/>
          <w:szCs w:val="20"/>
        </w:rPr>
      </w:pPr>
    </w:p>
    <w:p w14:paraId="4A055235" w14:textId="77777777" w:rsidR="00327CD2" w:rsidRPr="00327CD2" w:rsidRDefault="00327CD2" w:rsidP="00327CD2">
      <w:pPr>
        <w:rPr>
          <w:rFonts w:ascii="Arial" w:hAnsi="Arial" w:cs="Arial"/>
          <w:sz w:val="20"/>
          <w:szCs w:val="20"/>
        </w:rPr>
      </w:pPr>
    </w:p>
    <w:p w14:paraId="492F86DB" w14:textId="77777777" w:rsidR="00327CD2" w:rsidRPr="00327CD2" w:rsidRDefault="00327CD2" w:rsidP="00327CD2">
      <w:pPr>
        <w:rPr>
          <w:rFonts w:ascii="Arial" w:hAnsi="Arial" w:cs="Arial"/>
          <w:sz w:val="20"/>
          <w:szCs w:val="20"/>
        </w:rPr>
      </w:pPr>
    </w:p>
    <w:p w14:paraId="3F5563F6" w14:textId="77777777" w:rsidR="00327CD2" w:rsidRPr="00327CD2" w:rsidRDefault="00327CD2" w:rsidP="00327CD2">
      <w:pPr>
        <w:rPr>
          <w:rFonts w:ascii="Arial" w:hAnsi="Arial" w:cs="Arial"/>
          <w:sz w:val="20"/>
          <w:szCs w:val="20"/>
        </w:rPr>
      </w:pPr>
    </w:p>
    <w:p w14:paraId="49E8BD7E" w14:textId="77777777" w:rsidR="00327CD2" w:rsidRPr="00327CD2" w:rsidRDefault="00327CD2" w:rsidP="00327CD2">
      <w:pPr>
        <w:jc w:val="center"/>
        <w:rPr>
          <w:rFonts w:ascii="Arial" w:hAnsi="Arial" w:cs="Arial"/>
          <w:sz w:val="20"/>
          <w:szCs w:val="20"/>
        </w:rPr>
      </w:pPr>
      <w:r w:rsidRPr="00327CD2">
        <w:rPr>
          <w:rFonts w:ascii="Arial" w:hAnsi="Arial" w:cs="Arial"/>
          <w:sz w:val="20"/>
          <w:szCs w:val="20"/>
        </w:rPr>
        <w:t>Dr. José Roberto García Castillo</w:t>
      </w:r>
    </w:p>
    <w:p w14:paraId="00BA5E8C" w14:textId="77777777" w:rsidR="00327CD2" w:rsidRPr="00327CD2" w:rsidRDefault="00327CD2" w:rsidP="00327CD2">
      <w:pPr>
        <w:jc w:val="center"/>
        <w:rPr>
          <w:rFonts w:ascii="Arial" w:hAnsi="Arial" w:cs="Arial"/>
          <w:sz w:val="20"/>
          <w:szCs w:val="20"/>
        </w:rPr>
      </w:pPr>
      <w:r w:rsidRPr="00327CD2">
        <w:rPr>
          <w:rFonts w:ascii="Arial" w:hAnsi="Arial" w:cs="Arial"/>
          <w:sz w:val="20"/>
          <w:szCs w:val="20"/>
        </w:rPr>
        <w:t xml:space="preserve">Coordinador Fracción Morena </w:t>
      </w:r>
    </w:p>
    <w:p w14:paraId="08C9D730" w14:textId="77777777" w:rsidR="00327CD2" w:rsidRPr="00327CD2" w:rsidRDefault="00327CD2" w:rsidP="00327CD2">
      <w:pPr>
        <w:rPr>
          <w:rFonts w:ascii="Arial" w:hAnsi="Arial" w:cs="Arial"/>
          <w:sz w:val="20"/>
          <w:szCs w:val="20"/>
        </w:rPr>
      </w:pPr>
    </w:p>
    <w:p w14:paraId="4250F400" w14:textId="77777777" w:rsidR="00327CD2" w:rsidRPr="00327CD2" w:rsidRDefault="00327CD2" w:rsidP="00327CD2">
      <w:pPr>
        <w:rPr>
          <w:rFonts w:ascii="Arial" w:hAnsi="Arial" w:cs="Arial"/>
          <w:sz w:val="20"/>
          <w:szCs w:val="20"/>
        </w:rPr>
      </w:pPr>
    </w:p>
    <w:p w14:paraId="36AD85BF" w14:textId="77777777" w:rsidR="00327CD2" w:rsidRPr="00327CD2" w:rsidRDefault="00327CD2" w:rsidP="00327CD2">
      <w:pPr>
        <w:rPr>
          <w:rFonts w:ascii="Arial" w:hAnsi="Arial" w:cs="Arial"/>
          <w:sz w:val="20"/>
          <w:szCs w:val="20"/>
        </w:rPr>
      </w:pPr>
    </w:p>
    <w:p w14:paraId="39F0B52C" w14:textId="77777777" w:rsidR="00327CD2" w:rsidRPr="00327CD2" w:rsidRDefault="00327CD2" w:rsidP="00327CD2">
      <w:pPr>
        <w:rPr>
          <w:rFonts w:ascii="Arial" w:hAnsi="Arial" w:cs="Arial"/>
          <w:sz w:val="20"/>
          <w:szCs w:val="20"/>
        </w:rPr>
      </w:pPr>
    </w:p>
    <w:p w14:paraId="62632915" w14:textId="77777777" w:rsidR="00327CD2" w:rsidRPr="00327CD2" w:rsidRDefault="00327CD2" w:rsidP="00327CD2">
      <w:pPr>
        <w:rPr>
          <w:rFonts w:ascii="Arial" w:hAnsi="Arial" w:cs="Arial"/>
          <w:sz w:val="20"/>
          <w:szCs w:val="20"/>
        </w:rPr>
      </w:pPr>
    </w:p>
    <w:p w14:paraId="112BEB24" w14:textId="77777777" w:rsidR="00327CD2" w:rsidRPr="00327CD2" w:rsidRDefault="00327CD2" w:rsidP="00327CD2">
      <w:pPr>
        <w:rPr>
          <w:rFonts w:ascii="Arial" w:hAnsi="Arial" w:cs="Arial"/>
          <w:sz w:val="20"/>
          <w:szCs w:val="20"/>
        </w:rPr>
      </w:pPr>
      <w:r w:rsidRPr="00327CD2">
        <w:rPr>
          <w:rFonts w:ascii="Arial" w:hAnsi="Arial" w:cs="Arial"/>
          <w:sz w:val="20"/>
          <w:szCs w:val="20"/>
        </w:rPr>
        <w:t xml:space="preserve">Mtra. Ana Rosa Loza Agraz                                                                    C. Susana Infante Paredes                        </w:t>
      </w:r>
    </w:p>
    <w:p w14:paraId="5CE875C1" w14:textId="77777777" w:rsidR="00327CD2" w:rsidRPr="00327CD2" w:rsidRDefault="00327CD2" w:rsidP="00327CD2">
      <w:pPr>
        <w:tabs>
          <w:tab w:val="left" w:pos="7710"/>
        </w:tabs>
        <w:rPr>
          <w:rFonts w:ascii="Arial" w:hAnsi="Arial" w:cs="Arial"/>
          <w:sz w:val="20"/>
          <w:szCs w:val="20"/>
        </w:rPr>
      </w:pPr>
      <w:r w:rsidRPr="00327CD2">
        <w:rPr>
          <w:rFonts w:ascii="Arial" w:hAnsi="Arial" w:cs="Arial"/>
          <w:sz w:val="20"/>
          <w:szCs w:val="20"/>
        </w:rPr>
        <w:t xml:space="preserve">Regidora Fracción Morena                                                                    Regidora Fracción Morena </w:t>
      </w:r>
    </w:p>
    <w:p w14:paraId="5CFA575C" w14:textId="77777777" w:rsidR="00327CD2" w:rsidRPr="009E0973" w:rsidRDefault="00327CD2" w:rsidP="00327CD2">
      <w:pPr>
        <w:rPr>
          <w:rFonts w:ascii="Arial" w:hAnsi="Arial" w:cs="Arial"/>
          <w:sz w:val="10"/>
          <w:szCs w:val="10"/>
        </w:rPr>
      </w:pPr>
    </w:p>
    <w:p w14:paraId="6F4B2E3A" w14:textId="1967D8A9" w:rsidR="008158EE" w:rsidRPr="00DF7DE8" w:rsidRDefault="003D2878" w:rsidP="009E0973">
      <w:pPr>
        <w:jc w:val="both"/>
        <w:rPr>
          <w:rFonts w:ascii="Arial" w:hAnsi="Arial" w:cs="Arial"/>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214EDA">
        <w:rPr>
          <w:rFonts w:ascii="Arial" w:hAnsi="Arial" w:cs="Arial"/>
        </w:rPr>
        <w:t xml:space="preserve">Gracias </w:t>
      </w:r>
      <w:r w:rsidR="0015530B" w:rsidRPr="0011545D">
        <w:rPr>
          <w:rFonts w:ascii="Arial" w:hAnsi="Arial" w:cs="Arial"/>
        </w:rPr>
        <w:t>Se</w:t>
      </w:r>
      <w:r w:rsidR="00214EDA">
        <w:rPr>
          <w:rFonts w:ascii="Arial" w:hAnsi="Arial" w:cs="Arial"/>
        </w:rPr>
        <w:t xml:space="preserve">cretario, se </w:t>
      </w:r>
      <w:r w:rsidR="0015530B" w:rsidRPr="0011545D">
        <w:rPr>
          <w:rFonts w:ascii="Arial" w:hAnsi="Arial" w:cs="Arial"/>
        </w:rPr>
        <w:t xml:space="preserve">abre el </w:t>
      </w:r>
      <w:r w:rsidR="0015530B">
        <w:rPr>
          <w:rFonts w:ascii="Arial" w:hAnsi="Arial" w:cs="Arial"/>
        </w:rPr>
        <w:t>registr</w:t>
      </w:r>
      <w:r w:rsidR="0015530B" w:rsidRPr="0011545D">
        <w:rPr>
          <w:rFonts w:ascii="Arial" w:hAnsi="Arial" w:cs="Arial"/>
        </w:rPr>
        <w:t>o de oradores</w:t>
      </w:r>
      <w:r w:rsidR="00214EDA">
        <w:rPr>
          <w:rFonts w:ascii="Arial" w:hAnsi="Arial" w:cs="Arial"/>
        </w:rPr>
        <w:t>, adelante Regidora Adriana.----------------------------------------------------------------------------------------------------------------Habla la Regidora</w:t>
      </w:r>
      <w:r>
        <w:rPr>
          <w:rFonts w:ascii="Arial" w:hAnsi="Arial" w:cs="Arial"/>
        </w:rPr>
        <w:t xml:space="preserve"> </w:t>
      </w:r>
      <w:r w:rsidRPr="00016214">
        <w:rPr>
          <w:rFonts w:ascii="Arial" w:eastAsia="Calibri" w:hAnsi="Arial" w:cs="Arial"/>
        </w:rPr>
        <w:t>Adriana del Carmen Zúñiga Guerrero</w:t>
      </w:r>
      <w:r>
        <w:rPr>
          <w:rFonts w:ascii="Arial" w:eastAsia="Calibri" w:hAnsi="Arial" w:cs="Arial"/>
        </w:rPr>
        <w:t>:</w:t>
      </w:r>
      <w:r w:rsidR="003F2DA1">
        <w:rPr>
          <w:rFonts w:ascii="Arial" w:eastAsia="Calibri" w:hAnsi="Arial" w:cs="Arial"/>
        </w:rPr>
        <w:t xml:space="preserve"> </w:t>
      </w:r>
      <w:r w:rsidR="009E0973" w:rsidRPr="009E0973">
        <w:rPr>
          <w:rFonts w:ascii="Arial" w:hAnsi="Arial" w:cs="Arial"/>
        </w:rPr>
        <w:t>Buenas noches nuevamente para todas y todos</w:t>
      </w:r>
      <w:r w:rsidR="003F2DA1">
        <w:rPr>
          <w:rFonts w:ascii="Arial" w:hAnsi="Arial" w:cs="Arial"/>
        </w:rPr>
        <w:t>,</w:t>
      </w:r>
      <w:r w:rsidR="009E0973" w:rsidRPr="009E0973">
        <w:rPr>
          <w:rFonts w:ascii="Arial" w:hAnsi="Arial" w:cs="Arial"/>
        </w:rPr>
        <w:t xml:space="preserve"> nada más comentarle </w:t>
      </w:r>
      <w:r w:rsidR="003F2DA1">
        <w:rPr>
          <w:rFonts w:ascii="Arial" w:hAnsi="Arial" w:cs="Arial"/>
        </w:rPr>
        <w:t>P</w:t>
      </w:r>
      <w:r w:rsidR="009E0973" w:rsidRPr="009E0973">
        <w:rPr>
          <w:rFonts w:ascii="Arial" w:hAnsi="Arial" w:cs="Arial"/>
        </w:rPr>
        <w:t xml:space="preserve">residenta que </w:t>
      </w:r>
      <w:r w:rsidR="003F2DA1">
        <w:rPr>
          <w:rFonts w:ascii="Arial" w:hAnsi="Arial" w:cs="Arial"/>
        </w:rPr>
        <w:t xml:space="preserve">eh, </w:t>
      </w:r>
      <w:r w:rsidR="009E0973" w:rsidRPr="009E0973">
        <w:rPr>
          <w:rFonts w:ascii="Arial" w:hAnsi="Arial" w:cs="Arial"/>
        </w:rPr>
        <w:t>me parece que esta iniciativa no</w:t>
      </w:r>
      <w:r w:rsidR="003F2DA1">
        <w:rPr>
          <w:rFonts w:ascii="Arial" w:hAnsi="Arial" w:cs="Arial"/>
        </w:rPr>
        <w:t>…</w:t>
      </w:r>
      <w:r w:rsidR="009E0973" w:rsidRPr="009E0973">
        <w:rPr>
          <w:rFonts w:ascii="Arial" w:hAnsi="Arial" w:cs="Arial"/>
        </w:rPr>
        <w:t xml:space="preserve"> no</w:t>
      </w:r>
      <w:r w:rsidR="009E0973">
        <w:rPr>
          <w:rFonts w:ascii="Arial" w:hAnsi="Arial" w:cs="Arial"/>
        </w:rPr>
        <w:t xml:space="preserve"> </w:t>
      </w:r>
      <w:r w:rsidR="009E0973" w:rsidRPr="009E0973">
        <w:rPr>
          <w:rFonts w:ascii="Arial" w:hAnsi="Arial" w:cs="Arial"/>
        </w:rPr>
        <w:t xml:space="preserve">tiene </w:t>
      </w:r>
      <w:r w:rsidR="003F2DA1">
        <w:rPr>
          <w:rFonts w:ascii="Arial" w:hAnsi="Arial" w:cs="Arial"/>
        </w:rPr>
        <w:t xml:space="preserve">eh, </w:t>
      </w:r>
      <w:r w:rsidR="009E0973" w:rsidRPr="009E0973">
        <w:rPr>
          <w:rFonts w:ascii="Arial" w:hAnsi="Arial" w:cs="Arial"/>
        </w:rPr>
        <w:t>razón de ser</w:t>
      </w:r>
      <w:r w:rsidR="003F2DA1">
        <w:rPr>
          <w:rFonts w:ascii="Arial" w:hAnsi="Arial" w:cs="Arial"/>
        </w:rPr>
        <w:t>,</w:t>
      </w:r>
      <w:r w:rsidR="009E0973" w:rsidRPr="009E0973">
        <w:rPr>
          <w:rFonts w:ascii="Arial" w:hAnsi="Arial" w:cs="Arial"/>
        </w:rPr>
        <w:t xml:space="preserve"> dado que la </w:t>
      </w:r>
      <w:r w:rsidR="003F2DA1">
        <w:rPr>
          <w:rFonts w:ascii="Arial" w:hAnsi="Arial" w:cs="Arial"/>
        </w:rPr>
        <w:t>L</w:t>
      </w:r>
      <w:r w:rsidR="009E0973" w:rsidRPr="009E0973">
        <w:rPr>
          <w:rFonts w:ascii="Arial" w:hAnsi="Arial" w:cs="Arial"/>
        </w:rPr>
        <w:t>ey de</w:t>
      </w:r>
      <w:r w:rsidR="009E0973">
        <w:rPr>
          <w:rFonts w:ascii="Arial" w:hAnsi="Arial" w:cs="Arial"/>
        </w:rPr>
        <w:t xml:space="preserve"> </w:t>
      </w:r>
      <w:r w:rsidR="003F2DA1">
        <w:rPr>
          <w:rFonts w:ascii="Arial" w:hAnsi="Arial" w:cs="Arial"/>
        </w:rPr>
        <w:t>T</w:t>
      </w:r>
      <w:r w:rsidR="009E0973" w:rsidRPr="009E0973">
        <w:rPr>
          <w:rFonts w:ascii="Arial" w:hAnsi="Arial" w:cs="Arial"/>
        </w:rPr>
        <w:t>ransparencia nos faculta para tener</w:t>
      </w:r>
      <w:r w:rsidR="009E0973">
        <w:rPr>
          <w:rFonts w:ascii="Arial" w:hAnsi="Arial" w:cs="Arial"/>
        </w:rPr>
        <w:t xml:space="preserve"> </w:t>
      </w:r>
      <w:r w:rsidR="009E0973" w:rsidRPr="009E0973">
        <w:rPr>
          <w:rFonts w:ascii="Arial" w:hAnsi="Arial" w:cs="Arial"/>
        </w:rPr>
        <w:t>acceso a esa información en</w:t>
      </w:r>
      <w:r w:rsidR="003F2DA1">
        <w:rPr>
          <w:rFonts w:ascii="Arial" w:hAnsi="Arial" w:cs="Arial"/>
        </w:rPr>
        <w:t>, a</w:t>
      </w:r>
      <w:r w:rsidR="009E0973" w:rsidRPr="009E0973">
        <w:rPr>
          <w:rFonts w:ascii="Arial" w:hAnsi="Arial" w:cs="Arial"/>
        </w:rPr>
        <w:t xml:space="preserve">demás </w:t>
      </w:r>
      <w:r w:rsidR="00F353DB">
        <w:rPr>
          <w:rFonts w:ascii="Arial" w:hAnsi="Arial" w:cs="Arial"/>
        </w:rPr>
        <w:t xml:space="preserve">eh, </w:t>
      </w:r>
      <w:r w:rsidR="009E0973" w:rsidRPr="009E0973">
        <w:rPr>
          <w:rFonts w:ascii="Arial" w:hAnsi="Arial" w:cs="Arial"/>
        </w:rPr>
        <w:t xml:space="preserve">tengo información por parte de la </w:t>
      </w:r>
      <w:r w:rsidR="003F2DA1">
        <w:rPr>
          <w:rFonts w:ascii="Arial" w:hAnsi="Arial" w:cs="Arial"/>
        </w:rPr>
        <w:t>T</w:t>
      </w:r>
      <w:r w:rsidR="009E0973" w:rsidRPr="009E0973">
        <w:rPr>
          <w:rFonts w:ascii="Arial" w:hAnsi="Arial" w:cs="Arial"/>
        </w:rPr>
        <w:t xml:space="preserve">esorería </w:t>
      </w:r>
      <w:r w:rsidR="003F2DA1">
        <w:rPr>
          <w:rFonts w:ascii="Arial" w:hAnsi="Arial" w:cs="Arial"/>
        </w:rPr>
        <w:t>M</w:t>
      </w:r>
      <w:r w:rsidR="009E0973" w:rsidRPr="009E0973">
        <w:rPr>
          <w:rFonts w:ascii="Arial" w:hAnsi="Arial" w:cs="Arial"/>
        </w:rPr>
        <w:t xml:space="preserve">unicipal que </w:t>
      </w:r>
      <w:r w:rsidR="00F353DB">
        <w:rPr>
          <w:rFonts w:ascii="Arial" w:hAnsi="Arial" w:cs="Arial"/>
        </w:rPr>
        <w:t xml:space="preserve">eh, </w:t>
      </w:r>
      <w:r w:rsidR="009E0973" w:rsidRPr="009E0973">
        <w:rPr>
          <w:rFonts w:ascii="Arial" w:hAnsi="Arial" w:cs="Arial"/>
        </w:rPr>
        <w:t>la información que fue</w:t>
      </w:r>
      <w:r w:rsidR="009E0973">
        <w:rPr>
          <w:rFonts w:ascii="Arial" w:hAnsi="Arial" w:cs="Arial"/>
        </w:rPr>
        <w:t xml:space="preserve"> </w:t>
      </w:r>
      <w:r w:rsidR="009E0973" w:rsidRPr="009E0973">
        <w:rPr>
          <w:rFonts w:ascii="Arial" w:hAnsi="Arial" w:cs="Arial"/>
        </w:rPr>
        <w:t>solicitada por la regidora</w:t>
      </w:r>
      <w:r w:rsidR="003F2DA1">
        <w:rPr>
          <w:rFonts w:ascii="Arial" w:hAnsi="Arial" w:cs="Arial"/>
        </w:rPr>
        <w:t>,</w:t>
      </w:r>
      <w:r w:rsidR="009E0973" w:rsidRPr="009E0973">
        <w:rPr>
          <w:rFonts w:ascii="Arial" w:hAnsi="Arial" w:cs="Arial"/>
        </w:rPr>
        <w:t xml:space="preserve"> incluso tengo los números de oficios</w:t>
      </w:r>
      <w:r w:rsidR="003F2DA1">
        <w:rPr>
          <w:rFonts w:ascii="Arial" w:hAnsi="Arial" w:cs="Arial"/>
        </w:rPr>
        <w:t xml:space="preserve"> eh,</w:t>
      </w:r>
      <w:r w:rsidR="009E0973" w:rsidRPr="009E0973">
        <w:rPr>
          <w:rFonts w:ascii="Arial" w:hAnsi="Arial" w:cs="Arial"/>
        </w:rPr>
        <w:t xml:space="preserve"> puedo leerlos si</w:t>
      </w:r>
      <w:r w:rsidR="009E0973">
        <w:rPr>
          <w:rFonts w:ascii="Arial" w:hAnsi="Arial" w:cs="Arial"/>
        </w:rPr>
        <w:t xml:space="preserve"> </w:t>
      </w:r>
      <w:r w:rsidR="009E0973" w:rsidRPr="009E0973">
        <w:rPr>
          <w:rFonts w:ascii="Arial" w:hAnsi="Arial" w:cs="Arial"/>
        </w:rPr>
        <w:t>así lo desean</w:t>
      </w:r>
      <w:r w:rsidR="003F2DA1">
        <w:rPr>
          <w:rFonts w:ascii="Arial" w:hAnsi="Arial" w:cs="Arial"/>
        </w:rPr>
        <w:t xml:space="preserve"> eh,</w:t>
      </w:r>
      <w:r w:rsidR="009E0973" w:rsidRPr="009E0973">
        <w:rPr>
          <w:rFonts w:ascii="Arial" w:hAnsi="Arial" w:cs="Arial"/>
        </w:rPr>
        <w:t xml:space="preserve"> que hacen referencia</w:t>
      </w:r>
      <w:r w:rsidR="003F2DA1">
        <w:rPr>
          <w:rFonts w:ascii="Arial" w:hAnsi="Arial" w:cs="Arial"/>
        </w:rPr>
        <w:t>,</w:t>
      </w:r>
      <w:r w:rsidR="009E0973" w:rsidRPr="009E0973">
        <w:rPr>
          <w:rFonts w:ascii="Arial" w:hAnsi="Arial" w:cs="Arial"/>
        </w:rPr>
        <w:t xml:space="preserve"> el primero de ellos</w:t>
      </w:r>
      <w:r w:rsidR="009E0973">
        <w:rPr>
          <w:rFonts w:ascii="Arial" w:hAnsi="Arial" w:cs="Arial"/>
        </w:rPr>
        <w:t xml:space="preserve"> </w:t>
      </w:r>
      <w:r w:rsidR="009E0973" w:rsidRPr="009E0973">
        <w:rPr>
          <w:rFonts w:ascii="Arial" w:hAnsi="Arial" w:cs="Arial"/>
        </w:rPr>
        <w:t>al</w:t>
      </w:r>
      <w:r w:rsidR="004160DA">
        <w:rPr>
          <w:rFonts w:ascii="Arial" w:hAnsi="Arial" w:cs="Arial"/>
        </w:rPr>
        <w:t>,</w:t>
      </w:r>
      <w:r w:rsidR="009E0973" w:rsidRPr="009E0973">
        <w:rPr>
          <w:rFonts w:ascii="Arial" w:hAnsi="Arial" w:cs="Arial"/>
        </w:rPr>
        <w:t xml:space="preserve"> con fecha 19 de octubre del </w:t>
      </w:r>
      <w:r w:rsidR="003F2DA1">
        <w:rPr>
          <w:rFonts w:ascii="Arial" w:hAnsi="Arial" w:cs="Arial"/>
        </w:rPr>
        <w:t>2022,</w:t>
      </w:r>
      <w:r w:rsidR="009E0973" w:rsidRPr="009E0973">
        <w:rPr>
          <w:rFonts w:ascii="Arial" w:hAnsi="Arial" w:cs="Arial"/>
        </w:rPr>
        <w:t xml:space="preserve"> que se recibe la petición de la </w:t>
      </w:r>
      <w:r w:rsidR="003F2DA1">
        <w:rPr>
          <w:rFonts w:ascii="Arial" w:hAnsi="Arial" w:cs="Arial"/>
        </w:rPr>
        <w:t>R</w:t>
      </w:r>
      <w:r w:rsidR="009E0973" w:rsidRPr="009E0973">
        <w:rPr>
          <w:rFonts w:ascii="Arial" w:hAnsi="Arial" w:cs="Arial"/>
        </w:rPr>
        <w:t>egidora Ana</w:t>
      </w:r>
      <w:r w:rsidR="009E0973">
        <w:rPr>
          <w:rFonts w:ascii="Arial" w:hAnsi="Arial" w:cs="Arial"/>
        </w:rPr>
        <w:t xml:space="preserve"> </w:t>
      </w:r>
      <w:r w:rsidR="009E0973" w:rsidRPr="009E0973">
        <w:rPr>
          <w:rFonts w:ascii="Arial" w:hAnsi="Arial" w:cs="Arial"/>
        </w:rPr>
        <w:t xml:space="preserve">Rosa </w:t>
      </w:r>
      <w:r w:rsidR="003F2DA1">
        <w:rPr>
          <w:rFonts w:ascii="Arial" w:hAnsi="Arial" w:cs="Arial"/>
        </w:rPr>
        <w:t>L</w:t>
      </w:r>
      <w:r w:rsidR="009E0973" w:rsidRPr="009E0973">
        <w:rPr>
          <w:rFonts w:ascii="Arial" w:hAnsi="Arial" w:cs="Arial"/>
        </w:rPr>
        <w:t>oza</w:t>
      </w:r>
      <w:r w:rsidR="003F2DA1">
        <w:rPr>
          <w:rFonts w:ascii="Arial" w:hAnsi="Arial" w:cs="Arial"/>
        </w:rPr>
        <w:t xml:space="preserve"> A</w:t>
      </w:r>
      <w:r w:rsidR="009E0973" w:rsidRPr="009E0973">
        <w:rPr>
          <w:rFonts w:ascii="Arial" w:hAnsi="Arial" w:cs="Arial"/>
        </w:rPr>
        <w:t>gra</w:t>
      </w:r>
      <w:r w:rsidR="003F2DA1">
        <w:rPr>
          <w:rFonts w:ascii="Arial" w:hAnsi="Arial" w:cs="Arial"/>
        </w:rPr>
        <w:t>z</w:t>
      </w:r>
      <w:r w:rsidR="009E0973" w:rsidRPr="009E0973">
        <w:rPr>
          <w:rFonts w:ascii="Arial" w:hAnsi="Arial" w:cs="Arial"/>
        </w:rPr>
        <w:t xml:space="preserve"> para solicitar </w:t>
      </w:r>
      <w:r w:rsidR="009E0973">
        <w:rPr>
          <w:rFonts w:ascii="Arial" w:hAnsi="Arial" w:cs="Arial"/>
        </w:rPr>
        <w:t>i</w:t>
      </w:r>
      <w:r w:rsidR="009E0973" w:rsidRPr="009E0973">
        <w:rPr>
          <w:rFonts w:ascii="Arial" w:hAnsi="Arial" w:cs="Arial"/>
        </w:rPr>
        <w:t>nformación</w:t>
      </w:r>
      <w:r w:rsidR="004160DA">
        <w:rPr>
          <w:rFonts w:ascii="Arial" w:hAnsi="Arial" w:cs="Arial"/>
        </w:rPr>
        <w:t xml:space="preserve"> en</w:t>
      </w:r>
      <w:r w:rsidR="003F2DA1">
        <w:rPr>
          <w:rFonts w:ascii="Arial" w:hAnsi="Arial" w:cs="Arial"/>
        </w:rPr>
        <w:t>,</w:t>
      </w:r>
      <w:r w:rsidR="009E0973" w:rsidRPr="009E0973">
        <w:rPr>
          <w:rFonts w:ascii="Arial" w:hAnsi="Arial" w:cs="Arial"/>
        </w:rPr>
        <w:t xml:space="preserve"> dice a la letra</w:t>
      </w:r>
      <w:r w:rsidR="003F2DA1">
        <w:rPr>
          <w:rFonts w:ascii="Arial" w:hAnsi="Arial" w:cs="Arial"/>
        </w:rPr>
        <w:t>:</w:t>
      </w:r>
      <w:r w:rsidR="009E0973" w:rsidRPr="009E0973">
        <w:rPr>
          <w:rFonts w:ascii="Arial" w:hAnsi="Arial" w:cs="Arial"/>
        </w:rPr>
        <w:t xml:space="preserve"> En referencia a las</w:t>
      </w:r>
      <w:r w:rsidR="009E0973">
        <w:rPr>
          <w:rFonts w:ascii="Arial" w:hAnsi="Arial" w:cs="Arial"/>
        </w:rPr>
        <w:t xml:space="preserve"> </w:t>
      </w:r>
      <w:r w:rsidR="009E0973" w:rsidRPr="009E0973">
        <w:rPr>
          <w:rFonts w:ascii="Arial" w:hAnsi="Arial" w:cs="Arial"/>
        </w:rPr>
        <w:t xml:space="preserve">actividades propias de la regiduría </w:t>
      </w:r>
      <w:r w:rsidR="003F2DA1">
        <w:rPr>
          <w:rFonts w:ascii="Arial" w:hAnsi="Arial" w:cs="Arial"/>
        </w:rPr>
        <w:t xml:space="preserve">a </w:t>
      </w:r>
      <w:r w:rsidR="009E0973" w:rsidRPr="009E0973">
        <w:rPr>
          <w:rFonts w:ascii="Arial" w:hAnsi="Arial" w:cs="Arial"/>
        </w:rPr>
        <w:t xml:space="preserve">mi cargo </w:t>
      </w:r>
      <w:r w:rsidR="003F2DA1">
        <w:rPr>
          <w:rFonts w:ascii="Arial" w:hAnsi="Arial" w:cs="Arial"/>
        </w:rPr>
        <w:t>m</w:t>
      </w:r>
      <w:r w:rsidR="009E0973" w:rsidRPr="009E0973">
        <w:rPr>
          <w:rFonts w:ascii="Arial" w:hAnsi="Arial" w:cs="Arial"/>
        </w:rPr>
        <w:t>e permito solicitar la siguiente información</w:t>
      </w:r>
      <w:r w:rsidR="003F2DA1">
        <w:rPr>
          <w:rFonts w:ascii="Arial" w:hAnsi="Arial" w:cs="Arial"/>
        </w:rPr>
        <w:t>,</w:t>
      </w:r>
      <w:r w:rsidR="009E0973" w:rsidRPr="009E0973">
        <w:rPr>
          <w:rFonts w:ascii="Arial" w:hAnsi="Arial" w:cs="Arial"/>
        </w:rPr>
        <w:t xml:space="preserve"> </w:t>
      </w:r>
      <w:r w:rsidR="003F2DA1">
        <w:rPr>
          <w:rFonts w:ascii="Arial" w:hAnsi="Arial" w:cs="Arial"/>
        </w:rPr>
        <w:t>1.-</w:t>
      </w:r>
      <w:r w:rsidR="009E0973" w:rsidRPr="009E0973">
        <w:rPr>
          <w:rFonts w:ascii="Arial" w:hAnsi="Arial" w:cs="Arial"/>
        </w:rPr>
        <w:t xml:space="preserve"> copia</w:t>
      </w:r>
      <w:r w:rsidR="003F2DA1">
        <w:rPr>
          <w:rFonts w:ascii="Arial" w:hAnsi="Arial" w:cs="Arial"/>
        </w:rPr>
        <w:t>s</w:t>
      </w:r>
      <w:r w:rsidR="009E0973" w:rsidRPr="009E0973">
        <w:rPr>
          <w:rFonts w:ascii="Arial" w:hAnsi="Arial" w:cs="Arial"/>
        </w:rPr>
        <w:t xml:space="preserve"> certificadas del</w:t>
      </w:r>
      <w:r w:rsidR="009E0973">
        <w:rPr>
          <w:rFonts w:ascii="Arial" w:hAnsi="Arial" w:cs="Arial"/>
        </w:rPr>
        <w:t xml:space="preserve"> </w:t>
      </w:r>
      <w:r w:rsidR="009E0973" w:rsidRPr="009E0973">
        <w:rPr>
          <w:rFonts w:ascii="Arial" w:hAnsi="Arial" w:cs="Arial"/>
        </w:rPr>
        <w:t>avance actual del ejercicio del gasto público municipal autorizado para el ejercicio fiscal del año 2022</w:t>
      </w:r>
      <w:r w:rsidR="004160DA">
        <w:rPr>
          <w:rFonts w:ascii="Arial" w:hAnsi="Arial" w:cs="Arial"/>
        </w:rPr>
        <w:t>,</w:t>
      </w:r>
      <w:r w:rsidR="009E0973" w:rsidRPr="009E0973">
        <w:rPr>
          <w:rFonts w:ascii="Arial" w:hAnsi="Arial" w:cs="Arial"/>
        </w:rPr>
        <w:t xml:space="preserve"> tanto de</w:t>
      </w:r>
      <w:r w:rsidR="009E0973">
        <w:rPr>
          <w:rFonts w:ascii="Arial" w:hAnsi="Arial" w:cs="Arial"/>
        </w:rPr>
        <w:t xml:space="preserve"> </w:t>
      </w:r>
      <w:r w:rsidR="009E0973" w:rsidRPr="009E0973">
        <w:rPr>
          <w:rFonts w:ascii="Arial" w:hAnsi="Arial" w:cs="Arial"/>
        </w:rPr>
        <w:t xml:space="preserve">la </w:t>
      </w:r>
      <w:r w:rsidR="004160DA">
        <w:rPr>
          <w:rFonts w:ascii="Arial" w:hAnsi="Arial" w:cs="Arial"/>
        </w:rPr>
        <w:t>clasificación</w:t>
      </w:r>
      <w:r w:rsidR="009E0973" w:rsidRPr="009E0973">
        <w:rPr>
          <w:rFonts w:ascii="Arial" w:hAnsi="Arial" w:cs="Arial"/>
        </w:rPr>
        <w:t xml:space="preserve"> por objeto del gasto desglosado por capítul</w:t>
      </w:r>
      <w:r w:rsidR="004160DA">
        <w:rPr>
          <w:rFonts w:ascii="Arial" w:hAnsi="Arial" w:cs="Arial"/>
        </w:rPr>
        <w:t>o</w:t>
      </w:r>
      <w:r w:rsidR="009E0973" w:rsidRPr="009E0973">
        <w:rPr>
          <w:rFonts w:ascii="Arial" w:hAnsi="Arial" w:cs="Arial"/>
        </w:rPr>
        <w:t xml:space="preserve"> y partid</w:t>
      </w:r>
      <w:r w:rsidR="004160DA">
        <w:rPr>
          <w:rFonts w:ascii="Arial" w:hAnsi="Arial" w:cs="Arial"/>
        </w:rPr>
        <w:t>a</w:t>
      </w:r>
      <w:r w:rsidR="009E0973" w:rsidRPr="009E0973">
        <w:rPr>
          <w:rFonts w:ascii="Arial" w:hAnsi="Arial" w:cs="Arial"/>
        </w:rPr>
        <w:t xml:space="preserve"> presupuestal</w:t>
      </w:r>
      <w:r w:rsidR="004160DA">
        <w:rPr>
          <w:rFonts w:ascii="Arial" w:hAnsi="Arial" w:cs="Arial"/>
        </w:rPr>
        <w:t>,</w:t>
      </w:r>
      <w:r w:rsidR="009E0973" w:rsidRPr="009E0973">
        <w:rPr>
          <w:rFonts w:ascii="Arial" w:hAnsi="Arial" w:cs="Arial"/>
        </w:rPr>
        <w:t xml:space="preserve"> así como también la </w:t>
      </w:r>
      <w:r w:rsidR="009E0973" w:rsidRPr="009E0973">
        <w:rPr>
          <w:rFonts w:ascii="Arial" w:hAnsi="Arial" w:cs="Arial"/>
        </w:rPr>
        <w:lastRenderedPageBreak/>
        <w:t>clasificación</w:t>
      </w:r>
      <w:r w:rsidR="009E0973">
        <w:rPr>
          <w:rFonts w:ascii="Arial" w:hAnsi="Arial" w:cs="Arial"/>
        </w:rPr>
        <w:t xml:space="preserve"> </w:t>
      </w:r>
      <w:r w:rsidR="009E0973" w:rsidRPr="009E0973">
        <w:rPr>
          <w:rFonts w:ascii="Arial" w:hAnsi="Arial" w:cs="Arial"/>
        </w:rPr>
        <w:t>programática de los códigos de sus componentes desglosados</w:t>
      </w:r>
      <w:r w:rsidR="00F353DB">
        <w:rPr>
          <w:rFonts w:ascii="Arial" w:hAnsi="Arial" w:cs="Arial"/>
        </w:rPr>
        <w:t>.</w:t>
      </w:r>
      <w:r w:rsidR="004160DA">
        <w:rPr>
          <w:rFonts w:ascii="Arial" w:hAnsi="Arial" w:cs="Arial"/>
        </w:rPr>
        <w:t xml:space="preserve"> 2.-</w:t>
      </w:r>
      <w:r w:rsidR="009E0973" w:rsidRPr="009E0973">
        <w:rPr>
          <w:rFonts w:ascii="Arial" w:hAnsi="Arial" w:cs="Arial"/>
        </w:rPr>
        <w:t xml:space="preserve"> </w:t>
      </w:r>
      <w:r w:rsidR="004160DA">
        <w:rPr>
          <w:rFonts w:ascii="Arial" w:hAnsi="Arial" w:cs="Arial"/>
        </w:rPr>
        <w:t>A</w:t>
      </w:r>
      <w:r w:rsidR="009E0973" w:rsidRPr="009E0973">
        <w:rPr>
          <w:rFonts w:ascii="Arial" w:hAnsi="Arial" w:cs="Arial"/>
        </w:rPr>
        <w:t>sí como le</w:t>
      </w:r>
      <w:r w:rsidR="009E0973">
        <w:rPr>
          <w:rFonts w:ascii="Arial" w:hAnsi="Arial" w:cs="Arial"/>
        </w:rPr>
        <w:t xml:space="preserve"> </w:t>
      </w:r>
      <w:r w:rsidR="009E0973" w:rsidRPr="009E0973">
        <w:rPr>
          <w:rFonts w:ascii="Arial" w:hAnsi="Arial" w:cs="Arial"/>
        </w:rPr>
        <w:t>solicito que la o las dependencias correspondientes continúen mensualmente Informándome el avance del gasto</w:t>
      </w:r>
      <w:r w:rsidR="009E0973">
        <w:rPr>
          <w:rFonts w:ascii="Arial" w:hAnsi="Arial" w:cs="Arial"/>
        </w:rPr>
        <w:t xml:space="preserve"> </w:t>
      </w:r>
      <w:r w:rsidR="009E0973" w:rsidRPr="009E0973">
        <w:rPr>
          <w:rFonts w:ascii="Arial" w:hAnsi="Arial" w:cs="Arial"/>
        </w:rPr>
        <w:t>mencionado en el punto anterior</w:t>
      </w:r>
      <w:r w:rsidR="004160DA">
        <w:rPr>
          <w:rFonts w:ascii="Arial" w:hAnsi="Arial" w:cs="Arial"/>
        </w:rPr>
        <w:t>,</w:t>
      </w:r>
      <w:r w:rsidR="009E0973" w:rsidRPr="009E0973">
        <w:rPr>
          <w:rFonts w:ascii="Arial" w:hAnsi="Arial" w:cs="Arial"/>
        </w:rPr>
        <w:t xml:space="preserve"> con fecha del 20 de octubre se remite la </w:t>
      </w:r>
      <w:r w:rsidR="004160DA">
        <w:rPr>
          <w:rFonts w:ascii="Arial" w:hAnsi="Arial" w:cs="Arial"/>
        </w:rPr>
        <w:t>U</w:t>
      </w:r>
      <w:r w:rsidR="009E0973" w:rsidRPr="009E0973">
        <w:rPr>
          <w:rFonts w:ascii="Arial" w:hAnsi="Arial" w:cs="Arial"/>
        </w:rPr>
        <w:t xml:space="preserve">nidad de </w:t>
      </w:r>
      <w:r w:rsidR="004160DA">
        <w:rPr>
          <w:rFonts w:ascii="Arial" w:hAnsi="Arial" w:cs="Arial"/>
        </w:rPr>
        <w:t>T</w:t>
      </w:r>
      <w:r w:rsidR="009E0973" w:rsidRPr="009E0973">
        <w:rPr>
          <w:rFonts w:ascii="Arial" w:hAnsi="Arial" w:cs="Arial"/>
        </w:rPr>
        <w:t>ransparencia dicho documento</w:t>
      </w:r>
      <w:r w:rsidR="009E0973">
        <w:rPr>
          <w:rFonts w:ascii="Arial" w:hAnsi="Arial" w:cs="Arial"/>
        </w:rPr>
        <w:t xml:space="preserve"> </w:t>
      </w:r>
      <w:r w:rsidR="009E0973" w:rsidRPr="009E0973">
        <w:rPr>
          <w:rFonts w:ascii="Arial" w:hAnsi="Arial" w:cs="Arial"/>
        </w:rPr>
        <w:t>en virtud de lo que ya he comentado que es facultad por ley</w:t>
      </w:r>
      <w:r w:rsidR="004160DA">
        <w:rPr>
          <w:rFonts w:ascii="Arial" w:hAnsi="Arial" w:cs="Arial"/>
        </w:rPr>
        <w:t>,</w:t>
      </w:r>
      <w:r w:rsidR="009E0973" w:rsidRPr="009E0973">
        <w:rPr>
          <w:rFonts w:ascii="Arial" w:hAnsi="Arial" w:cs="Arial"/>
        </w:rPr>
        <w:t xml:space="preserve"> de la ley de </w:t>
      </w:r>
      <w:r w:rsidR="004160DA">
        <w:rPr>
          <w:rFonts w:ascii="Arial" w:hAnsi="Arial" w:cs="Arial"/>
        </w:rPr>
        <w:t>T</w:t>
      </w:r>
      <w:r w:rsidR="009E0973" w:rsidRPr="009E0973">
        <w:rPr>
          <w:rFonts w:ascii="Arial" w:hAnsi="Arial" w:cs="Arial"/>
        </w:rPr>
        <w:t xml:space="preserve">ransparencia y </w:t>
      </w:r>
      <w:r w:rsidR="004160DA">
        <w:rPr>
          <w:rFonts w:ascii="Arial" w:hAnsi="Arial" w:cs="Arial"/>
        </w:rPr>
        <w:t>A</w:t>
      </w:r>
      <w:r w:rsidR="009E0973" w:rsidRPr="009E0973">
        <w:rPr>
          <w:rFonts w:ascii="Arial" w:hAnsi="Arial" w:cs="Arial"/>
        </w:rPr>
        <w:t xml:space="preserve">cceso a la </w:t>
      </w:r>
      <w:r w:rsidR="004160DA">
        <w:rPr>
          <w:rFonts w:ascii="Arial" w:hAnsi="Arial" w:cs="Arial"/>
        </w:rPr>
        <w:t>I</w:t>
      </w:r>
      <w:r w:rsidR="009E0973" w:rsidRPr="009E0973">
        <w:rPr>
          <w:rFonts w:ascii="Arial" w:hAnsi="Arial" w:cs="Arial"/>
        </w:rPr>
        <w:t>nformación</w:t>
      </w:r>
      <w:r w:rsidR="009E0973">
        <w:rPr>
          <w:rFonts w:ascii="Arial" w:hAnsi="Arial" w:cs="Arial"/>
        </w:rPr>
        <w:t xml:space="preserve"> </w:t>
      </w:r>
      <w:r w:rsidR="009E0973" w:rsidRPr="009E0973">
        <w:rPr>
          <w:rFonts w:ascii="Arial" w:hAnsi="Arial" w:cs="Arial"/>
        </w:rPr>
        <w:t>que esta área o esta dirección otorgue la información</w:t>
      </w:r>
      <w:r w:rsidR="004160DA">
        <w:rPr>
          <w:rFonts w:ascii="Arial" w:hAnsi="Arial" w:cs="Arial"/>
        </w:rPr>
        <w:t>,</w:t>
      </w:r>
      <w:r w:rsidR="009E0973" w:rsidRPr="009E0973">
        <w:rPr>
          <w:rFonts w:ascii="Arial" w:hAnsi="Arial" w:cs="Arial"/>
        </w:rPr>
        <w:t xml:space="preserve"> bueno</w:t>
      </w:r>
      <w:r w:rsidR="004160DA">
        <w:rPr>
          <w:rFonts w:ascii="Arial" w:hAnsi="Arial" w:cs="Arial"/>
        </w:rPr>
        <w:t>,</w:t>
      </w:r>
      <w:r w:rsidR="009E0973" w:rsidRPr="009E0973">
        <w:rPr>
          <w:rFonts w:ascii="Arial" w:hAnsi="Arial" w:cs="Arial"/>
        </w:rPr>
        <w:t xml:space="preserve"> el 21 de octubre</w:t>
      </w:r>
      <w:r w:rsidR="009E0973">
        <w:rPr>
          <w:rFonts w:ascii="Arial" w:hAnsi="Arial" w:cs="Arial"/>
        </w:rPr>
        <w:t xml:space="preserve"> </w:t>
      </w:r>
      <w:r w:rsidR="009E0973" w:rsidRPr="009E0973">
        <w:rPr>
          <w:rFonts w:ascii="Arial" w:hAnsi="Arial" w:cs="Arial"/>
        </w:rPr>
        <w:t xml:space="preserve">del 2022 </w:t>
      </w:r>
      <w:r w:rsidR="004160DA">
        <w:rPr>
          <w:rFonts w:ascii="Arial" w:hAnsi="Arial" w:cs="Arial"/>
        </w:rPr>
        <w:t>eh, la</w:t>
      </w:r>
      <w:r w:rsidR="00F353DB">
        <w:rPr>
          <w:rFonts w:ascii="Arial" w:hAnsi="Arial" w:cs="Arial"/>
        </w:rPr>
        <w:t>…</w:t>
      </w:r>
      <w:r w:rsidR="004160DA">
        <w:rPr>
          <w:rFonts w:ascii="Arial" w:hAnsi="Arial" w:cs="Arial"/>
        </w:rPr>
        <w:t xml:space="preserve"> </w:t>
      </w:r>
      <w:r w:rsidR="009E0973" w:rsidRPr="009E0973">
        <w:rPr>
          <w:rFonts w:ascii="Arial" w:hAnsi="Arial" w:cs="Arial"/>
        </w:rPr>
        <w:t xml:space="preserve">la </w:t>
      </w:r>
      <w:r w:rsidR="004160DA">
        <w:rPr>
          <w:rFonts w:ascii="Arial" w:hAnsi="Arial" w:cs="Arial"/>
        </w:rPr>
        <w:t>U</w:t>
      </w:r>
      <w:r w:rsidR="009E0973" w:rsidRPr="009E0973">
        <w:rPr>
          <w:rFonts w:ascii="Arial" w:hAnsi="Arial" w:cs="Arial"/>
        </w:rPr>
        <w:t xml:space="preserve">nidad de </w:t>
      </w:r>
      <w:r w:rsidR="004160DA">
        <w:rPr>
          <w:rFonts w:ascii="Arial" w:hAnsi="Arial" w:cs="Arial"/>
        </w:rPr>
        <w:t>T</w:t>
      </w:r>
      <w:r w:rsidR="009E0973" w:rsidRPr="009E0973">
        <w:rPr>
          <w:rFonts w:ascii="Arial" w:hAnsi="Arial" w:cs="Arial"/>
        </w:rPr>
        <w:t>ransparencia remite un documento con el número</w:t>
      </w:r>
      <w:r w:rsidR="009E0973">
        <w:rPr>
          <w:rFonts w:ascii="Arial" w:hAnsi="Arial" w:cs="Arial"/>
        </w:rPr>
        <w:t xml:space="preserve"> </w:t>
      </w:r>
      <w:r w:rsidR="009E0973" w:rsidRPr="009E0973">
        <w:rPr>
          <w:rFonts w:ascii="Arial" w:hAnsi="Arial" w:cs="Arial"/>
        </w:rPr>
        <w:t>marcado 3525</w:t>
      </w:r>
      <w:r w:rsidR="004160DA">
        <w:rPr>
          <w:rFonts w:ascii="Arial" w:hAnsi="Arial" w:cs="Arial"/>
        </w:rPr>
        <w:t>,</w:t>
      </w:r>
      <w:r w:rsidR="009E0973" w:rsidRPr="009E0973">
        <w:rPr>
          <w:rFonts w:ascii="Arial" w:hAnsi="Arial" w:cs="Arial"/>
        </w:rPr>
        <w:t xml:space="preserve"> con la petición descrita y el d</w:t>
      </w:r>
      <w:r w:rsidR="004160DA">
        <w:rPr>
          <w:rFonts w:ascii="Arial" w:hAnsi="Arial" w:cs="Arial"/>
        </w:rPr>
        <w:t>ía</w:t>
      </w:r>
      <w:r w:rsidR="009E0973" w:rsidRPr="009E0973">
        <w:rPr>
          <w:rFonts w:ascii="Arial" w:hAnsi="Arial" w:cs="Arial"/>
        </w:rPr>
        <w:t xml:space="preserve"> </w:t>
      </w:r>
      <w:r w:rsidR="004160DA">
        <w:rPr>
          <w:rFonts w:ascii="Arial" w:hAnsi="Arial" w:cs="Arial"/>
        </w:rPr>
        <w:t>01</w:t>
      </w:r>
      <w:r w:rsidR="009E0973" w:rsidRPr="009E0973">
        <w:rPr>
          <w:rFonts w:ascii="Arial" w:hAnsi="Arial" w:cs="Arial"/>
        </w:rPr>
        <w:t xml:space="preserve"> de noviembre la </w:t>
      </w:r>
      <w:r w:rsidR="004160DA">
        <w:rPr>
          <w:rFonts w:ascii="Arial" w:hAnsi="Arial" w:cs="Arial"/>
        </w:rPr>
        <w:t>T</w:t>
      </w:r>
      <w:r w:rsidR="009E0973" w:rsidRPr="009E0973">
        <w:rPr>
          <w:rFonts w:ascii="Arial" w:hAnsi="Arial" w:cs="Arial"/>
        </w:rPr>
        <w:t>esorería</w:t>
      </w:r>
      <w:r w:rsidR="009E0973">
        <w:rPr>
          <w:rFonts w:ascii="Arial" w:hAnsi="Arial" w:cs="Arial"/>
        </w:rPr>
        <w:t xml:space="preserve"> </w:t>
      </w:r>
      <w:r w:rsidR="009E0973" w:rsidRPr="009E0973">
        <w:rPr>
          <w:rFonts w:ascii="Arial" w:hAnsi="Arial" w:cs="Arial"/>
        </w:rPr>
        <w:t>da respuesta a la solicitud de la información en tiempo y forma de conformidad a la ley aplicable que es la</w:t>
      </w:r>
      <w:r w:rsidR="004160DA">
        <w:rPr>
          <w:rFonts w:ascii="Arial" w:hAnsi="Arial" w:cs="Arial"/>
        </w:rPr>
        <w:t>,</w:t>
      </w:r>
      <w:r w:rsidR="009E0973">
        <w:rPr>
          <w:rFonts w:ascii="Arial" w:hAnsi="Arial" w:cs="Arial"/>
        </w:rPr>
        <w:t xml:space="preserve"> </w:t>
      </w:r>
      <w:r w:rsidR="004160DA">
        <w:rPr>
          <w:rFonts w:ascii="Arial" w:hAnsi="Arial" w:cs="Arial"/>
        </w:rPr>
        <w:t>v</w:t>
      </w:r>
      <w:r w:rsidR="009E0973" w:rsidRPr="009E0973">
        <w:rPr>
          <w:rFonts w:ascii="Arial" w:hAnsi="Arial" w:cs="Arial"/>
        </w:rPr>
        <w:t>uelvo y repito</w:t>
      </w:r>
      <w:r w:rsidR="004160DA">
        <w:rPr>
          <w:rFonts w:ascii="Arial" w:hAnsi="Arial" w:cs="Arial"/>
        </w:rPr>
        <w:t>,</w:t>
      </w:r>
      <w:r w:rsidR="009E0973" w:rsidRPr="009E0973">
        <w:rPr>
          <w:rFonts w:ascii="Arial" w:hAnsi="Arial" w:cs="Arial"/>
        </w:rPr>
        <w:t xml:space="preserve"> la </w:t>
      </w:r>
      <w:r w:rsidR="004160DA">
        <w:rPr>
          <w:rFonts w:ascii="Arial" w:hAnsi="Arial" w:cs="Arial"/>
        </w:rPr>
        <w:t>L</w:t>
      </w:r>
      <w:r w:rsidR="009E0973" w:rsidRPr="009E0973">
        <w:rPr>
          <w:rFonts w:ascii="Arial" w:hAnsi="Arial" w:cs="Arial"/>
        </w:rPr>
        <w:t xml:space="preserve">ey de </w:t>
      </w:r>
      <w:r w:rsidR="004160DA">
        <w:rPr>
          <w:rFonts w:ascii="Arial" w:hAnsi="Arial" w:cs="Arial"/>
        </w:rPr>
        <w:t>T</w:t>
      </w:r>
      <w:r w:rsidR="009E0973" w:rsidRPr="009E0973">
        <w:rPr>
          <w:rFonts w:ascii="Arial" w:hAnsi="Arial" w:cs="Arial"/>
        </w:rPr>
        <w:t xml:space="preserve">ransparencia y </w:t>
      </w:r>
      <w:r w:rsidR="004160DA">
        <w:rPr>
          <w:rFonts w:ascii="Arial" w:hAnsi="Arial" w:cs="Arial"/>
        </w:rPr>
        <w:t>A</w:t>
      </w:r>
      <w:r w:rsidR="009E0973" w:rsidRPr="009E0973">
        <w:rPr>
          <w:rFonts w:ascii="Arial" w:hAnsi="Arial" w:cs="Arial"/>
        </w:rPr>
        <w:t xml:space="preserve">cceso a la </w:t>
      </w:r>
      <w:r w:rsidR="004160DA">
        <w:rPr>
          <w:rFonts w:ascii="Arial" w:hAnsi="Arial" w:cs="Arial"/>
        </w:rPr>
        <w:t>I</w:t>
      </w:r>
      <w:r w:rsidR="009E0973" w:rsidRPr="009E0973">
        <w:rPr>
          <w:rFonts w:ascii="Arial" w:hAnsi="Arial" w:cs="Arial"/>
        </w:rPr>
        <w:t>nformación</w:t>
      </w:r>
      <w:r w:rsidR="004160DA">
        <w:rPr>
          <w:rFonts w:ascii="Arial" w:hAnsi="Arial" w:cs="Arial"/>
        </w:rPr>
        <w:t xml:space="preserve"> eh,</w:t>
      </w:r>
      <w:r w:rsidR="009E0973" w:rsidRPr="009E0973">
        <w:rPr>
          <w:rFonts w:ascii="Arial" w:hAnsi="Arial" w:cs="Arial"/>
        </w:rPr>
        <w:t xml:space="preserve"> copia certificadas de dichos documentos</w:t>
      </w:r>
      <w:r w:rsidR="009E0973">
        <w:rPr>
          <w:rFonts w:ascii="Arial" w:hAnsi="Arial" w:cs="Arial"/>
        </w:rPr>
        <w:t xml:space="preserve"> </w:t>
      </w:r>
      <w:r w:rsidR="009E0973" w:rsidRPr="009E0973">
        <w:rPr>
          <w:rFonts w:ascii="Arial" w:hAnsi="Arial" w:cs="Arial"/>
        </w:rPr>
        <w:t xml:space="preserve">a nuestra compañera la </w:t>
      </w:r>
      <w:r w:rsidR="00F353DB">
        <w:rPr>
          <w:rFonts w:ascii="Arial" w:hAnsi="Arial" w:cs="Arial"/>
        </w:rPr>
        <w:t>R</w:t>
      </w:r>
      <w:r w:rsidR="009E0973" w:rsidRPr="009E0973">
        <w:rPr>
          <w:rFonts w:ascii="Arial" w:hAnsi="Arial" w:cs="Arial"/>
        </w:rPr>
        <w:t>egidora Ana Rosa Loza</w:t>
      </w:r>
      <w:r w:rsidR="008158EE">
        <w:rPr>
          <w:rFonts w:ascii="Arial" w:hAnsi="Arial" w:cs="Arial"/>
        </w:rPr>
        <w:t>,</w:t>
      </w:r>
      <w:r w:rsidR="009E0973" w:rsidRPr="009E0973">
        <w:rPr>
          <w:rFonts w:ascii="Arial" w:hAnsi="Arial" w:cs="Arial"/>
        </w:rPr>
        <w:t xml:space="preserve"> a quien quiero aplaudir que esté</w:t>
      </w:r>
      <w:r w:rsidR="009E0973">
        <w:rPr>
          <w:rFonts w:ascii="Arial" w:hAnsi="Arial" w:cs="Arial"/>
        </w:rPr>
        <w:t xml:space="preserve"> </w:t>
      </w:r>
      <w:r w:rsidR="009E0973" w:rsidRPr="009E0973">
        <w:rPr>
          <w:rFonts w:ascii="Arial" w:hAnsi="Arial" w:cs="Arial"/>
        </w:rPr>
        <w:t>tan preocupada por el ejercicio fiscal porque ese es nuestro deber además</w:t>
      </w:r>
      <w:r w:rsidR="008158EE">
        <w:rPr>
          <w:rFonts w:ascii="Arial" w:hAnsi="Arial" w:cs="Arial"/>
        </w:rPr>
        <w:t>,</w:t>
      </w:r>
      <w:r w:rsidR="009E0973" w:rsidRPr="009E0973">
        <w:rPr>
          <w:rFonts w:ascii="Arial" w:hAnsi="Arial" w:cs="Arial"/>
        </w:rPr>
        <w:t xml:space="preserve"> </w:t>
      </w:r>
      <w:r w:rsidR="008158EE">
        <w:rPr>
          <w:rFonts w:ascii="Arial" w:hAnsi="Arial" w:cs="Arial"/>
        </w:rPr>
        <w:t>p</w:t>
      </w:r>
      <w:r w:rsidR="009E0973" w:rsidRPr="009E0973">
        <w:rPr>
          <w:rFonts w:ascii="Arial" w:hAnsi="Arial" w:cs="Arial"/>
        </w:rPr>
        <w:t>ero bueno</w:t>
      </w:r>
      <w:r w:rsidR="008158EE">
        <w:rPr>
          <w:rFonts w:ascii="Arial" w:hAnsi="Arial" w:cs="Arial"/>
        </w:rPr>
        <w:t>,</w:t>
      </w:r>
      <w:r w:rsidR="009E0973" w:rsidRPr="009E0973">
        <w:rPr>
          <w:rFonts w:ascii="Arial" w:hAnsi="Arial" w:cs="Arial"/>
        </w:rPr>
        <w:t xml:space="preserve"> ya le fue entregada la información</w:t>
      </w:r>
      <w:r w:rsidR="009E0973">
        <w:rPr>
          <w:rFonts w:ascii="Arial" w:hAnsi="Arial" w:cs="Arial"/>
        </w:rPr>
        <w:t xml:space="preserve"> </w:t>
      </w:r>
      <w:r w:rsidR="009E0973" w:rsidRPr="009E0973">
        <w:rPr>
          <w:rFonts w:ascii="Arial" w:hAnsi="Arial" w:cs="Arial"/>
        </w:rPr>
        <w:t>y quiero reiterar que toda la información que es contable de este</w:t>
      </w:r>
      <w:r w:rsidR="009E0973">
        <w:rPr>
          <w:rFonts w:ascii="Arial" w:hAnsi="Arial" w:cs="Arial"/>
        </w:rPr>
        <w:t xml:space="preserve"> </w:t>
      </w:r>
      <w:r w:rsidR="009E0973" w:rsidRPr="009E0973">
        <w:rPr>
          <w:rFonts w:ascii="Arial" w:hAnsi="Arial" w:cs="Arial"/>
        </w:rPr>
        <w:t>ayuntamiento</w:t>
      </w:r>
      <w:r w:rsidR="008158EE">
        <w:rPr>
          <w:rFonts w:ascii="Arial" w:hAnsi="Arial" w:cs="Arial"/>
        </w:rPr>
        <w:t>,</w:t>
      </w:r>
      <w:r w:rsidR="009E0973" w:rsidRPr="009E0973">
        <w:rPr>
          <w:rFonts w:ascii="Arial" w:hAnsi="Arial" w:cs="Arial"/>
        </w:rPr>
        <w:t xml:space="preserve"> </w:t>
      </w:r>
      <w:r w:rsidR="008158EE">
        <w:rPr>
          <w:rFonts w:ascii="Arial" w:hAnsi="Arial" w:cs="Arial"/>
        </w:rPr>
        <w:t>v</w:t>
      </w:r>
      <w:r w:rsidR="009E0973" w:rsidRPr="009E0973">
        <w:rPr>
          <w:rFonts w:ascii="Arial" w:hAnsi="Arial" w:cs="Arial"/>
        </w:rPr>
        <w:t>uelvo y repito por cuarta vez e</w:t>
      </w:r>
      <w:r w:rsidR="00F353DB">
        <w:rPr>
          <w:rFonts w:ascii="Arial" w:hAnsi="Arial" w:cs="Arial"/>
        </w:rPr>
        <w:t>n</w:t>
      </w:r>
      <w:r w:rsidR="009E0973" w:rsidRPr="009E0973">
        <w:rPr>
          <w:rFonts w:ascii="Arial" w:hAnsi="Arial" w:cs="Arial"/>
        </w:rPr>
        <w:t xml:space="preserve"> mi intervención</w:t>
      </w:r>
      <w:r w:rsidR="008158EE">
        <w:rPr>
          <w:rFonts w:ascii="Arial" w:hAnsi="Arial" w:cs="Arial"/>
        </w:rPr>
        <w:t>,</w:t>
      </w:r>
      <w:r w:rsidR="009E0973" w:rsidRPr="009E0973">
        <w:rPr>
          <w:rFonts w:ascii="Arial" w:hAnsi="Arial" w:cs="Arial"/>
        </w:rPr>
        <w:t xml:space="preserve"> que de acuerdo a la </w:t>
      </w:r>
      <w:r w:rsidR="008158EE">
        <w:rPr>
          <w:rFonts w:ascii="Arial" w:hAnsi="Arial" w:cs="Arial"/>
        </w:rPr>
        <w:t>L</w:t>
      </w:r>
      <w:r w:rsidR="009E0973" w:rsidRPr="009E0973">
        <w:rPr>
          <w:rFonts w:ascii="Arial" w:hAnsi="Arial" w:cs="Arial"/>
        </w:rPr>
        <w:t xml:space="preserve">ey de </w:t>
      </w:r>
      <w:r w:rsidR="008158EE">
        <w:rPr>
          <w:rFonts w:ascii="Arial" w:hAnsi="Arial" w:cs="Arial"/>
        </w:rPr>
        <w:t>T</w:t>
      </w:r>
      <w:r w:rsidR="009E0973" w:rsidRPr="009E0973">
        <w:rPr>
          <w:rFonts w:ascii="Arial" w:hAnsi="Arial" w:cs="Arial"/>
        </w:rPr>
        <w:t xml:space="preserve">ransparencia y </w:t>
      </w:r>
      <w:r w:rsidR="008158EE">
        <w:rPr>
          <w:rFonts w:ascii="Arial" w:hAnsi="Arial" w:cs="Arial"/>
        </w:rPr>
        <w:t>A</w:t>
      </w:r>
      <w:r w:rsidR="009E0973" w:rsidRPr="009E0973">
        <w:rPr>
          <w:rFonts w:ascii="Arial" w:hAnsi="Arial" w:cs="Arial"/>
        </w:rPr>
        <w:t>cceso a la</w:t>
      </w:r>
      <w:r w:rsidR="009E0973">
        <w:rPr>
          <w:rFonts w:ascii="Arial" w:hAnsi="Arial" w:cs="Arial"/>
        </w:rPr>
        <w:t xml:space="preserve"> </w:t>
      </w:r>
      <w:r w:rsidR="008158EE">
        <w:rPr>
          <w:rFonts w:ascii="Arial" w:hAnsi="Arial" w:cs="Arial"/>
        </w:rPr>
        <w:t>I</w:t>
      </w:r>
      <w:r w:rsidR="009E0973" w:rsidRPr="009E0973">
        <w:rPr>
          <w:rFonts w:ascii="Arial" w:hAnsi="Arial" w:cs="Arial"/>
        </w:rPr>
        <w:t>nformación es pública y se encuentra publicada</w:t>
      </w:r>
      <w:r w:rsidR="008158EE">
        <w:rPr>
          <w:rFonts w:ascii="Arial" w:hAnsi="Arial" w:cs="Arial"/>
        </w:rPr>
        <w:t>,</w:t>
      </w:r>
      <w:r w:rsidR="009E0973" w:rsidRPr="009E0973">
        <w:rPr>
          <w:rFonts w:ascii="Arial" w:hAnsi="Arial" w:cs="Arial"/>
        </w:rPr>
        <w:t xml:space="preserve"> se </w:t>
      </w:r>
      <w:r w:rsidR="009E0973" w:rsidRPr="00DF7DE8">
        <w:rPr>
          <w:rFonts w:ascii="Arial" w:hAnsi="Arial" w:cs="Arial"/>
        </w:rPr>
        <w:t xml:space="preserve">encuentra publicada en el portal de este gobierno que es </w:t>
      </w:r>
      <w:hyperlink r:id="rId25" w:history="1">
        <w:r w:rsidR="008158EE" w:rsidRPr="00DF7DE8">
          <w:rPr>
            <w:rStyle w:val="Hipervnculo"/>
            <w:rFonts w:ascii="Arial" w:hAnsi="Arial" w:cs="Arial"/>
            <w:color w:val="auto"/>
          </w:rPr>
          <w:t>https://www.tlaquepaque.gob.mx/</w:t>
        </w:r>
      </w:hyperlink>
      <w:r w:rsidR="008158EE" w:rsidRPr="00DF7DE8">
        <w:rPr>
          <w:rFonts w:ascii="Arial" w:hAnsi="Arial" w:cs="Arial"/>
        </w:rPr>
        <w:t xml:space="preserve"> en </w:t>
      </w:r>
      <w:r w:rsidR="009E0973" w:rsidRPr="00DF7DE8">
        <w:rPr>
          <w:rFonts w:ascii="Arial" w:hAnsi="Arial" w:cs="Arial"/>
        </w:rPr>
        <w:t>el en el apartado de transparencia</w:t>
      </w:r>
      <w:r w:rsidR="008158EE" w:rsidRPr="00DF7DE8">
        <w:rPr>
          <w:rFonts w:ascii="Arial" w:hAnsi="Arial" w:cs="Arial"/>
        </w:rPr>
        <w:t>,</w:t>
      </w:r>
      <w:r w:rsidR="009E0973" w:rsidRPr="00DF7DE8">
        <w:rPr>
          <w:rFonts w:ascii="Arial" w:hAnsi="Arial" w:cs="Arial"/>
        </w:rPr>
        <w:t xml:space="preserve"> con el artículo </w:t>
      </w:r>
      <w:r w:rsidR="008158EE" w:rsidRPr="00DF7DE8">
        <w:rPr>
          <w:rFonts w:ascii="Arial" w:hAnsi="Arial" w:cs="Arial"/>
        </w:rPr>
        <w:t>8,</w:t>
      </w:r>
      <w:r w:rsidR="009E0973" w:rsidRPr="00DF7DE8">
        <w:rPr>
          <w:rFonts w:ascii="Arial" w:hAnsi="Arial" w:cs="Arial"/>
        </w:rPr>
        <w:t xml:space="preserve"> en su fracción </w:t>
      </w:r>
      <w:r w:rsidR="008158EE" w:rsidRPr="00DF7DE8">
        <w:rPr>
          <w:rFonts w:ascii="Arial" w:hAnsi="Arial" w:cs="Arial"/>
        </w:rPr>
        <w:t>V,</w:t>
      </w:r>
      <w:r w:rsidR="009E0973" w:rsidRPr="00DF7DE8">
        <w:rPr>
          <w:rFonts w:ascii="Arial" w:hAnsi="Arial" w:cs="Arial"/>
        </w:rPr>
        <w:t xml:space="preserve"> en el inciso </w:t>
      </w:r>
      <w:r w:rsidR="004B2632" w:rsidRPr="00DF7DE8">
        <w:rPr>
          <w:rFonts w:ascii="Arial" w:hAnsi="Arial" w:cs="Arial"/>
        </w:rPr>
        <w:t>c</w:t>
      </w:r>
      <w:r w:rsidR="008158EE" w:rsidRPr="00DF7DE8">
        <w:rPr>
          <w:rFonts w:ascii="Arial" w:hAnsi="Arial" w:cs="Arial"/>
        </w:rPr>
        <w:t xml:space="preserve">, que es ahora el siguiente link </w:t>
      </w:r>
      <w:hyperlink r:id="rId26" w:history="1">
        <w:r w:rsidR="008158EE" w:rsidRPr="00DF7DE8">
          <w:rPr>
            <w:rStyle w:val="Hipervnculo"/>
            <w:rFonts w:ascii="Arial" w:hAnsi="Arial" w:cs="Arial"/>
            <w:color w:val="auto"/>
          </w:rPr>
          <w:t>https://transparencia.tlaquepaque.gob.mx/8_v_c_presupuesto-de-egresos-anual/</w:t>
        </w:r>
      </w:hyperlink>
      <w:r w:rsidR="008158EE" w:rsidRPr="00DF7DE8">
        <w:rPr>
          <w:rFonts w:ascii="Arial" w:hAnsi="Arial" w:cs="Arial"/>
        </w:rPr>
        <w:t xml:space="preserve"> </w:t>
      </w:r>
    </w:p>
    <w:p w14:paraId="0DE6D196" w14:textId="7DD5D1B8" w:rsidR="0015530B" w:rsidRDefault="008158EE" w:rsidP="0015530B">
      <w:pPr>
        <w:jc w:val="both"/>
        <w:rPr>
          <w:rFonts w:ascii="Arial" w:hAnsi="Arial" w:cs="Arial"/>
        </w:rPr>
      </w:pPr>
      <w:r w:rsidRPr="00DF7DE8">
        <w:rPr>
          <w:rFonts w:ascii="Arial" w:hAnsi="Arial" w:cs="Arial"/>
        </w:rPr>
        <w:t>b</w:t>
      </w:r>
      <w:r w:rsidR="009E0973" w:rsidRPr="00DF7DE8">
        <w:rPr>
          <w:rFonts w:ascii="Arial" w:hAnsi="Arial" w:cs="Arial"/>
        </w:rPr>
        <w:t>ueno</w:t>
      </w:r>
      <w:r w:rsidRPr="00DF7DE8">
        <w:rPr>
          <w:rFonts w:ascii="Arial" w:hAnsi="Arial" w:cs="Arial"/>
        </w:rPr>
        <w:t>,</w:t>
      </w:r>
      <w:r w:rsidR="009E0973" w:rsidRPr="00DF7DE8">
        <w:rPr>
          <w:rFonts w:ascii="Arial" w:hAnsi="Arial" w:cs="Arial"/>
        </w:rPr>
        <w:t xml:space="preserve"> toda la información que nuestras</w:t>
      </w:r>
      <w:r w:rsidR="00F353DB" w:rsidRPr="00DF7DE8">
        <w:rPr>
          <w:rFonts w:ascii="Arial" w:hAnsi="Arial" w:cs="Arial"/>
        </w:rPr>
        <w:t>,</w:t>
      </w:r>
      <w:r w:rsidR="009E0973" w:rsidRPr="00DF7DE8">
        <w:rPr>
          <w:rFonts w:ascii="Arial" w:hAnsi="Arial" w:cs="Arial"/>
        </w:rPr>
        <w:t xml:space="preserve"> nuestra compañera o nuestros</w:t>
      </w:r>
      <w:r w:rsidR="009E0973" w:rsidRPr="009E0973">
        <w:rPr>
          <w:rFonts w:ascii="Arial" w:hAnsi="Arial" w:cs="Arial"/>
        </w:rPr>
        <w:t xml:space="preserve"> compañeros solicitan en su iniciativa es pública y ya se encuentra</w:t>
      </w:r>
      <w:r w:rsidR="00F353DB">
        <w:rPr>
          <w:rFonts w:ascii="Arial" w:hAnsi="Arial" w:cs="Arial"/>
        </w:rPr>
        <w:t>,</w:t>
      </w:r>
      <w:r w:rsidR="009E0973" w:rsidRPr="009E0973">
        <w:rPr>
          <w:rFonts w:ascii="Arial" w:hAnsi="Arial" w:cs="Arial"/>
        </w:rPr>
        <w:t xml:space="preserve"> no veo caso a que nuestros compañeros de</w:t>
      </w:r>
      <w:r w:rsidR="009E0973">
        <w:rPr>
          <w:rFonts w:ascii="Arial" w:hAnsi="Arial" w:cs="Arial"/>
        </w:rPr>
        <w:t xml:space="preserve"> </w:t>
      </w:r>
      <w:r w:rsidR="009E0973" w:rsidRPr="009E0973">
        <w:rPr>
          <w:rFonts w:ascii="Arial" w:hAnsi="Arial" w:cs="Arial"/>
        </w:rPr>
        <w:t xml:space="preserve">la </w:t>
      </w:r>
      <w:r w:rsidR="00F353DB">
        <w:rPr>
          <w:rFonts w:ascii="Arial" w:hAnsi="Arial" w:cs="Arial"/>
        </w:rPr>
        <w:t>T</w:t>
      </w:r>
      <w:r w:rsidR="009E0973" w:rsidRPr="009E0973">
        <w:rPr>
          <w:rFonts w:ascii="Arial" w:hAnsi="Arial" w:cs="Arial"/>
        </w:rPr>
        <w:t xml:space="preserve">esorería </w:t>
      </w:r>
      <w:r w:rsidR="00F353DB">
        <w:rPr>
          <w:rFonts w:ascii="Arial" w:hAnsi="Arial" w:cs="Arial"/>
        </w:rPr>
        <w:t>M</w:t>
      </w:r>
      <w:r w:rsidR="009E0973" w:rsidRPr="009E0973">
        <w:rPr>
          <w:rFonts w:ascii="Arial" w:hAnsi="Arial" w:cs="Arial"/>
        </w:rPr>
        <w:t xml:space="preserve">unicipal que cuentan ya con bastante trabajo tengan </w:t>
      </w:r>
      <w:r w:rsidR="00F353DB">
        <w:rPr>
          <w:rFonts w:ascii="Arial" w:hAnsi="Arial" w:cs="Arial"/>
        </w:rPr>
        <w:t xml:space="preserve">eh, </w:t>
      </w:r>
      <w:r w:rsidR="009E0973" w:rsidRPr="009E0973">
        <w:rPr>
          <w:rFonts w:ascii="Arial" w:hAnsi="Arial" w:cs="Arial"/>
        </w:rPr>
        <w:t>que estarnos informando cuando ya lo</w:t>
      </w:r>
      <w:r w:rsidR="009E0973">
        <w:rPr>
          <w:rFonts w:ascii="Arial" w:hAnsi="Arial" w:cs="Arial"/>
        </w:rPr>
        <w:t xml:space="preserve"> </w:t>
      </w:r>
      <w:r w:rsidR="009E0973" w:rsidRPr="009E0973">
        <w:rPr>
          <w:rFonts w:ascii="Arial" w:hAnsi="Arial" w:cs="Arial"/>
        </w:rPr>
        <w:t>hacen de manera legal</w:t>
      </w:r>
      <w:r w:rsidR="00F353DB">
        <w:rPr>
          <w:rFonts w:ascii="Arial" w:hAnsi="Arial" w:cs="Arial"/>
        </w:rPr>
        <w:t>,</w:t>
      </w:r>
      <w:r w:rsidR="009E0973" w:rsidRPr="009E0973">
        <w:rPr>
          <w:rFonts w:ascii="Arial" w:hAnsi="Arial" w:cs="Arial"/>
        </w:rPr>
        <w:t xml:space="preserve"> cuando ya lo hacen de manera pública y cuando ya</w:t>
      </w:r>
      <w:r w:rsidR="009E0973">
        <w:rPr>
          <w:rFonts w:ascii="Arial" w:hAnsi="Arial" w:cs="Arial"/>
        </w:rPr>
        <w:t xml:space="preserve"> </w:t>
      </w:r>
      <w:r w:rsidR="009E0973" w:rsidRPr="009E0973">
        <w:rPr>
          <w:rFonts w:ascii="Arial" w:hAnsi="Arial" w:cs="Arial"/>
        </w:rPr>
        <w:t xml:space="preserve">están cumpliendo con su deber y por lo tanto la fracción de movimiento ciudadano </w:t>
      </w:r>
      <w:r w:rsidR="00F353DB">
        <w:rPr>
          <w:rFonts w:ascii="Arial" w:hAnsi="Arial" w:cs="Arial"/>
        </w:rPr>
        <w:t>P</w:t>
      </w:r>
      <w:r w:rsidR="009E0973" w:rsidRPr="009E0973">
        <w:rPr>
          <w:rFonts w:ascii="Arial" w:hAnsi="Arial" w:cs="Arial"/>
        </w:rPr>
        <w:t>residenta</w:t>
      </w:r>
      <w:r w:rsidR="00F353DB">
        <w:rPr>
          <w:rFonts w:ascii="Arial" w:hAnsi="Arial" w:cs="Arial"/>
        </w:rPr>
        <w:t>,</w:t>
      </w:r>
      <w:r w:rsidR="009E0973" w:rsidRPr="009E0973">
        <w:rPr>
          <w:rFonts w:ascii="Arial" w:hAnsi="Arial" w:cs="Arial"/>
        </w:rPr>
        <w:t xml:space="preserve"> votaremos en contra</w:t>
      </w:r>
      <w:r w:rsidR="00F353DB">
        <w:rPr>
          <w:rFonts w:ascii="Arial" w:hAnsi="Arial" w:cs="Arial"/>
        </w:rPr>
        <w:t>,</w:t>
      </w:r>
      <w:r w:rsidR="009E0973">
        <w:rPr>
          <w:rFonts w:ascii="Arial" w:hAnsi="Arial" w:cs="Arial"/>
        </w:rPr>
        <w:t xml:space="preserve"> </w:t>
      </w:r>
      <w:r w:rsidR="009E0973" w:rsidRPr="009E0973">
        <w:rPr>
          <w:rFonts w:ascii="Arial" w:hAnsi="Arial" w:cs="Arial"/>
        </w:rPr>
        <w:t>es cuánto</w:t>
      </w:r>
      <w:r w:rsidR="00F353DB">
        <w:rPr>
          <w:rFonts w:ascii="Arial" w:hAnsi="Arial" w:cs="Arial"/>
        </w:rPr>
        <w:t>.----------------------------------------------------------------------------------------------------------------------------------------------------------------------------------------------</w:t>
      </w:r>
      <w:r w:rsidR="00F353DB" w:rsidRPr="00F353DB">
        <w:rPr>
          <w:rFonts w:ascii="Arial" w:hAnsi="Arial" w:cs="Arial"/>
        </w:rPr>
        <w:t xml:space="preserve"> </w:t>
      </w:r>
      <w:r w:rsidR="00F353DB" w:rsidRPr="00413398">
        <w:rPr>
          <w:rFonts w:ascii="Arial" w:hAnsi="Arial" w:cs="Arial"/>
        </w:rPr>
        <w:t xml:space="preserve">Con la palabra la Presidenta Municipal, </w:t>
      </w:r>
      <w:r w:rsidR="00F353DB">
        <w:rPr>
          <w:rFonts w:ascii="Arial" w:hAnsi="Arial" w:cs="Arial"/>
        </w:rPr>
        <w:t xml:space="preserve">Lcda. </w:t>
      </w:r>
      <w:r w:rsidR="00F353DB" w:rsidRPr="00413398">
        <w:rPr>
          <w:rFonts w:ascii="Arial" w:hAnsi="Arial" w:cs="Arial"/>
        </w:rPr>
        <w:t>Mirna Citlalli Amaya de Luna:</w:t>
      </w:r>
      <w:r w:rsidR="00F353DB">
        <w:rPr>
          <w:rFonts w:ascii="Arial" w:hAnsi="Arial" w:cs="Arial"/>
        </w:rPr>
        <w:t xml:space="preserve"> </w:t>
      </w:r>
      <w:r w:rsidR="009E0973" w:rsidRPr="009E0973">
        <w:rPr>
          <w:rFonts w:ascii="Arial" w:hAnsi="Arial" w:cs="Arial"/>
        </w:rPr>
        <w:t>Gracias regidora</w:t>
      </w:r>
      <w:r w:rsidR="00F353DB">
        <w:rPr>
          <w:rFonts w:ascii="Arial" w:hAnsi="Arial" w:cs="Arial"/>
        </w:rPr>
        <w:t>,</w:t>
      </w:r>
      <w:r w:rsidR="009E0973" w:rsidRPr="009E0973">
        <w:rPr>
          <w:rFonts w:ascii="Arial" w:hAnsi="Arial" w:cs="Arial"/>
        </w:rPr>
        <w:t xml:space="preserve"> </w:t>
      </w:r>
      <w:r w:rsidR="00F353DB">
        <w:rPr>
          <w:rFonts w:ascii="Arial" w:hAnsi="Arial" w:cs="Arial"/>
        </w:rPr>
        <w:t>¿</w:t>
      </w:r>
      <w:r w:rsidR="009E0973" w:rsidRPr="009E0973">
        <w:rPr>
          <w:rFonts w:ascii="Arial" w:hAnsi="Arial" w:cs="Arial"/>
        </w:rPr>
        <w:t>alguien más desea hacer uso de la voz</w:t>
      </w:r>
      <w:r w:rsidR="00F353DB">
        <w:rPr>
          <w:rFonts w:ascii="Arial" w:hAnsi="Arial" w:cs="Arial"/>
        </w:rPr>
        <w:t>?,</w:t>
      </w:r>
      <w:r w:rsidR="009E0973">
        <w:rPr>
          <w:rFonts w:ascii="Arial" w:hAnsi="Arial" w:cs="Arial"/>
        </w:rPr>
        <w:t xml:space="preserve"> </w:t>
      </w:r>
      <w:r w:rsidR="009E0973" w:rsidRPr="009E0973">
        <w:rPr>
          <w:rFonts w:ascii="Arial" w:hAnsi="Arial" w:cs="Arial"/>
        </w:rPr>
        <w:t xml:space="preserve">no </w:t>
      </w:r>
      <w:r w:rsidR="00F353DB">
        <w:rPr>
          <w:rFonts w:ascii="Arial" w:hAnsi="Arial" w:cs="Arial"/>
        </w:rPr>
        <w:t>hab</w:t>
      </w:r>
      <w:r w:rsidR="009E0973" w:rsidRPr="009E0973">
        <w:rPr>
          <w:rFonts w:ascii="Arial" w:hAnsi="Arial" w:cs="Arial"/>
        </w:rPr>
        <w:t>iendo más oradores registrados</w:t>
      </w:r>
      <w:r w:rsidR="00F353DB">
        <w:rPr>
          <w:rFonts w:ascii="Arial" w:hAnsi="Arial" w:cs="Arial"/>
        </w:rPr>
        <w:t>,</w:t>
      </w:r>
      <w:r w:rsidR="009E0973" w:rsidRPr="009E0973">
        <w:rPr>
          <w:rFonts w:ascii="Arial" w:hAnsi="Arial" w:cs="Arial"/>
        </w:rPr>
        <w:t xml:space="preserve"> en votación económica les pregunto quienes estén por la afirmativa favor de</w:t>
      </w:r>
      <w:r w:rsidR="009E0973">
        <w:rPr>
          <w:rFonts w:ascii="Arial" w:hAnsi="Arial" w:cs="Arial"/>
        </w:rPr>
        <w:t xml:space="preserve"> </w:t>
      </w:r>
      <w:r w:rsidR="009E0973" w:rsidRPr="009E0973">
        <w:rPr>
          <w:rFonts w:ascii="Arial" w:hAnsi="Arial" w:cs="Arial"/>
        </w:rPr>
        <w:t>manifestarlo</w:t>
      </w:r>
      <w:r w:rsidR="00F353DB">
        <w:rPr>
          <w:rFonts w:ascii="Arial" w:hAnsi="Arial" w:cs="Arial"/>
        </w:rPr>
        <w:t>,</w:t>
      </w:r>
      <w:r w:rsidR="009E0973" w:rsidRPr="009E0973">
        <w:rPr>
          <w:rFonts w:ascii="Arial" w:hAnsi="Arial" w:cs="Arial"/>
        </w:rPr>
        <w:t xml:space="preserve"> </w:t>
      </w:r>
      <w:r w:rsidR="00F353DB">
        <w:rPr>
          <w:rFonts w:ascii="Arial" w:hAnsi="Arial" w:cs="Arial"/>
        </w:rPr>
        <w:t>¿</w:t>
      </w:r>
      <w:r w:rsidR="009E0973" w:rsidRPr="009E0973">
        <w:rPr>
          <w:rFonts w:ascii="Arial" w:hAnsi="Arial" w:cs="Arial"/>
        </w:rPr>
        <w:t>a favor</w:t>
      </w:r>
      <w:r w:rsidR="00F353DB">
        <w:rPr>
          <w:rFonts w:ascii="Arial" w:hAnsi="Arial" w:cs="Arial"/>
        </w:rPr>
        <w:t>?,</w:t>
      </w:r>
      <w:r w:rsidR="009E0973">
        <w:rPr>
          <w:rFonts w:ascii="Arial" w:hAnsi="Arial" w:cs="Arial"/>
        </w:rPr>
        <w:t xml:space="preserve"> </w:t>
      </w:r>
      <w:r w:rsidR="00F353DB">
        <w:rPr>
          <w:rFonts w:ascii="Arial" w:hAnsi="Arial" w:cs="Arial"/>
        </w:rPr>
        <w:t>¿</w:t>
      </w:r>
      <w:r w:rsidR="009E0973" w:rsidRPr="009E0973">
        <w:rPr>
          <w:rFonts w:ascii="Arial" w:hAnsi="Arial" w:cs="Arial"/>
        </w:rPr>
        <w:t>en contra</w:t>
      </w:r>
      <w:r w:rsidR="00F353DB">
        <w:rPr>
          <w:rFonts w:ascii="Arial" w:hAnsi="Arial" w:cs="Arial"/>
        </w:rPr>
        <w:t>?,</w:t>
      </w:r>
      <w:r w:rsidR="009E0973">
        <w:rPr>
          <w:rFonts w:ascii="Arial" w:hAnsi="Arial" w:cs="Arial"/>
        </w:rPr>
        <w:t xml:space="preserve"> </w:t>
      </w:r>
      <w:r w:rsidR="00F353DB">
        <w:rPr>
          <w:rFonts w:ascii="Arial" w:hAnsi="Arial" w:cs="Arial"/>
        </w:rPr>
        <w:t>¿</w:t>
      </w:r>
      <w:r w:rsidR="009E0973" w:rsidRPr="009E0973">
        <w:rPr>
          <w:rFonts w:ascii="Arial" w:hAnsi="Arial" w:cs="Arial"/>
        </w:rPr>
        <w:t>en abstención</w:t>
      </w:r>
      <w:r w:rsidR="00F353DB">
        <w:rPr>
          <w:rFonts w:ascii="Arial" w:hAnsi="Arial" w:cs="Arial"/>
        </w:rPr>
        <w:t>?, m</w:t>
      </w:r>
      <w:r w:rsidR="009E0973" w:rsidRPr="009E0973">
        <w:rPr>
          <w:rFonts w:ascii="Arial" w:hAnsi="Arial" w:cs="Arial"/>
        </w:rPr>
        <w:t>e faltó uno</w:t>
      </w:r>
      <w:r w:rsidR="00F353DB">
        <w:rPr>
          <w:rFonts w:ascii="Arial" w:hAnsi="Arial" w:cs="Arial"/>
        </w:rPr>
        <w:t xml:space="preserve">, </w:t>
      </w:r>
      <w:r w:rsidR="009E0973" w:rsidRPr="009E0973">
        <w:rPr>
          <w:rFonts w:ascii="Arial" w:hAnsi="Arial" w:cs="Arial"/>
        </w:rPr>
        <w:t>muy bien</w:t>
      </w:r>
      <w:r w:rsidR="004D0CA0">
        <w:rPr>
          <w:rFonts w:ascii="Arial" w:hAnsi="Arial" w:cs="Arial"/>
        </w:rPr>
        <w:t>,</w:t>
      </w:r>
      <w:r w:rsidR="009E0973" w:rsidRPr="009E0973">
        <w:rPr>
          <w:rFonts w:ascii="Arial" w:hAnsi="Arial" w:cs="Arial"/>
        </w:rPr>
        <w:t xml:space="preserve"> </w:t>
      </w:r>
      <w:r w:rsidR="00F353DB">
        <w:rPr>
          <w:rFonts w:ascii="Arial" w:hAnsi="Arial" w:cs="Arial"/>
        </w:rPr>
        <w:t xml:space="preserve">con </w:t>
      </w:r>
      <w:r w:rsidR="00F353DB" w:rsidRPr="004D0CA0">
        <w:rPr>
          <w:rFonts w:ascii="Arial" w:hAnsi="Arial" w:cs="Arial"/>
          <w:bCs/>
        </w:rPr>
        <w:t>03 (tres) votos a favor, 15 (quince) en contra y 01 (una) abstención esta iniciativa se rechaza.</w:t>
      </w:r>
      <w:r w:rsidR="00F353DB">
        <w:rPr>
          <w:rFonts w:ascii="Arial" w:hAnsi="Arial" w:cs="Arial"/>
          <w:b/>
        </w:rPr>
        <w:t xml:space="preserve"> </w:t>
      </w:r>
      <w:r w:rsidR="009E0973" w:rsidRPr="009E0973">
        <w:rPr>
          <w:rFonts w:ascii="Arial" w:hAnsi="Arial" w:cs="Arial"/>
          <w:b/>
        </w:rPr>
        <w:t>E</w:t>
      </w:r>
      <w:r w:rsidR="0033212D" w:rsidRPr="009E0973">
        <w:rPr>
          <w:rFonts w:ascii="Arial" w:hAnsi="Arial" w:cs="Arial"/>
          <w:b/>
        </w:rPr>
        <w:t xml:space="preserve">stando presentes 19 (diecinueve) integrantes del pleno, en forma económica fueron emitidos 03 (tres) votos a favor, 15 (quince) votos en contra y 01 (uno) voto en abstención, por lo que fue RECHAZADA por mayoría </w:t>
      </w:r>
      <w:r w:rsidR="0033212D" w:rsidRPr="009E0973">
        <w:rPr>
          <w:rFonts w:ascii="Arial" w:hAnsi="Arial" w:cs="Arial"/>
        </w:rPr>
        <w:t xml:space="preserve">la iniciativa de aprobación directa presentada por las </w:t>
      </w:r>
      <w:r w:rsidR="0033212D" w:rsidRPr="009E0973">
        <w:rPr>
          <w:rFonts w:ascii="Arial" w:hAnsi="Arial" w:cs="Arial"/>
          <w:b/>
          <w:szCs w:val="28"/>
        </w:rPr>
        <w:t>Regidoras Ana Rosa Loza Agraz y Susana Infante Paredes, así como el Regidor José Roberto García Castillo,</w:t>
      </w:r>
      <w:r w:rsidR="0033212D" w:rsidRPr="009E0973">
        <w:rPr>
          <w:rFonts w:ascii="Arial" w:hAnsi="Arial" w:cs="Arial"/>
          <w:b/>
        </w:rPr>
        <w:t xml:space="preserve"> bajo el siguiente:</w:t>
      </w:r>
      <w:r w:rsidR="0033212D" w:rsidRPr="009E0973">
        <w:rPr>
          <w:rFonts w:ascii="Arial" w:hAnsi="Arial" w:cs="Arial"/>
        </w:rPr>
        <w:t>-------------------------------------------------------------------------------------------------------------------------------------------------------------------------</w:t>
      </w:r>
      <w:r w:rsidR="0033212D" w:rsidRPr="009E0973">
        <w:rPr>
          <w:rFonts w:ascii="Arial" w:hAnsi="Arial" w:cs="Arial"/>
          <w:b/>
        </w:rPr>
        <w:t>ACUERDO NÚMERO 0417/2023</w:t>
      </w:r>
      <w:r w:rsidR="0033212D" w:rsidRPr="009E0973">
        <w:rPr>
          <w:rFonts w:ascii="Arial" w:hAnsi="Arial" w:cs="Arial"/>
        </w:rPr>
        <w:t>----------------------------------------------------------------------------------------------------------------------------------------------</w:t>
      </w:r>
      <w:r w:rsidR="0033212D" w:rsidRPr="009E0973">
        <w:rPr>
          <w:rFonts w:ascii="Arial" w:hAnsi="Arial" w:cs="Arial"/>
          <w:b/>
          <w:lang w:val="es-ES" w:eastAsia="es-ES"/>
        </w:rPr>
        <w:t>ÚNICO.-</w:t>
      </w:r>
      <w:r w:rsidR="0033212D" w:rsidRPr="009E0973">
        <w:rPr>
          <w:rFonts w:ascii="Arial" w:hAnsi="Arial" w:cs="Arial"/>
          <w:lang w:val="es-ES" w:eastAsia="es-ES"/>
        </w:rPr>
        <w:t xml:space="preserve"> El Pleno del Ayuntamiento Constitucional de San Pedro Tlaquepaque, aprueba y aut</w:t>
      </w:r>
      <w:r w:rsidR="0033212D" w:rsidRPr="008F1E22">
        <w:rPr>
          <w:rFonts w:ascii="Arial" w:hAnsi="Arial" w:cs="Arial"/>
          <w:lang w:val="es-ES" w:eastAsia="es-ES"/>
        </w:rPr>
        <w:t xml:space="preserve">oriza </w:t>
      </w:r>
      <w:r w:rsidR="0033212D" w:rsidRPr="008F1E22">
        <w:rPr>
          <w:rFonts w:ascii="Arial" w:hAnsi="Arial" w:cs="Arial"/>
          <w:b/>
          <w:lang w:val="es-ES" w:eastAsia="es-ES"/>
        </w:rPr>
        <w:t>RECHAZAR</w:t>
      </w:r>
      <w:r w:rsidR="0033212D" w:rsidRPr="008F1E22">
        <w:rPr>
          <w:rFonts w:ascii="Arial" w:hAnsi="Arial" w:cs="Arial"/>
          <w:b/>
          <w:lang w:val="es-ES"/>
        </w:rPr>
        <w:t xml:space="preserve"> </w:t>
      </w:r>
      <w:r w:rsidR="0033212D" w:rsidRPr="008F1E22">
        <w:rPr>
          <w:rFonts w:ascii="Arial" w:hAnsi="Arial" w:cs="Arial"/>
          <w:lang w:val="es-ES"/>
        </w:rPr>
        <w:t>la iniciativa que tiene por objeto</w:t>
      </w:r>
      <w:r w:rsidR="0033212D" w:rsidRPr="008F1E22">
        <w:rPr>
          <w:rFonts w:ascii="Arial" w:hAnsi="Arial" w:cs="Arial"/>
          <w:b/>
          <w:lang w:val="es-ES"/>
        </w:rPr>
        <w:t xml:space="preserve"> </w:t>
      </w:r>
      <w:r w:rsidR="0033212D" w:rsidRPr="00A013FD">
        <w:rPr>
          <w:rFonts w:ascii="Arial" w:hAnsi="Arial" w:cs="Arial"/>
          <w:szCs w:val="28"/>
        </w:rPr>
        <w:t>contar en tiempo y forma con la información mínima indispensable del avance del Gasto Público presupuestado y autorizado en el P.E.M. 2023 del Municipio de San Pedro Tlaquepaque, Jalisco.</w:t>
      </w:r>
      <w:r w:rsidR="0033212D">
        <w:rPr>
          <w:rFonts w:ascii="Arial" w:hAnsi="Arial" w:cs="Arial"/>
          <w:szCs w:val="28"/>
        </w:rPr>
        <w:t>---------------------------------------------------------------------------------------------------------------------------------------------------------------------------------------------------------------------------------------------------------------------------------------------------------</w:t>
      </w:r>
      <w:r w:rsidR="00BD526A" w:rsidRPr="00037F5E">
        <w:rPr>
          <w:rFonts w:ascii="Arial" w:hAnsi="Arial" w:cs="Arial"/>
          <w:b/>
        </w:rPr>
        <w:t>FUNDAMENTO LEGAL.-</w:t>
      </w:r>
      <w:r w:rsidR="00BD526A" w:rsidRPr="00037F5E">
        <w:rPr>
          <w:rFonts w:ascii="Arial" w:hAnsi="Arial" w:cs="Arial"/>
          <w:i/>
        </w:rPr>
        <w:t xml:space="preserve"> </w:t>
      </w:r>
      <w:r w:rsidR="00BD526A" w:rsidRPr="00037F5E">
        <w:rPr>
          <w:rFonts w:ascii="Arial" w:hAnsi="Arial" w:cs="Arial"/>
        </w:rPr>
        <w:t xml:space="preserve">artículo 115 fracciones I y II de la Constitución Política de los Estados Unidos Mexicanos; 73 fracciones I y II, y 77 de la Constitución Política del Estado de Jalisco; 1,2,3,10,34,35 y 40 </w:t>
      </w:r>
      <w:r w:rsidR="00BD526A" w:rsidRPr="00037F5E">
        <w:rPr>
          <w:rStyle w:val="Fuentedeprrafopredeter1"/>
          <w:rFonts w:ascii="Arial" w:hAnsi="Arial" w:cs="Arial"/>
        </w:rPr>
        <w:t xml:space="preserve">de la Ley del Gobierno y la Administración Pública Municipal del Estado de Jalisco142; 1,2 fracción IV, 4 </w:t>
      </w:r>
      <w:r w:rsidR="00BD526A" w:rsidRPr="00037F5E">
        <w:rPr>
          <w:rStyle w:val="Fuentedeprrafopredeter1"/>
          <w:rFonts w:ascii="Arial" w:hAnsi="Arial" w:cs="Arial"/>
        </w:rPr>
        <w:lastRenderedPageBreak/>
        <w:t>fracción II, 39 fracción VIII, 134,135, 142,147 del Reglamento del Gobierno y de la Administración Pública del Ayuntamiento Constitucional de San Pedro Tlaquepaque</w:t>
      </w:r>
      <w:r w:rsidR="00BD526A" w:rsidRPr="00037F5E">
        <w:rPr>
          <w:rFonts w:ascii="Arial" w:hAnsi="Arial" w:cs="Arial"/>
        </w:rPr>
        <w:t>.-------------------------------------------------------------------------------------------------------------------------</w:t>
      </w:r>
      <w:r w:rsidR="008E3AFF">
        <w:rPr>
          <w:rFonts w:ascii="Arial" w:hAnsi="Arial" w:cs="Arial"/>
        </w:rPr>
        <w:t>------------------------------------------------------------------------------</w:t>
      </w:r>
      <w:r w:rsidR="0015530B" w:rsidRPr="00733E72">
        <w:rPr>
          <w:rFonts w:ascii="Arial" w:hAnsi="Arial" w:cs="Arial"/>
          <w:b/>
        </w:rPr>
        <w:t>NOTIFÍQUESE.-</w:t>
      </w:r>
      <w:r w:rsidR="0015530B" w:rsidRPr="00733E72">
        <w:rPr>
          <w:rFonts w:ascii="Arial" w:hAnsi="Arial" w:cs="Arial"/>
        </w:rPr>
        <w:t xml:space="preserve"> </w:t>
      </w:r>
      <w:r w:rsidR="0015530B" w:rsidRPr="00C11B44">
        <w:rPr>
          <w:rFonts w:ascii="Arial" w:hAnsi="Arial" w:cs="Arial"/>
        </w:rPr>
        <w:t>Presidenta Municipal de San Pedro Tlaquepaque</w:t>
      </w:r>
      <w:r w:rsidR="0015530B" w:rsidRPr="00733E72">
        <w:rPr>
          <w:rFonts w:ascii="Arial" w:hAnsi="Arial" w:cs="Arial"/>
        </w:rPr>
        <w:t>, Síndico Municipal, Tesorero Municipal, Contralor Ciudadano, para su conocimiento y efectos legales a que haya lugar.---------------------------------</w:t>
      </w:r>
      <w:r w:rsidR="00FD66C4">
        <w:rPr>
          <w:rFonts w:ascii="Arial" w:hAnsi="Arial" w:cs="Arial"/>
        </w:rPr>
        <w:t>---------------------------------------------</w:t>
      </w:r>
      <w:r w:rsidR="0015530B" w:rsidRPr="00733E72">
        <w:rPr>
          <w:rFonts w:ascii="Arial" w:hAnsi="Arial" w:cs="Arial"/>
        </w:rPr>
        <w:t>----------------------------------------------------------------------------------------</w:t>
      </w:r>
      <w:r w:rsidR="0015530B">
        <w:rPr>
          <w:rFonts w:ascii="Arial" w:hAnsi="Arial" w:cs="Arial"/>
        </w:rPr>
        <w:t>--------</w:t>
      </w:r>
    </w:p>
    <w:p w14:paraId="28C2B55B" w14:textId="317FCE01" w:rsidR="0015530B" w:rsidRDefault="0015530B" w:rsidP="0015530B">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Continúe Secretario.---------------------------------------------------------------------------------------------------------------------------------------------</w:t>
      </w:r>
      <w:r w:rsidR="004D0CA0">
        <w:rPr>
          <w:rFonts w:ascii="Arial" w:hAnsi="Arial" w:cs="Arial"/>
        </w:rPr>
        <w:t>-------------------</w:t>
      </w:r>
      <w:r>
        <w:rPr>
          <w:rFonts w:ascii="Arial" w:hAnsi="Arial" w:cs="Arial"/>
        </w:rPr>
        <w:t>------------------------------</w:t>
      </w:r>
    </w:p>
    <w:p w14:paraId="2DF3CF83" w14:textId="6BC925C0" w:rsidR="0015530B" w:rsidRDefault="0015530B" w:rsidP="0015530B">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7B611D" w:rsidRPr="00D52C52">
        <w:rPr>
          <w:rFonts w:ascii="Arial" w:hAnsi="Arial" w:cs="Arial"/>
          <w:b/>
        </w:rPr>
        <w:t xml:space="preserve">W) </w:t>
      </w:r>
      <w:r w:rsidR="007B611D" w:rsidRPr="00D52C52">
        <w:rPr>
          <w:rFonts w:ascii="Arial" w:hAnsi="Arial" w:cs="Arial"/>
          <w:bCs/>
        </w:rPr>
        <w:t>Iniciativa suscrita por la</w:t>
      </w:r>
      <w:r w:rsidR="007B611D" w:rsidRPr="00D52C52">
        <w:rPr>
          <w:rFonts w:ascii="Arial" w:hAnsi="Arial" w:cs="Arial"/>
          <w:b/>
        </w:rPr>
        <w:t xml:space="preserve"> Lcda. Mirna Citlalli Amaya de Luna, Presidenta Municipal, </w:t>
      </w:r>
      <w:r w:rsidR="007B611D" w:rsidRPr="00D52C52">
        <w:rPr>
          <w:rFonts w:ascii="Arial" w:hAnsi="Arial" w:cs="Arial"/>
          <w:bCs/>
        </w:rPr>
        <w:t>mediante la cual propone se apruebe y autorice las</w:t>
      </w:r>
      <w:r w:rsidR="007B611D" w:rsidRPr="00D52C52">
        <w:rPr>
          <w:rFonts w:ascii="Arial" w:hAnsi="Arial" w:cs="Arial"/>
          <w:b/>
        </w:rPr>
        <w:t xml:space="preserve"> </w:t>
      </w:r>
      <w:r w:rsidR="007B611D" w:rsidRPr="00D52C52">
        <w:rPr>
          <w:rFonts w:ascii="Arial" w:hAnsi="Arial" w:cs="Arial"/>
          <w:bCs/>
        </w:rPr>
        <w:t xml:space="preserve">Reglas de Operación del Programa Social: </w:t>
      </w:r>
      <w:r w:rsidR="007B611D" w:rsidRPr="00D52C52">
        <w:rPr>
          <w:rFonts w:ascii="Arial" w:hAnsi="Arial" w:cs="Arial"/>
          <w:b/>
        </w:rPr>
        <w:t>“TE QUEREMOS LISTO”; mismas que se incluye bajo la operación de la dependencia municipal Coordinación General de Construcción de la Comunidad</w:t>
      </w:r>
      <w:r w:rsidR="004D0CA0">
        <w:rPr>
          <w:rFonts w:ascii="Arial" w:hAnsi="Arial" w:cs="Arial"/>
          <w:b/>
        </w:rPr>
        <w:t xml:space="preserve">, </w:t>
      </w:r>
      <w:r>
        <w:rPr>
          <w:rFonts w:ascii="Arial" w:hAnsi="Arial" w:cs="Arial"/>
        </w:rPr>
        <w:t>es cuanto Presidenta</w:t>
      </w:r>
      <w:r w:rsidRPr="006A1C51">
        <w:rPr>
          <w:rFonts w:ascii="Arial" w:hAnsi="Arial" w:cs="Arial"/>
        </w:rPr>
        <w:t>.</w:t>
      </w:r>
      <w:r>
        <w:rPr>
          <w:rFonts w:ascii="Arial" w:hAnsi="Arial" w:cs="Arial"/>
        </w:rPr>
        <w:t xml:space="preserve">------------------------------------------------------------------------------------------------------------------------------ </w:t>
      </w:r>
    </w:p>
    <w:p w14:paraId="4C775685" w14:textId="77777777" w:rsidR="00327CD2" w:rsidRPr="006618AB" w:rsidRDefault="00327CD2" w:rsidP="00327CD2">
      <w:pPr>
        <w:pStyle w:val="Sinespaciado"/>
        <w:spacing w:line="360" w:lineRule="auto"/>
        <w:rPr>
          <w:rFonts w:ascii="Arial" w:hAnsi="Arial" w:cs="Arial"/>
          <w:b/>
          <w:sz w:val="24"/>
          <w:szCs w:val="24"/>
        </w:rPr>
      </w:pPr>
      <w:r w:rsidRPr="006618AB">
        <w:rPr>
          <w:rFonts w:ascii="Arial" w:hAnsi="Arial" w:cs="Arial"/>
          <w:b/>
          <w:sz w:val="24"/>
          <w:szCs w:val="24"/>
        </w:rPr>
        <w:t xml:space="preserve">Al Pleno del Ayuntamiento Constitucional </w:t>
      </w:r>
    </w:p>
    <w:p w14:paraId="193F197D" w14:textId="77777777" w:rsidR="00327CD2" w:rsidRPr="006618AB" w:rsidRDefault="00327CD2" w:rsidP="00327CD2">
      <w:pPr>
        <w:pStyle w:val="Sinespaciado"/>
        <w:spacing w:line="360" w:lineRule="auto"/>
        <w:rPr>
          <w:rFonts w:ascii="Arial" w:hAnsi="Arial" w:cs="Arial"/>
          <w:b/>
          <w:sz w:val="24"/>
          <w:szCs w:val="24"/>
        </w:rPr>
      </w:pPr>
      <w:r w:rsidRPr="006618AB">
        <w:rPr>
          <w:rFonts w:ascii="Arial" w:hAnsi="Arial" w:cs="Arial"/>
          <w:b/>
          <w:sz w:val="24"/>
          <w:szCs w:val="24"/>
        </w:rPr>
        <w:t>de San Pedro Tlaquepaque, Jalisco</w:t>
      </w:r>
    </w:p>
    <w:p w14:paraId="24C19CD7" w14:textId="77777777" w:rsidR="00327CD2" w:rsidRPr="006618AB" w:rsidRDefault="00327CD2" w:rsidP="00327CD2">
      <w:pPr>
        <w:pStyle w:val="Sinespaciado"/>
        <w:spacing w:line="360" w:lineRule="auto"/>
        <w:rPr>
          <w:rFonts w:ascii="Arial" w:hAnsi="Arial" w:cs="Arial"/>
          <w:b/>
          <w:sz w:val="24"/>
          <w:szCs w:val="24"/>
        </w:rPr>
      </w:pPr>
      <w:r w:rsidRPr="006618AB">
        <w:rPr>
          <w:rFonts w:ascii="Arial" w:hAnsi="Arial" w:cs="Arial"/>
          <w:b/>
          <w:sz w:val="24"/>
          <w:szCs w:val="24"/>
        </w:rPr>
        <w:t>Presente.</w:t>
      </w:r>
    </w:p>
    <w:p w14:paraId="32AAA213" w14:textId="77777777" w:rsidR="00327CD2" w:rsidRPr="006618AB" w:rsidRDefault="00327CD2" w:rsidP="00327CD2">
      <w:pPr>
        <w:pStyle w:val="Sinespaciado"/>
        <w:spacing w:line="360" w:lineRule="auto"/>
        <w:rPr>
          <w:rFonts w:ascii="Arial" w:hAnsi="Arial" w:cs="Arial"/>
          <w:b/>
          <w:sz w:val="24"/>
          <w:szCs w:val="24"/>
        </w:rPr>
      </w:pPr>
    </w:p>
    <w:p w14:paraId="57186EB2" w14:textId="77777777" w:rsidR="00327CD2" w:rsidRDefault="00327CD2" w:rsidP="00327CD2">
      <w:pPr>
        <w:pStyle w:val="Sinespaciado"/>
        <w:spacing w:line="360" w:lineRule="auto"/>
        <w:jc w:val="both"/>
        <w:rPr>
          <w:rFonts w:ascii="Arial" w:hAnsi="Arial" w:cs="Arial"/>
          <w:sz w:val="24"/>
          <w:szCs w:val="24"/>
        </w:rPr>
      </w:pPr>
      <w:r w:rsidRPr="006225D1">
        <w:rPr>
          <w:rFonts w:ascii="Arial" w:hAnsi="Arial" w:cs="Arial"/>
          <w:bCs/>
          <w:sz w:val="24"/>
          <w:szCs w:val="24"/>
        </w:rPr>
        <w:t>La que suscribe</w:t>
      </w:r>
      <w:r>
        <w:rPr>
          <w:rFonts w:ascii="Arial" w:hAnsi="Arial" w:cs="Arial"/>
          <w:b/>
          <w:sz w:val="24"/>
          <w:szCs w:val="24"/>
        </w:rPr>
        <w:t xml:space="preserve"> LCDA. </w:t>
      </w:r>
      <w:r w:rsidRPr="006618AB">
        <w:rPr>
          <w:rFonts w:ascii="Arial" w:hAnsi="Arial" w:cs="Arial"/>
          <w:b/>
          <w:sz w:val="24"/>
          <w:szCs w:val="24"/>
        </w:rPr>
        <w:t>MIRNA CITLALLI AMAYA DE LUNA</w:t>
      </w:r>
      <w:r w:rsidRPr="006618AB">
        <w:rPr>
          <w:rFonts w:ascii="Arial" w:hAnsi="Arial" w:cs="Arial"/>
          <w:sz w:val="24"/>
          <w:szCs w:val="24"/>
        </w:rPr>
        <w:t>, en mi carácter de Presidenta Constitucional del Municipio de San Pedro Tlaquepaque, con base en las facultades previstas en el artículo 115 fracción II de la Constitución Política de los Estados Unidos Mexicanos; artículo 73 fracci</w:t>
      </w:r>
      <w:r>
        <w:rPr>
          <w:rFonts w:ascii="Arial" w:hAnsi="Arial" w:cs="Arial"/>
          <w:sz w:val="24"/>
          <w:szCs w:val="24"/>
        </w:rPr>
        <w:t>ones</w:t>
      </w:r>
      <w:r w:rsidRPr="006618AB">
        <w:rPr>
          <w:rFonts w:ascii="Arial" w:hAnsi="Arial" w:cs="Arial"/>
          <w:sz w:val="24"/>
          <w:szCs w:val="24"/>
        </w:rPr>
        <w:t xml:space="preserve"> I y II y 77 fracción II de la Constitución Política del Estado de Jalisco; artículo</w:t>
      </w:r>
      <w:r>
        <w:rPr>
          <w:rFonts w:ascii="Arial" w:hAnsi="Arial" w:cs="Arial"/>
          <w:sz w:val="24"/>
          <w:szCs w:val="24"/>
        </w:rPr>
        <w:t>s</w:t>
      </w:r>
      <w:r w:rsidRPr="006618AB">
        <w:rPr>
          <w:rFonts w:ascii="Arial" w:hAnsi="Arial" w:cs="Arial"/>
          <w:sz w:val="24"/>
          <w:szCs w:val="24"/>
        </w:rPr>
        <w:t xml:space="preserve"> 2, 3, 4 numeral 100, 37 fracción II párrafo primero y 41 de la Ley del Gobierno y la Administración Pública Municipal del Estado de Jalisco; 27 fracción VI, 142, 145 fracción II y 147 del Reglamento del Gobierno y la Administración Pública del Ayuntamiento Constitucional de San Pedro Tlaquepaque, someto a su distinguida consideración la presente:</w:t>
      </w:r>
    </w:p>
    <w:p w14:paraId="5F5B7A8E" w14:textId="77777777" w:rsidR="00327CD2" w:rsidRPr="006618AB" w:rsidRDefault="00327CD2" w:rsidP="00327CD2">
      <w:pPr>
        <w:pStyle w:val="Sinespaciado"/>
        <w:spacing w:line="360" w:lineRule="auto"/>
        <w:jc w:val="both"/>
        <w:rPr>
          <w:rFonts w:ascii="Arial" w:hAnsi="Arial" w:cs="Arial"/>
          <w:sz w:val="24"/>
          <w:szCs w:val="24"/>
        </w:rPr>
      </w:pPr>
    </w:p>
    <w:p w14:paraId="537975E6" w14:textId="77777777" w:rsidR="00327CD2" w:rsidRPr="006618AB" w:rsidRDefault="00327CD2" w:rsidP="00327CD2">
      <w:pPr>
        <w:pStyle w:val="Sinespaciado"/>
        <w:spacing w:line="360" w:lineRule="auto"/>
        <w:jc w:val="center"/>
        <w:rPr>
          <w:rFonts w:ascii="Arial" w:hAnsi="Arial" w:cs="Arial"/>
          <w:b/>
          <w:sz w:val="24"/>
          <w:szCs w:val="24"/>
        </w:rPr>
      </w:pPr>
      <w:r w:rsidRPr="006618AB">
        <w:rPr>
          <w:rFonts w:ascii="Arial" w:hAnsi="Arial" w:cs="Arial"/>
          <w:b/>
          <w:sz w:val="24"/>
          <w:szCs w:val="24"/>
        </w:rPr>
        <w:t>INICIATIVA DE APROBACIÓN DIRECTA</w:t>
      </w:r>
    </w:p>
    <w:p w14:paraId="75ACCA00" w14:textId="77777777" w:rsidR="00327CD2" w:rsidRPr="006618AB" w:rsidRDefault="00327CD2" w:rsidP="00327CD2">
      <w:pPr>
        <w:pStyle w:val="Sinespaciado"/>
        <w:spacing w:line="360" w:lineRule="auto"/>
        <w:jc w:val="center"/>
        <w:rPr>
          <w:rFonts w:ascii="Arial" w:hAnsi="Arial" w:cs="Arial"/>
          <w:sz w:val="24"/>
          <w:szCs w:val="24"/>
        </w:rPr>
      </w:pPr>
    </w:p>
    <w:p w14:paraId="00CE4CDA" w14:textId="77777777" w:rsidR="00327CD2" w:rsidRPr="006618AB" w:rsidRDefault="00327CD2" w:rsidP="00327CD2">
      <w:pPr>
        <w:pStyle w:val="Sinespaciado"/>
        <w:spacing w:line="360" w:lineRule="auto"/>
        <w:jc w:val="both"/>
        <w:rPr>
          <w:rFonts w:ascii="Arial" w:hAnsi="Arial" w:cs="Arial"/>
          <w:sz w:val="24"/>
          <w:szCs w:val="24"/>
        </w:rPr>
      </w:pPr>
      <w:r w:rsidRPr="006618AB">
        <w:rPr>
          <w:rFonts w:ascii="Arial" w:hAnsi="Arial" w:cs="Arial"/>
          <w:sz w:val="24"/>
          <w:szCs w:val="24"/>
        </w:rPr>
        <w:t>Mediante la cual se propone al Pleno del H. Ayuntamiento Constitucional de San Pedro Tlaquepaque, Jalisco, apruebe y autorice las REGLAS DE OPERACIÓN DE</w:t>
      </w:r>
      <w:r>
        <w:rPr>
          <w:rFonts w:ascii="Arial" w:hAnsi="Arial" w:cs="Arial"/>
          <w:sz w:val="24"/>
          <w:szCs w:val="24"/>
        </w:rPr>
        <w:t>L</w:t>
      </w:r>
      <w:r w:rsidRPr="006618AB">
        <w:rPr>
          <w:rFonts w:ascii="Arial" w:hAnsi="Arial" w:cs="Arial"/>
          <w:sz w:val="24"/>
          <w:szCs w:val="24"/>
        </w:rPr>
        <w:t xml:space="preserve"> PROGRAMA SOCIAL: </w:t>
      </w:r>
      <w:r w:rsidRPr="006225D1">
        <w:rPr>
          <w:rFonts w:ascii="Arial" w:hAnsi="Arial" w:cs="Arial"/>
          <w:b/>
          <w:bCs/>
          <w:sz w:val="24"/>
          <w:szCs w:val="24"/>
        </w:rPr>
        <w:t>“TE QUEREMOS</w:t>
      </w:r>
      <w:r>
        <w:rPr>
          <w:rFonts w:ascii="Arial" w:hAnsi="Arial" w:cs="Arial"/>
          <w:b/>
          <w:bCs/>
          <w:sz w:val="24"/>
          <w:szCs w:val="24"/>
        </w:rPr>
        <w:t xml:space="preserve"> LISTO</w:t>
      </w:r>
      <w:r w:rsidRPr="006225D1">
        <w:rPr>
          <w:rFonts w:ascii="Arial" w:hAnsi="Arial" w:cs="Arial"/>
          <w:b/>
          <w:bCs/>
          <w:sz w:val="24"/>
          <w:szCs w:val="24"/>
        </w:rPr>
        <w:t>”</w:t>
      </w:r>
      <w:r w:rsidRPr="006618AB">
        <w:rPr>
          <w:rFonts w:ascii="Arial" w:hAnsi="Arial" w:cs="Arial"/>
          <w:sz w:val="24"/>
          <w:szCs w:val="24"/>
        </w:rPr>
        <w:t xml:space="preserve">; </w:t>
      </w:r>
      <w:r>
        <w:rPr>
          <w:rFonts w:ascii="Arial" w:hAnsi="Arial" w:cs="Arial"/>
          <w:sz w:val="24"/>
          <w:szCs w:val="24"/>
        </w:rPr>
        <w:t xml:space="preserve">MISMAS QUE SE INCLUYE </w:t>
      </w:r>
      <w:r w:rsidRPr="006618AB">
        <w:rPr>
          <w:rFonts w:ascii="Arial" w:hAnsi="Arial" w:cs="Arial"/>
          <w:sz w:val="24"/>
          <w:szCs w:val="24"/>
        </w:rPr>
        <w:t>BAJO LA OPERACIÓN DE LA DEPENDENCIA MUNICIPAL COORDINACIÓN GENERAL DE CONSTRUCCIÓN DE LA COMUNIDAD; al tenor de la siguiente:</w:t>
      </w:r>
    </w:p>
    <w:p w14:paraId="0566FB93" w14:textId="77777777" w:rsidR="00327CD2" w:rsidRPr="006618AB" w:rsidRDefault="00327CD2" w:rsidP="00327CD2">
      <w:pPr>
        <w:pStyle w:val="Sinespaciado"/>
        <w:spacing w:line="360" w:lineRule="auto"/>
        <w:jc w:val="center"/>
        <w:rPr>
          <w:rFonts w:ascii="Arial" w:hAnsi="Arial" w:cs="Arial"/>
          <w:sz w:val="24"/>
          <w:szCs w:val="24"/>
        </w:rPr>
      </w:pPr>
    </w:p>
    <w:p w14:paraId="5ACDE89B" w14:textId="77777777" w:rsidR="00327CD2" w:rsidRPr="006618AB" w:rsidRDefault="00327CD2" w:rsidP="00327CD2">
      <w:pPr>
        <w:pStyle w:val="Sinespaciado"/>
        <w:spacing w:line="360" w:lineRule="auto"/>
        <w:jc w:val="center"/>
        <w:rPr>
          <w:rFonts w:ascii="Arial" w:hAnsi="Arial" w:cs="Arial"/>
          <w:b/>
          <w:sz w:val="24"/>
          <w:szCs w:val="24"/>
        </w:rPr>
      </w:pPr>
      <w:r w:rsidRPr="006618AB">
        <w:rPr>
          <w:rFonts w:ascii="Arial" w:hAnsi="Arial" w:cs="Arial"/>
          <w:b/>
          <w:sz w:val="24"/>
          <w:szCs w:val="24"/>
        </w:rPr>
        <w:lastRenderedPageBreak/>
        <w:t>EXPOSICIÓN DE MOTIVOS</w:t>
      </w:r>
    </w:p>
    <w:p w14:paraId="28615C1B" w14:textId="77777777" w:rsidR="00327CD2" w:rsidRPr="006618AB" w:rsidRDefault="00327CD2" w:rsidP="00327CD2">
      <w:pPr>
        <w:pStyle w:val="Sinespaciado"/>
        <w:spacing w:line="360" w:lineRule="auto"/>
        <w:jc w:val="center"/>
        <w:rPr>
          <w:rFonts w:ascii="Arial" w:hAnsi="Arial" w:cs="Arial"/>
          <w:b/>
          <w:sz w:val="24"/>
          <w:szCs w:val="24"/>
        </w:rPr>
      </w:pPr>
    </w:p>
    <w:p w14:paraId="3A175193" w14:textId="77777777" w:rsidR="00327CD2" w:rsidRPr="006618AB" w:rsidRDefault="00327CD2" w:rsidP="00327CD2">
      <w:pPr>
        <w:pStyle w:val="Sinespaciado"/>
        <w:spacing w:line="360" w:lineRule="auto"/>
        <w:jc w:val="both"/>
        <w:rPr>
          <w:rFonts w:ascii="Arial" w:hAnsi="Arial" w:cs="Arial"/>
          <w:sz w:val="24"/>
          <w:szCs w:val="24"/>
        </w:rPr>
      </w:pPr>
      <w:r w:rsidRPr="006618AB">
        <w:rPr>
          <w:rFonts w:ascii="Arial" w:hAnsi="Arial" w:cs="Arial"/>
          <w:b/>
          <w:sz w:val="24"/>
          <w:szCs w:val="24"/>
        </w:rPr>
        <w:t xml:space="preserve">1. </w:t>
      </w:r>
      <w:r w:rsidRPr="006618AB">
        <w:rPr>
          <w:rFonts w:ascii="Arial" w:hAnsi="Arial" w:cs="Arial"/>
          <w:sz w:val="24"/>
          <w:szCs w:val="24"/>
        </w:rPr>
        <w:t xml:space="preserve">De acuerdo con el artículo 115 Constitucional, el municipio es la base de la División Territorial y Organización Administrativa, asimismo, agrega que éste contará con facultades para la aprobación de reglamentos y disposiciones administrativas que sean de beneficio para la población y del ejercicio de gobierno. Es en este sentido que el municipio cuenta con atribuciones para realizar un ejercicio eficaz, eficiente y autónomo del manejo de su hacienda pública, siempre que no actúe en contravención de las leyes. </w:t>
      </w:r>
    </w:p>
    <w:p w14:paraId="2BA13F1B" w14:textId="77777777" w:rsidR="00327CD2" w:rsidRPr="006618AB" w:rsidRDefault="00327CD2" w:rsidP="00327CD2">
      <w:pPr>
        <w:pStyle w:val="Sinespaciado"/>
        <w:spacing w:line="360" w:lineRule="auto"/>
        <w:jc w:val="both"/>
        <w:rPr>
          <w:rFonts w:ascii="Arial" w:hAnsi="Arial" w:cs="Arial"/>
          <w:sz w:val="24"/>
          <w:szCs w:val="24"/>
        </w:rPr>
      </w:pPr>
    </w:p>
    <w:p w14:paraId="63FECC51" w14:textId="77777777" w:rsidR="00327CD2" w:rsidRDefault="00327CD2" w:rsidP="00327CD2">
      <w:pPr>
        <w:pStyle w:val="Sinespaciado"/>
        <w:spacing w:line="360" w:lineRule="auto"/>
        <w:jc w:val="both"/>
        <w:rPr>
          <w:rFonts w:ascii="Arial" w:hAnsi="Arial" w:cs="Arial"/>
          <w:sz w:val="24"/>
          <w:szCs w:val="24"/>
        </w:rPr>
      </w:pPr>
      <w:r w:rsidRPr="006618AB">
        <w:rPr>
          <w:rFonts w:ascii="Arial" w:hAnsi="Arial" w:cs="Arial"/>
          <w:b/>
          <w:sz w:val="24"/>
          <w:szCs w:val="24"/>
        </w:rPr>
        <w:t xml:space="preserve">2. </w:t>
      </w:r>
      <w:r w:rsidRPr="006618AB">
        <w:rPr>
          <w:rFonts w:ascii="Arial" w:hAnsi="Arial" w:cs="Arial"/>
          <w:sz w:val="24"/>
          <w:szCs w:val="24"/>
        </w:rPr>
        <w:t>Bajo esta tesitura, el municipio al ser orden de gobierno de mayor contacto y proximidad con la ciudadanía observa y atiende a las problemáticas sociales de primera mano, incluyendo por supuesto, la realización de proyectos, campañas, servicios y en</w:t>
      </w:r>
      <w:r>
        <w:rPr>
          <w:rFonts w:ascii="Arial" w:hAnsi="Arial" w:cs="Arial"/>
          <w:sz w:val="24"/>
          <w:szCs w:val="24"/>
        </w:rPr>
        <w:t xml:space="preserve"> </w:t>
      </w:r>
      <w:r w:rsidRPr="006618AB">
        <w:rPr>
          <w:rFonts w:ascii="Arial" w:hAnsi="Arial" w:cs="Arial"/>
          <w:sz w:val="24"/>
          <w:szCs w:val="24"/>
        </w:rPr>
        <w:t>general de toda la política pública municipal que vaya dirigida al beneficio de la población, a través de la satisfacción de necesidades colectivas.</w:t>
      </w:r>
    </w:p>
    <w:p w14:paraId="40F133A4" w14:textId="77777777" w:rsidR="00327CD2" w:rsidRPr="006618AB" w:rsidRDefault="00327CD2" w:rsidP="00327CD2">
      <w:pPr>
        <w:pStyle w:val="Sinespaciado"/>
        <w:spacing w:line="360" w:lineRule="auto"/>
        <w:jc w:val="both"/>
        <w:rPr>
          <w:rFonts w:ascii="Arial" w:hAnsi="Arial" w:cs="Arial"/>
          <w:sz w:val="24"/>
          <w:szCs w:val="24"/>
        </w:rPr>
      </w:pPr>
    </w:p>
    <w:p w14:paraId="0056E9DB" w14:textId="77777777" w:rsidR="00327CD2" w:rsidRPr="006618AB" w:rsidRDefault="00327CD2" w:rsidP="00327CD2">
      <w:pPr>
        <w:pStyle w:val="Sinespaciado"/>
        <w:spacing w:line="360" w:lineRule="auto"/>
        <w:jc w:val="both"/>
        <w:rPr>
          <w:rFonts w:ascii="Arial" w:hAnsi="Arial" w:cs="Arial"/>
          <w:sz w:val="24"/>
          <w:szCs w:val="24"/>
        </w:rPr>
      </w:pPr>
      <w:r w:rsidRPr="006618AB">
        <w:rPr>
          <w:rFonts w:ascii="Arial" w:hAnsi="Arial" w:cs="Arial"/>
          <w:b/>
          <w:sz w:val="24"/>
          <w:szCs w:val="24"/>
        </w:rPr>
        <w:t xml:space="preserve">3. </w:t>
      </w:r>
      <w:r w:rsidRPr="006618AB">
        <w:rPr>
          <w:rFonts w:ascii="Arial" w:hAnsi="Arial" w:cs="Arial"/>
          <w:sz w:val="24"/>
          <w:szCs w:val="24"/>
        </w:rPr>
        <w:t>Para establecer una ruta de trabajo oportuna, eficaz y que atienda las necesidades del municipio, es indispensable que estas vayan alineadas al Plan Municipal de Desarrollo vigente,</w:t>
      </w:r>
      <w:r>
        <w:rPr>
          <w:rFonts w:ascii="Arial" w:hAnsi="Arial" w:cs="Arial"/>
          <w:sz w:val="24"/>
          <w:szCs w:val="24"/>
        </w:rPr>
        <w:t xml:space="preserve"> así como a los Objetivos de Desarrollo Sostenible de la Organización de las Naciones Unidas, en este sentido, la presente se circunscribe al Eje 5. Construcción de la Comunidad, así como en los Objetivos de Desarrollo 4. “Educación de Calidad” </w:t>
      </w:r>
      <w:r>
        <w:rPr>
          <w:rStyle w:val="Refdenotaalpie"/>
          <w:rFonts w:ascii="Arial" w:hAnsi="Arial" w:cs="Arial"/>
          <w:sz w:val="24"/>
          <w:szCs w:val="24"/>
        </w:rPr>
        <w:footnoteReference w:id="13"/>
      </w:r>
      <w:r>
        <w:rPr>
          <w:rFonts w:ascii="Arial" w:hAnsi="Arial" w:cs="Arial"/>
          <w:sz w:val="24"/>
          <w:szCs w:val="24"/>
        </w:rPr>
        <w:t>así como el número 10. Reducción de las Desigualdades.</w:t>
      </w:r>
      <w:r>
        <w:rPr>
          <w:rStyle w:val="Refdenotaalpie"/>
          <w:rFonts w:ascii="Arial" w:hAnsi="Arial" w:cs="Arial"/>
          <w:sz w:val="24"/>
          <w:szCs w:val="24"/>
        </w:rPr>
        <w:footnoteReference w:id="14"/>
      </w:r>
    </w:p>
    <w:p w14:paraId="215630C8" w14:textId="77777777" w:rsidR="00327CD2" w:rsidRPr="006618AB" w:rsidRDefault="00327CD2" w:rsidP="00327CD2">
      <w:pPr>
        <w:pStyle w:val="Sinespaciado"/>
        <w:spacing w:line="360" w:lineRule="auto"/>
        <w:jc w:val="both"/>
        <w:rPr>
          <w:rFonts w:ascii="Arial" w:hAnsi="Arial" w:cs="Arial"/>
          <w:sz w:val="24"/>
          <w:szCs w:val="24"/>
        </w:rPr>
      </w:pPr>
      <w:r w:rsidRPr="006618AB">
        <w:rPr>
          <w:rFonts w:ascii="Arial" w:hAnsi="Arial" w:cs="Arial"/>
          <w:sz w:val="24"/>
          <w:szCs w:val="24"/>
        </w:rPr>
        <w:t xml:space="preserve"> </w:t>
      </w:r>
    </w:p>
    <w:p w14:paraId="029A214F" w14:textId="77777777" w:rsidR="00327CD2" w:rsidRPr="006618AB" w:rsidRDefault="00327CD2" w:rsidP="00327CD2">
      <w:pPr>
        <w:pStyle w:val="Sinespaciado"/>
        <w:spacing w:line="360" w:lineRule="auto"/>
        <w:jc w:val="both"/>
        <w:rPr>
          <w:rFonts w:ascii="Arial" w:hAnsi="Arial" w:cs="Arial"/>
          <w:sz w:val="24"/>
          <w:szCs w:val="24"/>
        </w:rPr>
      </w:pPr>
      <w:r w:rsidRPr="006618AB">
        <w:rPr>
          <w:rFonts w:ascii="Arial" w:hAnsi="Arial" w:cs="Arial"/>
          <w:b/>
          <w:sz w:val="24"/>
          <w:szCs w:val="24"/>
        </w:rPr>
        <w:t xml:space="preserve">4. </w:t>
      </w:r>
      <w:r w:rsidRPr="006618AB">
        <w:rPr>
          <w:rFonts w:ascii="Arial" w:hAnsi="Arial" w:cs="Arial"/>
          <w:sz w:val="24"/>
          <w:szCs w:val="24"/>
        </w:rPr>
        <w:t>Cabe hacer mención que San Pedro Tlaquepaque se ha caracterizado por desarrollar programas sociales, mismos que a lo largo del tiempo han recibido actualizacio</w:t>
      </w:r>
      <w:r>
        <w:rPr>
          <w:rFonts w:ascii="Arial" w:hAnsi="Arial" w:cs="Arial"/>
          <w:sz w:val="24"/>
          <w:szCs w:val="24"/>
        </w:rPr>
        <w:t>nes tal es el caso del presente programa con el que se beneficiará a 85,792 niñas, niños y adolescentes.</w:t>
      </w:r>
    </w:p>
    <w:p w14:paraId="6DFC7B7C" w14:textId="77777777" w:rsidR="00327CD2" w:rsidRPr="006618AB" w:rsidRDefault="00327CD2" w:rsidP="00327CD2">
      <w:pPr>
        <w:pStyle w:val="Sinespaciado"/>
        <w:spacing w:line="360" w:lineRule="auto"/>
        <w:jc w:val="both"/>
        <w:rPr>
          <w:rFonts w:ascii="Arial" w:hAnsi="Arial" w:cs="Arial"/>
          <w:sz w:val="24"/>
          <w:szCs w:val="24"/>
        </w:rPr>
      </w:pPr>
    </w:p>
    <w:p w14:paraId="0A1A2F33" w14:textId="77777777" w:rsidR="00327CD2" w:rsidRPr="006618AB" w:rsidRDefault="00327CD2" w:rsidP="00327CD2">
      <w:pPr>
        <w:pStyle w:val="Sinespaciado"/>
        <w:spacing w:line="360" w:lineRule="auto"/>
        <w:jc w:val="both"/>
        <w:rPr>
          <w:rFonts w:ascii="Arial" w:hAnsi="Arial" w:cs="Arial"/>
          <w:bCs/>
          <w:sz w:val="24"/>
          <w:szCs w:val="24"/>
        </w:rPr>
      </w:pPr>
      <w:r>
        <w:rPr>
          <w:rFonts w:ascii="Arial" w:hAnsi="Arial" w:cs="Arial"/>
          <w:b/>
          <w:sz w:val="24"/>
          <w:szCs w:val="24"/>
        </w:rPr>
        <w:t>5</w:t>
      </w:r>
      <w:r w:rsidRPr="006618AB">
        <w:rPr>
          <w:rFonts w:ascii="Arial" w:hAnsi="Arial" w:cs="Arial"/>
          <w:bCs/>
          <w:sz w:val="24"/>
          <w:szCs w:val="24"/>
        </w:rPr>
        <w:t>. El presente programa cuenta con un documento conocido como Reglas de Operación que se anexa a la presente iniciativa y en el que se destaca lo siguiente:</w:t>
      </w:r>
    </w:p>
    <w:p w14:paraId="29917858" w14:textId="77777777" w:rsidR="00327CD2" w:rsidRPr="006618AB" w:rsidRDefault="00327CD2" w:rsidP="00327CD2">
      <w:pPr>
        <w:pStyle w:val="Sinespaciado"/>
        <w:jc w:val="both"/>
        <w:rPr>
          <w:rFonts w:ascii="Arial" w:hAnsi="Arial" w:cs="Arial"/>
          <w:bCs/>
          <w:sz w:val="24"/>
          <w:szCs w:val="24"/>
        </w:rPr>
      </w:pPr>
    </w:p>
    <w:p w14:paraId="4CC28004" w14:textId="77777777" w:rsidR="00327CD2" w:rsidRDefault="00327CD2" w:rsidP="00327CD2">
      <w:pPr>
        <w:pStyle w:val="Sinespaciado"/>
        <w:jc w:val="center"/>
        <w:rPr>
          <w:rFonts w:ascii="Arial" w:hAnsi="Arial" w:cs="Arial"/>
          <w:b/>
          <w:sz w:val="24"/>
          <w:szCs w:val="24"/>
        </w:rPr>
      </w:pPr>
      <w:r w:rsidRPr="006618AB">
        <w:rPr>
          <w:rFonts w:ascii="Arial" w:hAnsi="Arial" w:cs="Arial"/>
          <w:b/>
          <w:sz w:val="24"/>
          <w:szCs w:val="24"/>
        </w:rPr>
        <w:t>“</w:t>
      </w:r>
      <w:r>
        <w:rPr>
          <w:rFonts w:ascii="Arial" w:hAnsi="Arial" w:cs="Arial"/>
          <w:b/>
          <w:sz w:val="24"/>
          <w:szCs w:val="24"/>
        </w:rPr>
        <w:t>TE QUEREMOS LISTO</w:t>
      </w:r>
      <w:r w:rsidRPr="006618AB">
        <w:rPr>
          <w:rFonts w:ascii="Arial" w:hAnsi="Arial" w:cs="Arial"/>
          <w:b/>
          <w:sz w:val="24"/>
          <w:szCs w:val="24"/>
        </w:rPr>
        <w:t>”</w:t>
      </w:r>
    </w:p>
    <w:p w14:paraId="5CB5EE32" w14:textId="77777777" w:rsidR="00327CD2" w:rsidRDefault="00327CD2" w:rsidP="00327CD2">
      <w:pPr>
        <w:pStyle w:val="Prrafodelista"/>
        <w:spacing w:line="360" w:lineRule="auto"/>
        <w:ind w:left="0"/>
        <w:jc w:val="both"/>
        <w:rPr>
          <w:rFonts w:ascii="Arial" w:hAnsi="Arial" w:cs="Arial"/>
          <w:bCs/>
        </w:rPr>
      </w:pPr>
    </w:p>
    <w:p w14:paraId="4A7FDEB6" w14:textId="77777777" w:rsidR="00327CD2" w:rsidRDefault="00327CD2" w:rsidP="00327CD2">
      <w:pPr>
        <w:spacing w:line="360" w:lineRule="auto"/>
        <w:jc w:val="both"/>
        <w:rPr>
          <w:rFonts w:ascii="Arial" w:hAnsi="Arial" w:cs="Arial"/>
          <w:bCs/>
        </w:rPr>
      </w:pPr>
      <w:r w:rsidRPr="008307FE">
        <w:rPr>
          <w:rFonts w:ascii="Arial" w:hAnsi="Arial" w:cs="Arial"/>
          <w:bCs/>
        </w:rPr>
        <w:t>El programa</w:t>
      </w:r>
      <w:r>
        <w:rPr>
          <w:rFonts w:ascii="Arial" w:hAnsi="Arial" w:cs="Arial"/>
          <w:bCs/>
        </w:rPr>
        <w:t xml:space="preserve"> Te Queremos Listo se ha implementado de manera anual desde el año 2016 con la firme convicción de contribuir a la economía de las familias con hijas e hijos en educación preescolar, primaria y secundaria. Este 2023 se celebrará la octava edición del mismo.</w:t>
      </w:r>
    </w:p>
    <w:p w14:paraId="268FD133" w14:textId="77777777" w:rsidR="00327CD2" w:rsidRDefault="00327CD2" w:rsidP="00327CD2">
      <w:pPr>
        <w:spacing w:line="360" w:lineRule="auto"/>
        <w:ind w:left="360"/>
        <w:jc w:val="both"/>
        <w:rPr>
          <w:rFonts w:ascii="Arial" w:hAnsi="Arial" w:cs="Arial"/>
          <w:bCs/>
        </w:rPr>
      </w:pPr>
    </w:p>
    <w:p w14:paraId="76594646" w14:textId="77777777" w:rsidR="00327CD2" w:rsidRDefault="00327CD2" w:rsidP="00327CD2">
      <w:pPr>
        <w:spacing w:line="360" w:lineRule="auto"/>
        <w:jc w:val="both"/>
        <w:rPr>
          <w:rFonts w:ascii="Arial" w:hAnsi="Arial" w:cs="Arial"/>
        </w:rPr>
      </w:pPr>
      <w:r>
        <w:rPr>
          <w:rFonts w:ascii="Arial" w:hAnsi="Arial" w:cs="Arial"/>
          <w:bCs/>
        </w:rPr>
        <w:t xml:space="preserve">En San Pedro Tlaquepaque según datos obtenidos de la Secretaría de Educación Jalisco existen </w:t>
      </w:r>
      <w:r>
        <w:rPr>
          <w:rFonts w:ascii="Arial" w:hAnsi="Arial" w:cs="Arial"/>
        </w:rPr>
        <w:t xml:space="preserve">394 escuelas de educación básica en los tres niveles -preescolar, primaria y secundaria- con un censo al 2022 de hasta 119,099 niñas y niños. </w:t>
      </w:r>
      <w:r w:rsidRPr="00FB6758">
        <w:rPr>
          <w:rFonts w:ascii="Arial" w:hAnsi="Arial" w:cs="Arial"/>
        </w:rPr>
        <w:t xml:space="preserve">De las cuales 143 son preescolares con hasta 20,181 </w:t>
      </w:r>
      <w:r>
        <w:rPr>
          <w:rFonts w:ascii="Arial" w:hAnsi="Arial" w:cs="Arial"/>
        </w:rPr>
        <w:t>niñas y niños</w:t>
      </w:r>
      <w:r w:rsidRPr="00FB6758">
        <w:rPr>
          <w:rFonts w:ascii="Arial" w:hAnsi="Arial" w:cs="Arial"/>
        </w:rPr>
        <w:t xml:space="preserve">, 191 primarias con hasta 68,500 </w:t>
      </w:r>
      <w:r>
        <w:rPr>
          <w:rFonts w:ascii="Arial" w:hAnsi="Arial" w:cs="Arial"/>
        </w:rPr>
        <w:t>niñas y niños</w:t>
      </w:r>
      <w:r w:rsidRPr="00FB6758">
        <w:rPr>
          <w:rFonts w:ascii="Arial" w:hAnsi="Arial" w:cs="Arial"/>
        </w:rPr>
        <w:t xml:space="preserve"> y 60 secundarias con hasta 30,483 </w:t>
      </w:r>
      <w:r>
        <w:rPr>
          <w:rFonts w:ascii="Arial" w:hAnsi="Arial" w:cs="Arial"/>
        </w:rPr>
        <w:t xml:space="preserve">niñas, niños y adolescentes. </w:t>
      </w:r>
    </w:p>
    <w:p w14:paraId="59E9E6D6" w14:textId="77777777" w:rsidR="00327CD2" w:rsidRDefault="00327CD2" w:rsidP="00327CD2">
      <w:pPr>
        <w:spacing w:line="360" w:lineRule="auto"/>
        <w:ind w:left="360"/>
        <w:jc w:val="both"/>
        <w:rPr>
          <w:rFonts w:ascii="Arial" w:hAnsi="Arial" w:cs="Arial"/>
        </w:rPr>
      </w:pPr>
    </w:p>
    <w:p w14:paraId="7D497FDF" w14:textId="77777777" w:rsidR="00327CD2" w:rsidRDefault="00327CD2" w:rsidP="00327CD2">
      <w:pPr>
        <w:spacing w:line="360" w:lineRule="auto"/>
        <w:jc w:val="both"/>
        <w:rPr>
          <w:rFonts w:ascii="Arial" w:hAnsi="Arial" w:cs="Arial"/>
        </w:rPr>
      </w:pPr>
      <w:r>
        <w:rPr>
          <w:rFonts w:ascii="Arial" w:hAnsi="Arial" w:cs="Arial"/>
        </w:rPr>
        <w:t xml:space="preserve">Pese a que la educación básica es un derecho que garantizado en el artículo 3ero de la Constitución Política de los Estados Unidos Mexicanos, la realidad es que las condiciones para que este se cumpla no son iguales ni equiparables para todas las niñas, niños y adolescentes en el Municipio de San Pedro Tlaquepaque. </w:t>
      </w:r>
    </w:p>
    <w:p w14:paraId="07BB8FF1" w14:textId="77777777" w:rsidR="00327CD2" w:rsidRDefault="00327CD2" w:rsidP="00327CD2">
      <w:pPr>
        <w:spacing w:line="360" w:lineRule="auto"/>
        <w:jc w:val="both"/>
        <w:rPr>
          <w:rFonts w:ascii="Arial" w:hAnsi="Arial" w:cs="Arial"/>
        </w:rPr>
      </w:pPr>
      <w:r>
        <w:rPr>
          <w:rFonts w:ascii="Arial" w:hAnsi="Arial" w:cs="Arial"/>
        </w:rPr>
        <w:t>Año con año el ingreso de los más de cien mil niñas, niños y adolescentes en el Municipio implica un fuerte impacto a la economía familiar, el costo aproximado de uniformes, mochilas y útiles oscila entre los 1000 a 1200 MXP cada hija o hijo, considerando que los hogares de estas niñas, niños y adolescentes se componen con más de una hija o hijo.</w:t>
      </w:r>
    </w:p>
    <w:p w14:paraId="418DC2D4" w14:textId="77777777" w:rsidR="00327CD2" w:rsidRPr="003754B0" w:rsidRDefault="00327CD2" w:rsidP="00327CD2">
      <w:pPr>
        <w:pStyle w:val="Prrafodelista"/>
        <w:spacing w:line="360" w:lineRule="auto"/>
        <w:ind w:left="0"/>
        <w:jc w:val="both"/>
        <w:rPr>
          <w:rFonts w:ascii="Arial" w:hAnsi="Arial" w:cs="Arial"/>
          <w:bCs/>
        </w:rPr>
      </w:pPr>
    </w:p>
    <w:p w14:paraId="76781448" w14:textId="77777777" w:rsidR="00327CD2" w:rsidRDefault="00327CD2" w:rsidP="00327CD2">
      <w:pPr>
        <w:pStyle w:val="Sinespaciado"/>
        <w:jc w:val="center"/>
        <w:rPr>
          <w:rFonts w:ascii="Arial" w:hAnsi="Arial" w:cs="Arial"/>
          <w:b/>
          <w:sz w:val="24"/>
          <w:szCs w:val="24"/>
        </w:rPr>
      </w:pPr>
    </w:p>
    <w:p w14:paraId="77AF031E" w14:textId="77777777" w:rsidR="00327CD2" w:rsidRDefault="00327CD2" w:rsidP="00327CD2">
      <w:pPr>
        <w:pStyle w:val="Sinespaciado"/>
        <w:jc w:val="center"/>
        <w:rPr>
          <w:rFonts w:ascii="Arial" w:hAnsi="Arial" w:cs="Arial"/>
          <w:b/>
          <w:sz w:val="24"/>
          <w:szCs w:val="24"/>
        </w:rPr>
      </w:pPr>
      <w:r w:rsidRPr="006618AB">
        <w:rPr>
          <w:rFonts w:ascii="Arial" w:hAnsi="Arial" w:cs="Arial"/>
          <w:b/>
          <w:sz w:val="24"/>
          <w:szCs w:val="24"/>
        </w:rPr>
        <w:t>DESCRIPCIÓN DEL PROBLEMA PÚBLICO Y LA INTERVENCIÓN.</w:t>
      </w:r>
    </w:p>
    <w:p w14:paraId="10178492" w14:textId="77777777" w:rsidR="00327CD2" w:rsidRDefault="00327CD2" w:rsidP="00327CD2">
      <w:pPr>
        <w:pStyle w:val="Sinespaciado"/>
        <w:jc w:val="both"/>
        <w:rPr>
          <w:rFonts w:ascii="Arial" w:hAnsi="Arial" w:cs="Arial"/>
          <w:b/>
          <w:sz w:val="24"/>
          <w:szCs w:val="24"/>
        </w:rPr>
      </w:pPr>
    </w:p>
    <w:p w14:paraId="71459374" w14:textId="77777777" w:rsidR="00327CD2" w:rsidRDefault="00327CD2" w:rsidP="00327CD2">
      <w:pPr>
        <w:spacing w:line="360" w:lineRule="auto"/>
        <w:jc w:val="both"/>
        <w:rPr>
          <w:rFonts w:ascii="Arial" w:hAnsi="Arial" w:cs="Arial"/>
        </w:rPr>
      </w:pPr>
      <w:r>
        <w:rPr>
          <w:rFonts w:ascii="Arial" w:hAnsi="Arial" w:cs="Arial"/>
        </w:rPr>
        <w:t>Este programa está pensado para atender a las niñas, niños y adolescentes a partir del segundo grado de preescolar, segundo grado de primaria y segundo grado de secundaria, es decir 87,792 de la población total que excede los 119 mil niñas, niños y adolescentes empadronados en la plataforma Recrea 2022. Ello considerando los factores de movilidad y/o ajustes que realizan las familias en los primeros grados, así como la óptima aplicación de los recursos gubernamentales.</w:t>
      </w:r>
    </w:p>
    <w:p w14:paraId="1536AEBF" w14:textId="77777777" w:rsidR="00327CD2" w:rsidRDefault="00327CD2" w:rsidP="00327CD2">
      <w:pPr>
        <w:spacing w:line="360" w:lineRule="auto"/>
        <w:jc w:val="both"/>
        <w:rPr>
          <w:rFonts w:ascii="Arial" w:hAnsi="Arial" w:cs="Arial"/>
        </w:rPr>
      </w:pPr>
    </w:p>
    <w:p w14:paraId="6DDA948C" w14:textId="77777777" w:rsidR="00327CD2" w:rsidRDefault="00327CD2" w:rsidP="00327CD2">
      <w:pPr>
        <w:spacing w:line="360" w:lineRule="auto"/>
        <w:jc w:val="both"/>
        <w:rPr>
          <w:rFonts w:ascii="Arial" w:hAnsi="Arial" w:cs="Arial"/>
        </w:rPr>
      </w:pPr>
      <w:r>
        <w:rPr>
          <w:rFonts w:ascii="Arial" w:hAnsi="Arial" w:cs="Arial"/>
        </w:rPr>
        <w:t>La finalidad del presente es absorber el gasto por concepto de uniformes, útiles y materiales escolares y de aplicación; para apoyar familias de las niñas, niños y adolescentes que cursan el preescolar, primaria y secundaria a partir de los 2dos grados de cada nivel.</w:t>
      </w:r>
    </w:p>
    <w:p w14:paraId="7581C3C7" w14:textId="77777777" w:rsidR="00327CD2" w:rsidRDefault="00327CD2" w:rsidP="00327CD2">
      <w:pPr>
        <w:spacing w:line="360" w:lineRule="auto"/>
        <w:jc w:val="both"/>
        <w:rPr>
          <w:rFonts w:ascii="Arial" w:hAnsi="Arial" w:cs="Arial"/>
        </w:rPr>
      </w:pPr>
    </w:p>
    <w:p w14:paraId="0E40B27D" w14:textId="77777777" w:rsidR="00327CD2" w:rsidRDefault="00327CD2" w:rsidP="00327CD2">
      <w:pPr>
        <w:spacing w:line="360" w:lineRule="auto"/>
        <w:jc w:val="both"/>
        <w:rPr>
          <w:rFonts w:ascii="Arial" w:hAnsi="Arial" w:cs="Arial"/>
        </w:rPr>
      </w:pPr>
      <w:r>
        <w:rPr>
          <w:rFonts w:ascii="Arial" w:hAnsi="Arial" w:cs="Arial"/>
        </w:rPr>
        <w:t>Aunado a lo anterior el contexto en el que se desempeñan las y los niños y adolescentes tiene sus propias condiciones problemáticas en cuanto al desempeño, deficiencias en el desarrollo infantil de carácter emocional, físico e intelectual, por ello la importancia de proveer a las familias paquetes escolares y uniformes según sea el caso.</w:t>
      </w:r>
    </w:p>
    <w:p w14:paraId="630C2F5D" w14:textId="77777777" w:rsidR="00327CD2" w:rsidRDefault="00327CD2" w:rsidP="00327CD2">
      <w:pPr>
        <w:spacing w:line="360" w:lineRule="auto"/>
        <w:jc w:val="both"/>
        <w:rPr>
          <w:rFonts w:ascii="Arial" w:hAnsi="Arial" w:cs="Arial"/>
        </w:rPr>
      </w:pPr>
    </w:p>
    <w:p w14:paraId="6581E756" w14:textId="77777777" w:rsidR="00327CD2" w:rsidRDefault="00327CD2" w:rsidP="00327CD2">
      <w:pPr>
        <w:spacing w:line="360" w:lineRule="auto"/>
        <w:jc w:val="both"/>
        <w:rPr>
          <w:rFonts w:ascii="Arial" w:hAnsi="Arial" w:cs="Arial"/>
        </w:rPr>
      </w:pPr>
      <w:r>
        <w:rPr>
          <w:rFonts w:ascii="Arial" w:hAnsi="Arial" w:cs="Arial"/>
        </w:rPr>
        <w:t xml:space="preserve">El municipio de San Pedro Tlaquepaque en sus Ejes de Desarrollo Municipal ha dado prioridad a la Educación, la cual debe llegar a todas y todos los niños y adolescentes con calidad, siendo ella un factor preponderante para el desarrollo. Asimismo, el presente programa se ciñe al Eje de Desarrollo del Gobierno del Estado de Jalisco en su apartado Desarrollo Social, </w:t>
      </w:r>
      <w:r w:rsidRPr="0013258E">
        <w:rPr>
          <w:rFonts w:ascii="Arial" w:hAnsi="Arial" w:cs="Arial"/>
        </w:rPr>
        <w:t>Objetivo de gobernanza:</w:t>
      </w:r>
      <w:r>
        <w:rPr>
          <w:rFonts w:ascii="Arial" w:hAnsi="Arial" w:cs="Arial"/>
        </w:rPr>
        <w:t xml:space="preserve"> </w:t>
      </w:r>
      <w:r w:rsidRPr="0013258E">
        <w:rPr>
          <w:rFonts w:ascii="Arial" w:hAnsi="Arial" w:cs="Arial"/>
        </w:rPr>
        <w:t xml:space="preserve">Mejorar las condiciones de acceso efectivo a los derechos sociales, impulsando capacidades de las personas y sus comunidades, reduciendo brechas de </w:t>
      </w:r>
      <w:r>
        <w:rPr>
          <w:rFonts w:ascii="Arial" w:hAnsi="Arial" w:cs="Arial"/>
        </w:rPr>
        <w:t>desigualdad</w:t>
      </w:r>
      <w:r w:rsidRPr="0013258E">
        <w:rPr>
          <w:rFonts w:ascii="Arial" w:hAnsi="Arial" w:cs="Arial"/>
        </w:rPr>
        <w:t>, con un sentido de colectividad fortalecido que impulsa la movilidad social ascendente y con atención prioritaria para las personas y los grupos cuyos derechos han sido vulnerados de manera histórica y coyuntural en particular por la pandemia por COVID19</w:t>
      </w:r>
      <w:r>
        <w:rPr>
          <w:rFonts w:ascii="Arial" w:hAnsi="Arial" w:cs="Arial"/>
        </w:rPr>
        <w:t>.</w:t>
      </w:r>
    </w:p>
    <w:p w14:paraId="4394C54E" w14:textId="77777777" w:rsidR="00327CD2" w:rsidRDefault="00327CD2" w:rsidP="00327CD2">
      <w:pPr>
        <w:pStyle w:val="Sinespaciado"/>
        <w:jc w:val="both"/>
        <w:rPr>
          <w:rFonts w:ascii="Arial" w:hAnsi="Arial" w:cs="Arial"/>
          <w:b/>
          <w:sz w:val="24"/>
          <w:szCs w:val="24"/>
        </w:rPr>
      </w:pPr>
    </w:p>
    <w:p w14:paraId="3D620CDD" w14:textId="77777777" w:rsidR="00327CD2" w:rsidRDefault="00327CD2" w:rsidP="00327CD2">
      <w:pPr>
        <w:spacing w:line="360" w:lineRule="auto"/>
        <w:jc w:val="both"/>
        <w:rPr>
          <w:rFonts w:ascii="Arial" w:hAnsi="Arial" w:cs="Arial"/>
        </w:rPr>
      </w:pPr>
    </w:p>
    <w:p w14:paraId="759457B8" w14:textId="77777777" w:rsidR="00327CD2" w:rsidRDefault="00327CD2" w:rsidP="00327CD2">
      <w:pPr>
        <w:pStyle w:val="Sinespaciado"/>
        <w:spacing w:line="360" w:lineRule="auto"/>
        <w:jc w:val="center"/>
        <w:rPr>
          <w:rFonts w:ascii="Arial" w:hAnsi="Arial" w:cs="Arial"/>
          <w:b/>
          <w:sz w:val="24"/>
          <w:szCs w:val="24"/>
        </w:rPr>
      </w:pPr>
      <w:r w:rsidRPr="006618AB">
        <w:rPr>
          <w:rFonts w:ascii="Arial" w:hAnsi="Arial" w:cs="Arial"/>
          <w:b/>
          <w:sz w:val="24"/>
          <w:szCs w:val="24"/>
        </w:rPr>
        <w:t>PUNTO DE ACUERDO</w:t>
      </w:r>
      <w:r>
        <w:rPr>
          <w:rFonts w:ascii="Arial" w:hAnsi="Arial" w:cs="Arial"/>
          <w:b/>
          <w:sz w:val="24"/>
          <w:szCs w:val="24"/>
        </w:rPr>
        <w:t>.</w:t>
      </w:r>
    </w:p>
    <w:p w14:paraId="56F61B17" w14:textId="77777777" w:rsidR="00327CD2" w:rsidRPr="006618AB" w:rsidRDefault="00327CD2" w:rsidP="00327CD2">
      <w:pPr>
        <w:pStyle w:val="Sinespaciado"/>
        <w:spacing w:line="360" w:lineRule="auto"/>
        <w:jc w:val="center"/>
        <w:rPr>
          <w:rFonts w:ascii="Arial" w:hAnsi="Arial" w:cs="Arial"/>
          <w:b/>
          <w:sz w:val="24"/>
          <w:szCs w:val="24"/>
        </w:rPr>
      </w:pPr>
    </w:p>
    <w:p w14:paraId="3A7A14E7" w14:textId="77777777" w:rsidR="00327CD2" w:rsidRPr="008B5E7F" w:rsidRDefault="00327CD2" w:rsidP="00327CD2">
      <w:pPr>
        <w:pStyle w:val="Sinespaciado"/>
        <w:spacing w:line="360" w:lineRule="auto"/>
        <w:jc w:val="both"/>
        <w:rPr>
          <w:rFonts w:ascii="Arial" w:hAnsi="Arial" w:cs="Arial"/>
          <w:sz w:val="24"/>
          <w:szCs w:val="24"/>
        </w:rPr>
      </w:pPr>
      <w:r w:rsidRPr="006618AB">
        <w:rPr>
          <w:rFonts w:ascii="Arial" w:hAnsi="Arial" w:cs="Arial"/>
          <w:b/>
          <w:sz w:val="24"/>
          <w:szCs w:val="24"/>
        </w:rPr>
        <w:t xml:space="preserve">Primero.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 xml:space="preserve">Ayuntamiento Constitucional de San Pedro Tlaquepaque aprueba y autoriza el contenido de las Reglas de Operación del Programa Municipal </w:t>
      </w:r>
      <w:r w:rsidRPr="006225D1">
        <w:rPr>
          <w:rFonts w:ascii="Arial" w:hAnsi="Arial" w:cs="Arial"/>
          <w:b/>
          <w:bCs/>
          <w:sz w:val="24"/>
          <w:szCs w:val="24"/>
        </w:rPr>
        <w:t xml:space="preserve">“Te Queremos </w:t>
      </w:r>
      <w:r>
        <w:rPr>
          <w:rFonts w:ascii="Arial" w:hAnsi="Arial" w:cs="Arial"/>
          <w:b/>
          <w:bCs/>
          <w:sz w:val="24"/>
          <w:szCs w:val="24"/>
        </w:rPr>
        <w:t>Listo</w:t>
      </w:r>
      <w:r w:rsidRPr="006225D1">
        <w:rPr>
          <w:rFonts w:ascii="Arial" w:hAnsi="Arial" w:cs="Arial"/>
          <w:b/>
          <w:bCs/>
          <w:sz w:val="24"/>
          <w:szCs w:val="24"/>
        </w:rPr>
        <w:t>”</w:t>
      </w:r>
      <w:r>
        <w:rPr>
          <w:rFonts w:ascii="Arial" w:hAnsi="Arial" w:cs="Arial"/>
          <w:b/>
          <w:bCs/>
          <w:sz w:val="24"/>
          <w:szCs w:val="24"/>
        </w:rPr>
        <w:t xml:space="preserve"> </w:t>
      </w:r>
      <w:r w:rsidRPr="008B5E7F">
        <w:rPr>
          <w:rFonts w:ascii="Arial" w:hAnsi="Arial" w:cs="Arial"/>
          <w:sz w:val="24"/>
          <w:szCs w:val="24"/>
        </w:rPr>
        <w:t>mismo que se realizará en Coordinación con el Gobierno del Estado de Jalisco a través de la Secretar</w:t>
      </w:r>
      <w:r>
        <w:rPr>
          <w:rFonts w:ascii="Arial" w:hAnsi="Arial" w:cs="Arial"/>
          <w:sz w:val="24"/>
          <w:szCs w:val="24"/>
        </w:rPr>
        <w:t>í</w:t>
      </w:r>
      <w:r w:rsidRPr="008B5E7F">
        <w:rPr>
          <w:rFonts w:ascii="Arial" w:hAnsi="Arial" w:cs="Arial"/>
          <w:sz w:val="24"/>
          <w:szCs w:val="24"/>
        </w:rPr>
        <w:t>a del Sistema de Asistencia Social bajo la operación</w:t>
      </w:r>
      <w:r>
        <w:rPr>
          <w:rFonts w:ascii="Arial" w:hAnsi="Arial" w:cs="Arial"/>
          <w:b/>
          <w:bCs/>
          <w:sz w:val="24"/>
          <w:szCs w:val="24"/>
        </w:rPr>
        <w:t xml:space="preserve"> </w:t>
      </w:r>
      <w:r w:rsidRPr="008B5E7F">
        <w:rPr>
          <w:rFonts w:ascii="Arial" w:hAnsi="Arial" w:cs="Arial"/>
          <w:sz w:val="24"/>
          <w:szCs w:val="24"/>
        </w:rPr>
        <w:t>del Programa Social "RECREA, EDUCANDO PARA LA VIDA, APOYO DE MOCHILA, ÚTILES, UNIFORME Y CALZADO ESCOLAR" EJERCICIO 2023.</w:t>
      </w:r>
    </w:p>
    <w:p w14:paraId="7880A9B2" w14:textId="77777777" w:rsidR="00327CD2" w:rsidRDefault="00327CD2" w:rsidP="00327CD2">
      <w:pPr>
        <w:pStyle w:val="Sinespaciado"/>
        <w:spacing w:line="360" w:lineRule="auto"/>
        <w:jc w:val="both"/>
        <w:rPr>
          <w:rFonts w:ascii="Arial" w:hAnsi="Arial" w:cs="Arial"/>
          <w:b/>
          <w:bCs/>
          <w:sz w:val="24"/>
          <w:szCs w:val="24"/>
        </w:rPr>
      </w:pPr>
    </w:p>
    <w:p w14:paraId="7AFB1250" w14:textId="77777777" w:rsidR="00327CD2" w:rsidRPr="00491767" w:rsidRDefault="00327CD2" w:rsidP="00327CD2">
      <w:pPr>
        <w:pStyle w:val="Sinespaciado"/>
        <w:spacing w:line="360" w:lineRule="auto"/>
        <w:jc w:val="both"/>
        <w:rPr>
          <w:rFonts w:ascii="Arial" w:hAnsi="Arial" w:cs="Arial"/>
          <w:sz w:val="24"/>
          <w:szCs w:val="24"/>
        </w:rPr>
      </w:pPr>
      <w:r>
        <w:rPr>
          <w:rFonts w:ascii="Arial" w:hAnsi="Arial" w:cs="Arial"/>
          <w:b/>
          <w:bCs/>
          <w:sz w:val="24"/>
          <w:szCs w:val="24"/>
        </w:rPr>
        <w:t xml:space="preserve">Segundo. </w:t>
      </w:r>
      <w:r w:rsidRPr="00491767">
        <w:rPr>
          <w:rFonts w:ascii="Arial" w:hAnsi="Arial" w:cs="Arial"/>
          <w:sz w:val="24"/>
          <w:szCs w:val="24"/>
        </w:rPr>
        <w:t xml:space="preserve">El pleno del </w:t>
      </w:r>
      <w:r>
        <w:rPr>
          <w:rFonts w:ascii="Arial" w:hAnsi="Arial" w:cs="Arial"/>
          <w:sz w:val="24"/>
          <w:szCs w:val="24"/>
        </w:rPr>
        <w:t>A</w:t>
      </w:r>
      <w:r w:rsidRPr="00491767">
        <w:rPr>
          <w:rFonts w:ascii="Arial" w:hAnsi="Arial" w:cs="Arial"/>
          <w:sz w:val="24"/>
          <w:szCs w:val="24"/>
        </w:rPr>
        <w:t xml:space="preserve">yuntamiento </w:t>
      </w:r>
      <w:r>
        <w:rPr>
          <w:rFonts w:ascii="Arial" w:hAnsi="Arial" w:cs="Arial"/>
          <w:sz w:val="24"/>
          <w:szCs w:val="24"/>
        </w:rPr>
        <w:t>C</w:t>
      </w:r>
      <w:r w:rsidRPr="00491767">
        <w:rPr>
          <w:rFonts w:ascii="Arial" w:hAnsi="Arial" w:cs="Arial"/>
          <w:sz w:val="24"/>
          <w:szCs w:val="24"/>
        </w:rPr>
        <w:t xml:space="preserve">onstitucional del municipio de </w:t>
      </w:r>
      <w:r>
        <w:rPr>
          <w:rFonts w:ascii="Arial" w:hAnsi="Arial" w:cs="Arial"/>
          <w:sz w:val="24"/>
          <w:szCs w:val="24"/>
        </w:rPr>
        <w:t>S</w:t>
      </w:r>
      <w:r w:rsidRPr="00491767">
        <w:rPr>
          <w:rFonts w:ascii="Arial" w:hAnsi="Arial" w:cs="Arial"/>
          <w:sz w:val="24"/>
          <w:szCs w:val="24"/>
        </w:rPr>
        <w:t xml:space="preserve">an Pedro </w:t>
      </w:r>
      <w:r>
        <w:rPr>
          <w:rFonts w:ascii="Arial" w:hAnsi="Arial" w:cs="Arial"/>
          <w:sz w:val="24"/>
          <w:szCs w:val="24"/>
        </w:rPr>
        <w:t xml:space="preserve">Tlaquepaque, </w:t>
      </w:r>
      <w:r w:rsidRPr="00491767">
        <w:rPr>
          <w:rFonts w:ascii="Arial" w:hAnsi="Arial" w:cs="Arial"/>
          <w:sz w:val="24"/>
          <w:szCs w:val="24"/>
        </w:rPr>
        <w:t>Jalisco</w:t>
      </w:r>
      <w:r>
        <w:rPr>
          <w:rFonts w:ascii="Arial" w:hAnsi="Arial" w:cs="Arial"/>
          <w:sz w:val="24"/>
          <w:szCs w:val="24"/>
        </w:rPr>
        <w:t>,</w:t>
      </w:r>
      <w:r w:rsidRPr="00491767">
        <w:rPr>
          <w:rFonts w:ascii="Arial" w:hAnsi="Arial" w:cs="Arial"/>
          <w:sz w:val="24"/>
          <w:szCs w:val="24"/>
        </w:rPr>
        <w:t xml:space="preserve"> aprueba y autoriza instruir a la Tesorería Municipal para que considere una partida presupuestal de este año 2023 hasta por </w:t>
      </w:r>
      <w:r>
        <w:rPr>
          <w:rFonts w:ascii="Arial" w:hAnsi="Arial" w:cs="Arial"/>
          <w:sz w:val="24"/>
          <w:szCs w:val="24"/>
        </w:rPr>
        <w:t>$31,200,</w:t>
      </w:r>
      <w:r w:rsidRPr="00491767">
        <w:rPr>
          <w:rFonts w:ascii="Arial" w:hAnsi="Arial" w:cs="Arial"/>
          <w:sz w:val="24"/>
          <w:szCs w:val="24"/>
        </w:rPr>
        <w:t>000</w:t>
      </w:r>
      <w:r>
        <w:rPr>
          <w:rFonts w:ascii="Arial" w:hAnsi="Arial" w:cs="Arial"/>
          <w:sz w:val="24"/>
          <w:szCs w:val="24"/>
        </w:rPr>
        <w:t>.00 (Treinta y un millones doscientos mil pesos 00/100 MN)</w:t>
      </w:r>
      <w:r w:rsidRPr="00491767">
        <w:rPr>
          <w:rFonts w:ascii="Arial" w:hAnsi="Arial" w:cs="Arial"/>
          <w:sz w:val="24"/>
          <w:szCs w:val="24"/>
        </w:rPr>
        <w:t xml:space="preserve"> misma que se requiere para implementar el programa </w:t>
      </w:r>
      <w:r>
        <w:rPr>
          <w:rFonts w:ascii="Arial" w:hAnsi="Arial" w:cs="Arial"/>
          <w:sz w:val="24"/>
          <w:szCs w:val="24"/>
        </w:rPr>
        <w:t>“</w:t>
      </w:r>
      <w:r w:rsidRPr="006225D1">
        <w:rPr>
          <w:rFonts w:ascii="Arial" w:hAnsi="Arial" w:cs="Arial"/>
          <w:b/>
          <w:bCs/>
          <w:sz w:val="24"/>
          <w:szCs w:val="24"/>
        </w:rPr>
        <w:t xml:space="preserve">Te Queremos </w:t>
      </w:r>
      <w:r>
        <w:rPr>
          <w:rFonts w:ascii="Arial" w:hAnsi="Arial" w:cs="Arial"/>
          <w:b/>
          <w:bCs/>
          <w:sz w:val="24"/>
          <w:szCs w:val="24"/>
        </w:rPr>
        <w:t>Listo</w:t>
      </w:r>
      <w:r>
        <w:rPr>
          <w:rFonts w:ascii="Arial" w:hAnsi="Arial" w:cs="Arial"/>
          <w:sz w:val="24"/>
          <w:szCs w:val="24"/>
        </w:rPr>
        <w:t xml:space="preserve">”  conforme al Convenio de Colaboración y participación del Programa “Recrea, Educando </w:t>
      </w:r>
      <w:r>
        <w:rPr>
          <w:rFonts w:ascii="Arial" w:hAnsi="Arial" w:cs="Arial"/>
          <w:sz w:val="24"/>
          <w:szCs w:val="24"/>
        </w:rPr>
        <w:lastRenderedPageBreak/>
        <w:t>para la Vida, Apoyo de Mochila, Útiles, Uniforme y Calzado Escolar” que al efecto se firme.</w:t>
      </w:r>
    </w:p>
    <w:p w14:paraId="0CFA829F" w14:textId="77777777" w:rsidR="00327CD2" w:rsidRPr="006618AB" w:rsidRDefault="00327CD2" w:rsidP="00327CD2">
      <w:pPr>
        <w:pStyle w:val="Sinespaciado"/>
        <w:spacing w:line="360" w:lineRule="auto"/>
        <w:jc w:val="both"/>
        <w:rPr>
          <w:rFonts w:ascii="Arial" w:hAnsi="Arial" w:cs="Arial"/>
          <w:sz w:val="24"/>
          <w:szCs w:val="24"/>
        </w:rPr>
      </w:pPr>
    </w:p>
    <w:p w14:paraId="0171D579" w14:textId="77777777" w:rsidR="00327CD2" w:rsidRDefault="00327CD2" w:rsidP="00327CD2">
      <w:pPr>
        <w:pStyle w:val="Sinespaciado"/>
        <w:spacing w:line="360" w:lineRule="auto"/>
        <w:jc w:val="both"/>
        <w:rPr>
          <w:rFonts w:ascii="Arial" w:hAnsi="Arial" w:cs="Arial"/>
          <w:bCs/>
          <w:sz w:val="24"/>
          <w:szCs w:val="24"/>
        </w:rPr>
      </w:pPr>
      <w:r>
        <w:rPr>
          <w:rFonts w:ascii="Arial" w:hAnsi="Arial" w:cs="Arial"/>
          <w:b/>
          <w:sz w:val="24"/>
          <w:szCs w:val="24"/>
        </w:rPr>
        <w:t>Tercer</w:t>
      </w:r>
      <w:r w:rsidRPr="00C17292">
        <w:rPr>
          <w:rFonts w:ascii="Arial" w:hAnsi="Arial" w:cs="Arial"/>
          <w:b/>
          <w:sz w:val="24"/>
          <w:szCs w:val="24"/>
        </w:rPr>
        <w:t>o.</w:t>
      </w:r>
      <w:r>
        <w:rPr>
          <w:rFonts w:ascii="Arial" w:hAnsi="Arial" w:cs="Arial"/>
          <w:b/>
          <w:sz w:val="24"/>
          <w:szCs w:val="24"/>
        </w:rPr>
        <w:t xml:space="preserve"> </w:t>
      </w:r>
      <w:r w:rsidRPr="00491767">
        <w:rPr>
          <w:rFonts w:ascii="Arial" w:hAnsi="Arial" w:cs="Arial"/>
          <w:bCs/>
          <w:sz w:val="24"/>
          <w:szCs w:val="24"/>
        </w:rPr>
        <w:t>Se aprueba y autoriza a la Coordinación General De Construcción De La Comunidad desarrollar y operar las actividades del programa señalado en el punto anterior</w:t>
      </w:r>
      <w:r>
        <w:rPr>
          <w:rFonts w:ascii="Arial" w:hAnsi="Arial" w:cs="Arial"/>
          <w:bCs/>
          <w:sz w:val="24"/>
          <w:szCs w:val="24"/>
        </w:rPr>
        <w:t>,</w:t>
      </w:r>
      <w:r w:rsidRPr="00491767">
        <w:rPr>
          <w:rFonts w:ascii="Arial" w:hAnsi="Arial" w:cs="Arial"/>
          <w:bCs/>
          <w:sz w:val="24"/>
          <w:szCs w:val="24"/>
        </w:rPr>
        <w:t xml:space="preserve"> en apego a lo dispuesto en las reglas de operación</w:t>
      </w:r>
      <w:r>
        <w:rPr>
          <w:rFonts w:ascii="Arial" w:hAnsi="Arial" w:cs="Arial"/>
          <w:bCs/>
          <w:sz w:val="24"/>
          <w:szCs w:val="24"/>
        </w:rPr>
        <w:t xml:space="preserve"> a través de la Jefatura de Vinculación Ciudadana.</w:t>
      </w:r>
    </w:p>
    <w:p w14:paraId="07172FEB" w14:textId="77777777" w:rsidR="00327CD2" w:rsidRDefault="00327CD2" w:rsidP="00327CD2">
      <w:pPr>
        <w:pStyle w:val="Sinespaciado"/>
        <w:spacing w:line="360" w:lineRule="auto"/>
        <w:jc w:val="both"/>
        <w:rPr>
          <w:rFonts w:ascii="Arial" w:hAnsi="Arial" w:cs="Arial"/>
          <w:b/>
          <w:sz w:val="24"/>
          <w:szCs w:val="24"/>
        </w:rPr>
      </w:pPr>
    </w:p>
    <w:p w14:paraId="1F95FD40" w14:textId="77777777" w:rsidR="00327CD2" w:rsidRPr="00ED6F8D" w:rsidRDefault="00327CD2" w:rsidP="00327CD2">
      <w:pPr>
        <w:pStyle w:val="NormalWeb"/>
        <w:spacing w:before="0" w:beforeAutospacing="0" w:after="0" w:afterAutospacing="0" w:line="360" w:lineRule="auto"/>
        <w:jc w:val="both"/>
        <w:rPr>
          <w:rFonts w:ascii="Arial" w:hAnsi="Arial" w:cs="Arial"/>
          <w:lang w:val="es-ES"/>
        </w:rPr>
      </w:pPr>
      <w:r>
        <w:rPr>
          <w:rFonts w:ascii="Arial" w:hAnsi="Arial" w:cs="Arial"/>
          <w:b/>
        </w:rPr>
        <w:t>Cuarto.</w:t>
      </w:r>
      <w:r w:rsidRPr="00ED6F8D">
        <w:rPr>
          <w:rFonts w:ascii="Arial" w:hAnsi="Arial" w:cs="Arial"/>
          <w:lang w:val="es-ES"/>
        </w:rPr>
        <w:t xml:space="preserve"> </w:t>
      </w:r>
      <w:r w:rsidRPr="006703BE">
        <w:rPr>
          <w:rFonts w:ascii="Arial" w:hAnsi="Arial" w:cs="Arial"/>
          <w:lang w:val="es-ES"/>
        </w:rPr>
        <w:t>EL H. Ayuntamiento de</w:t>
      </w:r>
      <w:r>
        <w:rPr>
          <w:rFonts w:ascii="Arial" w:hAnsi="Arial" w:cs="Arial"/>
          <w:lang w:val="es-ES"/>
        </w:rPr>
        <w:t xml:space="preserve"> San Pedro Tlaquepaque</w:t>
      </w:r>
      <w:r w:rsidRPr="006703BE">
        <w:rPr>
          <w:rFonts w:ascii="Arial" w:hAnsi="Arial" w:cs="Arial"/>
          <w:lang w:val="es-ES"/>
        </w:rPr>
        <w:t xml:space="preserve">, Jalisco, aprueba se suscriba con la Secretaría del Sistema de Asistencia Social del Gobierno del Estado de Jalisco, un </w:t>
      </w:r>
      <w:r>
        <w:rPr>
          <w:rFonts w:ascii="Arial" w:hAnsi="Arial" w:cs="Arial"/>
          <w:lang w:val="es-ES"/>
        </w:rPr>
        <w:t xml:space="preserve">Convenio de Colaboración y Participación para la ejecución del programa social </w:t>
      </w:r>
      <w:r w:rsidRPr="006703BE">
        <w:rPr>
          <w:rFonts w:ascii="Arial" w:hAnsi="Arial" w:cs="Arial"/>
          <w:lang w:val="es-ES"/>
        </w:rPr>
        <w:t>denominado</w:t>
      </w:r>
      <w:r w:rsidRPr="006703BE">
        <w:rPr>
          <w:rFonts w:ascii="Arial" w:hAnsi="Arial" w:cs="Arial"/>
        </w:rPr>
        <w:t xml:space="preserve">: “Recrea, apoyo de </w:t>
      </w:r>
      <w:r w:rsidRPr="00BB33EA">
        <w:rPr>
          <w:rFonts w:ascii="Arial" w:hAnsi="Arial" w:cs="Arial"/>
        </w:rPr>
        <w:t>mochila, útiles, uniforme y calzado e</w:t>
      </w:r>
      <w:r>
        <w:rPr>
          <w:rFonts w:ascii="Arial" w:hAnsi="Arial" w:cs="Arial"/>
        </w:rPr>
        <w:t>scolar</w:t>
      </w:r>
      <w:r w:rsidRPr="00D91632">
        <w:rPr>
          <w:rFonts w:ascii="Arial" w:hAnsi="Arial" w:cs="Arial"/>
          <w:lang w:val="es-ES"/>
        </w:rPr>
        <w:t>”</w:t>
      </w:r>
      <w:r>
        <w:rPr>
          <w:rFonts w:ascii="Arial" w:hAnsi="Arial" w:cs="Arial"/>
          <w:lang w:val="es-ES"/>
        </w:rPr>
        <w:t xml:space="preserve"> para el ejercicio fiscal 2023,</w:t>
      </w:r>
      <w:r w:rsidRPr="00D91632">
        <w:rPr>
          <w:rFonts w:ascii="Arial" w:hAnsi="Arial" w:cs="Arial"/>
          <w:lang w:val="es-ES"/>
        </w:rPr>
        <w:t xml:space="preserve"> consistente en la dotación de mochilas, útiles</w:t>
      </w:r>
      <w:r>
        <w:rPr>
          <w:rFonts w:ascii="Arial" w:hAnsi="Arial" w:cs="Arial"/>
          <w:lang w:val="es-ES"/>
        </w:rPr>
        <w:t>, uniforme</w:t>
      </w:r>
      <w:r w:rsidRPr="00D91632">
        <w:rPr>
          <w:rFonts w:ascii="Arial" w:hAnsi="Arial" w:cs="Arial"/>
          <w:lang w:val="es-ES"/>
        </w:rPr>
        <w:t xml:space="preserve"> y calzado escolar, a los estudiantes de nivel básico del sistema de educación pública, mediante subsidio compartido</w:t>
      </w:r>
      <w:r>
        <w:rPr>
          <w:rFonts w:ascii="Arial" w:hAnsi="Arial" w:cs="Arial"/>
          <w:lang w:val="es-ES"/>
        </w:rPr>
        <w:t xml:space="preserve"> en la </w:t>
      </w:r>
      <w:r>
        <w:rPr>
          <w:rFonts w:ascii="Arial" w:hAnsi="Arial" w:cs="Arial"/>
          <w:b/>
          <w:lang w:val="es-ES"/>
        </w:rPr>
        <w:t>Modalidad B</w:t>
      </w:r>
      <w:r>
        <w:rPr>
          <w:rFonts w:ascii="Arial" w:hAnsi="Arial" w:cs="Arial"/>
          <w:lang w:val="es-ES"/>
        </w:rPr>
        <w:t xml:space="preserve">, de conformidad al punto 11 inciso d) de las Reglas de Operación vigentes del referido </w:t>
      </w:r>
      <w:r w:rsidRPr="006703BE">
        <w:rPr>
          <w:rFonts w:ascii="Arial" w:hAnsi="Arial" w:cs="Arial"/>
          <w:lang w:val="es-ES"/>
        </w:rPr>
        <w:t>programa, para aplicarse en centros educativos públicos de preescolar, primaria y secundaria establecidos en el Municipio, a través del cual este municipio se obligue</w:t>
      </w:r>
      <w:r>
        <w:rPr>
          <w:rFonts w:ascii="Arial" w:hAnsi="Arial" w:cs="Arial"/>
          <w:lang w:val="es-ES"/>
        </w:rPr>
        <w:t xml:space="preserve"> de</w:t>
      </w:r>
      <w:r w:rsidRPr="006703BE">
        <w:rPr>
          <w:rFonts w:ascii="Arial" w:hAnsi="Arial" w:cs="Arial"/>
          <w:lang w:val="es-ES"/>
        </w:rPr>
        <w:t xml:space="preserve"> </w:t>
      </w:r>
      <w:r w:rsidRPr="006703BE">
        <w:rPr>
          <w:rFonts w:ascii="Arial" w:hAnsi="Arial" w:cs="Arial"/>
        </w:rPr>
        <w:t>forma irrevocable</w:t>
      </w:r>
      <w:r w:rsidRPr="006703BE">
        <w:rPr>
          <w:rFonts w:ascii="Arial" w:hAnsi="Arial" w:cs="Arial"/>
          <w:lang w:val="es-ES"/>
        </w:rPr>
        <w:t xml:space="preserve"> a aportar la cantidad total de </w:t>
      </w:r>
      <w:r w:rsidRPr="005A2DC9">
        <w:rPr>
          <w:rFonts w:ascii="Arial" w:hAnsi="Arial" w:cs="Arial"/>
          <w:lang w:val="es-ES"/>
        </w:rPr>
        <w:t>hasta</w:t>
      </w:r>
      <w:r>
        <w:rPr>
          <w:rFonts w:ascii="Arial" w:hAnsi="Arial" w:cs="Arial"/>
          <w:lang w:val="es-ES"/>
        </w:rPr>
        <w:t xml:space="preserve"> </w:t>
      </w:r>
      <w:r w:rsidRPr="00B00262">
        <w:rPr>
          <w:rFonts w:ascii="Arial" w:hAnsi="Arial" w:cs="Arial"/>
          <w:b/>
          <w:lang w:val="es-ES"/>
        </w:rPr>
        <w:t>$</w:t>
      </w:r>
      <w:r>
        <w:rPr>
          <w:rFonts w:ascii="Arial" w:hAnsi="Arial" w:cs="Arial"/>
          <w:b/>
          <w:lang w:val="es-ES"/>
        </w:rPr>
        <w:t xml:space="preserve">31,200,000 </w:t>
      </w:r>
      <w:r w:rsidRPr="00B00262">
        <w:rPr>
          <w:rFonts w:ascii="Arial" w:hAnsi="Arial" w:cs="Arial"/>
          <w:b/>
          <w:lang w:val="es-ES"/>
        </w:rPr>
        <w:t>(</w:t>
      </w:r>
      <w:r>
        <w:rPr>
          <w:rFonts w:ascii="Arial" w:hAnsi="Arial" w:cs="Arial"/>
          <w:b/>
          <w:lang w:val="es-ES"/>
        </w:rPr>
        <w:t xml:space="preserve">TREINTA Y UN MILLONES DOSCIENTOS MIL  </w:t>
      </w:r>
      <w:r w:rsidRPr="00B00262">
        <w:rPr>
          <w:rFonts w:ascii="Arial" w:hAnsi="Arial" w:cs="Arial"/>
          <w:b/>
          <w:lang w:val="es-ES"/>
        </w:rPr>
        <w:t>PESOS M.N.)</w:t>
      </w:r>
      <w:r w:rsidRPr="006703BE">
        <w:rPr>
          <w:rFonts w:ascii="Arial" w:hAnsi="Arial" w:cs="Arial"/>
          <w:lang w:val="es-ES"/>
        </w:rPr>
        <w:t xml:space="preserve">, </w:t>
      </w:r>
      <w:r>
        <w:rPr>
          <w:rFonts w:ascii="Arial" w:hAnsi="Arial" w:cs="Arial"/>
          <w:lang w:val="es-ES"/>
        </w:rPr>
        <w:t xml:space="preserve">mismos que serán destinados en especie </w:t>
      </w:r>
      <w:r w:rsidRPr="006703BE">
        <w:rPr>
          <w:rFonts w:ascii="Arial" w:hAnsi="Arial" w:cs="Arial"/>
          <w:lang w:val="es-ES"/>
        </w:rPr>
        <w:t>que corresponde al 50% del valor de la inversión necesaria para la adquisición de los bienes requeridos para el cumplimiento de la cobertura del Programa en nuestro territorio municipal.</w:t>
      </w:r>
    </w:p>
    <w:p w14:paraId="58214C0A" w14:textId="77777777" w:rsidR="00327CD2" w:rsidRDefault="00327CD2" w:rsidP="00327CD2">
      <w:pPr>
        <w:pStyle w:val="Sinespaciado"/>
        <w:spacing w:line="360" w:lineRule="auto"/>
        <w:jc w:val="both"/>
        <w:rPr>
          <w:rFonts w:ascii="Arial" w:hAnsi="Arial" w:cs="Arial"/>
          <w:sz w:val="24"/>
          <w:szCs w:val="24"/>
        </w:rPr>
      </w:pPr>
    </w:p>
    <w:p w14:paraId="106EFE47" w14:textId="77777777" w:rsidR="00327CD2" w:rsidRPr="002031E9" w:rsidRDefault="00327CD2" w:rsidP="00327CD2">
      <w:pPr>
        <w:pStyle w:val="NormalWeb"/>
        <w:spacing w:before="0" w:beforeAutospacing="0" w:after="0" w:afterAutospacing="0" w:line="360" w:lineRule="auto"/>
        <w:jc w:val="both"/>
        <w:rPr>
          <w:rFonts w:ascii="Arial" w:hAnsi="Arial" w:cs="Arial"/>
          <w:lang w:val="es-ES"/>
        </w:rPr>
      </w:pPr>
      <w:r>
        <w:rPr>
          <w:rFonts w:ascii="Arial" w:hAnsi="Arial" w:cs="Arial"/>
          <w:b/>
          <w:bCs/>
        </w:rPr>
        <w:t xml:space="preserve">Quinto. </w:t>
      </w:r>
      <w:r w:rsidRPr="006703BE">
        <w:rPr>
          <w:rFonts w:ascii="Arial" w:hAnsi="Arial" w:cs="Arial"/>
          <w:lang w:val="es-ES"/>
        </w:rPr>
        <w:t>Se aprueba y autoriza al Encargado de la Hacienda Municipal a realizar las adecuaciones presupuestales y administrativas que resulten necesarias en virtud de la aportación del Municipio conforme</w:t>
      </w:r>
      <w:r>
        <w:rPr>
          <w:rFonts w:ascii="Arial" w:hAnsi="Arial" w:cs="Arial"/>
          <w:lang w:val="es-ES"/>
        </w:rPr>
        <w:t xml:space="preserve"> al Convenio de Colaboración y P</w:t>
      </w:r>
      <w:r w:rsidRPr="006703BE">
        <w:rPr>
          <w:rFonts w:ascii="Arial" w:hAnsi="Arial" w:cs="Arial"/>
          <w:lang w:val="es-ES"/>
        </w:rPr>
        <w:t>arti</w:t>
      </w:r>
      <w:r>
        <w:rPr>
          <w:rFonts w:ascii="Arial" w:hAnsi="Arial" w:cs="Arial"/>
          <w:lang w:val="es-ES"/>
        </w:rPr>
        <w:t>cipación para la ejecución del p</w:t>
      </w:r>
      <w:r w:rsidRPr="006703BE">
        <w:rPr>
          <w:rFonts w:ascii="Arial" w:hAnsi="Arial" w:cs="Arial"/>
          <w:lang w:val="es-ES"/>
        </w:rPr>
        <w:t>rograma “Recrea, Educando para la Vida, Apoyo de Mochila, Útiles, Uniforme y Calzado Escolar” que al efecto se firme</w:t>
      </w:r>
      <w:r>
        <w:rPr>
          <w:rFonts w:ascii="Arial" w:hAnsi="Arial" w:cs="Arial"/>
          <w:lang w:val="es-ES"/>
        </w:rPr>
        <w:t xml:space="preserve"> hasta por </w:t>
      </w:r>
      <w:r w:rsidRPr="00B00262">
        <w:rPr>
          <w:rFonts w:ascii="Arial" w:hAnsi="Arial" w:cs="Arial"/>
          <w:b/>
          <w:lang w:val="es-ES"/>
        </w:rPr>
        <w:t>$</w:t>
      </w:r>
      <w:r>
        <w:rPr>
          <w:rFonts w:ascii="Arial" w:hAnsi="Arial" w:cs="Arial"/>
          <w:b/>
          <w:lang w:val="es-ES"/>
        </w:rPr>
        <w:t xml:space="preserve">31,200,000 </w:t>
      </w:r>
      <w:r w:rsidRPr="00B00262">
        <w:rPr>
          <w:rFonts w:ascii="Arial" w:hAnsi="Arial" w:cs="Arial"/>
          <w:b/>
          <w:lang w:val="es-ES"/>
        </w:rPr>
        <w:t>(</w:t>
      </w:r>
      <w:r>
        <w:rPr>
          <w:rFonts w:ascii="Arial" w:hAnsi="Arial" w:cs="Arial"/>
          <w:b/>
          <w:lang w:val="es-ES"/>
        </w:rPr>
        <w:t xml:space="preserve">TREINTA Y UN MILLONES DOSCIENTOS MIL  </w:t>
      </w:r>
      <w:r w:rsidRPr="00B00262">
        <w:rPr>
          <w:rFonts w:ascii="Arial" w:hAnsi="Arial" w:cs="Arial"/>
          <w:b/>
          <w:lang w:val="es-ES"/>
        </w:rPr>
        <w:t>PESOS M.N.)</w:t>
      </w:r>
      <w:r>
        <w:rPr>
          <w:rFonts w:ascii="Arial" w:hAnsi="Arial" w:cs="Arial"/>
          <w:b/>
          <w:lang w:val="es-ES"/>
        </w:rPr>
        <w:t>.</w:t>
      </w:r>
    </w:p>
    <w:p w14:paraId="0D1DB579" w14:textId="77777777" w:rsidR="00327CD2" w:rsidRDefault="00327CD2" w:rsidP="00327CD2">
      <w:pPr>
        <w:pStyle w:val="Sinespaciado"/>
        <w:spacing w:line="360" w:lineRule="auto"/>
        <w:jc w:val="both"/>
        <w:rPr>
          <w:rFonts w:ascii="Arial" w:hAnsi="Arial" w:cs="Arial"/>
          <w:b/>
          <w:bCs/>
          <w:sz w:val="24"/>
          <w:szCs w:val="24"/>
        </w:rPr>
      </w:pPr>
    </w:p>
    <w:p w14:paraId="47C7A7F7" w14:textId="77777777" w:rsidR="00327CD2" w:rsidRPr="006703BE" w:rsidRDefault="00327CD2" w:rsidP="00327CD2">
      <w:pPr>
        <w:pStyle w:val="NormalWeb"/>
        <w:spacing w:before="0" w:beforeAutospacing="0" w:after="0" w:afterAutospacing="0" w:line="360" w:lineRule="auto"/>
        <w:jc w:val="both"/>
        <w:rPr>
          <w:rFonts w:ascii="Arial" w:hAnsi="Arial" w:cs="Arial"/>
          <w:lang w:val="es-ES"/>
        </w:rPr>
      </w:pPr>
      <w:r>
        <w:rPr>
          <w:rFonts w:ascii="Arial" w:hAnsi="Arial" w:cs="Arial"/>
          <w:b/>
          <w:bCs/>
        </w:rPr>
        <w:t>Sexto.</w:t>
      </w:r>
      <w:r w:rsidRPr="00ED6F8D">
        <w:rPr>
          <w:rFonts w:ascii="Arial" w:hAnsi="Arial" w:cs="Arial"/>
          <w:lang w:val="es-ES"/>
        </w:rPr>
        <w:t xml:space="preserve"> </w:t>
      </w:r>
      <w:r>
        <w:rPr>
          <w:rFonts w:ascii="Arial" w:hAnsi="Arial" w:cs="Arial"/>
          <w:lang w:val="es-ES"/>
        </w:rPr>
        <w:t xml:space="preserve">Se aprueba y faculta a la Lcda. Mirna Citlalli Amaya de Luna </w:t>
      </w:r>
      <w:r w:rsidRPr="006703BE">
        <w:rPr>
          <w:rFonts w:ascii="Arial" w:hAnsi="Arial" w:cs="Arial"/>
          <w:lang w:val="es-ES"/>
        </w:rPr>
        <w:t>President</w:t>
      </w:r>
      <w:r>
        <w:rPr>
          <w:rFonts w:ascii="Arial" w:hAnsi="Arial" w:cs="Arial"/>
          <w:lang w:val="es-ES"/>
        </w:rPr>
        <w:t>a</w:t>
      </w:r>
      <w:r w:rsidRPr="006703BE">
        <w:rPr>
          <w:rFonts w:ascii="Arial" w:hAnsi="Arial" w:cs="Arial"/>
          <w:lang w:val="es-ES"/>
        </w:rPr>
        <w:t xml:space="preserve"> M</w:t>
      </w:r>
      <w:r>
        <w:rPr>
          <w:rFonts w:ascii="Arial" w:hAnsi="Arial" w:cs="Arial"/>
          <w:lang w:val="es-ES"/>
        </w:rPr>
        <w:t>unicipal; Mtro. José Luis Salazar Martínez</w:t>
      </w:r>
      <w:r w:rsidRPr="006703BE">
        <w:rPr>
          <w:rFonts w:ascii="Arial" w:hAnsi="Arial" w:cs="Arial"/>
          <w:lang w:val="es-ES"/>
        </w:rPr>
        <w:t xml:space="preserve">, </w:t>
      </w:r>
      <w:proofErr w:type="spellStart"/>
      <w:r w:rsidRPr="006703BE">
        <w:rPr>
          <w:rFonts w:ascii="Arial" w:hAnsi="Arial" w:cs="Arial"/>
          <w:lang w:val="es-ES"/>
        </w:rPr>
        <w:t>Sindico</w:t>
      </w:r>
      <w:proofErr w:type="spellEnd"/>
      <w:r>
        <w:rPr>
          <w:rFonts w:ascii="Arial" w:hAnsi="Arial" w:cs="Arial"/>
          <w:lang w:val="es-ES"/>
        </w:rPr>
        <w:t xml:space="preserve"> Municipal</w:t>
      </w:r>
      <w:r w:rsidRPr="006703BE">
        <w:rPr>
          <w:rFonts w:ascii="Arial" w:hAnsi="Arial" w:cs="Arial"/>
          <w:lang w:val="es-ES"/>
        </w:rPr>
        <w:t xml:space="preserve">; </w:t>
      </w:r>
      <w:r>
        <w:rPr>
          <w:rFonts w:ascii="Arial" w:hAnsi="Arial" w:cs="Arial"/>
          <w:lang w:val="es-ES"/>
        </w:rPr>
        <w:t>LCP. Alejandro Ramos Rosas</w:t>
      </w:r>
      <w:r w:rsidRPr="006703BE">
        <w:rPr>
          <w:rFonts w:ascii="Arial" w:hAnsi="Arial" w:cs="Arial"/>
          <w:lang w:val="es-ES"/>
        </w:rPr>
        <w:t>, Encargado de la Hacienda Municip</w:t>
      </w:r>
      <w:r>
        <w:rPr>
          <w:rFonts w:ascii="Arial" w:hAnsi="Arial" w:cs="Arial"/>
          <w:lang w:val="es-ES"/>
        </w:rPr>
        <w:t>al; El Mtro. Antonio Fernando Chávez Delgadillo</w:t>
      </w:r>
      <w:r w:rsidRPr="006703BE">
        <w:rPr>
          <w:rFonts w:ascii="Arial" w:hAnsi="Arial" w:cs="Arial"/>
          <w:lang w:val="es-ES"/>
        </w:rPr>
        <w:t xml:space="preserve">, Secretario </w:t>
      </w:r>
      <w:r>
        <w:rPr>
          <w:rFonts w:ascii="Arial" w:hAnsi="Arial" w:cs="Arial"/>
          <w:lang w:val="es-ES"/>
        </w:rPr>
        <w:t>del Ayuntamiento</w:t>
      </w:r>
      <w:r w:rsidRPr="006703BE">
        <w:rPr>
          <w:rFonts w:ascii="Arial" w:hAnsi="Arial" w:cs="Arial"/>
          <w:lang w:val="es-ES"/>
        </w:rPr>
        <w:t xml:space="preserve">; para que en nombre y </w:t>
      </w:r>
      <w:r w:rsidRPr="006703BE">
        <w:rPr>
          <w:rFonts w:ascii="Arial" w:hAnsi="Arial" w:cs="Arial"/>
          <w:lang w:val="es-ES"/>
        </w:rPr>
        <w:lastRenderedPageBreak/>
        <w:t xml:space="preserve">representación del H. Ayuntamiento de </w:t>
      </w:r>
      <w:r>
        <w:rPr>
          <w:rFonts w:ascii="Arial" w:hAnsi="Arial" w:cs="Arial"/>
          <w:lang w:val="es-ES"/>
        </w:rPr>
        <w:t>San Pedro Tlaquepaque</w:t>
      </w:r>
      <w:r w:rsidRPr="006703BE">
        <w:rPr>
          <w:rFonts w:ascii="Arial" w:hAnsi="Arial" w:cs="Arial"/>
          <w:lang w:val="es-ES"/>
        </w:rPr>
        <w:t>, celebren todos los instrumentos jurídicos y administrativos necesarios a efectos de dar cabal cumplimiento al presente acuerdo de Cabildo.</w:t>
      </w:r>
    </w:p>
    <w:p w14:paraId="518393BC" w14:textId="77777777" w:rsidR="00327CD2" w:rsidRDefault="00327CD2" w:rsidP="00327CD2">
      <w:pPr>
        <w:pStyle w:val="Sinespaciado"/>
        <w:spacing w:line="360" w:lineRule="auto"/>
        <w:jc w:val="both"/>
        <w:rPr>
          <w:rFonts w:ascii="Arial" w:hAnsi="Arial" w:cs="Arial"/>
          <w:b/>
          <w:bCs/>
          <w:sz w:val="24"/>
          <w:szCs w:val="24"/>
        </w:rPr>
      </w:pPr>
    </w:p>
    <w:p w14:paraId="3FC76771" w14:textId="77777777" w:rsidR="00327CD2" w:rsidRPr="00520B15" w:rsidRDefault="00327CD2" w:rsidP="00327CD2">
      <w:pPr>
        <w:pStyle w:val="Sinespaciado"/>
        <w:spacing w:line="360" w:lineRule="auto"/>
        <w:jc w:val="both"/>
        <w:rPr>
          <w:rFonts w:ascii="Arial" w:hAnsi="Arial" w:cs="Arial"/>
          <w:sz w:val="24"/>
          <w:szCs w:val="24"/>
        </w:rPr>
      </w:pPr>
      <w:r>
        <w:rPr>
          <w:rFonts w:ascii="Arial" w:hAnsi="Arial" w:cs="Arial"/>
          <w:b/>
          <w:bCs/>
          <w:sz w:val="24"/>
          <w:szCs w:val="24"/>
        </w:rPr>
        <w:t>Séptimo</w:t>
      </w:r>
      <w:r w:rsidRPr="00ED6F8D">
        <w:rPr>
          <w:rFonts w:ascii="Arial" w:hAnsi="Arial" w:cs="Arial"/>
          <w:b/>
          <w:bCs/>
          <w:sz w:val="24"/>
          <w:szCs w:val="24"/>
        </w:rPr>
        <w:t>.</w:t>
      </w:r>
      <w:r w:rsidRPr="00ED6F8D">
        <w:rPr>
          <w:rFonts w:ascii="Arial" w:hAnsi="Arial" w:cs="Arial"/>
          <w:sz w:val="24"/>
          <w:szCs w:val="24"/>
        </w:rPr>
        <w:t xml:space="preserve"> El pleno del Ayuntamiento Constitucional de San Pedro Tlaquepaque, aprueba y autoriza establecer como enlace municipal para la ejecución del Programa </w:t>
      </w:r>
      <w:r w:rsidRPr="00ED6F8D">
        <w:rPr>
          <w:rFonts w:ascii="Arial" w:hAnsi="Arial" w:cs="Arial"/>
          <w:b/>
          <w:sz w:val="24"/>
          <w:szCs w:val="24"/>
        </w:rPr>
        <w:t>“Te Queremos Listo”</w:t>
      </w:r>
      <w:r w:rsidRPr="00ED6F8D">
        <w:rPr>
          <w:rFonts w:ascii="Arial" w:hAnsi="Arial" w:cs="Arial"/>
          <w:sz w:val="24"/>
          <w:szCs w:val="24"/>
        </w:rPr>
        <w:t xml:space="preserve"> a la </w:t>
      </w:r>
      <w:r w:rsidRPr="00ED6F8D">
        <w:rPr>
          <w:rFonts w:ascii="Arial" w:hAnsi="Arial" w:cs="Arial"/>
          <w:b/>
          <w:sz w:val="24"/>
          <w:szCs w:val="24"/>
        </w:rPr>
        <w:t>C. María Victoria Camacho Barragán</w:t>
      </w:r>
      <w:r w:rsidRPr="00ED6F8D">
        <w:rPr>
          <w:rFonts w:ascii="Arial" w:hAnsi="Arial" w:cs="Arial"/>
          <w:sz w:val="24"/>
          <w:szCs w:val="24"/>
        </w:rPr>
        <w:t xml:space="preserve">, ante la Secretaria del Sistema de Asistencia Social del Gobierno del Estado de Jalisco, así para los afectos de que se pueda llevar a cabo todas y cada una de las actividades tendientes a la ejecución y comprobación del Programa Social </w:t>
      </w:r>
      <w:r w:rsidRPr="00ED6F8D">
        <w:rPr>
          <w:rFonts w:ascii="Arial" w:hAnsi="Arial" w:cs="Arial"/>
          <w:b/>
          <w:sz w:val="24"/>
          <w:szCs w:val="24"/>
        </w:rPr>
        <w:t>“Recrea, Educando para la Vida, Apoyo de Mochilas, Útiles y Uniformes”</w:t>
      </w:r>
      <w:r w:rsidRPr="00ED6F8D">
        <w:rPr>
          <w:rFonts w:ascii="Arial" w:hAnsi="Arial" w:cs="Arial"/>
          <w:sz w:val="24"/>
          <w:szCs w:val="24"/>
        </w:rPr>
        <w:t>, conforme a las reglas de operación para el ejercicio fiscal.</w:t>
      </w:r>
    </w:p>
    <w:p w14:paraId="5FD83337" w14:textId="77777777" w:rsidR="00327CD2" w:rsidRDefault="00327CD2" w:rsidP="00327CD2">
      <w:pPr>
        <w:pStyle w:val="Sinespaciado"/>
        <w:spacing w:line="360" w:lineRule="auto"/>
        <w:jc w:val="both"/>
        <w:rPr>
          <w:rFonts w:ascii="Arial" w:hAnsi="Arial" w:cs="Arial"/>
          <w:b/>
          <w:bCs/>
          <w:sz w:val="24"/>
          <w:szCs w:val="24"/>
        </w:rPr>
      </w:pPr>
    </w:p>
    <w:p w14:paraId="0431A4AB" w14:textId="77777777" w:rsidR="00327CD2" w:rsidRPr="002031E9" w:rsidRDefault="00327CD2" w:rsidP="00327CD2">
      <w:pPr>
        <w:pStyle w:val="Sinespaciado"/>
        <w:spacing w:line="360" w:lineRule="auto"/>
        <w:jc w:val="both"/>
        <w:rPr>
          <w:rFonts w:ascii="Arial" w:hAnsi="Arial" w:cs="Arial"/>
          <w:b/>
          <w:bCs/>
          <w:sz w:val="24"/>
          <w:szCs w:val="24"/>
        </w:rPr>
      </w:pPr>
      <w:r>
        <w:rPr>
          <w:rFonts w:ascii="Arial" w:hAnsi="Arial" w:cs="Arial"/>
          <w:b/>
          <w:bCs/>
          <w:sz w:val="24"/>
          <w:szCs w:val="24"/>
        </w:rPr>
        <w:t xml:space="preserve">Octavo. </w:t>
      </w:r>
      <w:r w:rsidRPr="006618AB">
        <w:rPr>
          <w:rFonts w:ascii="Arial" w:hAnsi="Arial" w:cs="Arial"/>
          <w:sz w:val="24"/>
          <w:szCs w:val="24"/>
        </w:rPr>
        <w:t xml:space="preserve">El </w:t>
      </w:r>
      <w:r>
        <w:rPr>
          <w:rFonts w:ascii="Arial" w:hAnsi="Arial" w:cs="Arial"/>
          <w:sz w:val="24"/>
          <w:szCs w:val="24"/>
        </w:rPr>
        <w:t xml:space="preserve">Pleno del </w:t>
      </w:r>
      <w:r w:rsidRPr="006618AB">
        <w:rPr>
          <w:rFonts w:ascii="Arial" w:hAnsi="Arial" w:cs="Arial"/>
          <w:sz w:val="24"/>
          <w:szCs w:val="24"/>
        </w:rPr>
        <w:t>Ayuntamiento Constitucional de San Pedro Tlaquepaque aprueba y autoriza</w:t>
      </w:r>
      <w:r>
        <w:rPr>
          <w:rFonts w:ascii="Arial" w:hAnsi="Arial" w:cs="Arial"/>
          <w:sz w:val="24"/>
          <w:szCs w:val="24"/>
        </w:rPr>
        <w:t xml:space="preserve"> </w:t>
      </w:r>
      <w:r w:rsidRPr="00BB2943">
        <w:rPr>
          <w:rFonts w:ascii="Arial" w:hAnsi="Arial" w:cs="Arial"/>
          <w:sz w:val="24"/>
          <w:szCs w:val="24"/>
        </w:rPr>
        <w:t>que toda la papelería</w:t>
      </w:r>
      <w:r>
        <w:rPr>
          <w:rFonts w:ascii="Arial" w:hAnsi="Arial" w:cs="Arial"/>
          <w:sz w:val="24"/>
          <w:szCs w:val="24"/>
        </w:rPr>
        <w:t>,</w:t>
      </w:r>
      <w:r w:rsidRPr="00BB2943">
        <w:rPr>
          <w:rFonts w:ascii="Arial" w:hAnsi="Arial" w:cs="Arial"/>
          <w:sz w:val="24"/>
          <w:szCs w:val="24"/>
        </w:rPr>
        <w:t xml:space="preserve"> formatos de registro o evaluación</w:t>
      </w:r>
      <w:r>
        <w:rPr>
          <w:rFonts w:ascii="Arial" w:hAnsi="Arial" w:cs="Arial"/>
          <w:sz w:val="24"/>
          <w:szCs w:val="24"/>
        </w:rPr>
        <w:t>,</w:t>
      </w:r>
      <w:r w:rsidRPr="00BB2943">
        <w:rPr>
          <w:rFonts w:ascii="Arial" w:hAnsi="Arial" w:cs="Arial"/>
          <w:sz w:val="24"/>
          <w:szCs w:val="24"/>
        </w:rPr>
        <w:t xml:space="preserve"> los correos convencionales y electrónicos relacionados con el programa </w:t>
      </w:r>
      <w:r>
        <w:rPr>
          <w:rFonts w:ascii="Arial" w:hAnsi="Arial" w:cs="Arial"/>
          <w:sz w:val="24"/>
          <w:szCs w:val="24"/>
        </w:rPr>
        <w:t>“</w:t>
      </w:r>
      <w:r w:rsidRPr="006225D1">
        <w:rPr>
          <w:rFonts w:ascii="Arial" w:hAnsi="Arial" w:cs="Arial"/>
          <w:b/>
          <w:bCs/>
          <w:sz w:val="24"/>
          <w:szCs w:val="24"/>
        </w:rPr>
        <w:t>Te Queremos</w:t>
      </w:r>
      <w:r>
        <w:rPr>
          <w:rFonts w:ascii="Arial" w:hAnsi="Arial" w:cs="Arial"/>
          <w:b/>
          <w:bCs/>
          <w:sz w:val="24"/>
          <w:szCs w:val="24"/>
        </w:rPr>
        <w:t xml:space="preserve"> Listo</w:t>
      </w:r>
      <w:r>
        <w:rPr>
          <w:rFonts w:ascii="Arial" w:hAnsi="Arial" w:cs="Arial"/>
          <w:sz w:val="24"/>
          <w:szCs w:val="24"/>
        </w:rPr>
        <w:t>”</w:t>
      </w:r>
      <w:r w:rsidRPr="00BB2943">
        <w:rPr>
          <w:rFonts w:ascii="Arial" w:hAnsi="Arial" w:cs="Arial"/>
          <w:sz w:val="24"/>
          <w:szCs w:val="24"/>
        </w:rPr>
        <w:t xml:space="preserve"> así como cualquier medio o mecanismo de difusión por cualquier medio de este programa</w:t>
      </w:r>
      <w:r>
        <w:rPr>
          <w:rFonts w:ascii="Arial" w:hAnsi="Arial" w:cs="Arial"/>
          <w:sz w:val="24"/>
          <w:szCs w:val="24"/>
        </w:rPr>
        <w:t>,</w:t>
      </w:r>
      <w:r w:rsidRPr="00BB2943">
        <w:rPr>
          <w:rFonts w:ascii="Arial" w:hAnsi="Arial" w:cs="Arial"/>
          <w:sz w:val="24"/>
          <w:szCs w:val="24"/>
        </w:rPr>
        <w:t xml:space="preserve"> se establezca y se mencione la leyenda </w:t>
      </w:r>
      <w:r>
        <w:rPr>
          <w:rFonts w:ascii="Arial" w:hAnsi="Arial" w:cs="Arial"/>
          <w:sz w:val="24"/>
          <w:szCs w:val="24"/>
        </w:rPr>
        <w:t>“</w:t>
      </w:r>
      <w:r w:rsidRPr="00BB2943">
        <w:rPr>
          <w:rFonts w:ascii="Arial" w:hAnsi="Arial" w:cs="Arial"/>
          <w:b/>
          <w:bCs/>
          <w:i/>
          <w:iCs/>
          <w:sz w:val="24"/>
          <w:szCs w:val="24"/>
        </w:rPr>
        <w:t>Este programa es público ajeno a cualquier partido político</w:t>
      </w:r>
      <w:r>
        <w:rPr>
          <w:rFonts w:ascii="Arial" w:hAnsi="Arial" w:cs="Arial"/>
          <w:b/>
          <w:bCs/>
          <w:i/>
          <w:iCs/>
          <w:sz w:val="24"/>
          <w:szCs w:val="24"/>
        </w:rPr>
        <w:t>.</w:t>
      </w:r>
      <w:r w:rsidRPr="00BB2943">
        <w:rPr>
          <w:rFonts w:ascii="Arial" w:hAnsi="Arial" w:cs="Arial"/>
          <w:b/>
          <w:bCs/>
          <w:i/>
          <w:iCs/>
          <w:sz w:val="24"/>
          <w:szCs w:val="24"/>
        </w:rPr>
        <w:t xml:space="preserve"> </w:t>
      </w:r>
      <w:r>
        <w:rPr>
          <w:rFonts w:ascii="Arial" w:hAnsi="Arial" w:cs="Arial"/>
          <w:b/>
          <w:bCs/>
          <w:i/>
          <w:iCs/>
          <w:sz w:val="24"/>
          <w:szCs w:val="24"/>
        </w:rPr>
        <w:t>Q</w:t>
      </w:r>
      <w:r w:rsidRPr="00BB2943">
        <w:rPr>
          <w:rFonts w:ascii="Arial" w:hAnsi="Arial" w:cs="Arial"/>
          <w:b/>
          <w:bCs/>
          <w:i/>
          <w:iCs/>
          <w:sz w:val="24"/>
          <w:szCs w:val="24"/>
        </w:rPr>
        <w:t>ueda prohibido el uso para fines distintos al desarrollo social y por ningún motivo el lugar donde se operará el programa ya sea para atención al ciudadano</w:t>
      </w:r>
      <w:r>
        <w:rPr>
          <w:rFonts w:ascii="Arial" w:hAnsi="Arial" w:cs="Arial"/>
          <w:b/>
          <w:bCs/>
          <w:i/>
          <w:iCs/>
          <w:sz w:val="24"/>
          <w:szCs w:val="24"/>
        </w:rPr>
        <w:t>,</w:t>
      </w:r>
      <w:r w:rsidRPr="00BB2943">
        <w:rPr>
          <w:rFonts w:ascii="Arial" w:hAnsi="Arial" w:cs="Arial"/>
          <w:b/>
          <w:bCs/>
          <w:i/>
          <w:iCs/>
          <w:sz w:val="24"/>
          <w:szCs w:val="24"/>
        </w:rPr>
        <w:t xml:space="preserve"> registro al programa</w:t>
      </w:r>
      <w:r>
        <w:rPr>
          <w:rFonts w:ascii="Arial" w:hAnsi="Arial" w:cs="Arial"/>
          <w:b/>
          <w:bCs/>
          <w:i/>
          <w:iCs/>
          <w:sz w:val="24"/>
          <w:szCs w:val="24"/>
        </w:rPr>
        <w:t>,</w:t>
      </w:r>
      <w:r w:rsidRPr="00BB2943">
        <w:rPr>
          <w:rFonts w:ascii="Arial" w:hAnsi="Arial" w:cs="Arial"/>
          <w:b/>
          <w:bCs/>
          <w:i/>
          <w:iCs/>
          <w:sz w:val="24"/>
          <w:szCs w:val="24"/>
        </w:rPr>
        <w:t xml:space="preserve"> o entrega de apoyos</w:t>
      </w:r>
      <w:r>
        <w:rPr>
          <w:rFonts w:ascii="Arial" w:hAnsi="Arial" w:cs="Arial"/>
          <w:b/>
          <w:bCs/>
          <w:i/>
          <w:iCs/>
          <w:sz w:val="24"/>
          <w:szCs w:val="24"/>
        </w:rPr>
        <w:t>,</w:t>
      </w:r>
      <w:r w:rsidRPr="00BB2943">
        <w:rPr>
          <w:rFonts w:ascii="Arial" w:hAnsi="Arial" w:cs="Arial"/>
          <w:b/>
          <w:bCs/>
          <w:i/>
          <w:iCs/>
          <w:sz w:val="24"/>
          <w:szCs w:val="24"/>
        </w:rPr>
        <w:t xml:space="preserve"> podrá ser domicilio que esté relacionado con cualquier partido político</w:t>
      </w:r>
      <w:r>
        <w:rPr>
          <w:rFonts w:ascii="Arial" w:hAnsi="Arial" w:cs="Arial"/>
          <w:b/>
          <w:bCs/>
          <w:i/>
          <w:iCs/>
          <w:sz w:val="24"/>
          <w:szCs w:val="24"/>
        </w:rPr>
        <w:t>”</w:t>
      </w:r>
    </w:p>
    <w:p w14:paraId="7F86E5DF" w14:textId="77777777" w:rsidR="00327CD2" w:rsidRDefault="00327CD2" w:rsidP="00327CD2">
      <w:pPr>
        <w:pStyle w:val="Sinespaciado"/>
        <w:spacing w:line="360" w:lineRule="auto"/>
        <w:jc w:val="both"/>
        <w:rPr>
          <w:rFonts w:ascii="Arial" w:hAnsi="Arial" w:cs="Arial"/>
          <w:lang w:val="es-ES"/>
        </w:rPr>
      </w:pPr>
      <w:r>
        <w:rPr>
          <w:rFonts w:ascii="Arial" w:hAnsi="Arial" w:cs="Arial"/>
          <w:b/>
          <w:bCs/>
          <w:sz w:val="24"/>
          <w:szCs w:val="24"/>
        </w:rPr>
        <w:t>Noveno</w:t>
      </w:r>
      <w:r>
        <w:rPr>
          <w:rFonts w:ascii="Arial" w:hAnsi="Arial" w:cs="Arial"/>
          <w:sz w:val="24"/>
          <w:szCs w:val="24"/>
        </w:rPr>
        <w:t>. Notifíquese a la Presidencia Municipal, a la Secretaría General, a la Sindicatura, a la Tesorería, a la Contraloría y a la Coordinación General de Construcción de la Comunidad.</w:t>
      </w:r>
    </w:p>
    <w:p w14:paraId="752D8D3A" w14:textId="77777777" w:rsidR="00327CD2" w:rsidRDefault="00327CD2" w:rsidP="00327CD2">
      <w:pPr>
        <w:pStyle w:val="Sinespaciado"/>
        <w:spacing w:line="360" w:lineRule="auto"/>
        <w:jc w:val="both"/>
        <w:rPr>
          <w:rFonts w:ascii="Arial" w:hAnsi="Arial" w:cs="Arial"/>
          <w:sz w:val="24"/>
          <w:szCs w:val="24"/>
        </w:rPr>
      </w:pPr>
    </w:p>
    <w:p w14:paraId="6F8FD597" w14:textId="77777777" w:rsidR="00327CD2" w:rsidRDefault="00327CD2" w:rsidP="00327CD2">
      <w:pPr>
        <w:pStyle w:val="Sinespaciado"/>
        <w:spacing w:line="360" w:lineRule="auto"/>
        <w:jc w:val="both"/>
        <w:rPr>
          <w:rFonts w:ascii="Arial" w:hAnsi="Arial" w:cs="Arial"/>
          <w:sz w:val="24"/>
          <w:szCs w:val="24"/>
        </w:rPr>
      </w:pPr>
      <w:r w:rsidRPr="006618AB">
        <w:rPr>
          <w:rFonts w:ascii="Arial" w:hAnsi="Arial" w:cs="Arial"/>
          <w:sz w:val="24"/>
          <w:szCs w:val="24"/>
        </w:rPr>
        <w:t xml:space="preserve">Regístrese en el libro de actas correspondientes. </w:t>
      </w:r>
    </w:p>
    <w:p w14:paraId="7C01F4DE" w14:textId="77777777" w:rsidR="00327CD2" w:rsidRDefault="00327CD2" w:rsidP="00327CD2">
      <w:pPr>
        <w:pStyle w:val="Sinespaciado"/>
        <w:spacing w:line="360" w:lineRule="auto"/>
        <w:jc w:val="both"/>
        <w:rPr>
          <w:rFonts w:ascii="Arial" w:hAnsi="Arial" w:cs="Arial"/>
          <w:sz w:val="24"/>
          <w:szCs w:val="24"/>
        </w:rPr>
      </w:pPr>
    </w:p>
    <w:p w14:paraId="721BE1F4" w14:textId="77777777" w:rsidR="00327CD2" w:rsidRDefault="00327CD2" w:rsidP="00327CD2">
      <w:pPr>
        <w:pStyle w:val="Sinespaciado"/>
        <w:spacing w:line="360" w:lineRule="auto"/>
        <w:jc w:val="both"/>
        <w:rPr>
          <w:rFonts w:ascii="Arial" w:hAnsi="Arial" w:cs="Arial"/>
          <w:sz w:val="24"/>
          <w:szCs w:val="24"/>
        </w:rPr>
      </w:pPr>
    </w:p>
    <w:p w14:paraId="32B850D7" w14:textId="77777777" w:rsidR="00327CD2" w:rsidRDefault="00327CD2" w:rsidP="00327CD2">
      <w:pPr>
        <w:pStyle w:val="Sinespaciado"/>
        <w:spacing w:line="360" w:lineRule="auto"/>
        <w:jc w:val="center"/>
        <w:rPr>
          <w:rFonts w:ascii="Arial" w:hAnsi="Arial" w:cs="Arial"/>
          <w:b/>
          <w:sz w:val="24"/>
          <w:szCs w:val="24"/>
        </w:rPr>
      </w:pPr>
      <w:r w:rsidRPr="006618AB">
        <w:rPr>
          <w:rFonts w:ascii="Arial" w:hAnsi="Arial" w:cs="Arial"/>
          <w:b/>
          <w:sz w:val="24"/>
          <w:szCs w:val="24"/>
        </w:rPr>
        <w:t>ATENTAMENTE</w:t>
      </w:r>
    </w:p>
    <w:p w14:paraId="6402240A" w14:textId="77777777" w:rsidR="00327CD2" w:rsidRPr="006618AB" w:rsidRDefault="00327CD2" w:rsidP="00327CD2">
      <w:pPr>
        <w:pStyle w:val="Sinespaciado"/>
        <w:spacing w:line="360" w:lineRule="auto"/>
        <w:jc w:val="center"/>
        <w:rPr>
          <w:rFonts w:ascii="Arial" w:hAnsi="Arial" w:cs="Arial"/>
          <w:b/>
          <w:sz w:val="24"/>
          <w:szCs w:val="24"/>
        </w:rPr>
      </w:pPr>
    </w:p>
    <w:p w14:paraId="412D8EF7" w14:textId="77777777" w:rsidR="00327CD2" w:rsidRPr="006618AB" w:rsidRDefault="00327CD2" w:rsidP="00327CD2">
      <w:pPr>
        <w:pStyle w:val="Sinespaciado"/>
        <w:spacing w:line="360" w:lineRule="auto"/>
        <w:jc w:val="center"/>
        <w:rPr>
          <w:rFonts w:ascii="Arial" w:hAnsi="Arial" w:cs="Arial"/>
          <w:b/>
          <w:sz w:val="24"/>
          <w:szCs w:val="24"/>
        </w:rPr>
      </w:pPr>
      <w:r w:rsidRPr="006618AB">
        <w:rPr>
          <w:rFonts w:ascii="Arial" w:hAnsi="Arial" w:cs="Arial"/>
          <w:b/>
          <w:sz w:val="24"/>
          <w:szCs w:val="24"/>
        </w:rPr>
        <w:t>A LA FECHA EN QUE SE PRESENTA</w:t>
      </w:r>
    </w:p>
    <w:p w14:paraId="0BD272D3" w14:textId="77777777" w:rsidR="00327CD2" w:rsidRDefault="00327CD2" w:rsidP="00327CD2">
      <w:pPr>
        <w:pStyle w:val="Sinespaciado"/>
        <w:spacing w:line="360" w:lineRule="auto"/>
        <w:jc w:val="both"/>
        <w:rPr>
          <w:rFonts w:ascii="Arial" w:hAnsi="Arial" w:cs="Arial"/>
          <w:b/>
          <w:sz w:val="24"/>
          <w:szCs w:val="24"/>
        </w:rPr>
      </w:pPr>
    </w:p>
    <w:p w14:paraId="238BBB02" w14:textId="77777777" w:rsidR="00327CD2" w:rsidRDefault="00327CD2" w:rsidP="00327CD2">
      <w:pPr>
        <w:pStyle w:val="Sinespaciado"/>
        <w:spacing w:line="360" w:lineRule="auto"/>
        <w:jc w:val="both"/>
        <w:rPr>
          <w:rFonts w:ascii="Arial" w:hAnsi="Arial" w:cs="Arial"/>
          <w:b/>
          <w:sz w:val="24"/>
          <w:szCs w:val="24"/>
        </w:rPr>
      </w:pPr>
    </w:p>
    <w:p w14:paraId="4291F19A" w14:textId="77777777" w:rsidR="00327CD2" w:rsidRDefault="00327CD2" w:rsidP="00327CD2">
      <w:pPr>
        <w:pStyle w:val="Sinespaciado"/>
        <w:spacing w:line="360" w:lineRule="auto"/>
        <w:jc w:val="both"/>
        <w:rPr>
          <w:rFonts w:ascii="Arial" w:hAnsi="Arial" w:cs="Arial"/>
          <w:b/>
          <w:sz w:val="24"/>
          <w:szCs w:val="24"/>
        </w:rPr>
      </w:pPr>
    </w:p>
    <w:p w14:paraId="73EE6B6C" w14:textId="77777777" w:rsidR="00327CD2" w:rsidRPr="006618AB" w:rsidRDefault="00327CD2" w:rsidP="00327CD2">
      <w:pPr>
        <w:pStyle w:val="Sinespaciado"/>
        <w:spacing w:line="360" w:lineRule="auto"/>
        <w:jc w:val="both"/>
        <w:rPr>
          <w:rFonts w:ascii="Arial" w:hAnsi="Arial" w:cs="Arial"/>
          <w:b/>
          <w:sz w:val="24"/>
          <w:szCs w:val="24"/>
        </w:rPr>
      </w:pPr>
    </w:p>
    <w:p w14:paraId="1C9BFD35" w14:textId="77777777" w:rsidR="00327CD2" w:rsidRPr="006618AB" w:rsidRDefault="00327CD2" w:rsidP="00327CD2">
      <w:pPr>
        <w:pStyle w:val="Sinespaciado"/>
        <w:spacing w:line="360" w:lineRule="auto"/>
        <w:jc w:val="center"/>
        <w:rPr>
          <w:rFonts w:ascii="Arial" w:hAnsi="Arial" w:cs="Arial"/>
          <w:b/>
          <w:sz w:val="24"/>
          <w:szCs w:val="24"/>
        </w:rPr>
      </w:pPr>
      <w:r w:rsidRPr="00C17292">
        <w:rPr>
          <w:rFonts w:ascii="Arial" w:hAnsi="Arial" w:cs="Arial"/>
          <w:b/>
          <w:sz w:val="24"/>
          <w:szCs w:val="24"/>
        </w:rPr>
        <w:t>Lcda. Mirna</w:t>
      </w:r>
      <w:r w:rsidRPr="006618AB">
        <w:rPr>
          <w:rFonts w:ascii="Arial" w:hAnsi="Arial" w:cs="Arial"/>
          <w:b/>
          <w:sz w:val="24"/>
          <w:szCs w:val="24"/>
        </w:rPr>
        <w:t xml:space="preserve"> Citlalli Amaya de Luna</w:t>
      </w:r>
    </w:p>
    <w:p w14:paraId="274D8E2E" w14:textId="77777777" w:rsidR="00327CD2" w:rsidRPr="006618AB" w:rsidRDefault="00327CD2" w:rsidP="00327CD2">
      <w:pPr>
        <w:pStyle w:val="Sinespaciado"/>
        <w:spacing w:line="360" w:lineRule="auto"/>
        <w:jc w:val="center"/>
        <w:rPr>
          <w:rFonts w:ascii="Arial" w:hAnsi="Arial" w:cs="Arial"/>
          <w:b/>
          <w:sz w:val="24"/>
          <w:szCs w:val="24"/>
        </w:rPr>
      </w:pPr>
      <w:r w:rsidRPr="006618AB">
        <w:rPr>
          <w:rFonts w:ascii="Arial" w:hAnsi="Arial" w:cs="Arial"/>
          <w:b/>
          <w:sz w:val="24"/>
          <w:szCs w:val="24"/>
        </w:rPr>
        <w:t>Presidenta Municipal</w:t>
      </w:r>
      <w:r>
        <w:rPr>
          <w:rFonts w:ascii="Arial" w:hAnsi="Arial" w:cs="Arial"/>
          <w:b/>
          <w:sz w:val="24"/>
          <w:szCs w:val="24"/>
        </w:rPr>
        <w:t xml:space="preserve"> de San Pedro Tlaquepaque</w:t>
      </w:r>
    </w:p>
    <w:p w14:paraId="65544FD4" w14:textId="77777777" w:rsidR="00327CD2" w:rsidRPr="006225D1" w:rsidRDefault="00327CD2" w:rsidP="00327CD2">
      <w:pPr>
        <w:pStyle w:val="Sinespaciado"/>
        <w:spacing w:line="360" w:lineRule="auto"/>
        <w:rPr>
          <w:rFonts w:ascii="Arial" w:hAnsi="Arial" w:cs="Arial"/>
          <w:b/>
          <w:sz w:val="24"/>
          <w:szCs w:val="24"/>
        </w:rPr>
      </w:pPr>
    </w:p>
    <w:p w14:paraId="7D6CA429" w14:textId="640322A4" w:rsidR="0015530B" w:rsidRPr="00752AB6" w:rsidRDefault="0015530B" w:rsidP="0015530B">
      <w:pPr>
        <w:jc w:val="both"/>
        <w:rPr>
          <w:rFonts w:ascii="Arial" w:hAnsi="Arial" w:cs="Arial"/>
          <w:b/>
        </w:rPr>
      </w:pPr>
    </w:p>
    <w:p w14:paraId="23B171F6" w14:textId="3FCB0F91" w:rsidR="00BD526A" w:rsidRPr="008E3AFF" w:rsidRDefault="008E3AFF" w:rsidP="00BD526A">
      <w:pPr>
        <w:jc w:val="both"/>
        <w:rPr>
          <w:rFonts w:ascii="Arial" w:hAnsi="Arial" w:cs="Arial"/>
          <w:b/>
          <w:bCs/>
          <w:i/>
          <w:iCs/>
        </w:rPr>
      </w:pPr>
      <w:r>
        <w:rPr>
          <w:rFonts w:ascii="Arial" w:hAnsi="Arial" w:cs="Arial"/>
        </w:rPr>
        <w:t>--------------------------------------------------------------------------------------------------------------------------------------------------------------------------------------------------------------------------</w:t>
      </w:r>
      <w:r w:rsidR="0015530B" w:rsidRPr="00413398">
        <w:rPr>
          <w:rFonts w:ascii="Arial" w:hAnsi="Arial" w:cs="Arial"/>
        </w:rPr>
        <w:t xml:space="preserve">Con la palabra la Presidenta Municipal, </w:t>
      </w:r>
      <w:r w:rsidR="0015530B">
        <w:rPr>
          <w:rFonts w:ascii="Arial" w:hAnsi="Arial" w:cs="Arial"/>
        </w:rPr>
        <w:t xml:space="preserve">Lcda. </w:t>
      </w:r>
      <w:r w:rsidR="0015530B" w:rsidRPr="00413398">
        <w:rPr>
          <w:rFonts w:ascii="Arial" w:hAnsi="Arial" w:cs="Arial"/>
        </w:rPr>
        <w:t>Mirna Citlalli Amaya de Luna:</w:t>
      </w:r>
      <w:r w:rsidR="0015530B">
        <w:rPr>
          <w:rFonts w:ascii="Arial" w:hAnsi="Arial" w:cs="Arial"/>
        </w:rPr>
        <w:t xml:space="preserve"> </w:t>
      </w:r>
      <w:r w:rsidR="004D0CA0">
        <w:rPr>
          <w:rFonts w:ascii="Arial" w:hAnsi="Arial" w:cs="Arial"/>
        </w:rPr>
        <w:t xml:space="preserve">Gracias </w:t>
      </w:r>
      <w:r w:rsidR="0015530B" w:rsidRPr="0011545D">
        <w:rPr>
          <w:rFonts w:ascii="Arial" w:hAnsi="Arial" w:cs="Arial"/>
        </w:rPr>
        <w:t>Se</w:t>
      </w:r>
      <w:r w:rsidR="004D0CA0">
        <w:rPr>
          <w:rFonts w:ascii="Arial" w:hAnsi="Arial" w:cs="Arial"/>
        </w:rPr>
        <w:t>cretario, se</w:t>
      </w:r>
      <w:r w:rsidR="0015530B" w:rsidRPr="0011545D">
        <w:rPr>
          <w:rFonts w:ascii="Arial" w:hAnsi="Arial" w:cs="Arial"/>
        </w:rPr>
        <w:t xml:space="preserve"> abre el </w:t>
      </w:r>
      <w:r w:rsidR="0015530B">
        <w:rPr>
          <w:rFonts w:ascii="Arial" w:hAnsi="Arial" w:cs="Arial"/>
        </w:rPr>
        <w:t>registr</w:t>
      </w:r>
      <w:r w:rsidR="0015530B" w:rsidRPr="0011545D">
        <w:rPr>
          <w:rFonts w:ascii="Arial" w:hAnsi="Arial" w:cs="Arial"/>
        </w:rPr>
        <w:t>o de oradores</w:t>
      </w:r>
      <w:r w:rsidR="0015530B">
        <w:rPr>
          <w:rFonts w:ascii="Arial" w:hAnsi="Arial" w:cs="Arial"/>
        </w:rPr>
        <w:t xml:space="preserve">. No habiendo </w:t>
      </w:r>
      <w:r w:rsidR="0015530B" w:rsidRPr="00733E72">
        <w:rPr>
          <w:rFonts w:ascii="Arial" w:hAnsi="Arial" w:cs="Arial"/>
        </w:rPr>
        <w:t xml:space="preserve">oradores registrados, en votación </w:t>
      </w:r>
      <w:r w:rsidR="0015530B" w:rsidRPr="0011545D">
        <w:rPr>
          <w:rFonts w:ascii="Arial" w:hAnsi="Arial" w:cs="Arial"/>
        </w:rPr>
        <w:t>económica les pregunto, quienes estén por la afirmativa, favor de manifestarlo,</w:t>
      </w:r>
      <w:r w:rsidR="0015530B">
        <w:rPr>
          <w:rStyle w:val="TextoCar"/>
          <w:rFonts w:eastAsiaTheme="minorHAnsi"/>
          <w:sz w:val="24"/>
          <w:szCs w:val="24"/>
        </w:rPr>
        <w:t xml:space="preserve"> ¿a favor?, gracias, </w:t>
      </w:r>
      <w:r w:rsidR="004D0CA0">
        <w:rPr>
          <w:rStyle w:val="TextoCar"/>
          <w:rFonts w:eastAsiaTheme="minorHAnsi"/>
          <w:sz w:val="24"/>
          <w:szCs w:val="24"/>
        </w:rPr>
        <w:t xml:space="preserve">se </w:t>
      </w:r>
      <w:r w:rsidR="0015530B">
        <w:rPr>
          <w:rStyle w:val="TextoCar"/>
          <w:rFonts w:eastAsiaTheme="minorHAnsi"/>
          <w:sz w:val="24"/>
          <w:szCs w:val="24"/>
        </w:rPr>
        <w:t>apr</w:t>
      </w:r>
      <w:r w:rsidR="004D0CA0">
        <w:rPr>
          <w:rStyle w:val="TextoCar"/>
          <w:rFonts w:eastAsiaTheme="minorHAnsi"/>
          <w:sz w:val="24"/>
          <w:szCs w:val="24"/>
        </w:rPr>
        <w:t>ueba</w:t>
      </w:r>
      <w:r w:rsidR="0015530B">
        <w:rPr>
          <w:rStyle w:val="TextoCar"/>
          <w:rFonts w:eastAsiaTheme="minorHAnsi"/>
          <w:sz w:val="24"/>
          <w:szCs w:val="24"/>
        </w:rPr>
        <w:t xml:space="preserve"> por unanimidad</w:t>
      </w:r>
      <w:r w:rsidR="004D0CA0">
        <w:rPr>
          <w:rStyle w:val="TextoCar"/>
          <w:rFonts w:eastAsiaTheme="minorHAnsi"/>
          <w:sz w:val="24"/>
          <w:szCs w:val="24"/>
        </w:rPr>
        <w:t xml:space="preserve"> con 19 votos</w:t>
      </w:r>
      <w:r w:rsidR="0015530B">
        <w:rPr>
          <w:rStyle w:val="TextoCar"/>
          <w:rFonts w:eastAsiaTheme="minorHAnsi"/>
          <w:sz w:val="24"/>
          <w:szCs w:val="24"/>
        </w:rPr>
        <w:t>.</w:t>
      </w:r>
      <w:r w:rsidR="004D0CA0" w:rsidRPr="004D0CA0">
        <w:rPr>
          <w:rStyle w:val="TextoCar"/>
          <w:rFonts w:eastAsiaTheme="minorHAnsi"/>
          <w:sz w:val="24"/>
          <w:szCs w:val="24"/>
        </w:rPr>
        <w:t xml:space="preserve"> </w:t>
      </w:r>
      <w:r w:rsidR="004D0CA0" w:rsidRPr="004D0CA0">
        <w:rPr>
          <w:rFonts w:ascii="Arial" w:hAnsi="Arial" w:cs="Arial"/>
          <w:b/>
        </w:rPr>
        <w:t>E</w:t>
      </w:r>
      <w:r w:rsidR="0033212D" w:rsidRPr="004D0CA0">
        <w:rPr>
          <w:rFonts w:ascii="Arial" w:hAnsi="Arial" w:cs="Arial"/>
          <w:b/>
        </w:rPr>
        <w:t xml:space="preserve">stando presentes 19 (diecinueve) integrantes del pleno, en forma económica fueron emitidos 19 (diecinueve) votos a favor, por lo que en unanimidad fue aprobada </w:t>
      </w:r>
      <w:r w:rsidR="0033212D" w:rsidRPr="004D0CA0">
        <w:rPr>
          <w:rFonts w:ascii="Arial" w:hAnsi="Arial" w:cs="Arial"/>
        </w:rPr>
        <w:t xml:space="preserve">la iniciativa de aprobación directa presentada por la </w:t>
      </w:r>
      <w:r w:rsidR="0033212D" w:rsidRPr="004D0CA0">
        <w:rPr>
          <w:rFonts w:ascii="Arial" w:hAnsi="Arial" w:cs="Arial"/>
          <w:b/>
        </w:rPr>
        <w:t>Lcda. Mirna Citlalli Amaya de Luna, Presidenta Municipal, bajo el siguiente:</w:t>
      </w:r>
      <w:r w:rsidR="0033212D" w:rsidRPr="004D0CA0">
        <w:rPr>
          <w:rFonts w:ascii="Arial" w:hAnsi="Arial" w:cs="Arial"/>
        </w:rPr>
        <w:t>--------------------------------------------------------------------------------------------------------------------------------------------</w:t>
      </w:r>
      <w:r w:rsidR="0033212D" w:rsidRPr="004D0CA0">
        <w:rPr>
          <w:rFonts w:ascii="Arial" w:hAnsi="Arial" w:cs="Arial"/>
          <w:b/>
        </w:rPr>
        <w:t>ACUERDO NÚMERO 0418/2023</w:t>
      </w:r>
      <w:r w:rsidR="0033212D" w:rsidRPr="004D0CA0">
        <w:rPr>
          <w:rFonts w:ascii="Arial" w:hAnsi="Arial" w:cs="Arial"/>
        </w:rPr>
        <w:t>-----------------------------------------------------------------------------------------------------------------------------------------------</w:t>
      </w:r>
      <w:r w:rsidR="0033212D" w:rsidRPr="004D0CA0">
        <w:rPr>
          <w:rFonts w:ascii="Arial" w:hAnsi="Arial" w:cs="Arial"/>
          <w:b/>
        </w:rPr>
        <w:t xml:space="preserve">PRIMERO.- </w:t>
      </w:r>
      <w:r w:rsidR="0033212D" w:rsidRPr="004D0CA0">
        <w:rPr>
          <w:rFonts w:ascii="Arial" w:hAnsi="Arial" w:cs="Arial"/>
        </w:rPr>
        <w:t xml:space="preserve">El Pleno del Ayuntamiento Constitucional de San Pedro Tlaquepaque aprueba y autoriza el contenido de las Reglas de Operación del Programa Municipal </w:t>
      </w:r>
      <w:r w:rsidR="0033212D" w:rsidRPr="004D0CA0">
        <w:rPr>
          <w:rFonts w:ascii="Arial" w:hAnsi="Arial" w:cs="Arial"/>
          <w:b/>
          <w:bCs/>
        </w:rPr>
        <w:t xml:space="preserve">“Te Queremos Listo” </w:t>
      </w:r>
      <w:r w:rsidR="0033212D" w:rsidRPr="004D0CA0">
        <w:rPr>
          <w:rFonts w:ascii="Arial" w:hAnsi="Arial" w:cs="Arial"/>
        </w:rPr>
        <w:t>mismo que se realizará en Coordinación con el Gobierno del Estado de Jalisco a través de la Secretaría del Sistema de Asistencia Social bajo la operación</w:t>
      </w:r>
      <w:r w:rsidR="0033212D" w:rsidRPr="004D0CA0">
        <w:rPr>
          <w:rFonts w:ascii="Arial" w:hAnsi="Arial" w:cs="Arial"/>
          <w:b/>
          <w:bCs/>
        </w:rPr>
        <w:t xml:space="preserve"> </w:t>
      </w:r>
      <w:r w:rsidR="0033212D" w:rsidRPr="004D0CA0">
        <w:rPr>
          <w:rFonts w:ascii="Arial" w:hAnsi="Arial" w:cs="Arial"/>
        </w:rPr>
        <w:t>del Programa Social "RECREA, EDUCANDO PARA LA VIDA, APOYO DE MOCHILA, ÚTILES, UNIFORME Y CALZADO ESCOLAR" EJERCICIO 2023.---------------------------------------------------------------------------------------------------------------------------------------------------------------------------------</w:t>
      </w:r>
      <w:r w:rsidR="0033212D" w:rsidRPr="004D0CA0">
        <w:rPr>
          <w:rFonts w:ascii="Arial" w:hAnsi="Arial" w:cs="Arial"/>
          <w:b/>
          <w:bCs/>
        </w:rPr>
        <w:t xml:space="preserve">SEGUNDO.- </w:t>
      </w:r>
      <w:r w:rsidR="0033212D" w:rsidRPr="004D0CA0">
        <w:rPr>
          <w:rFonts w:ascii="Arial" w:hAnsi="Arial" w:cs="Arial"/>
        </w:rPr>
        <w:t>El pleno del Ayuntamiento Constitucional del municipio de San Pedro Tlaquepaque, Jalisco, aprueba y autoriza instruir a la Tesorería Municipal para que considere una partida presupuestal de este año 2023 hasta por $31,200,000.00 (Treinta y un millones doscientos mil pesos 00/100 MN) misma que se requiere para implementar el programa “</w:t>
      </w:r>
      <w:r w:rsidR="0033212D" w:rsidRPr="004D0CA0">
        <w:rPr>
          <w:rFonts w:ascii="Arial" w:hAnsi="Arial" w:cs="Arial"/>
          <w:b/>
          <w:bCs/>
        </w:rPr>
        <w:t>Te Queremos Listo</w:t>
      </w:r>
      <w:r w:rsidR="0033212D" w:rsidRPr="004D0CA0">
        <w:rPr>
          <w:rFonts w:ascii="Arial" w:hAnsi="Arial" w:cs="Arial"/>
        </w:rPr>
        <w:t>”  conforme al Convenio de Colaboración y participación del Programa “Recrea, Educando para la Vida, Apoyo de Mochila, Útiles, Uniforme y Calzado Escolar” que al efecto se firme.-------------------------------------------------------------------------------------------------------------------------</w:t>
      </w:r>
      <w:r>
        <w:rPr>
          <w:rFonts w:ascii="Arial" w:hAnsi="Arial" w:cs="Arial"/>
        </w:rPr>
        <w:t>--------------------------------------------------------------------------------</w:t>
      </w:r>
      <w:r w:rsidR="0033212D" w:rsidRPr="004D0CA0">
        <w:rPr>
          <w:rFonts w:ascii="Arial" w:hAnsi="Arial" w:cs="Arial"/>
        </w:rPr>
        <w:t>-----</w:t>
      </w:r>
      <w:r w:rsidR="0033212D" w:rsidRPr="004D0CA0">
        <w:rPr>
          <w:rFonts w:ascii="Arial" w:hAnsi="Arial" w:cs="Arial"/>
          <w:b/>
        </w:rPr>
        <w:t xml:space="preserve">TERCERO. - </w:t>
      </w:r>
      <w:r w:rsidR="0033212D" w:rsidRPr="004D0CA0">
        <w:rPr>
          <w:rFonts w:ascii="Arial" w:hAnsi="Arial" w:cs="Arial"/>
          <w:bCs/>
        </w:rPr>
        <w:t>Se aprueba y autoriza a la Coordinación General De Construcción De La Comunidad desarrollar y operar las actividades del programa señalado en el punto anterior, en apego a lo dispuesto en las reglas de operación a través de la Jefatura de Vinculación Ciudadana.-----------------------------------------------------</w:t>
      </w:r>
      <w:r>
        <w:rPr>
          <w:rFonts w:ascii="Arial" w:hAnsi="Arial" w:cs="Arial"/>
          <w:bCs/>
        </w:rPr>
        <w:t>--------------------------------------------------------------------------------------------------------------</w:t>
      </w:r>
      <w:r w:rsidR="0033212D" w:rsidRPr="004D0CA0">
        <w:rPr>
          <w:rFonts w:ascii="Arial" w:hAnsi="Arial" w:cs="Arial"/>
          <w:bCs/>
        </w:rPr>
        <w:t>----</w:t>
      </w:r>
      <w:r w:rsidR="0033212D" w:rsidRPr="008E3AFF">
        <w:rPr>
          <w:rFonts w:ascii="Arial" w:hAnsi="Arial" w:cs="Arial"/>
          <w:b/>
        </w:rPr>
        <w:t>CUARTO.-</w:t>
      </w:r>
      <w:r w:rsidR="0033212D" w:rsidRPr="008E3AFF">
        <w:rPr>
          <w:rFonts w:ascii="Arial" w:hAnsi="Arial" w:cs="Arial"/>
          <w:lang w:val="es-ES"/>
        </w:rPr>
        <w:t xml:space="preserve"> EL H. Ayuntamiento de San Pedro Tlaquepaque, Jalisco, aprueba se suscriba con la Secretaría del Sistema de Asistencia Social del Gobierno del Estado de Jalisco, un Convenio de Colaboración y Participación para la ejecución del programa social denominado</w:t>
      </w:r>
      <w:r w:rsidR="0033212D" w:rsidRPr="008E3AFF">
        <w:rPr>
          <w:rFonts w:ascii="Arial" w:hAnsi="Arial" w:cs="Arial"/>
        </w:rPr>
        <w:t>: “Recrea, apoyo de mochila, útiles, uniforme y calzado escolar</w:t>
      </w:r>
      <w:r w:rsidR="0033212D" w:rsidRPr="008E3AFF">
        <w:rPr>
          <w:rFonts w:ascii="Arial" w:hAnsi="Arial" w:cs="Arial"/>
          <w:lang w:val="es-ES"/>
        </w:rPr>
        <w:t xml:space="preserve">” para el ejercicio fiscal 2023, consistente en la dotación de mochilas, útiles, uniforme y calzado escolar, a los estudiantes de nivel básico del sistema de educación pública, mediante subsidio compartido en la </w:t>
      </w:r>
      <w:r w:rsidR="0033212D" w:rsidRPr="008E3AFF">
        <w:rPr>
          <w:rFonts w:ascii="Arial" w:hAnsi="Arial" w:cs="Arial"/>
          <w:b/>
          <w:lang w:val="es-ES"/>
        </w:rPr>
        <w:t>Modalidad B</w:t>
      </w:r>
      <w:r w:rsidR="0033212D" w:rsidRPr="008E3AFF">
        <w:rPr>
          <w:rFonts w:ascii="Arial" w:hAnsi="Arial" w:cs="Arial"/>
          <w:lang w:val="es-ES"/>
        </w:rPr>
        <w:t xml:space="preserve">, de conformidad al punto 11 inciso d) de las Reglas de Operación vigentes del referido programa, para aplicarse en centros educativos públicos de preescolar, primaria y secundaria establecidos en el Municipio, a través del cual este municipio se obligue de </w:t>
      </w:r>
      <w:r w:rsidR="0033212D" w:rsidRPr="008E3AFF">
        <w:rPr>
          <w:rFonts w:ascii="Arial" w:hAnsi="Arial" w:cs="Arial"/>
        </w:rPr>
        <w:t>forma irrevocable</w:t>
      </w:r>
      <w:r w:rsidR="0033212D" w:rsidRPr="008E3AFF">
        <w:rPr>
          <w:rFonts w:ascii="Arial" w:hAnsi="Arial" w:cs="Arial"/>
          <w:lang w:val="es-ES"/>
        </w:rPr>
        <w:t xml:space="preserve"> a aportar la cantidad total de hasta </w:t>
      </w:r>
      <w:bookmarkStart w:id="45" w:name="_Hlk128047703"/>
      <w:r w:rsidR="0033212D" w:rsidRPr="008E3AFF">
        <w:rPr>
          <w:rFonts w:ascii="Arial" w:hAnsi="Arial" w:cs="Arial"/>
          <w:b/>
          <w:lang w:val="es-ES"/>
        </w:rPr>
        <w:t>$31,200,000 (TREINTA Y UN MILLONES DOSCIENTOS MIL  PESOS M.N.)</w:t>
      </w:r>
      <w:bookmarkEnd w:id="45"/>
      <w:r w:rsidR="0033212D" w:rsidRPr="008E3AFF">
        <w:rPr>
          <w:rFonts w:ascii="Arial" w:hAnsi="Arial" w:cs="Arial"/>
          <w:lang w:val="es-ES"/>
        </w:rPr>
        <w:t xml:space="preserve">, </w:t>
      </w:r>
      <w:r w:rsidR="0033212D" w:rsidRPr="008E3AFF">
        <w:rPr>
          <w:rFonts w:ascii="Arial" w:hAnsi="Arial" w:cs="Arial"/>
          <w:lang w:val="es-ES"/>
        </w:rPr>
        <w:lastRenderedPageBreak/>
        <w:t>mismos que serán destinados en especie que corresponde al 50% del valor de la inversión necesaria para la adquisición de los bienes requeridos para el cumplimiento de la cobertura del Programa en nuestro territorio municipal.-----------------------------------------------------------------------------------------------------------------------</w:t>
      </w:r>
      <w:r w:rsidR="0033212D" w:rsidRPr="008E3AFF">
        <w:rPr>
          <w:rFonts w:ascii="Arial" w:hAnsi="Arial" w:cs="Arial"/>
          <w:b/>
          <w:bCs/>
        </w:rPr>
        <w:t xml:space="preserve">QUINTO.- </w:t>
      </w:r>
      <w:r w:rsidR="0033212D" w:rsidRPr="008E3AFF">
        <w:rPr>
          <w:rFonts w:ascii="Arial" w:hAnsi="Arial" w:cs="Arial"/>
          <w:lang w:val="es-ES"/>
        </w:rPr>
        <w:t xml:space="preserve">Se aprueba y autoriza al Encargado de la Hacienda Municipal a realizar las adecuaciones presupuestales y administrativas que resulten necesarias en virtud de la aportación del Municipio conforme al Convenio de Colaboración y Participación para la ejecución del programa “Recrea, Educando para la Vida, Apoyo de Mochila, Útiles, Uniforme y Calzado Escolar” que al efecto se firme hasta por </w:t>
      </w:r>
      <w:r w:rsidR="0033212D" w:rsidRPr="008E3AFF">
        <w:rPr>
          <w:rFonts w:ascii="Arial" w:hAnsi="Arial" w:cs="Arial"/>
          <w:b/>
          <w:lang w:val="es-ES"/>
        </w:rPr>
        <w:t>$31,200,000 (TREINTA Y UN MILLONES DOSCIENTOS MIL  PESOS M.N.)</w:t>
      </w:r>
      <w:r w:rsidR="0033212D" w:rsidRPr="008E3AFF">
        <w:rPr>
          <w:rFonts w:ascii="Arial" w:hAnsi="Arial" w:cs="Arial"/>
          <w:bCs/>
          <w:lang w:val="es-ES"/>
        </w:rPr>
        <w:t>.------------------------------------------------------------------------------------------------------------------------------------------------------------------------------------------------------</w:t>
      </w:r>
      <w:r w:rsidR="0033212D" w:rsidRPr="008E3AFF">
        <w:rPr>
          <w:rFonts w:ascii="Arial" w:hAnsi="Arial" w:cs="Arial"/>
          <w:b/>
          <w:bCs/>
        </w:rPr>
        <w:t xml:space="preserve">SEXTO.- </w:t>
      </w:r>
      <w:r w:rsidR="0033212D" w:rsidRPr="008E3AFF">
        <w:rPr>
          <w:rFonts w:ascii="Arial" w:hAnsi="Arial" w:cs="Arial"/>
          <w:lang w:val="es-ES"/>
        </w:rPr>
        <w:t xml:space="preserve"> Se aprueba y faculta a la Lcda. Mirna Citlalli Amaya de Luna Presidenta Municipal; Mtro. José Luis Salazar Martínez, </w:t>
      </w:r>
      <w:r w:rsidRPr="008E3AFF">
        <w:rPr>
          <w:rFonts w:ascii="Arial" w:hAnsi="Arial" w:cs="Arial"/>
          <w:lang w:val="es-ES"/>
        </w:rPr>
        <w:t>Síndico</w:t>
      </w:r>
      <w:r w:rsidR="0033212D" w:rsidRPr="008E3AFF">
        <w:rPr>
          <w:rFonts w:ascii="Arial" w:hAnsi="Arial" w:cs="Arial"/>
          <w:lang w:val="es-ES"/>
        </w:rPr>
        <w:t xml:space="preserve"> Municipal; LCP. Alejandro Ramos Rosas, Encargado de la Hacienda Municipal; El Mtro. Antonio Fernando Chávez Delgadillo, Secretario del Ayuntamiento; para que en nombre y representación del H. Ayuntamiento de San Pedro Tlaquepaque, celebren todos los instrumentos jurídicos y administrativos necesarios a efectos de dar cabal cumplimiento al presente acuerdo de Cabildo.-------------------------------------------------------------------------------------------------------------------------------------------------------------</w:t>
      </w:r>
      <w:r w:rsidR="0033212D" w:rsidRPr="008E3AFF">
        <w:rPr>
          <w:rFonts w:ascii="Arial" w:hAnsi="Arial" w:cs="Arial"/>
          <w:b/>
          <w:bCs/>
        </w:rPr>
        <w:t>SÉPTIMO.-</w:t>
      </w:r>
      <w:r w:rsidR="0033212D" w:rsidRPr="008E3AFF">
        <w:rPr>
          <w:rFonts w:ascii="Arial" w:hAnsi="Arial" w:cs="Arial"/>
        </w:rPr>
        <w:t xml:space="preserve"> El pleno del Ayuntamiento Constitucional de San Pedro Tlaquepaque, aprueba y autoriza establecer como enlace municipal para la ejecución del Programa </w:t>
      </w:r>
      <w:r w:rsidR="0033212D" w:rsidRPr="008E3AFF">
        <w:rPr>
          <w:rFonts w:ascii="Arial" w:hAnsi="Arial" w:cs="Arial"/>
          <w:b/>
        </w:rPr>
        <w:t>“Te Queremos Listo”</w:t>
      </w:r>
      <w:r w:rsidR="0033212D" w:rsidRPr="008E3AFF">
        <w:rPr>
          <w:rFonts w:ascii="Arial" w:hAnsi="Arial" w:cs="Arial"/>
        </w:rPr>
        <w:t xml:space="preserve"> a la </w:t>
      </w:r>
      <w:r w:rsidR="0033212D" w:rsidRPr="008E3AFF">
        <w:rPr>
          <w:rFonts w:ascii="Arial" w:hAnsi="Arial" w:cs="Arial"/>
          <w:b/>
        </w:rPr>
        <w:t>C. María Victoria Camacho Barragán</w:t>
      </w:r>
      <w:r w:rsidR="0033212D" w:rsidRPr="008E3AFF">
        <w:rPr>
          <w:rFonts w:ascii="Arial" w:hAnsi="Arial" w:cs="Arial"/>
        </w:rPr>
        <w:t xml:space="preserve">, ante la Secretaria del Sistema de Asistencia Social del Gobierno del Estado de </w:t>
      </w:r>
      <w:r w:rsidR="0033212D" w:rsidRPr="0099137E">
        <w:rPr>
          <w:rFonts w:ascii="Arial" w:hAnsi="Arial" w:cs="Arial"/>
        </w:rPr>
        <w:t xml:space="preserve">Jalisco, así para los afectos de que se pueda llevar a cabo todas y cada una de las actividades tendientes a la ejecución y comprobación del Programa Social </w:t>
      </w:r>
      <w:r w:rsidR="0033212D" w:rsidRPr="0099137E">
        <w:rPr>
          <w:rFonts w:ascii="Arial" w:hAnsi="Arial" w:cs="Arial"/>
          <w:b/>
        </w:rPr>
        <w:t>“Recrea, Educando para la Vida, Apoyo de Mochilas, Útiles y Uniformes”</w:t>
      </w:r>
      <w:r w:rsidR="0033212D" w:rsidRPr="0099137E">
        <w:rPr>
          <w:rFonts w:ascii="Arial" w:hAnsi="Arial" w:cs="Arial"/>
        </w:rPr>
        <w:t>, conforme a las reglas de operación para el ejercicio fiscal.--------------------------------------------------------------------------------------------------------------------------------------------</w:t>
      </w:r>
      <w:r w:rsidR="0033212D" w:rsidRPr="0099137E">
        <w:rPr>
          <w:rFonts w:ascii="Arial" w:hAnsi="Arial" w:cs="Arial"/>
          <w:b/>
          <w:bCs/>
        </w:rPr>
        <w:t xml:space="preserve">OCTAVO.- </w:t>
      </w:r>
      <w:r w:rsidR="0033212D" w:rsidRPr="0099137E">
        <w:rPr>
          <w:rFonts w:ascii="Arial" w:hAnsi="Arial" w:cs="Arial"/>
        </w:rPr>
        <w:t>El Pleno del Ayuntamiento Constitucional de San Pedro Tlaquepaque aprueba y autoriza que toda la papelería, formatos de registro o evaluación, los correos convencionales y electrónicos relacionados con el programa “</w:t>
      </w:r>
      <w:r w:rsidR="0033212D" w:rsidRPr="0099137E">
        <w:rPr>
          <w:rFonts w:ascii="Arial" w:hAnsi="Arial" w:cs="Arial"/>
          <w:b/>
          <w:bCs/>
        </w:rPr>
        <w:t>Te Queremos Listo</w:t>
      </w:r>
      <w:r w:rsidR="0033212D" w:rsidRPr="0099137E">
        <w:rPr>
          <w:rFonts w:ascii="Arial" w:hAnsi="Arial" w:cs="Arial"/>
        </w:rPr>
        <w:t>” así como cualquier medio o mecanismo de difusión por cualquier medio de este programa, se establezca y se mencione la leyenda “</w:t>
      </w:r>
      <w:r w:rsidR="0033212D" w:rsidRPr="0099137E">
        <w:rPr>
          <w:rFonts w:ascii="Arial" w:hAnsi="Arial" w:cs="Arial"/>
          <w:b/>
          <w:bCs/>
          <w:i/>
          <w:iCs/>
        </w:rPr>
        <w:t xml:space="preserve">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w:t>
      </w:r>
      <w:r w:rsidR="0033212D" w:rsidRPr="00BD526A">
        <w:rPr>
          <w:rFonts w:ascii="Arial" w:hAnsi="Arial" w:cs="Arial"/>
          <w:b/>
          <w:bCs/>
          <w:i/>
          <w:iCs/>
        </w:rPr>
        <w:t>con cualquier partido político”.</w:t>
      </w:r>
      <w:r w:rsidR="0033212D" w:rsidRPr="00BD526A">
        <w:rPr>
          <w:rFonts w:ascii="Arial" w:hAnsi="Arial" w:cs="Arial"/>
          <w:i/>
          <w:iCs/>
        </w:rPr>
        <w:t>-----------------------------------------------------------------------------------------------------------------------------------------------------------------------------</w:t>
      </w:r>
      <w:r w:rsidR="0033212D" w:rsidRPr="00BD526A">
        <w:rPr>
          <w:rFonts w:ascii="Arial" w:hAnsi="Arial" w:cs="Arial"/>
          <w:b/>
          <w:bCs/>
        </w:rPr>
        <w:t>NOVENO</w:t>
      </w:r>
      <w:r w:rsidR="0033212D" w:rsidRPr="00BD526A">
        <w:rPr>
          <w:rFonts w:ascii="Arial" w:hAnsi="Arial" w:cs="Arial"/>
        </w:rPr>
        <w:t>.- Notifíquese a la Presidencia Municipal, a la Secretaría General, a la Sindicatura, a la Tesorería, a la Contraloría y a la Coordinación General de Construcción de la Comunidad</w:t>
      </w:r>
      <w:r w:rsidR="0033212D" w:rsidRPr="00BD526A">
        <w:rPr>
          <w:rFonts w:cs="Arial"/>
          <w:b/>
        </w:rPr>
        <w:t>.</w:t>
      </w:r>
      <w:r w:rsidR="0033212D" w:rsidRPr="00BD526A">
        <w:rPr>
          <w:rFonts w:cs="Arial"/>
        </w:rPr>
        <w:t>--------------------------------------------------------------------------------------------------------------------------------------------------------------------------------</w:t>
      </w:r>
      <w:r w:rsidR="00BD526A" w:rsidRPr="00BD526A">
        <w:rPr>
          <w:rFonts w:ascii="Arial" w:hAnsi="Arial" w:cs="Arial"/>
          <w:b/>
        </w:rPr>
        <w:t>FUNDAMENTO LEGAL.-</w:t>
      </w:r>
      <w:r w:rsidR="00BD526A" w:rsidRPr="00BD526A">
        <w:rPr>
          <w:rFonts w:ascii="Arial" w:hAnsi="Arial" w:cs="Arial"/>
          <w:i/>
        </w:rPr>
        <w:t xml:space="preserve"> </w:t>
      </w:r>
      <w:r w:rsidR="00BD526A" w:rsidRPr="00BD526A">
        <w:rPr>
          <w:rFonts w:ascii="Arial" w:hAnsi="Arial" w:cs="Arial"/>
        </w:rPr>
        <w:t xml:space="preserve">artículo 115 fracciones I y II de la Constitución Política de los Estados Unidos Mexicanos; 73 fracciones I y II, y 77 de la Constitución Política del Estado de Jalisco; 1,2,3,10,34,35 y 40 </w:t>
      </w:r>
      <w:r w:rsidR="00BD526A" w:rsidRPr="00BD52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BD526A" w:rsidRPr="00BD526A">
        <w:rPr>
          <w:rFonts w:ascii="Arial" w:hAnsi="Arial" w:cs="Arial"/>
        </w:rPr>
        <w:t>.------------------------------------------------------------------------------------------------------------------------------------------------------------------------------------------------------</w:t>
      </w:r>
    </w:p>
    <w:p w14:paraId="5A6887D7" w14:textId="30E0A14C" w:rsidR="0015530B" w:rsidRPr="00FD66C4" w:rsidRDefault="0015530B" w:rsidP="00FD66C4">
      <w:pPr>
        <w:spacing w:line="276" w:lineRule="auto"/>
        <w:jc w:val="both"/>
        <w:rPr>
          <w:rFonts w:ascii="Arial" w:hAnsi="Arial" w:cs="Arial"/>
        </w:rPr>
      </w:pPr>
      <w:r w:rsidRPr="00FD66C4">
        <w:rPr>
          <w:rFonts w:ascii="Arial" w:hAnsi="Arial" w:cs="Arial"/>
          <w:b/>
        </w:rPr>
        <w:t>NOTIFÍQUESE.-</w:t>
      </w:r>
      <w:r w:rsidRPr="00FD66C4">
        <w:rPr>
          <w:rFonts w:ascii="Arial" w:hAnsi="Arial" w:cs="Arial"/>
        </w:rPr>
        <w:t xml:space="preserve"> Presidenta Municipal de San Pedro Tlaquepaque, Síndico Municipal, Tesorero Municipal, Contralor Ciudadano, </w:t>
      </w:r>
      <w:r w:rsidR="00FD66C4" w:rsidRPr="00FD66C4">
        <w:rPr>
          <w:rFonts w:ascii="Arial" w:hAnsi="Arial" w:cs="Arial"/>
        </w:rPr>
        <w:t xml:space="preserve">Padrón y Licencias, </w:t>
      </w:r>
      <w:r w:rsidR="00FD66C4" w:rsidRPr="00FD66C4">
        <w:rPr>
          <w:rFonts w:ascii="Arial" w:hAnsi="Arial" w:cs="Arial"/>
        </w:rPr>
        <w:lastRenderedPageBreak/>
        <w:t xml:space="preserve">Coordinadora General de Construcción de la Comunidad, </w:t>
      </w:r>
      <w:r w:rsidRPr="00FD66C4">
        <w:rPr>
          <w:rFonts w:ascii="Arial" w:hAnsi="Arial" w:cs="Arial"/>
        </w:rPr>
        <w:t>para su conocimiento y efectos legales a que haya lugar.---------------------------------------------------------------------------------------------------------------</w:t>
      </w:r>
      <w:r w:rsidR="00FD66C4">
        <w:rPr>
          <w:rFonts w:ascii="Arial" w:hAnsi="Arial" w:cs="Arial"/>
        </w:rPr>
        <w:t>---------------------------------------------</w:t>
      </w:r>
      <w:r w:rsidRPr="00FD66C4">
        <w:rPr>
          <w:rFonts w:ascii="Arial" w:hAnsi="Arial" w:cs="Arial"/>
        </w:rPr>
        <w:t>------------------</w:t>
      </w:r>
    </w:p>
    <w:p w14:paraId="3E7A3150" w14:textId="31C5D7B6" w:rsidR="004D0CA0" w:rsidRDefault="004D0CA0" w:rsidP="004D0CA0">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Adelante Secretario.----------------------------------------------------------------------------------------------------------------------------------------------------------------------------------------------</w:t>
      </w:r>
    </w:p>
    <w:p w14:paraId="78EBBF4F" w14:textId="31E6A735" w:rsidR="00E20455" w:rsidRPr="00E20455" w:rsidRDefault="004D0CA0" w:rsidP="00E20455">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sidR="00D5389D" w:rsidRPr="008D52F2">
        <w:rPr>
          <w:rFonts w:ascii="Arial" w:hAnsi="Arial" w:cs="Arial"/>
        </w:rPr>
        <w:t xml:space="preserve">Con su permiso </w:t>
      </w:r>
      <w:r>
        <w:rPr>
          <w:rFonts w:ascii="Arial" w:hAnsi="Arial" w:cs="Arial"/>
        </w:rPr>
        <w:t>Presidenta, si, estamos en el octavo, pasamos al octavo punto, con su permiso Presidenta eh, y del</w:t>
      </w:r>
      <w:r w:rsidR="00D5389D" w:rsidRPr="008D52F2">
        <w:rPr>
          <w:rFonts w:ascii="Arial" w:hAnsi="Arial" w:cs="Arial"/>
        </w:rPr>
        <w:t xml:space="preserve"> Pleno, hago de su conocimiento que se recibió</w:t>
      </w:r>
      <w:r>
        <w:rPr>
          <w:rFonts w:ascii="Arial" w:hAnsi="Arial" w:cs="Arial"/>
        </w:rPr>
        <w:t xml:space="preserve"> el</w:t>
      </w:r>
      <w:r w:rsidR="00D5389D" w:rsidRPr="008D52F2">
        <w:rPr>
          <w:rFonts w:ascii="Arial" w:hAnsi="Arial" w:cs="Arial"/>
        </w:rPr>
        <w:t xml:space="preserve"> </w:t>
      </w:r>
      <w:r w:rsidR="00D5389D" w:rsidRPr="008D52F2">
        <w:rPr>
          <w:rFonts w:ascii="Arial" w:hAnsi="Arial" w:cs="Arial"/>
          <w:b/>
          <w:bCs/>
        </w:rPr>
        <w:t>informe trimestral</w:t>
      </w:r>
      <w:r w:rsidR="00D5389D" w:rsidRPr="008D52F2">
        <w:rPr>
          <w:rFonts w:ascii="Arial" w:hAnsi="Arial" w:cs="Arial"/>
        </w:rPr>
        <w:t xml:space="preserve"> de actividades de la</w:t>
      </w:r>
      <w:r w:rsidR="00D5389D" w:rsidRPr="008D52F2">
        <w:rPr>
          <w:rFonts w:ascii="Arial" w:hAnsi="Arial" w:cs="Arial"/>
          <w:b/>
        </w:rPr>
        <w:t xml:space="preserve"> </w:t>
      </w:r>
      <w:r w:rsidR="00D5389D" w:rsidRPr="008D52F2">
        <w:rPr>
          <w:rFonts w:ascii="Arial" w:hAnsi="Arial" w:cs="Arial"/>
          <w:b/>
          <w:bCs/>
        </w:rPr>
        <w:t>Regidora</w:t>
      </w:r>
      <w:r w:rsidR="00D5389D" w:rsidRPr="008D52F2">
        <w:rPr>
          <w:rFonts w:ascii="Arial" w:hAnsi="Arial" w:cs="Arial"/>
          <w:b/>
        </w:rPr>
        <w:t xml:space="preserve"> </w:t>
      </w:r>
      <w:r w:rsidR="00D5389D" w:rsidRPr="008D52F2">
        <w:rPr>
          <w:rFonts w:ascii="Arial" w:hAnsi="Arial" w:cs="Arial"/>
          <w:b/>
          <w:bCs/>
        </w:rPr>
        <w:t>María Patricia Meza Núñez</w:t>
      </w:r>
      <w:r w:rsidR="00D5389D" w:rsidRPr="008D52F2">
        <w:rPr>
          <w:rFonts w:ascii="Arial" w:hAnsi="Arial" w:cs="Arial"/>
          <w:b/>
        </w:rPr>
        <w:t>,</w:t>
      </w:r>
      <w:r w:rsidR="00D5389D" w:rsidRPr="008D52F2">
        <w:rPr>
          <w:b/>
        </w:rPr>
        <w:t xml:space="preserve"> </w:t>
      </w:r>
      <w:r w:rsidR="00D5389D" w:rsidRPr="008D52F2">
        <w:rPr>
          <w:rFonts w:ascii="Arial" w:hAnsi="Arial" w:cs="Arial"/>
        </w:rPr>
        <w:t xml:space="preserve">correspondiente al periodo comprendido de los meses de </w:t>
      </w:r>
      <w:r w:rsidR="00D5389D" w:rsidRPr="008D52F2">
        <w:rPr>
          <w:rFonts w:ascii="Arial" w:hAnsi="Arial" w:cs="Arial"/>
          <w:b/>
        </w:rPr>
        <w:t xml:space="preserve">octubre a diciembre del año 2022, </w:t>
      </w:r>
      <w:r w:rsidR="00D5389D" w:rsidRPr="008D52F2">
        <w:rPr>
          <w:rFonts w:ascii="Arial" w:hAnsi="Arial" w:cs="Arial"/>
        </w:rPr>
        <w:t xml:space="preserve">así como </w:t>
      </w:r>
      <w:r w:rsidR="00D5389D" w:rsidRPr="008D52F2">
        <w:rPr>
          <w:rFonts w:ascii="Arial" w:hAnsi="Arial" w:cs="Arial"/>
          <w:b/>
          <w:bCs/>
        </w:rPr>
        <w:t>informe anual comprendido de</w:t>
      </w:r>
      <w:r>
        <w:rPr>
          <w:rFonts w:ascii="Arial" w:hAnsi="Arial" w:cs="Arial"/>
          <w:b/>
          <w:bCs/>
        </w:rPr>
        <w:t>l mes</w:t>
      </w:r>
      <w:r w:rsidR="00D5389D" w:rsidRPr="008D52F2">
        <w:rPr>
          <w:rFonts w:ascii="Arial" w:hAnsi="Arial" w:cs="Arial"/>
          <w:b/>
          <w:bCs/>
        </w:rPr>
        <w:t xml:space="preserve"> enero a diciembre del año 2022</w:t>
      </w:r>
      <w:r>
        <w:rPr>
          <w:rFonts w:ascii="Arial" w:hAnsi="Arial" w:cs="Arial"/>
          <w:b/>
          <w:bCs/>
        </w:rPr>
        <w:t xml:space="preserve"> eh, </w:t>
      </w:r>
      <w:r>
        <w:rPr>
          <w:rFonts w:ascii="Arial" w:hAnsi="Arial" w:cs="Arial"/>
        </w:rPr>
        <w:t>a</w:t>
      </w:r>
      <w:r w:rsidR="00D5389D" w:rsidRPr="00E22AF8">
        <w:rPr>
          <w:rFonts w:ascii="Arial" w:hAnsi="Arial" w:cs="Arial"/>
        </w:rPr>
        <w:t xml:space="preserve">simismo, les informo que mediante </w:t>
      </w:r>
      <w:r>
        <w:rPr>
          <w:rFonts w:ascii="Arial" w:hAnsi="Arial" w:cs="Arial"/>
        </w:rPr>
        <w:t>acuerdo</w:t>
      </w:r>
      <w:r w:rsidR="00D5389D" w:rsidRPr="00E22AF8">
        <w:rPr>
          <w:rFonts w:ascii="Arial" w:hAnsi="Arial" w:cs="Arial"/>
        </w:rPr>
        <w:t xml:space="preserve"> suscrito por la Directora de Participación Ciudadana hace de conocimiento que en el </w:t>
      </w:r>
      <w:r w:rsidR="00D5389D" w:rsidRPr="00E22AF8">
        <w:rPr>
          <w:rFonts w:ascii="Arial" w:hAnsi="Arial" w:cs="Arial"/>
          <w:b/>
          <w:bCs/>
        </w:rPr>
        <w:t>acuerdo 0293/2022</w:t>
      </w:r>
      <w:r w:rsidR="00D5389D" w:rsidRPr="00E22AF8">
        <w:rPr>
          <w:rFonts w:ascii="Arial" w:hAnsi="Arial" w:cs="Arial"/>
        </w:rPr>
        <w:t xml:space="preserve"> de fecha 04 de noviembre del año 2022, correspondiente a la integración del Concejo Municipal de Participación Ciudadana de San Pedro Tlaquepaque; se asentó un error involuntario uno de los apellidos de las integrantes</w:t>
      </w:r>
      <w:r>
        <w:rPr>
          <w:rFonts w:ascii="Arial" w:hAnsi="Arial" w:cs="Arial"/>
        </w:rPr>
        <w:t xml:space="preserve"> del Concejo</w:t>
      </w:r>
      <w:r w:rsidR="00D5389D" w:rsidRPr="00E22AF8">
        <w:rPr>
          <w:rFonts w:ascii="Arial" w:hAnsi="Arial" w:cs="Arial"/>
        </w:rPr>
        <w:t xml:space="preserve">, </w:t>
      </w:r>
      <w:r>
        <w:rPr>
          <w:rFonts w:ascii="Arial" w:hAnsi="Arial" w:cs="Arial"/>
        </w:rPr>
        <w:t xml:space="preserve">el nombre </w:t>
      </w:r>
      <w:r w:rsidR="002238F9">
        <w:rPr>
          <w:rFonts w:ascii="Arial" w:hAnsi="Arial" w:cs="Arial"/>
        </w:rPr>
        <w:t xml:space="preserve">eh, </w:t>
      </w:r>
      <w:r>
        <w:rPr>
          <w:rFonts w:ascii="Arial" w:hAnsi="Arial" w:cs="Arial"/>
        </w:rPr>
        <w:t>que se asentó fue</w:t>
      </w:r>
      <w:r w:rsidR="00D5389D" w:rsidRPr="00E22AF8">
        <w:rPr>
          <w:rFonts w:ascii="Arial" w:hAnsi="Arial" w:cs="Arial"/>
        </w:rPr>
        <w:t xml:space="preserve"> María de Lourdes Preciado Ramírez,</w:t>
      </w:r>
      <w:r w:rsidR="002238F9">
        <w:rPr>
          <w:rFonts w:ascii="Arial" w:hAnsi="Arial" w:cs="Arial"/>
        </w:rPr>
        <w:t xml:space="preserve"> el error fue en el último apellido </w:t>
      </w:r>
      <w:r w:rsidR="00D5389D" w:rsidRPr="00E22AF8">
        <w:rPr>
          <w:rFonts w:ascii="Arial" w:hAnsi="Arial" w:cs="Arial"/>
          <w:b/>
          <w:bCs/>
        </w:rPr>
        <w:t>siendo correcto MARÍA DE LOURDES PRECIADO RODRÍGUEZ</w:t>
      </w:r>
      <w:r w:rsidR="002238F9">
        <w:rPr>
          <w:rFonts w:ascii="Arial" w:hAnsi="Arial" w:cs="Arial"/>
          <w:b/>
          <w:bCs/>
        </w:rPr>
        <w:t xml:space="preserve">, </w:t>
      </w:r>
      <w:r w:rsidR="002238F9">
        <w:rPr>
          <w:rFonts w:ascii="Arial" w:hAnsi="Arial" w:cs="Arial"/>
        </w:rPr>
        <w:t>se corregiría con el nombre correcto o el apellido correcto Rodríguez, a</w:t>
      </w:r>
      <w:r w:rsidR="00D5389D" w:rsidRPr="00E22AF8">
        <w:rPr>
          <w:rFonts w:ascii="Arial" w:hAnsi="Arial" w:cs="Arial"/>
        </w:rPr>
        <w:t xml:space="preserve"> tales circunstancias l</w:t>
      </w:r>
      <w:r w:rsidR="002238F9">
        <w:rPr>
          <w:rFonts w:ascii="Arial" w:hAnsi="Arial" w:cs="Arial"/>
        </w:rPr>
        <w:t>e</w:t>
      </w:r>
      <w:r w:rsidR="00D5389D" w:rsidRPr="00E22AF8">
        <w:rPr>
          <w:rFonts w:ascii="Arial" w:hAnsi="Arial" w:cs="Arial"/>
        </w:rPr>
        <w:t xml:space="preserve"> pongo a consideración Presidenta para someterlo a votación y realizar la corrección </w:t>
      </w:r>
      <w:r w:rsidR="002238F9">
        <w:rPr>
          <w:rFonts w:ascii="Arial" w:hAnsi="Arial" w:cs="Arial"/>
        </w:rPr>
        <w:t>de este acuerdo</w:t>
      </w:r>
      <w:r w:rsidR="00D5389D" w:rsidRPr="00E22AF8">
        <w:rPr>
          <w:rFonts w:ascii="Arial" w:hAnsi="Arial" w:cs="Arial"/>
        </w:rPr>
        <w:t>.</w:t>
      </w:r>
      <w:r w:rsidR="002238F9">
        <w:rPr>
          <w:rFonts w:ascii="Arial" w:hAnsi="Arial" w:cs="Arial"/>
        </w:rPr>
        <w:t>-----------------------------------------------------------------------------------------------------------------------------------------------------------------------</w:t>
      </w:r>
      <w:r w:rsidR="002238F9" w:rsidRPr="002238F9">
        <w:rPr>
          <w:rFonts w:ascii="Arial" w:hAnsi="Arial" w:cs="Arial"/>
        </w:rPr>
        <w:t xml:space="preserve"> </w:t>
      </w:r>
      <w:r w:rsidR="002238F9" w:rsidRPr="00413398">
        <w:rPr>
          <w:rFonts w:ascii="Arial" w:hAnsi="Arial" w:cs="Arial"/>
        </w:rPr>
        <w:t xml:space="preserve">Con la palabra la Presidenta Municipal, </w:t>
      </w:r>
      <w:r w:rsidR="002238F9">
        <w:rPr>
          <w:rFonts w:ascii="Arial" w:hAnsi="Arial" w:cs="Arial"/>
        </w:rPr>
        <w:t xml:space="preserve">Lcda. </w:t>
      </w:r>
      <w:r w:rsidR="002238F9" w:rsidRPr="00413398">
        <w:rPr>
          <w:rFonts w:ascii="Arial" w:hAnsi="Arial" w:cs="Arial"/>
        </w:rPr>
        <w:t>Mirna Citlalli Amaya de Luna:</w:t>
      </w:r>
      <w:r w:rsidR="002238F9">
        <w:rPr>
          <w:rFonts w:ascii="Arial" w:hAnsi="Arial" w:cs="Arial"/>
        </w:rPr>
        <w:t xml:space="preserve"> Ya no se ande equivocando Secretario, en v</w:t>
      </w:r>
      <w:r w:rsidR="00D5389D" w:rsidRPr="00E22AF8">
        <w:rPr>
          <w:rFonts w:ascii="Arial" w:hAnsi="Arial" w:cs="Arial"/>
        </w:rPr>
        <w:t xml:space="preserve">otación económica les pregunto, quienes estén por la afirmativa de la modificación antes referida </w:t>
      </w:r>
      <w:r w:rsidR="002238F9">
        <w:rPr>
          <w:rFonts w:ascii="Arial" w:hAnsi="Arial" w:cs="Arial"/>
        </w:rPr>
        <w:t>del</w:t>
      </w:r>
      <w:r w:rsidR="00D5389D" w:rsidRPr="00E22AF8">
        <w:rPr>
          <w:rFonts w:ascii="Arial" w:hAnsi="Arial" w:cs="Arial"/>
        </w:rPr>
        <w:t xml:space="preserve"> </w:t>
      </w:r>
      <w:r w:rsidR="00D5389D" w:rsidRPr="00E22AF8">
        <w:rPr>
          <w:rFonts w:ascii="Arial" w:hAnsi="Arial" w:cs="Arial"/>
          <w:b/>
          <w:bCs/>
        </w:rPr>
        <w:t>acuerdo 0293/2022</w:t>
      </w:r>
      <w:r w:rsidR="00D5389D" w:rsidRPr="00E22AF8">
        <w:rPr>
          <w:rFonts w:ascii="Arial" w:hAnsi="Arial" w:cs="Arial"/>
        </w:rPr>
        <w:t>, favor de manifestarlo</w:t>
      </w:r>
      <w:r w:rsidR="002238F9">
        <w:rPr>
          <w:rFonts w:ascii="Arial" w:hAnsi="Arial" w:cs="Arial"/>
        </w:rPr>
        <w:t xml:space="preserve"> levantando su mano ¿a favor?, gracias, aprobado por unanimidad. </w:t>
      </w:r>
      <w:r w:rsidR="002238F9">
        <w:rPr>
          <w:rFonts w:ascii="Arial" w:hAnsi="Arial" w:cs="Arial"/>
          <w:b/>
        </w:rPr>
        <w:t>E</w:t>
      </w:r>
      <w:r w:rsidR="002D322B" w:rsidRPr="002D322B">
        <w:rPr>
          <w:rFonts w:ascii="Arial" w:hAnsi="Arial" w:cs="Arial"/>
          <w:b/>
        </w:rPr>
        <w:t xml:space="preserve">stando presentes 19 (diecinueve) integrantes del pleno, en forma económica fueron emitidos 19 (diecinueve) votos a favor, por lo que en unanimidad fue aprobada </w:t>
      </w:r>
      <w:r w:rsidR="002D322B" w:rsidRPr="002D322B">
        <w:rPr>
          <w:rFonts w:ascii="Arial" w:hAnsi="Arial" w:cs="Arial"/>
        </w:rPr>
        <w:t xml:space="preserve">la solicitud presentada por la </w:t>
      </w:r>
      <w:r w:rsidR="002D322B" w:rsidRPr="002D322B">
        <w:rPr>
          <w:rFonts w:ascii="Arial" w:hAnsi="Arial" w:cs="Arial"/>
          <w:b/>
        </w:rPr>
        <w:t>Lcda. Mirna Citlalli Amaya de Luna, Presidenta Municipal, bajo el siguiente:</w:t>
      </w:r>
      <w:r w:rsidR="002D322B" w:rsidRPr="002D322B">
        <w:rPr>
          <w:rFonts w:ascii="Arial" w:hAnsi="Arial" w:cs="Arial"/>
        </w:rPr>
        <w:t>------------------------------------------------------------------------------------------------------------------------------------------------------------------------</w:t>
      </w:r>
      <w:r w:rsidR="002D322B" w:rsidRPr="002D322B">
        <w:rPr>
          <w:rFonts w:ascii="Arial" w:hAnsi="Arial" w:cs="Arial"/>
          <w:b/>
        </w:rPr>
        <w:t>ACUERDO NÚMERO 0419/2023</w:t>
      </w:r>
      <w:r w:rsidR="002D322B" w:rsidRPr="002D322B">
        <w:rPr>
          <w:rFonts w:ascii="Arial" w:hAnsi="Arial" w:cs="Arial"/>
        </w:rPr>
        <w:t>-----------------------------------------------------------------------------------------------------------------------------------------------</w:t>
      </w:r>
      <w:r w:rsidR="002D322B" w:rsidRPr="002D322B">
        <w:rPr>
          <w:rFonts w:ascii="Arial" w:hAnsi="Arial" w:cs="Arial"/>
          <w:b/>
          <w:lang w:val="es-ES"/>
        </w:rPr>
        <w:t>ÚNICO.-</w:t>
      </w:r>
      <w:r w:rsidR="002D322B" w:rsidRPr="002D322B">
        <w:rPr>
          <w:rFonts w:ascii="Arial" w:hAnsi="Arial" w:cs="Arial"/>
        </w:rPr>
        <w:t xml:space="preserve"> </w:t>
      </w:r>
      <w:r w:rsidR="002D322B" w:rsidRPr="002D322B">
        <w:rPr>
          <w:rFonts w:ascii="Arial" w:hAnsi="Arial" w:cs="Arial"/>
          <w:b/>
        </w:rPr>
        <w:t xml:space="preserve"> </w:t>
      </w:r>
      <w:r w:rsidR="002D322B" w:rsidRPr="002D322B">
        <w:rPr>
          <w:rFonts w:ascii="Arial" w:hAnsi="Arial" w:cs="Arial"/>
        </w:rPr>
        <w:t xml:space="preserve">El Pleno del Ayuntamiento Constitucional del Municipio de San Pedro Tlaquepaque, Jalisco, aprueba y autoriza </w:t>
      </w:r>
      <w:r w:rsidR="002D322B" w:rsidRPr="002D322B">
        <w:rPr>
          <w:rFonts w:ascii="Arial" w:hAnsi="Arial" w:cs="Arial"/>
          <w:b/>
        </w:rPr>
        <w:t>modificar parcialmente el acuerdo</w:t>
      </w:r>
      <w:r w:rsidR="002D322B" w:rsidRPr="002D322B">
        <w:rPr>
          <w:rFonts w:ascii="Arial" w:hAnsi="Arial" w:cs="Arial"/>
        </w:rPr>
        <w:t xml:space="preserve"> </w:t>
      </w:r>
      <w:r w:rsidR="002D322B" w:rsidRPr="002D322B">
        <w:rPr>
          <w:rFonts w:ascii="Arial" w:hAnsi="Arial" w:cs="Arial"/>
          <w:b/>
        </w:rPr>
        <w:t>0293/2022,</w:t>
      </w:r>
      <w:r w:rsidR="002D322B" w:rsidRPr="002D322B">
        <w:rPr>
          <w:rFonts w:ascii="Arial" w:hAnsi="Arial" w:cs="Arial"/>
        </w:rPr>
        <w:t xml:space="preserve"> de fecha 04 de noviembre del año 2022, correspondiente a la integración del Concejo Municipal de Participación Ciudadana de San Pedro Tlaquepaque; donde se asentó como nombre de la Presidenta del Concejo María de Lourdes Preciado Ramírez, </w:t>
      </w:r>
      <w:r w:rsidR="002D322B" w:rsidRPr="002D322B">
        <w:rPr>
          <w:rFonts w:ascii="Arial" w:hAnsi="Arial" w:cs="Arial"/>
          <w:b/>
          <w:bCs/>
        </w:rPr>
        <w:t>siendo lo correcto MARÍA DE LOURDES PRECIADO RODRÍGUEZ.</w:t>
      </w:r>
      <w:r w:rsidR="002D322B" w:rsidRPr="002D322B">
        <w:rPr>
          <w:rFonts w:ascii="Arial" w:hAnsi="Arial" w:cs="Arial"/>
          <w:bCs/>
        </w:rPr>
        <w:t>--------------------------------------------------------------------------------------------------------------------------------------------------------------------------------------</w:t>
      </w:r>
      <w:r w:rsidR="00E20455" w:rsidRPr="00E20455">
        <w:rPr>
          <w:rFonts w:ascii="Arial" w:hAnsi="Arial" w:cs="Arial"/>
          <w:b/>
        </w:rPr>
        <w:t>FUNDAMENTO LEGAL.-</w:t>
      </w:r>
      <w:r w:rsidR="00E20455" w:rsidRPr="00E20455">
        <w:rPr>
          <w:rFonts w:ascii="Arial" w:hAnsi="Arial" w:cs="Arial"/>
          <w:i/>
        </w:rPr>
        <w:t xml:space="preserve"> </w:t>
      </w:r>
      <w:r w:rsidR="00E20455" w:rsidRPr="00E20455">
        <w:rPr>
          <w:rFonts w:ascii="Arial" w:hAnsi="Arial" w:cs="Arial"/>
        </w:rPr>
        <w:t xml:space="preserve">artículo 115 fracciones I y II de la Constitución Política de los Estados Unidos Mexicanos; 73 fracciones I y II, y 77 de la Constitución Política del Estado de Jalisco; 1,2,3,10,34,35 y 40 </w:t>
      </w:r>
      <w:r w:rsidR="00E20455" w:rsidRPr="00E20455">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20455" w:rsidRPr="00E20455">
        <w:rPr>
          <w:rFonts w:ascii="Arial" w:hAnsi="Arial" w:cs="Arial"/>
        </w:rPr>
        <w:t>.-------------------------------------------------------------------------------------------------------------------------------------------------------------------------------------------------------</w:t>
      </w:r>
    </w:p>
    <w:p w14:paraId="4B2AE277" w14:textId="72F1CFD7" w:rsidR="0015530B" w:rsidRDefault="0015530B" w:rsidP="0015530B">
      <w:pPr>
        <w:jc w:val="both"/>
        <w:rPr>
          <w:rFonts w:ascii="Arial" w:hAnsi="Arial" w:cs="Arial"/>
        </w:rPr>
      </w:pPr>
      <w:r w:rsidRPr="00733E72">
        <w:rPr>
          <w:rFonts w:ascii="Arial" w:hAnsi="Arial" w:cs="Arial"/>
          <w:b/>
        </w:rPr>
        <w:t>NOTIFÍQUESE.-</w:t>
      </w:r>
      <w:r w:rsidRPr="00733E72">
        <w:rPr>
          <w:rFonts w:ascii="Arial" w:hAnsi="Arial" w:cs="Arial"/>
        </w:rPr>
        <w:t xml:space="preserve"> </w:t>
      </w:r>
      <w:r w:rsidRPr="00C11B44">
        <w:rPr>
          <w:rFonts w:ascii="Arial" w:hAnsi="Arial" w:cs="Arial"/>
        </w:rPr>
        <w:t>Presidenta Municipal de San Pedro Tlaquepaque</w:t>
      </w:r>
      <w:r w:rsidRPr="00733E72">
        <w:rPr>
          <w:rFonts w:ascii="Arial" w:hAnsi="Arial" w:cs="Arial"/>
        </w:rPr>
        <w:t xml:space="preserve">, Síndico Municipal, Tesorero Municipal, Contralor Ciudadano, Director de Participación </w:t>
      </w:r>
      <w:r w:rsidRPr="00733E72">
        <w:rPr>
          <w:rFonts w:ascii="Arial" w:hAnsi="Arial" w:cs="Arial"/>
        </w:rPr>
        <w:lastRenderedPageBreak/>
        <w:t>Ciudadana, para su conocimiento y efectos legales a que haya lugar.-------------------------------------------------------------------------------------------------------------------------</w:t>
      </w:r>
      <w:r>
        <w:rPr>
          <w:rFonts w:ascii="Arial" w:hAnsi="Arial" w:cs="Arial"/>
        </w:rPr>
        <w:t>-----</w:t>
      </w:r>
    </w:p>
    <w:p w14:paraId="4BE74ABA" w14:textId="11846A00" w:rsidR="002D322B" w:rsidRPr="00E20455" w:rsidRDefault="002238F9" w:rsidP="00D5389D">
      <w:pPr>
        <w:jc w:val="both"/>
        <w:rPr>
          <w:rFonts w:ascii="Arial" w:hAnsi="Arial" w:cs="Arial"/>
        </w:rPr>
      </w:pPr>
      <w:r w:rsidRPr="00016214">
        <w:rPr>
          <w:rFonts w:ascii="Arial" w:hAnsi="Arial" w:cs="Arial"/>
        </w:rPr>
        <w:t xml:space="preserve">Con la palabra la Presidenta Municipal, Lcda. Mirna Citlalli Amaya de Luna: </w:t>
      </w:r>
      <w:r w:rsidR="001C49E0">
        <w:rPr>
          <w:rFonts w:ascii="Arial" w:hAnsi="Arial" w:cs="Arial"/>
        </w:rPr>
        <w:t>Continuado e</w:t>
      </w:r>
      <w:r w:rsidRPr="00016214">
        <w:rPr>
          <w:rFonts w:ascii="Arial" w:hAnsi="Arial" w:cs="Arial"/>
        </w:rPr>
        <w:t xml:space="preserve">n el desahogo del </w:t>
      </w:r>
      <w:r w:rsidRPr="00016214">
        <w:rPr>
          <w:rFonts w:ascii="Arial" w:hAnsi="Arial" w:cs="Arial"/>
          <w:b/>
          <w:u w:val="single"/>
        </w:rPr>
        <w:t>OCTAVO PUNTO</w:t>
      </w:r>
      <w:r w:rsidRPr="00016214">
        <w:rPr>
          <w:rFonts w:ascii="Arial" w:hAnsi="Arial" w:cs="Arial"/>
        </w:rPr>
        <w:t xml:space="preserve"> del orden del día, asuntos generales, </w:t>
      </w:r>
      <w:r w:rsidRPr="00016214">
        <w:rPr>
          <w:rFonts w:ascii="Arial" w:hAnsi="Arial" w:cs="Arial"/>
          <w:bCs/>
        </w:rPr>
        <w:t xml:space="preserve">se </w:t>
      </w:r>
      <w:r w:rsidR="001C49E0">
        <w:rPr>
          <w:rFonts w:ascii="Arial" w:hAnsi="Arial" w:cs="Arial"/>
          <w:bCs/>
        </w:rPr>
        <w:t>abre el registro de oradores, asuntos generales, adelante regidora Fernanda</w:t>
      </w:r>
      <w:r w:rsidRPr="00016214">
        <w:rPr>
          <w:rFonts w:ascii="Arial" w:hAnsi="Arial" w:cs="Arial"/>
          <w:bCs/>
        </w:rPr>
        <w:t>.</w:t>
      </w:r>
      <w:r w:rsidRPr="00016214">
        <w:rPr>
          <w:rFonts w:ascii="Arial" w:hAnsi="Arial" w:cs="Arial"/>
        </w:rPr>
        <w:t>---------------------------------------------------------------------------------------------------------------------------------------------------------------</w:t>
      </w:r>
      <w:r w:rsidR="001C49E0">
        <w:rPr>
          <w:rFonts w:ascii="Arial" w:hAnsi="Arial" w:cs="Arial"/>
        </w:rPr>
        <w:t>---------------</w:t>
      </w:r>
      <w:r w:rsidRPr="00016214">
        <w:rPr>
          <w:rFonts w:ascii="Arial" w:hAnsi="Arial" w:cs="Arial"/>
        </w:rPr>
        <w:t>------------------------------</w:t>
      </w:r>
      <w:r w:rsidR="001C49E0">
        <w:rPr>
          <w:rFonts w:ascii="Arial" w:hAnsi="Arial" w:cs="Arial"/>
        </w:rPr>
        <w:t xml:space="preserve">Habla la Regidora </w:t>
      </w:r>
      <w:r w:rsidR="001C49E0" w:rsidRPr="00016214">
        <w:rPr>
          <w:rFonts w:ascii="Arial" w:hAnsi="Arial" w:cs="Arial"/>
        </w:rPr>
        <w:t>Fernanda Janeth Martínez Núñez</w:t>
      </w:r>
      <w:r w:rsidR="001C49E0">
        <w:rPr>
          <w:rFonts w:ascii="Arial" w:hAnsi="Arial" w:cs="Arial"/>
        </w:rPr>
        <w:t xml:space="preserve">: </w:t>
      </w:r>
      <w:r w:rsidR="00E33B1A">
        <w:rPr>
          <w:rFonts w:ascii="Arial" w:hAnsi="Arial" w:cs="Arial"/>
        </w:rPr>
        <w:t>S</w:t>
      </w:r>
      <w:r w:rsidR="001C49E0" w:rsidRPr="001C49E0">
        <w:rPr>
          <w:rFonts w:ascii="Arial" w:hAnsi="Arial" w:cs="Arial"/>
        </w:rPr>
        <w:t>aludo a todas mis compañeras y compañeros</w:t>
      </w:r>
      <w:r w:rsidR="00E33B1A">
        <w:rPr>
          <w:rFonts w:ascii="Arial" w:hAnsi="Arial" w:cs="Arial"/>
        </w:rPr>
        <w:t>,</w:t>
      </w:r>
      <w:r w:rsidR="001C49E0" w:rsidRPr="001C49E0">
        <w:rPr>
          <w:rFonts w:ascii="Arial" w:hAnsi="Arial" w:cs="Arial"/>
        </w:rPr>
        <w:t xml:space="preserve"> a todos los aquí presentes y a las y los que por medio de las redes</w:t>
      </w:r>
      <w:r w:rsidR="001C49E0">
        <w:rPr>
          <w:rFonts w:ascii="Arial" w:hAnsi="Arial" w:cs="Arial"/>
        </w:rPr>
        <w:t xml:space="preserve"> </w:t>
      </w:r>
      <w:r w:rsidR="001C49E0" w:rsidRPr="001C49E0">
        <w:rPr>
          <w:rFonts w:ascii="Arial" w:hAnsi="Arial" w:cs="Arial"/>
        </w:rPr>
        <w:t>sociales nos están viendo</w:t>
      </w:r>
      <w:r w:rsidR="00E33B1A">
        <w:rPr>
          <w:rFonts w:ascii="Arial" w:hAnsi="Arial" w:cs="Arial"/>
        </w:rPr>
        <w:t>,</w:t>
      </w:r>
      <w:r w:rsidR="001C49E0" w:rsidRPr="001C49E0">
        <w:rPr>
          <w:rFonts w:ascii="Arial" w:hAnsi="Arial" w:cs="Arial"/>
        </w:rPr>
        <w:t xml:space="preserve"> el pasado 25 de noviembre del año 2022</w:t>
      </w:r>
      <w:r w:rsidR="00E33B1A">
        <w:rPr>
          <w:rFonts w:ascii="Arial" w:hAnsi="Arial" w:cs="Arial"/>
        </w:rPr>
        <w:t>,</w:t>
      </w:r>
      <w:r w:rsidR="001C49E0" w:rsidRPr="001C49E0">
        <w:rPr>
          <w:rFonts w:ascii="Arial" w:hAnsi="Arial" w:cs="Arial"/>
        </w:rPr>
        <w:t xml:space="preserve"> fue posible</w:t>
      </w:r>
      <w:r w:rsidR="001C49E0">
        <w:rPr>
          <w:rFonts w:ascii="Arial" w:hAnsi="Arial" w:cs="Arial"/>
        </w:rPr>
        <w:t xml:space="preserve"> </w:t>
      </w:r>
      <w:r w:rsidR="001C49E0" w:rsidRPr="001C49E0">
        <w:rPr>
          <w:rFonts w:ascii="Arial" w:hAnsi="Arial" w:cs="Arial"/>
        </w:rPr>
        <w:t>que se realizara el Cabildo Juvenil y después de aprobarse esta iniciativa fue que se hizo posible este</w:t>
      </w:r>
      <w:r w:rsidR="00E33B1A">
        <w:rPr>
          <w:rFonts w:ascii="Arial" w:hAnsi="Arial" w:cs="Arial"/>
        </w:rPr>
        <w:t>…</w:t>
      </w:r>
      <w:r w:rsidR="001C49E0" w:rsidRPr="001C49E0">
        <w:rPr>
          <w:rFonts w:ascii="Arial" w:hAnsi="Arial" w:cs="Arial"/>
        </w:rPr>
        <w:t xml:space="preserve"> est</w:t>
      </w:r>
      <w:r w:rsidR="00E33B1A">
        <w:rPr>
          <w:rFonts w:ascii="Arial" w:hAnsi="Arial" w:cs="Arial"/>
        </w:rPr>
        <w:t xml:space="preserve">e </w:t>
      </w:r>
      <w:r w:rsidR="001C49E0" w:rsidRPr="001C49E0">
        <w:rPr>
          <w:rFonts w:ascii="Arial" w:hAnsi="Arial" w:cs="Arial"/>
        </w:rPr>
        <w:t>ejercicio</w:t>
      </w:r>
      <w:r w:rsidR="001C49E0">
        <w:rPr>
          <w:rFonts w:ascii="Arial" w:hAnsi="Arial" w:cs="Arial"/>
        </w:rPr>
        <w:t xml:space="preserve"> </w:t>
      </w:r>
      <w:r w:rsidR="001C49E0" w:rsidRPr="001C49E0">
        <w:rPr>
          <w:rFonts w:ascii="Arial" w:hAnsi="Arial" w:cs="Arial"/>
        </w:rPr>
        <w:t>de participación de la juventud</w:t>
      </w:r>
      <w:r w:rsidR="00E33B1A">
        <w:rPr>
          <w:rFonts w:ascii="Arial" w:hAnsi="Arial" w:cs="Arial"/>
        </w:rPr>
        <w:t>,</w:t>
      </w:r>
      <w:r w:rsidR="001C49E0" w:rsidRPr="001C49E0">
        <w:rPr>
          <w:rFonts w:ascii="Arial" w:hAnsi="Arial" w:cs="Arial"/>
        </w:rPr>
        <w:t xml:space="preserve"> gracias a la apertura que el </w:t>
      </w:r>
      <w:r w:rsidR="00E33B1A">
        <w:rPr>
          <w:rFonts w:ascii="Arial" w:hAnsi="Arial" w:cs="Arial"/>
        </w:rPr>
        <w:t>G</w:t>
      </w:r>
      <w:r w:rsidR="001C49E0" w:rsidRPr="001C49E0">
        <w:rPr>
          <w:rFonts w:ascii="Arial" w:hAnsi="Arial" w:cs="Arial"/>
        </w:rPr>
        <w:t xml:space="preserve">obierno </w:t>
      </w:r>
      <w:r w:rsidR="00E33B1A">
        <w:rPr>
          <w:rFonts w:ascii="Arial" w:hAnsi="Arial" w:cs="Arial"/>
        </w:rPr>
        <w:t>M</w:t>
      </w:r>
      <w:r w:rsidR="001C49E0" w:rsidRPr="001C49E0">
        <w:rPr>
          <w:rFonts w:ascii="Arial" w:hAnsi="Arial" w:cs="Arial"/>
        </w:rPr>
        <w:t xml:space="preserve">unicipal </w:t>
      </w:r>
      <w:r w:rsidR="00E33B1A">
        <w:rPr>
          <w:rFonts w:ascii="Arial" w:hAnsi="Arial" w:cs="Arial"/>
        </w:rPr>
        <w:t>de</w:t>
      </w:r>
      <w:r w:rsidR="001C49E0" w:rsidRPr="001C49E0">
        <w:rPr>
          <w:rFonts w:ascii="Arial" w:hAnsi="Arial" w:cs="Arial"/>
        </w:rPr>
        <w:t xml:space="preserve"> Tlaquepaque ha tenido</w:t>
      </w:r>
      <w:r w:rsidR="001C49E0">
        <w:rPr>
          <w:rFonts w:ascii="Arial" w:hAnsi="Arial" w:cs="Arial"/>
        </w:rPr>
        <w:t xml:space="preserve"> </w:t>
      </w:r>
      <w:r w:rsidR="001C49E0" w:rsidRPr="001C49E0">
        <w:rPr>
          <w:rFonts w:ascii="Arial" w:hAnsi="Arial" w:cs="Arial"/>
        </w:rPr>
        <w:t>permite que se haya creado este espacio para que las y los jóvenes pudieran externar sus proyectos que van dirigidos</w:t>
      </w:r>
      <w:r w:rsidR="001C49E0">
        <w:rPr>
          <w:rFonts w:ascii="Arial" w:hAnsi="Arial" w:cs="Arial"/>
        </w:rPr>
        <w:t xml:space="preserve"> </w:t>
      </w:r>
      <w:r w:rsidR="001C49E0" w:rsidRPr="001C49E0">
        <w:rPr>
          <w:rFonts w:ascii="Arial" w:hAnsi="Arial" w:cs="Arial"/>
        </w:rPr>
        <w:t>a mejorar y contribuir en un mejor Tlaquepaque</w:t>
      </w:r>
      <w:r w:rsidR="00E33B1A">
        <w:rPr>
          <w:rFonts w:ascii="Arial" w:hAnsi="Arial" w:cs="Arial"/>
        </w:rPr>
        <w:t>,</w:t>
      </w:r>
      <w:r w:rsidR="001C49E0" w:rsidRPr="001C49E0">
        <w:rPr>
          <w:rFonts w:ascii="Arial" w:hAnsi="Arial" w:cs="Arial"/>
        </w:rPr>
        <w:t xml:space="preserve"> los proyectos </w:t>
      </w:r>
      <w:r w:rsidR="00E33B1A">
        <w:rPr>
          <w:rFonts w:ascii="Arial" w:hAnsi="Arial" w:cs="Arial"/>
        </w:rPr>
        <w:t>n</w:t>
      </w:r>
      <w:r w:rsidR="001C49E0" w:rsidRPr="001C49E0">
        <w:rPr>
          <w:rFonts w:ascii="Arial" w:hAnsi="Arial" w:cs="Arial"/>
        </w:rPr>
        <w:t>o solo tomaron lugar en una hoja de papel</w:t>
      </w:r>
      <w:r w:rsidR="00E33B1A">
        <w:rPr>
          <w:rFonts w:ascii="Arial" w:hAnsi="Arial" w:cs="Arial"/>
        </w:rPr>
        <w:t>,</w:t>
      </w:r>
      <w:r w:rsidR="001C49E0">
        <w:rPr>
          <w:rFonts w:ascii="Arial" w:hAnsi="Arial" w:cs="Arial"/>
        </w:rPr>
        <w:t xml:space="preserve"> </w:t>
      </w:r>
      <w:r w:rsidR="001C49E0" w:rsidRPr="001C49E0">
        <w:rPr>
          <w:rFonts w:ascii="Arial" w:hAnsi="Arial" w:cs="Arial"/>
        </w:rPr>
        <w:t xml:space="preserve">fueron dirigidos a las diferentes áreas del </w:t>
      </w:r>
      <w:r w:rsidR="00E33B1A">
        <w:rPr>
          <w:rFonts w:ascii="Arial" w:hAnsi="Arial" w:cs="Arial"/>
        </w:rPr>
        <w:t>A</w:t>
      </w:r>
      <w:r w:rsidR="001C49E0" w:rsidRPr="001C49E0">
        <w:rPr>
          <w:rFonts w:ascii="Arial" w:hAnsi="Arial" w:cs="Arial"/>
        </w:rPr>
        <w:t>yuntamiento de Tlaquepaque para que</w:t>
      </w:r>
      <w:r w:rsidR="001C49E0">
        <w:rPr>
          <w:rFonts w:ascii="Arial" w:hAnsi="Arial" w:cs="Arial"/>
        </w:rPr>
        <w:t xml:space="preserve"> </w:t>
      </w:r>
      <w:r w:rsidR="001C49E0" w:rsidRPr="001C49E0">
        <w:rPr>
          <w:rFonts w:ascii="Arial" w:hAnsi="Arial" w:cs="Arial"/>
        </w:rPr>
        <w:t>se pudieran ejecutar por lo que hoy se presentó</w:t>
      </w:r>
      <w:r w:rsidR="00E33B1A">
        <w:rPr>
          <w:rFonts w:ascii="Arial" w:hAnsi="Arial" w:cs="Arial"/>
        </w:rPr>
        <w:t>,</w:t>
      </w:r>
      <w:r w:rsidR="001C49E0" w:rsidRPr="001C49E0">
        <w:rPr>
          <w:rFonts w:ascii="Arial" w:hAnsi="Arial" w:cs="Arial"/>
        </w:rPr>
        <w:t xml:space="preserve"> digo</w:t>
      </w:r>
      <w:r w:rsidR="00E33B1A">
        <w:rPr>
          <w:rFonts w:ascii="Arial" w:hAnsi="Arial" w:cs="Arial"/>
        </w:rPr>
        <w:t>,</w:t>
      </w:r>
      <w:r w:rsidR="001C49E0" w:rsidRPr="001C49E0">
        <w:rPr>
          <w:rFonts w:ascii="Arial" w:hAnsi="Arial" w:cs="Arial"/>
        </w:rPr>
        <w:t xml:space="preserve"> se turnó a comisión para</w:t>
      </w:r>
      <w:r w:rsidR="001C49E0">
        <w:rPr>
          <w:rFonts w:ascii="Arial" w:hAnsi="Arial" w:cs="Arial"/>
        </w:rPr>
        <w:t xml:space="preserve"> </w:t>
      </w:r>
      <w:r w:rsidR="001C49E0" w:rsidRPr="001C49E0">
        <w:rPr>
          <w:rFonts w:ascii="Arial" w:hAnsi="Arial" w:cs="Arial"/>
        </w:rPr>
        <w:t>el análisis una de las iniciativas que uno de los jóvenes con nombre Jorge Díaz</w:t>
      </w:r>
      <w:r w:rsidR="00E33B1A">
        <w:rPr>
          <w:rFonts w:ascii="Arial" w:hAnsi="Arial" w:cs="Arial"/>
        </w:rPr>
        <w:t>,</w:t>
      </w:r>
      <w:r w:rsidR="001C49E0">
        <w:rPr>
          <w:rFonts w:ascii="Arial" w:hAnsi="Arial" w:cs="Arial"/>
        </w:rPr>
        <w:t xml:space="preserve"> </w:t>
      </w:r>
      <w:r w:rsidR="001C49E0" w:rsidRPr="001C49E0">
        <w:rPr>
          <w:rFonts w:ascii="Arial" w:hAnsi="Arial" w:cs="Arial"/>
        </w:rPr>
        <w:t>de San Martín de Las Flores</w:t>
      </w:r>
      <w:r w:rsidR="00E33B1A">
        <w:rPr>
          <w:rFonts w:ascii="Arial" w:hAnsi="Arial" w:cs="Arial"/>
        </w:rPr>
        <w:t>,</w:t>
      </w:r>
      <w:r w:rsidR="001C49E0" w:rsidRPr="001C49E0">
        <w:rPr>
          <w:rFonts w:ascii="Arial" w:hAnsi="Arial" w:cs="Arial"/>
        </w:rPr>
        <w:t xml:space="preserve"> quien ha mostrado su interés y preocupación por su propio municipio</w:t>
      </w:r>
      <w:r w:rsidR="00E33B1A">
        <w:rPr>
          <w:rFonts w:ascii="Arial" w:hAnsi="Arial" w:cs="Arial"/>
        </w:rPr>
        <w:t>,</w:t>
      </w:r>
      <w:r w:rsidR="001C49E0" w:rsidRPr="001C49E0">
        <w:rPr>
          <w:rFonts w:ascii="Arial" w:hAnsi="Arial" w:cs="Arial"/>
        </w:rPr>
        <w:t xml:space="preserve"> es por eso que me</w:t>
      </w:r>
      <w:r w:rsidR="001C49E0">
        <w:rPr>
          <w:rFonts w:ascii="Arial" w:hAnsi="Arial" w:cs="Arial"/>
        </w:rPr>
        <w:t xml:space="preserve"> </w:t>
      </w:r>
      <w:r w:rsidR="001C49E0" w:rsidRPr="001C49E0">
        <w:rPr>
          <w:rFonts w:ascii="Arial" w:hAnsi="Arial" w:cs="Arial"/>
        </w:rPr>
        <w:t xml:space="preserve">siento orgullosa de </w:t>
      </w:r>
      <w:r w:rsidR="00E33B1A">
        <w:rPr>
          <w:rFonts w:ascii="Arial" w:hAnsi="Arial" w:cs="Arial"/>
        </w:rPr>
        <w:t>e</w:t>
      </w:r>
      <w:r w:rsidR="001C49E0" w:rsidRPr="001C49E0">
        <w:rPr>
          <w:rFonts w:ascii="Arial" w:hAnsi="Arial" w:cs="Arial"/>
        </w:rPr>
        <w:t>ste joven que ha sido la voz de muchos de no solamente de</w:t>
      </w:r>
      <w:r w:rsidR="001C49E0">
        <w:rPr>
          <w:rFonts w:ascii="Arial" w:hAnsi="Arial" w:cs="Arial"/>
        </w:rPr>
        <w:t xml:space="preserve"> </w:t>
      </w:r>
      <w:r w:rsidR="001C49E0" w:rsidRPr="001C49E0">
        <w:rPr>
          <w:rFonts w:ascii="Arial" w:hAnsi="Arial" w:cs="Arial"/>
        </w:rPr>
        <w:t>San Martín de Las Flores sino todo el municipio en general</w:t>
      </w:r>
      <w:r w:rsidR="00E33B1A">
        <w:rPr>
          <w:rFonts w:ascii="Arial" w:hAnsi="Arial" w:cs="Arial"/>
        </w:rPr>
        <w:t>,</w:t>
      </w:r>
      <w:r w:rsidR="001C49E0" w:rsidRPr="001C49E0">
        <w:rPr>
          <w:rFonts w:ascii="Arial" w:hAnsi="Arial" w:cs="Arial"/>
        </w:rPr>
        <w:t xml:space="preserve"> entonces esta iniciativa pretende crear una campaña</w:t>
      </w:r>
      <w:r w:rsidR="001C49E0">
        <w:rPr>
          <w:rFonts w:ascii="Arial" w:hAnsi="Arial" w:cs="Arial"/>
        </w:rPr>
        <w:t xml:space="preserve"> </w:t>
      </w:r>
      <w:r w:rsidR="001C49E0" w:rsidRPr="001C49E0">
        <w:rPr>
          <w:rFonts w:ascii="Arial" w:hAnsi="Arial" w:cs="Arial"/>
        </w:rPr>
        <w:t xml:space="preserve">que tiene por nombre </w:t>
      </w:r>
      <w:r w:rsidR="00E33B1A" w:rsidRPr="00E33B1A">
        <w:rPr>
          <w:rFonts w:ascii="Arial" w:hAnsi="Arial" w:cs="Arial"/>
          <w:i/>
          <w:iCs/>
        </w:rPr>
        <w:t>“T</w:t>
      </w:r>
      <w:r w:rsidR="001C49E0" w:rsidRPr="00E33B1A">
        <w:rPr>
          <w:rFonts w:ascii="Arial" w:hAnsi="Arial" w:cs="Arial"/>
          <w:i/>
          <w:iCs/>
        </w:rPr>
        <w:t xml:space="preserve">rucha con la </w:t>
      </w:r>
      <w:r w:rsidR="00E33B1A" w:rsidRPr="00E33B1A">
        <w:rPr>
          <w:rFonts w:ascii="Arial" w:hAnsi="Arial" w:cs="Arial"/>
          <w:i/>
          <w:iCs/>
        </w:rPr>
        <w:t>D</w:t>
      </w:r>
      <w:r w:rsidR="001C49E0" w:rsidRPr="00E33B1A">
        <w:rPr>
          <w:rFonts w:ascii="Arial" w:hAnsi="Arial" w:cs="Arial"/>
          <w:i/>
          <w:iCs/>
        </w:rPr>
        <w:t>iscriminación</w:t>
      </w:r>
      <w:r w:rsidR="00E33B1A" w:rsidRPr="00E33B1A">
        <w:rPr>
          <w:rFonts w:ascii="Arial" w:hAnsi="Arial" w:cs="Arial"/>
          <w:i/>
          <w:iCs/>
        </w:rPr>
        <w:t>”</w:t>
      </w:r>
      <w:r w:rsidR="00E33B1A">
        <w:rPr>
          <w:rFonts w:ascii="Arial" w:hAnsi="Arial" w:cs="Arial"/>
        </w:rPr>
        <w:t>,</w:t>
      </w:r>
      <w:r w:rsidR="001C49E0" w:rsidRPr="001C49E0">
        <w:rPr>
          <w:rFonts w:ascii="Arial" w:hAnsi="Arial" w:cs="Arial"/>
        </w:rPr>
        <w:t xml:space="preserve"> lo felicito en nombre de</w:t>
      </w:r>
      <w:r w:rsidR="001C49E0">
        <w:rPr>
          <w:rFonts w:ascii="Arial" w:hAnsi="Arial" w:cs="Arial"/>
        </w:rPr>
        <w:t xml:space="preserve"> </w:t>
      </w:r>
      <w:r w:rsidR="001C49E0" w:rsidRPr="001C49E0">
        <w:rPr>
          <w:rFonts w:ascii="Arial" w:hAnsi="Arial" w:cs="Arial"/>
        </w:rPr>
        <w:t>toda la juventud que puso su tiempo</w:t>
      </w:r>
      <w:r w:rsidR="00E33B1A">
        <w:rPr>
          <w:rFonts w:ascii="Arial" w:hAnsi="Arial" w:cs="Arial"/>
        </w:rPr>
        <w:t>,</w:t>
      </w:r>
      <w:r w:rsidR="001C49E0" w:rsidRPr="001C49E0">
        <w:rPr>
          <w:rFonts w:ascii="Arial" w:hAnsi="Arial" w:cs="Arial"/>
        </w:rPr>
        <w:t xml:space="preserve"> dedicación</w:t>
      </w:r>
      <w:r w:rsidR="00E33B1A">
        <w:rPr>
          <w:rFonts w:ascii="Arial" w:hAnsi="Arial" w:cs="Arial"/>
        </w:rPr>
        <w:t>,</w:t>
      </w:r>
      <w:r w:rsidR="001C49E0" w:rsidRPr="001C49E0">
        <w:rPr>
          <w:rFonts w:ascii="Arial" w:hAnsi="Arial" w:cs="Arial"/>
        </w:rPr>
        <w:t xml:space="preserve"> para que estas acciones se</w:t>
      </w:r>
      <w:r w:rsidR="001C49E0">
        <w:rPr>
          <w:rFonts w:ascii="Arial" w:hAnsi="Arial" w:cs="Arial"/>
        </w:rPr>
        <w:t xml:space="preserve"> </w:t>
      </w:r>
      <w:r w:rsidR="001C49E0" w:rsidRPr="001C49E0">
        <w:rPr>
          <w:rFonts w:ascii="Arial" w:hAnsi="Arial" w:cs="Arial"/>
        </w:rPr>
        <w:t>vean todavía reflejadas en una realidad</w:t>
      </w:r>
      <w:r w:rsidR="00E33B1A">
        <w:rPr>
          <w:rFonts w:ascii="Arial" w:hAnsi="Arial" w:cs="Arial"/>
        </w:rPr>
        <w:t xml:space="preserve"> </w:t>
      </w:r>
      <w:r w:rsidR="001C49E0" w:rsidRPr="001C49E0">
        <w:rPr>
          <w:rFonts w:ascii="Arial" w:hAnsi="Arial" w:cs="Arial"/>
        </w:rPr>
        <w:t>e</w:t>
      </w:r>
      <w:r w:rsidR="00E33B1A">
        <w:rPr>
          <w:rFonts w:ascii="Arial" w:hAnsi="Arial" w:cs="Arial"/>
        </w:rPr>
        <w:t>h,</w:t>
      </w:r>
      <w:r w:rsidR="001C49E0" w:rsidRPr="001C49E0">
        <w:rPr>
          <w:rFonts w:ascii="Arial" w:hAnsi="Arial" w:cs="Arial"/>
        </w:rPr>
        <w:t xml:space="preserve"> termino diciendo que en Tlaquepaque</w:t>
      </w:r>
      <w:r w:rsidR="001C49E0">
        <w:rPr>
          <w:rFonts w:ascii="Arial" w:hAnsi="Arial" w:cs="Arial"/>
        </w:rPr>
        <w:t xml:space="preserve"> </w:t>
      </w:r>
      <w:r w:rsidR="001C49E0" w:rsidRPr="001C49E0">
        <w:rPr>
          <w:rFonts w:ascii="Arial" w:hAnsi="Arial" w:cs="Arial"/>
        </w:rPr>
        <w:t>pues las acciones siempre se hacen pensando en todas y en todos y pues mis</w:t>
      </w:r>
      <w:r w:rsidR="001C49E0">
        <w:rPr>
          <w:rFonts w:ascii="Arial" w:hAnsi="Arial" w:cs="Arial"/>
        </w:rPr>
        <w:t xml:space="preserve"> </w:t>
      </w:r>
      <w:r w:rsidR="001C49E0" w:rsidRPr="001C49E0">
        <w:rPr>
          <w:rFonts w:ascii="Arial" w:hAnsi="Arial" w:cs="Arial"/>
        </w:rPr>
        <w:t>felicitaciones a este joven</w:t>
      </w:r>
      <w:r w:rsidR="00E33B1A">
        <w:rPr>
          <w:rFonts w:ascii="Arial" w:hAnsi="Arial" w:cs="Arial"/>
        </w:rPr>
        <w:t>,</w:t>
      </w:r>
      <w:r w:rsidR="001C49E0" w:rsidRPr="001C49E0">
        <w:rPr>
          <w:rFonts w:ascii="Arial" w:hAnsi="Arial" w:cs="Arial"/>
        </w:rPr>
        <w:t xml:space="preserve"> que reitero ha sido la voz de la juventud</w:t>
      </w:r>
      <w:r w:rsidR="00E33B1A">
        <w:rPr>
          <w:rFonts w:ascii="Arial" w:hAnsi="Arial" w:cs="Arial"/>
        </w:rPr>
        <w:t>,</w:t>
      </w:r>
      <w:r w:rsidR="001C49E0" w:rsidRPr="001C49E0">
        <w:rPr>
          <w:rFonts w:ascii="Arial" w:hAnsi="Arial" w:cs="Arial"/>
        </w:rPr>
        <w:t xml:space="preserve"> es cuanto</w:t>
      </w:r>
      <w:r w:rsidR="001C49E0">
        <w:rPr>
          <w:rFonts w:ascii="Arial" w:hAnsi="Arial" w:cs="Arial"/>
        </w:rPr>
        <w:t xml:space="preserve"> </w:t>
      </w:r>
      <w:r w:rsidR="00E33B1A">
        <w:rPr>
          <w:rFonts w:ascii="Arial" w:hAnsi="Arial" w:cs="Arial"/>
        </w:rPr>
        <w:t>P</w:t>
      </w:r>
      <w:r w:rsidR="001C49E0" w:rsidRPr="001C49E0">
        <w:rPr>
          <w:rFonts w:ascii="Arial" w:hAnsi="Arial" w:cs="Arial"/>
        </w:rPr>
        <w:t>residenta</w:t>
      </w:r>
      <w:r w:rsidR="00E33B1A">
        <w:rPr>
          <w:rFonts w:ascii="Arial" w:hAnsi="Arial" w:cs="Arial"/>
        </w:rPr>
        <w:t>, muchas gracias.------------------------------------------------------------------------------------------------------------------------------------------------------------------------------------</w:t>
      </w:r>
      <w:r w:rsidR="00E33B1A" w:rsidRPr="00E33B1A">
        <w:rPr>
          <w:rFonts w:ascii="Arial" w:hAnsi="Arial" w:cs="Arial"/>
        </w:rPr>
        <w:t xml:space="preserve"> </w:t>
      </w:r>
      <w:r w:rsidR="00E33B1A" w:rsidRPr="00016214">
        <w:rPr>
          <w:rFonts w:ascii="Arial" w:hAnsi="Arial" w:cs="Arial"/>
        </w:rPr>
        <w:t xml:space="preserve">Con la palabra la Presidenta Municipal, Lcda. Mirna Citlalli Amaya de Luna: </w:t>
      </w:r>
      <w:r w:rsidR="00E33B1A">
        <w:rPr>
          <w:rFonts w:ascii="Arial" w:hAnsi="Arial" w:cs="Arial"/>
        </w:rPr>
        <w:t>G</w:t>
      </w:r>
      <w:r w:rsidR="001C49E0" w:rsidRPr="001C49E0">
        <w:rPr>
          <w:rFonts w:ascii="Arial" w:hAnsi="Arial" w:cs="Arial"/>
        </w:rPr>
        <w:t>racias regidora Fernanda</w:t>
      </w:r>
      <w:r w:rsidR="00E33B1A">
        <w:rPr>
          <w:rFonts w:ascii="Arial" w:hAnsi="Arial" w:cs="Arial"/>
        </w:rPr>
        <w:t>,</w:t>
      </w:r>
      <w:r w:rsidR="001C49E0" w:rsidRPr="001C49E0">
        <w:rPr>
          <w:rFonts w:ascii="Arial" w:hAnsi="Arial" w:cs="Arial"/>
        </w:rPr>
        <w:t xml:space="preserve"> asuntos generales</w:t>
      </w:r>
      <w:r w:rsidR="00E33B1A">
        <w:rPr>
          <w:rFonts w:ascii="Arial" w:hAnsi="Arial" w:cs="Arial"/>
        </w:rPr>
        <w:t>,</w:t>
      </w:r>
      <w:r w:rsidR="001C49E0" w:rsidRPr="001C49E0">
        <w:rPr>
          <w:rFonts w:ascii="Arial" w:hAnsi="Arial" w:cs="Arial"/>
        </w:rPr>
        <w:t xml:space="preserve"> adelante regidora</w:t>
      </w:r>
      <w:r w:rsidR="00E33B1A">
        <w:rPr>
          <w:rFonts w:ascii="Arial" w:hAnsi="Arial" w:cs="Arial"/>
        </w:rPr>
        <w:t xml:space="preserve">.----------------------------------------------------------------------------------------------------------------------------------Habla la Regidora </w:t>
      </w:r>
      <w:r w:rsidR="00E33B1A" w:rsidRPr="00016214">
        <w:rPr>
          <w:rFonts w:ascii="Arial" w:eastAsia="Calibri" w:hAnsi="Arial" w:cs="Arial"/>
        </w:rPr>
        <w:t>María del Rosario Velázquez Hernández</w:t>
      </w:r>
      <w:r w:rsidR="00E33B1A">
        <w:rPr>
          <w:rFonts w:ascii="Arial" w:eastAsia="Calibri" w:hAnsi="Arial" w:cs="Arial"/>
        </w:rPr>
        <w:t>:</w:t>
      </w:r>
      <w:r w:rsidR="001C49E0">
        <w:rPr>
          <w:rFonts w:ascii="Arial" w:hAnsi="Arial" w:cs="Arial"/>
        </w:rPr>
        <w:t xml:space="preserve"> </w:t>
      </w:r>
      <w:r w:rsidR="001C49E0" w:rsidRPr="001C49E0">
        <w:rPr>
          <w:rFonts w:ascii="Arial" w:hAnsi="Arial" w:cs="Arial"/>
        </w:rPr>
        <w:t xml:space="preserve">Muchísimas gracias </w:t>
      </w:r>
      <w:r w:rsidR="00E33B1A">
        <w:rPr>
          <w:rFonts w:ascii="Arial" w:hAnsi="Arial" w:cs="Arial"/>
        </w:rPr>
        <w:t>P</w:t>
      </w:r>
      <w:r w:rsidR="001C49E0" w:rsidRPr="001C49E0">
        <w:rPr>
          <w:rFonts w:ascii="Arial" w:hAnsi="Arial" w:cs="Arial"/>
        </w:rPr>
        <w:t>residenta</w:t>
      </w:r>
      <w:r w:rsidR="00E33B1A">
        <w:rPr>
          <w:rFonts w:ascii="Arial" w:hAnsi="Arial" w:cs="Arial"/>
        </w:rPr>
        <w:t xml:space="preserve"> eh,</w:t>
      </w:r>
      <w:r w:rsidR="001C49E0" w:rsidRPr="001C49E0">
        <w:rPr>
          <w:rFonts w:ascii="Arial" w:hAnsi="Arial" w:cs="Arial"/>
        </w:rPr>
        <w:t xml:space="preserve"> saludo a todos mis compañeros y también</w:t>
      </w:r>
      <w:r w:rsidR="001C49E0">
        <w:rPr>
          <w:rFonts w:ascii="Arial" w:hAnsi="Arial" w:cs="Arial"/>
        </w:rPr>
        <w:t xml:space="preserve"> </w:t>
      </w:r>
      <w:r w:rsidR="001C49E0" w:rsidRPr="001C49E0">
        <w:rPr>
          <w:rFonts w:ascii="Arial" w:hAnsi="Arial" w:cs="Arial"/>
        </w:rPr>
        <w:t>a quienes nos siguen por las redes sociales</w:t>
      </w:r>
      <w:r w:rsidR="00E33B1A">
        <w:rPr>
          <w:rFonts w:ascii="Arial" w:hAnsi="Arial" w:cs="Arial"/>
        </w:rPr>
        <w:t xml:space="preserve"> eh,</w:t>
      </w:r>
      <w:r w:rsidR="001C49E0" w:rsidRPr="001C49E0">
        <w:rPr>
          <w:rFonts w:ascii="Arial" w:hAnsi="Arial" w:cs="Arial"/>
        </w:rPr>
        <w:t xml:space="preserve"> y quiero hacer uso de esta</w:t>
      </w:r>
      <w:r w:rsidR="00E33B1A">
        <w:rPr>
          <w:rFonts w:ascii="Arial" w:hAnsi="Arial" w:cs="Arial"/>
        </w:rPr>
        <w:t xml:space="preserve"> t</w:t>
      </w:r>
      <w:r w:rsidR="001C49E0" w:rsidRPr="001C49E0">
        <w:rPr>
          <w:rFonts w:ascii="Arial" w:hAnsi="Arial" w:cs="Arial"/>
        </w:rPr>
        <w:t>ribuna para dar mi posicionamiento respecto a la aprobación del famoso Plan</w:t>
      </w:r>
      <w:r w:rsidR="002E3710">
        <w:rPr>
          <w:rFonts w:ascii="Arial" w:hAnsi="Arial" w:cs="Arial"/>
        </w:rPr>
        <w:t xml:space="preserve"> </w:t>
      </w:r>
      <w:r w:rsidR="001C49E0" w:rsidRPr="001C49E0">
        <w:rPr>
          <w:rFonts w:ascii="Arial" w:hAnsi="Arial" w:cs="Arial"/>
        </w:rPr>
        <w:t>B</w:t>
      </w:r>
      <w:r w:rsidR="00E33B1A">
        <w:rPr>
          <w:rFonts w:ascii="Arial" w:hAnsi="Arial" w:cs="Arial"/>
        </w:rPr>
        <w:t>,</w:t>
      </w:r>
      <w:r w:rsidR="001C49E0" w:rsidRPr="001C49E0">
        <w:rPr>
          <w:rFonts w:ascii="Arial" w:hAnsi="Arial" w:cs="Arial"/>
        </w:rPr>
        <w:t xml:space="preserve"> que se aprobó en el </w:t>
      </w:r>
      <w:r w:rsidR="00E33B1A">
        <w:rPr>
          <w:rFonts w:ascii="Arial" w:hAnsi="Arial" w:cs="Arial"/>
        </w:rPr>
        <w:t>C</w:t>
      </w:r>
      <w:r w:rsidR="001C49E0" w:rsidRPr="001C49E0">
        <w:rPr>
          <w:rFonts w:ascii="Arial" w:hAnsi="Arial" w:cs="Arial"/>
        </w:rPr>
        <w:t>ongreso Federal en donde como regidora y como ciudadana</w:t>
      </w:r>
      <w:r w:rsidR="001C49E0">
        <w:rPr>
          <w:rFonts w:ascii="Arial" w:hAnsi="Arial" w:cs="Arial"/>
        </w:rPr>
        <w:t xml:space="preserve"> </w:t>
      </w:r>
      <w:r w:rsidR="00E33B1A">
        <w:rPr>
          <w:rFonts w:ascii="Arial" w:hAnsi="Arial" w:cs="Arial"/>
        </w:rPr>
        <w:t xml:space="preserve">eh, </w:t>
      </w:r>
      <w:r w:rsidR="001C49E0" w:rsidRPr="001C49E0">
        <w:rPr>
          <w:rFonts w:ascii="Arial" w:hAnsi="Arial" w:cs="Arial"/>
        </w:rPr>
        <w:t>pues ahora sí que hago de manifiesto mi total repudio al actuar de la fracción</w:t>
      </w:r>
      <w:r w:rsidR="001C49E0">
        <w:rPr>
          <w:rFonts w:ascii="Arial" w:hAnsi="Arial" w:cs="Arial"/>
        </w:rPr>
        <w:t xml:space="preserve"> </w:t>
      </w:r>
      <w:r w:rsidR="001C49E0" w:rsidRPr="001C49E0">
        <w:rPr>
          <w:rFonts w:ascii="Arial" w:hAnsi="Arial" w:cs="Arial"/>
        </w:rPr>
        <w:t xml:space="preserve">de </w:t>
      </w:r>
      <w:r w:rsidR="00E33B1A">
        <w:rPr>
          <w:rFonts w:ascii="Arial" w:hAnsi="Arial" w:cs="Arial"/>
        </w:rPr>
        <w:t>M</w:t>
      </w:r>
      <w:r w:rsidR="001C49E0" w:rsidRPr="001C49E0">
        <w:rPr>
          <w:rFonts w:ascii="Arial" w:hAnsi="Arial" w:cs="Arial"/>
        </w:rPr>
        <w:t>orena y sus aliados sobre esta propuesta que va encaminada a afectar</w:t>
      </w:r>
      <w:r w:rsidR="001C49E0">
        <w:rPr>
          <w:rFonts w:ascii="Arial" w:hAnsi="Arial" w:cs="Arial"/>
        </w:rPr>
        <w:t xml:space="preserve"> </w:t>
      </w:r>
      <w:r w:rsidR="001C49E0" w:rsidRPr="001C49E0">
        <w:rPr>
          <w:rFonts w:ascii="Arial" w:hAnsi="Arial" w:cs="Arial"/>
        </w:rPr>
        <w:t>desde luego la democracia de nuestro país</w:t>
      </w:r>
      <w:r w:rsidR="00E33B1A">
        <w:rPr>
          <w:rFonts w:ascii="Arial" w:hAnsi="Arial" w:cs="Arial"/>
        </w:rPr>
        <w:t>,</w:t>
      </w:r>
      <w:r w:rsidR="001C49E0" w:rsidRPr="001C49E0">
        <w:rPr>
          <w:rFonts w:ascii="Arial" w:hAnsi="Arial" w:cs="Arial"/>
        </w:rPr>
        <w:t xml:space="preserve"> a que nuestro voto no cuente</w:t>
      </w:r>
      <w:r w:rsidR="00E33B1A">
        <w:rPr>
          <w:rFonts w:ascii="Arial" w:hAnsi="Arial" w:cs="Arial"/>
        </w:rPr>
        <w:t>,</w:t>
      </w:r>
      <w:r w:rsidR="001C49E0" w:rsidRPr="001C49E0">
        <w:rPr>
          <w:rFonts w:ascii="Arial" w:hAnsi="Arial" w:cs="Arial"/>
        </w:rPr>
        <w:t xml:space="preserve"> a</w:t>
      </w:r>
      <w:r w:rsidR="001C49E0">
        <w:rPr>
          <w:rFonts w:ascii="Arial" w:hAnsi="Arial" w:cs="Arial"/>
        </w:rPr>
        <w:t xml:space="preserve"> </w:t>
      </w:r>
      <w:r w:rsidR="001C49E0" w:rsidRPr="001C49E0">
        <w:rPr>
          <w:rFonts w:ascii="Arial" w:hAnsi="Arial" w:cs="Arial"/>
        </w:rPr>
        <w:t>desarticular el INE y a todas las instancias como los institutos electorales de los estados y es por eso</w:t>
      </w:r>
      <w:r w:rsidR="001C49E0">
        <w:rPr>
          <w:rFonts w:ascii="Arial" w:hAnsi="Arial" w:cs="Arial"/>
        </w:rPr>
        <w:t xml:space="preserve"> </w:t>
      </w:r>
      <w:r w:rsidR="001C49E0" w:rsidRPr="001C49E0">
        <w:rPr>
          <w:rFonts w:ascii="Arial" w:hAnsi="Arial" w:cs="Arial"/>
        </w:rPr>
        <w:t>que hago uso de</w:t>
      </w:r>
      <w:r w:rsidR="00E33B1A">
        <w:rPr>
          <w:rFonts w:ascii="Arial" w:hAnsi="Arial" w:cs="Arial"/>
        </w:rPr>
        <w:t>,</w:t>
      </w:r>
      <w:r w:rsidR="001C49E0" w:rsidRPr="001C49E0">
        <w:rPr>
          <w:rFonts w:ascii="Arial" w:hAnsi="Arial" w:cs="Arial"/>
        </w:rPr>
        <w:t xml:space="preserve"> de la voz que tengo como regidora también</w:t>
      </w:r>
      <w:r w:rsidR="00E33B1A">
        <w:rPr>
          <w:rFonts w:ascii="Arial" w:hAnsi="Arial" w:cs="Arial"/>
        </w:rPr>
        <w:t>,</w:t>
      </w:r>
      <w:r w:rsidR="001C49E0" w:rsidRPr="001C49E0">
        <w:rPr>
          <w:rFonts w:ascii="Arial" w:hAnsi="Arial" w:cs="Arial"/>
        </w:rPr>
        <w:t xml:space="preserve"> para hacer una</w:t>
      </w:r>
      <w:r w:rsidR="001C49E0">
        <w:rPr>
          <w:rFonts w:ascii="Arial" w:hAnsi="Arial" w:cs="Arial"/>
        </w:rPr>
        <w:t xml:space="preserve"> </w:t>
      </w:r>
      <w:r w:rsidR="001C49E0" w:rsidRPr="001C49E0">
        <w:rPr>
          <w:rFonts w:ascii="Arial" w:hAnsi="Arial" w:cs="Arial"/>
        </w:rPr>
        <w:t>invitación a quienes nos siguen a través de las redes sociales a que nos manifestemos este próximo domingo 26 de</w:t>
      </w:r>
      <w:r w:rsidR="001C49E0">
        <w:rPr>
          <w:rFonts w:ascii="Arial" w:hAnsi="Arial" w:cs="Arial"/>
        </w:rPr>
        <w:t xml:space="preserve"> </w:t>
      </w:r>
      <w:r w:rsidR="001C49E0" w:rsidRPr="001C49E0">
        <w:rPr>
          <w:rFonts w:ascii="Arial" w:hAnsi="Arial" w:cs="Arial"/>
        </w:rPr>
        <w:t>febrero a las 11</w:t>
      </w:r>
      <w:r w:rsidR="00E33B1A">
        <w:rPr>
          <w:rFonts w:ascii="Arial" w:hAnsi="Arial" w:cs="Arial"/>
        </w:rPr>
        <w:t>:00</w:t>
      </w:r>
      <w:r w:rsidR="001C49E0" w:rsidRPr="001C49E0">
        <w:rPr>
          <w:rFonts w:ascii="Arial" w:hAnsi="Arial" w:cs="Arial"/>
        </w:rPr>
        <w:t xml:space="preserve"> de la mañana en la Plaza de la </w:t>
      </w:r>
      <w:r w:rsidR="00E33B1A">
        <w:rPr>
          <w:rFonts w:ascii="Arial" w:hAnsi="Arial" w:cs="Arial"/>
        </w:rPr>
        <w:t>L</w:t>
      </w:r>
      <w:r w:rsidR="001C49E0" w:rsidRPr="001C49E0">
        <w:rPr>
          <w:rFonts w:ascii="Arial" w:hAnsi="Arial" w:cs="Arial"/>
        </w:rPr>
        <w:t>iberación</w:t>
      </w:r>
      <w:r w:rsidR="00E33B1A">
        <w:rPr>
          <w:rFonts w:ascii="Arial" w:hAnsi="Arial" w:cs="Arial"/>
        </w:rPr>
        <w:t>,</w:t>
      </w:r>
      <w:r w:rsidR="001C49E0" w:rsidRPr="001C49E0">
        <w:rPr>
          <w:rFonts w:ascii="Arial" w:hAnsi="Arial" w:cs="Arial"/>
        </w:rPr>
        <w:t xml:space="preserve"> porque no podemos permitir que lo que hemos avanzado y de</w:t>
      </w:r>
      <w:r w:rsidR="001C49E0">
        <w:rPr>
          <w:rFonts w:ascii="Arial" w:hAnsi="Arial" w:cs="Arial"/>
        </w:rPr>
        <w:t xml:space="preserve"> </w:t>
      </w:r>
      <w:r w:rsidR="001C49E0" w:rsidRPr="001C49E0">
        <w:rPr>
          <w:rFonts w:ascii="Arial" w:hAnsi="Arial" w:cs="Arial"/>
        </w:rPr>
        <w:t xml:space="preserve">que el México que conocemos democrático </w:t>
      </w:r>
      <w:r w:rsidR="008C1258">
        <w:rPr>
          <w:rFonts w:ascii="Arial" w:hAnsi="Arial" w:cs="Arial"/>
        </w:rPr>
        <w:t xml:space="preserve">eh, </w:t>
      </w:r>
      <w:r w:rsidR="001C49E0" w:rsidRPr="001C49E0">
        <w:rPr>
          <w:rFonts w:ascii="Arial" w:hAnsi="Arial" w:cs="Arial"/>
        </w:rPr>
        <w:t>retrocedamos y que nuestro voto no</w:t>
      </w:r>
      <w:r w:rsidR="001C49E0">
        <w:rPr>
          <w:rFonts w:ascii="Arial" w:hAnsi="Arial" w:cs="Arial"/>
        </w:rPr>
        <w:t xml:space="preserve"> </w:t>
      </w:r>
      <w:r w:rsidR="001C49E0" w:rsidRPr="001C49E0">
        <w:rPr>
          <w:rFonts w:ascii="Arial" w:hAnsi="Arial" w:cs="Arial"/>
        </w:rPr>
        <w:t>cuente</w:t>
      </w:r>
      <w:r w:rsidR="008C1258">
        <w:rPr>
          <w:rFonts w:ascii="Arial" w:hAnsi="Arial" w:cs="Arial"/>
        </w:rPr>
        <w:t>,</w:t>
      </w:r>
      <w:r w:rsidR="001C49E0" w:rsidRPr="001C49E0">
        <w:rPr>
          <w:rFonts w:ascii="Arial" w:hAnsi="Arial" w:cs="Arial"/>
        </w:rPr>
        <w:t xml:space="preserve"> es cuanto </w:t>
      </w:r>
      <w:r w:rsidR="008C1258">
        <w:rPr>
          <w:rFonts w:ascii="Arial" w:hAnsi="Arial" w:cs="Arial"/>
        </w:rPr>
        <w:t>P</w:t>
      </w:r>
      <w:r w:rsidR="001C49E0" w:rsidRPr="001C49E0">
        <w:rPr>
          <w:rFonts w:ascii="Arial" w:hAnsi="Arial" w:cs="Arial"/>
        </w:rPr>
        <w:t>residenta</w:t>
      </w:r>
      <w:r w:rsidR="008C1258">
        <w:rPr>
          <w:rFonts w:ascii="Arial" w:hAnsi="Arial" w:cs="Arial"/>
        </w:rPr>
        <w:t>.-------------------------------------------------------------------------------------------------------------------------------------------------------</w:t>
      </w:r>
      <w:r w:rsidR="008C1258" w:rsidRPr="008C1258">
        <w:rPr>
          <w:rFonts w:ascii="Arial" w:hAnsi="Arial" w:cs="Arial"/>
        </w:rPr>
        <w:t xml:space="preserve"> </w:t>
      </w:r>
      <w:r w:rsidR="008C1258" w:rsidRPr="00016214">
        <w:rPr>
          <w:rFonts w:ascii="Arial" w:hAnsi="Arial" w:cs="Arial"/>
        </w:rPr>
        <w:t xml:space="preserve">Con la palabra la Presidenta Municipal, Lcda. Mirna Citlalli Amaya de Luna: </w:t>
      </w:r>
      <w:r w:rsidR="001C49E0" w:rsidRPr="001C49E0">
        <w:rPr>
          <w:rFonts w:ascii="Arial" w:hAnsi="Arial" w:cs="Arial"/>
        </w:rPr>
        <w:t>Muchas gracias regidora</w:t>
      </w:r>
      <w:r w:rsidR="008C1258">
        <w:rPr>
          <w:rFonts w:ascii="Arial" w:hAnsi="Arial" w:cs="Arial"/>
        </w:rPr>
        <w:t>,</w:t>
      </w:r>
      <w:r w:rsidR="001C49E0" w:rsidRPr="001C49E0">
        <w:rPr>
          <w:rFonts w:ascii="Arial" w:hAnsi="Arial" w:cs="Arial"/>
        </w:rPr>
        <w:t xml:space="preserve"> </w:t>
      </w:r>
      <w:r w:rsidR="008C1258">
        <w:rPr>
          <w:rFonts w:ascii="Arial" w:hAnsi="Arial" w:cs="Arial"/>
        </w:rPr>
        <w:t>¿</w:t>
      </w:r>
      <w:r w:rsidR="001C49E0" w:rsidRPr="001C49E0">
        <w:rPr>
          <w:rFonts w:ascii="Arial" w:hAnsi="Arial" w:cs="Arial"/>
        </w:rPr>
        <w:t>alguien más desea hacer</w:t>
      </w:r>
      <w:r w:rsidR="001C49E0">
        <w:rPr>
          <w:rFonts w:ascii="Arial" w:hAnsi="Arial" w:cs="Arial"/>
        </w:rPr>
        <w:t xml:space="preserve"> </w:t>
      </w:r>
      <w:r w:rsidR="001C49E0" w:rsidRPr="001C49E0">
        <w:rPr>
          <w:rFonts w:ascii="Arial" w:hAnsi="Arial" w:cs="Arial"/>
        </w:rPr>
        <w:t>uso de la voz</w:t>
      </w:r>
      <w:r w:rsidR="008C1258">
        <w:rPr>
          <w:rFonts w:ascii="Arial" w:hAnsi="Arial" w:cs="Arial"/>
        </w:rPr>
        <w:t>?</w:t>
      </w:r>
      <w:r w:rsidR="001C49E0" w:rsidRPr="001C49E0">
        <w:rPr>
          <w:rFonts w:ascii="Arial" w:hAnsi="Arial" w:cs="Arial"/>
        </w:rPr>
        <w:t xml:space="preserve"> </w:t>
      </w:r>
      <w:r w:rsidR="008C1258">
        <w:rPr>
          <w:rFonts w:ascii="Arial" w:hAnsi="Arial" w:cs="Arial"/>
        </w:rPr>
        <w:t>b</w:t>
      </w:r>
      <w:r w:rsidR="00D5389D" w:rsidRPr="00E22AF8">
        <w:rPr>
          <w:rFonts w:ascii="Arial" w:hAnsi="Arial" w:cs="Arial"/>
        </w:rPr>
        <w:t>ueno</w:t>
      </w:r>
      <w:r w:rsidR="008C1258">
        <w:rPr>
          <w:rFonts w:ascii="Arial" w:hAnsi="Arial" w:cs="Arial"/>
        </w:rPr>
        <w:t>,</w:t>
      </w:r>
      <w:r w:rsidR="00D5389D" w:rsidRPr="00E22AF8">
        <w:rPr>
          <w:rFonts w:ascii="Arial" w:hAnsi="Arial" w:cs="Arial"/>
        </w:rPr>
        <w:t xml:space="preserve"> yo quiero hacer </w:t>
      </w:r>
      <w:r w:rsidR="008C1258">
        <w:rPr>
          <w:rFonts w:ascii="Arial" w:hAnsi="Arial" w:cs="Arial"/>
        </w:rPr>
        <w:t>un</w:t>
      </w:r>
      <w:r w:rsidR="00D5389D" w:rsidRPr="00E22AF8">
        <w:rPr>
          <w:rFonts w:ascii="Arial" w:hAnsi="Arial" w:cs="Arial"/>
        </w:rPr>
        <w:t xml:space="preserve">a propuesta a este Pleno para que se incorpore como </w:t>
      </w:r>
      <w:r w:rsidR="00D5389D" w:rsidRPr="00E22AF8">
        <w:rPr>
          <w:rFonts w:ascii="Arial" w:hAnsi="Arial" w:cs="Arial"/>
          <w:b/>
          <w:bCs/>
        </w:rPr>
        <w:t>Agente Municipal de la Ladrillera al C.  José Antonio Becerra Valle</w:t>
      </w:r>
      <w:r w:rsidR="00D5389D" w:rsidRPr="00E22AF8">
        <w:rPr>
          <w:rFonts w:ascii="Arial" w:hAnsi="Arial" w:cs="Arial"/>
        </w:rPr>
        <w:t xml:space="preserve">, lo anterior </w:t>
      </w:r>
      <w:r w:rsidR="008C1258">
        <w:rPr>
          <w:rFonts w:ascii="Arial" w:hAnsi="Arial" w:cs="Arial"/>
        </w:rPr>
        <w:t>en</w:t>
      </w:r>
      <w:r w:rsidR="00D5389D" w:rsidRPr="00E22AF8">
        <w:rPr>
          <w:rFonts w:ascii="Arial" w:hAnsi="Arial" w:cs="Arial"/>
        </w:rPr>
        <w:t xml:space="preserve"> conformidad con el ordinal 60 del Reglamento del Gobierno y de la </w:t>
      </w:r>
      <w:r w:rsidR="00D5389D" w:rsidRPr="00E22AF8">
        <w:rPr>
          <w:rFonts w:ascii="Arial" w:hAnsi="Arial" w:cs="Arial"/>
        </w:rPr>
        <w:lastRenderedPageBreak/>
        <w:t xml:space="preserve">Administración Pública del Ayuntamiento Constitucional de San Pedro Tlaquepaque, y el artículo 22 del Reglamento de Delegaciones y Agencias Municipales de </w:t>
      </w:r>
      <w:r w:rsidR="008C1258">
        <w:rPr>
          <w:rFonts w:ascii="Arial" w:hAnsi="Arial" w:cs="Arial"/>
        </w:rPr>
        <w:t xml:space="preserve">San Pedro </w:t>
      </w:r>
      <w:r w:rsidR="00D5389D" w:rsidRPr="00E22AF8">
        <w:rPr>
          <w:rFonts w:ascii="Arial" w:hAnsi="Arial" w:cs="Arial"/>
        </w:rPr>
        <w:t xml:space="preserve">Tlaquepaque, </w:t>
      </w:r>
      <w:r w:rsidR="008C1258">
        <w:rPr>
          <w:rFonts w:ascii="Arial" w:hAnsi="Arial" w:cs="Arial"/>
        </w:rPr>
        <w:t>el desde hace 8 meses ya funge como encargado de despacho, únicamente es autorizar su nombramiento, e</w:t>
      </w:r>
      <w:r w:rsidR="00D5389D" w:rsidRPr="00E22AF8">
        <w:rPr>
          <w:rFonts w:ascii="Arial" w:hAnsi="Arial" w:cs="Arial"/>
        </w:rPr>
        <w:t xml:space="preserve">n consecuencia con el fundamento legal antes mencionado someto </w:t>
      </w:r>
      <w:r w:rsidR="008C1258">
        <w:rPr>
          <w:rFonts w:ascii="Arial" w:hAnsi="Arial" w:cs="Arial"/>
        </w:rPr>
        <w:t xml:space="preserve">a </w:t>
      </w:r>
      <w:r w:rsidR="00D5389D" w:rsidRPr="00E22AF8">
        <w:rPr>
          <w:rFonts w:ascii="Arial" w:hAnsi="Arial" w:cs="Arial"/>
        </w:rPr>
        <w:t>la aprobación de su nombramiento</w:t>
      </w:r>
      <w:r w:rsidR="008C1258">
        <w:rPr>
          <w:rFonts w:ascii="Arial" w:hAnsi="Arial" w:cs="Arial"/>
        </w:rPr>
        <w:t>, p</w:t>
      </w:r>
      <w:r w:rsidR="00D5389D" w:rsidRPr="00E22AF8">
        <w:rPr>
          <w:rFonts w:ascii="Arial" w:hAnsi="Arial" w:cs="Arial"/>
        </w:rPr>
        <w:t>or lo que en votación económica les pregunto, quienes estén</w:t>
      </w:r>
      <w:r w:rsidR="00D5389D" w:rsidRPr="008C1258">
        <w:rPr>
          <w:rFonts w:ascii="Arial" w:hAnsi="Arial" w:cs="Arial"/>
        </w:rPr>
        <w:t xml:space="preserve"> por la afirmativa del nombramiento propuesto</w:t>
      </w:r>
      <w:r w:rsidR="008C1258" w:rsidRPr="008C1258">
        <w:rPr>
          <w:rFonts w:ascii="Arial" w:hAnsi="Arial" w:cs="Arial"/>
        </w:rPr>
        <w:t xml:space="preserve"> del C. </w:t>
      </w:r>
      <w:r w:rsidR="008C1258" w:rsidRPr="008C1258">
        <w:rPr>
          <w:rFonts w:ascii="Arial" w:hAnsi="Arial" w:cs="Arial"/>
          <w:szCs w:val="36"/>
        </w:rPr>
        <w:t>José Antonio Becerra Valle</w:t>
      </w:r>
      <w:r w:rsidR="00D5389D" w:rsidRPr="00E22AF8">
        <w:rPr>
          <w:rFonts w:ascii="Arial" w:hAnsi="Arial" w:cs="Arial"/>
        </w:rPr>
        <w:t>, favor de manifestarlo</w:t>
      </w:r>
      <w:r w:rsidR="00D5389D">
        <w:rPr>
          <w:rStyle w:val="TextoCar"/>
          <w:rFonts w:eastAsiaTheme="minorHAnsi"/>
          <w:sz w:val="24"/>
          <w:szCs w:val="24"/>
        </w:rPr>
        <w:t xml:space="preserve"> ¿a favor?, gracias, </w:t>
      </w:r>
      <w:r w:rsidR="008C1258">
        <w:rPr>
          <w:rStyle w:val="TextoCar"/>
          <w:rFonts w:eastAsiaTheme="minorHAnsi"/>
          <w:sz w:val="24"/>
          <w:szCs w:val="24"/>
        </w:rPr>
        <w:t xml:space="preserve">¿en contra?, ¿abstenciones? con </w:t>
      </w:r>
      <w:r w:rsidR="008C1258" w:rsidRPr="008C1258">
        <w:rPr>
          <w:rFonts w:ascii="Arial" w:hAnsi="Arial" w:cs="Arial"/>
          <w:bCs/>
        </w:rPr>
        <w:t>16 (dieciséis) votos a favor y 03 (tres) abstenciones se aprueba por mayoría.</w:t>
      </w:r>
      <w:r w:rsidR="008C1258">
        <w:rPr>
          <w:rFonts w:ascii="Arial" w:hAnsi="Arial" w:cs="Arial"/>
          <w:bCs/>
        </w:rPr>
        <w:t xml:space="preserve"> </w:t>
      </w:r>
      <w:r w:rsidR="008C1258">
        <w:rPr>
          <w:rFonts w:ascii="Arial" w:hAnsi="Arial" w:cs="Arial"/>
          <w:b/>
        </w:rPr>
        <w:t>E</w:t>
      </w:r>
      <w:r w:rsidR="002D322B" w:rsidRPr="007B1E94">
        <w:rPr>
          <w:rFonts w:ascii="Arial" w:hAnsi="Arial" w:cs="Arial"/>
          <w:b/>
        </w:rPr>
        <w:t>stando presentes 19 (diecinueve) integrantes del pleno, en fo</w:t>
      </w:r>
      <w:r w:rsidR="002D322B">
        <w:rPr>
          <w:rFonts w:ascii="Arial" w:hAnsi="Arial" w:cs="Arial"/>
          <w:b/>
        </w:rPr>
        <w:t>rma económica fueron emitidos 16 (dieciséis</w:t>
      </w:r>
      <w:r w:rsidR="002D322B" w:rsidRPr="007B1E94">
        <w:rPr>
          <w:rFonts w:ascii="Arial" w:hAnsi="Arial" w:cs="Arial"/>
          <w:b/>
        </w:rPr>
        <w:t>) votos a favor</w:t>
      </w:r>
      <w:r w:rsidR="002D322B">
        <w:rPr>
          <w:rFonts w:ascii="Arial" w:hAnsi="Arial" w:cs="Arial"/>
          <w:b/>
        </w:rPr>
        <w:t xml:space="preserve"> y 03 (tres) votos en abstención, por lo que fue aprobada por mayoría </w:t>
      </w:r>
      <w:r w:rsidR="002D322B">
        <w:rPr>
          <w:rFonts w:ascii="Arial" w:hAnsi="Arial" w:cs="Arial"/>
        </w:rPr>
        <w:t xml:space="preserve">la </w:t>
      </w:r>
      <w:r w:rsidR="002D322B" w:rsidRPr="000F28A5">
        <w:rPr>
          <w:rFonts w:ascii="Arial" w:hAnsi="Arial" w:cs="Arial"/>
        </w:rPr>
        <w:t xml:space="preserve">solicitud presentada por la </w:t>
      </w:r>
      <w:r w:rsidR="002D322B" w:rsidRPr="000F28A5">
        <w:rPr>
          <w:rFonts w:ascii="Arial" w:hAnsi="Arial" w:cs="Arial"/>
          <w:b/>
        </w:rPr>
        <w:t>Lcda. Mirna Citlalli Amaya de Luna, Presidenta Municipal, bajo el siguiente:</w:t>
      </w:r>
      <w:r w:rsidR="002D322B" w:rsidRPr="000F28A5">
        <w:rPr>
          <w:rFonts w:ascii="Arial" w:hAnsi="Arial" w:cs="Arial"/>
        </w:rPr>
        <w:t>----------------------------------------------------------------------------------------------------------------------------------------------</w:t>
      </w:r>
      <w:r w:rsidR="002D322B" w:rsidRPr="000F28A5">
        <w:rPr>
          <w:rFonts w:ascii="Arial" w:hAnsi="Arial" w:cs="Arial"/>
          <w:b/>
        </w:rPr>
        <w:t>ACUERDO NÚMERO 0420/2023</w:t>
      </w:r>
      <w:r w:rsidR="002D322B" w:rsidRPr="000F28A5">
        <w:rPr>
          <w:rFonts w:ascii="Arial" w:hAnsi="Arial" w:cs="Arial"/>
        </w:rPr>
        <w:t>---------------------------------------------------------------------------------------------------------------------------------------------</w:t>
      </w:r>
      <w:r w:rsidR="002D322B" w:rsidRPr="000F28A5">
        <w:rPr>
          <w:rFonts w:ascii="Arial" w:hAnsi="Arial" w:cs="Arial"/>
          <w:b/>
          <w:lang w:val="es-ES"/>
        </w:rPr>
        <w:t>ÚNICO.-</w:t>
      </w:r>
      <w:r w:rsidR="002D322B" w:rsidRPr="000F28A5">
        <w:rPr>
          <w:rFonts w:ascii="Arial" w:hAnsi="Arial" w:cs="Arial"/>
        </w:rPr>
        <w:t xml:space="preserve"> </w:t>
      </w:r>
      <w:r w:rsidR="002D322B" w:rsidRPr="000F28A5">
        <w:rPr>
          <w:rFonts w:ascii="Arial" w:hAnsi="Arial" w:cs="Arial"/>
          <w:b/>
        </w:rPr>
        <w:t xml:space="preserve"> </w:t>
      </w:r>
      <w:r w:rsidR="002D322B" w:rsidRPr="000F28A5">
        <w:rPr>
          <w:rFonts w:ascii="Arial" w:hAnsi="Arial" w:cs="Arial"/>
        </w:rPr>
        <w:t xml:space="preserve">El Pleno del Ayuntamiento Constitucional del Municipio de San Pedro Tlaquepaque, Jalisco, aprueba y autoriza la designación como </w:t>
      </w:r>
      <w:r w:rsidR="002D322B" w:rsidRPr="000F28A5">
        <w:rPr>
          <w:rFonts w:ascii="Arial" w:hAnsi="Arial" w:cs="Arial"/>
          <w:b/>
          <w:bCs/>
          <w:szCs w:val="36"/>
        </w:rPr>
        <w:t xml:space="preserve">Agente Municipal de la Ladrillera al C.  José Antonio Becerra </w:t>
      </w:r>
      <w:proofErr w:type="gramStart"/>
      <w:r w:rsidR="002D322B" w:rsidRPr="000F28A5">
        <w:rPr>
          <w:rFonts w:ascii="Arial" w:hAnsi="Arial" w:cs="Arial"/>
          <w:b/>
          <w:bCs/>
          <w:szCs w:val="36"/>
        </w:rPr>
        <w:t>Valle</w:t>
      </w:r>
      <w:r w:rsidR="002D322B" w:rsidRPr="00E20455">
        <w:rPr>
          <w:rFonts w:ascii="Arial" w:hAnsi="Arial" w:cs="Arial"/>
          <w:szCs w:val="36"/>
        </w:rPr>
        <w:t>.----------------------------------------------------------------------------------------------------------------------------------------------------</w:t>
      </w:r>
      <w:proofErr w:type="gramEnd"/>
    </w:p>
    <w:p w14:paraId="233FEB3E" w14:textId="3E965A60" w:rsidR="00D5389D" w:rsidRDefault="00E20455" w:rsidP="00D5389D">
      <w:pPr>
        <w:jc w:val="both"/>
        <w:rPr>
          <w:rFonts w:ascii="Arial" w:hAnsi="Arial" w:cs="Arial"/>
        </w:rPr>
      </w:pPr>
      <w:r w:rsidRPr="00E20455">
        <w:rPr>
          <w:rFonts w:ascii="Arial" w:hAnsi="Arial" w:cs="Arial"/>
          <w:b/>
        </w:rPr>
        <w:t>FUNDAMENTO LEGAL.-</w:t>
      </w:r>
      <w:r w:rsidRPr="00E20455">
        <w:rPr>
          <w:rFonts w:ascii="Arial" w:hAnsi="Arial" w:cs="Arial"/>
          <w:i/>
        </w:rPr>
        <w:t xml:space="preserve"> </w:t>
      </w:r>
      <w:r w:rsidRPr="00E20455">
        <w:rPr>
          <w:rFonts w:ascii="Arial" w:hAnsi="Arial" w:cs="Arial"/>
        </w:rPr>
        <w:t xml:space="preserve">artículo 115 fracciones I y II de la Constitución Política de los Estados Unidos Mexicanos; 73 fracciones I y II, y 77 de la Constitución Política del Estado de Jalisco; 1,2,3,10,34,35 y 40 </w:t>
      </w:r>
      <w:r w:rsidRPr="00E20455">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E20455">
        <w:rPr>
          <w:rFonts w:ascii="Arial" w:hAnsi="Arial" w:cs="Arial"/>
        </w:rPr>
        <w:t>.------------------------------------------------------------------------------------------</w:t>
      </w:r>
      <w:r w:rsidRPr="00A44BF6">
        <w:rPr>
          <w:rFonts w:ascii="Arial" w:hAnsi="Arial" w:cs="Arial"/>
        </w:rPr>
        <w:t>-------------------------------------------------------------------------------------------------------------</w:t>
      </w:r>
      <w:r w:rsidR="00D5389D" w:rsidRPr="00A44BF6">
        <w:rPr>
          <w:rFonts w:ascii="Arial" w:hAnsi="Arial" w:cs="Arial"/>
          <w:b/>
        </w:rPr>
        <w:t>NOTIFÍQUESE.-</w:t>
      </w:r>
      <w:r w:rsidR="00D5389D" w:rsidRPr="00A44BF6">
        <w:rPr>
          <w:rFonts w:ascii="Arial" w:hAnsi="Arial" w:cs="Arial"/>
        </w:rPr>
        <w:t xml:space="preserve"> Presidenta Municipal de San Pedro Tlaquepaque, Síndico Municipal, Tesorero Municipal, Contralor Ciudadano, </w:t>
      </w:r>
      <w:r w:rsidR="00A44BF6" w:rsidRPr="00A44BF6">
        <w:rPr>
          <w:rFonts w:ascii="Arial" w:hAnsi="Arial" w:cs="Arial"/>
        </w:rPr>
        <w:t xml:space="preserve">Directora de Delegaciones y Agencias Municipales, Agente Municipal de la Ladrillera, </w:t>
      </w:r>
      <w:r w:rsidR="00D5389D" w:rsidRPr="00A44BF6">
        <w:rPr>
          <w:rFonts w:ascii="Arial" w:hAnsi="Arial" w:cs="Arial"/>
        </w:rPr>
        <w:t>para su conocimiento y efectos legales a que haya lugar.--------------------------------------------------------------------------------------------------------------------------</w:t>
      </w:r>
      <w:r w:rsidR="008529BB">
        <w:rPr>
          <w:rFonts w:ascii="Arial" w:hAnsi="Arial" w:cs="Arial"/>
        </w:rPr>
        <w:t>----------------------------------------------------</w:t>
      </w:r>
    </w:p>
    <w:p w14:paraId="556DA754" w14:textId="29CC4604" w:rsidR="00D5389D" w:rsidRPr="00E22AF8" w:rsidRDefault="008C1258" w:rsidP="00D5389D">
      <w:pPr>
        <w:jc w:val="both"/>
        <w:rPr>
          <w:rFonts w:ascii="Arial" w:hAnsi="Arial" w:cs="Arial"/>
        </w:rPr>
      </w:pPr>
      <w:r w:rsidRPr="00016214">
        <w:rPr>
          <w:rFonts w:ascii="Arial" w:hAnsi="Arial" w:cs="Arial"/>
        </w:rPr>
        <w:t xml:space="preserve">Con la palabra la Presidenta Municipal, Lcda. Mirna Citlalli Amaya de Luna: </w:t>
      </w:r>
      <w:r w:rsidR="00D5389D" w:rsidRPr="00E22AF8">
        <w:rPr>
          <w:rFonts w:ascii="Arial" w:hAnsi="Arial" w:cs="Arial"/>
        </w:rPr>
        <w:t xml:space="preserve">En virtud de que fue aprobado el nombramiento del </w:t>
      </w:r>
      <w:r w:rsidR="00D5389D" w:rsidRPr="00E22AF8">
        <w:rPr>
          <w:rFonts w:ascii="Arial" w:hAnsi="Arial" w:cs="Arial"/>
          <w:b/>
          <w:bCs/>
        </w:rPr>
        <w:t>C. José Antonio Becerra Valle</w:t>
      </w:r>
      <w:r w:rsidR="00D5389D" w:rsidRPr="00E22AF8">
        <w:rPr>
          <w:rFonts w:ascii="Arial" w:hAnsi="Arial" w:cs="Arial"/>
        </w:rPr>
        <w:t xml:space="preserve"> como </w:t>
      </w:r>
      <w:r w:rsidR="00D5389D" w:rsidRPr="00E22AF8">
        <w:rPr>
          <w:rFonts w:ascii="Arial" w:hAnsi="Arial" w:cs="Arial"/>
          <w:b/>
          <w:bCs/>
        </w:rPr>
        <w:t>Agente Municipal de la Ladrillera,</w:t>
      </w:r>
      <w:r w:rsidR="00D5389D" w:rsidRPr="00E22AF8">
        <w:rPr>
          <w:rFonts w:ascii="Arial" w:hAnsi="Arial" w:cs="Arial"/>
        </w:rPr>
        <w:t xml:space="preserve"> le solicito </w:t>
      </w:r>
      <w:r>
        <w:rPr>
          <w:rFonts w:ascii="Arial" w:hAnsi="Arial" w:cs="Arial"/>
        </w:rPr>
        <w:t>entre al Pleno</w:t>
      </w:r>
      <w:r w:rsidR="00D5389D" w:rsidRPr="00E22AF8">
        <w:rPr>
          <w:rFonts w:ascii="Arial" w:hAnsi="Arial" w:cs="Arial"/>
        </w:rPr>
        <w:t xml:space="preserve"> para que rinda la protesta de ley</w:t>
      </w:r>
      <w:r>
        <w:rPr>
          <w:rFonts w:ascii="Arial" w:hAnsi="Arial" w:cs="Arial"/>
        </w:rPr>
        <w:t>.--------------------------------------------------------------------------------------------------------------------------------------------------------------------------------------------------</w:t>
      </w:r>
    </w:p>
    <w:p w14:paraId="65061C59" w14:textId="60E18F79" w:rsidR="00D5389D" w:rsidRPr="00E22AF8" w:rsidRDefault="008C1258" w:rsidP="00D5389D">
      <w:pPr>
        <w:jc w:val="both"/>
        <w:rPr>
          <w:rFonts w:ascii="Arial" w:hAnsi="Arial" w:cs="Arial"/>
        </w:rPr>
      </w:pPr>
      <w:r w:rsidRPr="00016214">
        <w:rPr>
          <w:rFonts w:ascii="Arial" w:hAnsi="Arial" w:cs="Arial"/>
        </w:rPr>
        <w:t xml:space="preserve">Con la palabra la </w:t>
      </w:r>
      <w:proofErr w:type="gramStart"/>
      <w:r w:rsidRPr="00016214">
        <w:rPr>
          <w:rFonts w:ascii="Arial" w:hAnsi="Arial" w:cs="Arial"/>
        </w:rPr>
        <w:t>Presidenta</w:t>
      </w:r>
      <w:proofErr w:type="gramEnd"/>
      <w:r w:rsidRPr="00016214">
        <w:rPr>
          <w:rFonts w:ascii="Arial" w:hAnsi="Arial" w:cs="Arial"/>
        </w:rPr>
        <w:t xml:space="preserve"> Municipal, Lcda. Mirna Citlalli Amaya de Luna:</w:t>
      </w:r>
      <w:r>
        <w:rPr>
          <w:rFonts w:ascii="Arial" w:hAnsi="Arial" w:cs="Arial"/>
        </w:rPr>
        <w:t xml:space="preserve"> </w:t>
      </w:r>
      <w:r w:rsidR="00D5389D" w:rsidRPr="00E22AF8">
        <w:rPr>
          <w:rFonts w:ascii="Arial" w:hAnsi="Arial" w:cs="Arial"/>
        </w:rPr>
        <w:t>¡Protesta cumplir y hacer cumplir la Constitución Política de los Estados Unidos Mexicanos, la particular del Estado de Jalisco, las leyes y reglamentos que de ella emanen, así como a desempeñar de manera leal y eficaz el cargo que le ha sido conferido, mirando en todo por el bien y la prosperidad de</w:t>
      </w:r>
      <w:r w:rsidR="00BC7154">
        <w:rPr>
          <w:rFonts w:ascii="Arial" w:hAnsi="Arial" w:cs="Arial"/>
        </w:rPr>
        <w:t xml:space="preserve">l </w:t>
      </w:r>
      <w:r w:rsidR="00D5389D" w:rsidRPr="00E22AF8">
        <w:rPr>
          <w:rFonts w:ascii="Arial" w:hAnsi="Arial" w:cs="Arial"/>
        </w:rPr>
        <w:t>Municipio</w:t>
      </w:r>
      <w:r w:rsidR="00BC7154">
        <w:rPr>
          <w:rFonts w:ascii="Arial" w:hAnsi="Arial" w:cs="Arial"/>
        </w:rPr>
        <w:t xml:space="preserve"> de San Pedro Tlaquepaque</w:t>
      </w:r>
      <w:r w:rsidR="00D5389D" w:rsidRPr="00E22AF8">
        <w:rPr>
          <w:rFonts w:ascii="Arial" w:hAnsi="Arial" w:cs="Arial"/>
        </w:rPr>
        <w:t xml:space="preserve"> y del Estado de Jalisco!</w:t>
      </w:r>
    </w:p>
    <w:p w14:paraId="367A67F0" w14:textId="77777777" w:rsidR="00D5389D" w:rsidRPr="000067BD" w:rsidRDefault="00D5389D" w:rsidP="00D5389D">
      <w:pPr>
        <w:jc w:val="both"/>
        <w:rPr>
          <w:rFonts w:ascii="Arial" w:hAnsi="Arial" w:cs="Arial"/>
          <w:sz w:val="16"/>
          <w:szCs w:val="16"/>
        </w:rPr>
      </w:pPr>
    </w:p>
    <w:p w14:paraId="10F2215B" w14:textId="77777777" w:rsidR="00D5389D" w:rsidRPr="00BC7154" w:rsidRDefault="00D5389D" w:rsidP="00D5389D">
      <w:pPr>
        <w:jc w:val="both"/>
        <w:rPr>
          <w:rFonts w:ascii="Arial" w:hAnsi="Arial" w:cs="Arial"/>
          <w:sz w:val="6"/>
          <w:szCs w:val="6"/>
        </w:rPr>
      </w:pPr>
    </w:p>
    <w:p w14:paraId="33F65842" w14:textId="2EA5D553" w:rsidR="00D5389D" w:rsidRPr="00E22AF8" w:rsidRDefault="00BC7154" w:rsidP="00D5389D">
      <w:pPr>
        <w:jc w:val="both"/>
        <w:rPr>
          <w:rFonts w:ascii="Arial" w:hAnsi="Arial" w:cs="Arial"/>
        </w:rPr>
      </w:pPr>
      <w:r w:rsidRPr="00BC7154">
        <w:rPr>
          <w:rFonts w:ascii="Arial" w:hAnsi="Arial" w:cs="Arial"/>
        </w:rPr>
        <w:t>Habla el C. José Antonio Becerra Valle</w:t>
      </w:r>
      <w:r w:rsidR="00D5389D" w:rsidRPr="00E22AF8">
        <w:rPr>
          <w:rFonts w:ascii="Arial" w:hAnsi="Arial" w:cs="Arial"/>
        </w:rPr>
        <w:t>: ¡Sí Protesto!</w:t>
      </w:r>
    </w:p>
    <w:p w14:paraId="0CA4984C" w14:textId="77777777" w:rsidR="00D5389D" w:rsidRPr="00E22AF8" w:rsidRDefault="00D5389D" w:rsidP="00D5389D">
      <w:pPr>
        <w:jc w:val="both"/>
        <w:rPr>
          <w:rFonts w:ascii="Arial" w:hAnsi="Arial" w:cs="Arial"/>
          <w:b/>
        </w:rPr>
      </w:pPr>
    </w:p>
    <w:p w14:paraId="56E96912" w14:textId="463749E9" w:rsidR="00BC7154" w:rsidRDefault="00BC7154" w:rsidP="00D5389D">
      <w:pPr>
        <w:jc w:val="both"/>
        <w:rPr>
          <w:rFonts w:ascii="Arial" w:hAnsi="Arial" w:cs="Arial"/>
          <w:i/>
        </w:rPr>
      </w:pPr>
      <w:r w:rsidRPr="00016214">
        <w:rPr>
          <w:rFonts w:ascii="Arial" w:hAnsi="Arial" w:cs="Arial"/>
        </w:rPr>
        <w:t xml:space="preserve">Con la palabra la </w:t>
      </w:r>
      <w:proofErr w:type="gramStart"/>
      <w:r w:rsidRPr="00016214">
        <w:rPr>
          <w:rFonts w:ascii="Arial" w:hAnsi="Arial" w:cs="Arial"/>
        </w:rPr>
        <w:t>Presidenta</w:t>
      </w:r>
      <w:proofErr w:type="gramEnd"/>
      <w:r w:rsidRPr="00016214">
        <w:rPr>
          <w:rFonts w:ascii="Arial" w:hAnsi="Arial" w:cs="Arial"/>
        </w:rPr>
        <w:t xml:space="preserve"> Municipal, Lcda. Mirna Citlalli Amaya de Luna:</w:t>
      </w:r>
      <w:r>
        <w:rPr>
          <w:rFonts w:ascii="Arial" w:hAnsi="Arial" w:cs="Arial"/>
        </w:rPr>
        <w:t xml:space="preserve"> </w:t>
      </w:r>
      <w:r w:rsidR="00D5389D" w:rsidRPr="00E22AF8">
        <w:rPr>
          <w:rFonts w:ascii="Arial" w:hAnsi="Arial" w:cs="Arial"/>
          <w:i/>
        </w:rPr>
        <w:t>¡Si así lo hiciere, que el municipio de San Pedro Tlaquepaque y el Estado de Jalisco se lo reconozcan o de lo contrario se lo demanden</w:t>
      </w:r>
      <w:r>
        <w:rPr>
          <w:rFonts w:ascii="Arial" w:hAnsi="Arial" w:cs="Arial"/>
          <w:i/>
        </w:rPr>
        <w:t>!</w:t>
      </w:r>
    </w:p>
    <w:p w14:paraId="521B3A33" w14:textId="77777777" w:rsidR="000067BD" w:rsidRPr="000067BD" w:rsidRDefault="000067BD" w:rsidP="00D5389D">
      <w:pPr>
        <w:jc w:val="both"/>
        <w:rPr>
          <w:rFonts w:ascii="Arial" w:hAnsi="Arial" w:cs="Arial"/>
          <w:i/>
          <w:sz w:val="14"/>
          <w:szCs w:val="14"/>
        </w:rPr>
      </w:pPr>
    </w:p>
    <w:p w14:paraId="3F08CA5B" w14:textId="75F55C36" w:rsidR="00D5389D" w:rsidRPr="000067BD" w:rsidRDefault="00BC7154" w:rsidP="00D5389D">
      <w:pPr>
        <w:jc w:val="both"/>
        <w:rPr>
          <w:rFonts w:ascii="Arial" w:hAnsi="Arial" w:cs="Arial"/>
          <w:i/>
        </w:rPr>
      </w:pPr>
      <w:r w:rsidRPr="000067BD">
        <w:rPr>
          <w:rFonts w:ascii="Arial" w:hAnsi="Arial" w:cs="Arial"/>
          <w:i/>
        </w:rPr>
        <w:t>¡</w:t>
      </w:r>
      <w:r w:rsidR="00D5389D" w:rsidRPr="000067BD">
        <w:rPr>
          <w:rFonts w:ascii="Arial" w:hAnsi="Arial" w:cs="Arial"/>
          <w:i/>
        </w:rPr>
        <w:t>Felicidades</w:t>
      </w:r>
      <w:r w:rsidRPr="000067BD">
        <w:rPr>
          <w:rFonts w:ascii="Arial" w:hAnsi="Arial" w:cs="Arial"/>
          <w:i/>
        </w:rPr>
        <w:t xml:space="preserve"> Agente</w:t>
      </w:r>
      <w:r w:rsidR="00D5389D" w:rsidRPr="000067BD">
        <w:rPr>
          <w:rFonts w:ascii="Arial" w:hAnsi="Arial" w:cs="Arial"/>
          <w:i/>
        </w:rPr>
        <w:t>!</w:t>
      </w:r>
    </w:p>
    <w:p w14:paraId="385897C9" w14:textId="093BB9D8" w:rsidR="0015530B" w:rsidRDefault="000067BD" w:rsidP="0015530B">
      <w:pPr>
        <w:jc w:val="both"/>
        <w:rPr>
          <w:rFonts w:ascii="Arial" w:hAnsi="Arial" w:cs="Arial"/>
        </w:rPr>
      </w:pPr>
      <w:r>
        <w:rPr>
          <w:rFonts w:ascii="Arial" w:hAnsi="Arial" w:cs="Arial"/>
        </w:rPr>
        <w:t>--------------------------------------------------------------------------------------------------------------------------------------------------------------------------------------------------------------------------</w:t>
      </w:r>
    </w:p>
    <w:bookmarkEnd w:id="12"/>
    <w:bookmarkEnd w:id="13"/>
    <w:p w14:paraId="372462A5" w14:textId="1E8E7124" w:rsidR="00CE4EB6" w:rsidRPr="00016214" w:rsidRDefault="00A6181F" w:rsidP="00AD2BC5">
      <w:pPr>
        <w:jc w:val="both"/>
        <w:rPr>
          <w:rFonts w:ascii="Arial" w:hAnsi="Arial" w:cs="Arial"/>
        </w:rPr>
      </w:pPr>
      <w:r w:rsidRPr="00016214">
        <w:rPr>
          <w:rFonts w:ascii="Arial" w:hAnsi="Arial" w:cs="Arial"/>
        </w:rPr>
        <w:lastRenderedPageBreak/>
        <w:t xml:space="preserve">Con la palabra la Presidenta Municipal, Lcda. Mirna Citlalli Amaya de Luna: </w:t>
      </w:r>
      <w:r w:rsidR="000067BD">
        <w:rPr>
          <w:rFonts w:ascii="Arial" w:hAnsi="Arial" w:cs="Arial"/>
          <w:shd w:val="clear" w:color="auto" w:fill="FFFFFF"/>
        </w:rPr>
        <w:t>U</w:t>
      </w:r>
      <w:r w:rsidR="00CE4EB6" w:rsidRPr="00016214">
        <w:rPr>
          <w:rFonts w:ascii="Arial" w:hAnsi="Arial" w:cs="Arial"/>
          <w:shd w:val="clear" w:color="auto" w:fill="FFFFFF"/>
        </w:rPr>
        <w:t>na vez desahogado el orden del día</w:t>
      </w:r>
      <w:r w:rsidRPr="00016214">
        <w:rPr>
          <w:rFonts w:ascii="Arial" w:hAnsi="Arial" w:cs="Arial"/>
          <w:shd w:val="clear" w:color="auto" w:fill="FFFFFF"/>
        </w:rPr>
        <w:t xml:space="preserve"> </w:t>
      </w:r>
      <w:r w:rsidRPr="000067BD">
        <w:rPr>
          <w:rFonts w:ascii="Arial" w:hAnsi="Arial" w:cs="Arial"/>
        </w:rPr>
        <w:t>se declara</w:t>
      </w:r>
      <w:r w:rsidR="000067BD" w:rsidRPr="000067BD">
        <w:rPr>
          <w:rFonts w:ascii="Arial" w:hAnsi="Arial" w:cs="Arial"/>
        </w:rPr>
        <w:t xml:space="preserve">, </w:t>
      </w:r>
      <w:r w:rsidR="000067BD" w:rsidRPr="000067BD">
        <w:rPr>
          <w:rFonts w:ascii="Arial" w:hAnsi="Arial" w:cs="Arial"/>
          <w:b/>
          <w:bCs/>
        </w:rPr>
        <w:t>se declara</w:t>
      </w:r>
      <w:r w:rsidRPr="000067BD">
        <w:rPr>
          <w:rFonts w:ascii="Arial" w:hAnsi="Arial" w:cs="Arial"/>
          <w:b/>
          <w:bCs/>
        </w:rPr>
        <w:t xml:space="preserve"> clausurada</w:t>
      </w:r>
      <w:r w:rsidRPr="000067BD">
        <w:rPr>
          <w:rFonts w:ascii="Arial" w:hAnsi="Arial" w:cs="Arial"/>
        </w:rPr>
        <w:t xml:space="preserve"> la</w:t>
      </w:r>
      <w:r w:rsidR="000067BD" w:rsidRPr="000067BD">
        <w:rPr>
          <w:rFonts w:ascii="Arial" w:hAnsi="Arial" w:cs="Arial"/>
        </w:rPr>
        <w:t xml:space="preserve"> Séptima</w:t>
      </w:r>
      <w:r w:rsidR="000067BD" w:rsidRPr="00016214">
        <w:rPr>
          <w:rFonts w:ascii="Arial" w:hAnsi="Arial" w:cs="Arial"/>
          <w:b/>
        </w:rPr>
        <w:t xml:space="preserve"> </w:t>
      </w:r>
      <w:r w:rsidRPr="00016214">
        <w:rPr>
          <w:rFonts w:ascii="Arial" w:hAnsi="Arial" w:cs="Arial"/>
          <w:b/>
          <w:bCs/>
        </w:rPr>
        <w:t>Sesión Ordinaria del Ayuntamiento de San Pedro Tlaquepaque, Administración Pública Municipal 2022-2024,</w:t>
      </w:r>
      <w:r w:rsidR="000067BD">
        <w:rPr>
          <w:rFonts w:ascii="Arial" w:hAnsi="Arial" w:cs="Arial"/>
          <w:b/>
          <w:bCs/>
        </w:rPr>
        <w:t xml:space="preserve"> la Décima Séptima </w:t>
      </w:r>
      <w:r w:rsidR="000067BD" w:rsidRPr="00016214">
        <w:rPr>
          <w:rFonts w:ascii="Arial" w:hAnsi="Arial" w:cs="Arial"/>
          <w:b/>
          <w:bCs/>
        </w:rPr>
        <w:t>Sesión Ordinaria</w:t>
      </w:r>
      <w:r w:rsidR="000067BD">
        <w:rPr>
          <w:rFonts w:ascii="Arial" w:hAnsi="Arial" w:cs="Arial"/>
          <w:b/>
          <w:bCs/>
        </w:rPr>
        <w:t>,</w:t>
      </w:r>
      <w:r w:rsidRPr="00016214">
        <w:rPr>
          <w:rFonts w:ascii="Arial" w:hAnsi="Arial" w:cs="Arial"/>
          <w:b/>
          <w:bCs/>
        </w:rPr>
        <w:t xml:space="preserve"> siendo las </w:t>
      </w:r>
      <w:r w:rsidR="000067BD">
        <w:rPr>
          <w:rFonts w:ascii="Arial" w:hAnsi="Arial" w:cs="Arial"/>
          <w:b/>
          <w:bCs/>
        </w:rPr>
        <w:t>07</w:t>
      </w:r>
      <w:r w:rsidRPr="00016214">
        <w:rPr>
          <w:rFonts w:ascii="Arial" w:hAnsi="Arial" w:cs="Arial"/>
          <w:b/>
          <w:bCs/>
        </w:rPr>
        <w:t xml:space="preserve"> (</w:t>
      </w:r>
      <w:r w:rsidR="000067BD">
        <w:rPr>
          <w:rFonts w:ascii="Arial" w:hAnsi="Arial" w:cs="Arial"/>
          <w:b/>
          <w:bCs/>
        </w:rPr>
        <w:t>siete</w:t>
      </w:r>
      <w:r w:rsidRPr="00016214">
        <w:rPr>
          <w:rFonts w:ascii="Arial" w:hAnsi="Arial" w:cs="Arial"/>
          <w:b/>
          <w:bCs/>
        </w:rPr>
        <w:t xml:space="preserve">) horas con </w:t>
      </w:r>
      <w:r w:rsidR="000067BD">
        <w:rPr>
          <w:rFonts w:ascii="Arial" w:hAnsi="Arial" w:cs="Arial"/>
          <w:b/>
          <w:bCs/>
        </w:rPr>
        <w:t>1</w:t>
      </w:r>
      <w:r w:rsidR="00132E10" w:rsidRPr="00016214">
        <w:rPr>
          <w:rFonts w:ascii="Arial" w:hAnsi="Arial" w:cs="Arial"/>
          <w:b/>
          <w:bCs/>
        </w:rPr>
        <w:t>3</w:t>
      </w:r>
      <w:r w:rsidRPr="00016214">
        <w:rPr>
          <w:rFonts w:ascii="Arial" w:hAnsi="Arial" w:cs="Arial"/>
          <w:b/>
          <w:bCs/>
        </w:rPr>
        <w:t xml:space="preserve"> (</w:t>
      </w:r>
      <w:r w:rsidR="00132E10" w:rsidRPr="00016214">
        <w:rPr>
          <w:rFonts w:ascii="Arial" w:hAnsi="Arial" w:cs="Arial"/>
          <w:b/>
          <w:bCs/>
        </w:rPr>
        <w:t>tre</w:t>
      </w:r>
      <w:r w:rsidR="000067BD">
        <w:rPr>
          <w:rFonts w:ascii="Arial" w:hAnsi="Arial" w:cs="Arial"/>
          <w:b/>
          <w:bCs/>
        </w:rPr>
        <w:t>ce</w:t>
      </w:r>
      <w:r w:rsidRPr="00016214">
        <w:rPr>
          <w:rFonts w:ascii="Arial" w:hAnsi="Arial" w:cs="Arial"/>
          <w:b/>
          <w:bCs/>
        </w:rPr>
        <w:t xml:space="preserve">) minutos del día </w:t>
      </w:r>
      <w:r w:rsidR="000067BD">
        <w:rPr>
          <w:rFonts w:ascii="Arial" w:hAnsi="Arial" w:cs="Arial"/>
          <w:b/>
          <w:bCs/>
        </w:rPr>
        <w:t>24</w:t>
      </w:r>
      <w:r w:rsidRPr="00016214">
        <w:rPr>
          <w:rFonts w:ascii="Arial" w:hAnsi="Arial" w:cs="Arial"/>
          <w:b/>
          <w:bCs/>
        </w:rPr>
        <w:t xml:space="preserve"> de</w:t>
      </w:r>
      <w:r w:rsidR="000067BD">
        <w:rPr>
          <w:rFonts w:ascii="Arial" w:hAnsi="Arial" w:cs="Arial"/>
          <w:b/>
          <w:bCs/>
        </w:rPr>
        <w:t>l año, 24 fe</w:t>
      </w:r>
      <w:r w:rsidR="00A25A87" w:rsidRPr="00016214">
        <w:rPr>
          <w:rFonts w:ascii="Arial" w:hAnsi="Arial" w:cs="Arial"/>
          <w:b/>
          <w:bCs/>
        </w:rPr>
        <w:t>bre</w:t>
      </w:r>
      <w:r w:rsidR="000067BD">
        <w:rPr>
          <w:rFonts w:ascii="Arial" w:hAnsi="Arial" w:cs="Arial"/>
          <w:b/>
          <w:bCs/>
        </w:rPr>
        <w:t>ro</w:t>
      </w:r>
      <w:r w:rsidRPr="00016214">
        <w:rPr>
          <w:rFonts w:ascii="Arial" w:hAnsi="Arial" w:cs="Arial"/>
          <w:b/>
          <w:bCs/>
        </w:rPr>
        <w:t xml:space="preserve"> del  año 202</w:t>
      </w:r>
      <w:r w:rsidR="000067BD">
        <w:rPr>
          <w:rFonts w:ascii="Arial" w:hAnsi="Arial" w:cs="Arial"/>
          <w:b/>
          <w:bCs/>
        </w:rPr>
        <w:t>3</w:t>
      </w:r>
      <w:r w:rsidRPr="00016214">
        <w:rPr>
          <w:rFonts w:ascii="Arial" w:hAnsi="Arial" w:cs="Arial"/>
          <w:b/>
          <w:bCs/>
        </w:rPr>
        <w:t>,</w:t>
      </w:r>
      <w:r w:rsidR="00CE4EB6" w:rsidRPr="00016214">
        <w:rPr>
          <w:rFonts w:ascii="Arial" w:hAnsi="Arial" w:cs="Arial"/>
          <w:shd w:val="clear" w:color="auto" w:fill="FFFFFF"/>
        </w:rPr>
        <w:t xml:space="preserve"> muchas gracias a todas y todos</w:t>
      </w:r>
      <w:r w:rsidRPr="00016214">
        <w:rPr>
          <w:rFonts w:ascii="Arial" w:hAnsi="Arial" w:cs="Arial"/>
          <w:shd w:val="clear" w:color="auto" w:fill="FFFFFF"/>
        </w:rPr>
        <w:t>.--------------------------------------------------------</w:t>
      </w:r>
      <w:r w:rsidR="000067BD">
        <w:rPr>
          <w:rFonts w:ascii="Arial" w:hAnsi="Arial" w:cs="Arial"/>
          <w:shd w:val="clear" w:color="auto" w:fill="FFFFFF"/>
        </w:rPr>
        <w:t>----------------------------------------------------------------------------------------------------------------------</w:t>
      </w:r>
      <w:r w:rsidRPr="00016214">
        <w:rPr>
          <w:rFonts w:ascii="Arial" w:hAnsi="Arial" w:cs="Arial"/>
          <w:shd w:val="clear" w:color="auto" w:fill="FFFFFF"/>
        </w:rPr>
        <w:t>-------------------------------------------------------------------</w:t>
      </w:r>
    </w:p>
    <w:p w14:paraId="53175525" w14:textId="77777777" w:rsidR="00DB03E9" w:rsidRPr="00016214" w:rsidRDefault="00DB03E9" w:rsidP="00DB03E9">
      <w:pPr>
        <w:jc w:val="center"/>
        <w:rPr>
          <w:rFonts w:ascii="Arial" w:hAnsi="Arial" w:cs="Arial"/>
          <w:b/>
        </w:rPr>
      </w:pPr>
      <w:r w:rsidRPr="00016214">
        <w:rPr>
          <w:rFonts w:ascii="Arial" w:hAnsi="Arial" w:cs="Arial"/>
          <w:b/>
        </w:rPr>
        <w:t>PRESIDENTA MUNICIPAL</w:t>
      </w:r>
    </w:p>
    <w:p w14:paraId="3DFCB765" w14:textId="14EF39CF" w:rsidR="00DB03E9" w:rsidRPr="00016214" w:rsidRDefault="00DB03E9" w:rsidP="00DB03E9">
      <w:pPr>
        <w:jc w:val="center"/>
        <w:rPr>
          <w:rFonts w:ascii="Arial" w:hAnsi="Arial" w:cs="Arial"/>
          <w:b/>
        </w:rPr>
      </w:pPr>
    </w:p>
    <w:p w14:paraId="388967FB" w14:textId="77777777" w:rsidR="00FB41E7" w:rsidRPr="008533BB" w:rsidRDefault="00FB41E7" w:rsidP="00DB03E9">
      <w:pPr>
        <w:jc w:val="center"/>
        <w:rPr>
          <w:rFonts w:ascii="Arial" w:hAnsi="Arial" w:cs="Arial"/>
          <w:b/>
          <w:sz w:val="52"/>
          <w:szCs w:val="52"/>
        </w:rPr>
      </w:pPr>
    </w:p>
    <w:p w14:paraId="23146F24" w14:textId="77777777" w:rsidR="00DB03E9" w:rsidRPr="00016214" w:rsidRDefault="00DB03E9" w:rsidP="00DB03E9">
      <w:pPr>
        <w:jc w:val="center"/>
        <w:rPr>
          <w:rFonts w:ascii="Arial" w:hAnsi="Arial" w:cs="Arial"/>
          <w:b/>
        </w:rPr>
      </w:pPr>
    </w:p>
    <w:p w14:paraId="61F87C90" w14:textId="77777777" w:rsidR="00DB03E9" w:rsidRPr="00016214" w:rsidRDefault="00DB03E9" w:rsidP="00DB03E9">
      <w:pPr>
        <w:jc w:val="center"/>
        <w:rPr>
          <w:rFonts w:ascii="Arial" w:hAnsi="Arial" w:cs="Arial"/>
          <w:b/>
        </w:rPr>
      </w:pPr>
    </w:p>
    <w:p w14:paraId="14CF7AE7" w14:textId="77777777" w:rsidR="00DB03E9" w:rsidRPr="00016214" w:rsidRDefault="00C53FEA" w:rsidP="00FB41E7">
      <w:pPr>
        <w:jc w:val="center"/>
        <w:rPr>
          <w:rFonts w:ascii="Arial" w:hAnsi="Arial" w:cs="Arial"/>
          <w:b/>
          <w:bCs/>
        </w:rPr>
      </w:pPr>
      <w:r w:rsidRPr="00016214">
        <w:rPr>
          <w:rFonts w:ascii="Arial" w:hAnsi="Arial" w:cs="Arial"/>
          <w:b/>
          <w:bCs/>
        </w:rPr>
        <w:t xml:space="preserve">LCDA. </w:t>
      </w:r>
      <w:r w:rsidR="00DB03E9" w:rsidRPr="00016214">
        <w:rPr>
          <w:rFonts w:ascii="Arial" w:hAnsi="Arial" w:cs="Arial"/>
          <w:b/>
          <w:bCs/>
        </w:rPr>
        <w:t>MIRNA CITLALLI AMAYA DE LUNA</w:t>
      </w:r>
    </w:p>
    <w:tbl>
      <w:tblPr>
        <w:tblW w:w="9069" w:type="dxa"/>
        <w:jc w:val="center"/>
        <w:tblLook w:val="01E0" w:firstRow="1" w:lastRow="1" w:firstColumn="1" w:lastColumn="1" w:noHBand="0" w:noVBand="0"/>
      </w:tblPr>
      <w:tblGrid>
        <w:gridCol w:w="4395"/>
        <w:gridCol w:w="240"/>
        <w:gridCol w:w="4434"/>
      </w:tblGrid>
      <w:tr w:rsidR="00DB03E9" w:rsidRPr="00016214" w14:paraId="487E867D" w14:textId="77777777" w:rsidTr="00986BFE">
        <w:trPr>
          <w:jc w:val="center"/>
        </w:trPr>
        <w:tc>
          <w:tcPr>
            <w:tcW w:w="4395" w:type="dxa"/>
          </w:tcPr>
          <w:p w14:paraId="0EC36368" w14:textId="77777777" w:rsidR="00DB03E9" w:rsidRPr="00016214" w:rsidRDefault="00DB03E9" w:rsidP="00986BFE">
            <w:pPr>
              <w:spacing w:line="256" w:lineRule="auto"/>
              <w:ind w:right="-8"/>
              <w:jc w:val="center"/>
              <w:rPr>
                <w:rFonts w:ascii="Arial" w:hAnsi="Arial" w:cs="Arial"/>
                <w:b/>
                <w:sz w:val="56"/>
                <w:szCs w:val="56"/>
              </w:rPr>
            </w:pPr>
          </w:p>
          <w:p w14:paraId="78C93876" w14:textId="77777777" w:rsidR="00DB03E9" w:rsidRPr="008533BB" w:rsidRDefault="00DB03E9" w:rsidP="00986BFE">
            <w:pPr>
              <w:spacing w:line="256" w:lineRule="auto"/>
              <w:ind w:right="-8"/>
              <w:jc w:val="center"/>
              <w:rPr>
                <w:rFonts w:ascii="Arial" w:hAnsi="Arial" w:cs="Arial"/>
                <w:b/>
                <w:sz w:val="36"/>
                <w:szCs w:val="36"/>
              </w:rPr>
            </w:pPr>
          </w:p>
          <w:p w14:paraId="5A880319" w14:textId="77777777" w:rsidR="00DB03E9" w:rsidRPr="00016214" w:rsidRDefault="00DB03E9" w:rsidP="00986BFE">
            <w:pPr>
              <w:spacing w:line="256" w:lineRule="auto"/>
              <w:ind w:right="-8"/>
              <w:jc w:val="center"/>
              <w:rPr>
                <w:rFonts w:ascii="Arial" w:hAnsi="Arial" w:cs="Arial"/>
                <w:b/>
                <w:sz w:val="28"/>
                <w:szCs w:val="28"/>
              </w:rPr>
            </w:pPr>
          </w:p>
          <w:p w14:paraId="2EEBB637" w14:textId="77777777" w:rsidR="00C53FEA" w:rsidRPr="00016214" w:rsidRDefault="00DB03E9" w:rsidP="00986BFE">
            <w:pPr>
              <w:pStyle w:val="Sinespaciado"/>
              <w:tabs>
                <w:tab w:val="left" w:pos="557"/>
              </w:tabs>
              <w:jc w:val="center"/>
              <w:rPr>
                <w:rFonts w:ascii="Arial" w:eastAsia="Calibri" w:hAnsi="Arial" w:cs="Arial"/>
                <w:b/>
                <w:szCs w:val="24"/>
              </w:rPr>
            </w:pPr>
            <w:r w:rsidRPr="00016214">
              <w:rPr>
                <w:rFonts w:ascii="Arial" w:eastAsia="Calibri" w:hAnsi="Arial" w:cs="Arial"/>
                <w:b/>
                <w:szCs w:val="24"/>
              </w:rPr>
              <w:t xml:space="preserve">          </w:t>
            </w:r>
            <w:r w:rsidR="00C53FEA" w:rsidRPr="00016214">
              <w:rPr>
                <w:rFonts w:ascii="Arial" w:eastAsia="Calibri" w:hAnsi="Arial" w:cs="Arial"/>
                <w:b/>
                <w:szCs w:val="24"/>
              </w:rPr>
              <w:t xml:space="preserve">MTRO. </w:t>
            </w:r>
            <w:r w:rsidRPr="00016214">
              <w:rPr>
                <w:rFonts w:ascii="Arial" w:eastAsia="Calibri" w:hAnsi="Arial" w:cs="Arial"/>
                <w:b/>
                <w:szCs w:val="24"/>
              </w:rPr>
              <w:t xml:space="preserve">JOSÉ LUIS </w:t>
            </w:r>
          </w:p>
          <w:p w14:paraId="23BA378B" w14:textId="77777777" w:rsidR="00DB03E9" w:rsidRPr="00016214" w:rsidRDefault="00C53FEA" w:rsidP="00986BFE">
            <w:pPr>
              <w:pStyle w:val="Sinespaciado"/>
              <w:tabs>
                <w:tab w:val="left" w:pos="557"/>
              </w:tabs>
              <w:jc w:val="center"/>
              <w:rPr>
                <w:rFonts w:ascii="Arial" w:eastAsia="Calibri" w:hAnsi="Arial" w:cs="Arial"/>
                <w:b/>
                <w:szCs w:val="24"/>
              </w:rPr>
            </w:pPr>
            <w:r w:rsidRPr="00016214">
              <w:rPr>
                <w:rFonts w:ascii="Arial" w:eastAsia="Calibri" w:hAnsi="Arial" w:cs="Arial"/>
                <w:b/>
                <w:szCs w:val="24"/>
              </w:rPr>
              <w:t xml:space="preserve">           </w:t>
            </w:r>
            <w:proofErr w:type="gramStart"/>
            <w:r w:rsidR="00DB03E9" w:rsidRPr="00016214">
              <w:rPr>
                <w:rFonts w:ascii="Arial" w:eastAsia="Calibri" w:hAnsi="Arial" w:cs="Arial"/>
                <w:b/>
                <w:szCs w:val="24"/>
              </w:rPr>
              <w:t xml:space="preserve">SALAZAR </w:t>
            </w:r>
            <w:r w:rsidRPr="00016214">
              <w:rPr>
                <w:rFonts w:ascii="Arial" w:eastAsia="Calibri" w:hAnsi="Arial" w:cs="Arial"/>
                <w:b/>
                <w:szCs w:val="24"/>
              </w:rPr>
              <w:t xml:space="preserve"> </w:t>
            </w:r>
            <w:r w:rsidR="00DB03E9" w:rsidRPr="00016214">
              <w:rPr>
                <w:rFonts w:ascii="Arial" w:eastAsia="Calibri" w:hAnsi="Arial" w:cs="Arial"/>
                <w:b/>
                <w:szCs w:val="24"/>
              </w:rPr>
              <w:t>MARTÍNEZ</w:t>
            </w:r>
            <w:proofErr w:type="gramEnd"/>
          </w:p>
          <w:p w14:paraId="39F1A7FD" w14:textId="77777777" w:rsidR="00DB03E9" w:rsidRPr="00016214" w:rsidRDefault="00DB03E9" w:rsidP="00986BFE">
            <w:pPr>
              <w:pStyle w:val="Sinespaciado"/>
              <w:jc w:val="center"/>
              <w:rPr>
                <w:rFonts w:ascii="Arial" w:eastAsia="Calibri" w:hAnsi="Arial" w:cs="Arial"/>
                <w:b/>
                <w:szCs w:val="24"/>
              </w:rPr>
            </w:pPr>
            <w:r w:rsidRPr="00016214">
              <w:rPr>
                <w:rFonts w:ascii="Arial" w:eastAsia="Calibri" w:hAnsi="Arial" w:cs="Arial"/>
                <w:b/>
                <w:szCs w:val="24"/>
              </w:rPr>
              <w:t xml:space="preserve">           SÍNDICO MUNICIPAL</w:t>
            </w:r>
          </w:p>
          <w:p w14:paraId="06C65C3F" w14:textId="77777777" w:rsidR="00DB03E9" w:rsidRPr="00016214" w:rsidRDefault="00DB03E9" w:rsidP="00986BFE">
            <w:pPr>
              <w:pStyle w:val="Sinespaciado"/>
              <w:ind w:right="-416"/>
              <w:jc w:val="center"/>
              <w:rPr>
                <w:rFonts w:ascii="Arial" w:hAnsi="Arial" w:cs="Arial"/>
                <w:b/>
                <w:bCs/>
              </w:rPr>
            </w:pPr>
          </w:p>
          <w:p w14:paraId="02CD8D5F" w14:textId="77777777" w:rsidR="00DB03E9" w:rsidRPr="00016214" w:rsidRDefault="00DB03E9" w:rsidP="00986BFE">
            <w:pPr>
              <w:spacing w:line="256" w:lineRule="auto"/>
              <w:ind w:left="709" w:right="-8"/>
              <w:jc w:val="center"/>
              <w:rPr>
                <w:rFonts w:ascii="Arial" w:hAnsi="Arial" w:cs="Arial"/>
                <w:b/>
              </w:rPr>
            </w:pPr>
          </w:p>
        </w:tc>
        <w:tc>
          <w:tcPr>
            <w:tcW w:w="240" w:type="dxa"/>
          </w:tcPr>
          <w:p w14:paraId="22B516A2" w14:textId="77777777" w:rsidR="00DB03E9" w:rsidRPr="00016214" w:rsidRDefault="00DB03E9" w:rsidP="00986BFE">
            <w:pPr>
              <w:spacing w:line="256" w:lineRule="auto"/>
              <w:ind w:right="-8"/>
              <w:jc w:val="center"/>
              <w:rPr>
                <w:rFonts w:ascii="Arial" w:hAnsi="Arial" w:cs="Arial"/>
                <w:b/>
              </w:rPr>
            </w:pPr>
          </w:p>
        </w:tc>
        <w:tc>
          <w:tcPr>
            <w:tcW w:w="4434" w:type="dxa"/>
          </w:tcPr>
          <w:p w14:paraId="18320346" w14:textId="77777777" w:rsidR="00DB03E9" w:rsidRPr="008533BB" w:rsidRDefault="00DB03E9" w:rsidP="00986BFE">
            <w:pPr>
              <w:spacing w:line="256" w:lineRule="auto"/>
              <w:ind w:right="-6"/>
              <w:jc w:val="center"/>
              <w:rPr>
                <w:rFonts w:ascii="Arial" w:hAnsi="Arial" w:cs="Arial"/>
                <w:b/>
                <w:sz w:val="32"/>
                <w:szCs w:val="32"/>
              </w:rPr>
            </w:pPr>
          </w:p>
          <w:p w14:paraId="51B4444F" w14:textId="77777777" w:rsidR="00DB03E9" w:rsidRPr="00016214" w:rsidRDefault="00DB03E9" w:rsidP="00986BFE">
            <w:pPr>
              <w:spacing w:line="256" w:lineRule="auto"/>
              <w:ind w:right="-6"/>
              <w:jc w:val="center"/>
              <w:rPr>
                <w:rFonts w:ascii="Arial" w:hAnsi="Arial" w:cs="Arial"/>
                <w:b/>
                <w:sz w:val="28"/>
                <w:szCs w:val="28"/>
              </w:rPr>
            </w:pPr>
          </w:p>
          <w:p w14:paraId="0BAD672A" w14:textId="77777777" w:rsidR="00DB03E9" w:rsidRPr="00016214" w:rsidRDefault="00DB03E9" w:rsidP="00986BFE">
            <w:pPr>
              <w:spacing w:line="256" w:lineRule="auto"/>
              <w:ind w:right="-6"/>
              <w:jc w:val="center"/>
              <w:rPr>
                <w:rFonts w:ascii="Arial" w:hAnsi="Arial" w:cs="Arial"/>
                <w:b/>
                <w:sz w:val="56"/>
                <w:szCs w:val="56"/>
              </w:rPr>
            </w:pPr>
          </w:p>
          <w:p w14:paraId="165B6F48" w14:textId="77777777" w:rsidR="00DB03E9" w:rsidRPr="00016214" w:rsidRDefault="00C53FEA" w:rsidP="00986BFE">
            <w:pPr>
              <w:pStyle w:val="Sinespaciado"/>
              <w:jc w:val="center"/>
              <w:rPr>
                <w:rFonts w:ascii="Arial" w:eastAsia="Calibri" w:hAnsi="Arial" w:cs="Arial"/>
                <w:b/>
                <w:szCs w:val="24"/>
              </w:rPr>
            </w:pPr>
            <w:r w:rsidRPr="00016214">
              <w:rPr>
                <w:rFonts w:ascii="Arial" w:eastAsia="Calibri" w:hAnsi="Arial" w:cs="Arial"/>
                <w:b/>
                <w:szCs w:val="24"/>
              </w:rPr>
              <w:t xml:space="preserve">MTRO. </w:t>
            </w:r>
            <w:r w:rsidR="00DB03E9" w:rsidRPr="00016214">
              <w:rPr>
                <w:rFonts w:ascii="Arial" w:eastAsia="Calibri" w:hAnsi="Arial" w:cs="Arial"/>
                <w:b/>
                <w:szCs w:val="24"/>
              </w:rPr>
              <w:t xml:space="preserve">ANTONIO FERNANDO </w:t>
            </w:r>
          </w:p>
          <w:p w14:paraId="4CC8D966" w14:textId="77777777" w:rsidR="00DB03E9" w:rsidRPr="00016214" w:rsidRDefault="00DB03E9" w:rsidP="00986BFE">
            <w:pPr>
              <w:pStyle w:val="Sinespaciado"/>
              <w:jc w:val="center"/>
              <w:rPr>
                <w:rFonts w:ascii="Arial" w:eastAsia="Calibri" w:hAnsi="Arial" w:cs="Arial"/>
                <w:b/>
                <w:szCs w:val="24"/>
              </w:rPr>
            </w:pPr>
            <w:r w:rsidRPr="00016214">
              <w:rPr>
                <w:rFonts w:ascii="Arial" w:eastAsia="Calibri" w:hAnsi="Arial" w:cs="Arial"/>
                <w:b/>
                <w:szCs w:val="24"/>
              </w:rPr>
              <w:t>CHAVEZ DELGADILLO</w:t>
            </w:r>
          </w:p>
          <w:p w14:paraId="5048F964" w14:textId="77777777" w:rsidR="00DB03E9" w:rsidRPr="00016214" w:rsidRDefault="00DB03E9" w:rsidP="00986BFE">
            <w:pPr>
              <w:pStyle w:val="Sinespaciado"/>
              <w:jc w:val="center"/>
              <w:rPr>
                <w:rFonts w:ascii="Arial" w:eastAsia="Calibri" w:hAnsi="Arial" w:cs="Arial"/>
                <w:b/>
                <w:szCs w:val="24"/>
              </w:rPr>
            </w:pPr>
            <w:r w:rsidRPr="00016214">
              <w:rPr>
                <w:rFonts w:ascii="Arial" w:eastAsia="Calibri" w:hAnsi="Arial" w:cs="Arial"/>
                <w:b/>
                <w:szCs w:val="24"/>
              </w:rPr>
              <w:t>SECRETARIO DEL AYUNTAMIENTO</w:t>
            </w:r>
          </w:p>
          <w:p w14:paraId="1A945B48" w14:textId="77777777" w:rsidR="00DB03E9" w:rsidRPr="00016214" w:rsidRDefault="00DB03E9" w:rsidP="00986BFE">
            <w:pPr>
              <w:spacing w:line="256" w:lineRule="auto"/>
              <w:ind w:right="-6"/>
              <w:jc w:val="center"/>
              <w:rPr>
                <w:rFonts w:ascii="Arial" w:hAnsi="Arial" w:cs="Arial"/>
                <w:b/>
                <w:lang w:val="es-ES"/>
              </w:rPr>
            </w:pPr>
          </w:p>
        </w:tc>
      </w:tr>
    </w:tbl>
    <w:p w14:paraId="38FA3F21" w14:textId="2915FD84" w:rsidR="00DB03E9" w:rsidRDefault="00DB03E9" w:rsidP="00DB03E9">
      <w:pPr>
        <w:jc w:val="center"/>
        <w:rPr>
          <w:rFonts w:ascii="Arial" w:hAnsi="Arial" w:cs="Arial"/>
          <w:sz w:val="44"/>
          <w:szCs w:val="44"/>
        </w:rPr>
      </w:pPr>
    </w:p>
    <w:p w14:paraId="4BAB6AA6" w14:textId="77777777" w:rsidR="008529BB" w:rsidRPr="00016214" w:rsidRDefault="008529BB" w:rsidP="00DB03E9">
      <w:pPr>
        <w:jc w:val="center"/>
        <w:rPr>
          <w:rFonts w:ascii="Arial" w:hAnsi="Arial" w:cs="Arial"/>
          <w:sz w:val="44"/>
          <w:szCs w:val="44"/>
        </w:rPr>
      </w:pPr>
    </w:p>
    <w:p w14:paraId="7354A708" w14:textId="77777777" w:rsidR="00DB03E9" w:rsidRPr="00016214" w:rsidRDefault="00DB03E9" w:rsidP="00DB03E9">
      <w:pPr>
        <w:jc w:val="cente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568"/>
        <w:gridCol w:w="392"/>
        <w:gridCol w:w="3568"/>
        <w:gridCol w:w="392"/>
      </w:tblGrid>
      <w:tr w:rsidR="00016214" w:rsidRPr="00016214" w14:paraId="08B5E844" w14:textId="77777777" w:rsidTr="00986BFE">
        <w:trPr>
          <w:gridBefore w:val="1"/>
          <w:wBefore w:w="392" w:type="dxa"/>
        </w:trPr>
        <w:tc>
          <w:tcPr>
            <w:tcW w:w="3960" w:type="dxa"/>
            <w:gridSpan w:val="2"/>
          </w:tcPr>
          <w:p w14:paraId="1198DA24"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JOSÉ ALFREDO</w:t>
            </w:r>
          </w:p>
          <w:p w14:paraId="2FF550D9"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GAVIÑO HERNANDEZ</w:t>
            </w:r>
          </w:p>
          <w:p w14:paraId="712B7064"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REGIDOR</w:t>
            </w:r>
          </w:p>
          <w:p w14:paraId="2A83AB2F" w14:textId="77777777" w:rsidR="00DB03E9" w:rsidRPr="00016214" w:rsidRDefault="00DB03E9" w:rsidP="00986BFE">
            <w:pPr>
              <w:ind w:left="22" w:firstLine="22"/>
              <w:jc w:val="center"/>
              <w:rPr>
                <w:rFonts w:ascii="Arial" w:hAnsi="Arial" w:cs="Arial"/>
                <w:b/>
                <w:sz w:val="24"/>
                <w:szCs w:val="24"/>
                <w:lang w:val="es-ES"/>
              </w:rPr>
            </w:pPr>
          </w:p>
          <w:p w14:paraId="184AF17C" w14:textId="77777777" w:rsidR="00DB03E9" w:rsidRPr="00016214" w:rsidRDefault="00DB03E9" w:rsidP="00986BFE">
            <w:pPr>
              <w:ind w:left="22" w:firstLine="22"/>
              <w:jc w:val="center"/>
              <w:rPr>
                <w:rFonts w:ascii="Arial" w:hAnsi="Arial" w:cs="Arial"/>
                <w:b/>
                <w:sz w:val="24"/>
                <w:szCs w:val="24"/>
              </w:rPr>
            </w:pPr>
          </w:p>
          <w:p w14:paraId="0E1ED97F" w14:textId="77777777" w:rsidR="00DB03E9" w:rsidRPr="00016214" w:rsidRDefault="00DB03E9" w:rsidP="00986BFE">
            <w:pPr>
              <w:ind w:left="22" w:firstLine="22"/>
              <w:jc w:val="center"/>
              <w:rPr>
                <w:rFonts w:ascii="Arial" w:hAnsi="Arial" w:cs="Arial"/>
                <w:b/>
                <w:sz w:val="24"/>
                <w:szCs w:val="24"/>
              </w:rPr>
            </w:pPr>
          </w:p>
          <w:p w14:paraId="508AA07F" w14:textId="77777777" w:rsidR="00DB03E9" w:rsidRPr="00016214" w:rsidRDefault="00DB03E9" w:rsidP="00986BFE">
            <w:pPr>
              <w:ind w:left="22" w:firstLine="22"/>
              <w:jc w:val="center"/>
              <w:rPr>
                <w:rFonts w:ascii="Arial" w:hAnsi="Arial" w:cs="Arial"/>
                <w:b/>
                <w:sz w:val="24"/>
                <w:szCs w:val="24"/>
              </w:rPr>
            </w:pPr>
          </w:p>
          <w:p w14:paraId="713C0D4A" w14:textId="77777777" w:rsidR="00DB03E9" w:rsidRPr="00016214" w:rsidRDefault="00DB03E9" w:rsidP="00986BFE">
            <w:pPr>
              <w:ind w:left="22" w:firstLine="22"/>
              <w:jc w:val="center"/>
              <w:rPr>
                <w:rFonts w:ascii="Arial" w:hAnsi="Arial" w:cs="Arial"/>
                <w:b/>
                <w:sz w:val="32"/>
                <w:szCs w:val="32"/>
              </w:rPr>
            </w:pPr>
          </w:p>
          <w:p w14:paraId="27D6B1F7" w14:textId="77777777" w:rsidR="00DB03E9" w:rsidRPr="00016214" w:rsidRDefault="00DB03E9" w:rsidP="00986BFE">
            <w:pPr>
              <w:ind w:left="22" w:firstLine="22"/>
              <w:jc w:val="center"/>
              <w:rPr>
                <w:rFonts w:ascii="Arial" w:hAnsi="Arial" w:cs="Arial"/>
                <w:b/>
                <w:sz w:val="24"/>
                <w:szCs w:val="24"/>
              </w:rPr>
            </w:pPr>
          </w:p>
          <w:p w14:paraId="727621BA" w14:textId="77777777" w:rsidR="00DB03E9" w:rsidRPr="00016214" w:rsidRDefault="00DB03E9" w:rsidP="00986BFE">
            <w:pPr>
              <w:ind w:left="22" w:firstLine="22"/>
              <w:jc w:val="center"/>
              <w:rPr>
                <w:rFonts w:ascii="Arial" w:hAnsi="Arial" w:cs="Arial"/>
                <w:b/>
                <w:sz w:val="24"/>
                <w:szCs w:val="24"/>
              </w:rPr>
            </w:pPr>
          </w:p>
          <w:p w14:paraId="38F8C3F9" w14:textId="77777777" w:rsidR="00DB03E9" w:rsidRPr="00016214" w:rsidRDefault="00DB03E9" w:rsidP="00986BFE">
            <w:pPr>
              <w:pStyle w:val="Sinespaciado"/>
              <w:ind w:left="22" w:firstLine="22"/>
              <w:rPr>
                <w:rFonts w:ascii="Arial" w:eastAsia="Calibri" w:hAnsi="Arial" w:cs="Arial"/>
                <w:b/>
                <w:szCs w:val="24"/>
              </w:rPr>
            </w:pPr>
            <w:r w:rsidRPr="00016214">
              <w:rPr>
                <w:rFonts w:ascii="Arial" w:eastAsia="Calibri" w:hAnsi="Arial" w:cs="Arial"/>
                <w:b/>
                <w:szCs w:val="24"/>
              </w:rPr>
              <w:t xml:space="preserve">               MARÍA PATRICIA</w:t>
            </w:r>
          </w:p>
          <w:p w14:paraId="3A82F469" w14:textId="77777777" w:rsidR="00DB03E9" w:rsidRPr="00016214" w:rsidRDefault="00DB03E9" w:rsidP="00986BFE">
            <w:pPr>
              <w:pStyle w:val="Sinespaciado"/>
              <w:rPr>
                <w:rFonts w:ascii="Arial" w:eastAsia="Calibri" w:hAnsi="Arial" w:cs="Arial"/>
                <w:b/>
                <w:szCs w:val="24"/>
              </w:rPr>
            </w:pPr>
            <w:r w:rsidRPr="00016214">
              <w:rPr>
                <w:rFonts w:ascii="Arial" w:eastAsia="Calibri" w:hAnsi="Arial" w:cs="Arial"/>
                <w:b/>
                <w:szCs w:val="24"/>
              </w:rPr>
              <w:t xml:space="preserve">                  MEZA NÚÑEZ</w:t>
            </w:r>
          </w:p>
          <w:p w14:paraId="4CE72886" w14:textId="77777777" w:rsidR="00DB03E9" w:rsidRPr="00016214" w:rsidRDefault="00DB03E9" w:rsidP="00986BFE">
            <w:pPr>
              <w:pStyle w:val="Sinespaciado"/>
              <w:ind w:left="22" w:firstLine="22"/>
              <w:rPr>
                <w:rFonts w:ascii="Arial" w:eastAsia="Calibri" w:hAnsi="Arial" w:cs="Arial"/>
                <w:b/>
                <w:szCs w:val="24"/>
              </w:rPr>
            </w:pPr>
            <w:r w:rsidRPr="00016214">
              <w:rPr>
                <w:rFonts w:ascii="Arial" w:eastAsia="Calibri" w:hAnsi="Arial" w:cs="Arial"/>
                <w:b/>
                <w:szCs w:val="24"/>
              </w:rPr>
              <w:t xml:space="preserve">                   REGIDORA</w:t>
            </w:r>
          </w:p>
          <w:p w14:paraId="5B0A885A" w14:textId="77777777" w:rsidR="00DB03E9" w:rsidRPr="00016214" w:rsidRDefault="00DB03E9" w:rsidP="00986BFE">
            <w:pPr>
              <w:ind w:left="22" w:firstLine="22"/>
              <w:jc w:val="center"/>
              <w:rPr>
                <w:rFonts w:ascii="Arial" w:hAnsi="Arial" w:cs="Arial"/>
                <w:b/>
                <w:sz w:val="24"/>
                <w:szCs w:val="24"/>
              </w:rPr>
            </w:pPr>
          </w:p>
          <w:p w14:paraId="3E1DBF36" w14:textId="77777777" w:rsidR="00DB03E9" w:rsidRPr="00016214" w:rsidRDefault="00DB03E9" w:rsidP="00986BFE">
            <w:pPr>
              <w:pStyle w:val="Sinespaciado"/>
              <w:ind w:left="22" w:firstLine="22"/>
              <w:jc w:val="center"/>
              <w:rPr>
                <w:rFonts w:ascii="Arial" w:hAnsi="Arial" w:cs="Arial"/>
                <w:b/>
                <w:szCs w:val="24"/>
              </w:rPr>
            </w:pPr>
          </w:p>
          <w:p w14:paraId="163D3E48" w14:textId="77777777" w:rsidR="00DB03E9" w:rsidRPr="00016214" w:rsidRDefault="00DB03E9" w:rsidP="00986BFE">
            <w:pPr>
              <w:pStyle w:val="Sinespaciado"/>
              <w:ind w:left="22" w:firstLine="22"/>
              <w:jc w:val="center"/>
              <w:rPr>
                <w:rFonts w:ascii="Arial" w:hAnsi="Arial" w:cs="Arial"/>
                <w:b/>
                <w:szCs w:val="24"/>
              </w:rPr>
            </w:pPr>
          </w:p>
          <w:p w14:paraId="468B0475" w14:textId="77777777" w:rsidR="00DB03E9" w:rsidRPr="00016214" w:rsidRDefault="00DB03E9" w:rsidP="00986BFE">
            <w:pPr>
              <w:pStyle w:val="Sinespaciado"/>
              <w:ind w:left="22" w:firstLine="22"/>
              <w:jc w:val="center"/>
              <w:rPr>
                <w:rFonts w:ascii="Arial" w:hAnsi="Arial" w:cs="Arial"/>
                <w:b/>
                <w:sz w:val="24"/>
                <w:szCs w:val="28"/>
              </w:rPr>
            </w:pPr>
          </w:p>
        </w:tc>
        <w:tc>
          <w:tcPr>
            <w:tcW w:w="3960" w:type="dxa"/>
            <w:gridSpan w:val="2"/>
          </w:tcPr>
          <w:p w14:paraId="5E36CE19"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ADRIANA DEL CARMEN</w:t>
            </w:r>
          </w:p>
          <w:p w14:paraId="778D8DDD"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ZÚÑIGA GUERRERO</w:t>
            </w:r>
          </w:p>
          <w:p w14:paraId="0C885000"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REGIDORA</w:t>
            </w:r>
          </w:p>
          <w:p w14:paraId="6471B516" w14:textId="77777777" w:rsidR="00DB03E9" w:rsidRPr="00016214" w:rsidRDefault="00DB03E9" w:rsidP="00986BFE">
            <w:pPr>
              <w:pStyle w:val="Sinespaciado"/>
              <w:ind w:left="22" w:firstLine="22"/>
              <w:jc w:val="center"/>
              <w:rPr>
                <w:rFonts w:ascii="Arial" w:eastAsia="Calibri" w:hAnsi="Arial" w:cs="Arial"/>
                <w:b/>
                <w:szCs w:val="24"/>
              </w:rPr>
            </w:pPr>
          </w:p>
          <w:p w14:paraId="793D09D2" w14:textId="77777777" w:rsidR="00DB03E9" w:rsidRPr="00016214" w:rsidRDefault="00DB03E9" w:rsidP="00986BFE">
            <w:pPr>
              <w:pStyle w:val="Sinespaciado"/>
              <w:ind w:left="22" w:firstLine="22"/>
              <w:jc w:val="center"/>
              <w:rPr>
                <w:rFonts w:ascii="Arial" w:eastAsia="Calibri" w:hAnsi="Arial" w:cs="Arial"/>
                <w:b/>
                <w:szCs w:val="24"/>
              </w:rPr>
            </w:pPr>
          </w:p>
          <w:p w14:paraId="35AEAEA8" w14:textId="77777777" w:rsidR="00DB03E9" w:rsidRPr="00016214" w:rsidRDefault="00DB03E9" w:rsidP="00986BFE">
            <w:pPr>
              <w:pStyle w:val="Sinespaciado"/>
              <w:ind w:left="22" w:firstLine="22"/>
              <w:jc w:val="center"/>
              <w:rPr>
                <w:rFonts w:ascii="Arial" w:eastAsia="Calibri" w:hAnsi="Arial" w:cs="Arial"/>
                <w:b/>
                <w:szCs w:val="24"/>
              </w:rPr>
            </w:pPr>
          </w:p>
          <w:p w14:paraId="096F3621" w14:textId="77777777" w:rsidR="00DB03E9" w:rsidRPr="00016214" w:rsidRDefault="00DB03E9" w:rsidP="00986BFE">
            <w:pPr>
              <w:pStyle w:val="Sinespaciado"/>
              <w:ind w:left="22" w:firstLine="22"/>
              <w:jc w:val="center"/>
              <w:rPr>
                <w:rFonts w:ascii="Arial" w:eastAsia="Calibri" w:hAnsi="Arial" w:cs="Arial"/>
                <w:b/>
                <w:szCs w:val="24"/>
              </w:rPr>
            </w:pPr>
          </w:p>
          <w:p w14:paraId="0A7C5454" w14:textId="77777777" w:rsidR="00DB03E9" w:rsidRPr="00016214" w:rsidRDefault="00DB03E9" w:rsidP="00986BFE">
            <w:pPr>
              <w:pStyle w:val="Sinespaciado"/>
              <w:ind w:left="22" w:firstLine="22"/>
              <w:jc w:val="center"/>
              <w:rPr>
                <w:rFonts w:ascii="Arial" w:eastAsia="Calibri" w:hAnsi="Arial" w:cs="Arial"/>
                <w:b/>
                <w:szCs w:val="24"/>
              </w:rPr>
            </w:pPr>
          </w:p>
          <w:p w14:paraId="5EBBC0CD" w14:textId="77777777" w:rsidR="00DB03E9" w:rsidRPr="00016214" w:rsidRDefault="00DB03E9" w:rsidP="00986BFE">
            <w:pPr>
              <w:pStyle w:val="Sinespaciado"/>
              <w:ind w:left="22" w:firstLine="22"/>
              <w:jc w:val="center"/>
              <w:rPr>
                <w:rFonts w:ascii="Arial" w:eastAsia="Calibri" w:hAnsi="Arial" w:cs="Arial"/>
                <w:b/>
                <w:sz w:val="48"/>
                <w:szCs w:val="52"/>
              </w:rPr>
            </w:pPr>
          </w:p>
          <w:p w14:paraId="63E071B4" w14:textId="77777777" w:rsidR="00DB03E9" w:rsidRPr="00016214" w:rsidRDefault="00DB03E9" w:rsidP="00986BFE">
            <w:pPr>
              <w:pStyle w:val="Sinespaciado"/>
              <w:ind w:left="22" w:firstLine="22"/>
              <w:jc w:val="center"/>
              <w:rPr>
                <w:rFonts w:ascii="Arial" w:eastAsia="Calibri" w:hAnsi="Arial" w:cs="Arial"/>
                <w:b/>
                <w:szCs w:val="24"/>
              </w:rPr>
            </w:pPr>
          </w:p>
          <w:p w14:paraId="3477028C"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JUAN MARTÍN</w:t>
            </w:r>
          </w:p>
          <w:p w14:paraId="54A98DE0"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NUÑEZ MORÁN</w:t>
            </w:r>
          </w:p>
          <w:p w14:paraId="07B49C20"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REGIDOR</w:t>
            </w:r>
          </w:p>
          <w:p w14:paraId="36D6319F" w14:textId="77777777" w:rsidR="00DB03E9" w:rsidRPr="00016214" w:rsidRDefault="00DB03E9" w:rsidP="00986BFE">
            <w:pPr>
              <w:pStyle w:val="Sinespaciado"/>
              <w:ind w:left="22" w:firstLine="22"/>
              <w:jc w:val="center"/>
              <w:rPr>
                <w:rFonts w:ascii="Arial" w:eastAsia="Calibri" w:hAnsi="Arial" w:cs="Arial"/>
                <w:b/>
                <w:szCs w:val="24"/>
              </w:rPr>
            </w:pPr>
          </w:p>
          <w:p w14:paraId="523A6ADD" w14:textId="77777777" w:rsidR="00DB03E9" w:rsidRPr="00016214" w:rsidRDefault="00DB03E9" w:rsidP="00986BFE">
            <w:pPr>
              <w:pStyle w:val="Sinespaciado"/>
              <w:ind w:left="22" w:firstLine="22"/>
              <w:jc w:val="center"/>
              <w:rPr>
                <w:rFonts w:ascii="Arial" w:eastAsia="Calibri" w:hAnsi="Arial" w:cs="Arial"/>
                <w:b/>
                <w:szCs w:val="24"/>
              </w:rPr>
            </w:pPr>
          </w:p>
          <w:p w14:paraId="262292C7" w14:textId="77777777" w:rsidR="00DB03E9" w:rsidRPr="00016214" w:rsidRDefault="00DB03E9" w:rsidP="00986BFE">
            <w:pPr>
              <w:pStyle w:val="Sinespaciado"/>
              <w:ind w:left="22" w:firstLine="22"/>
              <w:jc w:val="center"/>
              <w:rPr>
                <w:rFonts w:ascii="Arial" w:eastAsia="Calibri" w:hAnsi="Arial" w:cs="Arial"/>
                <w:b/>
                <w:szCs w:val="24"/>
              </w:rPr>
            </w:pPr>
          </w:p>
          <w:p w14:paraId="1765A4C0" w14:textId="77777777" w:rsidR="00DB03E9" w:rsidRPr="00016214" w:rsidRDefault="00DB03E9" w:rsidP="00986BFE">
            <w:pPr>
              <w:pStyle w:val="Sinespaciado"/>
              <w:ind w:left="22" w:firstLine="22"/>
              <w:jc w:val="center"/>
              <w:rPr>
                <w:rFonts w:ascii="Arial" w:eastAsia="Calibri" w:hAnsi="Arial" w:cs="Arial"/>
                <w:b/>
                <w:szCs w:val="24"/>
              </w:rPr>
            </w:pPr>
          </w:p>
          <w:p w14:paraId="316E2607" w14:textId="77777777" w:rsidR="00DB03E9" w:rsidRPr="00016214" w:rsidRDefault="00DB03E9" w:rsidP="00986BFE">
            <w:pPr>
              <w:pStyle w:val="Sinespaciado"/>
              <w:ind w:left="22" w:firstLine="22"/>
              <w:jc w:val="center"/>
              <w:rPr>
                <w:rFonts w:ascii="Arial" w:eastAsia="Calibri" w:hAnsi="Arial" w:cs="Arial"/>
                <w:b/>
                <w:szCs w:val="24"/>
              </w:rPr>
            </w:pPr>
          </w:p>
          <w:p w14:paraId="69B5B0EF" w14:textId="77777777" w:rsidR="00DB03E9" w:rsidRPr="00016214" w:rsidRDefault="00DB03E9" w:rsidP="00986BFE">
            <w:pPr>
              <w:pStyle w:val="Sinespaciado"/>
              <w:ind w:left="22" w:firstLine="22"/>
              <w:jc w:val="center"/>
              <w:rPr>
                <w:rFonts w:ascii="Arial" w:eastAsia="Calibri" w:hAnsi="Arial" w:cs="Arial"/>
                <w:b/>
                <w:szCs w:val="24"/>
              </w:rPr>
            </w:pPr>
          </w:p>
          <w:p w14:paraId="7A51AB38" w14:textId="77777777" w:rsidR="00DB03E9" w:rsidRPr="00016214" w:rsidRDefault="00DB03E9" w:rsidP="00986BFE">
            <w:pPr>
              <w:pStyle w:val="Sinespaciado"/>
              <w:ind w:left="22" w:firstLine="22"/>
              <w:jc w:val="center"/>
              <w:rPr>
                <w:rFonts w:ascii="Arial" w:eastAsia="Calibri" w:hAnsi="Arial" w:cs="Arial"/>
                <w:b/>
                <w:sz w:val="36"/>
                <w:szCs w:val="40"/>
              </w:rPr>
            </w:pPr>
          </w:p>
          <w:p w14:paraId="2A2280DA" w14:textId="77777777" w:rsidR="00DB03E9" w:rsidRPr="00016214" w:rsidRDefault="00DB03E9" w:rsidP="00986BFE">
            <w:pPr>
              <w:pStyle w:val="Sinespaciado"/>
              <w:ind w:left="22" w:firstLine="22"/>
              <w:jc w:val="center"/>
              <w:rPr>
                <w:rFonts w:ascii="Arial" w:hAnsi="Arial" w:cs="Arial"/>
                <w:b/>
                <w:szCs w:val="24"/>
              </w:rPr>
            </w:pPr>
          </w:p>
        </w:tc>
      </w:tr>
      <w:tr w:rsidR="00016214" w:rsidRPr="00016214" w14:paraId="00266515" w14:textId="77777777" w:rsidTr="00986BFE">
        <w:trPr>
          <w:gridAfter w:val="1"/>
          <w:wAfter w:w="392" w:type="dxa"/>
        </w:trPr>
        <w:tc>
          <w:tcPr>
            <w:tcW w:w="3960" w:type="dxa"/>
            <w:gridSpan w:val="2"/>
          </w:tcPr>
          <w:p w14:paraId="459C2D9A"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FERNANDA JANETH</w:t>
            </w:r>
          </w:p>
          <w:p w14:paraId="138E4FEE"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MARTÍNEZ NÚÑEZ</w:t>
            </w:r>
          </w:p>
          <w:p w14:paraId="559D0EEA"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REGIDORA</w:t>
            </w:r>
          </w:p>
          <w:p w14:paraId="0551FC5B" w14:textId="77777777" w:rsidR="00DB03E9" w:rsidRPr="00016214" w:rsidRDefault="00DB03E9" w:rsidP="00986BFE">
            <w:pPr>
              <w:pStyle w:val="Sinespaciado"/>
              <w:ind w:left="22" w:firstLine="22"/>
              <w:jc w:val="center"/>
              <w:rPr>
                <w:rFonts w:ascii="Arial" w:eastAsia="Calibri" w:hAnsi="Arial" w:cs="Arial"/>
                <w:b/>
                <w:szCs w:val="24"/>
              </w:rPr>
            </w:pPr>
          </w:p>
          <w:p w14:paraId="354ADE44" w14:textId="77777777" w:rsidR="00DB03E9" w:rsidRPr="00016214" w:rsidRDefault="00DB03E9" w:rsidP="00986BFE">
            <w:pPr>
              <w:ind w:left="22" w:firstLine="22"/>
              <w:jc w:val="center"/>
              <w:rPr>
                <w:rFonts w:ascii="Arial" w:hAnsi="Arial" w:cs="Arial"/>
                <w:b/>
                <w:sz w:val="24"/>
                <w:szCs w:val="24"/>
              </w:rPr>
            </w:pPr>
          </w:p>
          <w:p w14:paraId="143D9AD1" w14:textId="77777777" w:rsidR="00DB03E9" w:rsidRPr="00016214" w:rsidRDefault="00DB03E9" w:rsidP="00986BFE">
            <w:pPr>
              <w:ind w:left="22" w:firstLine="22"/>
              <w:jc w:val="center"/>
              <w:rPr>
                <w:rFonts w:ascii="Arial" w:hAnsi="Arial" w:cs="Arial"/>
                <w:b/>
                <w:sz w:val="24"/>
                <w:szCs w:val="24"/>
              </w:rPr>
            </w:pPr>
          </w:p>
          <w:p w14:paraId="1A68FBAD" w14:textId="77777777" w:rsidR="00DB03E9" w:rsidRPr="00016214" w:rsidRDefault="00DB03E9" w:rsidP="00986BFE">
            <w:pPr>
              <w:ind w:left="22" w:firstLine="22"/>
              <w:jc w:val="center"/>
              <w:rPr>
                <w:rFonts w:ascii="Arial" w:hAnsi="Arial" w:cs="Arial"/>
                <w:b/>
                <w:sz w:val="24"/>
                <w:szCs w:val="24"/>
              </w:rPr>
            </w:pPr>
          </w:p>
          <w:p w14:paraId="488BD4B8" w14:textId="77777777" w:rsidR="00DB03E9" w:rsidRPr="00016214" w:rsidRDefault="00DB03E9" w:rsidP="00986BFE">
            <w:pPr>
              <w:ind w:left="22" w:firstLine="22"/>
              <w:jc w:val="center"/>
              <w:rPr>
                <w:rFonts w:ascii="Arial" w:hAnsi="Arial" w:cs="Arial"/>
                <w:b/>
                <w:sz w:val="32"/>
                <w:szCs w:val="32"/>
              </w:rPr>
            </w:pPr>
          </w:p>
        </w:tc>
        <w:tc>
          <w:tcPr>
            <w:tcW w:w="3960" w:type="dxa"/>
            <w:gridSpan w:val="2"/>
          </w:tcPr>
          <w:p w14:paraId="376C6B83"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lastRenderedPageBreak/>
              <w:t xml:space="preserve">                BRAULIO ERNESTO</w:t>
            </w:r>
          </w:p>
          <w:p w14:paraId="5565642B"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GARCÍA PEREZ</w:t>
            </w:r>
          </w:p>
          <w:p w14:paraId="2DC0AED2"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REGIDOR</w:t>
            </w:r>
          </w:p>
          <w:p w14:paraId="53FF8907" w14:textId="77777777" w:rsidR="00DB03E9" w:rsidRPr="00016214" w:rsidRDefault="00DB03E9" w:rsidP="00986BFE">
            <w:pPr>
              <w:ind w:left="22" w:firstLine="22"/>
              <w:jc w:val="center"/>
              <w:rPr>
                <w:rFonts w:ascii="Arial" w:hAnsi="Arial" w:cs="Arial"/>
                <w:b/>
                <w:sz w:val="24"/>
                <w:szCs w:val="24"/>
              </w:rPr>
            </w:pPr>
          </w:p>
          <w:p w14:paraId="0D38AA1D" w14:textId="77777777" w:rsidR="00DB03E9" w:rsidRPr="00016214" w:rsidRDefault="00DB03E9" w:rsidP="00986BFE">
            <w:pPr>
              <w:ind w:left="22" w:firstLine="22"/>
              <w:jc w:val="center"/>
              <w:rPr>
                <w:rFonts w:ascii="Arial" w:hAnsi="Arial" w:cs="Arial"/>
                <w:b/>
                <w:sz w:val="24"/>
                <w:szCs w:val="24"/>
              </w:rPr>
            </w:pPr>
          </w:p>
          <w:p w14:paraId="51E2C279" w14:textId="77777777" w:rsidR="00DB03E9" w:rsidRPr="00016214" w:rsidRDefault="00DB03E9" w:rsidP="00986BFE">
            <w:pPr>
              <w:ind w:left="22" w:firstLine="22"/>
              <w:jc w:val="center"/>
              <w:rPr>
                <w:rFonts w:ascii="Arial" w:hAnsi="Arial" w:cs="Arial"/>
                <w:b/>
                <w:sz w:val="24"/>
                <w:szCs w:val="24"/>
              </w:rPr>
            </w:pPr>
          </w:p>
          <w:p w14:paraId="034B6EAF" w14:textId="77777777" w:rsidR="00DB03E9" w:rsidRPr="00016214" w:rsidRDefault="00DB03E9" w:rsidP="00986BFE">
            <w:pPr>
              <w:ind w:left="22" w:firstLine="22"/>
              <w:jc w:val="center"/>
              <w:rPr>
                <w:rFonts w:ascii="Arial" w:hAnsi="Arial" w:cs="Arial"/>
                <w:b/>
                <w:sz w:val="20"/>
                <w:szCs w:val="20"/>
              </w:rPr>
            </w:pPr>
          </w:p>
          <w:p w14:paraId="7FE1D110" w14:textId="77777777" w:rsidR="00DB03E9" w:rsidRPr="00016214" w:rsidRDefault="00DB03E9" w:rsidP="00986BFE">
            <w:pPr>
              <w:ind w:left="22" w:firstLine="22"/>
              <w:jc w:val="center"/>
              <w:rPr>
                <w:rFonts w:ascii="Arial" w:hAnsi="Arial" w:cs="Arial"/>
                <w:b/>
                <w:sz w:val="24"/>
                <w:szCs w:val="24"/>
              </w:rPr>
            </w:pPr>
          </w:p>
          <w:p w14:paraId="151E5A70" w14:textId="77777777" w:rsidR="00DB03E9" w:rsidRPr="00016214" w:rsidRDefault="00DB03E9" w:rsidP="00986BFE">
            <w:pPr>
              <w:ind w:left="22" w:firstLine="22"/>
              <w:jc w:val="center"/>
              <w:rPr>
                <w:rFonts w:ascii="Arial" w:hAnsi="Arial" w:cs="Arial"/>
                <w:b/>
                <w:sz w:val="24"/>
                <w:szCs w:val="24"/>
              </w:rPr>
            </w:pPr>
          </w:p>
          <w:p w14:paraId="48803C66" w14:textId="77777777" w:rsidR="00DB03E9" w:rsidRPr="00016214" w:rsidRDefault="00DB03E9" w:rsidP="00986BFE">
            <w:pPr>
              <w:ind w:left="22" w:firstLine="22"/>
              <w:jc w:val="center"/>
              <w:rPr>
                <w:rFonts w:ascii="Arial" w:hAnsi="Arial" w:cs="Arial"/>
                <w:b/>
                <w:sz w:val="44"/>
                <w:szCs w:val="44"/>
              </w:rPr>
            </w:pPr>
          </w:p>
          <w:p w14:paraId="7A99FA5B" w14:textId="77777777" w:rsidR="00DB03E9" w:rsidRPr="00016214" w:rsidRDefault="00DB03E9" w:rsidP="00986BFE">
            <w:pPr>
              <w:ind w:left="22" w:firstLine="22"/>
              <w:jc w:val="center"/>
              <w:rPr>
                <w:rFonts w:ascii="Arial" w:hAnsi="Arial" w:cs="Arial"/>
                <w:b/>
                <w:sz w:val="24"/>
                <w:szCs w:val="24"/>
              </w:rPr>
            </w:pPr>
          </w:p>
        </w:tc>
      </w:tr>
      <w:tr w:rsidR="00016214" w:rsidRPr="00016214" w14:paraId="3643D884" w14:textId="77777777" w:rsidTr="00986BFE">
        <w:trPr>
          <w:gridAfter w:val="1"/>
          <w:wAfter w:w="392" w:type="dxa"/>
        </w:trPr>
        <w:tc>
          <w:tcPr>
            <w:tcW w:w="3960" w:type="dxa"/>
            <w:gridSpan w:val="2"/>
          </w:tcPr>
          <w:p w14:paraId="5C007905"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lastRenderedPageBreak/>
              <w:t xml:space="preserve">          JAEL CHAMU PONCE </w:t>
            </w:r>
          </w:p>
          <w:p w14:paraId="192F9CF9" w14:textId="77777777" w:rsidR="00DB03E9" w:rsidRPr="00016214" w:rsidRDefault="00DB03E9" w:rsidP="00986BFE">
            <w:pPr>
              <w:pStyle w:val="Sinespaciado"/>
              <w:ind w:left="22" w:firstLine="22"/>
              <w:jc w:val="center"/>
              <w:rPr>
                <w:rFonts w:ascii="Arial" w:hAnsi="Arial" w:cs="Arial"/>
                <w:b/>
                <w:szCs w:val="24"/>
              </w:rPr>
            </w:pPr>
            <w:r w:rsidRPr="00016214">
              <w:rPr>
                <w:rFonts w:ascii="Arial" w:eastAsia="Calibri" w:hAnsi="Arial" w:cs="Arial"/>
                <w:b/>
                <w:szCs w:val="24"/>
              </w:rPr>
              <w:t xml:space="preserve">             REGIDORA </w:t>
            </w:r>
          </w:p>
          <w:p w14:paraId="52A5AA63" w14:textId="77777777" w:rsidR="00DB03E9" w:rsidRPr="00016214" w:rsidRDefault="00DB03E9" w:rsidP="00986BFE">
            <w:pPr>
              <w:pStyle w:val="Sinespaciado"/>
              <w:ind w:left="22" w:firstLine="22"/>
              <w:jc w:val="center"/>
              <w:rPr>
                <w:rFonts w:ascii="Arial" w:hAnsi="Arial" w:cs="Arial"/>
                <w:b/>
                <w:szCs w:val="24"/>
              </w:rPr>
            </w:pPr>
          </w:p>
        </w:tc>
        <w:tc>
          <w:tcPr>
            <w:tcW w:w="3960" w:type="dxa"/>
            <w:gridSpan w:val="2"/>
            <w:hideMark/>
          </w:tcPr>
          <w:p w14:paraId="38867F11"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ANABEL ÁVILA MARTÍNEZ</w:t>
            </w:r>
          </w:p>
          <w:p w14:paraId="1AC5869F"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REGIDORA</w:t>
            </w:r>
          </w:p>
          <w:p w14:paraId="26CA3444" w14:textId="77777777" w:rsidR="00DB03E9" w:rsidRPr="00016214" w:rsidRDefault="00DB03E9" w:rsidP="00986BFE">
            <w:pPr>
              <w:pStyle w:val="Sinespaciado"/>
              <w:ind w:left="22" w:firstLine="22"/>
              <w:jc w:val="center"/>
              <w:rPr>
                <w:rFonts w:ascii="Arial" w:eastAsia="Calibri" w:hAnsi="Arial" w:cs="Arial"/>
                <w:b/>
                <w:szCs w:val="24"/>
              </w:rPr>
            </w:pPr>
          </w:p>
        </w:tc>
      </w:tr>
      <w:tr w:rsidR="00016214" w:rsidRPr="00016214" w14:paraId="0994BFDB" w14:textId="77777777" w:rsidTr="00986BFE">
        <w:trPr>
          <w:gridAfter w:val="1"/>
          <w:wAfter w:w="392" w:type="dxa"/>
        </w:trPr>
        <w:tc>
          <w:tcPr>
            <w:tcW w:w="3960" w:type="dxa"/>
            <w:gridSpan w:val="2"/>
          </w:tcPr>
          <w:p w14:paraId="63D60230" w14:textId="77777777" w:rsidR="00DB03E9" w:rsidRPr="00016214" w:rsidRDefault="00DB03E9" w:rsidP="00986BFE">
            <w:pPr>
              <w:pStyle w:val="Sinespaciado"/>
              <w:ind w:left="22" w:firstLine="22"/>
              <w:jc w:val="center"/>
              <w:rPr>
                <w:rFonts w:ascii="Arial" w:eastAsia="Calibri" w:hAnsi="Arial" w:cs="Arial"/>
                <w:b/>
                <w:szCs w:val="24"/>
              </w:rPr>
            </w:pPr>
          </w:p>
          <w:p w14:paraId="241EDB28" w14:textId="77777777" w:rsidR="00DB03E9" w:rsidRPr="00016214" w:rsidRDefault="00DB03E9" w:rsidP="00986BFE">
            <w:pPr>
              <w:pStyle w:val="Sinespaciado"/>
              <w:ind w:left="22" w:firstLine="22"/>
              <w:jc w:val="center"/>
              <w:rPr>
                <w:rFonts w:ascii="Arial" w:eastAsia="Calibri" w:hAnsi="Arial" w:cs="Arial"/>
                <w:b/>
                <w:szCs w:val="24"/>
              </w:rPr>
            </w:pPr>
          </w:p>
          <w:p w14:paraId="4ECA60B3" w14:textId="77777777" w:rsidR="00DB03E9" w:rsidRPr="00016214" w:rsidRDefault="00DB03E9" w:rsidP="00986BFE">
            <w:pPr>
              <w:pStyle w:val="Sinespaciado"/>
              <w:ind w:left="22" w:firstLine="22"/>
              <w:jc w:val="center"/>
              <w:rPr>
                <w:rFonts w:ascii="Arial" w:eastAsia="Calibri" w:hAnsi="Arial" w:cs="Arial"/>
                <w:b/>
                <w:szCs w:val="24"/>
              </w:rPr>
            </w:pPr>
          </w:p>
          <w:p w14:paraId="45770932" w14:textId="77777777" w:rsidR="00DB03E9" w:rsidRPr="00016214" w:rsidRDefault="00DB03E9" w:rsidP="00986BFE">
            <w:pPr>
              <w:pStyle w:val="Sinespaciado"/>
              <w:ind w:left="22" w:firstLine="22"/>
              <w:jc w:val="center"/>
              <w:rPr>
                <w:rFonts w:ascii="Arial" w:eastAsia="Times New Roman" w:hAnsi="Arial" w:cs="Arial"/>
                <w:b/>
                <w:sz w:val="48"/>
                <w:szCs w:val="52"/>
                <w:lang w:eastAsia="es-MX"/>
              </w:rPr>
            </w:pPr>
          </w:p>
          <w:p w14:paraId="02A8966A" w14:textId="77777777" w:rsidR="00DB03E9" w:rsidRPr="00016214" w:rsidRDefault="00DB03E9" w:rsidP="00986BFE">
            <w:pPr>
              <w:pStyle w:val="Sinespaciado"/>
              <w:ind w:left="22" w:firstLine="22"/>
              <w:jc w:val="center"/>
              <w:rPr>
                <w:rFonts w:ascii="Arial" w:eastAsia="Times New Roman" w:hAnsi="Arial" w:cs="Arial"/>
                <w:b/>
                <w:sz w:val="40"/>
                <w:szCs w:val="44"/>
                <w:lang w:eastAsia="es-MX"/>
              </w:rPr>
            </w:pPr>
          </w:p>
          <w:p w14:paraId="189F0C6B"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ALMA DOLORES                                   </w:t>
            </w:r>
          </w:p>
          <w:p w14:paraId="28AC2949"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HURTADO CASTILLO</w:t>
            </w:r>
          </w:p>
          <w:p w14:paraId="6FB899C7"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REGIDORA </w:t>
            </w:r>
          </w:p>
          <w:p w14:paraId="17F05358" w14:textId="77777777" w:rsidR="00DB03E9" w:rsidRPr="00016214" w:rsidRDefault="00DB03E9" w:rsidP="00986BFE">
            <w:pPr>
              <w:ind w:left="22" w:firstLine="22"/>
              <w:jc w:val="center"/>
              <w:rPr>
                <w:rFonts w:ascii="Arial" w:hAnsi="Arial" w:cs="Arial"/>
                <w:b/>
                <w:sz w:val="24"/>
                <w:szCs w:val="24"/>
              </w:rPr>
            </w:pPr>
          </w:p>
          <w:p w14:paraId="79BA07BE" w14:textId="77777777" w:rsidR="00DB03E9" w:rsidRPr="00016214" w:rsidRDefault="00DB03E9" w:rsidP="00986BFE">
            <w:pPr>
              <w:ind w:left="22" w:firstLine="22"/>
              <w:jc w:val="center"/>
              <w:rPr>
                <w:rFonts w:ascii="Arial" w:hAnsi="Arial" w:cs="Arial"/>
                <w:b/>
                <w:sz w:val="24"/>
                <w:szCs w:val="24"/>
              </w:rPr>
            </w:pPr>
          </w:p>
        </w:tc>
        <w:tc>
          <w:tcPr>
            <w:tcW w:w="3960" w:type="dxa"/>
            <w:gridSpan w:val="2"/>
          </w:tcPr>
          <w:p w14:paraId="70C80DBD" w14:textId="77777777" w:rsidR="00DB03E9" w:rsidRPr="00016214" w:rsidRDefault="00DB03E9" w:rsidP="00986BFE">
            <w:pPr>
              <w:pStyle w:val="Sinespaciado"/>
              <w:ind w:left="22" w:firstLine="22"/>
              <w:jc w:val="center"/>
              <w:rPr>
                <w:rFonts w:ascii="Arial" w:eastAsia="Calibri" w:hAnsi="Arial" w:cs="Arial"/>
                <w:b/>
                <w:szCs w:val="24"/>
              </w:rPr>
            </w:pPr>
          </w:p>
          <w:p w14:paraId="45C40678" w14:textId="77777777" w:rsidR="00DB03E9" w:rsidRPr="00016214" w:rsidRDefault="00DB03E9" w:rsidP="00986BFE">
            <w:pPr>
              <w:pStyle w:val="Sinespaciado"/>
              <w:ind w:left="22" w:firstLine="22"/>
              <w:jc w:val="center"/>
              <w:rPr>
                <w:rFonts w:ascii="Arial" w:eastAsia="Calibri" w:hAnsi="Arial" w:cs="Arial"/>
                <w:b/>
                <w:szCs w:val="24"/>
              </w:rPr>
            </w:pPr>
          </w:p>
          <w:p w14:paraId="009C1E24" w14:textId="77777777" w:rsidR="00DB03E9" w:rsidRPr="00016214" w:rsidRDefault="00DB03E9" w:rsidP="00986BFE">
            <w:pPr>
              <w:pStyle w:val="Sinespaciado"/>
              <w:ind w:left="22" w:firstLine="22"/>
              <w:jc w:val="center"/>
              <w:rPr>
                <w:rFonts w:ascii="Arial" w:eastAsia="Calibri" w:hAnsi="Arial" w:cs="Arial"/>
                <w:b/>
                <w:szCs w:val="24"/>
              </w:rPr>
            </w:pPr>
          </w:p>
          <w:p w14:paraId="003CFA36" w14:textId="77777777" w:rsidR="00DB03E9" w:rsidRPr="00016214" w:rsidRDefault="00DB03E9" w:rsidP="00986BFE">
            <w:pPr>
              <w:pStyle w:val="Sinespaciado"/>
              <w:ind w:left="22" w:firstLine="22"/>
              <w:jc w:val="center"/>
              <w:rPr>
                <w:rFonts w:ascii="Arial" w:eastAsia="Calibri" w:hAnsi="Arial" w:cs="Arial"/>
                <w:b/>
                <w:sz w:val="36"/>
                <w:szCs w:val="40"/>
              </w:rPr>
            </w:pPr>
          </w:p>
          <w:p w14:paraId="3E57A6C3" w14:textId="77777777" w:rsidR="00DB03E9" w:rsidRPr="00016214" w:rsidRDefault="00DB03E9" w:rsidP="00986BFE">
            <w:pPr>
              <w:pStyle w:val="Sinespaciado"/>
              <w:ind w:left="22" w:firstLine="22"/>
              <w:jc w:val="center"/>
              <w:rPr>
                <w:rFonts w:ascii="Arial" w:eastAsia="Calibri" w:hAnsi="Arial" w:cs="Arial"/>
                <w:b/>
                <w:sz w:val="48"/>
                <w:szCs w:val="48"/>
              </w:rPr>
            </w:pPr>
          </w:p>
          <w:p w14:paraId="43A54E35" w14:textId="77777777" w:rsidR="00DB03E9" w:rsidRPr="00016214" w:rsidRDefault="00DB03E9" w:rsidP="00986BFE">
            <w:pPr>
              <w:pStyle w:val="Sinespaciado"/>
              <w:ind w:left="22" w:firstLine="22"/>
              <w:jc w:val="center"/>
              <w:rPr>
                <w:rFonts w:ascii="Arial" w:eastAsia="Arial" w:hAnsi="Arial" w:cs="Arial"/>
                <w:b/>
                <w:szCs w:val="24"/>
              </w:rPr>
            </w:pPr>
            <w:r w:rsidRPr="00016214">
              <w:rPr>
                <w:rFonts w:ascii="Arial" w:eastAsia="Arial" w:hAnsi="Arial" w:cs="Arial"/>
                <w:b/>
                <w:szCs w:val="24"/>
              </w:rPr>
              <w:t xml:space="preserve">                ROBERTO GERARDO </w:t>
            </w:r>
          </w:p>
          <w:p w14:paraId="37B620A5" w14:textId="77777777" w:rsidR="00DB03E9" w:rsidRPr="00016214" w:rsidRDefault="00DB03E9" w:rsidP="00986BFE">
            <w:pPr>
              <w:pStyle w:val="Sinespaciado"/>
              <w:ind w:left="22" w:firstLine="22"/>
              <w:jc w:val="center"/>
              <w:rPr>
                <w:rFonts w:ascii="Arial" w:eastAsia="Arial" w:hAnsi="Arial" w:cs="Arial"/>
                <w:b/>
                <w:szCs w:val="24"/>
              </w:rPr>
            </w:pPr>
            <w:r w:rsidRPr="00016214">
              <w:rPr>
                <w:rFonts w:ascii="Arial" w:eastAsia="Arial" w:hAnsi="Arial" w:cs="Arial"/>
                <w:b/>
                <w:szCs w:val="24"/>
              </w:rPr>
              <w:t xml:space="preserve">               ALBARRÁN MAGAÑA</w:t>
            </w:r>
          </w:p>
          <w:p w14:paraId="610F282A"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REGIDOR</w:t>
            </w:r>
          </w:p>
          <w:p w14:paraId="1D84C560" w14:textId="77777777" w:rsidR="00DB03E9" w:rsidRPr="00016214" w:rsidRDefault="00DB03E9" w:rsidP="00986BFE">
            <w:pPr>
              <w:ind w:left="22" w:firstLine="22"/>
              <w:jc w:val="center"/>
              <w:rPr>
                <w:rFonts w:ascii="Arial" w:hAnsi="Arial" w:cs="Arial"/>
                <w:b/>
                <w:sz w:val="24"/>
                <w:szCs w:val="24"/>
              </w:rPr>
            </w:pPr>
          </w:p>
        </w:tc>
      </w:tr>
      <w:tr w:rsidR="00016214" w:rsidRPr="00016214" w14:paraId="51A88ACC" w14:textId="77777777" w:rsidTr="00986BFE">
        <w:trPr>
          <w:gridAfter w:val="1"/>
          <w:wAfter w:w="392" w:type="dxa"/>
        </w:trPr>
        <w:tc>
          <w:tcPr>
            <w:tcW w:w="3960" w:type="dxa"/>
            <w:gridSpan w:val="2"/>
          </w:tcPr>
          <w:p w14:paraId="2A90EF14" w14:textId="77777777" w:rsidR="00DB03E9" w:rsidRPr="00016214" w:rsidRDefault="00DB03E9" w:rsidP="00986BFE">
            <w:pPr>
              <w:pStyle w:val="Sinespaciado"/>
              <w:ind w:left="22" w:firstLine="22"/>
              <w:jc w:val="center"/>
              <w:rPr>
                <w:rFonts w:ascii="Arial" w:eastAsia="Arial" w:hAnsi="Arial" w:cs="Arial"/>
                <w:b/>
                <w:szCs w:val="24"/>
              </w:rPr>
            </w:pPr>
          </w:p>
          <w:p w14:paraId="1530A6CA" w14:textId="77777777" w:rsidR="00DB03E9" w:rsidRPr="00016214" w:rsidRDefault="00DB03E9" w:rsidP="00986BFE">
            <w:pPr>
              <w:pStyle w:val="Sinespaciado"/>
              <w:ind w:left="22" w:firstLine="22"/>
              <w:jc w:val="center"/>
              <w:rPr>
                <w:rFonts w:ascii="Arial" w:eastAsia="Arial" w:hAnsi="Arial" w:cs="Arial"/>
                <w:b/>
                <w:sz w:val="16"/>
                <w:szCs w:val="18"/>
              </w:rPr>
            </w:pPr>
          </w:p>
          <w:p w14:paraId="067B42AB" w14:textId="77777777" w:rsidR="00DB03E9" w:rsidRPr="00016214" w:rsidRDefault="00DB03E9" w:rsidP="00986BFE">
            <w:pPr>
              <w:pStyle w:val="Sinespaciado"/>
              <w:ind w:left="22" w:firstLine="22"/>
              <w:jc w:val="center"/>
              <w:rPr>
                <w:rFonts w:ascii="Arial" w:eastAsia="Arial" w:hAnsi="Arial" w:cs="Arial"/>
                <w:b/>
                <w:szCs w:val="24"/>
              </w:rPr>
            </w:pPr>
          </w:p>
          <w:p w14:paraId="41B93ED6" w14:textId="77777777" w:rsidR="00DB03E9" w:rsidRPr="00016214" w:rsidRDefault="00DB03E9" w:rsidP="00986BFE">
            <w:pPr>
              <w:pStyle w:val="Sinespaciado"/>
              <w:ind w:left="22" w:firstLine="22"/>
              <w:jc w:val="center"/>
              <w:rPr>
                <w:rFonts w:ascii="Arial" w:eastAsia="Arial" w:hAnsi="Arial" w:cs="Arial"/>
                <w:b/>
                <w:szCs w:val="24"/>
              </w:rPr>
            </w:pPr>
          </w:p>
          <w:p w14:paraId="7AAC71BA" w14:textId="77777777" w:rsidR="00C53FEA" w:rsidRPr="00016214" w:rsidRDefault="00C53FEA" w:rsidP="00986BFE">
            <w:pPr>
              <w:pStyle w:val="Sinespaciado"/>
              <w:ind w:left="22" w:firstLine="22"/>
              <w:jc w:val="center"/>
              <w:rPr>
                <w:rFonts w:ascii="Arial" w:eastAsia="Arial" w:hAnsi="Arial" w:cs="Arial"/>
                <w:b/>
                <w:szCs w:val="24"/>
              </w:rPr>
            </w:pPr>
          </w:p>
          <w:p w14:paraId="4493F28B" w14:textId="77777777" w:rsidR="00DB03E9" w:rsidRPr="00016214" w:rsidRDefault="00DB03E9" w:rsidP="00986BFE">
            <w:pPr>
              <w:pStyle w:val="Sinespaciado"/>
              <w:ind w:left="22" w:firstLine="22"/>
              <w:jc w:val="center"/>
              <w:rPr>
                <w:rFonts w:ascii="Arial" w:eastAsia="Arial" w:hAnsi="Arial" w:cs="Arial"/>
                <w:b/>
                <w:szCs w:val="24"/>
              </w:rPr>
            </w:pPr>
          </w:p>
          <w:p w14:paraId="7ACC8FA4" w14:textId="77777777" w:rsidR="00DB03E9" w:rsidRPr="00016214" w:rsidRDefault="00DB03E9" w:rsidP="00986BFE">
            <w:pPr>
              <w:pStyle w:val="Sinespaciado"/>
              <w:ind w:left="22" w:firstLine="22"/>
              <w:jc w:val="center"/>
              <w:rPr>
                <w:rFonts w:ascii="Arial" w:eastAsia="Arial" w:hAnsi="Arial" w:cs="Arial"/>
                <w:b/>
                <w:sz w:val="32"/>
                <w:szCs w:val="36"/>
              </w:rPr>
            </w:pPr>
          </w:p>
          <w:p w14:paraId="14AF7BEB"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MARÍA DEL ROSARIO </w:t>
            </w:r>
          </w:p>
          <w:p w14:paraId="2B31AB3B"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VELÁZQUEZ HERNÁNDEZ</w:t>
            </w:r>
          </w:p>
          <w:p w14:paraId="2B82CD80"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REGIDORA</w:t>
            </w:r>
          </w:p>
          <w:p w14:paraId="541283E3" w14:textId="77777777" w:rsidR="00DB03E9" w:rsidRPr="00016214" w:rsidRDefault="00DB03E9" w:rsidP="00986BFE">
            <w:pPr>
              <w:ind w:left="22" w:firstLine="22"/>
              <w:jc w:val="center"/>
              <w:rPr>
                <w:rFonts w:ascii="Arial" w:hAnsi="Arial" w:cs="Arial"/>
                <w:b/>
                <w:sz w:val="24"/>
                <w:szCs w:val="24"/>
                <w:lang w:val="es-ES"/>
              </w:rPr>
            </w:pPr>
          </w:p>
          <w:p w14:paraId="655A73E1" w14:textId="77777777" w:rsidR="00DB03E9" w:rsidRPr="00016214" w:rsidRDefault="00DB03E9" w:rsidP="00986BFE">
            <w:pPr>
              <w:ind w:left="22" w:firstLine="22"/>
              <w:jc w:val="center"/>
              <w:rPr>
                <w:rFonts w:ascii="Arial" w:hAnsi="Arial" w:cs="Arial"/>
                <w:b/>
                <w:sz w:val="24"/>
                <w:szCs w:val="24"/>
              </w:rPr>
            </w:pPr>
          </w:p>
          <w:p w14:paraId="5A1C6577" w14:textId="77777777" w:rsidR="00DB03E9" w:rsidRPr="00016214" w:rsidRDefault="00DB03E9" w:rsidP="00986BFE">
            <w:pPr>
              <w:ind w:left="22" w:firstLine="22"/>
              <w:jc w:val="center"/>
              <w:rPr>
                <w:rFonts w:ascii="Arial" w:hAnsi="Arial" w:cs="Arial"/>
                <w:b/>
                <w:sz w:val="40"/>
                <w:szCs w:val="40"/>
              </w:rPr>
            </w:pPr>
          </w:p>
          <w:p w14:paraId="0E6D6132" w14:textId="77777777" w:rsidR="00DB03E9" w:rsidRPr="00016214" w:rsidRDefault="00DB03E9" w:rsidP="00986BFE">
            <w:pPr>
              <w:ind w:left="22" w:firstLine="22"/>
              <w:jc w:val="center"/>
              <w:rPr>
                <w:rFonts w:ascii="Arial" w:hAnsi="Arial" w:cs="Arial"/>
                <w:b/>
              </w:rPr>
            </w:pPr>
          </w:p>
          <w:p w14:paraId="15368246" w14:textId="77777777" w:rsidR="00DB03E9" w:rsidRPr="00016214" w:rsidRDefault="00DB03E9" w:rsidP="00986BFE">
            <w:pPr>
              <w:ind w:left="22" w:firstLine="22"/>
              <w:jc w:val="center"/>
              <w:rPr>
                <w:rFonts w:ascii="Arial" w:hAnsi="Arial" w:cs="Arial"/>
                <w:b/>
                <w:sz w:val="14"/>
                <w:szCs w:val="14"/>
              </w:rPr>
            </w:pPr>
          </w:p>
        </w:tc>
        <w:tc>
          <w:tcPr>
            <w:tcW w:w="3960" w:type="dxa"/>
            <w:gridSpan w:val="2"/>
          </w:tcPr>
          <w:p w14:paraId="6730795D" w14:textId="77777777" w:rsidR="00DB03E9" w:rsidRPr="00016214" w:rsidRDefault="00DB03E9" w:rsidP="00986BFE">
            <w:pPr>
              <w:pStyle w:val="Sinespaciado"/>
              <w:ind w:left="22" w:firstLine="22"/>
              <w:jc w:val="center"/>
              <w:rPr>
                <w:rFonts w:ascii="Arial" w:eastAsia="Arial" w:hAnsi="Arial" w:cs="Arial"/>
                <w:b/>
                <w:szCs w:val="24"/>
              </w:rPr>
            </w:pPr>
          </w:p>
          <w:p w14:paraId="49ACDEFE" w14:textId="77777777" w:rsidR="00DB03E9" w:rsidRPr="00016214" w:rsidRDefault="00DB03E9" w:rsidP="00986BFE">
            <w:pPr>
              <w:pStyle w:val="Sinespaciado"/>
              <w:ind w:left="22" w:firstLine="22"/>
              <w:jc w:val="center"/>
              <w:rPr>
                <w:rFonts w:ascii="Arial" w:eastAsia="Calibri" w:hAnsi="Arial" w:cs="Arial"/>
                <w:b/>
                <w:szCs w:val="24"/>
              </w:rPr>
            </w:pPr>
          </w:p>
          <w:p w14:paraId="07F399EF" w14:textId="77777777" w:rsidR="00DB03E9" w:rsidRPr="00016214" w:rsidRDefault="00DB03E9" w:rsidP="00986BFE">
            <w:pPr>
              <w:pStyle w:val="Sinespaciado"/>
              <w:ind w:left="22" w:firstLine="22"/>
              <w:jc w:val="center"/>
              <w:rPr>
                <w:rFonts w:ascii="Arial" w:eastAsia="Calibri" w:hAnsi="Arial" w:cs="Arial"/>
                <w:b/>
                <w:szCs w:val="24"/>
              </w:rPr>
            </w:pPr>
          </w:p>
          <w:p w14:paraId="27650944" w14:textId="77777777" w:rsidR="00DB03E9" w:rsidRPr="00016214" w:rsidRDefault="00DB03E9" w:rsidP="00986BFE">
            <w:pPr>
              <w:pStyle w:val="Sinespaciado"/>
              <w:ind w:left="22" w:firstLine="22"/>
              <w:jc w:val="center"/>
              <w:rPr>
                <w:rFonts w:ascii="Arial" w:eastAsia="Calibri" w:hAnsi="Arial" w:cs="Arial"/>
                <w:b/>
                <w:sz w:val="32"/>
                <w:szCs w:val="36"/>
              </w:rPr>
            </w:pPr>
          </w:p>
          <w:p w14:paraId="6A214C51" w14:textId="77777777" w:rsidR="00C53FEA" w:rsidRPr="00016214" w:rsidRDefault="00C53FEA" w:rsidP="00986BFE">
            <w:pPr>
              <w:pStyle w:val="Sinespaciado"/>
              <w:ind w:left="22" w:firstLine="22"/>
              <w:jc w:val="center"/>
              <w:rPr>
                <w:rFonts w:ascii="Arial" w:eastAsia="Calibri" w:hAnsi="Arial" w:cs="Arial"/>
                <w:b/>
                <w:szCs w:val="24"/>
              </w:rPr>
            </w:pPr>
          </w:p>
          <w:p w14:paraId="1A79BEBB" w14:textId="77777777" w:rsidR="00DB03E9" w:rsidRPr="00016214" w:rsidRDefault="00DB03E9" w:rsidP="00986BFE">
            <w:pPr>
              <w:pStyle w:val="Sinespaciado"/>
              <w:ind w:left="22" w:firstLine="22"/>
              <w:jc w:val="center"/>
              <w:rPr>
                <w:rFonts w:ascii="Arial" w:eastAsia="Calibri" w:hAnsi="Arial" w:cs="Arial"/>
                <w:b/>
                <w:szCs w:val="24"/>
              </w:rPr>
            </w:pPr>
          </w:p>
          <w:p w14:paraId="4B96D6B6" w14:textId="77777777" w:rsidR="00DB03E9" w:rsidRPr="00016214" w:rsidRDefault="00DB03E9" w:rsidP="00986BFE">
            <w:pPr>
              <w:pStyle w:val="Sinespaciado"/>
              <w:ind w:left="22" w:firstLine="22"/>
              <w:jc w:val="center"/>
              <w:rPr>
                <w:rFonts w:ascii="Arial" w:eastAsia="Calibri" w:hAnsi="Arial" w:cs="Arial"/>
                <w:b/>
                <w:szCs w:val="24"/>
              </w:rPr>
            </w:pPr>
          </w:p>
          <w:p w14:paraId="74B7E898"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LUIS ARTURO                       </w:t>
            </w:r>
          </w:p>
          <w:p w14:paraId="4E62FF50"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MORONES VARGAS</w:t>
            </w:r>
          </w:p>
          <w:p w14:paraId="46E96FB6"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REGIDOR</w:t>
            </w:r>
          </w:p>
          <w:p w14:paraId="046F762F" w14:textId="77777777" w:rsidR="00DB03E9" w:rsidRPr="00016214" w:rsidRDefault="00DB03E9" w:rsidP="00986BFE">
            <w:pPr>
              <w:pStyle w:val="Sinespaciado"/>
              <w:ind w:left="22" w:firstLine="22"/>
              <w:jc w:val="center"/>
              <w:rPr>
                <w:rFonts w:ascii="Arial" w:eastAsia="Arial" w:hAnsi="Arial" w:cs="Arial"/>
                <w:b/>
                <w:szCs w:val="24"/>
              </w:rPr>
            </w:pPr>
          </w:p>
          <w:p w14:paraId="43158D1D" w14:textId="77777777" w:rsidR="00DB03E9" w:rsidRPr="00016214" w:rsidRDefault="00DB03E9" w:rsidP="00986BFE">
            <w:pPr>
              <w:ind w:left="22" w:firstLine="22"/>
              <w:jc w:val="center"/>
              <w:rPr>
                <w:rFonts w:ascii="Arial" w:hAnsi="Arial" w:cs="Arial"/>
                <w:b/>
                <w:sz w:val="24"/>
                <w:szCs w:val="24"/>
              </w:rPr>
            </w:pPr>
          </w:p>
          <w:p w14:paraId="2CD3798A" w14:textId="77777777" w:rsidR="00DB03E9" w:rsidRPr="00016214" w:rsidRDefault="00DB03E9" w:rsidP="00986BFE">
            <w:pPr>
              <w:ind w:left="22" w:firstLine="22"/>
              <w:jc w:val="center"/>
              <w:rPr>
                <w:rFonts w:ascii="Arial" w:hAnsi="Arial" w:cs="Arial"/>
                <w:b/>
                <w:sz w:val="24"/>
                <w:szCs w:val="24"/>
              </w:rPr>
            </w:pPr>
          </w:p>
          <w:p w14:paraId="47EA5B1B" w14:textId="77777777" w:rsidR="00DB03E9" w:rsidRPr="00016214" w:rsidRDefault="00DB03E9" w:rsidP="00986BFE">
            <w:pPr>
              <w:ind w:left="22" w:firstLine="22"/>
              <w:jc w:val="center"/>
              <w:rPr>
                <w:rFonts w:ascii="Arial" w:hAnsi="Arial" w:cs="Arial"/>
                <w:b/>
                <w:sz w:val="24"/>
                <w:szCs w:val="24"/>
              </w:rPr>
            </w:pPr>
          </w:p>
          <w:p w14:paraId="04B5E897" w14:textId="77777777" w:rsidR="00DB03E9" w:rsidRPr="00016214" w:rsidRDefault="00DB03E9" w:rsidP="00986BFE">
            <w:pPr>
              <w:ind w:left="22" w:firstLine="22"/>
              <w:jc w:val="center"/>
              <w:rPr>
                <w:rFonts w:ascii="Arial" w:hAnsi="Arial" w:cs="Arial"/>
                <w:b/>
                <w:sz w:val="36"/>
                <w:szCs w:val="36"/>
              </w:rPr>
            </w:pPr>
          </w:p>
        </w:tc>
      </w:tr>
      <w:tr w:rsidR="00016214" w:rsidRPr="00016214" w14:paraId="3FFD46E6" w14:textId="77777777" w:rsidTr="00986BFE">
        <w:trPr>
          <w:gridAfter w:val="1"/>
          <w:wAfter w:w="392" w:type="dxa"/>
        </w:trPr>
        <w:tc>
          <w:tcPr>
            <w:tcW w:w="3960" w:type="dxa"/>
            <w:gridSpan w:val="2"/>
          </w:tcPr>
          <w:p w14:paraId="49E198D0" w14:textId="77777777" w:rsidR="00DB03E9" w:rsidRPr="00016214" w:rsidRDefault="00DB03E9" w:rsidP="00986BFE">
            <w:pPr>
              <w:pStyle w:val="Sinespaciado"/>
              <w:ind w:left="22" w:firstLine="22"/>
              <w:jc w:val="center"/>
              <w:rPr>
                <w:rFonts w:ascii="Arial" w:eastAsia="Arial" w:hAnsi="Arial" w:cs="Arial"/>
                <w:b/>
                <w:sz w:val="18"/>
                <w:szCs w:val="20"/>
              </w:rPr>
            </w:pPr>
          </w:p>
          <w:p w14:paraId="6EB04232" w14:textId="77777777" w:rsidR="00DB03E9" w:rsidRPr="00016214" w:rsidRDefault="00DB03E9" w:rsidP="00986BFE">
            <w:pPr>
              <w:pStyle w:val="Sinespaciado"/>
              <w:ind w:left="22" w:firstLine="22"/>
              <w:jc w:val="center"/>
              <w:rPr>
                <w:rFonts w:ascii="Arial" w:eastAsia="Arial" w:hAnsi="Arial" w:cs="Arial"/>
                <w:b/>
                <w:szCs w:val="24"/>
              </w:rPr>
            </w:pPr>
          </w:p>
        </w:tc>
        <w:tc>
          <w:tcPr>
            <w:tcW w:w="3960" w:type="dxa"/>
            <w:gridSpan w:val="2"/>
          </w:tcPr>
          <w:p w14:paraId="7AE861CF" w14:textId="77777777" w:rsidR="00DB03E9" w:rsidRPr="00016214" w:rsidRDefault="00DB03E9" w:rsidP="00986BFE">
            <w:pPr>
              <w:pStyle w:val="Sinespaciado"/>
              <w:ind w:left="22" w:firstLine="22"/>
              <w:jc w:val="center"/>
              <w:rPr>
                <w:rFonts w:ascii="Arial" w:eastAsia="Arial" w:hAnsi="Arial" w:cs="Arial"/>
                <w:b/>
                <w:sz w:val="36"/>
                <w:szCs w:val="40"/>
              </w:rPr>
            </w:pPr>
          </w:p>
        </w:tc>
      </w:tr>
      <w:tr w:rsidR="00016214" w:rsidRPr="00016214" w14:paraId="6E5AD83E" w14:textId="77777777" w:rsidTr="00986BFE">
        <w:trPr>
          <w:gridAfter w:val="1"/>
          <w:wAfter w:w="392" w:type="dxa"/>
        </w:trPr>
        <w:tc>
          <w:tcPr>
            <w:tcW w:w="3960" w:type="dxa"/>
            <w:gridSpan w:val="2"/>
          </w:tcPr>
          <w:p w14:paraId="7295B367" w14:textId="7E215714"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w:t>
            </w:r>
            <w:r w:rsidR="002B5DFE" w:rsidRPr="00016214">
              <w:rPr>
                <w:rFonts w:ascii="Arial" w:eastAsia="Calibri" w:hAnsi="Arial" w:cs="Arial"/>
                <w:b/>
                <w:szCs w:val="24"/>
              </w:rPr>
              <w:t>SUSANA</w:t>
            </w:r>
            <w:r w:rsidRPr="00016214">
              <w:rPr>
                <w:rFonts w:ascii="Arial" w:eastAsia="Calibri" w:hAnsi="Arial" w:cs="Arial"/>
                <w:b/>
                <w:szCs w:val="24"/>
              </w:rPr>
              <w:t xml:space="preserve">                         </w:t>
            </w:r>
          </w:p>
          <w:p w14:paraId="74106C0D" w14:textId="22156B80"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w:t>
            </w:r>
            <w:r w:rsidR="002B5DFE" w:rsidRPr="00016214">
              <w:rPr>
                <w:rFonts w:ascii="Arial" w:eastAsia="Calibri" w:hAnsi="Arial" w:cs="Arial"/>
                <w:b/>
                <w:szCs w:val="24"/>
              </w:rPr>
              <w:t>INFANTE PAREDES</w:t>
            </w:r>
          </w:p>
          <w:p w14:paraId="350E35D2" w14:textId="2AC9DBBA"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REGIDOR</w:t>
            </w:r>
            <w:r w:rsidR="002B5DFE" w:rsidRPr="00016214">
              <w:rPr>
                <w:rFonts w:ascii="Arial" w:eastAsia="Calibri" w:hAnsi="Arial" w:cs="Arial"/>
                <w:b/>
                <w:szCs w:val="24"/>
              </w:rPr>
              <w:t>A</w:t>
            </w:r>
          </w:p>
          <w:p w14:paraId="7D337FF1" w14:textId="77777777" w:rsidR="00DB03E9" w:rsidRPr="00016214" w:rsidRDefault="00DB03E9" w:rsidP="00986BFE">
            <w:pPr>
              <w:pStyle w:val="Sinespaciado"/>
              <w:ind w:left="22" w:firstLine="22"/>
              <w:jc w:val="center"/>
              <w:rPr>
                <w:rFonts w:ascii="Arial" w:eastAsia="Calibri" w:hAnsi="Arial" w:cs="Arial"/>
                <w:b/>
                <w:szCs w:val="24"/>
              </w:rPr>
            </w:pPr>
          </w:p>
          <w:p w14:paraId="3BC04BC5" w14:textId="77777777" w:rsidR="00DB03E9" w:rsidRPr="00016214" w:rsidRDefault="00DB03E9" w:rsidP="00986BFE">
            <w:pPr>
              <w:ind w:left="22" w:firstLine="22"/>
              <w:jc w:val="center"/>
              <w:rPr>
                <w:rFonts w:ascii="Arial" w:hAnsi="Arial" w:cs="Arial"/>
                <w:b/>
              </w:rPr>
            </w:pPr>
          </w:p>
          <w:p w14:paraId="5B278AEC" w14:textId="77777777" w:rsidR="00DB03E9" w:rsidRPr="00016214" w:rsidRDefault="00DB03E9" w:rsidP="00986BFE">
            <w:pPr>
              <w:ind w:left="22" w:firstLine="22"/>
              <w:jc w:val="center"/>
              <w:rPr>
                <w:rFonts w:ascii="Arial" w:hAnsi="Arial" w:cs="Arial"/>
                <w:b/>
                <w:sz w:val="24"/>
                <w:szCs w:val="24"/>
              </w:rPr>
            </w:pPr>
          </w:p>
          <w:p w14:paraId="17096F15" w14:textId="77777777" w:rsidR="00DB03E9" w:rsidRPr="00016214" w:rsidRDefault="00DB03E9" w:rsidP="00986BFE">
            <w:pPr>
              <w:ind w:left="22" w:firstLine="22"/>
              <w:jc w:val="center"/>
              <w:rPr>
                <w:rFonts w:ascii="Arial" w:hAnsi="Arial" w:cs="Arial"/>
                <w:b/>
                <w:sz w:val="44"/>
                <w:szCs w:val="44"/>
              </w:rPr>
            </w:pPr>
          </w:p>
          <w:p w14:paraId="5FF728F5" w14:textId="77777777" w:rsidR="00DB03E9" w:rsidRPr="00016214" w:rsidRDefault="00DB03E9" w:rsidP="00986BFE">
            <w:pPr>
              <w:ind w:left="22" w:firstLine="22"/>
              <w:jc w:val="center"/>
              <w:rPr>
                <w:rFonts w:ascii="Arial" w:hAnsi="Arial" w:cs="Arial"/>
                <w:b/>
                <w:sz w:val="32"/>
                <w:szCs w:val="32"/>
              </w:rPr>
            </w:pPr>
          </w:p>
          <w:p w14:paraId="27EB1EEA" w14:textId="77777777" w:rsidR="00DB03E9" w:rsidRPr="00016214" w:rsidRDefault="00DB03E9" w:rsidP="00986BFE">
            <w:pPr>
              <w:ind w:left="22" w:firstLine="22"/>
              <w:jc w:val="center"/>
              <w:rPr>
                <w:rFonts w:ascii="Arial" w:hAnsi="Arial" w:cs="Arial"/>
                <w:b/>
                <w:sz w:val="24"/>
                <w:szCs w:val="24"/>
              </w:rPr>
            </w:pPr>
          </w:p>
        </w:tc>
        <w:tc>
          <w:tcPr>
            <w:tcW w:w="3960" w:type="dxa"/>
            <w:gridSpan w:val="2"/>
          </w:tcPr>
          <w:p w14:paraId="020DBDAB" w14:textId="77777777" w:rsidR="00DB03E9" w:rsidRPr="00016214" w:rsidRDefault="00DB03E9" w:rsidP="00986BFE">
            <w:pPr>
              <w:pStyle w:val="Sinespaciado"/>
              <w:ind w:left="22" w:firstLine="22"/>
              <w:jc w:val="center"/>
              <w:rPr>
                <w:rFonts w:ascii="Arial" w:eastAsia="Times New Roman" w:hAnsi="Arial" w:cs="Arial"/>
                <w:b/>
                <w:szCs w:val="24"/>
                <w:lang w:eastAsia="es-MX"/>
              </w:rPr>
            </w:pPr>
            <w:r w:rsidRPr="00016214">
              <w:rPr>
                <w:rFonts w:ascii="Arial" w:eastAsia="Times New Roman" w:hAnsi="Arial" w:cs="Arial"/>
                <w:b/>
                <w:szCs w:val="24"/>
                <w:lang w:eastAsia="es-MX"/>
              </w:rPr>
              <w:t xml:space="preserve">               ANA ROSA LOZA AGRAZ      </w:t>
            </w:r>
          </w:p>
          <w:p w14:paraId="6432079C" w14:textId="77777777" w:rsidR="00DB03E9" w:rsidRPr="00016214" w:rsidRDefault="00DB03E9" w:rsidP="00986BFE">
            <w:pPr>
              <w:pStyle w:val="Sinespaciado"/>
              <w:ind w:left="22" w:firstLine="22"/>
              <w:jc w:val="center"/>
              <w:rPr>
                <w:rFonts w:ascii="Arial" w:hAnsi="Arial" w:cs="Arial"/>
                <w:b/>
                <w:sz w:val="24"/>
                <w:szCs w:val="24"/>
              </w:rPr>
            </w:pPr>
            <w:r w:rsidRPr="00016214">
              <w:rPr>
                <w:rFonts w:ascii="Arial" w:eastAsia="Times New Roman" w:hAnsi="Arial" w:cs="Arial"/>
                <w:b/>
                <w:szCs w:val="24"/>
                <w:lang w:eastAsia="es-MX"/>
              </w:rPr>
              <w:t xml:space="preserve">             REGIDORA</w:t>
            </w:r>
          </w:p>
        </w:tc>
      </w:tr>
      <w:tr w:rsidR="00016214" w:rsidRPr="00016214" w14:paraId="46B47D5A" w14:textId="77777777" w:rsidTr="00986BFE">
        <w:trPr>
          <w:gridAfter w:val="1"/>
          <w:wAfter w:w="392" w:type="dxa"/>
        </w:trPr>
        <w:tc>
          <w:tcPr>
            <w:tcW w:w="3960" w:type="dxa"/>
            <w:gridSpan w:val="2"/>
          </w:tcPr>
          <w:p w14:paraId="2E26BAEF" w14:textId="77777777" w:rsidR="00DB03E9" w:rsidRPr="00016214" w:rsidRDefault="00DB03E9" w:rsidP="00986BFE">
            <w:pPr>
              <w:pStyle w:val="Sinespaciado"/>
              <w:ind w:left="22" w:firstLine="22"/>
              <w:jc w:val="center"/>
              <w:rPr>
                <w:rFonts w:ascii="Arial" w:eastAsia="Arial" w:hAnsi="Arial" w:cs="Arial"/>
                <w:b/>
                <w:szCs w:val="24"/>
              </w:rPr>
            </w:pPr>
            <w:r w:rsidRPr="00016214">
              <w:rPr>
                <w:rFonts w:ascii="Arial" w:eastAsia="Arial" w:hAnsi="Arial" w:cs="Arial"/>
                <w:b/>
                <w:szCs w:val="24"/>
              </w:rPr>
              <w:t xml:space="preserve">       JORGE EDUARDO                </w:t>
            </w:r>
          </w:p>
          <w:p w14:paraId="1EDE38C5" w14:textId="77777777" w:rsidR="00DB03E9" w:rsidRPr="00016214" w:rsidRDefault="00DB03E9" w:rsidP="00986BFE">
            <w:pPr>
              <w:pStyle w:val="Sinespaciado"/>
              <w:ind w:left="22" w:firstLine="22"/>
              <w:jc w:val="center"/>
              <w:rPr>
                <w:rFonts w:ascii="Arial" w:eastAsia="Times New Roman" w:hAnsi="Arial" w:cs="Arial"/>
                <w:b/>
                <w:szCs w:val="24"/>
                <w:lang w:eastAsia="es-MX"/>
              </w:rPr>
            </w:pPr>
            <w:r w:rsidRPr="00016214">
              <w:rPr>
                <w:rFonts w:ascii="Arial" w:eastAsia="Arial" w:hAnsi="Arial" w:cs="Arial"/>
                <w:b/>
                <w:szCs w:val="24"/>
              </w:rPr>
              <w:t xml:space="preserve">       GONZÁLEZ DE LA TORRE </w:t>
            </w:r>
          </w:p>
          <w:p w14:paraId="4E349E27" w14:textId="1CFF3A53"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REGIDOR</w:t>
            </w:r>
          </w:p>
          <w:p w14:paraId="53A42E09" w14:textId="77777777" w:rsidR="00DB03E9" w:rsidRPr="00016214" w:rsidRDefault="00DB03E9" w:rsidP="00986BFE">
            <w:pPr>
              <w:ind w:left="22" w:firstLine="22"/>
              <w:jc w:val="center"/>
              <w:rPr>
                <w:rFonts w:ascii="Arial" w:hAnsi="Arial" w:cs="Arial"/>
                <w:b/>
                <w:sz w:val="24"/>
                <w:szCs w:val="24"/>
              </w:rPr>
            </w:pPr>
          </w:p>
        </w:tc>
        <w:tc>
          <w:tcPr>
            <w:tcW w:w="3960" w:type="dxa"/>
            <w:gridSpan w:val="2"/>
          </w:tcPr>
          <w:p w14:paraId="5C86F060"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LILIANA ANTONIA                     </w:t>
            </w:r>
          </w:p>
          <w:p w14:paraId="3FC07C4D"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GARDIEL ARANA</w:t>
            </w:r>
          </w:p>
          <w:p w14:paraId="566D5F40" w14:textId="77777777" w:rsidR="00DB03E9" w:rsidRPr="00016214" w:rsidRDefault="00DB03E9" w:rsidP="00986BFE">
            <w:pPr>
              <w:pStyle w:val="Sinespaciado"/>
              <w:ind w:left="22" w:firstLine="22"/>
              <w:jc w:val="center"/>
              <w:rPr>
                <w:rFonts w:ascii="Arial" w:eastAsia="Calibri" w:hAnsi="Arial" w:cs="Arial"/>
                <w:b/>
                <w:szCs w:val="24"/>
              </w:rPr>
            </w:pPr>
            <w:r w:rsidRPr="00016214">
              <w:rPr>
                <w:rFonts w:ascii="Arial" w:eastAsia="Calibri" w:hAnsi="Arial" w:cs="Arial"/>
                <w:b/>
                <w:szCs w:val="24"/>
              </w:rPr>
              <w:t xml:space="preserve">       REGIDORA</w:t>
            </w:r>
          </w:p>
          <w:p w14:paraId="3CEC0CD1" w14:textId="77777777" w:rsidR="00DB03E9" w:rsidRPr="00016214" w:rsidRDefault="00DB03E9" w:rsidP="00986BFE">
            <w:pPr>
              <w:ind w:left="22" w:firstLine="22"/>
              <w:jc w:val="center"/>
              <w:rPr>
                <w:rFonts w:ascii="Arial" w:hAnsi="Arial" w:cs="Arial"/>
                <w:b/>
                <w:sz w:val="24"/>
                <w:szCs w:val="24"/>
                <w:lang w:val="es-ES"/>
              </w:rPr>
            </w:pPr>
          </w:p>
        </w:tc>
      </w:tr>
      <w:tr w:rsidR="00016214" w:rsidRPr="00016214" w14:paraId="0F5E4396" w14:textId="77777777" w:rsidTr="00986BFE">
        <w:trPr>
          <w:gridAfter w:val="1"/>
          <w:wAfter w:w="392" w:type="dxa"/>
          <w:trHeight w:val="851"/>
        </w:trPr>
        <w:tc>
          <w:tcPr>
            <w:tcW w:w="3960" w:type="dxa"/>
            <w:gridSpan w:val="2"/>
          </w:tcPr>
          <w:p w14:paraId="1539ADDB" w14:textId="77777777" w:rsidR="00DB03E9" w:rsidRPr="00016214" w:rsidRDefault="00DB03E9" w:rsidP="00986BFE">
            <w:pPr>
              <w:pStyle w:val="Sinespaciado"/>
              <w:ind w:left="22" w:firstLine="22"/>
              <w:jc w:val="center"/>
              <w:rPr>
                <w:rFonts w:ascii="Arial" w:eastAsia="Calibri" w:hAnsi="Arial" w:cs="Arial"/>
                <w:b/>
                <w:sz w:val="28"/>
                <w:szCs w:val="32"/>
              </w:rPr>
            </w:pPr>
          </w:p>
          <w:p w14:paraId="60CF5AF6" w14:textId="77777777" w:rsidR="00DB03E9" w:rsidRPr="00016214" w:rsidRDefault="00DB03E9" w:rsidP="00986BFE">
            <w:pPr>
              <w:pStyle w:val="Sinespaciado"/>
              <w:ind w:left="22" w:firstLine="22"/>
              <w:jc w:val="center"/>
              <w:rPr>
                <w:rFonts w:ascii="Arial" w:eastAsia="Calibri" w:hAnsi="Arial" w:cs="Arial"/>
                <w:b/>
                <w:sz w:val="96"/>
                <w:szCs w:val="144"/>
              </w:rPr>
            </w:pPr>
          </w:p>
          <w:p w14:paraId="0DE1763F" w14:textId="77777777" w:rsidR="00DB03E9" w:rsidRPr="00016214" w:rsidRDefault="00DB03E9" w:rsidP="00986BFE">
            <w:pPr>
              <w:pStyle w:val="Sinespaciado"/>
              <w:ind w:left="22" w:firstLine="22"/>
              <w:jc w:val="center"/>
              <w:rPr>
                <w:rFonts w:ascii="Arial" w:eastAsia="Calibri" w:hAnsi="Arial" w:cs="Arial"/>
                <w:b/>
                <w:szCs w:val="24"/>
              </w:rPr>
            </w:pPr>
          </w:p>
          <w:p w14:paraId="1D82116D" w14:textId="77777777" w:rsidR="00DB03E9" w:rsidRPr="00016214" w:rsidRDefault="00DB03E9" w:rsidP="00986BFE">
            <w:pPr>
              <w:pStyle w:val="Sinespaciado"/>
              <w:ind w:left="22" w:firstLine="22"/>
              <w:jc w:val="center"/>
              <w:rPr>
                <w:rFonts w:ascii="Arial" w:eastAsia="Calibri" w:hAnsi="Arial" w:cs="Arial"/>
                <w:b/>
                <w:szCs w:val="24"/>
              </w:rPr>
            </w:pPr>
          </w:p>
          <w:p w14:paraId="21E34177" w14:textId="77777777" w:rsidR="00DB03E9" w:rsidRPr="00016214" w:rsidRDefault="00DB03E9" w:rsidP="00986BFE">
            <w:pPr>
              <w:pStyle w:val="Sinespaciado"/>
              <w:ind w:left="22" w:firstLine="22"/>
              <w:jc w:val="center"/>
              <w:rPr>
                <w:rFonts w:ascii="Arial" w:eastAsia="Times New Roman" w:hAnsi="Arial" w:cs="Arial"/>
                <w:b/>
                <w:szCs w:val="24"/>
                <w:lang w:eastAsia="es-MX"/>
              </w:rPr>
            </w:pPr>
            <w:r w:rsidRPr="00016214">
              <w:rPr>
                <w:rFonts w:ascii="Arial" w:eastAsia="Times New Roman" w:hAnsi="Arial" w:cs="Arial"/>
                <w:b/>
                <w:szCs w:val="24"/>
                <w:lang w:eastAsia="es-MX"/>
              </w:rPr>
              <w:t xml:space="preserve">     JOSÉ ROBERTO                            </w:t>
            </w:r>
          </w:p>
          <w:p w14:paraId="265334EB" w14:textId="77777777" w:rsidR="00DB03E9" w:rsidRPr="00016214" w:rsidRDefault="00DB03E9" w:rsidP="00986BFE">
            <w:pPr>
              <w:pStyle w:val="Sinespaciado"/>
              <w:ind w:left="22" w:firstLine="22"/>
              <w:jc w:val="center"/>
              <w:rPr>
                <w:rFonts w:ascii="Arial" w:eastAsia="Times New Roman" w:hAnsi="Arial" w:cs="Arial"/>
                <w:b/>
                <w:szCs w:val="24"/>
                <w:lang w:eastAsia="es-MX"/>
              </w:rPr>
            </w:pPr>
            <w:r w:rsidRPr="00016214">
              <w:rPr>
                <w:rFonts w:ascii="Arial" w:eastAsia="Times New Roman" w:hAnsi="Arial" w:cs="Arial"/>
                <w:b/>
                <w:szCs w:val="24"/>
                <w:lang w:eastAsia="es-MX"/>
              </w:rPr>
              <w:t xml:space="preserve">     GARCIA CASTILLO</w:t>
            </w:r>
          </w:p>
          <w:p w14:paraId="6121E82C" w14:textId="77777777" w:rsidR="00DB03E9" w:rsidRPr="00016214" w:rsidRDefault="00DB03E9" w:rsidP="00986BFE">
            <w:pPr>
              <w:pStyle w:val="Sinespaciado"/>
              <w:ind w:left="22" w:firstLine="22"/>
              <w:jc w:val="center"/>
              <w:rPr>
                <w:rFonts w:ascii="Arial" w:hAnsi="Arial" w:cs="Arial"/>
                <w:b/>
                <w:sz w:val="24"/>
                <w:szCs w:val="24"/>
              </w:rPr>
            </w:pPr>
            <w:r w:rsidRPr="00016214">
              <w:rPr>
                <w:rFonts w:ascii="Arial" w:eastAsia="Calibri" w:hAnsi="Arial" w:cs="Arial"/>
                <w:b/>
                <w:szCs w:val="24"/>
              </w:rPr>
              <w:t xml:space="preserve">      REGIDOR</w:t>
            </w:r>
          </w:p>
        </w:tc>
        <w:tc>
          <w:tcPr>
            <w:tcW w:w="3960" w:type="dxa"/>
            <w:gridSpan w:val="2"/>
          </w:tcPr>
          <w:p w14:paraId="6CD4C0CA" w14:textId="77777777" w:rsidR="00DB03E9" w:rsidRPr="00016214" w:rsidRDefault="00DB03E9" w:rsidP="00986BFE">
            <w:pPr>
              <w:pStyle w:val="Sinespaciado"/>
              <w:ind w:left="22" w:firstLine="22"/>
              <w:jc w:val="center"/>
              <w:rPr>
                <w:rFonts w:ascii="Arial" w:eastAsia="Calibri" w:hAnsi="Arial" w:cs="Arial"/>
                <w:b/>
                <w:szCs w:val="24"/>
              </w:rPr>
            </w:pPr>
          </w:p>
          <w:p w14:paraId="38F4F94C" w14:textId="77777777" w:rsidR="00DB03E9" w:rsidRPr="00016214" w:rsidRDefault="00DB03E9" w:rsidP="00986BFE">
            <w:pPr>
              <w:pStyle w:val="Sinespaciado"/>
              <w:ind w:left="22" w:firstLine="22"/>
              <w:jc w:val="center"/>
              <w:rPr>
                <w:rFonts w:ascii="Arial" w:eastAsia="Times New Roman" w:hAnsi="Arial" w:cs="Arial"/>
                <w:b/>
                <w:szCs w:val="24"/>
                <w:lang w:eastAsia="es-MX"/>
              </w:rPr>
            </w:pPr>
          </w:p>
          <w:p w14:paraId="290CB273" w14:textId="77777777" w:rsidR="00DB03E9" w:rsidRPr="00016214" w:rsidRDefault="00DB03E9" w:rsidP="00986BFE">
            <w:pPr>
              <w:pStyle w:val="Sinespaciado"/>
              <w:ind w:left="22" w:firstLine="22"/>
              <w:jc w:val="center"/>
              <w:rPr>
                <w:rFonts w:ascii="Arial" w:eastAsia="Times New Roman" w:hAnsi="Arial" w:cs="Arial"/>
                <w:b/>
                <w:szCs w:val="24"/>
                <w:lang w:eastAsia="es-MX"/>
              </w:rPr>
            </w:pPr>
          </w:p>
          <w:p w14:paraId="6726B772" w14:textId="77777777" w:rsidR="00DB03E9" w:rsidRPr="00016214" w:rsidRDefault="00DB03E9" w:rsidP="00986BFE">
            <w:pPr>
              <w:pStyle w:val="Sinespaciado"/>
              <w:ind w:left="22" w:firstLine="22"/>
              <w:jc w:val="center"/>
              <w:rPr>
                <w:rFonts w:ascii="Arial" w:eastAsia="Times New Roman" w:hAnsi="Arial" w:cs="Arial"/>
                <w:b/>
                <w:szCs w:val="24"/>
                <w:lang w:eastAsia="es-MX"/>
              </w:rPr>
            </w:pPr>
          </w:p>
          <w:p w14:paraId="5358902A" w14:textId="77777777" w:rsidR="00DB03E9" w:rsidRPr="00016214" w:rsidRDefault="00DB03E9" w:rsidP="00986BFE">
            <w:pPr>
              <w:pStyle w:val="Sinespaciado"/>
              <w:ind w:left="22" w:firstLine="22"/>
              <w:jc w:val="center"/>
              <w:rPr>
                <w:rFonts w:ascii="Arial" w:eastAsia="Calibri" w:hAnsi="Arial" w:cs="Arial"/>
                <w:b/>
                <w:szCs w:val="24"/>
              </w:rPr>
            </w:pPr>
          </w:p>
          <w:p w14:paraId="079F8FDA" w14:textId="77777777" w:rsidR="00DB03E9" w:rsidRPr="00016214" w:rsidRDefault="00DB03E9" w:rsidP="00986BFE">
            <w:pPr>
              <w:rPr>
                <w:rFonts w:ascii="Arial" w:hAnsi="Arial" w:cs="Arial"/>
                <w:b/>
                <w:sz w:val="24"/>
                <w:szCs w:val="24"/>
              </w:rPr>
            </w:pPr>
          </w:p>
        </w:tc>
      </w:tr>
      <w:tr w:rsidR="00DB03E9" w:rsidRPr="00016214" w14:paraId="478C4DD7" w14:textId="77777777" w:rsidTr="00986BFE">
        <w:trPr>
          <w:gridAfter w:val="1"/>
          <w:wAfter w:w="392" w:type="dxa"/>
        </w:trPr>
        <w:tc>
          <w:tcPr>
            <w:tcW w:w="3960" w:type="dxa"/>
            <w:gridSpan w:val="2"/>
          </w:tcPr>
          <w:p w14:paraId="2E539D79" w14:textId="77777777" w:rsidR="00DB03E9" w:rsidRPr="00016214" w:rsidRDefault="00DB03E9" w:rsidP="00986BFE">
            <w:pPr>
              <w:pStyle w:val="Sinespaciado"/>
              <w:ind w:left="22" w:firstLine="22"/>
              <w:jc w:val="center"/>
              <w:rPr>
                <w:rFonts w:ascii="Arial" w:eastAsia="Arial" w:hAnsi="Arial" w:cs="Arial"/>
                <w:b/>
                <w:szCs w:val="24"/>
              </w:rPr>
            </w:pPr>
          </w:p>
        </w:tc>
        <w:tc>
          <w:tcPr>
            <w:tcW w:w="3960" w:type="dxa"/>
            <w:gridSpan w:val="2"/>
          </w:tcPr>
          <w:p w14:paraId="58CCE57A" w14:textId="77777777" w:rsidR="00DB03E9" w:rsidRPr="00016214" w:rsidRDefault="00DB03E9" w:rsidP="00986BFE">
            <w:pPr>
              <w:pStyle w:val="Sinespaciado"/>
              <w:ind w:left="22" w:firstLine="22"/>
              <w:jc w:val="center"/>
              <w:rPr>
                <w:rFonts w:ascii="Arial" w:eastAsia="Calibri" w:hAnsi="Arial" w:cs="Arial"/>
                <w:b/>
                <w:szCs w:val="24"/>
              </w:rPr>
            </w:pPr>
          </w:p>
        </w:tc>
      </w:tr>
    </w:tbl>
    <w:p w14:paraId="6C9306BF" w14:textId="77777777" w:rsidR="00DB03E9" w:rsidRPr="00016214" w:rsidRDefault="00DB03E9" w:rsidP="00C53FEA"/>
    <w:sectPr w:rsidR="00DB03E9" w:rsidRPr="00016214" w:rsidSect="00A34123">
      <w:footerReference w:type="default" r:id="rId27"/>
      <w:pgSz w:w="12242" w:h="20163" w:code="5"/>
      <w:pgMar w:top="2665" w:right="1928" w:bottom="2495"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691A6" w14:textId="77777777" w:rsidR="00D11725" w:rsidRDefault="00D11725" w:rsidP="000B1497">
      <w:r>
        <w:separator/>
      </w:r>
    </w:p>
  </w:endnote>
  <w:endnote w:type="continuationSeparator" w:id="0">
    <w:p w14:paraId="52E383A9" w14:textId="77777777" w:rsidR="00D11725" w:rsidRDefault="00D11725" w:rsidP="000B1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Swis721 BlkEx BT">
    <w:altName w:val="Arial"/>
    <w:charset w:val="00"/>
    <w:family w:val="swiss"/>
    <w:pitch w:val="variable"/>
    <w:sig w:usb0="00000001"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14:paraId="54FBD395" w14:textId="77777777" w:rsidR="00544561" w:rsidRPr="008A5DAA" w:rsidRDefault="00544561">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5B3E7B">
              <w:rPr>
                <w:b/>
                <w:bCs/>
                <w:noProof/>
                <w:sz w:val="16"/>
                <w:szCs w:val="16"/>
              </w:rPr>
              <w:t>5</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5B3E7B">
              <w:rPr>
                <w:b/>
                <w:bCs/>
                <w:noProof/>
                <w:sz w:val="16"/>
                <w:szCs w:val="16"/>
              </w:rPr>
              <w:t>53</w:t>
            </w:r>
            <w:r w:rsidRPr="008A5DAA">
              <w:rPr>
                <w:b/>
                <w:bCs/>
                <w:sz w:val="16"/>
                <w:szCs w:val="16"/>
              </w:rPr>
              <w:fldChar w:fldCharType="end"/>
            </w:r>
          </w:p>
        </w:sdtContent>
      </w:sdt>
    </w:sdtContent>
  </w:sdt>
  <w:p w14:paraId="5BF0D3FE" w14:textId="14A4060C" w:rsidR="00544561" w:rsidRPr="007F5E90" w:rsidRDefault="00544561" w:rsidP="007F5E90">
    <w:pPr>
      <w:pStyle w:val="Encabezado"/>
      <w:jc w:val="center"/>
      <w:rPr>
        <w:rFonts w:ascii="Arial" w:hAnsi="Arial" w:cs="Arial"/>
        <w:bCs/>
        <w:sz w:val="16"/>
        <w:szCs w:val="16"/>
      </w:rPr>
    </w:pPr>
    <w:r w:rsidRPr="00F41F27">
      <w:rPr>
        <w:rFonts w:ascii="Arial" w:hAnsi="Arial" w:cs="Arial"/>
        <w:sz w:val="16"/>
        <w:szCs w:val="18"/>
      </w:rPr>
      <w:t xml:space="preserve">La presente foja por ambas caras forma parte integral del Acta de la Sesión </w:t>
    </w:r>
    <w:r>
      <w:rPr>
        <w:rFonts w:ascii="Arial" w:hAnsi="Arial" w:cs="Arial"/>
        <w:sz w:val="16"/>
        <w:szCs w:val="18"/>
      </w:rPr>
      <w:t xml:space="preserve">Ordinaria </w:t>
    </w:r>
    <w:r w:rsidRPr="00666D4F">
      <w:rPr>
        <w:rFonts w:ascii="Arial" w:hAnsi="Arial" w:cs="Arial"/>
        <w:bCs/>
        <w:sz w:val="16"/>
        <w:szCs w:val="16"/>
      </w:rPr>
      <w:t>del Ayuntamiento Constitucional de San Pedro Tlaquepaqu</w:t>
    </w:r>
    <w:r>
      <w:rPr>
        <w:rFonts w:ascii="Arial" w:hAnsi="Arial" w:cs="Arial"/>
        <w:bCs/>
        <w:sz w:val="16"/>
        <w:szCs w:val="16"/>
      </w:rPr>
      <w:t xml:space="preserve">e, del </w:t>
    </w:r>
    <w:r w:rsidR="00B51810">
      <w:rPr>
        <w:rFonts w:ascii="Arial" w:hAnsi="Arial" w:cs="Arial"/>
        <w:bCs/>
        <w:sz w:val="16"/>
        <w:szCs w:val="16"/>
      </w:rPr>
      <w:t>24</w:t>
    </w:r>
    <w:r w:rsidRPr="00AF4E61">
      <w:rPr>
        <w:rFonts w:ascii="Arial" w:hAnsi="Arial" w:cs="Arial"/>
        <w:bCs/>
        <w:sz w:val="16"/>
        <w:szCs w:val="16"/>
      </w:rPr>
      <w:t xml:space="preserve"> de </w:t>
    </w:r>
    <w:r w:rsidR="00B51810">
      <w:rPr>
        <w:rFonts w:ascii="Arial" w:hAnsi="Arial" w:cs="Arial"/>
        <w:bCs/>
        <w:sz w:val="16"/>
        <w:szCs w:val="16"/>
      </w:rPr>
      <w:t>febrero</w:t>
    </w:r>
    <w:r w:rsidRPr="00AF4E61">
      <w:rPr>
        <w:rFonts w:ascii="Arial" w:hAnsi="Arial" w:cs="Arial"/>
        <w:bCs/>
        <w:sz w:val="16"/>
        <w:szCs w:val="16"/>
      </w:rPr>
      <w:t xml:space="preserve"> del 202</w:t>
    </w:r>
    <w:r w:rsidR="00B51810">
      <w:rPr>
        <w:rFonts w:ascii="Arial" w:hAnsi="Arial" w:cs="Arial"/>
        <w:bCs/>
        <w:sz w:val="16"/>
        <w:szCs w:val="16"/>
      </w:rPr>
      <w:t>3</w:t>
    </w:r>
    <w:r>
      <w:rPr>
        <w:rFonts w:ascii="Arial" w:hAnsi="Arial" w:cs="Arial"/>
        <w:bCs/>
        <w:sz w:val="16"/>
        <w:szCs w:val="16"/>
      </w:rPr>
      <w:t>.</w:t>
    </w:r>
  </w:p>
  <w:p w14:paraId="4101A172" w14:textId="77777777" w:rsidR="00544561" w:rsidRDefault="00544561"/>
  <w:p w14:paraId="769B7B03" w14:textId="77777777" w:rsidR="00544561" w:rsidRDefault="005445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A6430" w14:textId="77777777" w:rsidR="00D11725" w:rsidRDefault="00D11725" w:rsidP="000B1497">
      <w:r>
        <w:separator/>
      </w:r>
    </w:p>
  </w:footnote>
  <w:footnote w:type="continuationSeparator" w:id="0">
    <w:p w14:paraId="721ECBDC" w14:textId="77777777" w:rsidR="00D11725" w:rsidRDefault="00D11725" w:rsidP="000B1497">
      <w:r>
        <w:continuationSeparator/>
      </w:r>
    </w:p>
  </w:footnote>
  <w:footnote w:id="1">
    <w:p w14:paraId="580CFF63" w14:textId="77777777" w:rsidR="009F3B76" w:rsidRPr="00CF35BC" w:rsidRDefault="009F3B76" w:rsidP="009F3B76">
      <w:pPr>
        <w:pStyle w:val="Textonotapie"/>
        <w:rPr>
          <w:i/>
          <w:iCs/>
          <w:sz w:val="18"/>
          <w:szCs w:val="18"/>
          <w:vertAlign w:val="subscript"/>
        </w:rPr>
      </w:pPr>
      <w:r w:rsidRPr="00DE330F">
        <w:rPr>
          <w:rStyle w:val="Refdenotaalpie"/>
          <w:i/>
          <w:iCs/>
          <w:sz w:val="18"/>
          <w:szCs w:val="18"/>
        </w:rPr>
        <w:footnoteRef/>
      </w:r>
      <w:r w:rsidRPr="00DE330F">
        <w:rPr>
          <w:i/>
          <w:iCs/>
          <w:sz w:val="18"/>
          <w:szCs w:val="18"/>
        </w:rPr>
        <w:t xml:space="preserve"> </w:t>
      </w:r>
      <w:r w:rsidRPr="00CF35BC">
        <w:rPr>
          <w:i/>
          <w:iCs/>
          <w:sz w:val="18"/>
          <w:szCs w:val="18"/>
          <w:vertAlign w:val="subscript"/>
        </w:rPr>
        <w:t>Modelo Homologado de Justicia Cívica, Buen Gobierno y Cultura de la Legalidad para los Municipios de México, p. 6</w:t>
      </w:r>
    </w:p>
  </w:footnote>
  <w:footnote w:id="2">
    <w:p w14:paraId="05AE623E" w14:textId="77777777" w:rsidR="009F3B76" w:rsidRDefault="009F3B76" w:rsidP="009F3B76">
      <w:pPr>
        <w:pStyle w:val="Textonotapie"/>
      </w:pPr>
      <w:r w:rsidRPr="00CF35BC">
        <w:rPr>
          <w:rStyle w:val="Refdenotaalpie"/>
          <w:i/>
          <w:iCs/>
          <w:sz w:val="18"/>
          <w:szCs w:val="18"/>
          <w:vertAlign w:val="subscript"/>
        </w:rPr>
        <w:footnoteRef/>
      </w:r>
      <w:r w:rsidRPr="00CF35BC">
        <w:rPr>
          <w:i/>
          <w:iCs/>
          <w:sz w:val="18"/>
          <w:szCs w:val="18"/>
          <w:vertAlign w:val="subscript"/>
        </w:rPr>
        <w:t xml:space="preserve"> Ibidem, p. 7</w:t>
      </w:r>
    </w:p>
  </w:footnote>
  <w:footnote w:id="3">
    <w:p w14:paraId="0DFB9FDF" w14:textId="77777777" w:rsidR="009F3B76" w:rsidRPr="00CF35BC" w:rsidRDefault="009F3B76" w:rsidP="009F3B76">
      <w:pPr>
        <w:pStyle w:val="Textonotapie"/>
        <w:rPr>
          <w:vertAlign w:val="superscript"/>
        </w:rPr>
      </w:pPr>
      <w:r w:rsidRPr="00CF35BC">
        <w:rPr>
          <w:rStyle w:val="Refdenotaalpie"/>
        </w:rPr>
        <w:footnoteRef/>
      </w:r>
      <w:r w:rsidRPr="00CF35BC">
        <w:rPr>
          <w:vertAlign w:val="superscript"/>
        </w:rPr>
        <w:t xml:space="preserve"> </w:t>
      </w:r>
      <w:r w:rsidRPr="00CF35BC">
        <w:rPr>
          <w:i/>
          <w:iCs/>
          <w:sz w:val="18"/>
          <w:szCs w:val="18"/>
          <w:vertAlign w:val="superscript"/>
        </w:rPr>
        <w:t>Modelo Homologado de Justicia Cívica, Buen Gobierno y Cultura de la Legalidad para los Municipios de México, p. 16</w:t>
      </w:r>
    </w:p>
  </w:footnote>
  <w:footnote w:id="4">
    <w:p w14:paraId="0930DC19" w14:textId="77777777" w:rsidR="009F3B76" w:rsidRPr="00CF35BC" w:rsidRDefault="009F3B76" w:rsidP="009F3B76">
      <w:pPr>
        <w:pStyle w:val="Textonotapie"/>
        <w:rPr>
          <w:i/>
          <w:iCs/>
          <w:vertAlign w:val="superscript"/>
        </w:rPr>
      </w:pPr>
      <w:r w:rsidRPr="00CF35BC">
        <w:rPr>
          <w:rStyle w:val="Refdenotaalpie"/>
        </w:rPr>
        <w:footnoteRef/>
      </w:r>
      <w:r w:rsidRPr="00CF35BC">
        <w:rPr>
          <w:vertAlign w:val="superscript"/>
        </w:rPr>
        <w:t xml:space="preserve"> </w:t>
      </w:r>
      <w:r w:rsidRPr="00CF35BC">
        <w:rPr>
          <w:i/>
          <w:iCs/>
          <w:vertAlign w:val="superscript"/>
        </w:rPr>
        <w:t>Ibidem, p. 16</w:t>
      </w:r>
    </w:p>
  </w:footnote>
  <w:footnote w:id="5">
    <w:p w14:paraId="32785365" w14:textId="77777777" w:rsidR="009F3B76" w:rsidRPr="00CF35BC" w:rsidRDefault="009F3B76" w:rsidP="009F3B76">
      <w:pPr>
        <w:pStyle w:val="Textonotapie"/>
        <w:rPr>
          <w:i/>
          <w:iCs/>
          <w:vertAlign w:val="superscript"/>
        </w:rPr>
      </w:pPr>
      <w:r w:rsidRPr="00CF35BC">
        <w:rPr>
          <w:rStyle w:val="Refdenotaalpie"/>
          <w:i/>
          <w:iCs/>
        </w:rPr>
        <w:footnoteRef/>
      </w:r>
      <w:r w:rsidRPr="00CF35BC">
        <w:rPr>
          <w:i/>
          <w:iCs/>
          <w:vertAlign w:val="superscript"/>
        </w:rPr>
        <w:t xml:space="preserve"> Ibidem, p. 16</w:t>
      </w:r>
    </w:p>
  </w:footnote>
  <w:footnote w:id="6">
    <w:p w14:paraId="2C524C3B" w14:textId="77777777" w:rsidR="00307558" w:rsidRDefault="00307558" w:rsidP="00307558">
      <w:pPr>
        <w:pBdr>
          <w:top w:val="nil"/>
          <w:left w:val="nil"/>
          <w:bottom w:val="nil"/>
          <w:right w:val="nil"/>
          <w:between w:val="nil"/>
        </w:pBdr>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rFonts w:ascii="Arial" w:eastAsia="Arial" w:hAnsi="Arial" w:cs="Arial"/>
          <w:i/>
          <w:color w:val="000000"/>
          <w:sz w:val="20"/>
          <w:szCs w:val="20"/>
        </w:rPr>
        <w:t>Estudio diagnóstico del Derecho a la Educación 2018</w:t>
      </w:r>
      <w:r>
        <w:rPr>
          <w:rFonts w:ascii="Arial" w:eastAsia="Arial" w:hAnsi="Arial" w:cs="Arial"/>
          <w:color w:val="000000"/>
          <w:sz w:val="20"/>
          <w:szCs w:val="20"/>
        </w:rPr>
        <w:t>. 1ª edición, Consejo Nacional de Evaluación de la Política de Desarrollo Social, México, p. 22</w:t>
      </w:r>
    </w:p>
  </w:footnote>
  <w:footnote w:id="7">
    <w:p w14:paraId="6C434B9F" w14:textId="77777777" w:rsidR="00307558" w:rsidRDefault="00307558" w:rsidP="0030755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i/>
          <w:color w:val="000000"/>
          <w:sz w:val="18"/>
          <w:szCs w:val="18"/>
        </w:rPr>
        <w:t>Ídem</w:t>
      </w:r>
    </w:p>
  </w:footnote>
  <w:footnote w:id="8">
    <w:p w14:paraId="7A786E18" w14:textId="77777777" w:rsidR="00327CD2" w:rsidRDefault="00327CD2" w:rsidP="00327CD2">
      <w:pPr>
        <w:pStyle w:val="Textonotapie"/>
      </w:pPr>
      <w:r>
        <w:rPr>
          <w:rStyle w:val="Refdenotaalpie"/>
        </w:rPr>
        <w:footnoteRef/>
      </w:r>
      <w:r>
        <w:t xml:space="preserve"> </w:t>
      </w:r>
      <w:hyperlink r:id="rId1" w:history="1">
        <w:r w:rsidRPr="00F5134F">
          <w:rPr>
            <w:rStyle w:val="Hipervnculo"/>
          </w:rPr>
          <w:t>https://dle.rae.es/familia?m=form</w:t>
        </w:r>
      </w:hyperlink>
      <w:r>
        <w:t xml:space="preserve"> </w:t>
      </w:r>
    </w:p>
  </w:footnote>
  <w:footnote w:id="9">
    <w:p w14:paraId="79247A3D" w14:textId="77777777" w:rsidR="00327CD2" w:rsidRDefault="00327CD2" w:rsidP="00327CD2">
      <w:pPr>
        <w:pStyle w:val="Textonotapie"/>
      </w:pPr>
      <w:r>
        <w:rPr>
          <w:rStyle w:val="Refdenotaalpie"/>
        </w:rPr>
        <w:footnoteRef/>
      </w:r>
      <w:r>
        <w:t xml:space="preserve"> </w:t>
      </w:r>
      <w:hyperlink r:id="rId2" w:anchor="Codigos" w:history="1">
        <w:r w:rsidRPr="00F5134F">
          <w:rPr>
            <w:rStyle w:val="Hipervnculo"/>
          </w:rPr>
          <w:t>https://congresoweb.congresojal.gob.mx/bibliotecavirtual/busquedasleyes/Listado.cfm#Codigos</w:t>
        </w:r>
      </w:hyperlink>
      <w:r>
        <w:t xml:space="preserve"> </w:t>
      </w:r>
    </w:p>
  </w:footnote>
  <w:footnote w:id="10">
    <w:p w14:paraId="0772692E" w14:textId="77777777" w:rsidR="00327CD2" w:rsidRPr="00B30DE4" w:rsidRDefault="00327CD2" w:rsidP="00327CD2">
      <w:pPr>
        <w:pStyle w:val="Textonotapie"/>
        <w:rPr>
          <w:sz w:val="16"/>
        </w:rPr>
      </w:pPr>
      <w:r>
        <w:rPr>
          <w:rStyle w:val="Refdenotaalpie"/>
        </w:rPr>
        <w:footnoteRef/>
      </w:r>
      <w:r>
        <w:t xml:space="preserve">  </w:t>
      </w:r>
      <w:r w:rsidRPr="00B30DE4">
        <w:rPr>
          <w:sz w:val="16"/>
        </w:rPr>
        <w:t>Cuentas S., Directora del trabajo: Iñigo E., (2016) Trabajo fin de máster la import</w:t>
      </w:r>
      <w:r>
        <w:rPr>
          <w:sz w:val="16"/>
        </w:rPr>
        <w:t xml:space="preserve">ancia de la familia en la </w:t>
      </w:r>
      <w:r w:rsidRPr="00B30DE4">
        <w:rPr>
          <w:sz w:val="16"/>
        </w:rPr>
        <w:t>prevención de la delincuencia juvenil: la escuela de familia, Instituto de la F</w:t>
      </w:r>
      <w:r>
        <w:rPr>
          <w:sz w:val="16"/>
        </w:rPr>
        <w:t xml:space="preserve">amilia, Universidad de Navarra. (págs. 12,20). </w:t>
      </w:r>
      <w:hyperlink r:id="rId3" w:history="1">
        <w:r w:rsidRPr="00E6354B">
          <w:rPr>
            <w:rStyle w:val="Hipervnculo"/>
          </w:rPr>
          <w:t>https://dadun.unav.edu/bitstream/10171/54597/1/2015_16%20CUENTAS%20MARTE%2C%20Susan.pdf</w:t>
        </w:r>
      </w:hyperlink>
      <w:r>
        <w:t xml:space="preserve"> </w:t>
      </w:r>
    </w:p>
  </w:footnote>
  <w:footnote w:id="11">
    <w:p w14:paraId="4B39B64B" w14:textId="77777777" w:rsidR="00327CD2" w:rsidRDefault="00327CD2" w:rsidP="00327CD2">
      <w:pPr>
        <w:pStyle w:val="Textonotapie"/>
      </w:pPr>
      <w:r>
        <w:rPr>
          <w:rStyle w:val="Refdenotaalpie"/>
        </w:rPr>
        <w:footnoteRef/>
      </w:r>
      <w:r>
        <w:t xml:space="preserve"> </w:t>
      </w:r>
      <w:hyperlink r:id="rId4" w:history="1">
        <w:r w:rsidRPr="004013B5">
          <w:rPr>
            <w:rStyle w:val="Hipervnculo"/>
          </w:rPr>
          <w:t>https://transparencia.jalisco.gob.mx/informacion/contenido/165/208</w:t>
        </w:r>
      </w:hyperlink>
      <w:r>
        <w:t xml:space="preserve"> </w:t>
      </w:r>
    </w:p>
  </w:footnote>
  <w:footnote w:id="12">
    <w:p w14:paraId="33C65645" w14:textId="77777777" w:rsidR="00327CD2" w:rsidRDefault="00327CD2" w:rsidP="00327CD2">
      <w:pPr>
        <w:pStyle w:val="Textonotapie"/>
      </w:pPr>
      <w:r>
        <w:rPr>
          <w:rStyle w:val="Refdenotaalpie"/>
        </w:rPr>
        <w:footnoteRef/>
      </w:r>
      <w:r>
        <w:t xml:space="preserve"> </w:t>
      </w:r>
      <w:r w:rsidRPr="00B30DE4">
        <w:rPr>
          <w:sz w:val="16"/>
        </w:rPr>
        <w:t>Cuentas S., Directora del trabajo: Iñigo E., (2016) Trabajo fin de máster la import</w:t>
      </w:r>
      <w:r>
        <w:rPr>
          <w:sz w:val="16"/>
        </w:rPr>
        <w:t xml:space="preserve">ancia de la familia en la </w:t>
      </w:r>
      <w:r w:rsidRPr="00B30DE4">
        <w:rPr>
          <w:sz w:val="16"/>
        </w:rPr>
        <w:t>prevención de la delincuencia juvenil: la escuela de familia, Instituto de la F</w:t>
      </w:r>
      <w:r>
        <w:rPr>
          <w:sz w:val="16"/>
        </w:rPr>
        <w:t xml:space="preserve">amilia, Universidad de Navarra. (págs. 13,14). </w:t>
      </w:r>
      <w:hyperlink r:id="rId5" w:history="1">
        <w:r w:rsidRPr="00E6354B">
          <w:rPr>
            <w:rStyle w:val="Hipervnculo"/>
          </w:rPr>
          <w:t>https://dadun.unav.edu/bitstream/10171/54597/1/2015_16%20CUENTAS%20MARTE%2C%20Susan.pdf</w:t>
        </w:r>
      </w:hyperlink>
    </w:p>
  </w:footnote>
  <w:footnote w:id="13">
    <w:p w14:paraId="6E875F0A" w14:textId="77777777" w:rsidR="00327CD2" w:rsidRDefault="00327CD2" w:rsidP="00327CD2">
      <w:pPr>
        <w:pStyle w:val="Textonotapie"/>
      </w:pPr>
      <w:r>
        <w:rPr>
          <w:rStyle w:val="Refdenotaalpie"/>
        </w:rPr>
        <w:footnoteRef/>
      </w:r>
      <w:r>
        <w:t xml:space="preserve"> </w:t>
      </w:r>
      <w:hyperlink r:id="rId6" w:history="1">
        <w:r w:rsidRPr="00C334CC">
          <w:rPr>
            <w:rStyle w:val="Hipervnculo"/>
          </w:rPr>
          <w:t>https://www.un.org/sustainabledevelopment/es/education/</w:t>
        </w:r>
      </w:hyperlink>
    </w:p>
    <w:p w14:paraId="5A55F978" w14:textId="77777777" w:rsidR="00327CD2" w:rsidRDefault="00327CD2" w:rsidP="00327CD2">
      <w:pPr>
        <w:pStyle w:val="Textonotapie"/>
      </w:pPr>
    </w:p>
  </w:footnote>
  <w:footnote w:id="14">
    <w:p w14:paraId="2F504DBB" w14:textId="77777777" w:rsidR="00327CD2" w:rsidRDefault="00327CD2" w:rsidP="00327CD2">
      <w:pPr>
        <w:pStyle w:val="Textonotapie"/>
      </w:pPr>
      <w:r>
        <w:rPr>
          <w:rStyle w:val="Refdenotaalpie"/>
        </w:rPr>
        <w:footnoteRef/>
      </w:r>
      <w:r>
        <w:t xml:space="preserve"> </w:t>
      </w:r>
      <w:hyperlink r:id="rId7" w:history="1">
        <w:r w:rsidRPr="00C334CC">
          <w:rPr>
            <w:rStyle w:val="Hipervnculo"/>
          </w:rPr>
          <w:t>https://www.un.org/sustainabledevelopment/es/inequality/</w:t>
        </w:r>
      </w:hyperlink>
    </w:p>
    <w:p w14:paraId="36C2D04E" w14:textId="77777777" w:rsidR="00327CD2" w:rsidRDefault="00327CD2" w:rsidP="00327CD2">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C74"/>
    <w:multiLevelType w:val="hybridMultilevel"/>
    <w:tmpl w:val="E53CF59A"/>
    <w:lvl w:ilvl="0" w:tplc="66B21808">
      <w:start w:val="1"/>
      <w:numFmt w:val="lowerLetter"/>
      <w:lvlText w:val="%1)"/>
      <w:lvlJc w:val="left"/>
      <w:pPr>
        <w:tabs>
          <w:tab w:val="num" w:pos="567"/>
        </w:tabs>
        <w:ind w:left="56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91E72C1"/>
    <w:multiLevelType w:val="hybridMultilevel"/>
    <w:tmpl w:val="7834DBA4"/>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B3363DA"/>
    <w:multiLevelType w:val="hybridMultilevel"/>
    <w:tmpl w:val="F006C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250843"/>
    <w:multiLevelType w:val="hybridMultilevel"/>
    <w:tmpl w:val="97BA4372"/>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AB282E"/>
    <w:multiLevelType w:val="hybridMultilevel"/>
    <w:tmpl w:val="B84CACBA"/>
    <w:lvl w:ilvl="0" w:tplc="11FA17E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FA70DA"/>
    <w:multiLevelType w:val="hybridMultilevel"/>
    <w:tmpl w:val="6B9256A2"/>
    <w:lvl w:ilvl="0" w:tplc="318AF7A0">
      <w:start w:val="1"/>
      <w:numFmt w:val="upperRoman"/>
      <w:lvlText w:val="%1."/>
      <w:lvlJc w:val="left"/>
      <w:pPr>
        <w:ind w:left="1430" w:hanging="72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6" w15:restartNumberingAfterBreak="0">
    <w:nsid w:val="1CAD5D7D"/>
    <w:multiLevelType w:val="hybridMultilevel"/>
    <w:tmpl w:val="3FC49B7A"/>
    <w:lvl w:ilvl="0" w:tplc="098CBBE8">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94F7908"/>
    <w:multiLevelType w:val="hybridMultilevel"/>
    <w:tmpl w:val="E6F03F44"/>
    <w:lvl w:ilvl="0" w:tplc="66B2180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C55A4D"/>
    <w:multiLevelType w:val="multilevel"/>
    <w:tmpl w:val="FC969962"/>
    <w:lvl w:ilvl="0">
      <w:start w:val="1"/>
      <w:numFmt w:val="upperRoman"/>
      <w:lvlText w:val="%1."/>
      <w:lvlJc w:val="right"/>
      <w:pPr>
        <w:ind w:left="283" w:hanging="141"/>
      </w:pPr>
      <w:rPr>
        <w:highlight w:val="white"/>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3FA6068D"/>
    <w:multiLevelType w:val="multilevel"/>
    <w:tmpl w:val="1DC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A76B16"/>
    <w:multiLevelType w:val="hybridMultilevel"/>
    <w:tmpl w:val="0374B4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B33DA6"/>
    <w:multiLevelType w:val="hybridMultilevel"/>
    <w:tmpl w:val="7980B4E0"/>
    <w:lvl w:ilvl="0" w:tplc="89C0286E">
      <w:start w:val="1"/>
      <w:numFmt w:val="upp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12" w15:restartNumberingAfterBreak="0">
    <w:nsid w:val="50656830"/>
    <w:multiLevelType w:val="hybridMultilevel"/>
    <w:tmpl w:val="A5ECFCCC"/>
    <w:lvl w:ilvl="0" w:tplc="B1E078B2">
      <w:start w:val="1"/>
      <w:numFmt w:val="lowerLetter"/>
      <w:lvlText w:val="%1)"/>
      <w:lvlJc w:val="left"/>
      <w:pPr>
        <w:tabs>
          <w:tab w:val="num" w:pos="709"/>
        </w:tabs>
        <w:ind w:left="709" w:hanging="567"/>
      </w:pPr>
      <w:rPr>
        <w:rFonts w:hint="default"/>
        <w:b/>
        <w:i w:val="0"/>
      </w:rPr>
    </w:lvl>
    <w:lvl w:ilvl="1" w:tplc="0C0A0019" w:tentative="1">
      <w:start w:val="1"/>
      <w:numFmt w:val="lowerLetter"/>
      <w:lvlText w:val="%2."/>
      <w:lvlJc w:val="left"/>
      <w:pPr>
        <w:tabs>
          <w:tab w:val="num" w:pos="1582"/>
        </w:tabs>
        <w:ind w:left="1582" w:hanging="360"/>
      </w:pPr>
    </w:lvl>
    <w:lvl w:ilvl="2" w:tplc="0C0A001B" w:tentative="1">
      <w:start w:val="1"/>
      <w:numFmt w:val="lowerRoman"/>
      <w:lvlText w:val="%3."/>
      <w:lvlJc w:val="right"/>
      <w:pPr>
        <w:tabs>
          <w:tab w:val="num" w:pos="2302"/>
        </w:tabs>
        <w:ind w:left="2302" w:hanging="180"/>
      </w:pPr>
    </w:lvl>
    <w:lvl w:ilvl="3" w:tplc="0C0A000F" w:tentative="1">
      <w:start w:val="1"/>
      <w:numFmt w:val="decimal"/>
      <w:lvlText w:val="%4."/>
      <w:lvlJc w:val="left"/>
      <w:pPr>
        <w:tabs>
          <w:tab w:val="num" w:pos="3022"/>
        </w:tabs>
        <w:ind w:left="3022" w:hanging="360"/>
      </w:pPr>
    </w:lvl>
    <w:lvl w:ilvl="4" w:tplc="0C0A0019" w:tentative="1">
      <w:start w:val="1"/>
      <w:numFmt w:val="lowerLetter"/>
      <w:lvlText w:val="%5."/>
      <w:lvlJc w:val="left"/>
      <w:pPr>
        <w:tabs>
          <w:tab w:val="num" w:pos="3742"/>
        </w:tabs>
        <w:ind w:left="3742" w:hanging="360"/>
      </w:pPr>
    </w:lvl>
    <w:lvl w:ilvl="5" w:tplc="0C0A001B" w:tentative="1">
      <w:start w:val="1"/>
      <w:numFmt w:val="lowerRoman"/>
      <w:lvlText w:val="%6."/>
      <w:lvlJc w:val="right"/>
      <w:pPr>
        <w:tabs>
          <w:tab w:val="num" w:pos="4462"/>
        </w:tabs>
        <w:ind w:left="4462" w:hanging="180"/>
      </w:pPr>
    </w:lvl>
    <w:lvl w:ilvl="6" w:tplc="0C0A000F" w:tentative="1">
      <w:start w:val="1"/>
      <w:numFmt w:val="decimal"/>
      <w:lvlText w:val="%7."/>
      <w:lvlJc w:val="left"/>
      <w:pPr>
        <w:tabs>
          <w:tab w:val="num" w:pos="5182"/>
        </w:tabs>
        <w:ind w:left="5182" w:hanging="360"/>
      </w:pPr>
    </w:lvl>
    <w:lvl w:ilvl="7" w:tplc="0C0A0019" w:tentative="1">
      <w:start w:val="1"/>
      <w:numFmt w:val="lowerLetter"/>
      <w:lvlText w:val="%8."/>
      <w:lvlJc w:val="left"/>
      <w:pPr>
        <w:tabs>
          <w:tab w:val="num" w:pos="5902"/>
        </w:tabs>
        <w:ind w:left="5902" w:hanging="360"/>
      </w:pPr>
    </w:lvl>
    <w:lvl w:ilvl="8" w:tplc="0C0A001B" w:tentative="1">
      <w:start w:val="1"/>
      <w:numFmt w:val="lowerRoman"/>
      <w:lvlText w:val="%9."/>
      <w:lvlJc w:val="right"/>
      <w:pPr>
        <w:tabs>
          <w:tab w:val="num" w:pos="6622"/>
        </w:tabs>
        <w:ind w:left="6622" w:hanging="180"/>
      </w:pPr>
    </w:lvl>
  </w:abstractNum>
  <w:abstractNum w:abstractNumId="13" w15:restartNumberingAfterBreak="0">
    <w:nsid w:val="528336B0"/>
    <w:multiLevelType w:val="hybridMultilevel"/>
    <w:tmpl w:val="36805C04"/>
    <w:lvl w:ilvl="0" w:tplc="812860B4">
      <w:start w:val="1"/>
      <w:numFmt w:val="bullet"/>
      <w:lvlText w:val=""/>
      <w:lvlJc w:val="left"/>
      <w:pPr>
        <w:ind w:left="720" w:hanging="360"/>
      </w:pPr>
      <w:rPr>
        <w:rFonts w:ascii="Wingdings" w:hAnsi="Wingding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D517B9"/>
    <w:multiLevelType w:val="hybridMultilevel"/>
    <w:tmpl w:val="FC06FE26"/>
    <w:lvl w:ilvl="0" w:tplc="A458363C">
      <w:start w:val="1"/>
      <w:numFmt w:val="decimal"/>
      <w:lvlText w:val="%1."/>
      <w:lvlJc w:val="left"/>
      <w:pPr>
        <w:ind w:left="720" w:hanging="360"/>
      </w:pPr>
      <w:rPr>
        <w:rFonts w:ascii="Arial" w:eastAsia="Calibri" w:hAnsi="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7B4332"/>
    <w:multiLevelType w:val="hybridMultilevel"/>
    <w:tmpl w:val="518AA17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6348128E"/>
    <w:multiLevelType w:val="singleLevel"/>
    <w:tmpl w:val="0A689310"/>
    <w:lvl w:ilvl="0">
      <w:start w:val="1"/>
      <w:numFmt w:val="upperRoman"/>
      <w:lvlText w:val="%1."/>
      <w:lvlJc w:val="left"/>
      <w:pPr>
        <w:tabs>
          <w:tab w:val="num" w:pos="1425"/>
        </w:tabs>
        <w:ind w:left="1425" w:hanging="720"/>
      </w:pPr>
      <w:rPr>
        <w:rFonts w:hint="default"/>
      </w:rPr>
    </w:lvl>
  </w:abstractNum>
  <w:abstractNum w:abstractNumId="17" w15:restartNumberingAfterBreak="0">
    <w:nsid w:val="6DF815A7"/>
    <w:multiLevelType w:val="hybridMultilevel"/>
    <w:tmpl w:val="3138AF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6FE5648F"/>
    <w:multiLevelType w:val="hybridMultilevel"/>
    <w:tmpl w:val="C2D01A9E"/>
    <w:lvl w:ilvl="0" w:tplc="4E986D4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28739D"/>
    <w:multiLevelType w:val="hybridMultilevel"/>
    <w:tmpl w:val="A68E4828"/>
    <w:lvl w:ilvl="0" w:tplc="EABE15C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21" w15:restartNumberingAfterBreak="0">
    <w:nsid w:val="71C56B90"/>
    <w:multiLevelType w:val="multilevel"/>
    <w:tmpl w:val="9E92E55A"/>
    <w:lvl w:ilvl="0">
      <w:start w:val="1"/>
      <w:numFmt w:val="upperRoman"/>
      <w:lvlText w:val="%1."/>
      <w:lvlJc w:val="left"/>
      <w:pPr>
        <w:ind w:left="1488" w:hanging="719"/>
      </w:pPr>
    </w:lvl>
    <w:lvl w:ilvl="1">
      <w:start w:val="1"/>
      <w:numFmt w:val="lowerLetter"/>
      <w:lvlText w:val="%2."/>
      <w:lvlJc w:val="left"/>
      <w:pPr>
        <w:ind w:left="1848" w:hanging="360"/>
      </w:pPr>
    </w:lvl>
    <w:lvl w:ilvl="2">
      <w:start w:val="1"/>
      <w:numFmt w:val="lowerRoman"/>
      <w:lvlText w:val="%3."/>
      <w:lvlJc w:val="right"/>
      <w:pPr>
        <w:ind w:left="2568" w:hanging="180"/>
      </w:pPr>
    </w:lvl>
    <w:lvl w:ilvl="3">
      <w:start w:val="1"/>
      <w:numFmt w:val="decimal"/>
      <w:lvlText w:val="%4."/>
      <w:lvlJc w:val="left"/>
      <w:pPr>
        <w:ind w:left="3288" w:hanging="360"/>
      </w:pPr>
    </w:lvl>
    <w:lvl w:ilvl="4">
      <w:start w:val="1"/>
      <w:numFmt w:val="lowerLetter"/>
      <w:lvlText w:val="%5."/>
      <w:lvlJc w:val="left"/>
      <w:pPr>
        <w:ind w:left="4008" w:hanging="360"/>
      </w:pPr>
    </w:lvl>
    <w:lvl w:ilvl="5">
      <w:start w:val="1"/>
      <w:numFmt w:val="lowerRoman"/>
      <w:lvlText w:val="%6."/>
      <w:lvlJc w:val="right"/>
      <w:pPr>
        <w:ind w:left="4728" w:hanging="180"/>
      </w:pPr>
    </w:lvl>
    <w:lvl w:ilvl="6">
      <w:start w:val="1"/>
      <w:numFmt w:val="decimal"/>
      <w:lvlText w:val="%7."/>
      <w:lvlJc w:val="left"/>
      <w:pPr>
        <w:ind w:left="5448" w:hanging="360"/>
      </w:pPr>
    </w:lvl>
    <w:lvl w:ilvl="7">
      <w:start w:val="1"/>
      <w:numFmt w:val="lowerLetter"/>
      <w:lvlText w:val="%8."/>
      <w:lvlJc w:val="left"/>
      <w:pPr>
        <w:ind w:left="6168" w:hanging="360"/>
      </w:pPr>
    </w:lvl>
    <w:lvl w:ilvl="8">
      <w:start w:val="1"/>
      <w:numFmt w:val="lowerRoman"/>
      <w:lvlText w:val="%9."/>
      <w:lvlJc w:val="right"/>
      <w:pPr>
        <w:ind w:left="6888" w:hanging="180"/>
      </w:pPr>
    </w:lvl>
  </w:abstractNum>
  <w:abstractNum w:abstractNumId="22" w15:restartNumberingAfterBreak="0">
    <w:nsid w:val="726C7913"/>
    <w:multiLevelType w:val="hybridMultilevel"/>
    <w:tmpl w:val="410E0F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8F7312"/>
    <w:multiLevelType w:val="hybridMultilevel"/>
    <w:tmpl w:val="F7423A12"/>
    <w:lvl w:ilvl="0" w:tplc="1BA60654">
      <w:start w:val="1"/>
      <w:numFmt w:val="bullet"/>
      <w:lvlText w:val=""/>
      <w:lvlJc w:val="left"/>
      <w:pPr>
        <w:ind w:left="720" w:hanging="360"/>
      </w:pPr>
      <w:rPr>
        <w:rFonts w:ascii="Wingdings" w:hAnsi="Wingdings" w:hint="default"/>
        <w:b/>
        <w:bCs/>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1">
    <w:nsid w:val="78A76F6A"/>
    <w:multiLevelType w:val="hybridMultilevel"/>
    <w:tmpl w:val="411408EA"/>
    <w:lvl w:ilvl="0" w:tplc="444EC95C">
      <w:start w:val="1"/>
      <w:numFmt w:val="decimal"/>
      <w:lvlText w:val="%1."/>
      <w:lvlJc w:val="left"/>
      <w:pPr>
        <w:ind w:left="360" w:hanging="360"/>
      </w:pPr>
      <w:rPr>
        <w:b/>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A805324"/>
    <w:multiLevelType w:val="hybridMultilevel"/>
    <w:tmpl w:val="518AA17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78511019">
    <w:abstractNumId w:val="20"/>
  </w:num>
  <w:num w:numId="2" w16cid:durableId="3238951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48843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7374450">
    <w:abstractNumId w:val="7"/>
  </w:num>
  <w:num w:numId="5" w16cid:durableId="609551313">
    <w:abstractNumId w:val="15"/>
  </w:num>
  <w:num w:numId="6" w16cid:durableId="1574193945">
    <w:abstractNumId w:val="6"/>
  </w:num>
  <w:num w:numId="7" w16cid:durableId="1193495787">
    <w:abstractNumId w:val="17"/>
  </w:num>
  <w:num w:numId="8" w16cid:durableId="515583894">
    <w:abstractNumId w:val="9"/>
  </w:num>
  <w:num w:numId="9" w16cid:durableId="1527255784">
    <w:abstractNumId w:val="2"/>
  </w:num>
  <w:num w:numId="10" w16cid:durableId="310333152">
    <w:abstractNumId w:val="23"/>
  </w:num>
  <w:num w:numId="11" w16cid:durableId="479270887">
    <w:abstractNumId w:val="4"/>
  </w:num>
  <w:num w:numId="12" w16cid:durableId="768744359">
    <w:abstractNumId w:val="1"/>
  </w:num>
  <w:num w:numId="13" w16cid:durableId="64422560">
    <w:abstractNumId w:val="10"/>
  </w:num>
  <w:num w:numId="14" w16cid:durableId="1986006441">
    <w:abstractNumId w:val="25"/>
  </w:num>
  <w:num w:numId="15" w16cid:durableId="193426488">
    <w:abstractNumId w:val="5"/>
  </w:num>
  <w:num w:numId="16" w16cid:durableId="1899785542">
    <w:abstractNumId w:val="14"/>
  </w:num>
  <w:num w:numId="17" w16cid:durableId="1524323674">
    <w:abstractNumId w:val="22"/>
  </w:num>
  <w:num w:numId="18" w16cid:durableId="1491871323">
    <w:abstractNumId w:val="13"/>
  </w:num>
  <w:num w:numId="19" w16cid:durableId="1804541498">
    <w:abstractNumId w:val="19"/>
  </w:num>
  <w:num w:numId="20" w16cid:durableId="1326938250">
    <w:abstractNumId w:val="24"/>
  </w:num>
  <w:num w:numId="21" w16cid:durableId="487213935">
    <w:abstractNumId w:val="11"/>
  </w:num>
  <w:num w:numId="22" w16cid:durableId="1907568367">
    <w:abstractNumId w:val="16"/>
  </w:num>
  <w:num w:numId="23" w16cid:durableId="218631475">
    <w:abstractNumId w:val="3"/>
  </w:num>
  <w:num w:numId="24" w16cid:durableId="1658339128">
    <w:abstractNumId w:val="21"/>
  </w:num>
  <w:num w:numId="25" w16cid:durableId="89787693">
    <w:abstractNumId w:val="8"/>
  </w:num>
  <w:num w:numId="26" w16cid:durableId="1602029574">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defaultTabStop w:val="709"/>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0B8B"/>
    <w:rsid w:val="00000829"/>
    <w:rsid w:val="000029B7"/>
    <w:rsid w:val="00002B04"/>
    <w:rsid w:val="00002D88"/>
    <w:rsid w:val="0000462A"/>
    <w:rsid w:val="00005EF9"/>
    <w:rsid w:val="000067BD"/>
    <w:rsid w:val="00007705"/>
    <w:rsid w:val="0001014C"/>
    <w:rsid w:val="000111EA"/>
    <w:rsid w:val="000116D5"/>
    <w:rsid w:val="00012454"/>
    <w:rsid w:val="00012B96"/>
    <w:rsid w:val="0001302B"/>
    <w:rsid w:val="000145D9"/>
    <w:rsid w:val="00016214"/>
    <w:rsid w:val="00016905"/>
    <w:rsid w:val="00023215"/>
    <w:rsid w:val="00023AB7"/>
    <w:rsid w:val="00024A00"/>
    <w:rsid w:val="00024A95"/>
    <w:rsid w:val="00024F34"/>
    <w:rsid w:val="00025290"/>
    <w:rsid w:val="00025874"/>
    <w:rsid w:val="0003290D"/>
    <w:rsid w:val="00033FB5"/>
    <w:rsid w:val="00035FA6"/>
    <w:rsid w:val="00036154"/>
    <w:rsid w:val="00036771"/>
    <w:rsid w:val="00036951"/>
    <w:rsid w:val="00036AEE"/>
    <w:rsid w:val="000410D9"/>
    <w:rsid w:val="000415E3"/>
    <w:rsid w:val="00041F8A"/>
    <w:rsid w:val="00042A64"/>
    <w:rsid w:val="00043FD4"/>
    <w:rsid w:val="000447CD"/>
    <w:rsid w:val="00044DD5"/>
    <w:rsid w:val="00044FF6"/>
    <w:rsid w:val="0004707D"/>
    <w:rsid w:val="00047A92"/>
    <w:rsid w:val="00047C17"/>
    <w:rsid w:val="00050FE9"/>
    <w:rsid w:val="00052041"/>
    <w:rsid w:val="0005308A"/>
    <w:rsid w:val="000548A0"/>
    <w:rsid w:val="00055741"/>
    <w:rsid w:val="00055AED"/>
    <w:rsid w:val="00056042"/>
    <w:rsid w:val="00056836"/>
    <w:rsid w:val="0006005D"/>
    <w:rsid w:val="000603FB"/>
    <w:rsid w:val="00060A99"/>
    <w:rsid w:val="000613AE"/>
    <w:rsid w:val="000619ED"/>
    <w:rsid w:val="00061C02"/>
    <w:rsid w:val="00062F65"/>
    <w:rsid w:val="0006380C"/>
    <w:rsid w:val="00065223"/>
    <w:rsid w:val="00065A08"/>
    <w:rsid w:val="00066819"/>
    <w:rsid w:val="000668E9"/>
    <w:rsid w:val="00067501"/>
    <w:rsid w:val="00067572"/>
    <w:rsid w:val="00067595"/>
    <w:rsid w:val="00071BEB"/>
    <w:rsid w:val="000738A4"/>
    <w:rsid w:val="0007521E"/>
    <w:rsid w:val="00075CA6"/>
    <w:rsid w:val="000768EB"/>
    <w:rsid w:val="00077902"/>
    <w:rsid w:val="00080C1E"/>
    <w:rsid w:val="000821EE"/>
    <w:rsid w:val="00082EB7"/>
    <w:rsid w:val="000833C0"/>
    <w:rsid w:val="00083C94"/>
    <w:rsid w:val="000841E5"/>
    <w:rsid w:val="00085CB1"/>
    <w:rsid w:val="000860F6"/>
    <w:rsid w:val="00091714"/>
    <w:rsid w:val="00092EAC"/>
    <w:rsid w:val="000935E2"/>
    <w:rsid w:val="000944C0"/>
    <w:rsid w:val="00094FA3"/>
    <w:rsid w:val="00095151"/>
    <w:rsid w:val="0009536F"/>
    <w:rsid w:val="00095687"/>
    <w:rsid w:val="00096F2E"/>
    <w:rsid w:val="00097F39"/>
    <w:rsid w:val="000A0FF8"/>
    <w:rsid w:val="000A2160"/>
    <w:rsid w:val="000A267C"/>
    <w:rsid w:val="000A287F"/>
    <w:rsid w:val="000A317B"/>
    <w:rsid w:val="000A318B"/>
    <w:rsid w:val="000A3F9C"/>
    <w:rsid w:val="000A43EF"/>
    <w:rsid w:val="000A4633"/>
    <w:rsid w:val="000A54AD"/>
    <w:rsid w:val="000A65F5"/>
    <w:rsid w:val="000A7D05"/>
    <w:rsid w:val="000A7FCF"/>
    <w:rsid w:val="000B1189"/>
    <w:rsid w:val="000B1497"/>
    <w:rsid w:val="000B1E7B"/>
    <w:rsid w:val="000B21F9"/>
    <w:rsid w:val="000B2280"/>
    <w:rsid w:val="000B28CD"/>
    <w:rsid w:val="000B2CCD"/>
    <w:rsid w:val="000B3673"/>
    <w:rsid w:val="000B3C8F"/>
    <w:rsid w:val="000B41F0"/>
    <w:rsid w:val="000B5D3E"/>
    <w:rsid w:val="000B7828"/>
    <w:rsid w:val="000B7B11"/>
    <w:rsid w:val="000C3B05"/>
    <w:rsid w:val="000C4AB8"/>
    <w:rsid w:val="000C4E8F"/>
    <w:rsid w:val="000C6812"/>
    <w:rsid w:val="000C6B89"/>
    <w:rsid w:val="000C6CBE"/>
    <w:rsid w:val="000D00B9"/>
    <w:rsid w:val="000D0E03"/>
    <w:rsid w:val="000D0E80"/>
    <w:rsid w:val="000D1853"/>
    <w:rsid w:val="000D3224"/>
    <w:rsid w:val="000D337C"/>
    <w:rsid w:val="000D405E"/>
    <w:rsid w:val="000D4A30"/>
    <w:rsid w:val="000D4C18"/>
    <w:rsid w:val="000D5D41"/>
    <w:rsid w:val="000D5EC5"/>
    <w:rsid w:val="000D6639"/>
    <w:rsid w:val="000D6C7F"/>
    <w:rsid w:val="000D7E6D"/>
    <w:rsid w:val="000E01E1"/>
    <w:rsid w:val="000E1F3E"/>
    <w:rsid w:val="000E2532"/>
    <w:rsid w:val="000E2DE5"/>
    <w:rsid w:val="000E4DAC"/>
    <w:rsid w:val="000E52D8"/>
    <w:rsid w:val="000E552D"/>
    <w:rsid w:val="000E6DDB"/>
    <w:rsid w:val="000E7175"/>
    <w:rsid w:val="000F1F72"/>
    <w:rsid w:val="000F2E3F"/>
    <w:rsid w:val="000F316A"/>
    <w:rsid w:val="000F52BC"/>
    <w:rsid w:val="000F58BC"/>
    <w:rsid w:val="000F60B8"/>
    <w:rsid w:val="000F70B3"/>
    <w:rsid w:val="000F76B6"/>
    <w:rsid w:val="00100953"/>
    <w:rsid w:val="00101074"/>
    <w:rsid w:val="001065CF"/>
    <w:rsid w:val="00106A7D"/>
    <w:rsid w:val="00107DCE"/>
    <w:rsid w:val="0011033E"/>
    <w:rsid w:val="001115AE"/>
    <w:rsid w:val="00113376"/>
    <w:rsid w:val="00113EC5"/>
    <w:rsid w:val="0011545D"/>
    <w:rsid w:val="00117006"/>
    <w:rsid w:val="0012059A"/>
    <w:rsid w:val="00120775"/>
    <w:rsid w:val="00124148"/>
    <w:rsid w:val="001241B6"/>
    <w:rsid w:val="0012586C"/>
    <w:rsid w:val="001263C0"/>
    <w:rsid w:val="00127887"/>
    <w:rsid w:val="00127BFF"/>
    <w:rsid w:val="001303C7"/>
    <w:rsid w:val="0013166E"/>
    <w:rsid w:val="00132952"/>
    <w:rsid w:val="00132E10"/>
    <w:rsid w:val="00133ADC"/>
    <w:rsid w:val="00136BB1"/>
    <w:rsid w:val="00136FA9"/>
    <w:rsid w:val="00137969"/>
    <w:rsid w:val="001410CD"/>
    <w:rsid w:val="00142A1F"/>
    <w:rsid w:val="001434CA"/>
    <w:rsid w:val="00144A74"/>
    <w:rsid w:val="001460E7"/>
    <w:rsid w:val="00146409"/>
    <w:rsid w:val="00146490"/>
    <w:rsid w:val="001467F0"/>
    <w:rsid w:val="001470C5"/>
    <w:rsid w:val="001479B7"/>
    <w:rsid w:val="001504CA"/>
    <w:rsid w:val="00150C04"/>
    <w:rsid w:val="00151D9F"/>
    <w:rsid w:val="00152170"/>
    <w:rsid w:val="0015530B"/>
    <w:rsid w:val="00157249"/>
    <w:rsid w:val="00157B12"/>
    <w:rsid w:val="001606BE"/>
    <w:rsid w:val="001608C7"/>
    <w:rsid w:val="00160C98"/>
    <w:rsid w:val="00160F20"/>
    <w:rsid w:val="001611DB"/>
    <w:rsid w:val="001631F6"/>
    <w:rsid w:val="001652DF"/>
    <w:rsid w:val="001653C9"/>
    <w:rsid w:val="001673F0"/>
    <w:rsid w:val="00171541"/>
    <w:rsid w:val="00171AAF"/>
    <w:rsid w:val="00172D38"/>
    <w:rsid w:val="0017355F"/>
    <w:rsid w:val="001739FE"/>
    <w:rsid w:val="00174B0D"/>
    <w:rsid w:val="00175452"/>
    <w:rsid w:val="0017575F"/>
    <w:rsid w:val="00175F4A"/>
    <w:rsid w:val="00176250"/>
    <w:rsid w:val="00176986"/>
    <w:rsid w:val="00177A1F"/>
    <w:rsid w:val="00180CAF"/>
    <w:rsid w:val="001817BA"/>
    <w:rsid w:val="00185A16"/>
    <w:rsid w:val="00190291"/>
    <w:rsid w:val="001904A9"/>
    <w:rsid w:val="0019115F"/>
    <w:rsid w:val="00192CD8"/>
    <w:rsid w:val="00192FB6"/>
    <w:rsid w:val="00195526"/>
    <w:rsid w:val="00195D27"/>
    <w:rsid w:val="00196129"/>
    <w:rsid w:val="00196972"/>
    <w:rsid w:val="00197B49"/>
    <w:rsid w:val="00197FFE"/>
    <w:rsid w:val="001A038F"/>
    <w:rsid w:val="001A1650"/>
    <w:rsid w:val="001A1D05"/>
    <w:rsid w:val="001A1E16"/>
    <w:rsid w:val="001A3289"/>
    <w:rsid w:val="001A4C7A"/>
    <w:rsid w:val="001A6D57"/>
    <w:rsid w:val="001A7715"/>
    <w:rsid w:val="001B010E"/>
    <w:rsid w:val="001B0E22"/>
    <w:rsid w:val="001B0EE3"/>
    <w:rsid w:val="001B1109"/>
    <w:rsid w:val="001B17ED"/>
    <w:rsid w:val="001B2FE6"/>
    <w:rsid w:val="001B32A4"/>
    <w:rsid w:val="001B4008"/>
    <w:rsid w:val="001B52A9"/>
    <w:rsid w:val="001B6BDE"/>
    <w:rsid w:val="001B6E5A"/>
    <w:rsid w:val="001B6FDC"/>
    <w:rsid w:val="001C00F6"/>
    <w:rsid w:val="001C084B"/>
    <w:rsid w:val="001C0ECF"/>
    <w:rsid w:val="001C0F38"/>
    <w:rsid w:val="001C1C30"/>
    <w:rsid w:val="001C36B6"/>
    <w:rsid w:val="001C3A4A"/>
    <w:rsid w:val="001C4851"/>
    <w:rsid w:val="001C49E0"/>
    <w:rsid w:val="001C4A9F"/>
    <w:rsid w:val="001C64C2"/>
    <w:rsid w:val="001C6D0C"/>
    <w:rsid w:val="001C6DED"/>
    <w:rsid w:val="001D0F48"/>
    <w:rsid w:val="001D1735"/>
    <w:rsid w:val="001D3171"/>
    <w:rsid w:val="001D43CA"/>
    <w:rsid w:val="001D6B60"/>
    <w:rsid w:val="001D7C10"/>
    <w:rsid w:val="001D7DFB"/>
    <w:rsid w:val="001E0075"/>
    <w:rsid w:val="001E122E"/>
    <w:rsid w:val="001E15AE"/>
    <w:rsid w:val="001E2439"/>
    <w:rsid w:val="001E25FE"/>
    <w:rsid w:val="001E33A4"/>
    <w:rsid w:val="001E379B"/>
    <w:rsid w:val="001E494A"/>
    <w:rsid w:val="001E6098"/>
    <w:rsid w:val="001E62B7"/>
    <w:rsid w:val="001E6DAF"/>
    <w:rsid w:val="001F01AA"/>
    <w:rsid w:val="001F1581"/>
    <w:rsid w:val="001F23D8"/>
    <w:rsid w:val="001F2459"/>
    <w:rsid w:val="001F447D"/>
    <w:rsid w:val="001F7CD1"/>
    <w:rsid w:val="00200132"/>
    <w:rsid w:val="00200AF6"/>
    <w:rsid w:val="00203129"/>
    <w:rsid w:val="00204317"/>
    <w:rsid w:val="002046E0"/>
    <w:rsid w:val="002048B8"/>
    <w:rsid w:val="0020517D"/>
    <w:rsid w:val="00206F34"/>
    <w:rsid w:val="002070B1"/>
    <w:rsid w:val="002079E6"/>
    <w:rsid w:val="00207A0C"/>
    <w:rsid w:val="00211B60"/>
    <w:rsid w:val="00214EDA"/>
    <w:rsid w:val="00215A4A"/>
    <w:rsid w:val="00215B1A"/>
    <w:rsid w:val="00215E8C"/>
    <w:rsid w:val="00215FFC"/>
    <w:rsid w:val="0021626C"/>
    <w:rsid w:val="00217127"/>
    <w:rsid w:val="00217A55"/>
    <w:rsid w:val="002212FC"/>
    <w:rsid w:val="00222CAD"/>
    <w:rsid w:val="002234FC"/>
    <w:rsid w:val="002238F9"/>
    <w:rsid w:val="0022414E"/>
    <w:rsid w:val="00225FBB"/>
    <w:rsid w:val="00226482"/>
    <w:rsid w:val="00227A9D"/>
    <w:rsid w:val="002302F3"/>
    <w:rsid w:val="00230670"/>
    <w:rsid w:val="00230925"/>
    <w:rsid w:val="002338A0"/>
    <w:rsid w:val="00234609"/>
    <w:rsid w:val="002350FB"/>
    <w:rsid w:val="00237BB0"/>
    <w:rsid w:val="00237E62"/>
    <w:rsid w:val="00240630"/>
    <w:rsid w:val="0024387B"/>
    <w:rsid w:val="002438C6"/>
    <w:rsid w:val="0024398B"/>
    <w:rsid w:val="0024522C"/>
    <w:rsid w:val="00245657"/>
    <w:rsid w:val="00245A79"/>
    <w:rsid w:val="00247203"/>
    <w:rsid w:val="0024781B"/>
    <w:rsid w:val="002478BA"/>
    <w:rsid w:val="002501CA"/>
    <w:rsid w:val="002510B9"/>
    <w:rsid w:val="002516CD"/>
    <w:rsid w:val="002527EF"/>
    <w:rsid w:val="00252EC8"/>
    <w:rsid w:val="00253DF4"/>
    <w:rsid w:val="00254E6E"/>
    <w:rsid w:val="00257516"/>
    <w:rsid w:val="00257785"/>
    <w:rsid w:val="00257807"/>
    <w:rsid w:val="002579EF"/>
    <w:rsid w:val="00257CCB"/>
    <w:rsid w:val="00257F1C"/>
    <w:rsid w:val="00260C79"/>
    <w:rsid w:val="0026153A"/>
    <w:rsid w:val="002615DB"/>
    <w:rsid w:val="0026268D"/>
    <w:rsid w:val="00264133"/>
    <w:rsid w:val="0026496B"/>
    <w:rsid w:val="00265745"/>
    <w:rsid w:val="0027025A"/>
    <w:rsid w:val="0027088D"/>
    <w:rsid w:val="0027160F"/>
    <w:rsid w:val="00271D28"/>
    <w:rsid w:val="00272A24"/>
    <w:rsid w:val="00272CE2"/>
    <w:rsid w:val="002775EF"/>
    <w:rsid w:val="0028064A"/>
    <w:rsid w:val="0028099F"/>
    <w:rsid w:val="00280A3F"/>
    <w:rsid w:val="00281C4F"/>
    <w:rsid w:val="00281DE6"/>
    <w:rsid w:val="00282128"/>
    <w:rsid w:val="002822DD"/>
    <w:rsid w:val="00282D91"/>
    <w:rsid w:val="00283177"/>
    <w:rsid w:val="002852CB"/>
    <w:rsid w:val="00286767"/>
    <w:rsid w:val="00286F55"/>
    <w:rsid w:val="00287A07"/>
    <w:rsid w:val="002900B8"/>
    <w:rsid w:val="00290167"/>
    <w:rsid w:val="002902F1"/>
    <w:rsid w:val="0029089A"/>
    <w:rsid w:val="00290BED"/>
    <w:rsid w:val="00290D18"/>
    <w:rsid w:val="00291CB5"/>
    <w:rsid w:val="0029225A"/>
    <w:rsid w:val="0029318E"/>
    <w:rsid w:val="00293354"/>
    <w:rsid w:val="0029415D"/>
    <w:rsid w:val="00294C1F"/>
    <w:rsid w:val="002951F3"/>
    <w:rsid w:val="002966DA"/>
    <w:rsid w:val="00296B49"/>
    <w:rsid w:val="00297D7B"/>
    <w:rsid w:val="002A0838"/>
    <w:rsid w:val="002A1A95"/>
    <w:rsid w:val="002A1AA9"/>
    <w:rsid w:val="002A1D4F"/>
    <w:rsid w:val="002A4CE4"/>
    <w:rsid w:val="002A538F"/>
    <w:rsid w:val="002A61E2"/>
    <w:rsid w:val="002A6874"/>
    <w:rsid w:val="002A69D9"/>
    <w:rsid w:val="002A6A4A"/>
    <w:rsid w:val="002A6F52"/>
    <w:rsid w:val="002B15D8"/>
    <w:rsid w:val="002B18C7"/>
    <w:rsid w:val="002B1CA1"/>
    <w:rsid w:val="002B2E03"/>
    <w:rsid w:val="002B323D"/>
    <w:rsid w:val="002B51A0"/>
    <w:rsid w:val="002B5B12"/>
    <w:rsid w:val="002B5DFE"/>
    <w:rsid w:val="002B62E1"/>
    <w:rsid w:val="002C321E"/>
    <w:rsid w:val="002C454B"/>
    <w:rsid w:val="002C50B5"/>
    <w:rsid w:val="002C6CB0"/>
    <w:rsid w:val="002C6DA3"/>
    <w:rsid w:val="002D27D7"/>
    <w:rsid w:val="002D2A5D"/>
    <w:rsid w:val="002D322B"/>
    <w:rsid w:val="002D4035"/>
    <w:rsid w:val="002D4045"/>
    <w:rsid w:val="002D4455"/>
    <w:rsid w:val="002E1EB9"/>
    <w:rsid w:val="002E23BE"/>
    <w:rsid w:val="002E25DB"/>
    <w:rsid w:val="002E3710"/>
    <w:rsid w:val="002E3795"/>
    <w:rsid w:val="002E37EE"/>
    <w:rsid w:val="002E3FC7"/>
    <w:rsid w:val="002E4796"/>
    <w:rsid w:val="002E497A"/>
    <w:rsid w:val="002E67A7"/>
    <w:rsid w:val="002E6AF5"/>
    <w:rsid w:val="002E6DEC"/>
    <w:rsid w:val="002E731F"/>
    <w:rsid w:val="002F1E88"/>
    <w:rsid w:val="002F2BC7"/>
    <w:rsid w:val="002F3CC7"/>
    <w:rsid w:val="002F4D60"/>
    <w:rsid w:val="002F4F28"/>
    <w:rsid w:val="002F6444"/>
    <w:rsid w:val="002F7EF5"/>
    <w:rsid w:val="00301433"/>
    <w:rsid w:val="00302099"/>
    <w:rsid w:val="00303115"/>
    <w:rsid w:val="00303203"/>
    <w:rsid w:val="003032F4"/>
    <w:rsid w:val="0030459F"/>
    <w:rsid w:val="00307558"/>
    <w:rsid w:val="00307857"/>
    <w:rsid w:val="00307C75"/>
    <w:rsid w:val="0031026D"/>
    <w:rsid w:val="00311808"/>
    <w:rsid w:val="00313B25"/>
    <w:rsid w:val="00313F78"/>
    <w:rsid w:val="00314207"/>
    <w:rsid w:val="003153DF"/>
    <w:rsid w:val="0031594F"/>
    <w:rsid w:val="00316015"/>
    <w:rsid w:val="00316291"/>
    <w:rsid w:val="00320FDF"/>
    <w:rsid w:val="00321B5F"/>
    <w:rsid w:val="0032299B"/>
    <w:rsid w:val="00322D3D"/>
    <w:rsid w:val="00326D06"/>
    <w:rsid w:val="0032753B"/>
    <w:rsid w:val="0032786A"/>
    <w:rsid w:val="00327CD2"/>
    <w:rsid w:val="00330D29"/>
    <w:rsid w:val="0033133C"/>
    <w:rsid w:val="0033212D"/>
    <w:rsid w:val="00332CE5"/>
    <w:rsid w:val="00334013"/>
    <w:rsid w:val="003343FD"/>
    <w:rsid w:val="00334A0B"/>
    <w:rsid w:val="00334B4B"/>
    <w:rsid w:val="00335738"/>
    <w:rsid w:val="003369A9"/>
    <w:rsid w:val="00336D62"/>
    <w:rsid w:val="00337402"/>
    <w:rsid w:val="00337597"/>
    <w:rsid w:val="00341AB5"/>
    <w:rsid w:val="00342609"/>
    <w:rsid w:val="00342645"/>
    <w:rsid w:val="00342D58"/>
    <w:rsid w:val="003444C2"/>
    <w:rsid w:val="00347ABD"/>
    <w:rsid w:val="00350626"/>
    <w:rsid w:val="00352535"/>
    <w:rsid w:val="00353EC4"/>
    <w:rsid w:val="003548D1"/>
    <w:rsid w:val="00356596"/>
    <w:rsid w:val="00356CBE"/>
    <w:rsid w:val="0035757F"/>
    <w:rsid w:val="003576B4"/>
    <w:rsid w:val="003600AF"/>
    <w:rsid w:val="0036030A"/>
    <w:rsid w:val="0036254D"/>
    <w:rsid w:val="0036312A"/>
    <w:rsid w:val="0036411E"/>
    <w:rsid w:val="0036544D"/>
    <w:rsid w:val="00370202"/>
    <w:rsid w:val="0037144C"/>
    <w:rsid w:val="003730B5"/>
    <w:rsid w:val="00373C1D"/>
    <w:rsid w:val="00374951"/>
    <w:rsid w:val="00375AE5"/>
    <w:rsid w:val="003761F2"/>
    <w:rsid w:val="003762AF"/>
    <w:rsid w:val="00376AD5"/>
    <w:rsid w:val="00380ADC"/>
    <w:rsid w:val="00380C76"/>
    <w:rsid w:val="00385FC2"/>
    <w:rsid w:val="003863D5"/>
    <w:rsid w:val="003866D2"/>
    <w:rsid w:val="003866D3"/>
    <w:rsid w:val="00386B76"/>
    <w:rsid w:val="00387ED2"/>
    <w:rsid w:val="00391826"/>
    <w:rsid w:val="00393F0A"/>
    <w:rsid w:val="00394A1F"/>
    <w:rsid w:val="00395F4B"/>
    <w:rsid w:val="003978A4"/>
    <w:rsid w:val="003A03E2"/>
    <w:rsid w:val="003A056B"/>
    <w:rsid w:val="003A13AC"/>
    <w:rsid w:val="003A13EE"/>
    <w:rsid w:val="003A1EFE"/>
    <w:rsid w:val="003A2BF2"/>
    <w:rsid w:val="003A396B"/>
    <w:rsid w:val="003A65D7"/>
    <w:rsid w:val="003A678E"/>
    <w:rsid w:val="003A6BAE"/>
    <w:rsid w:val="003A7C56"/>
    <w:rsid w:val="003B072F"/>
    <w:rsid w:val="003B11B4"/>
    <w:rsid w:val="003B12C1"/>
    <w:rsid w:val="003B1A49"/>
    <w:rsid w:val="003B37EE"/>
    <w:rsid w:val="003B3E04"/>
    <w:rsid w:val="003B4F98"/>
    <w:rsid w:val="003B56DC"/>
    <w:rsid w:val="003B64CE"/>
    <w:rsid w:val="003B69A8"/>
    <w:rsid w:val="003C0FC7"/>
    <w:rsid w:val="003C427E"/>
    <w:rsid w:val="003C4D42"/>
    <w:rsid w:val="003C6C77"/>
    <w:rsid w:val="003C77AD"/>
    <w:rsid w:val="003D0D4D"/>
    <w:rsid w:val="003D10AC"/>
    <w:rsid w:val="003D1396"/>
    <w:rsid w:val="003D1CED"/>
    <w:rsid w:val="003D1DFD"/>
    <w:rsid w:val="003D2878"/>
    <w:rsid w:val="003D3551"/>
    <w:rsid w:val="003D3861"/>
    <w:rsid w:val="003D3C0B"/>
    <w:rsid w:val="003D3D6B"/>
    <w:rsid w:val="003D3E8F"/>
    <w:rsid w:val="003D4824"/>
    <w:rsid w:val="003D48EE"/>
    <w:rsid w:val="003D5559"/>
    <w:rsid w:val="003D6471"/>
    <w:rsid w:val="003D7F07"/>
    <w:rsid w:val="003E0489"/>
    <w:rsid w:val="003E29F5"/>
    <w:rsid w:val="003E2ADE"/>
    <w:rsid w:val="003E2BFC"/>
    <w:rsid w:val="003E6013"/>
    <w:rsid w:val="003E75AB"/>
    <w:rsid w:val="003F040F"/>
    <w:rsid w:val="003F1EE4"/>
    <w:rsid w:val="003F274C"/>
    <w:rsid w:val="003F287C"/>
    <w:rsid w:val="003F2DA1"/>
    <w:rsid w:val="003F3703"/>
    <w:rsid w:val="003F38FB"/>
    <w:rsid w:val="003F4489"/>
    <w:rsid w:val="003F48F3"/>
    <w:rsid w:val="003F4DFD"/>
    <w:rsid w:val="003F5565"/>
    <w:rsid w:val="003F5703"/>
    <w:rsid w:val="003F6502"/>
    <w:rsid w:val="003F73CB"/>
    <w:rsid w:val="003F7E25"/>
    <w:rsid w:val="00401150"/>
    <w:rsid w:val="00403835"/>
    <w:rsid w:val="00403DA9"/>
    <w:rsid w:val="00405618"/>
    <w:rsid w:val="004061C0"/>
    <w:rsid w:val="004065B8"/>
    <w:rsid w:val="004068B7"/>
    <w:rsid w:val="004077DD"/>
    <w:rsid w:val="0041003D"/>
    <w:rsid w:val="00410D9A"/>
    <w:rsid w:val="00413AD0"/>
    <w:rsid w:val="0041475A"/>
    <w:rsid w:val="00415E7D"/>
    <w:rsid w:val="004160DA"/>
    <w:rsid w:val="00416D16"/>
    <w:rsid w:val="00417466"/>
    <w:rsid w:val="00417E2D"/>
    <w:rsid w:val="004200D1"/>
    <w:rsid w:val="00422837"/>
    <w:rsid w:val="0042336D"/>
    <w:rsid w:val="0042341F"/>
    <w:rsid w:val="0042426A"/>
    <w:rsid w:val="00424DE7"/>
    <w:rsid w:val="0042578D"/>
    <w:rsid w:val="0042579B"/>
    <w:rsid w:val="004258BC"/>
    <w:rsid w:val="004258F6"/>
    <w:rsid w:val="00425B3E"/>
    <w:rsid w:val="004265A5"/>
    <w:rsid w:val="00426FF0"/>
    <w:rsid w:val="00427187"/>
    <w:rsid w:val="00433B13"/>
    <w:rsid w:val="00434687"/>
    <w:rsid w:val="004346DA"/>
    <w:rsid w:val="00435229"/>
    <w:rsid w:val="0043649A"/>
    <w:rsid w:val="00436584"/>
    <w:rsid w:val="004368CE"/>
    <w:rsid w:val="00436C48"/>
    <w:rsid w:val="00437642"/>
    <w:rsid w:val="00441B1D"/>
    <w:rsid w:val="004433FA"/>
    <w:rsid w:val="004439AA"/>
    <w:rsid w:val="00443FB3"/>
    <w:rsid w:val="00444E38"/>
    <w:rsid w:val="00445486"/>
    <w:rsid w:val="00445F1C"/>
    <w:rsid w:val="0044605C"/>
    <w:rsid w:val="004467B4"/>
    <w:rsid w:val="00447B37"/>
    <w:rsid w:val="004503AD"/>
    <w:rsid w:val="00450B72"/>
    <w:rsid w:val="00451236"/>
    <w:rsid w:val="004515F0"/>
    <w:rsid w:val="00452622"/>
    <w:rsid w:val="0045529D"/>
    <w:rsid w:val="004555EE"/>
    <w:rsid w:val="004556AB"/>
    <w:rsid w:val="00456282"/>
    <w:rsid w:val="004574FE"/>
    <w:rsid w:val="00457B21"/>
    <w:rsid w:val="00460E03"/>
    <w:rsid w:val="00461617"/>
    <w:rsid w:val="00461BA6"/>
    <w:rsid w:val="004626D8"/>
    <w:rsid w:val="00467DA8"/>
    <w:rsid w:val="00470CCD"/>
    <w:rsid w:val="00472676"/>
    <w:rsid w:val="004729D2"/>
    <w:rsid w:val="00472B28"/>
    <w:rsid w:val="004731DE"/>
    <w:rsid w:val="00473C5A"/>
    <w:rsid w:val="00475EBA"/>
    <w:rsid w:val="004760CB"/>
    <w:rsid w:val="004761F9"/>
    <w:rsid w:val="00481914"/>
    <w:rsid w:val="00481957"/>
    <w:rsid w:val="004843C7"/>
    <w:rsid w:val="00484BEE"/>
    <w:rsid w:val="00484F8F"/>
    <w:rsid w:val="0048508C"/>
    <w:rsid w:val="00485A18"/>
    <w:rsid w:val="00485F9D"/>
    <w:rsid w:val="0048635B"/>
    <w:rsid w:val="0048657B"/>
    <w:rsid w:val="00487638"/>
    <w:rsid w:val="004907FF"/>
    <w:rsid w:val="00490EB3"/>
    <w:rsid w:val="00491B7C"/>
    <w:rsid w:val="00491F13"/>
    <w:rsid w:val="00492488"/>
    <w:rsid w:val="0049296B"/>
    <w:rsid w:val="00493A5A"/>
    <w:rsid w:val="004945CF"/>
    <w:rsid w:val="00494E2B"/>
    <w:rsid w:val="004A00B7"/>
    <w:rsid w:val="004A0C7E"/>
    <w:rsid w:val="004A0FF1"/>
    <w:rsid w:val="004A106D"/>
    <w:rsid w:val="004A1EFC"/>
    <w:rsid w:val="004A24ED"/>
    <w:rsid w:val="004A3BAE"/>
    <w:rsid w:val="004A5198"/>
    <w:rsid w:val="004A6BB3"/>
    <w:rsid w:val="004B046C"/>
    <w:rsid w:val="004B134B"/>
    <w:rsid w:val="004B1F6E"/>
    <w:rsid w:val="004B2632"/>
    <w:rsid w:val="004B317A"/>
    <w:rsid w:val="004B3761"/>
    <w:rsid w:val="004B4201"/>
    <w:rsid w:val="004B456A"/>
    <w:rsid w:val="004B5AAF"/>
    <w:rsid w:val="004B6C13"/>
    <w:rsid w:val="004B6EE2"/>
    <w:rsid w:val="004B7819"/>
    <w:rsid w:val="004C0F65"/>
    <w:rsid w:val="004C12B4"/>
    <w:rsid w:val="004C14D4"/>
    <w:rsid w:val="004C2597"/>
    <w:rsid w:val="004C3B61"/>
    <w:rsid w:val="004C528C"/>
    <w:rsid w:val="004C5B32"/>
    <w:rsid w:val="004C5BA0"/>
    <w:rsid w:val="004C5EA0"/>
    <w:rsid w:val="004C72DC"/>
    <w:rsid w:val="004D0CA0"/>
    <w:rsid w:val="004D1521"/>
    <w:rsid w:val="004D1ED2"/>
    <w:rsid w:val="004D2D86"/>
    <w:rsid w:val="004D400D"/>
    <w:rsid w:val="004D4A9E"/>
    <w:rsid w:val="004D740D"/>
    <w:rsid w:val="004E0B8B"/>
    <w:rsid w:val="004E114C"/>
    <w:rsid w:val="004E445D"/>
    <w:rsid w:val="004E45DB"/>
    <w:rsid w:val="004E46E5"/>
    <w:rsid w:val="004E4FF5"/>
    <w:rsid w:val="004E52EE"/>
    <w:rsid w:val="004E556A"/>
    <w:rsid w:val="004E7E0C"/>
    <w:rsid w:val="004F0A0D"/>
    <w:rsid w:val="004F1142"/>
    <w:rsid w:val="004F12E9"/>
    <w:rsid w:val="004F4480"/>
    <w:rsid w:val="004F4F0F"/>
    <w:rsid w:val="004F5521"/>
    <w:rsid w:val="004F6E55"/>
    <w:rsid w:val="00500266"/>
    <w:rsid w:val="00500DE0"/>
    <w:rsid w:val="00501644"/>
    <w:rsid w:val="005019A8"/>
    <w:rsid w:val="0050235A"/>
    <w:rsid w:val="00504896"/>
    <w:rsid w:val="00504D23"/>
    <w:rsid w:val="0050546E"/>
    <w:rsid w:val="005066E2"/>
    <w:rsid w:val="00507276"/>
    <w:rsid w:val="005102B1"/>
    <w:rsid w:val="0051041E"/>
    <w:rsid w:val="0051242D"/>
    <w:rsid w:val="0051275F"/>
    <w:rsid w:val="0051295F"/>
    <w:rsid w:val="00521D00"/>
    <w:rsid w:val="005224FF"/>
    <w:rsid w:val="00523D36"/>
    <w:rsid w:val="00524C84"/>
    <w:rsid w:val="005252BE"/>
    <w:rsid w:val="00525A18"/>
    <w:rsid w:val="005262E5"/>
    <w:rsid w:val="0053003B"/>
    <w:rsid w:val="005302F7"/>
    <w:rsid w:val="005308FF"/>
    <w:rsid w:val="005312D2"/>
    <w:rsid w:val="005324B2"/>
    <w:rsid w:val="00533F82"/>
    <w:rsid w:val="00534578"/>
    <w:rsid w:val="00534B1D"/>
    <w:rsid w:val="0053565E"/>
    <w:rsid w:val="005368E9"/>
    <w:rsid w:val="0054030A"/>
    <w:rsid w:val="00541B34"/>
    <w:rsid w:val="005441EB"/>
    <w:rsid w:val="00544561"/>
    <w:rsid w:val="00544D8A"/>
    <w:rsid w:val="0054540C"/>
    <w:rsid w:val="00546157"/>
    <w:rsid w:val="005474FE"/>
    <w:rsid w:val="005502F0"/>
    <w:rsid w:val="00550C4E"/>
    <w:rsid w:val="00552B17"/>
    <w:rsid w:val="0055474B"/>
    <w:rsid w:val="00554D2C"/>
    <w:rsid w:val="005551F6"/>
    <w:rsid w:val="00557886"/>
    <w:rsid w:val="00561CEC"/>
    <w:rsid w:val="00564DA4"/>
    <w:rsid w:val="00564E91"/>
    <w:rsid w:val="0056671A"/>
    <w:rsid w:val="00566998"/>
    <w:rsid w:val="00567651"/>
    <w:rsid w:val="00571986"/>
    <w:rsid w:val="00571A3C"/>
    <w:rsid w:val="00571FA3"/>
    <w:rsid w:val="005723E3"/>
    <w:rsid w:val="00573A94"/>
    <w:rsid w:val="005746E5"/>
    <w:rsid w:val="00574FF7"/>
    <w:rsid w:val="00580866"/>
    <w:rsid w:val="00580871"/>
    <w:rsid w:val="00580C5B"/>
    <w:rsid w:val="005830B9"/>
    <w:rsid w:val="005840C9"/>
    <w:rsid w:val="005844EB"/>
    <w:rsid w:val="00584B86"/>
    <w:rsid w:val="005857A9"/>
    <w:rsid w:val="0058748B"/>
    <w:rsid w:val="005876A2"/>
    <w:rsid w:val="00590118"/>
    <w:rsid w:val="005905C3"/>
    <w:rsid w:val="00591244"/>
    <w:rsid w:val="00591E28"/>
    <w:rsid w:val="00593572"/>
    <w:rsid w:val="00594F62"/>
    <w:rsid w:val="00595A2E"/>
    <w:rsid w:val="00595A88"/>
    <w:rsid w:val="00596649"/>
    <w:rsid w:val="005973DA"/>
    <w:rsid w:val="005976F3"/>
    <w:rsid w:val="005A130B"/>
    <w:rsid w:val="005A1C67"/>
    <w:rsid w:val="005A2793"/>
    <w:rsid w:val="005A2CA2"/>
    <w:rsid w:val="005A2D79"/>
    <w:rsid w:val="005A3A6F"/>
    <w:rsid w:val="005A4820"/>
    <w:rsid w:val="005A64E2"/>
    <w:rsid w:val="005A6630"/>
    <w:rsid w:val="005A6D06"/>
    <w:rsid w:val="005A7061"/>
    <w:rsid w:val="005A7F32"/>
    <w:rsid w:val="005B134A"/>
    <w:rsid w:val="005B3E7B"/>
    <w:rsid w:val="005B471A"/>
    <w:rsid w:val="005B4C5F"/>
    <w:rsid w:val="005B4DD3"/>
    <w:rsid w:val="005B5773"/>
    <w:rsid w:val="005B6819"/>
    <w:rsid w:val="005B7AB5"/>
    <w:rsid w:val="005B7B4D"/>
    <w:rsid w:val="005B7F62"/>
    <w:rsid w:val="005C0D4B"/>
    <w:rsid w:val="005C1222"/>
    <w:rsid w:val="005C26C2"/>
    <w:rsid w:val="005C2B16"/>
    <w:rsid w:val="005C2B63"/>
    <w:rsid w:val="005C5ED3"/>
    <w:rsid w:val="005C62E5"/>
    <w:rsid w:val="005C64B5"/>
    <w:rsid w:val="005C66E1"/>
    <w:rsid w:val="005C75BA"/>
    <w:rsid w:val="005D08C0"/>
    <w:rsid w:val="005D1767"/>
    <w:rsid w:val="005D19AE"/>
    <w:rsid w:val="005D28F3"/>
    <w:rsid w:val="005D2A95"/>
    <w:rsid w:val="005D37B3"/>
    <w:rsid w:val="005D3AE4"/>
    <w:rsid w:val="005D4289"/>
    <w:rsid w:val="005D431A"/>
    <w:rsid w:val="005D4CE3"/>
    <w:rsid w:val="005D5BB9"/>
    <w:rsid w:val="005D6620"/>
    <w:rsid w:val="005D6D79"/>
    <w:rsid w:val="005E0A6B"/>
    <w:rsid w:val="005E16EA"/>
    <w:rsid w:val="005E1F53"/>
    <w:rsid w:val="005E2F53"/>
    <w:rsid w:val="005E41A7"/>
    <w:rsid w:val="005E4868"/>
    <w:rsid w:val="005E4B45"/>
    <w:rsid w:val="005E565D"/>
    <w:rsid w:val="005E5EB2"/>
    <w:rsid w:val="005E603B"/>
    <w:rsid w:val="005E638E"/>
    <w:rsid w:val="005E7693"/>
    <w:rsid w:val="005E7B7D"/>
    <w:rsid w:val="005E7C7F"/>
    <w:rsid w:val="005F082F"/>
    <w:rsid w:val="005F17B0"/>
    <w:rsid w:val="005F1ACC"/>
    <w:rsid w:val="005F3E57"/>
    <w:rsid w:val="005F3F07"/>
    <w:rsid w:val="005F4728"/>
    <w:rsid w:val="005F4DAF"/>
    <w:rsid w:val="005F66DF"/>
    <w:rsid w:val="005F7D85"/>
    <w:rsid w:val="005F7F4F"/>
    <w:rsid w:val="00600D44"/>
    <w:rsid w:val="0060172C"/>
    <w:rsid w:val="00602651"/>
    <w:rsid w:val="00602BB2"/>
    <w:rsid w:val="006032B8"/>
    <w:rsid w:val="0060566A"/>
    <w:rsid w:val="00607985"/>
    <w:rsid w:val="00613072"/>
    <w:rsid w:val="00613856"/>
    <w:rsid w:val="00615426"/>
    <w:rsid w:val="00615F6F"/>
    <w:rsid w:val="00617039"/>
    <w:rsid w:val="00620A07"/>
    <w:rsid w:val="00620D04"/>
    <w:rsid w:val="0062380A"/>
    <w:rsid w:val="0062525E"/>
    <w:rsid w:val="00625C7E"/>
    <w:rsid w:val="0062656A"/>
    <w:rsid w:val="0062742A"/>
    <w:rsid w:val="006274F5"/>
    <w:rsid w:val="00631086"/>
    <w:rsid w:val="0063178F"/>
    <w:rsid w:val="0063447E"/>
    <w:rsid w:val="00634BDF"/>
    <w:rsid w:val="00636ACC"/>
    <w:rsid w:val="0064030D"/>
    <w:rsid w:val="00640C23"/>
    <w:rsid w:val="00640D15"/>
    <w:rsid w:val="006417A5"/>
    <w:rsid w:val="00641B70"/>
    <w:rsid w:val="00641F47"/>
    <w:rsid w:val="00642A08"/>
    <w:rsid w:val="00643667"/>
    <w:rsid w:val="006438EF"/>
    <w:rsid w:val="00645066"/>
    <w:rsid w:val="00645EAB"/>
    <w:rsid w:val="00647E96"/>
    <w:rsid w:val="00647F8E"/>
    <w:rsid w:val="006500D9"/>
    <w:rsid w:val="006528BA"/>
    <w:rsid w:val="00653DE6"/>
    <w:rsid w:val="0066028D"/>
    <w:rsid w:val="006606E2"/>
    <w:rsid w:val="006617F7"/>
    <w:rsid w:val="00661B98"/>
    <w:rsid w:val="00661ED6"/>
    <w:rsid w:val="00662D71"/>
    <w:rsid w:val="006646AB"/>
    <w:rsid w:val="00664E07"/>
    <w:rsid w:val="00664F6F"/>
    <w:rsid w:val="006653AD"/>
    <w:rsid w:val="00666672"/>
    <w:rsid w:val="00666A5D"/>
    <w:rsid w:val="0067033E"/>
    <w:rsid w:val="00670959"/>
    <w:rsid w:val="00672986"/>
    <w:rsid w:val="006729F9"/>
    <w:rsid w:val="00673576"/>
    <w:rsid w:val="00674144"/>
    <w:rsid w:val="006741E4"/>
    <w:rsid w:val="006746AF"/>
    <w:rsid w:val="0067612A"/>
    <w:rsid w:val="0067760C"/>
    <w:rsid w:val="006824FA"/>
    <w:rsid w:val="00684870"/>
    <w:rsid w:val="00684D9D"/>
    <w:rsid w:val="0068568B"/>
    <w:rsid w:val="00687A57"/>
    <w:rsid w:val="0069036E"/>
    <w:rsid w:val="006906B9"/>
    <w:rsid w:val="0069093E"/>
    <w:rsid w:val="00690ACD"/>
    <w:rsid w:val="00690E68"/>
    <w:rsid w:val="006911B4"/>
    <w:rsid w:val="006918CD"/>
    <w:rsid w:val="00691DB9"/>
    <w:rsid w:val="00692FE1"/>
    <w:rsid w:val="00693479"/>
    <w:rsid w:val="00694B9D"/>
    <w:rsid w:val="006950AE"/>
    <w:rsid w:val="00695139"/>
    <w:rsid w:val="006963AC"/>
    <w:rsid w:val="00696DE7"/>
    <w:rsid w:val="00696EB1"/>
    <w:rsid w:val="006A1877"/>
    <w:rsid w:val="006A1C51"/>
    <w:rsid w:val="006A213E"/>
    <w:rsid w:val="006A24B4"/>
    <w:rsid w:val="006A268D"/>
    <w:rsid w:val="006A36C7"/>
    <w:rsid w:val="006A4061"/>
    <w:rsid w:val="006A42BF"/>
    <w:rsid w:val="006A4DB4"/>
    <w:rsid w:val="006A54FC"/>
    <w:rsid w:val="006A677D"/>
    <w:rsid w:val="006A7687"/>
    <w:rsid w:val="006B210D"/>
    <w:rsid w:val="006B35A5"/>
    <w:rsid w:val="006B42D5"/>
    <w:rsid w:val="006B5264"/>
    <w:rsid w:val="006B60E5"/>
    <w:rsid w:val="006B6B8E"/>
    <w:rsid w:val="006B6C32"/>
    <w:rsid w:val="006B6DDA"/>
    <w:rsid w:val="006B6F49"/>
    <w:rsid w:val="006C0328"/>
    <w:rsid w:val="006C0E0C"/>
    <w:rsid w:val="006C14A5"/>
    <w:rsid w:val="006C1D27"/>
    <w:rsid w:val="006C1FC9"/>
    <w:rsid w:val="006C300F"/>
    <w:rsid w:val="006C4CC9"/>
    <w:rsid w:val="006C56A3"/>
    <w:rsid w:val="006C5CC2"/>
    <w:rsid w:val="006C6EED"/>
    <w:rsid w:val="006C7471"/>
    <w:rsid w:val="006D3760"/>
    <w:rsid w:val="006D4029"/>
    <w:rsid w:val="006D45E2"/>
    <w:rsid w:val="006D4C1E"/>
    <w:rsid w:val="006D5C55"/>
    <w:rsid w:val="006D76F1"/>
    <w:rsid w:val="006E0173"/>
    <w:rsid w:val="006E0FBF"/>
    <w:rsid w:val="006E1439"/>
    <w:rsid w:val="006E24E2"/>
    <w:rsid w:val="006E493A"/>
    <w:rsid w:val="006E5DC2"/>
    <w:rsid w:val="006E6986"/>
    <w:rsid w:val="006F1696"/>
    <w:rsid w:val="006F1B59"/>
    <w:rsid w:val="006F37A1"/>
    <w:rsid w:val="006F4129"/>
    <w:rsid w:val="006F5130"/>
    <w:rsid w:val="006F5292"/>
    <w:rsid w:val="006F5EB5"/>
    <w:rsid w:val="006F600D"/>
    <w:rsid w:val="006F6313"/>
    <w:rsid w:val="006F6F43"/>
    <w:rsid w:val="006F7480"/>
    <w:rsid w:val="006F7B91"/>
    <w:rsid w:val="006F7D76"/>
    <w:rsid w:val="006F7E1F"/>
    <w:rsid w:val="006F7E4A"/>
    <w:rsid w:val="0070020A"/>
    <w:rsid w:val="00701A80"/>
    <w:rsid w:val="00701AAE"/>
    <w:rsid w:val="007020E3"/>
    <w:rsid w:val="00702C36"/>
    <w:rsid w:val="00703573"/>
    <w:rsid w:val="007039FB"/>
    <w:rsid w:val="00704594"/>
    <w:rsid w:val="00705201"/>
    <w:rsid w:val="00706103"/>
    <w:rsid w:val="00706397"/>
    <w:rsid w:val="0070674A"/>
    <w:rsid w:val="007069C1"/>
    <w:rsid w:val="00707879"/>
    <w:rsid w:val="007114AF"/>
    <w:rsid w:val="00711BFC"/>
    <w:rsid w:val="0071242E"/>
    <w:rsid w:val="0071290F"/>
    <w:rsid w:val="00712A08"/>
    <w:rsid w:val="00712A67"/>
    <w:rsid w:val="00713C65"/>
    <w:rsid w:val="00716A9C"/>
    <w:rsid w:val="0071739A"/>
    <w:rsid w:val="007203B0"/>
    <w:rsid w:val="0072043C"/>
    <w:rsid w:val="007207CE"/>
    <w:rsid w:val="0072249E"/>
    <w:rsid w:val="00723524"/>
    <w:rsid w:val="00723D8A"/>
    <w:rsid w:val="0072437B"/>
    <w:rsid w:val="00725B7E"/>
    <w:rsid w:val="007270A4"/>
    <w:rsid w:val="0072729E"/>
    <w:rsid w:val="0072775D"/>
    <w:rsid w:val="0073039E"/>
    <w:rsid w:val="00730CFD"/>
    <w:rsid w:val="00731C43"/>
    <w:rsid w:val="00732BC0"/>
    <w:rsid w:val="0073308D"/>
    <w:rsid w:val="007332E2"/>
    <w:rsid w:val="0073330B"/>
    <w:rsid w:val="00733B01"/>
    <w:rsid w:val="00733E72"/>
    <w:rsid w:val="0073419B"/>
    <w:rsid w:val="00734CDB"/>
    <w:rsid w:val="00735203"/>
    <w:rsid w:val="00735F33"/>
    <w:rsid w:val="00736C24"/>
    <w:rsid w:val="007370ED"/>
    <w:rsid w:val="007378F9"/>
    <w:rsid w:val="00740935"/>
    <w:rsid w:val="007429F8"/>
    <w:rsid w:val="00743D47"/>
    <w:rsid w:val="00744068"/>
    <w:rsid w:val="007441DF"/>
    <w:rsid w:val="007503B2"/>
    <w:rsid w:val="00750BBB"/>
    <w:rsid w:val="0075103F"/>
    <w:rsid w:val="00752764"/>
    <w:rsid w:val="00755BE9"/>
    <w:rsid w:val="007602B4"/>
    <w:rsid w:val="007612D9"/>
    <w:rsid w:val="00762C07"/>
    <w:rsid w:val="0076326D"/>
    <w:rsid w:val="00763C20"/>
    <w:rsid w:val="00765389"/>
    <w:rsid w:val="00765AB8"/>
    <w:rsid w:val="0076677F"/>
    <w:rsid w:val="00767E96"/>
    <w:rsid w:val="00771677"/>
    <w:rsid w:val="00774502"/>
    <w:rsid w:val="00774F8A"/>
    <w:rsid w:val="00775308"/>
    <w:rsid w:val="00775660"/>
    <w:rsid w:val="007758CB"/>
    <w:rsid w:val="00775BF9"/>
    <w:rsid w:val="00776CD8"/>
    <w:rsid w:val="00777587"/>
    <w:rsid w:val="00780605"/>
    <w:rsid w:val="007809BA"/>
    <w:rsid w:val="00780F07"/>
    <w:rsid w:val="00781AF3"/>
    <w:rsid w:val="00782E28"/>
    <w:rsid w:val="00783CE8"/>
    <w:rsid w:val="00784759"/>
    <w:rsid w:val="00784E5D"/>
    <w:rsid w:val="00784F79"/>
    <w:rsid w:val="007854F3"/>
    <w:rsid w:val="0078691E"/>
    <w:rsid w:val="00790F2D"/>
    <w:rsid w:val="00791A81"/>
    <w:rsid w:val="00792162"/>
    <w:rsid w:val="00793172"/>
    <w:rsid w:val="00793447"/>
    <w:rsid w:val="00793891"/>
    <w:rsid w:val="00794CBA"/>
    <w:rsid w:val="00794CE6"/>
    <w:rsid w:val="007956BA"/>
    <w:rsid w:val="00795C26"/>
    <w:rsid w:val="0079600C"/>
    <w:rsid w:val="00797223"/>
    <w:rsid w:val="007A211A"/>
    <w:rsid w:val="007A25B5"/>
    <w:rsid w:val="007A2D40"/>
    <w:rsid w:val="007A436C"/>
    <w:rsid w:val="007A4C3B"/>
    <w:rsid w:val="007A6006"/>
    <w:rsid w:val="007A6865"/>
    <w:rsid w:val="007A761D"/>
    <w:rsid w:val="007B2A2D"/>
    <w:rsid w:val="007B321A"/>
    <w:rsid w:val="007B38B4"/>
    <w:rsid w:val="007B5244"/>
    <w:rsid w:val="007B5720"/>
    <w:rsid w:val="007B611D"/>
    <w:rsid w:val="007C0139"/>
    <w:rsid w:val="007C021E"/>
    <w:rsid w:val="007C38BA"/>
    <w:rsid w:val="007C5049"/>
    <w:rsid w:val="007C56DD"/>
    <w:rsid w:val="007C6257"/>
    <w:rsid w:val="007C6AED"/>
    <w:rsid w:val="007C73CE"/>
    <w:rsid w:val="007C7475"/>
    <w:rsid w:val="007C7AB1"/>
    <w:rsid w:val="007D1F87"/>
    <w:rsid w:val="007D3D47"/>
    <w:rsid w:val="007D60A9"/>
    <w:rsid w:val="007D696B"/>
    <w:rsid w:val="007E153A"/>
    <w:rsid w:val="007E26CF"/>
    <w:rsid w:val="007E2A72"/>
    <w:rsid w:val="007E3B76"/>
    <w:rsid w:val="007E404B"/>
    <w:rsid w:val="007E49A6"/>
    <w:rsid w:val="007E593D"/>
    <w:rsid w:val="007E5C3F"/>
    <w:rsid w:val="007F0C08"/>
    <w:rsid w:val="007F114F"/>
    <w:rsid w:val="007F15C7"/>
    <w:rsid w:val="007F1C52"/>
    <w:rsid w:val="007F2BA4"/>
    <w:rsid w:val="007F2F8C"/>
    <w:rsid w:val="007F3EF7"/>
    <w:rsid w:val="007F4A70"/>
    <w:rsid w:val="007F4FFB"/>
    <w:rsid w:val="007F5E90"/>
    <w:rsid w:val="007F609B"/>
    <w:rsid w:val="007F6754"/>
    <w:rsid w:val="007F6A8D"/>
    <w:rsid w:val="007F720E"/>
    <w:rsid w:val="00800958"/>
    <w:rsid w:val="0080148A"/>
    <w:rsid w:val="00801E43"/>
    <w:rsid w:val="00801F48"/>
    <w:rsid w:val="008025ED"/>
    <w:rsid w:val="00802DBB"/>
    <w:rsid w:val="0080339C"/>
    <w:rsid w:val="00803757"/>
    <w:rsid w:val="00804896"/>
    <w:rsid w:val="00805ADC"/>
    <w:rsid w:val="0080756F"/>
    <w:rsid w:val="00807C02"/>
    <w:rsid w:val="00811153"/>
    <w:rsid w:val="00812EF0"/>
    <w:rsid w:val="00813925"/>
    <w:rsid w:val="00814468"/>
    <w:rsid w:val="00815701"/>
    <w:rsid w:val="008158EE"/>
    <w:rsid w:val="00815B98"/>
    <w:rsid w:val="00815FEB"/>
    <w:rsid w:val="008160D1"/>
    <w:rsid w:val="008164EE"/>
    <w:rsid w:val="00816A67"/>
    <w:rsid w:val="008203F1"/>
    <w:rsid w:val="00820B39"/>
    <w:rsid w:val="00820EC1"/>
    <w:rsid w:val="00822815"/>
    <w:rsid w:val="00822EE6"/>
    <w:rsid w:val="008247D4"/>
    <w:rsid w:val="00824B44"/>
    <w:rsid w:val="00824C75"/>
    <w:rsid w:val="00824CFD"/>
    <w:rsid w:val="008253BC"/>
    <w:rsid w:val="008261F7"/>
    <w:rsid w:val="00826264"/>
    <w:rsid w:val="00827CFB"/>
    <w:rsid w:val="0083036E"/>
    <w:rsid w:val="00830C3D"/>
    <w:rsid w:val="00831403"/>
    <w:rsid w:val="0083241C"/>
    <w:rsid w:val="0083400D"/>
    <w:rsid w:val="008356BB"/>
    <w:rsid w:val="00835A74"/>
    <w:rsid w:val="00836348"/>
    <w:rsid w:val="00836A14"/>
    <w:rsid w:val="00840080"/>
    <w:rsid w:val="008411CF"/>
    <w:rsid w:val="008422D4"/>
    <w:rsid w:val="008428BA"/>
    <w:rsid w:val="00842D0E"/>
    <w:rsid w:val="0084468B"/>
    <w:rsid w:val="0084701E"/>
    <w:rsid w:val="00847C17"/>
    <w:rsid w:val="008529BB"/>
    <w:rsid w:val="00853151"/>
    <w:rsid w:val="008533BB"/>
    <w:rsid w:val="0085466F"/>
    <w:rsid w:val="00854A88"/>
    <w:rsid w:val="008558F3"/>
    <w:rsid w:val="00857911"/>
    <w:rsid w:val="00857B9A"/>
    <w:rsid w:val="00860758"/>
    <w:rsid w:val="00860D56"/>
    <w:rsid w:val="00862C96"/>
    <w:rsid w:val="00862FF5"/>
    <w:rsid w:val="00863045"/>
    <w:rsid w:val="00863EC7"/>
    <w:rsid w:val="008648CD"/>
    <w:rsid w:val="00864F40"/>
    <w:rsid w:val="00865284"/>
    <w:rsid w:val="008658B4"/>
    <w:rsid w:val="00867622"/>
    <w:rsid w:val="00867775"/>
    <w:rsid w:val="0087054C"/>
    <w:rsid w:val="00870E2F"/>
    <w:rsid w:val="0087161D"/>
    <w:rsid w:val="0087225B"/>
    <w:rsid w:val="00873241"/>
    <w:rsid w:val="008737F0"/>
    <w:rsid w:val="008738BC"/>
    <w:rsid w:val="00873C94"/>
    <w:rsid w:val="0087418E"/>
    <w:rsid w:val="008746AC"/>
    <w:rsid w:val="00874A95"/>
    <w:rsid w:val="008750FE"/>
    <w:rsid w:val="008778CE"/>
    <w:rsid w:val="00880199"/>
    <w:rsid w:val="008801E4"/>
    <w:rsid w:val="008802B1"/>
    <w:rsid w:val="00881444"/>
    <w:rsid w:val="00881510"/>
    <w:rsid w:val="00881A36"/>
    <w:rsid w:val="00881FA5"/>
    <w:rsid w:val="008843F8"/>
    <w:rsid w:val="00885353"/>
    <w:rsid w:val="00887598"/>
    <w:rsid w:val="008877B4"/>
    <w:rsid w:val="008878C9"/>
    <w:rsid w:val="00891955"/>
    <w:rsid w:val="00891B7E"/>
    <w:rsid w:val="00892DB8"/>
    <w:rsid w:val="00892ECF"/>
    <w:rsid w:val="00894E07"/>
    <w:rsid w:val="00894E31"/>
    <w:rsid w:val="00897499"/>
    <w:rsid w:val="0089786C"/>
    <w:rsid w:val="008A05DB"/>
    <w:rsid w:val="008A0960"/>
    <w:rsid w:val="008A1BD8"/>
    <w:rsid w:val="008A2203"/>
    <w:rsid w:val="008A25F6"/>
    <w:rsid w:val="008A3495"/>
    <w:rsid w:val="008A3569"/>
    <w:rsid w:val="008A498A"/>
    <w:rsid w:val="008A5B46"/>
    <w:rsid w:val="008A5B97"/>
    <w:rsid w:val="008A5DAA"/>
    <w:rsid w:val="008A6631"/>
    <w:rsid w:val="008B1617"/>
    <w:rsid w:val="008B1766"/>
    <w:rsid w:val="008B2025"/>
    <w:rsid w:val="008B26DE"/>
    <w:rsid w:val="008B2B4C"/>
    <w:rsid w:val="008B3966"/>
    <w:rsid w:val="008B423E"/>
    <w:rsid w:val="008B4243"/>
    <w:rsid w:val="008B4965"/>
    <w:rsid w:val="008B5450"/>
    <w:rsid w:val="008B6F93"/>
    <w:rsid w:val="008B7EED"/>
    <w:rsid w:val="008C1258"/>
    <w:rsid w:val="008C16C3"/>
    <w:rsid w:val="008C22CB"/>
    <w:rsid w:val="008C2422"/>
    <w:rsid w:val="008C3A91"/>
    <w:rsid w:val="008C515E"/>
    <w:rsid w:val="008C5456"/>
    <w:rsid w:val="008C5CF6"/>
    <w:rsid w:val="008C69BA"/>
    <w:rsid w:val="008C6B7A"/>
    <w:rsid w:val="008C711D"/>
    <w:rsid w:val="008C7C23"/>
    <w:rsid w:val="008D01A4"/>
    <w:rsid w:val="008D031C"/>
    <w:rsid w:val="008D0EE9"/>
    <w:rsid w:val="008D23BA"/>
    <w:rsid w:val="008D32AA"/>
    <w:rsid w:val="008D33C3"/>
    <w:rsid w:val="008D34AC"/>
    <w:rsid w:val="008D39D3"/>
    <w:rsid w:val="008D3E80"/>
    <w:rsid w:val="008D4BE1"/>
    <w:rsid w:val="008D5600"/>
    <w:rsid w:val="008D7125"/>
    <w:rsid w:val="008E02CB"/>
    <w:rsid w:val="008E35A0"/>
    <w:rsid w:val="008E3AFF"/>
    <w:rsid w:val="008E4B32"/>
    <w:rsid w:val="008E5661"/>
    <w:rsid w:val="008E6722"/>
    <w:rsid w:val="008F094E"/>
    <w:rsid w:val="008F0F69"/>
    <w:rsid w:val="008F2391"/>
    <w:rsid w:val="008F3556"/>
    <w:rsid w:val="008F3A32"/>
    <w:rsid w:val="008F4FE3"/>
    <w:rsid w:val="008F644F"/>
    <w:rsid w:val="008F6857"/>
    <w:rsid w:val="008F7167"/>
    <w:rsid w:val="009008F5"/>
    <w:rsid w:val="00902838"/>
    <w:rsid w:val="00903086"/>
    <w:rsid w:val="0090341B"/>
    <w:rsid w:val="009034D2"/>
    <w:rsid w:val="009043E8"/>
    <w:rsid w:val="00904F7F"/>
    <w:rsid w:val="0090525F"/>
    <w:rsid w:val="0090769A"/>
    <w:rsid w:val="009102B6"/>
    <w:rsid w:val="00911922"/>
    <w:rsid w:val="00911BB2"/>
    <w:rsid w:val="0091204A"/>
    <w:rsid w:val="00913EFA"/>
    <w:rsid w:val="0091422C"/>
    <w:rsid w:val="0091598A"/>
    <w:rsid w:val="00915CF4"/>
    <w:rsid w:val="00917574"/>
    <w:rsid w:val="009177DB"/>
    <w:rsid w:val="00917846"/>
    <w:rsid w:val="0091793B"/>
    <w:rsid w:val="009179B8"/>
    <w:rsid w:val="009203C9"/>
    <w:rsid w:val="009209C2"/>
    <w:rsid w:val="0092226A"/>
    <w:rsid w:val="00922EF6"/>
    <w:rsid w:val="00922FF5"/>
    <w:rsid w:val="009238E3"/>
    <w:rsid w:val="00924CD7"/>
    <w:rsid w:val="00924F33"/>
    <w:rsid w:val="00925576"/>
    <w:rsid w:val="00925F30"/>
    <w:rsid w:val="00926E9F"/>
    <w:rsid w:val="0093101F"/>
    <w:rsid w:val="00931093"/>
    <w:rsid w:val="00931A2F"/>
    <w:rsid w:val="00932C39"/>
    <w:rsid w:val="00932DD1"/>
    <w:rsid w:val="009339AE"/>
    <w:rsid w:val="009355B0"/>
    <w:rsid w:val="009367F7"/>
    <w:rsid w:val="0093687B"/>
    <w:rsid w:val="00940850"/>
    <w:rsid w:val="00940B7A"/>
    <w:rsid w:val="0094203E"/>
    <w:rsid w:val="0094244C"/>
    <w:rsid w:val="00942FF9"/>
    <w:rsid w:val="00944E02"/>
    <w:rsid w:val="00945D96"/>
    <w:rsid w:val="00946F8E"/>
    <w:rsid w:val="00950096"/>
    <w:rsid w:val="0095044B"/>
    <w:rsid w:val="00951319"/>
    <w:rsid w:val="00951950"/>
    <w:rsid w:val="009519DF"/>
    <w:rsid w:val="0095270B"/>
    <w:rsid w:val="00952BD2"/>
    <w:rsid w:val="00952CF1"/>
    <w:rsid w:val="00953679"/>
    <w:rsid w:val="00953C2E"/>
    <w:rsid w:val="00953D4E"/>
    <w:rsid w:val="00954244"/>
    <w:rsid w:val="00954CBE"/>
    <w:rsid w:val="00956B01"/>
    <w:rsid w:val="00956FC2"/>
    <w:rsid w:val="009572E1"/>
    <w:rsid w:val="009574DA"/>
    <w:rsid w:val="009577D9"/>
    <w:rsid w:val="009578E5"/>
    <w:rsid w:val="0096001F"/>
    <w:rsid w:val="00960614"/>
    <w:rsid w:val="009620F8"/>
    <w:rsid w:val="00962CE6"/>
    <w:rsid w:val="009643A9"/>
    <w:rsid w:val="0096480F"/>
    <w:rsid w:val="00966C76"/>
    <w:rsid w:val="00967321"/>
    <w:rsid w:val="00967876"/>
    <w:rsid w:val="00967B3F"/>
    <w:rsid w:val="0097017B"/>
    <w:rsid w:val="009714F2"/>
    <w:rsid w:val="009719DB"/>
    <w:rsid w:val="009720CF"/>
    <w:rsid w:val="009729ED"/>
    <w:rsid w:val="00972CC3"/>
    <w:rsid w:val="00973C08"/>
    <w:rsid w:val="00973DE2"/>
    <w:rsid w:val="009742C7"/>
    <w:rsid w:val="00974BA9"/>
    <w:rsid w:val="0097516C"/>
    <w:rsid w:val="009762BF"/>
    <w:rsid w:val="0097649B"/>
    <w:rsid w:val="00976DF3"/>
    <w:rsid w:val="00977260"/>
    <w:rsid w:val="009815DE"/>
    <w:rsid w:val="00981CD7"/>
    <w:rsid w:val="00983B81"/>
    <w:rsid w:val="00986BFE"/>
    <w:rsid w:val="00987542"/>
    <w:rsid w:val="00987B94"/>
    <w:rsid w:val="0099031F"/>
    <w:rsid w:val="00992A89"/>
    <w:rsid w:val="00994015"/>
    <w:rsid w:val="009948EB"/>
    <w:rsid w:val="00994FB2"/>
    <w:rsid w:val="00996A23"/>
    <w:rsid w:val="00996FA4"/>
    <w:rsid w:val="00996FF5"/>
    <w:rsid w:val="009974C3"/>
    <w:rsid w:val="00997E67"/>
    <w:rsid w:val="00997F8A"/>
    <w:rsid w:val="009A0852"/>
    <w:rsid w:val="009A085F"/>
    <w:rsid w:val="009A0BE2"/>
    <w:rsid w:val="009A1978"/>
    <w:rsid w:val="009A1B1B"/>
    <w:rsid w:val="009A3227"/>
    <w:rsid w:val="009A4112"/>
    <w:rsid w:val="009A4425"/>
    <w:rsid w:val="009A5FB1"/>
    <w:rsid w:val="009A704F"/>
    <w:rsid w:val="009A73CB"/>
    <w:rsid w:val="009B03C2"/>
    <w:rsid w:val="009B09DB"/>
    <w:rsid w:val="009B508F"/>
    <w:rsid w:val="009B5215"/>
    <w:rsid w:val="009B5302"/>
    <w:rsid w:val="009B5EA5"/>
    <w:rsid w:val="009B6902"/>
    <w:rsid w:val="009B6B2C"/>
    <w:rsid w:val="009B7080"/>
    <w:rsid w:val="009C18C5"/>
    <w:rsid w:val="009C2EA0"/>
    <w:rsid w:val="009C3574"/>
    <w:rsid w:val="009C37FA"/>
    <w:rsid w:val="009C474A"/>
    <w:rsid w:val="009D0933"/>
    <w:rsid w:val="009D13B7"/>
    <w:rsid w:val="009D2621"/>
    <w:rsid w:val="009D2C4F"/>
    <w:rsid w:val="009D31EC"/>
    <w:rsid w:val="009D3471"/>
    <w:rsid w:val="009D4132"/>
    <w:rsid w:val="009D6C86"/>
    <w:rsid w:val="009D6CB0"/>
    <w:rsid w:val="009D7586"/>
    <w:rsid w:val="009E0060"/>
    <w:rsid w:val="009E0973"/>
    <w:rsid w:val="009E2F10"/>
    <w:rsid w:val="009E3616"/>
    <w:rsid w:val="009E3C31"/>
    <w:rsid w:val="009E3EAB"/>
    <w:rsid w:val="009E467B"/>
    <w:rsid w:val="009E578F"/>
    <w:rsid w:val="009E6E38"/>
    <w:rsid w:val="009E7C36"/>
    <w:rsid w:val="009F1BBA"/>
    <w:rsid w:val="009F21BB"/>
    <w:rsid w:val="009F3B76"/>
    <w:rsid w:val="009F61E9"/>
    <w:rsid w:val="009F6761"/>
    <w:rsid w:val="00A01E7A"/>
    <w:rsid w:val="00A034D1"/>
    <w:rsid w:val="00A03A53"/>
    <w:rsid w:val="00A06826"/>
    <w:rsid w:val="00A07712"/>
    <w:rsid w:val="00A079F6"/>
    <w:rsid w:val="00A10F36"/>
    <w:rsid w:val="00A13716"/>
    <w:rsid w:val="00A1375A"/>
    <w:rsid w:val="00A14B1F"/>
    <w:rsid w:val="00A152D9"/>
    <w:rsid w:val="00A2002D"/>
    <w:rsid w:val="00A20B08"/>
    <w:rsid w:val="00A2125B"/>
    <w:rsid w:val="00A21F1B"/>
    <w:rsid w:val="00A23909"/>
    <w:rsid w:val="00A23FFA"/>
    <w:rsid w:val="00A24210"/>
    <w:rsid w:val="00A2462F"/>
    <w:rsid w:val="00A25082"/>
    <w:rsid w:val="00A25A87"/>
    <w:rsid w:val="00A27069"/>
    <w:rsid w:val="00A32688"/>
    <w:rsid w:val="00A32934"/>
    <w:rsid w:val="00A32C4A"/>
    <w:rsid w:val="00A32C7D"/>
    <w:rsid w:val="00A34123"/>
    <w:rsid w:val="00A34281"/>
    <w:rsid w:val="00A34459"/>
    <w:rsid w:val="00A3452D"/>
    <w:rsid w:val="00A34B8F"/>
    <w:rsid w:val="00A35410"/>
    <w:rsid w:val="00A35775"/>
    <w:rsid w:val="00A35D61"/>
    <w:rsid w:val="00A369A5"/>
    <w:rsid w:val="00A36B4D"/>
    <w:rsid w:val="00A376D8"/>
    <w:rsid w:val="00A37777"/>
    <w:rsid w:val="00A37838"/>
    <w:rsid w:val="00A37C06"/>
    <w:rsid w:val="00A40676"/>
    <w:rsid w:val="00A40DA6"/>
    <w:rsid w:val="00A44BF6"/>
    <w:rsid w:val="00A44DE4"/>
    <w:rsid w:val="00A45A16"/>
    <w:rsid w:val="00A46786"/>
    <w:rsid w:val="00A47671"/>
    <w:rsid w:val="00A47684"/>
    <w:rsid w:val="00A47C5F"/>
    <w:rsid w:val="00A52321"/>
    <w:rsid w:val="00A525C6"/>
    <w:rsid w:val="00A53ACC"/>
    <w:rsid w:val="00A53DFB"/>
    <w:rsid w:val="00A54391"/>
    <w:rsid w:val="00A5517F"/>
    <w:rsid w:val="00A55445"/>
    <w:rsid w:val="00A55ADD"/>
    <w:rsid w:val="00A55B3D"/>
    <w:rsid w:val="00A55E66"/>
    <w:rsid w:val="00A57945"/>
    <w:rsid w:val="00A6181F"/>
    <w:rsid w:val="00A62417"/>
    <w:rsid w:val="00A62F84"/>
    <w:rsid w:val="00A63250"/>
    <w:rsid w:val="00A63D1F"/>
    <w:rsid w:val="00A63F23"/>
    <w:rsid w:val="00A6525E"/>
    <w:rsid w:val="00A70363"/>
    <w:rsid w:val="00A72A2F"/>
    <w:rsid w:val="00A72C91"/>
    <w:rsid w:val="00A73538"/>
    <w:rsid w:val="00A76068"/>
    <w:rsid w:val="00A76FC3"/>
    <w:rsid w:val="00A811B0"/>
    <w:rsid w:val="00A825A8"/>
    <w:rsid w:val="00A830AF"/>
    <w:rsid w:val="00A83E52"/>
    <w:rsid w:val="00A841BA"/>
    <w:rsid w:val="00A847A5"/>
    <w:rsid w:val="00A84C43"/>
    <w:rsid w:val="00A84C6C"/>
    <w:rsid w:val="00A852A1"/>
    <w:rsid w:val="00A8563B"/>
    <w:rsid w:val="00A85E87"/>
    <w:rsid w:val="00A863C9"/>
    <w:rsid w:val="00A87D4A"/>
    <w:rsid w:val="00A91264"/>
    <w:rsid w:val="00A92F87"/>
    <w:rsid w:val="00A9314D"/>
    <w:rsid w:val="00A93A6A"/>
    <w:rsid w:val="00A9429E"/>
    <w:rsid w:val="00A95595"/>
    <w:rsid w:val="00A95B38"/>
    <w:rsid w:val="00A97EFE"/>
    <w:rsid w:val="00AA2781"/>
    <w:rsid w:val="00AA3483"/>
    <w:rsid w:val="00AA4698"/>
    <w:rsid w:val="00AA47D3"/>
    <w:rsid w:val="00AA6238"/>
    <w:rsid w:val="00AA7400"/>
    <w:rsid w:val="00AB18B4"/>
    <w:rsid w:val="00AB1E8C"/>
    <w:rsid w:val="00AC051E"/>
    <w:rsid w:val="00AC0E6B"/>
    <w:rsid w:val="00AC22B5"/>
    <w:rsid w:val="00AC2A5C"/>
    <w:rsid w:val="00AC2DD1"/>
    <w:rsid w:val="00AC3DC0"/>
    <w:rsid w:val="00AC41A7"/>
    <w:rsid w:val="00AC713C"/>
    <w:rsid w:val="00AD0B3D"/>
    <w:rsid w:val="00AD1560"/>
    <w:rsid w:val="00AD2BAC"/>
    <w:rsid w:val="00AD2BC5"/>
    <w:rsid w:val="00AD4BA7"/>
    <w:rsid w:val="00AE01FE"/>
    <w:rsid w:val="00AE0A0C"/>
    <w:rsid w:val="00AE225C"/>
    <w:rsid w:val="00AE57D5"/>
    <w:rsid w:val="00AE5808"/>
    <w:rsid w:val="00AE5920"/>
    <w:rsid w:val="00AE5B04"/>
    <w:rsid w:val="00AE74C8"/>
    <w:rsid w:val="00AE7D27"/>
    <w:rsid w:val="00AF0BC4"/>
    <w:rsid w:val="00AF2224"/>
    <w:rsid w:val="00AF2782"/>
    <w:rsid w:val="00AF33C1"/>
    <w:rsid w:val="00AF34CB"/>
    <w:rsid w:val="00AF548E"/>
    <w:rsid w:val="00AF5A48"/>
    <w:rsid w:val="00AF6953"/>
    <w:rsid w:val="00AF6DAF"/>
    <w:rsid w:val="00AF7CA4"/>
    <w:rsid w:val="00B01AD1"/>
    <w:rsid w:val="00B01B1C"/>
    <w:rsid w:val="00B02030"/>
    <w:rsid w:val="00B02C8D"/>
    <w:rsid w:val="00B03555"/>
    <w:rsid w:val="00B04270"/>
    <w:rsid w:val="00B06E31"/>
    <w:rsid w:val="00B10463"/>
    <w:rsid w:val="00B12E4B"/>
    <w:rsid w:val="00B15063"/>
    <w:rsid w:val="00B15F8B"/>
    <w:rsid w:val="00B21978"/>
    <w:rsid w:val="00B21BF8"/>
    <w:rsid w:val="00B22A65"/>
    <w:rsid w:val="00B233E5"/>
    <w:rsid w:val="00B24F80"/>
    <w:rsid w:val="00B2530F"/>
    <w:rsid w:val="00B258D4"/>
    <w:rsid w:val="00B25B68"/>
    <w:rsid w:val="00B2636A"/>
    <w:rsid w:val="00B27D50"/>
    <w:rsid w:val="00B310B6"/>
    <w:rsid w:val="00B31C2C"/>
    <w:rsid w:val="00B3271B"/>
    <w:rsid w:val="00B33A6F"/>
    <w:rsid w:val="00B341FD"/>
    <w:rsid w:val="00B34992"/>
    <w:rsid w:val="00B3511C"/>
    <w:rsid w:val="00B36BCC"/>
    <w:rsid w:val="00B3705D"/>
    <w:rsid w:val="00B37929"/>
    <w:rsid w:val="00B37997"/>
    <w:rsid w:val="00B40705"/>
    <w:rsid w:val="00B418B9"/>
    <w:rsid w:val="00B41B45"/>
    <w:rsid w:val="00B42619"/>
    <w:rsid w:val="00B4279C"/>
    <w:rsid w:val="00B42F87"/>
    <w:rsid w:val="00B43B5F"/>
    <w:rsid w:val="00B43D5D"/>
    <w:rsid w:val="00B43E6B"/>
    <w:rsid w:val="00B454F3"/>
    <w:rsid w:val="00B500E2"/>
    <w:rsid w:val="00B51810"/>
    <w:rsid w:val="00B51973"/>
    <w:rsid w:val="00B51C61"/>
    <w:rsid w:val="00B5406C"/>
    <w:rsid w:val="00B542FE"/>
    <w:rsid w:val="00B5532A"/>
    <w:rsid w:val="00B55A61"/>
    <w:rsid w:val="00B60474"/>
    <w:rsid w:val="00B628DB"/>
    <w:rsid w:val="00B62942"/>
    <w:rsid w:val="00B62B76"/>
    <w:rsid w:val="00B70AE3"/>
    <w:rsid w:val="00B72BEA"/>
    <w:rsid w:val="00B7300C"/>
    <w:rsid w:val="00B732A6"/>
    <w:rsid w:val="00B759A5"/>
    <w:rsid w:val="00B761DD"/>
    <w:rsid w:val="00B7625C"/>
    <w:rsid w:val="00B77A4D"/>
    <w:rsid w:val="00B77B32"/>
    <w:rsid w:val="00B81454"/>
    <w:rsid w:val="00B81F8B"/>
    <w:rsid w:val="00B829BC"/>
    <w:rsid w:val="00B82D30"/>
    <w:rsid w:val="00B86812"/>
    <w:rsid w:val="00B86869"/>
    <w:rsid w:val="00B8701F"/>
    <w:rsid w:val="00B87155"/>
    <w:rsid w:val="00B873B5"/>
    <w:rsid w:val="00B87552"/>
    <w:rsid w:val="00B87635"/>
    <w:rsid w:val="00B90382"/>
    <w:rsid w:val="00B922DD"/>
    <w:rsid w:val="00B92DEA"/>
    <w:rsid w:val="00B931E4"/>
    <w:rsid w:val="00B94244"/>
    <w:rsid w:val="00B945A2"/>
    <w:rsid w:val="00B94923"/>
    <w:rsid w:val="00B94C59"/>
    <w:rsid w:val="00B9519C"/>
    <w:rsid w:val="00B95A57"/>
    <w:rsid w:val="00B964EA"/>
    <w:rsid w:val="00B97DDF"/>
    <w:rsid w:val="00B97E6D"/>
    <w:rsid w:val="00BA05DB"/>
    <w:rsid w:val="00BA1D1D"/>
    <w:rsid w:val="00BA25DB"/>
    <w:rsid w:val="00BA2D5E"/>
    <w:rsid w:val="00BA3540"/>
    <w:rsid w:val="00BA3A9C"/>
    <w:rsid w:val="00BA6DF5"/>
    <w:rsid w:val="00BA738F"/>
    <w:rsid w:val="00BA79A0"/>
    <w:rsid w:val="00BB0DFA"/>
    <w:rsid w:val="00BB1AC1"/>
    <w:rsid w:val="00BB2432"/>
    <w:rsid w:val="00BB2823"/>
    <w:rsid w:val="00BB3130"/>
    <w:rsid w:val="00BB31D4"/>
    <w:rsid w:val="00BB4312"/>
    <w:rsid w:val="00BB44E3"/>
    <w:rsid w:val="00BB4FEC"/>
    <w:rsid w:val="00BB5340"/>
    <w:rsid w:val="00BB54E7"/>
    <w:rsid w:val="00BB604A"/>
    <w:rsid w:val="00BB61B0"/>
    <w:rsid w:val="00BB6F16"/>
    <w:rsid w:val="00BB7212"/>
    <w:rsid w:val="00BB7738"/>
    <w:rsid w:val="00BB7AF1"/>
    <w:rsid w:val="00BC0E7D"/>
    <w:rsid w:val="00BC1BC8"/>
    <w:rsid w:val="00BC1E07"/>
    <w:rsid w:val="00BC27A8"/>
    <w:rsid w:val="00BC3561"/>
    <w:rsid w:val="00BC375E"/>
    <w:rsid w:val="00BC4B11"/>
    <w:rsid w:val="00BC4CDC"/>
    <w:rsid w:val="00BC5039"/>
    <w:rsid w:val="00BC5F9B"/>
    <w:rsid w:val="00BC7154"/>
    <w:rsid w:val="00BC7F09"/>
    <w:rsid w:val="00BD09D8"/>
    <w:rsid w:val="00BD2A18"/>
    <w:rsid w:val="00BD4C75"/>
    <w:rsid w:val="00BD5189"/>
    <w:rsid w:val="00BD526A"/>
    <w:rsid w:val="00BD6F26"/>
    <w:rsid w:val="00BD7740"/>
    <w:rsid w:val="00BD798D"/>
    <w:rsid w:val="00BD7ABB"/>
    <w:rsid w:val="00BD7C2B"/>
    <w:rsid w:val="00BE207E"/>
    <w:rsid w:val="00BE2543"/>
    <w:rsid w:val="00BE37E5"/>
    <w:rsid w:val="00BE430F"/>
    <w:rsid w:val="00BE4571"/>
    <w:rsid w:val="00BE6B96"/>
    <w:rsid w:val="00BE7230"/>
    <w:rsid w:val="00BE7D2D"/>
    <w:rsid w:val="00BF07AB"/>
    <w:rsid w:val="00BF2C1D"/>
    <w:rsid w:val="00BF2C54"/>
    <w:rsid w:val="00BF2CE5"/>
    <w:rsid w:val="00BF2DE4"/>
    <w:rsid w:val="00BF30AA"/>
    <w:rsid w:val="00BF3FC4"/>
    <w:rsid w:val="00BF42B3"/>
    <w:rsid w:val="00BF4C2E"/>
    <w:rsid w:val="00BF5C8A"/>
    <w:rsid w:val="00BF6CC8"/>
    <w:rsid w:val="00BF7110"/>
    <w:rsid w:val="00BF7B8D"/>
    <w:rsid w:val="00C022FC"/>
    <w:rsid w:val="00C030A5"/>
    <w:rsid w:val="00C030E4"/>
    <w:rsid w:val="00C032B0"/>
    <w:rsid w:val="00C03599"/>
    <w:rsid w:val="00C03864"/>
    <w:rsid w:val="00C04833"/>
    <w:rsid w:val="00C04BA2"/>
    <w:rsid w:val="00C05805"/>
    <w:rsid w:val="00C05B90"/>
    <w:rsid w:val="00C06097"/>
    <w:rsid w:val="00C072AB"/>
    <w:rsid w:val="00C0776C"/>
    <w:rsid w:val="00C07E5A"/>
    <w:rsid w:val="00C10749"/>
    <w:rsid w:val="00C10BAE"/>
    <w:rsid w:val="00C1429B"/>
    <w:rsid w:val="00C143E5"/>
    <w:rsid w:val="00C14C32"/>
    <w:rsid w:val="00C155E4"/>
    <w:rsid w:val="00C16DD3"/>
    <w:rsid w:val="00C17AF9"/>
    <w:rsid w:val="00C20046"/>
    <w:rsid w:val="00C20124"/>
    <w:rsid w:val="00C210E8"/>
    <w:rsid w:val="00C228B9"/>
    <w:rsid w:val="00C239FD"/>
    <w:rsid w:val="00C24E05"/>
    <w:rsid w:val="00C2637C"/>
    <w:rsid w:val="00C26944"/>
    <w:rsid w:val="00C26B26"/>
    <w:rsid w:val="00C26BF1"/>
    <w:rsid w:val="00C278DE"/>
    <w:rsid w:val="00C30BD4"/>
    <w:rsid w:val="00C3162F"/>
    <w:rsid w:val="00C31EBF"/>
    <w:rsid w:val="00C33F72"/>
    <w:rsid w:val="00C348FF"/>
    <w:rsid w:val="00C34A62"/>
    <w:rsid w:val="00C34A97"/>
    <w:rsid w:val="00C34D57"/>
    <w:rsid w:val="00C35C1B"/>
    <w:rsid w:val="00C35F4F"/>
    <w:rsid w:val="00C3746D"/>
    <w:rsid w:val="00C3767A"/>
    <w:rsid w:val="00C376A2"/>
    <w:rsid w:val="00C40BAC"/>
    <w:rsid w:val="00C4164D"/>
    <w:rsid w:val="00C41846"/>
    <w:rsid w:val="00C441D9"/>
    <w:rsid w:val="00C444C9"/>
    <w:rsid w:val="00C5095B"/>
    <w:rsid w:val="00C51A69"/>
    <w:rsid w:val="00C52D57"/>
    <w:rsid w:val="00C53B66"/>
    <w:rsid w:val="00C53FEA"/>
    <w:rsid w:val="00C544B8"/>
    <w:rsid w:val="00C54E27"/>
    <w:rsid w:val="00C55227"/>
    <w:rsid w:val="00C565FE"/>
    <w:rsid w:val="00C56AE9"/>
    <w:rsid w:val="00C6027C"/>
    <w:rsid w:val="00C63035"/>
    <w:rsid w:val="00C632D4"/>
    <w:rsid w:val="00C637D7"/>
    <w:rsid w:val="00C63BFE"/>
    <w:rsid w:val="00C63E5F"/>
    <w:rsid w:val="00C64350"/>
    <w:rsid w:val="00C65D4E"/>
    <w:rsid w:val="00C65F5E"/>
    <w:rsid w:val="00C6665B"/>
    <w:rsid w:val="00C6748F"/>
    <w:rsid w:val="00C67B3C"/>
    <w:rsid w:val="00C72620"/>
    <w:rsid w:val="00C743DA"/>
    <w:rsid w:val="00C7499D"/>
    <w:rsid w:val="00C76C7B"/>
    <w:rsid w:val="00C76F46"/>
    <w:rsid w:val="00C77E93"/>
    <w:rsid w:val="00C80C41"/>
    <w:rsid w:val="00C80E47"/>
    <w:rsid w:val="00C8106F"/>
    <w:rsid w:val="00C81D26"/>
    <w:rsid w:val="00C82609"/>
    <w:rsid w:val="00C82740"/>
    <w:rsid w:val="00C82858"/>
    <w:rsid w:val="00C83C0A"/>
    <w:rsid w:val="00C84A52"/>
    <w:rsid w:val="00C87FCF"/>
    <w:rsid w:val="00C90A21"/>
    <w:rsid w:val="00C91214"/>
    <w:rsid w:val="00C91477"/>
    <w:rsid w:val="00C91EEA"/>
    <w:rsid w:val="00C9278D"/>
    <w:rsid w:val="00C9392A"/>
    <w:rsid w:val="00C94005"/>
    <w:rsid w:val="00C9465F"/>
    <w:rsid w:val="00C95E48"/>
    <w:rsid w:val="00C96278"/>
    <w:rsid w:val="00C975BE"/>
    <w:rsid w:val="00CA049D"/>
    <w:rsid w:val="00CA05C3"/>
    <w:rsid w:val="00CA0766"/>
    <w:rsid w:val="00CA1635"/>
    <w:rsid w:val="00CA2692"/>
    <w:rsid w:val="00CA2CE5"/>
    <w:rsid w:val="00CA2E7E"/>
    <w:rsid w:val="00CA34E0"/>
    <w:rsid w:val="00CA41CA"/>
    <w:rsid w:val="00CA4651"/>
    <w:rsid w:val="00CA532D"/>
    <w:rsid w:val="00CA5B4C"/>
    <w:rsid w:val="00CA5BE0"/>
    <w:rsid w:val="00CA5FB9"/>
    <w:rsid w:val="00CA7BD8"/>
    <w:rsid w:val="00CB026F"/>
    <w:rsid w:val="00CB0434"/>
    <w:rsid w:val="00CB18EC"/>
    <w:rsid w:val="00CB4233"/>
    <w:rsid w:val="00CB6D5D"/>
    <w:rsid w:val="00CB6DB6"/>
    <w:rsid w:val="00CC1189"/>
    <w:rsid w:val="00CC1D63"/>
    <w:rsid w:val="00CC4FCA"/>
    <w:rsid w:val="00CC55F5"/>
    <w:rsid w:val="00CC7CF9"/>
    <w:rsid w:val="00CD21E1"/>
    <w:rsid w:val="00CD32F8"/>
    <w:rsid w:val="00CD36C7"/>
    <w:rsid w:val="00CD455A"/>
    <w:rsid w:val="00CD4852"/>
    <w:rsid w:val="00CD5927"/>
    <w:rsid w:val="00CD612E"/>
    <w:rsid w:val="00CD68A1"/>
    <w:rsid w:val="00CD724B"/>
    <w:rsid w:val="00CD74DA"/>
    <w:rsid w:val="00CD75CE"/>
    <w:rsid w:val="00CD7FAE"/>
    <w:rsid w:val="00CE04D3"/>
    <w:rsid w:val="00CE2181"/>
    <w:rsid w:val="00CE2A9E"/>
    <w:rsid w:val="00CE2F51"/>
    <w:rsid w:val="00CE3BB6"/>
    <w:rsid w:val="00CE4EB6"/>
    <w:rsid w:val="00CE52D7"/>
    <w:rsid w:val="00CE5A19"/>
    <w:rsid w:val="00CE5B6F"/>
    <w:rsid w:val="00CE5F73"/>
    <w:rsid w:val="00CE6684"/>
    <w:rsid w:val="00CE7E22"/>
    <w:rsid w:val="00CF0809"/>
    <w:rsid w:val="00CF0D70"/>
    <w:rsid w:val="00CF0F20"/>
    <w:rsid w:val="00CF1516"/>
    <w:rsid w:val="00CF1DF0"/>
    <w:rsid w:val="00CF1DF5"/>
    <w:rsid w:val="00CF24E4"/>
    <w:rsid w:val="00CF3111"/>
    <w:rsid w:val="00CF33C1"/>
    <w:rsid w:val="00CF6603"/>
    <w:rsid w:val="00CF7598"/>
    <w:rsid w:val="00CF7CAC"/>
    <w:rsid w:val="00D00EA8"/>
    <w:rsid w:val="00D026D4"/>
    <w:rsid w:val="00D026E6"/>
    <w:rsid w:val="00D03A2B"/>
    <w:rsid w:val="00D04D53"/>
    <w:rsid w:val="00D066AC"/>
    <w:rsid w:val="00D1017C"/>
    <w:rsid w:val="00D10219"/>
    <w:rsid w:val="00D10673"/>
    <w:rsid w:val="00D113A4"/>
    <w:rsid w:val="00D11725"/>
    <w:rsid w:val="00D11F2A"/>
    <w:rsid w:val="00D1218C"/>
    <w:rsid w:val="00D126F2"/>
    <w:rsid w:val="00D12FD6"/>
    <w:rsid w:val="00D1438A"/>
    <w:rsid w:val="00D144BE"/>
    <w:rsid w:val="00D1462B"/>
    <w:rsid w:val="00D15923"/>
    <w:rsid w:val="00D1656B"/>
    <w:rsid w:val="00D1672D"/>
    <w:rsid w:val="00D17AA0"/>
    <w:rsid w:val="00D2144D"/>
    <w:rsid w:val="00D21C72"/>
    <w:rsid w:val="00D2202B"/>
    <w:rsid w:val="00D228AD"/>
    <w:rsid w:val="00D23818"/>
    <w:rsid w:val="00D24940"/>
    <w:rsid w:val="00D25B13"/>
    <w:rsid w:val="00D25DEF"/>
    <w:rsid w:val="00D26A06"/>
    <w:rsid w:val="00D27072"/>
    <w:rsid w:val="00D27294"/>
    <w:rsid w:val="00D274E7"/>
    <w:rsid w:val="00D27631"/>
    <w:rsid w:val="00D30420"/>
    <w:rsid w:val="00D30477"/>
    <w:rsid w:val="00D3357A"/>
    <w:rsid w:val="00D33CC5"/>
    <w:rsid w:val="00D3404E"/>
    <w:rsid w:val="00D347C4"/>
    <w:rsid w:val="00D34A26"/>
    <w:rsid w:val="00D35A3F"/>
    <w:rsid w:val="00D36712"/>
    <w:rsid w:val="00D36A97"/>
    <w:rsid w:val="00D40F25"/>
    <w:rsid w:val="00D44476"/>
    <w:rsid w:val="00D44F92"/>
    <w:rsid w:val="00D457EB"/>
    <w:rsid w:val="00D46B6E"/>
    <w:rsid w:val="00D46D58"/>
    <w:rsid w:val="00D477CF"/>
    <w:rsid w:val="00D479F1"/>
    <w:rsid w:val="00D47C82"/>
    <w:rsid w:val="00D518B2"/>
    <w:rsid w:val="00D52A8B"/>
    <w:rsid w:val="00D52AF9"/>
    <w:rsid w:val="00D52C06"/>
    <w:rsid w:val="00D5389D"/>
    <w:rsid w:val="00D54EA7"/>
    <w:rsid w:val="00D56BB0"/>
    <w:rsid w:val="00D5748D"/>
    <w:rsid w:val="00D60A48"/>
    <w:rsid w:val="00D60C54"/>
    <w:rsid w:val="00D6124F"/>
    <w:rsid w:val="00D63418"/>
    <w:rsid w:val="00D6418B"/>
    <w:rsid w:val="00D6423E"/>
    <w:rsid w:val="00D64613"/>
    <w:rsid w:val="00D6479C"/>
    <w:rsid w:val="00D65FB7"/>
    <w:rsid w:val="00D66023"/>
    <w:rsid w:val="00D6610D"/>
    <w:rsid w:val="00D67993"/>
    <w:rsid w:val="00D727DA"/>
    <w:rsid w:val="00D7302D"/>
    <w:rsid w:val="00D73648"/>
    <w:rsid w:val="00D746B4"/>
    <w:rsid w:val="00D74736"/>
    <w:rsid w:val="00D75CE5"/>
    <w:rsid w:val="00D76B12"/>
    <w:rsid w:val="00D80623"/>
    <w:rsid w:val="00D80B6B"/>
    <w:rsid w:val="00D8152B"/>
    <w:rsid w:val="00D8195D"/>
    <w:rsid w:val="00D836B9"/>
    <w:rsid w:val="00D83F6A"/>
    <w:rsid w:val="00D84350"/>
    <w:rsid w:val="00D87C20"/>
    <w:rsid w:val="00D87FE5"/>
    <w:rsid w:val="00D900F2"/>
    <w:rsid w:val="00D907D3"/>
    <w:rsid w:val="00D912B0"/>
    <w:rsid w:val="00D917B2"/>
    <w:rsid w:val="00D9281E"/>
    <w:rsid w:val="00D92B6C"/>
    <w:rsid w:val="00D9538F"/>
    <w:rsid w:val="00D95BA3"/>
    <w:rsid w:val="00D9647D"/>
    <w:rsid w:val="00D96959"/>
    <w:rsid w:val="00D974A5"/>
    <w:rsid w:val="00D9790F"/>
    <w:rsid w:val="00D97FCB"/>
    <w:rsid w:val="00DA1466"/>
    <w:rsid w:val="00DA18C2"/>
    <w:rsid w:val="00DA3734"/>
    <w:rsid w:val="00DA38B1"/>
    <w:rsid w:val="00DA3E5D"/>
    <w:rsid w:val="00DA4E15"/>
    <w:rsid w:val="00DA50AC"/>
    <w:rsid w:val="00DA53DC"/>
    <w:rsid w:val="00DA629F"/>
    <w:rsid w:val="00DA7277"/>
    <w:rsid w:val="00DB03E9"/>
    <w:rsid w:val="00DB0462"/>
    <w:rsid w:val="00DB14FC"/>
    <w:rsid w:val="00DB2221"/>
    <w:rsid w:val="00DB2B4D"/>
    <w:rsid w:val="00DB3112"/>
    <w:rsid w:val="00DB34ED"/>
    <w:rsid w:val="00DB6938"/>
    <w:rsid w:val="00DB710E"/>
    <w:rsid w:val="00DB7640"/>
    <w:rsid w:val="00DC0693"/>
    <w:rsid w:val="00DC1610"/>
    <w:rsid w:val="00DC195A"/>
    <w:rsid w:val="00DC1CD3"/>
    <w:rsid w:val="00DC2F6B"/>
    <w:rsid w:val="00DC39AB"/>
    <w:rsid w:val="00DC3ECA"/>
    <w:rsid w:val="00DC52EE"/>
    <w:rsid w:val="00DC55E9"/>
    <w:rsid w:val="00DC5BB4"/>
    <w:rsid w:val="00DC7FCA"/>
    <w:rsid w:val="00DD056C"/>
    <w:rsid w:val="00DD21BD"/>
    <w:rsid w:val="00DD2596"/>
    <w:rsid w:val="00DD4079"/>
    <w:rsid w:val="00DD4282"/>
    <w:rsid w:val="00DD4CD1"/>
    <w:rsid w:val="00DD5531"/>
    <w:rsid w:val="00DE0259"/>
    <w:rsid w:val="00DE1F5F"/>
    <w:rsid w:val="00DE2343"/>
    <w:rsid w:val="00DE272A"/>
    <w:rsid w:val="00DE451D"/>
    <w:rsid w:val="00DE45DE"/>
    <w:rsid w:val="00DE4731"/>
    <w:rsid w:val="00DE68BE"/>
    <w:rsid w:val="00DE796F"/>
    <w:rsid w:val="00DE7C0B"/>
    <w:rsid w:val="00DF04BC"/>
    <w:rsid w:val="00DF171C"/>
    <w:rsid w:val="00DF194F"/>
    <w:rsid w:val="00DF1F95"/>
    <w:rsid w:val="00DF26C4"/>
    <w:rsid w:val="00DF67C1"/>
    <w:rsid w:val="00DF6BB5"/>
    <w:rsid w:val="00DF6C7D"/>
    <w:rsid w:val="00DF7C02"/>
    <w:rsid w:val="00DF7DE8"/>
    <w:rsid w:val="00E02B50"/>
    <w:rsid w:val="00E02D41"/>
    <w:rsid w:val="00E056FB"/>
    <w:rsid w:val="00E06D67"/>
    <w:rsid w:val="00E111E2"/>
    <w:rsid w:val="00E11CC9"/>
    <w:rsid w:val="00E11CCB"/>
    <w:rsid w:val="00E11DD7"/>
    <w:rsid w:val="00E1325B"/>
    <w:rsid w:val="00E146B2"/>
    <w:rsid w:val="00E1476B"/>
    <w:rsid w:val="00E14876"/>
    <w:rsid w:val="00E15819"/>
    <w:rsid w:val="00E160DC"/>
    <w:rsid w:val="00E164A7"/>
    <w:rsid w:val="00E17857"/>
    <w:rsid w:val="00E17A2E"/>
    <w:rsid w:val="00E20455"/>
    <w:rsid w:val="00E21C47"/>
    <w:rsid w:val="00E224F3"/>
    <w:rsid w:val="00E227B5"/>
    <w:rsid w:val="00E22B88"/>
    <w:rsid w:val="00E23021"/>
    <w:rsid w:val="00E24D81"/>
    <w:rsid w:val="00E255D6"/>
    <w:rsid w:val="00E27539"/>
    <w:rsid w:val="00E27707"/>
    <w:rsid w:val="00E27A61"/>
    <w:rsid w:val="00E27EE3"/>
    <w:rsid w:val="00E30448"/>
    <w:rsid w:val="00E30A82"/>
    <w:rsid w:val="00E313D0"/>
    <w:rsid w:val="00E320A8"/>
    <w:rsid w:val="00E333C3"/>
    <w:rsid w:val="00E33B1A"/>
    <w:rsid w:val="00E3700B"/>
    <w:rsid w:val="00E4026D"/>
    <w:rsid w:val="00E40511"/>
    <w:rsid w:val="00E40B81"/>
    <w:rsid w:val="00E40DBA"/>
    <w:rsid w:val="00E418DA"/>
    <w:rsid w:val="00E423E1"/>
    <w:rsid w:val="00E42F22"/>
    <w:rsid w:val="00E4323E"/>
    <w:rsid w:val="00E439BF"/>
    <w:rsid w:val="00E440BE"/>
    <w:rsid w:val="00E44C47"/>
    <w:rsid w:val="00E44FC5"/>
    <w:rsid w:val="00E44FF0"/>
    <w:rsid w:val="00E4569B"/>
    <w:rsid w:val="00E46868"/>
    <w:rsid w:val="00E4760B"/>
    <w:rsid w:val="00E47B9D"/>
    <w:rsid w:val="00E47CCD"/>
    <w:rsid w:val="00E50AE9"/>
    <w:rsid w:val="00E51743"/>
    <w:rsid w:val="00E537B8"/>
    <w:rsid w:val="00E54740"/>
    <w:rsid w:val="00E55BBA"/>
    <w:rsid w:val="00E56469"/>
    <w:rsid w:val="00E57927"/>
    <w:rsid w:val="00E57B89"/>
    <w:rsid w:val="00E62A9B"/>
    <w:rsid w:val="00E6378A"/>
    <w:rsid w:val="00E64A83"/>
    <w:rsid w:val="00E66266"/>
    <w:rsid w:val="00E663CB"/>
    <w:rsid w:val="00E66F52"/>
    <w:rsid w:val="00E675B6"/>
    <w:rsid w:val="00E67D7F"/>
    <w:rsid w:val="00E709C8"/>
    <w:rsid w:val="00E718C2"/>
    <w:rsid w:val="00E72168"/>
    <w:rsid w:val="00E73582"/>
    <w:rsid w:val="00E73E59"/>
    <w:rsid w:val="00E7557F"/>
    <w:rsid w:val="00E756E2"/>
    <w:rsid w:val="00E758FE"/>
    <w:rsid w:val="00E76B9D"/>
    <w:rsid w:val="00E809B0"/>
    <w:rsid w:val="00E820C0"/>
    <w:rsid w:val="00E827A5"/>
    <w:rsid w:val="00E857C0"/>
    <w:rsid w:val="00E875E7"/>
    <w:rsid w:val="00E876B2"/>
    <w:rsid w:val="00E87796"/>
    <w:rsid w:val="00E87F7C"/>
    <w:rsid w:val="00E87FBA"/>
    <w:rsid w:val="00E916D0"/>
    <w:rsid w:val="00E929C6"/>
    <w:rsid w:val="00E9378D"/>
    <w:rsid w:val="00E9594B"/>
    <w:rsid w:val="00E96E0C"/>
    <w:rsid w:val="00E974D9"/>
    <w:rsid w:val="00E974E6"/>
    <w:rsid w:val="00EA07CE"/>
    <w:rsid w:val="00EA1382"/>
    <w:rsid w:val="00EA4ADF"/>
    <w:rsid w:val="00EA4C4B"/>
    <w:rsid w:val="00EA4E93"/>
    <w:rsid w:val="00EA51F1"/>
    <w:rsid w:val="00EA6282"/>
    <w:rsid w:val="00EA62B6"/>
    <w:rsid w:val="00EA6920"/>
    <w:rsid w:val="00EA76CA"/>
    <w:rsid w:val="00EB112D"/>
    <w:rsid w:val="00EB312E"/>
    <w:rsid w:val="00EB35A7"/>
    <w:rsid w:val="00EB4B24"/>
    <w:rsid w:val="00EB4F74"/>
    <w:rsid w:val="00EB5081"/>
    <w:rsid w:val="00EB5692"/>
    <w:rsid w:val="00EB64FD"/>
    <w:rsid w:val="00EB7278"/>
    <w:rsid w:val="00EB75DC"/>
    <w:rsid w:val="00EC0F39"/>
    <w:rsid w:val="00EC1A27"/>
    <w:rsid w:val="00EC29DA"/>
    <w:rsid w:val="00EC4C96"/>
    <w:rsid w:val="00EC5E57"/>
    <w:rsid w:val="00EC684A"/>
    <w:rsid w:val="00EC6B25"/>
    <w:rsid w:val="00EC6D73"/>
    <w:rsid w:val="00ED0DDD"/>
    <w:rsid w:val="00ED1097"/>
    <w:rsid w:val="00ED1236"/>
    <w:rsid w:val="00ED1638"/>
    <w:rsid w:val="00ED279A"/>
    <w:rsid w:val="00ED2814"/>
    <w:rsid w:val="00ED549D"/>
    <w:rsid w:val="00ED71ED"/>
    <w:rsid w:val="00EE1D08"/>
    <w:rsid w:val="00EE208F"/>
    <w:rsid w:val="00EE2FC2"/>
    <w:rsid w:val="00EE3871"/>
    <w:rsid w:val="00EE3DBA"/>
    <w:rsid w:val="00EE432D"/>
    <w:rsid w:val="00EE6655"/>
    <w:rsid w:val="00EE69C1"/>
    <w:rsid w:val="00EE73F6"/>
    <w:rsid w:val="00EE7A63"/>
    <w:rsid w:val="00EE7E7B"/>
    <w:rsid w:val="00EF12BC"/>
    <w:rsid w:val="00EF18EA"/>
    <w:rsid w:val="00EF3131"/>
    <w:rsid w:val="00EF3AF4"/>
    <w:rsid w:val="00EF3B14"/>
    <w:rsid w:val="00EF4479"/>
    <w:rsid w:val="00EF451F"/>
    <w:rsid w:val="00EF64EA"/>
    <w:rsid w:val="00EF6837"/>
    <w:rsid w:val="00EF6ACD"/>
    <w:rsid w:val="00F00208"/>
    <w:rsid w:val="00F00C90"/>
    <w:rsid w:val="00F01934"/>
    <w:rsid w:val="00F02D61"/>
    <w:rsid w:val="00F03081"/>
    <w:rsid w:val="00F0460E"/>
    <w:rsid w:val="00F0531E"/>
    <w:rsid w:val="00F0588E"/>
    <w:rsid w:val="00F063B7"/>
    <w:rsid w:val="00F11675"/>
    <w:rsid w:val="00F12074"/>
    <w:rsid w:val="00F144AA"/>
    <w:rsid w:val="00F14AE3"/>
    <w:rsid w:val="00F16CA1"/>
    <w:rsid w:val="00F16CF8"/>
    <w:rsid w:val="00F2275F"/>
    <w:rsid w:val="00F232BD"/>
    <w:rsid w:val="00F2585D"/>
    <w:rsid w:val="00F26DB9"/>
    <w:rsid w:val="00F31AAA"/>
    <w:rsid w:val="00F331DE"/>
    <w:rsid w:val="00F33387"/>
    <w:rsid w:val="00F353DB"/>
    <w:rsid w:val="00F35725"/>
    <w:rsid w:val="00F35F27"/>
    <w:rsid w:val="00F374C1"/>
    <w:rsid w:val="00F40BA4"/>
    <w:rsid w:val="00F42203"/>
    <w:rsid w:val="00F42641"/>
    <w:rsid w:val="00F4418C"/>
    <w:rsid w:val="00F45EDA"/>
    <w:rsid w:val="00F463B2"/>
    <w:rsid w:val="00F466E9"/>
    <w:rsid w:val="00F47059"/>
    <w:rsid w:val="00F47363"/>
    <w:rsid w:val="00F50619"/>
    <w:rsid w:val="00F5077C"/>
    <w:rsid w:val="00F50D3A"/>
    <w:rsid w:val="00F52430"/>
    <w:rsid w:val="00F54129"/>
    <w:rsid w:val="00F60E8A"/>
    <w:rsid w:val="00F621A9"/>
    <w:rsid w:val="00F624EC"/>
    <w:rsid w:val="00F645FF"/>
    <w:rsid w:val="00F651BB"/>
    <w:rsid w:val="00F65CFC"/>
    <w:rsid w:val="00F66DF0"/>
    <w:rsid w:val="00F7025C"/>
    <w:rsid w:val="00F71481"/>
    <w:rsid w:val="00F76DE6"/>
    <w:rsid w:val="00F81425"/>
    <w:rsid w:val="00F82CAE"/>
    <w:rsid w:val="00F83409"/>
    <w:rsid w:val="00F83889"/>
    <w:rsid w:val="00F84541"/>
    <w:rsid w:val="00F8482E"/>
    <w:rsid w:val="00F8681D"/>
    <w:rsid w:val="00F87705"/>
    <w:rsid w:val="00F91111"/>
    <w:rsid w:val="00F91903"/>
    <w:rsid w:val="00F933A9"/>
    <w:rsid w:val="00F93784"/>
    <w:rsid w:val="00F93F2A"/>
    <w:rsid w:val="00F9410B"/>
    <w:rsid w:val="00F95235"/>
    <w:rsid w:val="00F963D2"/>
    <w:rsid w:val="00FA2F28"/>
    <w:rsid w:val="00FA4DA9"/>
    <w:rsid w:val="00FA63BA"/>
    <w:rsid w:val="00FA6723"/>
    <w:rsid w:val="00FA678F"/>
    <w:rsid w:val="00FB0377"/>
    <w:rsid w:val="00FB0D2A"/>
    <w:rsid w:val="00FB1825"/>
    <w:rsid w:val="00FB1FC5"/>
    <w:rsid w:val="00FB1FF2"/>
    <w:rsid w:val="00FB22AD"/>
    <w:rsid w:val="00FB3D83"/>
    <w:rsid w:val="00FB41E7"/>
    <w:rsid w:val="00FB59D9"/>
    <w:rsid w:val="00FB5D94"/>
    <w:rsid w:val="00FB6856"/>
    <w:rsid w:val="00FB7985"/>
    <w:rsid w:val="00FC08D7"/>
    <w:rsid w:val="00FC0A41"/>
    <w:rsid w:val="00FC1720"/>
    <w:rsid w:val="00FC37FD"/>
    <w:rsid w:val="00FC41C8"/>
    <w:rsid w:val="00FC5092"/>
    <w:rsid w:val="00FD109B"/>
    <w:rsid w:val="00FD308C"/>
    <w:rsid w:val="00FD3CFC"/>
    <w:rsid w:val="00FD5326"/>
    <w:rsid w:val="00FD6091"/>
    <w:rsid w:val="00FD66C4"/>
    <w:rsid w:val="00FD6943"/>
    <w:rsid w:val="00FD6FF0"/>
    <w:rsid w:val="00FD7B79"/>
    <w:rsid w:val="00FD7B83"/>
    <w:rsid w:val="00FE1374"/>
    <w:rsid w:val="00FE2043"/>
    <w:rsid w:val="00FE29BA"/>
    <w:rsid w:val="00FE4377"/>
    <w:rsid w:val="00FE4CB1"/>
    <w:rsid w:val="00FE5314"/>
    <w:rsid w:val="00FF1175"/>
    <w:rsid w:val="00FF18CA"/>
    <w:rsid w:val="00FF2441"/>
    <w:rsid w:val="00FF268D"/>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9633"/>
    <o:shapelayout v:ext="edit">
      <o:idmap v:ext="edit" data="1"/>
      <o:rules v:ext="edit">
        <o:r id="V:Rule1" type="connector" idref="#29 Conector recto"/>
        <o:r id="V:Rule2" type="connector" idref="#31 Conector recto"/>
        <o:r id="V:Rule3" type="connector" idref="#30 Conector recto"/>
        <o:r id="V:Rule4" type="connector" idref="#34 Conector recto"/>
        <o:r id="V:Rule5" type="connector" idref="#35 Conector recto"/>
        <o:r id="V:Rule6" type="connector" idref="#33 Conector recto"/>
        <o:r id="V:Rule7" type="connector" idref="#32 Conector recto"/>
      </o:rules>
    </o:shapelayout>
  </w:shapeDefaults>
  <w:decimalSymbol w:val="."/>
  <w:listSeparator w:val=","/>
  <w14:docId w14:val="4671FC59"/>
  <w15:docId w15:val="{B7D5AA23-8CFE-4418-9138-E04FA205B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9E0"/>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1"/>
    <w:qFormat/>
    <w:rsid w:val="00802DBB"/>
    <w:pPr>
      <w:keepNext/>
      <w:outlineLvl w:val="0"/>
    </w:pPr>
    <w:rPr>
      <w:rFonts w:ascii="Arial" w:hAnsi="Arial" w:cs="Arial"/>
      <w:b/>
      <w:bCs/>
      <w:lang w:val="es-ES" w:eastAsia="es-ES"/>
    </w:rPr>
  </w:style>
  <w:style w:type="paragraph" w:styleId="Ttulo2">
    <w:name w:val="heading 2"/>
    <w:basedOn w:val="Normal"/>
    <w:next w:val="Normal"/>
    <w:link w:val="Ttulo2Car"/>
    <w:uiPriority w:val="9"/>
    <w:unhideWhenUsed/>
    <w:qFormat/>
    <w:rsid w:val="00094F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outlineLvl w:val="2"/>
    </w:pPr>
    <w:rPr>
      <w:rFonts w:asciiTheme="majorHAnsi" w:eastAsiaTheme="majorEastAsia" w:hAnsiTheme="majorHAnsi" w:cstheme="majorBidi"/>
      <w:b/>
      <w:bCs/>
      <w:color w:val="4F81BD" w:themeColor="accent1"/>
      <w:lang w:val="es-ES" w:eastAsia="es-ES"/>
    </w:rPr>
  </w:style>
  <w:style w:type="paragraph" w:styleId="Ttulo4">
    <w:name w:val="heading 4"/>
    <w:basedOn w:val="Normal"/>
    <w:next w:val="Normal"/>
    <w:link w:val="Ttulo4Car"/>
    <w:uiPriority w:val="9"/>
    <w:unhideWhenUsed/>
    <w:qFormat/>
    <w:rsid w:val="00E718C2"/>
    <w:pPr>
      <w:keepNext/>
      <w:spacing w:before="240" w:after="60"/>
      <w:outlineLvl w:val="3"/>
    </w:pPr>
    <w:rPr>
      <w:rFonts w:ascii="Calibri" w:hAnsi="Calibri"/>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qFormat/>
    <w:rsid w:val="00E718C2"/>
    <w:pPr>
      <w:tabs>
        <w:tab w:val="num" w:pos="4320"/>
      </w:tabs>
      <w:spacing w:before="240" w:after="60"/>
      <w:ind w:left="4320" w:hanging="720"/>
      <w:outlineLvl w:val="5"/>
    </w:pPr>
    <w:rPr>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ind w:left="5040" w:hanging="720"/>
      <w:outlineLvl w:val="6"/>
    </w:pPr>
    <w:rPr>
      <w:rFonts w:ascii="Calibri" w:eastAsia="MS Mincho" w:hAnsi="Calibri"/>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ind w:left="5760" w:hanging="720"/>
      <w:outlineLvl w:val="7"/>
    </w:pPr>
    <w:rPr>
      <w:rFonts w:ascii="Calibri" w:eastAsia="MS Mincho" w:hAnsi="Calibri"/>
      <w:i/>
      <w:iCs/>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ind w:left="6480" w:hanging="720"/>
      <w:outlineLvl w:val="8"/>
    </w:pPr>
    <w:rPr>
      <w:rFonts w:ascii="Cambria" w:eastAsia="MS Gothic"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9B7080"/>
    <w:pPr>
      <w:widowControl w:val="0"/>
      <w:autoSpaceDE w:val="0"/>
      <w:autoSpaceDN w:val="0"/>
      <w:adjustRightInd w:val="0"/>
      <w:ind w:left="102"/>
    </w:pPr>
    <w:rPr>
      <w:sz w:val="20"/>
      <w:szCs w:val="20"/>
      <w:lang w:val="en-US"/>
    </w:rPr>
  </w:style>
  <w:style w:type="character" w:customStyle="1" w:styleId="TextoindependienteCar">
    <w:name w:val="Texto independiente Car"/>
    <w:basedOn w:val="Fuentedeprrafopredeter"/>
    <w:link w:val="Textoindependiente"/>
    <w:uiPriority w:val="1"/>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qFormat/>
    <w:rsid w:val="009B7080"/>
    <w:rPr>
      <w:lang w:val="es-MX"/>
    </w:rPr>
  </w:style>
  <w:style w:type="paragraph" w:styleId="Encabezado">
    <w:name w:val="header"/>
    <w:basedOn w:val="Normal"/>
    <w:link w:val="EncabezadoCar"/>
    <w:uiPriority w:val="99"/>
    <w:unhideWhenUsed/>
    <w:rsid w:val="000B1497"/>
    <w:pPr>
      <w:tabs>
        <w:tab w:val="center" w:pos="4252"/>
        <w:tab w:val="right" w:pos="8504"/>
      </w:tabs>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iPriority w:val="99"/>
    <w:unhideWhenUsed/>
    <w:rsid w:val="000B1497"/>
    <w:rPr>
      <w:rFonts w:ascii="Tahoma" w:hAnsi="Tahoma" w:cs="Tahoma"/>
      <w:sz w:val="16"/>
      <w:szCs w:val="16"/>
    </w:rPr>
  </w:style>
  <w:style w:type="character" w:customStyle="1" w:styleId="TextodegloboCar">
    <w:name w:val="Texto de globo Car"/>
    <w:basedOn w:val="Fuentedeprrafopredeter"/>
    <w:link w:val="Textodeglobo"/>
    <w:uiPriority w:val="99"/>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p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1"/>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pPr>
    <w:rPr>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9E3C31"/>
    <w:pPr>
      <w:spacing w:after="120" w:line="480" w:lineRule="auto"/>
    </w:pPr>
    <w:rPr>
      <w:sz w:val="20"/>
      <w:szCs w:val="20"/>
      <w:lang w:val="es-ES" w:eastAsia="es-ES"/>
    </w:rPr>
  </w:style>
  <w:style w:type="character" w:customStyle="1" w:styleId="Textoindependiente2Car">
    <w:name w:val="Texto independiente 2 Car"/>
    <w:basedOn w:val="Fuentedeprrafopredeter"/>
    <w:link w:val="Textoindependiente2"/>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pPr>
  </w:style>
  <w:style w:type="paragraph" w:customStyle="1" w:styleId="Lista41">
    <w:name w:val="Lista 41"/>
    <w:basedOn w:val="Normal"/>
    <w:rsid w:val="00E224F3"/>
    <w:pPr>
      <w:suppressAutoHyphens/>
      <w:ind w:left="283" w:hanging="283"/>
    </w:pPr>
    <w:rPr>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uiPriority w:val="9"/>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1Car">
    <w:name w:val="Sin espaciado1 Car"/>
    <w:link w:val="Sinespaciado1"/>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pPr>
    <w:rPr>
      <w:lang w:val="en-US"/>
    </w:rPr>
  </w:style>
  <w:style w:type="paragraph" w:customStyle="1" w:styleId="texto">
    <w:name w:val="texto"/>
    <w:basedOn w:val="Normal"/>
    <w:uiPriority w:val="99"/>
    <w:rsid w:val="00E718C2"/>
    <w:pPr>
      <w:spacing w:after="101" w:line="216" w:lineRule="atLeast"/>
      <w:ind w:firstLine="288"/>
      <w:jc w:val="both"/>
    </w:pPr>
    <w:rPr>
      <w:rFonts w:ascii="Arial" w:hAnsi="Arial" w:cs="Arial"/>
      <w:sz w:val="18"/>
      <w:szCs w:val="20"/>
      <w:lang w:val="es-ES_tradnl"/>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rPr>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rPr>
      <w:rFonts w:ascii="Courier New"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pPr>
  </w:style>
  <w:style w:type="paragraph" w:customStyle="1" w:styleId="Texto0">
    <w:name w:val="Texto"/>
    <w:basedOn w:val="Normal"/>
    <w:link w:val="TextoCar"/>
    <w:qFormat/>
    <w:rsid w:val="00E718C2"/>
    <w:pPr>
      <w:spacing w:after="101" w:line="216" w:lineRule="exact"/>
      <w:ind w:firstLine="288"/>
      <w:jc w:val="both"/>
    </w:pPr>
    <w:rPr>
      <w:rFonts w:ascii="Arial"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hAnsi="Calibri"/>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uiPriority w:val="99"/>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line="360" w:lineRule="atLeast"/>
      <w:ind w:firstLine="720"/>
      <w:jc w:val="both"/>
    </w:pPr>
    <w:rPr>
      <w:rFonts w:ascii="Times" w:hAnsi="Times"/>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pPr>
    <w:rPr>
      <w:rFonts w:eastAsia="Arial Unicode MS"/>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iPriority w:val="2"/>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ind w:firstLine="709"/>
      <w:jc w:val="both"/>
    </w:pPr>
    <w:rPr>
      <w:rFonts w:ascii="Courier" w:hAnsi="Courier"/>
      <w:sz w:val="28"/>
      <w:szCs w:val="20"/>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iPriority w:val="99"/>
    <w:unhideWhenUsed/>
    <w:rsid w:val="00E718C2"/>
    <w:pPr>
      <w:spacing w:after="120"/>
      <w:ind w:left="283"/>
    </w:pPr>
  </w:style>
  <w:style w:type="character" w:customStyle="1" w:styleId="SangradetextonormalCar">
    <w:name w:val="Sangría de texto normal Car"/>
    <w:basedOn w:val="Fuentedeprrafopredeter"/>
    <w:link w:val="Sangradetextonormal"/>
    <w:uiPriority w:val="99"/>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p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718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p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p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ind w:firstLine="284"/>
      <w:jc w:val="both"/>
    </w:pPr>
    <w:rPr>
      <w:rFonts w:ascii="Arial" w:hAnsi="Arial"/>
      <w:szCs w:val="20"/>
      <w:lang w:val="es-ES"/>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line="240" w:lineRule="exact"/>
      <w:ind w:firstLine="270"/>
      <w:jc w:val="both"/>
    </w:pPr>
    <w:rPr>
      <w:rFonts w:ascii="Helv" w:hAnsi="Helv"/>
      <w:sz w:val="18"/>
      <w:szCs w:val="20"/>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pPr>
  </w:style>
  <w:style w:type="paragraph" w:customStyle="1" w:styleId="mylink">
    <w:name w:val="mylink"/>
    <w:basedOn w:val="Normal"/>
    <w:uiPriority w:val="99"/>
    <w:rsid w:val="00CA0766"/>
    <w:pPr>
      <w:spacing w:before="100" w:beforeAutospacing="1" w:after="100" w:afterAutospacing="1"/>
    </w:pPr>
  </w:style>
  <w:style w:type="paragraph" w:customStyle="1" w:styleId="Textoindependiente21">
    <w:name w:val="Texto independiente 21"/>
    <w:basedOn w:val="Normal"/>
    <w:rsid w:val="002046E0"/>
    <w:pPr>
      <w:suppressAutoHyphens/>
      <w:overflowPunct w:val="0"/>
      <w:autoSpaceDE w:val="0"/>
      <w:autoSpaceDN w:val="0"/>
      <w:adjustRightInd w:val="0"/>
      <w:jc w:val="center"/>
    </w:pPr>
    <w:rPr>
      <w:rFonts w:ascii="Arial" w:hAnsi="Arial"/>
      <w:b/>
      <w:sz w:val="28"/>
      <w:szCs w:val="20"/>
      <w:u w:color="000000"/>
      <w:lang w:val="es-ES_tradnl" w:eastAsia="es-ES"/>
    </w:rPr>
  </w:style>
  <w:style w:type="paragraph" w:customStyle="1" w:styleId="body-textcontita">
    <w:name w:val="body-textcontita"/>
    <w:basedOn w:val="Normal"/>
    <w:rsid w:val="00B931E4"/>
    <w:pPr>
      <w:spacing w:before="100" w:beforeAutospacing="1" w:after="100" w:afterAutospacing="1"/>
    </w:pPr>
    <w:rPr>
      <w:rFonts w:ascii="Arial" w:hAnsi="Arial"/>
      <w:i/>
      <w:iCs/>
    </w:rPr>
  </w:style>
  <w:style w:type="character" w:customStyle="1" w:styleId="name">
    <w:name w:val="name"/>
    <w:basedOn w:val="Fuentedeprrafopredeter"/>
    <w:rsid w:val="00F83409"/>
  </w:style>
  <w:style w:type="character" w:customStyle="1" w:styleId="affiliation">
    <w:name w:val="affiliation"/>
    <w:basedOn w:val="Fuentedeprrafopredeter"/>
    <w:rsid w:val="00F83409"/>
  </w:style>
  <w:style w:type="character" w:customStyle="1" w:styleId="bodytext1">
    <w:name w:val="bodytext1"/>
    <w:basedOn w:val="Fuentedeprrafopredeter"/>
    <w:rsid w:val="00F40BA4"/>
  </w:style>
  <w:style w:type="character" w:styleId="Hipervnculovisitado">
    <w:name w:val="FollowedHyperlink"/>
    <w:basedOn w:val="Fuentedeprrafopredeter"/>
    <w:uiPriority w:val="99"/>
    <w:semiHidden/>
    <w:unhideWhenUsed/>
    <w:rsid w:val="00F40BA4"/>
    <w:rPr>
      <w:color w:val="800080" w:themeColor="followedHyperlink"/>
      <w:u w:val="single"/>
    </w:rPr>
  </w:style>
  <w:style w:type="character" w:customStyle="1" w:styleId="b">
    <w:name w:val="b"/>
    <w:basedOn w:val="Fuentedeprrafopredeter"/>
    <w:rsid w:val="00EC1A27"/>
  </w:style>
  <w:style w:type="paragraph" w:customStyle="1" w:styleId="corte4fondo">
    <w:name w:val="corte4 fondo"/>
    <w:basedOn w:val="Normal"/>
    <w:link w:val="corte4fondoCar"/>
    <w:qFormat/>
    <w:rsid w:val="000447CD"/>
    <w:pPr>
      <w:spacing w:line="360" w:lineRule="auto"/>
      <w:ind w:firstLine="709"/>
      <w:jc w:val="both"/>
    </w:pPr>
    <w:rPr>
      <w:rFonts w:ascii="Arial" w:hAnsi="Arial"/>
      <w:sz w:val="30"/>
      <w:szCs w:val="20"/>
      <w:lang w:val="es-ES_tradnl" w:eastAsia="x-none"/>
    </w:rPr>
  </w:style>
  <w:style w:type="character" w:customStyle="1" w:styleId="corte4fondoCar">
    <w:name w:val="corte4 fondo Car"/>
    <w:link w:val="corte4fondo"/>
    <w:rsid w:val="000447CD"/>
    <w:rPr>
      <w:rFonts w:ascii="Arial" w:eastAsia="Times New Roman" w:hAnsi="Arial" w:cs="Times New Roman"/>
      <w:sz w:val="30"/>
      <w:szCs w:val="20"/>
      <w:lang w:val="es-ES_tradnl" w:eastAsia="x-none"/>
    </w:rPr>
  </w:style>
  <w:style w:type="paragraph" w:customStyle="1" w:styleId="Cap-Nombre">
    <w:name w:val="Cap-Nombre"/>
    <w:basedOn w:val="Normal"/>
    <w:next w:val="Normal"/>
    <w:link w:val="Cap-NombreCar"/>
    <w:uiPriority w:val="99"/>
    <w:rsid w:val="00600D44"/>
    <w:pPr>
      <w:spacing w:after="480"/>
      <w:ind w:right="2835"/>
    </w:pPr>
    <w:rPr>
      <w:rFonts w:ascii="Arial" w:hAnsi="Arial"/>
      <w:b/>
      <w:i/>
      <w:szCs w:val="20"/>
      <w:lang w:val="es-ES_tradnl"/>
    </w:rPr>
  </w:style>
  <w:style w:type="character" w:customStyle="1" w:styleId="Cap-NombreCar">
    <w:name w:val="Cap-Nombre Car"/>
    <w:link w:val="Cap-Nombre"/>
    <w:uiPriority w:val="99"/>
    <w:locked/>
    <w:rsid w:val="00600D44"/>
    <w:rPr>
      <w:rFonts w:ascii="Arial" w:eastAsia="Times New Roman" w:hAnsi="Arial" w:cs="Times New Roman"/>
      <w:b/>
      <w:i/>
      <w:sz w:val="24"/>
      <w:szCs w:val="20"/>
      <w:lang w:val="es-ES_tradnl" w:eastAsia="es-MX"/>
    </w:rPr>
  </w:style>
  <w:style w:type="character" w:styleId="Mencinsinresolver">
    <w:name w:val="Unresolved Mention"/>
    <w:basedOn w:val="Fuentedeprrafopredeter"/>
    <w:uiPriority w:val="99"/>
    <w:semiHidden/>
    <w:unhideWhenUsed/>
    <w:rsid w:val="008158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3500">
      <w:bodyDiv w:val="1"/>
      <w:marLeft w:val="0"/>
      <w:marRight w:val="0"/>
      <w:marTop w:val="0"/>
      <w:marBottom w:val="0"/>
      <w:divBdr>
        <w:top w:val="none" w:sz="0" w:space="0" w:color="auto"/>
        <w:left w:val="none" w:sz="0" w:space="0" w:color="auto"/>
        <w:bottom w:val="none" w:sz="0" w:space="0" w:color="auto"/>
        <w:right w:val="none" w:sz="0" w:space="0" w:color="auto"/>
      </w:divBdr>
    </w:div>
    <w:div w:id="37125112">
      <w:bodyDiv w:val="1"/>
      <w:marLeft w:val="0"/>
      <w:marRight w:val="0"/>
      <w:marTop w:val="0"/>
      <w:marBottom w:val="0"/>
      <w:divBdr>
        <w:top w:val="none" w:sz="0" w:space="0" w:color="auto"/>
        <w:left w:val="none" w:sz="0" w:space="0" w:color="auto"/>
        <w:bottom w:val="none" w:sz="0" w:space="0" w:color="auto"/>
        <w:right w:val="none" w:sz="0" w:space="0" w:color="auto"/>
      </w:divBdr>
    </w:div>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86971251">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00879577">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074132">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49044404">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39628680">
      <w:bodyDiv w:val="1"/>
      <w:marLeft w:val="0"/>
      <w:marRight w:val="0"/>
      <w:marTop w:val="0"/>
      <w:marBottom w:val="0"/>
      <w:divBdr>
        <w:top w:val="none" w:sz="0" w:space="0" w:color="auto"/>
        <w:left w:val="none" w:sz="0" w:space="0" w:color="auto"/>
        <w:bottom w:val="none" w:sz="0" w:space="0" w:color="auto"/>
        <w:right w:val="none" w:sz="0" w:space="0" w:color="auto"/>
      </w:divBdr>
    </w:div>
    <w:div w:id="368452294">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79746551">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17217971">
      <w:bodyDiv w:val="1"/>
      <w:marLeft w:val="0"/>
      <w:marRight w:val="0"/>
      <w:marTop w:val="0"/>
      <w:marBottom w:val="0"/>
      <w:divBdr>
        <w:top w:val="none" w:sz="0" w:space="0" w:color="auto"/>
        <w:left w:val="none" w:sz="0" w:space="0" w:color="auto"/>
        <w:bottom w:val="none" w:sz="0" w:space="0" w:color="auto"/>
        <w:right w:val="none" w:sz="0" w:space="0" w:color="auto"/>
      </w:divBdr>
      <w:divsChild>
        <w:div w:id="793641859">
          <w:marLeft w:val="0"/>
          <w:marRight w:val="0"/>
          <w:marTop w:val="0"/>
          <w:marBottom w:val="0"/>
          <w:divBdr>
            <w:top w:val="none" w:sz="0" w:space="0" w:color="auto"/>
            <w:left w:val="none" w:sz="0" w:space="0" w:color="auto"/>
            <w:bottom w:val="none" w:sz="0" w:space="0" w:color="auto"/>
            <w:right w:val="none" w:sz="0" w:space="0" w:color="auto"/>
          </w:divBdr>
        </w:div>
        <w:div w:id="781728657">
          <w:marLeft w:val="0"/>
          <w:marRight w:val="0"/>
          <w:marTop w:val="0"/>
          <w:marBottom w:val="0"/>
          <w:divBdr>
            <w:top w:val="none" w:sz="0" w:space="0" w:color="auto"/>
            <w:left w:val="none" w:sz="0" w:space="0" w:color="auto"/>
            <w:bottom w:val="none" w:sz="0" w:space="0" w:color="auto"/>
            <w:right w:val="none" w:sz="0" w:space="0" w:color="auto"/>
          </w:divBdr>
        </w:div>
        <w:div w:id="824469011">
          <w:marLeft w:val="0"/>
          <w:marRight w:val="0"/>
          <w:marTop w:val="0"/>
          <w:marBottom w:val="0"/>
          <w:divBdr>
            <w:top w:val="none" w:sz="0" w:space="0" w:color="auto"/>
            <w:left w:val="none" w:sz="0" w:space="0" w:color="auto"/>
            <w:bottom w:val="none" w:sz="0" w:space="0" w:color="auto"/>
            <w:right w:val="none" w:sz="0" w:space="0" w:color="auto"/>
          </w:divBdr>
        </w:div>
        <w:div w:id="358432845">
          <w:marLeft w:val="0"/>
          <w:marRight w:val="0"/>
          <w:marTop w:val="0"/>
          <w:marBottom w:val="0"/>
          <w:divBdr>
            <w:top w:val="none" w:sz="0" w:space="0" w:color="auto"/>
            <w:left w:val="none" w:sz="0" w:space="0" w:color="auto"/>
            <w:bottom w:val="none" w:sz="0" w:space="0" w:color="auto"/>
            <w:right w:val="none" w:sz="0" w:space="0" w:color="auto"/>
          </w:divBdr>
        </w:div>
        <w:div w:id="1596013495">
          <w:marLeft w:val="0"/>
          <w:marRight w:val="0"/>
          <w:marTop w:val="0"/>
          <w:marBottom w:val="0"/>
          <w:divBdr>
            <w:top w:val="none" w:sz="0" w:space="0" w:color="auto"/>
            <w:left w:val="none" w:sz="0" w:space="0" w:color="auto"/>
            <w:bottom w:val="none" w:sz="0" w:space="0" w:color="auto"/>
            <w:right w:val="none" w:sz="0" w:space="0" w:color="auto"/>
          </w:divBdr>
        </w:div>
        <w:div w:id="1698851573">
          <w:marLeft w:val="0"/>
          <w:marRight w:val="0"/>
          <w:marTop w:val="0"/>
          <w:marBottom w:val="0"/>
          <w:divBdr>
            <w:top w:val="none" w:sz="0" w:space="0" w:color="auto"/>
            <w:left w:val="none" w:sz="0" w:space="0" w:color="auto"/>
            <w:bottom w:val="none" w:sz="0" w:space="0" w:color="auto"/>
            <w:right w:val="none" w:sz="0" w:space="0" w:color="auto"/>
          </w:divBdr>
        </w:div>
        <w:div w:id="1691881561">
          <w:marLeft w:val="0"/>
          <w:marRight w:val="0"/>
          <w:marTop w:val="0"/>
          <w:marBottom w:val="0"/>
          <w:divBdr>
            <w:top w:val="none" w:sz="0" w:space="0" w:color="auto"/>
            <w:left w:val="none" w:sz="0" w:space="0" w:color="auto"/>
            <w:bottom w:val="none" w:sz="0" w:space="0" w:color="auto"/>
            <w:right w:val="none" w:sz="0" w:space="0" w:color="auto"/>
          </w:divBdr>
        </w:div>
        <w:div w:id="552082420">
          <w:marLeft w:val="0"/>
          <w:marRight w:val="0"/>
          <w:marTop w:val="0"/>
          <w:marBottom w:val="0"/>
          <w:divBdr>
            <w:top w:val="none" w:sz="0" w:space="0" w:color="auto"/>
            <w:left w:val="none" w:sz="0" w:space="0" w:color="auto"/>
            <w:bottom w:val="none" w:sz="0" w:space="0" w:color="auto"/>
            <w:right w:val="none" w:sz="0" w:space="0" w:color="auto"/>
          </w:divBdr>
        </w:div>
        <w:div w:id="1978099816">
          <w:marLeft w:val="0"/>
          <w:marRight w:val="0"/>
          <w:marTop w:val="0"/>
          <w:marBottom w:val="0"/>
          <w:divBdr>
            <w:top w:val="none" w:sz="0" w:space="0" w:color="auto"/>
            <w:left w:val="none" w:sz="0" w:space="0" w:color="auto"/>
            <w:bottom w:val="none" w:sz="0" w:space="0" w:color="auto"/>
            <w:right w:val="none" w:sz="0" w:space="0" w:color="auto"/>
          </w:divBdr>
        </w:div>
        <w:div w:id="2007128006">
          <w:marLeft w:val="0"/>
          <w:marRight w:val="0"/>
          <w:marTop w:val="0"/>
          <w:marBottom w:val="0"/>
          <w:divBdr>
            <w:top w:val="none" w:sz="0" w:space="0" w:color="auto"/>
            <w:left w:val="none" w:sz="0" w:space="0" w:color="auto"/>
            <w:bottom w:val="none" w:sz="0" w:space="0" w:color="auto"/>
            <w:right w:val="none" w:sz="0" w:space="0" w:color="auto"/>
          </w:divBdr>
        </w:div>
        <w:div w:id="1543902408">
          <w:marLeft w:val="0"/>
          <w:marRight w:val="0"/>
          <w:marTop w:val="0"/>
          <w:marBottom w:val="0"/>
          <w:divBdr>
            <w:top w:val="none" w:sz="0" w:space="0" w:color="auto"/>
            <w:left w:val="none" w:sz="0" w:space="0" w:color="auto"/>
            <w:bottom w:val="none" w:sz="0" w:space="0" w:color="auto"/>
            <w:right w:val="none" w:sz="0" w:space="0" w:color="auto"/>
          </w:divBdr>
        </w:div>
        <w:div w:id="1134445433">
          <w:marLeft w:val="0"/>
          <w:marRight w:val="0"/>
          <w:marTop w:val="0"/>
          <w:marBottom w:val="0"/>
          <w:divBdr>
            <w:top w:val="none" w:sz="0" w:space="0" w:color="auto"/>
            <w:left w:val="none" w:sz="0" w:space="0" w:color="auto"/>
            <w:bottom w:val="none" w:sz="0" w:space="0" w:color="auto"/>
            <w:right w:val="none" w:sz="0" w:space="0" w:color="auto"/>
          </w:divBdr>
        </w:div>
        <w:div w:id="358892484">
          <w:marLeft w:val="0"/>
          <w:marRight w:val="0"/>
          <w:marTop w:val="0"/>
          <w:marBottom w:val="0"/>
          <w:divBdr>
            <w:top w:val="none" w:sz="0" w:space="0" w:color="auto"/>
            <w:left w:val="none" w:sz="0" w:space="0" w:color="auto"/>
            <w:bottom w:val="none" w:sz="0" w:space="0" w:color="auto"/>
            <w:right w:val="none" w:sz="0" w:space="0" w:color="auto"/>
          </w:divBdr>
        </w:div>
        <w:div w:id="1426414144">
          <w:marLeft w:val="0"/>
          <w:marRight w:val="0"/>
          <w:marTop w:val="0"/>
          <w:marBottom w:val="0"/>
          <w:divBdr>
            <w:top w:val="none" w:sz="0" w:space="0" w:color="auto"/>
            <w:left w:val="none" w:sz="0" w:space="0" w:color="auto"/>
            <w:bottom w:val="none" w:sz="0" w:space="0" w:color="auto"/>
            <w:right w:val="none" w:sz="0" w:space="0" w:color="auto"/>
          </w:divBdr>
        </w:div>
        <w:div w:id="1770538577">
          <w:marLeft w:val="0"/>
          <w:marRight w:val="0"/>
          <w:marTop w:val="0"/>
          <w:marBottom w:val="0"/>
          <w:divBdr>
            <w:top w:val="none" w:sz="0" w:space="0" w:color="auto"/>
            <w:left w:val="none" w:sz="0" w:space="0" w:color="auto"/>
            <w:bottom w:val="none" w:sz="0" w:space="0" w:color="auto"/>
            <w:right w:val="none" w:sz="0" w:space="0" w:color="auto"/>
          </w:divBdr>
        </w:div>
        <w:div w:id="969358128">
          <w:marLeft w:val="0"/>
          <w:marRight w:val="0"/>
          <w:marTop w:val="0"/>
          <w:marBottom w:val="0"/>
          <w:divBdr>
            <w:top w:val="none" w:sz="0" w:space="0" w:color="auto"/>
            <w:left w:val="none" w:sz="0" w:space="0" w:color="auto"/>
            <w:bottom w:val="none" w:sz="0" w:space="0" w:color="auto"/>
            <w:right w:val="none" w:sz="0" w:space="0" w:color="auto"/>
          </w:divBdr>
        </w:div>
        <w:div w:id="824973283">
          <w:marLeft w:val="0"/>
          <w:marRight w:val="0"/>
          <w:marTop w:val="0"/>
          <w:marBottom w:val="0"/>
          <w:divBdr>
            <w:top w:val="none" w:sz="0" w:space="0" w:color="auto"/>
            <w:left w:val="none" w:sz="0" w:space="0" w:color="auto"/>
            <w:bottom w:val="none" w:sz="0" w:space="0" w:color="auto"/>
            <w:right w:val="none" w:sz="0" w:space="0" w:color="auto"/>
          </w:divBdr>
        </w:div>
        <w:div w:id="1986814365">
          <w:marLeft w:val="0"/>
          <w:marRight w:val="0"/>
          <w:marTop w:val="0"/>
          <w:marBottom w:val="0"/>
          <w:divBdr>
            <w:top w:val="none" w:sz="0" w:space="0" w:color="auto"/>
            <w:left w:val="none" w:sz="0" w:space="0" w:color="auto"/>
            <w:bottom w:val="none" w:sz="0" w:space="0" w:color="auto"/>
            <w:right w:val="none" w:sz="0" w:space="0" w:color="auto"/>
          </w:divBdr>
        </w:div>
        <w:div w:id="1998530896">
          <w:marLeft w:val="0"/>
          <w:marRight w:val="0"/>
          <w:marTop w:val="0"/>
          <w:marBottom w:val="0"/>
          <w:divBdr>
            <w:top w:val="none" w:sz="0" w:space="0" w:color="auto"/>
            <w:left w:val="none" w:sz="0" w:space="0" w:color="auto"/>
            <w:bottom w:val="none" w:sz="0" w:space="0" w:color="auto"/>
            <w:right w:val="none" w:sz="0" w:space="0" w:color="auto"/>
          </w:divBdr>
        </w:div>
        <w:div w:id="2095201261">
          <w:marLeft w:val="0"/>
          <w:marRight w:val="0"/>
          <w:marTop w:val="0"/>
          <w:marBottom w:val="0"/>
          <w:divBdr>
            <w:top w:val="none" w:sz="0" w:space="0" w:color="auto"/>
            <w:left w:val="none" w:sz="0" w:space="0" w:color="auto"/>
            <w:bottom w:val="none" w:sz="0" w:space="0" w:color="auto"/>
            <w:right w:val="none" w:sz="0" w:space="0" w:color="auto"/>
          </w:divBdr>
        </w:div>
        <w:div w:id="225992079">
          <w:marLeft w:val="0"/>
          <w:marRight w:val="0"/>
          <w:marTop w:val="0"/>
          <w:marBottom w:val="0"/>
          <w:divBdr>
            <w:top w:val="none" w:sz="0" w:space="0" w:color="auto"/>
            <w:left w:val="none" w:sz="0" w:space="0" w:color="auto"/>
            <w:bottom w:val="none" w:sz="0" w:space="0" w:color="auto"/>
            <w:right w:val="none" w:sz="0" w:space="0" w:color="auto"/>
          </w:divBdr>
        </w:div>
        <w:div w:id="1253469242">
          <w:marLeft w:val="0"/>
          <w:marRight w:val="0"/>
          <w:marTop w:val="0"/>
          <w:marBottom w:val="0"/>
          <w:divBdr>
            <w:top w:val="none" w:sz="0" w:space="0" w:color="auto"/>
            <w:left w:val="none" w:sz="0" w:space="0" w:color="auto"/>
            <w:bottom w:val="none" w:sz="0" w:space="0" w:color="auto"/>
            <w:right w:val="none" w:sz="0" w:space="0" w:color="auto"/>
          </w:divBdr>
        </w:div>
        <w:div w:id="601449096">
          <w:marLeft w:val="0"/>
          <w:marRight w:val="0"/>
          <w:marTop w:val="0"/>
          <w:marBottom w:val="0"/>
          <w:divBdr>
            <w:top w:val="none" w:sz="0" w:space="0" w:color="auto"/>
            <w:left w:val="none" w:sz="0" w:space="0" w:color="auto"/>
            <w:bottom w:val="none" w:sz="0" w:space="0" w:color="auto"/>
            <w:right w:val="none" w:sz="0" w:space="0" w:color="auto"/>
          </w:divBdr>
        </w:div>
        <w:div w:id="360277806">
          <w:marLeft w:val="0"/>
          <w:marRight w:val="0"/>
          <w:marTop w:val="0"/>
          <w:marBottom w:val="0"/>
          <w:divBdr>
            <w:top w:val="none" w:sz="0" w:space="0" w:color="auto"/>
            <w:left w:val="none" w:sz="0" w:space="0" w:color="auto"/>
            <w:bottom w:val="none" w:sz="0" w:space="0" w:color="auto"/>
            <w:right w:val="none" w:sz="0" w:space="0" w:color="auto"/>
          </w:divBdr>
        </w:div>
        <w:div w:id="1968705315">
          <w:marLeft w:val="0"/>
          <w:marRight w:val="0"/>
          <w:marTop w:val="0"/>
          <w:marBottom w:val="0"/>
          <w:divBdr>
            <w:top w:val="none" w:sz="0" w:space="0" w:color="auto"/>
            <w:left w:val="none" w:sz="0" w:space="0" w:color="auto"/>
            <w:bottom w:val="none" w:sz="0" w:space="0" w:color="auto"/>
            <w:right w:val="none" w:sz="0" w:space="0" w:color="auto"/>
          </w:divBdr>
        </w:div>
        <w:div w:id="1125003632">
          <w:marLeft w:val="0"/>
          <w:marRight w:val="0"/>
          <w:marTop w:val="0"/>
          <w:marBottom w:val="0"/>
          <w:divBdr>
            <w:top w:val="none" w:sz="0" w:space="0" w:color="auto"/>
            <w:left w:val="none" w:sz="0" w:space="0" w:color="auto"/>
            <w:bottom w:val="none" w:sz="0" w:space="0" w:color="auto"/>
            <w:right w:val="none" w:sz="0" w:space="0" w:color="auto"/>
          </w:divBdr>
        </w:div>
        <w:div w:id="955407547">
          <w:marLeft w:val="0"/>
          <w:marRight w:val="0"/>
          <w:marTop w:val="0"/>
          <w:marBottom w:val="0"/>
          <w:divBdr>
            <w:top w:val="none" w:sz="0" w:space="0" w:color="auto"/>
            <w:left w:val="none" w:sz="0" w:space="0" w:color="auto"/>
            <w:bottom w:val="none" w:sz="0" w:space="0" w:color="auto"/>
            <w:right w:val="none" w:sz="0" w:space="0" w:color="auto"/>
          </w:divBdr>
        </w:div>
        <w:div w:id="119735433">
          <w:marLeft w:val="0"/>
          <w:marRight w:val="0"/>
          <w:marTop w:val="0"/>
          <w:marBottom w:val="0"/>
          <w:divBdr>
            <w:top w:val="none" w:sz="0" w:space="0" w:color="auto"/>
            <w:left w:val="none" w:sz="0" w:space="0" w:color="auto"/>
            <w:bottom w:val="none" w:sz="0" w:space="0" w:color="auto"/>
            <w:right w:val="none" w:sz="0" w:space="0" w:color="auto"/>
          </w:divBdr>
        </w:div>
        <w:div w:id="381906312">
          <w:marLeft w:val="0"/>
          <w:marRight w:val="0"/>
          <w:marTop w:val="0"/>
          <w:marBottom w:val="0"/>
          <w:divBdr>
            <w:top w:val="none" w:sz="0" w:space="0" w:color="auto"/>
            <w:left w:val="none" w:sz="0" w:space="0" w:color="auto"/>
            <w:bottom w:val="none" w:sz="0" w:space="0" w:color="auto"/>
            <w:right w:val="none" w:sz="0" w:space="0" w:color="auto"/>
          </w:divBdr>
        </w:div>
        <w:div w:id="365912334">
          <w:marLeft w:val="0"/>
          <w:marRight w:val="0"/>
          <w:marTop w:val="0"/>
          <w:marBottom w:val="0"/>
          <w:divBdr>
            <w:top w:val="none" w:sz="0" w:space="0" w:color="auto"/>
            <w:left w:val="none" w:sz="0" w:space="0" w:color="auto"/>
            <w:bottom w:val="none" w:sz="0" w:space="0" w:color="auto"/>
            <w:right w:val="none" w:sz="0" w:space="0" w:color="auto"/>
          </w:divBdr>
        </w:div>
        <w:div w:id="2118527479">
          <w:marLeft w:val="0"/>
          <w:marRight w:val="0"/>
          <w:marTop w:val="0"/>
          <w:marBottom w:val="0"/>
          <w:divBdr>
            <w:top w:val="none" w:sz="0" w:space="0" w:color="auto"/>
            <w:left w:val="none" w:sz="0" w:space="0" w:color="auto"/>
            <w:bottom w:val="none" w:sz="0" w:space="0" w:color="auto"/>
            <w:right w:val="none" w:sz="0" w:space="0" w:color="auto"/>
          </w:divBdr>
        </w:div>
        <w:div w:id="269049431">
          <w:marLeft w:val="0"/>
          <w:marRight w:val="0"/>
          <w:marTop w:val="0"/>
          <w:marBottom w:val="0"/>
          <w:divBdr>
            <w:top w:val="none" w:sz="0" w:space="0" w:color="auto"/>
            <w:left w:val="none" w:sz="0" w:space="0" w:color="auto"/>
            <w:bottom w:val="none" w:sz="0" w:space="0" w:color="auto"/>
            <w:right w:val="none" w:sz="0" w:space="0" w:color="auto"/>
          </w:divBdr>
        </w:div>
        <w:div w:id="1410079193">
          <w:marLeft w:val="0"/>
          <w:marRight w:val="0"/>
          <w:marTop w:val="0"/>
          <w:marBottom w:val="0"/>
          <w:divBdr>
            <w:top w:val="none" w:sz="0" w:space="0" w:color="auto"/>
            <w:left w:val="none" w:sz="0" w:space="0" w:color="auto"/>
            <w:bottom w:val="none" w:sz="0" w:space="0" w:color="auto"/>
            <w:right w:val="none" w:sz="0" w:space="0" w:color="auto"/>
          </w:divBdr>
        </w:div>
        <w:div w:id="392241939">
          <w:marLeft w:val="0"/>
          <w:marRight w:val="0"/>
          <w:marTop w:val="0"/>
          <w:marBottom w:val="0"/>
          <w:divBdr>
            <w:top w:val="none" w:sz="0" w:space="0" w:color="auto"/>
            <w:left w:val="none" w:sz="0" w:space="0" w:color="auto"/>
            <w:bottom w:val="none" w:sz="0" w:space="0" w:color="auto"/>
            <w:right w:val="none" w:sz="0" w:space="0" w:color="auto"/>
          </w:divBdr>
        </w:div>
        <w:div w:id="846405582">
          <w:marLeft w:val="0"/>
          <w:marRight w:val="0"/>
          <w:marTop w:val="0"/>
          <w:marBottom w:val="0"/>
          <w:divBdr>
            <w:top w:val="none" w:sz="0" w:space="0" w:color="auto"/>
            <w:left w:val="none" w:sz="0" w:space="0" w:color="auto"/>
            <w:bottom w:val="none" w:sz="0" w:space="0" w:color="auto"/>
            <w:right w:val="none" w:sz="0" w:space="0" w:color="auto"/>
          </w:divBdr>
        </w:div>
        <w:div w:id="721750315">
          <w:marLeft w:val="0"/>
          <w:marRight w:val="0"/>
          <w:marTop w:val="0"/>
          <w:marBottom w:val="0"/>
          <w:divBdr>
            <w:top w:val="none" w:sz="0" w:space="0" w:color="auto"/>
            <w:left w:val="none" w:sz="0" w:space="0" w:color="auto"/>
            <w:bottom w:val="none" w:sz="0" w:space="0" w:color="auto"/>
            <w:right w:val="none" w:sz="0" w:space="0" w:color="auto"/>
          </w:divBdr>
        </w:div>
        <w:div w:id="1291087142">
          <w:marLeft w:val="0"/>
          <w:marRight w:val="0"/>
          <w:marTop w:val="0"/>
          <w:marBottom w:val="0"/>
          <w:divBdr>
            <w:top w:val="none" w:sz="0" w:space="0" w:color="auto"/>
            <w:left w:val="none" w:sz="0" w:space="0" w:color="auto"/>
            <w:bottom w:val="none" w:sz="0" w:space="0" w:color="auto"/>
            <w:right w:val="none" w:sz="0" w:space="0" w:color="auto"/>
          </w:divBdr>
        </w:div>
        <w:div w:id="1663771127">
          <w:marLeft w:val="0"/>
          <w:marRight w:val="0"/>
          <w:marTop w:val="0"/>
          <w:marBottom w:val="0"/>
          <w:divBdr>
            <w:top w:val="none" w:sz="0" w:space="0" w:color="auto"/>
            <w:left w:val="none" w:sz="0" w:space="0" w:color="auto"/>
            <w:bottom w:val="none" w:sz="0" w:space="0" w:color="auto"/>
            <w:right w:val="none" w:sz="0" w:space="0" w:color="auto"/>
          </w:divBdr>
        </w:div>
        <w:div w:id="134686933">
          <w:marLeft w:val="0"/>
          <w:marRight w:val="0"/>
          <w:marTop w:val="0"/>
          <w:marBottom w:val="0"/>
          <w:divBdr>
            <w:top w:val="none" w:sz="0" w:space="0" w:color="auto"/>
            <w:left w:val="none" w:sz="0" w:space="0" w:color="auto"/>
            <w:bottom w:val="none" w:sz="0" w:space="0" w:color="auto"/>
            <w:right w:val="none" w:sz="0" w:space="0" w:color="auto"/>
          </w:divBdr>
        </w:div>
        <w:div w:id="55902320">
          <w:marLeft w:val="0"/>
          <w:marRight w:val="0"/>
          <w:marTop w:val="0"/>
          <w:marBottom w:val="0"/>
          <w:divBdr>
            <w:top w:val="none" w:sz="0" w:space="0" w:color="auto"/>
            <w:left w:val="none" w:sz="0" w:space="0" w:color="auto"/>
            <w:bottom w:val="none" w:sz="0" w:space="0" w:color="auto"/>
            <w:right w:val="none" w:sz="0" w:space="0" w:color="auto"/>
          </w:divBdr>
        </w:div>
        <w:div w:id="1675110407">
          <w:marLeft w:val="0"/>
          <w:marRight w:val="0"/>
          <w:marTop w:val="0"/>
          <w:marBottom w:val="0"/>
          <w:divBdr>
            <w:top w:val="none" w:sz="0" w:space="0" w:color="auto"/>
            <w:left w:val="none" w:sz="0" w:space="0" w:color="auto"/>
            <w:bottom w:val="none" w:sz="0" w:space="0" w:color="auto"/>
            <w:right w:val="none" w:sz="0" w:space="0" w:color="auto"/>
          </w:divBdr>
        </w:div>
        <w:div w:id="726804615">
          <w:marLeft w:val="0"/>
          <w:marRight w:val="0"/>
          <w:marTop w:val="0"/>
          <w:marBottom w:val="0"/>
          <w:divBdr>
            <w:top w:val="none" w:sz="0" w:space="0" w:color="auto"/>
            <w:left w:val="none" w:sz="0" w:space="0" w:color="auto"/>
            <w:bottom w:val="none" w:sz="0" w:space="0" w:color="auto"/>
            <w:right w:val="none" w:sz="0" w:space="0" w:color="auto"/>
          </w:divBdr>
        </w:div>
        <w:div w:id="1708023398">
          <w:marLeft w:val="0"/>
          <w:marRight w:val="0"/>
          <w:marTop w:val="0"/>
          <w:marBottom w:val="0"/>
          <w:divBdr>
            <w:top w:val="none" w:sz="0" w:space="0" w:color="auto"/>
            <w:left w:val="none" w:sz="0" w:space="0" w:color="auto"/>
            <w:bottom w:val="none" w:sz="0" w:space="0" w:color="auto"/>
            <w:right w:val="none" w:sz="0" w:space="0" w:color="auto"/>
          </w:divBdr>
        </w:div>
        <w:div w:id="124855484">
          <w:marLeft w:val="0"/>
          <w:marRight w:val="0"/>
          <w:marTop w:val="0"/>
          <w:marBottom w:val="0"/>
          <w:divBdr>
            <w:top w:val="none" w:sz="0" w:space="0" w:color="auto"/>
            <w:left w:val="none" w:sz="0" w:space="0" w:color="auto"/>
            <w:bottom w:val="none" w:sz="0" w:space="0" w:color="auto"/>
            <w:right w:val="none" w:sz="0" w:space="0" w:color="auto"/>
          </w:divBdr>
        </w:div>
        <w:div w:id="1235433348">
          <w:marLeft w:val="0"/>
          <w:marRight w:val="0"/>
          <w:marTop w:val="0"/>
          <w:marBottom w:val="0"/>
          <w:divBdr>
            <w:top w:val="none" w:sz="0" w:space="0" w:color="auto"/>
            <w:left w:val="none" w:sz="0" w:space="0" w:color="auto"/>
            <w:bottom w:val="none" w:sz="0" w:space="0" w:color="auto"/>
            <w:right w:val="none" w:sz="0" w:space="0" w:color="auto"/>
          </w:divBdr>
        </w:div>
        <w:div w:id="1335643203">
          <w:marLeft w:val="0"/>
          <w:marRight w:val="0"/>
          <w:marTop w:val="0"/>
          <w:marBottom w:val="0"/>
          <w:divBdr>
            <w:top w:val="none" w:sz="0" w:space="0" w:color="auto"/>
            <w:left w:val="none" w:sz="0" w:space="0" w:color="auto"/>
            <w:bottom w:val="none" w:sz="0" w:space="0" w:color="auto"/>
            <w:right w:val="none" w:sz="0" w:space="0" w:color="auto"/>
          </w:divBdr>
        </w:div>
        <w:div w:id="1468087165">
          <w:marLeft w:val="0"/>
          <w:marRight w:val="0"/>
          <w:marTop w:val="0"/>
          <w:marBottom w:val="0"/>
          <w:divBdr>
            <w:top w:val="none" w:sz="0" w:space="0" w:color="auto"/>
            <w:left w:val="none" w:sz="0" w:space="0" w:color="auto"/>
            <w:bottom w:val="none" w:sz="0" w:space="0" w:color="auto"/>
            <w:right w:val="none" w:sz="0" w:space="0" w:color="auto"/>
          </w:divBdr>
        </w:div>
        <w:div w:id="1369984883">
          <w:marLeft w:val="0"/>
          <w:marRight w:val="0"/>
          <w:marTop w:val="0"/>
          <w:marBottom w:val="0"/>
          <w:divBdr>
            <w:top w:val="none" w:sz="0" w:space="0" w:color="auto"/>
            <w:left w:val="none" w:sz="0" w:space="0" w:color="auto"/>
            <w:bottom w:val="none" w:sz="0" w:space="0" w:color="auto"/>
            <w:right w:val="none" w:sz="0" w:space="0" w:color="auto"/>
          </w:divBdr>
        </w:div>
        <w:div w:id="402487352">
          <w:marLeft w:val="0"/>
          <w:marRight w:val="0"/>
          <w:marTop w:val="0"/>
          <w:marBottom w:val="0"/>
          <w:divBdr>
            <w:top w:val="none" w:sz="0" w:space="0" w:color="auto"/>
            <w:left w:val="none" w:sz="0" w:space="0" w:color="auto"/>
            <w:bottom w:val="none" w:sz="0" w:space="0" w:color="auto"/>
            <w:right w:val="none" w:sz="0" w:space="0" w:color="auto"/>
          </w:divBdr>
        </w:div>
      </w:divsChild>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5202385">
      <w:bodyDiv w:val="1"/>
      <w:marLeft w:val="0"/>
      <w:marRight w:val="0"/>
      <w:marTop w:val="0"/>
      <w:marBottom w:val="0"/>
      <w:divBdr>
        <w:top w:val="none" w:sz="0" w:space="0" w:color="auto"/>
        <w:left w:val="none" w:sz="0" w:space="0" w:color="auto"/>
        <w:bottom w:val="none" w:sz="0" w:space="0" w:color="auto"/>
        <w:right w:val="none" w:sz="0" w:space="0" w:color="auto"/>
      </w:divBdr>
      <w:divsChild>
        <w:div w:id="1047608906">
          <w:marLeft w:val="0"/>
          <w:marRight w:val="0"/>
          <w:marTop w:val="0"/>
          <w:marBottom w:val="0"/>
          <w:divBdr>
            <w:top w:val="none" w:sz="0" w:space="0" w:color="auto"/>
            <w:left w:val="none" w:sz="0" w:space="0" w:color="auto"/>
            <w:bottom w:val="none" w:sz="0" w:space="0" w:color="auto"/>
            <w:right w:val="none" w:sz="0" w:space="0" w:color="auto"/>
          </w:divBdr>
        </w:div>
        <w:div w:id="699548454">
          <w:marLeft w:val="0"/>
          <w:marRight w:val="0"/>
          <w:marTop w:val="0"/>
          <w:marBottom w:val="0"/>
          <w:divBdr>
            <w:top w:val="none" w:sz="0" w:space="0" w:color="auto"/>
            <w:left w:val="none" w:sz="0" w:space="0" w:color="auto"/>
            <w:bottom w:val="none" w:sz="0" w:space="0" w:color="auto"/>
            <w:right w:val="none" w:sz="0" w:space="0" w:color="auto"/>
          </w:divBdr>
        </w:div>
        <w:div w:id="589656272">
          <w:marLeft w:val="0"/>
          <w:marRight w:val="0"/>
          <w:marTop w:val="0"/>
          <w:marBottom w:val="0"/>
          <w:divBdr>
            <w:top w:val="none" w:sz="0" w:space="0" w:color="auto"/>
            <w:left w:val="none" w:sz="0" w:space="0" w:color="auto"/>
            <w:bottom w:val="none" w:sz="0" w:space="0" w:color="auto"/>
            <w:right w:val="none" w:sz="0" w:space="0" w:color="auto"/>
          </w:divBdr>
        </w:div>
        <w:div w:id="325014403">
          <w:marLeft w:val="0"/>
          <w:marRight w:val="0"/>
          <w:marTop w:val="0"/>
          <w:marBottom w:val="0"/>
          <w:divBdr>
            <w:top w:val="none" w:sz="0" w:space="0" w:color="auto"/>
            <w:left w:val="none" w:sz="0" w:space="0" w:color="auto"/>
            <w:bottom w:val="none" w:sz="0" w:space="0" w:color="auto"/>
            <w:right w:val="none" w:sz="0" w:space="0" w:color="auto"/>
          </w:divBdr>
        </w:div>
        <w:div w:id="2005206475">
          <w:marLeft w:val="0"/>
          <w:marRight w:val="0"/>
          <w:marTop w:val="0"/>
          <w:marBottom w:val="0"/>
          <w:divBdr>
            <w:top w:val="none" w:sz="0" w:space="0" w:color="auto"/>
            <w:left w:val="none" w:sz="0" w:space="0" w:color="auto"/>
            <w:bottom w:val="none" w:sz="0" w:space="0" w:color="auto"/>
            <w:right w:val="none" w:sz="0" w:space="0" w:color="auto"/>
          </w:divBdr>
        </w:div>
        <w:div w:id="960838623">
          <w:marLeft w:val="0"/>
          <w:marRight w:val="0"/>
          <w:marTop w:val="0"/>
          <w:marBottom w:val="0"/>
          <w:divBdr>
            <w:top w:val="none" w:sz="0" w:space="0" w:color="auto"/>
            <w:left w:val="none" w:sz="0" w:space="0" w:color="auto"/>
            <w:bottom w:val="none" w:sz="0" w:space="0" w:color="auto"/>
            <w:right w:val="none" w:sz="0" w:space="0" w:color="auto"/>
          </w:divBdr>
        </w:div>
        <w:div w:id="2017033312">
          <w:marLeft w:val="0"/>
          <w:marRight w:val="0"/>
          <w:marTop w:val="0"/>
          <w:marBottom w:val="0"/>
          <w:divBdr>
            <w:top w:val="none" w:sz="0" w:space="0" w:color="auto"/>
            <w:left w:val="none" w:sz="0" w:space="0" w:color="auto"/>
            <w:bottom w:val="none" w:sz="0" w:space="0" w:color="auto"/>
            <w:right w:val="none" w:sz="0" w:space="0" w:color="auto"/>
          </w:divBdr>
        </w:div>
        <w:div w:id="787813927">
          <w:marLeft w:val="0"/>
          <w:marRight w:val="0"/>
          <w:marTop w:val="0"/>
          <w:marBottom w:val="0"/>
          <w:divBdr>
            <w:top w:val="none" w:sz="0" w:space="0" w:color="auto"/>
            <w:left w:val="none" w:sz="0" w:space="0" w:color="auto"/>
            <w:bottom w:val="none" w:sz="0" w:space="0" w:color="auto"/>
            <w:right w:val="none" w:sz="0" w:space="0" w:color="auto"/>
          </w:divBdr>
        </w:div>
        <w:div w:id="1605570343">
          <w:marLeft w:val="0"/>
          <w:marRight w:val="0"/>
          <w:marTop w:val="0"/>
          <w:marBottom w:val="0"/>
          <w:divBdr>
            <w:top w:val="none" w:sz="0" w:space="0" w:color="auto"/>
            <w:left w:val="none" w:sz="0" w:space="0" w:color="auto"/>
            <w:bottom w:val="none" w:sz="0" w:space="0" w:color="auto"/>
            <w:right w:val="none" w:sz="0" w:space="0" w:color="auto"/>
          </w:divBdr>
        </w:div>
        <w:div w:id="1376275224">
          <w:marLeft w:val="0"/>
          <w:marRight w:val="0"/>
          <w:marTop w:val="0"/>
          <w:marBottom w:val="0"/>
          <w:divBdr>
            <w:top w:val="none" w:sz="0" w:space="0" w:color="auto"/>
            <w:left w:val="none" w:sz="0" w:space="0" w:color="auto"/>
            <w:bottom w:val="none" w:sz="0" w:space="0" w:color="auto"/>
            <w:right w:val="none" w:sz="0" w:space="0" w:color="auto"/>
          </w:divBdr>
        </w:div>
        <w:div w:id="2009747573">
          <w:marLeft w:val="0"/>
          <w:marRight w:val="0"/>
          <w:marTop w:val="0"/>
          <w:marBottom w:val="0"/>
          <w:divBdr>
            <w:top w:val="none" w:sz="0" w:space="0" w:color="auto"/>
            <w:left w:val="none" w:sz="0" w:space="0" w:color="auto"/>
            <w:bottom w:val="none" w:sz="0" w:space="0" w:color="auto"/>
            <w:right w:val="none" w:sz="0" w:space="0" w:color="auto"/>
          </w:divBdr>
        </w:div>
        <w:div w:id="831678328">
          <w:marLeft w:val="0"/>
          <w:marRight w:val="0"/>
          <w:marTop w:val="0"/>
          <w:marBottom w:val="0"/>
          <w:divBdr>
            <w:top w:val="none" w:sz="0" w:space="0" w:color="auto"/>
            <w:left w:val="none" w:sz="0" w:space="0" w:color="auto"/>
            <w:bottom w:val="none" w:sz="0" w:space="0" w:color="auto"/>
            <w:right w:val="none" w:sz="0" w:space="0" w:color="auto"/>
          </w:divBdr>
        </w:div>
        <w:div w:id="221721759">
          <w:marLeft w:val="0"/>
          <w:marRight w:val="0"/>
          <w:marTop w:val="0"/>
          <w:marBottom w:val="0"/>
          <w:divBdr>
            <w:top w:val="none" w:sz="0" w:space="0" w:color="auto"/>
            <w:left w:val="none" w:sz="0" w:space="0" w:color="auto"/>
            <w:bottom w:val="none" w:sz="0" w:space="0" w:color="auto"/>
            <w:right w:val="none" w:sz="0" w:space="0" w:color="auto"/>
          </w:divBdr>
        </w:div>
        <w:div w:id="1169563098">
          <w:marLeft w:val="0"/>
          <w:marRight w:val="0"/>
          <w:marTop w:val="0"/>
          <w:marBottom w:val="0"/>
          <w:divBdr>
            <w:top w:val="none" w:sz="0" w:space="0" w:color="auto"/>
            <w:left w:val="none" w:sz="0" w:space="0" w:color="auto"/>
            <w:bottom w:val="none" w:sz="0" w:space="0" w:color="auto"/>
            <w:right w:val="none" w:sz="0" w:space="0" w:color="auto"/>
          </w:divBdr>
        </w:div>
        <w:div w:id="934248263">
          <w:marLeft w:val="0"/>
          <w:marRight w:val="0"/>
          <w:marTop w:val="0"/>
          <w:marBottom w:val="0"/>
          <w:divBdr>
            <w:top w:val="none" w:sz="0" w:space="0" w:color="auto"/>
            <w:left w:val="none" w:sz="0" w:space="0" w:color="auto"/>
            <w:bottom w:val="none" w:sz="0" w:space="0" w:color="auto"/>
            <w:right w:val="none" w:sz="0" w:space="0" w:color="auto"/>
          </w:divBdr>
        </w:div>
        <w:div w:id="1752653702">
          <w:marLeft w:val="0"/>
          <w:marRight w:val="0"/>
          <w:marTop w:val="0"/>
          <w:marBottom w:val="0"/>
          <w:divBdr>
            <w:top w:val="none" w:sz="0" w:space="0" w:color="auto"/>
            <w:left w:val="none" w:sz="0" w:space="0" w:color="auto"/>
            <w:bottom w:val="none" w:sz="0" w:space="0" w:color="auto"/>
            <w:right w:val="none" w:sz="0" w:space="0" w:color="auto"/>
          </w:divBdr>
        </w:div>
        <w:div w:id="1195730668">
          <w:marLeft w:val="0"/>
          <w:marRight w:val="0"/>
          <w:marTop w:val="0"/>
          <w:marBottom w:val="0"/>
          <w:divBdr>
            <w:top w:val="none" w:sz="0" w:space="0" w:color="auto"/>
            <w:left w:val="none" w:sz="0" w:space="0" w:color="auto"/>
            <w:bottom w:val="none" w:sz="0" w:space="0" w:color="auto"/>
            <w:right w:val="none" w:sz="0" w:space="0" w:color="auto"/>
          </w:divBdr>
        </w:div>
        <w:div w:id="358948">
          <w:marLeft w:val="0"/>
          <w:marRight w:val="0"/>
          <w:marTop w:val="0"/>
          <w:marBottom w:val="0"/>
          <w:divBdr>
            <w:top w:val="none" w:sz="0" w:space="0" w:color="auto"/>
            <w:left w:val="none" w:sz="0" w:space="0" w:color="auto"/>
            <w:bottom w:val="none" w:sz="0" w:space="0" w:color="auto"/>
            <w:right w:val="none" w:sz="0" w:space="0" w:color="auto"/>
          </w:divBdr>
        </w:div>
        <w:div w:id="1863546520">
          <w:marLeft w:val="0"/>
          <w:marRight w:val="0"/>
          <w:marTop w:val="0"/>
          <w:marBottom w:val="0"/>
          <w:divBdr>
            <w:top w:val="none" w:sz="0" w:space="0" w:color="auto"/>
            <w:left w:val="none" w:sz="0" w:space="0" w:color="auto"/>
            <w:bottom w:val="none" w:sz="0" w:space="0" w:color="auto"/>
            <w:right w:val="none" w:sz="0" w:space="0" w:color="auto"/>
          </w:divBdr>
        </w:div>
        <w:div w:id="1576083425">
          <w:marLeft w:val="0"/>
          <w:marRight w:val="0"/>
          <w:marTop w:val="0"/>
          <w:marBottom w:val="0"/>
          <w:divBdr>
            <w:top w:val="none" w:sz="0" w:space="0" w:color="auto"/>
            <w:left w:val="none" w:sz="0" w:space="0" w:color="auto"/>
            <w:bottom w:val="none" w:sz="0" w:space="0" w:color="auto"/>
            <w:right w:val="none" w:sz="0" w:space="0" w:color="auto"/>
          </w:divBdr>
        </w:div>
        <w:div w:id="262956476">
          <w:marLeft w:val="0"/>
          <w:marRight w:val="0"/>
          <w:marTop w:val="0"/>
          <w:marBottom w:val="0"/>
          <w:divBdr>
            <w:top w:val="none" w:sz="0" w:space="0" w:color="auto"/>
            <w:left w:val="none" w:sz="0" w:space="0" w:color="auto"/>
            <w:bottom w:val="none" w:sz="0" w:space="0" w:color="auto"/>
            <w:right w:val="none" w:sz="0" w:space="0" w:color="auto"/>
          </w:divBdr>
        </w:div>
        <w:div w:id="2098014802">
          <w:marLeft w:val="0"/>
          <w:marRight w:val="0"/>
          <w:marTop w:val="0"/>
          <w:marBottom w:val="0"/>
          <w:divBdr>
            <w:top w:val="none" w:sz="0" w:space="0" w:color="auto"/>
            <w:left w:val="none" w:sz="0" w:space="0" w:color="auto"/>
            <w:bottom w:val="none" w:sz="0" w:space="0" w:color="auto"/>
            <w:right w:val="none" w:sz="0" w:space="0" w:color="auto"/>
          </w:divBdr>
        </w:div>
        <w:div w:id="857741046">
          <w:marLeft w:val="0"/>
          <w:marRight w:val="0"/>
          <w:marTop w:val="0"/>
          <w:marBottom w:val="0"/>
          <w:divBdr>
            <w:top w:val="none" w:sz="0" w:space="0" w:color="auto"/>
            <w:left w:val="none" w:sz="0" w:space="0" w:color="auto"/>
            <w:bottom w:val="none" w:sz="0" w:space="0" w:color="auto"/>
            <w:right w:val="none" w:sz="0" w:space="0" w:color="auto"/>
          </w:divBdr>
        </w:div>
        <w:div w:id="1504126512">
          <w:marLeft w:val="0"/>
          <w:marRight w:val="0"/>
          <w:marTop w:val="0"/>
          <w:marBottom w:val="0"/>
          <w:divBdr>
            <w:top w:val="none" w:sz="0" w:space="0" w:color="auto"/>
            <w:left w:val="none" w:sz="0" w:space="0" w:color="auto"/>
            <w:bottom w:val="none" w:sz="0" w:space="0" w:color="auto"/>
            <w:right w:val="none" w:sz="0" w:space="0" w:color="auto"/>
          </w:divBdr>
        </w:div>
        <w:div w:id="577372473">
          <w:marLeft w:val="0"/>
          <w:marRight w:val="0"/>
          <w:marTop w:val="0"/>
          <w:marBottom w:val="0"/>
          <w:divBdr>
            <w:top w:val="none" w:sz="0" w:space="0" w:color="auto"/>
            <w:left w:val="none" w:sz="0" w:space="0" w:color="auto"/>
            <w:bottom w:val="none" w:sz="0" w:space="0" w:color="auto"/>
            <w:right w:val="none" w:sz="0" w:space="0" w:color="auto"/>
          </w:divBdr>
        </w:div>
        <w:div w:id="10181097">
          <w:marLeft w:val="0"/>
          <w:marRight w:val="0"/>
          <w:marTop w:val="0"/>
          <w:marBottom w:val="0"/>
          <w:divBdr>
            <w:top w:val="none" w:sz="0" w:space="0" w:color="auto"/>
            <w:left w:val="none" w:sz="0" w:space="0" w:color="auto"/>
            <w:bottom w:val="none" w:sz="0" w:space="0" w:color="auto"/>
            <w:right w:val="none" w:sz="0" w:space="0" w:color="auto"/>
          </w:divBdr>
        </w:div>
        <w:div w:id="1799227353">
          <w:marLeft w:val="0"/>
          <w:marRight w:val="0"/>
          <w:marTop w:val="0"/>
          <w:marBottom w:val="0"/>
          <w:divBdr>
            <w:top w:val="none" w:sz="0" w:space="0" w:color="auto"/>
            <w:left w:val="none" w:sz="0" w:space="0" w:color="auto"/>
            <w:bottom w:val="none" w:sz="0" w:space="0" w:color="auto"/>
            <w:right w:val="none" w:sz="0" w:space="0" w:color="auto"/>
          </w:divBdr>
        </w:div>
        <w:div w:id="232132395">
          <w:marLeft w:val="0"/>
          <w:marRight w:val="0"/>
          <w:marTop w:val="0"/>
          <w:marBottom w:val="0"/>
          <w:divBdr>
            <w:top w:val="none" w:sz="0" w:space="0" w:color="auto"/>
            <w:left w:val="none" w:sz="0" w:space="0" w:color="auto"/>
            <w:bottom w:val="none" w:sz="0" w:space="0" w:color="auto"/>
            <w:right w:val="none" w:sz="0" w:space="0" w:color="auto"/>
          </w:divBdr>
        </w:div>
        <w:div w:id="2143571165">
          <w:marLeft w:val="0"/>
          <w:marRight w:val="0"/>
          <w:marTop w:val="0"/>
          <w:marBottom w:val="0"/>
          <w:divBdr>
            <w:top w:val="none" w:sz="0" w:space="0" w:color="auto"/>
            <w:left w:val="none" w:sz="0" w:space="0" w:color="auto"/>
            <w:bottom w:val="none" w:sz="0" w:space="0" w:color="auto"/>
            <w:right w:val="none" w:sz="0" w:space="0" w:color="auto"/>
          </w:divBdr>
        </w:div>
        <w:div w:id="1783647853">
          <w:marLeft w:val="0"/>
          <w:marRight w:val="0"/>
          <w:marTop w:val="0"/>
          <w:marBottom w:val="0"/>
          <w:divBdr>
            <w:top w:val="none" w:sz="0" w:space="0" w:color="auto"/>
            <w:left w:val="none" w:sz="0" w:space="0" w:color="auto"/>
            <w:bottom w:val="none" w:sz="0" w:space="0" w:color="auto"/>
            <w:right w:val="none" w:sz="0" w:space="0" w:color="auto"/>
          </w:divBdr>
        </w:div>
        <w:div w:id="969289057">
          <w:marLeft w:val="0"/>
          <w:marRight w:val="0"/>
          <w:marTop w:val="0"/>
          <w:marBottom w:val="0"/>
          <w:divBdr>
            <w:top w:val="none" w:sz="0" w:space="0" w:color="auto"/>
            <w:left w:val="none" w:sz="0" w:space="0" w:color="auto"/>
            <w:bottom w:val="none" w:sz="0" w:space="0" w:color="auto"/>
            <w:right w:val="none" w:sz="0" w:space="0" w:color="auto"/>
          </w:divBdr>
        </w:div>
        <w:div w:id="2115467863">
          <w:marLeft w:val="0"/>
          <w:marRight w:val="0"/>
          <w:marTop w:val="0"/>
          <w:marBottom w:val="0"/>
          <w:divBdr>
            <w:top w:val="none" w:sz="0" w:space="0" w:color="auto"/>
            <w:left w:val="none" w:sz="0" w:space="0" w:color="auto"/>
            <w:bottom w:val="none" w:sz="0" w:space="0" w:color="auto"/>
            <w:right w:val="none" w:sz="0" w:space="0" w:color="auto"/>
          </w:divBdr>
        </w:div>
        <w:div w:id="185681374">
          <w:marLeft w:val="0"/>
          <w:marRight w:val="0"/>
          <w:marTop w:val="0"/>
          <w:marBottom w:val="0"/>
          <w:divBdr>
            <w:top w:val="none" w:sz="0" w:space="0" w:color="auto"/>
            <w:left w:val="none" w:sz="0" w:space="0" w:color="auto"/>
            <w:bottom w:val="none" w:sz="0" w:space="0" w:color="auto"/>
            <w:right w:val="none" w:sz="0" w:space="0" w:color="auto"/>
          </w:divBdr>
        </w:div>
        <w:div w:id="1803234618">
          <w:marLeft w:val="0"/>
          <w:marRight w:val="0"/>
          <w:marTop w:val="0"/>
          <w:marBottom w:val="0"/>
          <w:divBdr>
            <w:top w:val="none" w:sz="0" w:space="0" w:color="auto"/>
            <w:left w:val="none" w:sz="0" w:space="0" w:color="auto"/>
            <w:bottom w:val="none" w:sz="0" w:space="0" w:color="auto"/>
            <w:right w:val="none" w:sz="0" w:space="0" w:color="auto"/>
          </w:divBdr>
        </w:div>
        <w:div w:id="356396032">
          <w:marLeft w:val="0"/>
          <w:marRight w:val="0"/>
          <w:marTop w:val="0"/>
          <w:marBottom w:val="0"/>
          <w:divBdr>
            <w:top w:val="none" w:sz="0" w:space="0" w:color="auto"/>
            <w:left w:val="none" w:sz="0" w:space="0" w:color="auto"/>
            <w:bottom w:val="none" w:sz="0" w:space="0" w:color="auto"/>
            <w:right w:val="none" w:sz="0" w:space="0" w:color="auto"/>
          </w:divBdr>
        </w:div>
        <w:div w:id="290209354">
          <w:marLeft w:val="0"/>
          <w:marRight w:val="0"/>
          <w:marTop w:val="0"/>
          <w:marBottom w:val="0"/>
          <w:divBdr>
            <w:top w:val="none" w:sz="0" w:space="0" w:color="auto"/>
            <w:left w:val="none" w:sz="0" w:space="0" w:color="auto"/>
            <w:bottom w:val="none" w:sz="0" w:space="0" w:color="auto"/>
            <w:right w:val="none" w:sz="0" w:space="0" w:color="auto"/>
          </w:divBdr>
        </w:div>
        <w:div w:id="723335832">
          <w:marLeft w:val="0"/>
          <w:marRight w:val="0"/>
          <w:marTop w:val="0"/>
          <w:marBottom w:val="0"/>
          <w:divBdr>
            <w:top w:val="none" w:sz="0" w:space="0" w:color="auto"/>
            <w:left w:val="none" w:sz="0" w:space="0" w:color="auto"/>
            <w:bottom w:val="none" w:sz="0" w:space="0" w:color="auto"/>
            <w:right w:val="none" w:sz="0" w:space="0" w:color="auto"/>
          </w:divBdr>
        </w:div>
        <w:div w:id="1808739896">
          <w:marLeft w:val="0"/>
          <w:marRight w:val="0"/>
          <w:marTop w:val="0"/>
          <w:marBottom w:val="0"/>
          <w:divBdr>
            <w:top w:val="none" w:sz="0" w:space="0" w:color="auto"/>
            <w:left w:val="none" w:sz="0" w:space="0" w:color="auto"/>
            <w:bottom w:val="none" w:sz="0" w:space="0" w:color="auto"/>
            <w:right w:val="none" w:sz="0" w:space="0" w:color="auto"/>
          </w:divBdr>
        </w:div>
        <w:div w:id="899364709">
          <w:marLeft w:val="0"/>
          <w:marRight w:val="0"/>
          <w:marTop w:val="0"/>
          <w:marBottom w:val="0"/>
          <w:divBdr>
            <w:top w:val="none" w:sz="0" w:space="0" w:color="auto"/>
            <w:left w:val="none" w:sz="0" w:space="0" w:color="auto"/>
            <w:bottom w:val="none" w:sz="0" w:space="0" w:color="auto"/>
            <w:right w:val="none" w:sz="0" w:space="0" w:color="auto"/>
          </w:divBdr>
        </w:div>
        <w:div w:id="1224026781">
          <w:marLeft w:val="0"/>
          <w:marRight w:val="0"/>
          <w:marTop w:val="0"/>
          <w:marBottom w:val="0"/>
          <w:divBdr>
            <w:top w:val="none" w:sz="0" w:space="0" w:color="auto"/>
            <w:left w:val="none" w:sz="0" w:space="0" w:color="auto"/>
            <w:bottom w:val="none" w:sz="0" w:space="0" w:color="auto"/>
            <w:right w:val="none" w:sz="0" w:space="0" w:color="auto"/>
          </w:divBdr>
        </w:div>
        <w:div w:id="1725179967">
          <w:marLeft w:val="0"/>
          <w:marRight w:val="0"/>
          <w:marTop w:val="0"/>
          <w:marBottom w:val="0"/>
          <w:divBdr>
            <w:top w:val="none" w:sz="0" w:space="0" w:color="auto"/>
            <w:left w:val="none" w:sz="0" w:space="0" w:color="auto"/>
            <w:bottom w:val="none" w:sz="0" w:space="0" w:color="auto"/>
            <w:right w:val="none" w:sz="0" w:space="0" w:color="auto"/>
          </w:divBdr>
        </w:div>
        <w:div w:id="2061438319">
          <w:marLeft w:val="0"/>
          <w:marRight w:val="0"/>
          <w:marTop w:val="0"/>
          <w:marBottom w:val="0"/>
          <w:divBdr>
            <w:top w:val="none" w:sz="0" w:space="0" w:color="auto"/>
            <w:left w:val="none" w:sz="0" w:space="0" w:color="auto"/>
            <w:bottom w:val="none" w:sz="0" w:space="0" w:color="auto"/>
            <w:right w:val="none" w:sz="0" w:space="0" w:color="auto"/>
          </w:divBdr>
        </w:div>
        <w:div w:id="1775901758">
          <w:marLeft w:val="0"/>
          <w:marRight w:val="0"/>
          <w:marTop w:val="0"/>
          <w:marBottom w:val="0"/>
          <w:divBdr>
            <w:top w:val="none" w:sz="0" w:space="0" w:color="auto"/>
            <w:left w:val="none" w:sz="0" w:space="0" w:color="auto"/>
            <w:bottom w:val="none" w:sz="0" w:space="0" w:color="auto"/>
            <w:right w:val="none" w:sz="0" w:space="0" w:color="auto"/>
          </w:divBdr>
        </w:div>
        <w:div w:id="2087994326">
          <w:marLeft w:val="0"/>
          <w:marRight w:val="0"/>
          <w:marTop w:val="0"/>
          <w:marBottom w:val="0"/>
          <w:divBdr>
            <w:top w:val="none" w:sz="0" w:space="0" w:color="auto"/>
            <w:left w:val="none" w:sz="0" w:space="0" w:color="auto"/>
            <w:bottom w:val="none" w:sz="0" w:space="0" w:color="auto"/>
            <w:right w:val="none" w:sz="0" w:space="0" w:color="auto"/>
          </w:divBdr>
        </w:div>
        <w:div w:id="2005818809">
          <w:marLeft w:val="0"/>
          <w:marRight w:val="0"/>
          <w:marTop w:val="0"/>
          <w:marBottom w:val="0"/>
          <w:divBdr>
            <w:top w:val="none" w:sz="0" w:space="0" w:color="auto"/>
            <w:left w:val="none" w:sz="0" w:space="0" w:color="auto"/>
            <w:bottom w:val="none" w:sz="0" w:space="0" w:color="auto"/>
            <w:right w:val="none" w:sz="0" w:space="0" w:color="auto"/>
          </w:divBdr>
        </w:div>
        <w:div w:id="666446082">
          <w:marLeft w:val="0"/>
          <w:marRight w:val="0"/>
          <w:marTop w:val="0"/>
          <w:marBottom w:val="0"/>
          <w:divBdr>
            <w:top w:val="none" w:sz="0" w:space="0" w:color="auto"/>
            <w:left w:val="none" w:sz="0" w:space="0" w:color="auto"/>
            <w:bottom w:val="none" w:sz="0" w:space="0" w:color="auto"/>
            <w:right w:val="none" w:sz="0" w:space="0" w:color="auto"/>
          </w:divBdr>
        </w:div>
        <w:div w:id="1476676345">
          <w:marLeft w:val="0"/>
          <w:marRight w:val="0"/>
          <w:marTop w:val="0"/>
          <w:marBottom w:val="0"/>
          <w:divBdr>
            <w:top w:val="none" w:sz="0" w:space="0" w:color="auto"/>
            <w:left w:val="none" w:sz="0" w:space="0" w:color="auto"/>
            <w:bottom w:val="none" w:sz="0" w:space="0" w:color="auto"/>
            <w:right w:val="none" w:sz="0" w:space="0" w:color="auto"/>
          </w:divBdr>
        </w:div>
        <w:div w:id="1173913328">
          <w:marLeft w:val="0"/>
          <w:marRight w:val="0"/>
          <w:marTop w:val="0"/>
          <w:marBottom w:val="0"/>
          <w:divBdr>
            <w:top w:val="none" w:sz="0" w:space="0" w:color="auto"/>
            <w:left w:val="none" w:sz="0" w:space="0" w:color="auto"/>
            <w:bottom w:val="none" w:sz="0" w:space="0" w:color="auto"/>
            <w:right w:val="none" w:sz="0" w:space="0" w:color="auto"/>
          </w:divBdr>
        </w:div>
        <w:div w:id="2090761225">
          <w:marLeft w:val="0"/>
          <w:marRight w:val="0"/>
          <w:marTop w:val="0"/>
          <w:marBottom w:val="0"/>
          <w:divBdr>
            <w:top w:val="none" w:sz="0" w:space="0" w:color="auto"/>
            <w:left w:val="none" w:sz="0" w:space="0" w:color="auto"/>
            <w:bottom w:val="none" w:sz="0" w:space="0" w:color="auto"/>
            <w:right w:val="none" w:sz="0" w:space="0" w:color="auto"/>
          </w:divBdr>
        </w:div>
        <w:div w:id="254872213">
          <w:marLeft w:val="0"/>
          <w:marRight w:val="0"/>
          <w:marTop w:val="0"/>
          <w:marBottom w:val="0"/>
          <w:divBdr>
            <w:top w:val="none" w:sz="0" w:space="0" w:color="auto"/>
            <w:left w:val="none" w:sz="0" w:space="0" w:color="auto"/>
            <w:bottom w:val="none" w:sz="0" w:space="0" w:color="auto"/>
            <w:right w:val="none" w:sz="0" w:space="0" w:color="auto"/>
          </w:divBdr>
        </w:div>
        <w:div w:id="189417399">
          <w:marLeft w:val="0"/>
          <w:marRight w:val="0"/>
          <w:marTop w:val="0"/>
          <w:marBottom w:val="0"/>
          <w:divBdr>
            <w:top w:val="none" w:sz="0" w:space="0" w:color="auto"/>
            <w:left w:val="none" w:sz="0" w:space="0" w:color="auto"/>
            <w:bottom w:val="none" w:sz="0" w:space="0" w:color="auto"/>
            <w:right w:val="none" w:sz="0" w:space="0" w:color="auto"/>
          </w:divBdr>
        </w:div>
        <w:div w:id="1554387861">
          <w:marLeft w:val="0"/>
          <w:marRight w:val="0"/>
          <w:marTop w:val="0"/>
          <w:marBottom w:val="0"/>
          <w:divBdr>
            <w:top w:val="none" w:sz="0" w:space="0" w:color="auto"/>
            <w:left w:val="none" w:sz="0" w:space="0" w:color="auto"/>
            <w:bottom w:val="none" w:sz="0" w:space="0" w:color="auto"/>
            <w:right w:val="none" w:sz="0" w:space="0" w:color="auto"/>
          </w:divBdr>
        </w:div>
        <w:div w:id="1394499311">
          <w:marLeft w:val="0"/>
          <w:marRight w:val="0"/>
          <w:marTop w:val="0"/>
          <w:marBottom w:val="0"/>
          <w:divBdr>
            <w:top w:val="none" w:sz="0" w:space="0" w:color="auto"/>
            <w:left w:val="none" w:sz="0" w:space="0" w:color="auto"/>
            <w:bottom w:val="none" w:sz="0" w:space="0" w:color="auto"/>
            <w:right w:val="none" w:sz="0" w:space="0" w:color="auto"/>
          </w:divBdr>
        </w:div>
        <w:div w:id="183520899">
          <w:marLeft w:val="0"/>
          <w:marRight w:val="0"/>
          <w:marTop w:val="0"/>
          <w:marBottom w:val="0"/>
          <w:divBdr>
            <w:top w:val="none" w:sz="0" w:space="0" w:color="auto"/>
            <w:left w:val="none" w:sz="0" w:space="0" w:color="auto"/>
            <w:bottom w:val="none" w:sz="0" w:space="0" w:color="auto"/>
            <w:right w:val="none" w:sz="0" w:space="0" w:color="auto"/>
          </w:divBdr>
        </w:div>
        <w:div w:id="263465959">
          <w:marLeft w:val="0"/>
          <w:marRight w:val="0"/>
          <w:marTop w:val="0"/>
          <w:marBottom w:val="0"/>
          <w:divBdr>
            <w:top w:val="none" w:sz="0" w:space="0" w:color="auto"/>
            <w:left w:val="none" w:sz="0" w:space="0" w:color="auto"/>
            <w:bottom w:val="none" w:sz="0" w:space="0" w:color="auto"/>
            <w:right w:val="none" w:sz="0" w:space="0" w:color="auto"/>
          </w:divBdr>
        </w:div>
        <w:div w:id="1344480322">
          <w:marLeft w:val="0"/>
          <w:marRight w:val="0"/>
          <w:marTop w:val="0"/>
          <w:marBottom w:val="0"/>
          <w:divBdr>
            <w:top w:val="none" w:sz="0" w:space="0" w:color="auto"/>
            <w:left w:val="none" w:sz="0" w:space="0" w:color="auto"/>
            <w:bottom w:val="none" w:sz="0" w:space="0" w:color="auto"/>
            <w:right w:val="none" w:sz="0" w:space="0" w:color="auto"/>
          </w:divBdr>
        </w:div>
      </w:divsChild>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23858919">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65192713">
      <w:bodyDiv w:val="1"/>
      <w:marLeft w:val="0"/>
      <w:marRight w:val="0"/>
      <w:marTop w:val="0"/>
      <w:marBottom w:val="0"/>
      <w:divBdr>
        <w:top w:val="none" w:sz="0" w:space="0" w:color="auto"/>
        <w:left w:val="none" w:sz="0" w:space="0" w:color="auto"/>
        <w:bottom w:val="none" w:sz="0" w:space="0" w:color="auto"/>
        <w:right w:val="none" w:sz="0" w:space="0" w:color="auto"/>
      </w:divBdr>
      <w:divsChild>
        <w:div w:id="720984314">
          <w:marLeft w:val="0"/>
          <w:marRight w:val="0"/>
          <w:marTop w:val="0"/>
          <w:marBottom w:val="0"/>
          <w:divBdr>
            <w:top w:val="none" w:sz="0" w:space="0" w:color="auto"/>
            <w:left w:val="none" w:sz="0" w:space="0" w:color="auto"/>
            <w:bottom w:val="none" w:sz="0" w:space="0" w:color="auto"/>
            <w:right w:val="none" w:sz="0" w:space="0" w:color="auto"/>
          </w:divBdr>
        </w:div>
        <w:div w:id="302928148">
          <w:marLeft w:val="0"/>
          <w:marRight w:val="0"/>
          <w:marTop w:val="0"/>
          <w:marBottom w:val="0"/>
          <w:divBdr>
            <w:top w:val="none" w:sz="0" w:space="0" w:color="auto"/>
            <w:left w:val="none" w:sz="0" w:space="0" w:color="auto"/>
            <w:bottom w:val="none" w:sz="0" w:space="0" w:color="auto"/>
            <w:right w:val="none" w:sz="0" w:space="0" w:color="auto"/>
          </w:divBdr>
        </w:div>
        <w:div w:id="155197328">
          <w:marLeft w:val="0"/>
          <w:marRight w:val="0"/>
          <w:marTop w:val="0"/>
          <w:marBottom w:val="0"/>
          <w:divBdr>
            <w:top w:val="none" w:sz="0" w:space="0" w:color="auto"/>
            <w:left w:val="none" w:sz="0" w:space="0" w:color="auto"/>
            <w:bottom w:val="none" w:sz="0" w:space="0" w:color="auto"/>
            <w:right w:val="none" w:sz="0" w:space="0" w:color="auto"/>
          </w:divBdr>
        </w:div>
        <w:div w:id="1554272158">
          <w:marLeft w:val="0"/>
          <w:marRight w:val="0"/>
          <w:marTop w:val="0"/>
          <w:marBottom w:val="0"/>
          <w:divBdr>
            <w:top w:val="none" w:sz="0" w:space="0" w:color="auto"/>
            <w:left w:val="none" w:sz="0" w:space="0" w:color="auto"/>
            <w:bottom w:val="none" w:sz="0" w:space="0" w:color="auto"/>
            <w:right w:val="none" w:sz="0" w:space="0" w:color="auto"/>
          </w:divBdr>
        </w:div>
        <w:div w:id="77332725">
          <w:marLeft w:val="0"/>
          <w:marRight w:val="0"/>
          <w:marTop w:val="0"/>
          <w:marBottom w:val="0"/>
          <w:divBdr>
            <w:top w:val="none" w:sz="0" w:space="0" w:color="auto"/>
            <w:left w:val="none" w:sz="0" w:space="0" w:color="auto"/>
            <w:bottom w:val="none" w:sz="0" w:space="0" w:color="auto"/>
            <w:right w:val="none" w:sz="0" w:space="0" w:color="auto"/>
          </w:divBdr>
        </w:div>
        <w:div w:id="1298411834">
          <w:marLeft w:val="0"/>
          <w:marRight w:val="0"/>
          <w:marTop w:val="0"/>
          <w:marBottom w:val="0"/>
          <w:divBdr>
            <w:top w:val="none" w:sz="0" w:space="0" w:color="auto"/>
            <w:left w:val="none" w:sz="0" w:space="0" w:color="auto"/>
            <w:bottom w:val="none" w:sz="0" w:space="0" w:color="auto"/>
            <w:right w:val="none" w:sz="0" w:space="0" w:color="auto"/>
          </w:divBdr>
        </w:div>
      </w:divsChild>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89064193">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696346186">
      <w:bodyDiv w:val="1"/>
      <w:marLeft w:val="0"/>
      <w:marRight w:val="0"/>
      <w:marTop w:val="0"/>
      <w:marBottom w:val="0"/>
      <w:divBdr>
        <w:top w:val="none" w:sz="0" w:space="0" w:color="auto"/>
        <w:left w:val="none" w:sz="0" w:space="0" w:color="auto"/>
        <w:bottom w:val="none" w:sz="0" w:space="0" w:color="auto"/>
        <w:right w:val="none" w:sz="0" w:space="0" w:color="auto"/>
      </w:divBdr>
    </w:div>
    <w:div w:id="701444872">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23214064">
      <w:bodyDiv w:val="1"/>
      <w:marLeft w:val="0"/>
      <w:marRight w:val="0"/>
      <w:marTop w:val="0"/>
      <w:marBottom w:val="0"/>
      <w:divBdr>
        <w:top w:val="none" w:sz="0" w:space="0" w:color="auto"/>
        <w:left w:val="none" w:sz="0" w:space="0" w:color="auto"/>
        <w:bottom w:val="none" w:sz="0" w:space="0" w:color="auto"/>
        <w:right w:val="none" w:sz="0" w:space="0" w:color="auto"/>
      </w:divBdr>
    </w:div>
    <w:div w:id="725764912">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31779270">
      <w:bodyDiv w:val="1"/>
      <w:marLeft w:val="0"/>
      <w:marRight w:val="0"/>
      <w:marTop w:val="0"/>
      <w:marBottom w:val="0"/>
      <w:divBdr>
        <w:top w:val="none" w:sz="0" w:space="0" w:color="auto"/>
        <w:left w:val="none" w:sz="0" w:space="0" w:color="auto"/>
        <w:bottom w:val="none" w:sz="0" w:space="0" w:color="auto"/>
        <w:right w:val="none" w:sz="0" w:space="0" w:color="auto"/>
      </w:divBdr>
    </w:div>
    <w:div w:id="736249921">
      <w:bodyDiv w:val="1"/>
      <w:marLeft w:val="0"/>
      <w:marRight w:val="0"/>
      <w:marTop w:val="0"/>
      <w:marBottom w:val="0"/>
      <w:divBdr>
        <w:top w:val="none" w:sz="0" w:space="0" w:color="auto"/>
        <w:left w:val="none" w:sz="0" w:space="0" w:color="auto"/>
        <w:bottom w:val="none" w:sz="0" w:space="0" w:color="auto"/>
        <w:right w:val="none" w:sz="0" w:space="0" w:color="auto"/>
      </w:divBdr>
      <w:divsChild>
        <w:div w:id="2012219358">
          <w:marLeft w:val="0"/>
          <w:marRight w:val="0"/>
          <w:marTop w:val="0"/>
          <w:marBottom w:val="0"/>
          <w:divBdr>
            <w:top w:val="none" w:sz="0" w:space="0" w:color="auto"/>
            <w:left w:val="none" w:sz="0" w:space="0" w:color="auto"/>
            <w:bottom w:val="none" w:sz="0" w:space="0" w:color="auto"/>
            <w:right w:val="none" w:sz="0" w:space="0" w:color="auto"/>
          </w:divBdr>
        </w:div>
        <w:div w:id="1260141081">
          <w:marLeft w:val="0"/>
          <w:marRight w:val="0"/>
          <w:marTop w:val="0"/>
          <w:marBottom w:val="0"/>
          <w:divBdr>
            <w:top w:val="none" w:sz="0" w:space="0" w:color="auto"/>
            <w:left w:val="none" w:sz="0" w:space="0" w:color="auto"/>
            <w:bottom w:val="none" w:sz="0" w:space="0" w:color="auto"/>
            <w:right w:val="none" w:sz="0" w:space="0" w:color="auto"/>
          </w:divBdr>
        </w:div>
        <w:div w:id="1925453838">
          <w:marLeft w:val="0"/>
          <w:marRight w:val="0"/>
          <w:marTop w:val="0"/>
          <w:marBottom w:val="0"/>
          <w:divBdr>
            <w:top w:val="none" w:sz="0" w:space="0" w:color="auto"/>
            <w:left w:val="none" w:sz="0" w:space="0" w:color="auto"/>
            <w:bottom w:val="none" w:sz="0" w:space="0" w:color="auto"/>
            <w:right w:val="none" w:sz="0" w:space="0" w:color="auto"/>
          </w:divBdr>
        </w:div>
        <w:div w:id="1680503009">
          <w:marLeft w:val="0"/>
          <w:marRight w:val="0"/>
          <w:marTop w:val="0"/>
          <w:marBottom w:val="0"/>
          <w:divBdr>
            <w:top w:val="none" w:sz="0" w:space="0" w:color="auto"/>
            <w:left w:val="none" w:sz="0" w:space="0" w:color="auto"/>
            <w:bottom w:val="none" w:sz="0" w:space="0" w:color="auto"/>
            <w:right w:val="none" w:sz="0" w:space="0" w:color="auto"/>
          </w:divBdr>
        </w:div>
        <w:div w:id="2138984209">
          <w:marLeft w:val="0"/>
          <w:marRight w:val="0"/>
          <w:marTop w:val="0"/>
          <w:marBottom w:val="0"/>
          <w:divBdr>
            <w:top w:val="none" w:sz="0" w:space="0" w:color="auto"/>
            <w:left w:val="none" w:sz="0" w:space="0" w:color="auto"/>
            <w:bottom w:val="none" w:sz="0" w:space="0" w:color="auto"/>
            <w:right w:val="none" w:sz="0" w:space="0" w:color="auto"/>
          </w:divBdr>
        </w:div>
        <w:div w:id="1499416566">
          <w:marLeft w:val="0"/>
          <w:marRight w:val="0"/>
          <w:marTop w:val="0"/>
          <w:marBottom w:val="0"/>
          <w:divBdr>
            <w:top w:val="none" w:sz="0" w:space="0" w:color="auto"/>
            <w:left w:val="none" w:sz="0" w:space="0" w:color="auto"/>
            <w:bottom w:val="none" w:sz="0" w:space="0" w:color="auto"/>
            <w:right w:val="none" w:sz="0" w:space="0" w:color="auto"/>
          </w:divBdr>
        </w:div>
        <w:div w:id="1210335447">
          <w:marLeft w:val="0"/>
          <w:marRight w:val="0"/>
          <w:marTop w:val="0"/>
          <w:marBottom w:val="0"/>
          <w:divBdr>
            <w:top w:val="none" w:sz="0" w:space="0" w:color="auto"/>
            <w:left w:val="none" w:sz="0" w:space="0" w:color="auto"/>
            <w:bottom w:val="none" w:sz="0" w:space="0" w:color="auto"/>
            <w:right w:val="none" w:sz="0" w:space="0" w:color="auto"/>
          </w:divBdr>
        </w:div>
        <w:div w:id="496920899">
          <w:marLeft w:val="0"/>
          <w:marRight w:val="0"/>
          <w:marTop w:val="0"/>
          <w:marBottom w:val="0"/>
          <w:divBdr>
            <w:top w:val="none" w:sz="0" w:space="0" w:color="auto"/>
            <w:left w:val="none" w:sz="0" w:space="0" w:color="auto"/>
            <w:bottom w:val="none" w:sz="0" w:space="0" w:color="auto"/>
            <w:right w:val="none" w:sz="0" w:space="0" w:color="auto"/>
          </w:divBdr>
        </w:div>
        <w:div w:id="1618751436">
          <w:marLeft w:val="0"/>
          <w:marRight w:val="0"/>
          <w:marTop w:val="0"/>
          <w:marBottom w:val="0"/>
          <w:divBdr>
            <w:top w:val="none" w:sz="0" w:space="0" w:color="auto"/>
            <w:left w:val="none" w:sz="0" w:space="0" w:color="auto"/>
            <w:bottom w:val="none" w:sz="0" w:space="0" w:color="auto"/>
            <w:right w:val="none" w:sz="0" w:space="0" w:color="auto"/>
          </w:divBdr>
        </w:div>
        <w:div w:id="1048840701">
          <w:marLeft w:val="0"/>
          <w:marRight w:val="0"/>
          <w:marTop w:val="0"/>
          <w:marBottom w:val="0"/>
          <w:divBdr>
            <w:top w:val="none" w:sz="0" w:space="0" w:color="auto"/>
            <w:left w:val="none" w:sz="0" w:space="0" w:color="auto"/>
            <w:bottom w:val="none" w:sz="0" w:space="0" w:color="auto"/>
            <w:right w:val="none" w:sz="0" w:space="0" w:color="auto"/>
          </w:divBdr>
        </w:div>
        <w:div w:id="933854434">
          <w:marLeft w:val="0"/>
          <w:marRight w:val="0"/>
          <w:marTop w:val="0"/>
          <w:marBottom w:val="0"/>
          <w:divBdr>
            <w:top w:val="none" w:sz="0" w:space="0" w:color="auto"/>
            <w:left w:val="none" w:sz="0" w:space="0" w:color="auto"/>
            <w:bottom w:val="none" w:sz="0" w:space="0" w:color="auto"/>
            <w:right w:val="none" w:sz="0" w:space="0" w:color="auto"/>
          </w:divBdr>
        </w:div>
        <w:div w:id="425224866">
          <w:marLeft w:val="0"/>
          <w:marRight w:val="0"/>
          <w:marTop w:val="0"/>
          <w:marBottom w:val="0"/>
          <w:divBdr>
            <w:top w:val="none" w:sz="0" w:space="0" w:color="auto"/>
            <w:left w:val="none" w:sz="0" w:space="0" w:color="auto"/>
            <w:bottom w:val="none" w:sz="0" w:space="0" w:color="auto"/>
            <w:right w:val="none" w:sz="0" w:space="0" w:color="auto"/>
          </w:divBdr>
        </w:div>
        <w:div w:id="2136677996">
          <w:marLeft w:val="0"/>
          <w:marRight w:val="0"/>
          <w:marTop w:val="0"/>
          <w:marBottom w:val="0"/>
          <w:divBdr>
            <w:top w:val="none" w:sz="0" w:space="0" w:color="auto"/>
            <w:left w:val="none" w:sz="0" w:space="0" w:color="auto"/>
            <w:bottom w:val="none" w:sz="0" w:space="0" w:color="auto"/>
            <w:right w:val="none" w:sz="0" w:space="0" w:color="auto"/>
          </w:divBdr>
        </w:div>
        <w:div w:id="767775593">
          <w:marLeft w:val="0"/>
          <w:marRight w:val="0"/>
          <w:marTop w:val="0"/>
          <w:marBottom w:val="0"/>
          <w:divBdr>
            <w:top w:val="none" w:sz="0" w:space="0" w:color="auto"/>
            <w:left w:val="none" w:sz="0" w:space="0" w:color="auto"/>
            <w:bottom w:val="none" w:sz="0" w:space="0" w:color="auto"/>
            <w:right w:val="none" w:sz="0" w:space="0" w:color="auto"/>
          </w:divBdr>
        </w:div>
        <w:div w:id="2035303294">
          <w:marLeft w:val="0"/>
          <w:marRight w:val="0"/>
          <w:marTop w:val="0"/>
          <w:marBottom w:val="0"/>
          <w:divBdr>
            <w:top w:val="none" w:sz="0" w:space="0" w:color="auto"/>
            <w:left w:val="none" w:sz="0" w:space="0" w:color="auto"/>
            <w:bottom w:val="none" w:sz="0" w:space="0" w:color="auto"/>
            <w:right w:val="none" w:sz="0" w:space="0" w:color="auto"/>
          </w:divBdr>
        </w:div>
        <w:div w:id="1670408072">
          <w:marLeft w:val="0"/>
          <w:marRight w:val="0"/>
          <w:marTop w:val="0"/>
          <w:marBottom w:val="0"/>
          <w:divBdr>
            <w:top w:val="none" w:sz="0" w:space="0" w:color="auto"/>
            <w:left w:val="none" w:sz="0" w:space="0" w:color="auto"/>
            <w:bottom w:val="none" w:sz="0" w:space="0" w:color="auto"/>
            <w:right w:val="none" w:sz="0" w:space="0" w:color="auto"/>
          </w:divBdr>
        </w:div>
        <w:div w:id="1829444483">
          <w:marLeft w:val="0"/>
          <w:marRight w:val="0"/>
          <w:marTop w:val="0"/>
          <w:marBottom w:val="0"/>
          <w:divBdr>
            <w:top w:val="none" w:sz="0" w:space="0" w:color="auto"/>
            <w:left w:val="none" w:sz="0" w:space="0" w:color="auto"/>
            <w:bottom w:val="none" w:sz="0" w:space="0" w:color="auto"/>
            <w:right w:val="none" w:sz="0" w:space="0" w:color="auto"/>
          </w:divBdr>
        </w:div>
        <w:div w:id="30696043">
          <w:marLeft w:val="0"/>
          <w:marRight w:val="0"/>
          <w:marTop w:val="0"/>
          <w:marBottom w:val="0"/>
          <w:divBdr>
            <w:top w:val="none" w:sz="0" w:space="0" w:color="auto"/>
            <w:left w:val="none" w:sz="0" w:space="0" w:color="auto"/>
            <w:bottom w:val="none" w:sz="0" w:space="0" w:color="auto"/>
            <w:right w:val="none" w:sz="0" w:space="0" w:color="auto"/>
          </w:divBdr>
        </w:div>
        <w:div w:id="1445925211">
          <w:marLeft w:val="0"/>
          <w:marRight w:val="0"/>
          <w:marTop w:val="0"/>
          <w:marBottom w:val="0"/>
          <w:divBdr>
            <w:top w:val="none" w:sz="0" w:space="0" w:color="auto"/>
            <w:left w:val="none" w:sz="0" w:space="0" w:color="auto"/>
            <w:bottom w:val="none" w:sz="0" w:space="0" w:color="auto"/>
            <w:right w:val="none" w:sz="0" w:space="0" w:color="auto"/>
          </w:divBdr>
        </w:div>
        <w:div w:id="1321277980">
          <w:marLeft w:val="0"/>
          <w:marRight w:val="0"/>
          <w:marTop w:val="0"/>
          <w:marBottom w:val="0"/>
          <w:divBdr>
            <w:top w:val="none" w:sz="0" w:space="0" w:color="auto"/>
            <w:left w:val="none" w:sz="0" w:space="0" w:color="auto"/>
            <w:bottom w:val="none" w:sz="0" w:space="0" w:color="auto"/>
            <w:right w:val="none" w:sz="0" w:space="0" w:color="auto"/>
          </w:divBdr>
        </w:div>
      </w:divsChild>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5615201">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68545766">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2243215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0605032">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7298684">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52659270">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3942061">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0836396">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75879589">
      <w:bodyDiv w:val="1"/>
      <w:marLeft w:val="0"/>
      <w:marRight w:val="0"/>
      <w:marTop w:val="0"/>
      <w:marBottom w:val="0"/>
      <w:divBdr>
        <w:top w:val="none" w:sz="0" w:space="0" w:color="auto"/>
        <w:left w:val="none" w:sz="0" w:space="0" w:color="auto"/>
        <w:bottom w:val="none" w:sz="0" w:space="0" w:color="auto"/>
        <w:right w:val="none" w:sz="0" w:space="0" w:color="auto"/>
      </w:divBdr>
    </w:div>
    <w:div w:id="1182092445">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19976974">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1643673">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291322695">
      <w:bodyDiv w:val="1"/>
      <w:marLeft w:val="0"/>
      <w:marRight w:val="0"/>
      <w:marTop w:val="0"/>
      <w:marBottom w:val="0"/>
      <w:divBdr>
        <w:top w:val="none" w:sz="0" w:space="0" w:color="auto"/>
        <w:left w:val="none" w:sz="0" w:space="0" w:color="auto"/>
        <w:bottom w:val="none" w:sz="0" w:space="0" w:color="auto"/>
        <w:right w:val="none" w:sz="0" w:space="0" w:color="auto"/>
      </w:divBdr>
    </w:div>
    <w:div w:id="1309898794">
      <w:bodyDiv w:val="1"/>
      <w:marLeft w:val="0"/>
      <w:marRight w:val="0"/>
      <w:marTop w:val="0"/>
      <w:marBottom w:val="0"/>
      <w:divBdr>
        <w:top w:val="none" w:sz="0" w:space="0" w:color="auto"/>
        <w:left w:val="none" w:sz="0" w:space="0" w:color="auto"/>
        <w:bottom w:val="none" w:sz="0" w:space="0" w:color="auto"/>
        <w:right w:val="none" w:sz="0" w:space="0" w:color="auto"/>
      </w:divBdr>
    </w:div>
    <w:div w:id="1311129939">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6155949">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34396949">
      <w:bodyDiv w:val="1"/>
      <w:marLeft w:val="0"/>
      <w:marRight w:val="0"/>
      <w:marTop w:val="0"/>
      <w:marBottom w:val="0"/>
      <w:divBdr>
        <w:top w:val="none" w:sz="0" w:space="0" w:color="auto"/>
        <w:left w:val="none" w:sz="0" w:space="0" w:color="auto"/>
        <w:bottom w:val="none" w:sz="0" w:space="0" w:color="auto"/>
        <w:right w:val="none" w:sz="0" w:space="0" w:color="auto"/>
      </w:divBdr>
    </w:div>
    <w:div w:id="1452430562">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60701369">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09192660">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34871750">
      <w:bodyDiv w:val="1"/>
      <w:marLeft w:val="0"/>
      <w:marRight w:val="0"/>
      <w:marTop w:val="0"/>
      <w:marBottom w:val="0"/>
      <w:divBdr>
        <w:top w:val="none" w:sz="0" w:space="0" w:color="auto"/>
        <w:left w:val="none" w:sz="0" w:space="0" w:color="auto"/>
        <w:bottom w:val="none" w:sz="0" w:space="0" w:color="auto"/>
        <w:right w:val="none" w:sz="0" w:space="0" w:color="auto"/>
      </w:divBdr>
      <w:divsChild>
        <w:div w:id="1689797062">
          <w:marLeft w:val="0"/>
          <w:marRight w:val="0"/>
          <w:marTop w:val="0"/>
          <w:marBottom w:val="0"/>
          <w:divBdr>
            <w:top w:val="none" w:sz="0" w:space="0" w:color="auto"/>
            <w:left w:val="none" w:sz="0" w:space="0" w:color="auto"/>
            <w:bottom w:val="none" w:sz="0" w:space="0" w:color="auto"/>
            <w:right w:val="none" w:sz="0" w:space="0" w:color="auto"/>
          </w:divBdr>
        </w:div>
        <w:div w:id="1918444514">
          <w:marLeft w:val="0"/>
          <w:marRight w:val="0"/>
          <w:marTop w:val="0"/>
          <w:marBottom w:val="0"/>
          <w:divBdr>
            <w:top w:val="none" w:sz="0" w:space="0" w:color="auto"/>
            <w:left w:val="none" w:sz="0" w:space="0" w:color="auto"/>
            <w:bottom w:val="none" w:sz="0" w:space="0" w:color="auto"/>
            <w:right w:val="none" w:sz="0" w:space="0" w:color="auto"/>
          </w:divBdr>
        </w:div>
        <w:div w:id="415446227">
          <w:marLeft w:val="0"/>
          <w:marRight w:val="0"/>
          <w:marTop w:val="0"/>
          <w:marBottom w:val="0"/>
          <w:divBdr>
            <w:top w:val="none" w:sz="0" w:space="0" w:color="auto"/>
            <w:left w:val="none" w:sz="0" w:space="0" w:color="auto"/>
            <w:bottom w:val="none" w:sz="0" w:space="0" w:color="auto"/>
            <w:right w:val="none" w:sz="0" w:space="0" w:color="auto"/>
          </w:divBdr>
        </w:div>
        <w:div w:id="518392573">
          <w:marLeft w:val="0"/>
          <w:marRight w:val="0"/>
          <w:marTop w:val="0"/>
          <w:marBottom w:val="0"/>
          <w:divBdr>
            <w:top w:val="none" w:sz="0" w:space="0" w:color="auto"/>
            <w:left w:val="none" w:sz="0" w:space="0" w:color="auto"/>
            <w:bottom w:val="none" w:sz="0" w:space="0" w:color="auto"/>
            <w:right w:val="none" w:sz="0" w:space="0" w:color="auto"/>
          </w:divBdr>
        </w:div>
        <w:div w:id="255480610">
          <w:marLeft w:val="0"/>
          <w:marRight w:val="0"/>
          <w:marTop w:val="0"/>
          <w:marBottom w:val="0"/>
          <w:divBdr>
            <w:top w:val="none" w:sz="0" w:space="0" w:color="auto"/>
            <w:left w:val="none" w:sz="0" w:space="0" w:color="auto"/>
            <w:bottom w:val="none" w:sz="0" w:space="0" w:color="auto"/>
            <w:right w:val="none" w:sz="0" w:space="0" w:color="auto"/>
          </w:divBdr>
        </w:div>
        <w:div w:id="1748376317">
          <w:marLeft w:val="0"/>
          <w:marRight w:val="0"/>
          <w:marTop w:val="0"/>
          <w:marBottom w:val="0"/>
          <w:divBdr>
            <w:top w:val="none" w:sz="0" w:space="0" w:color="auto"/>
            <w:left w:val="none" w:sz="0" w:space="0" w:color="auto"/>
            <w:bottom w:val="none" w:sz="0" w:space="0" w:color="auto"/>
            <w:right w:val="none" w:sz="0" w:space="0" w:color="auto"/>
          </w:divBdr>
        </w:div>
        <w:div w:id="2005624579">
          <w:marLeft w:val="0"/>
          <w:marRight w:val="0"/>
          <w:marTop w:val="0"/>
          <w:marBottom w:val="0"/>
          <w:divBdr>
            <w:top w:val="none" w:sz="0" w:space="0" w:color="auto"/>
            <w:left w:val="none" w:sz="0" w:space="0" w:color="auto"/>
            <w:bottom w:val="none" w:sz="0" w:space="0" w:color="auto"/>
            <w:right w:val="none" w:sz="0" w:space="0" w:color="auto"/>
          </w:divBdr>
        </w:div>
        <w:div w:id="347753149">
          <w:marLeft w:val="0"/>
          <w:marRight w:val="0"/>
          <w:marTop w:val="0"/>
          <w:marBottom w:val="0"/>
          <w:divBdr>
            <w:top w:val="none" w:sz="0" w:space="0" w:color="auto"/>
            <w:left w:val="none" w:sz="0" w:space="0" w:color="auto"/>
            <w:bottom w:val="none" w:sz="0" w:space="0" w:color="auto"/>
            <w:right w:val="none" w:sz="0" w:space="0" w:color="auto"/>
          </w:divBdr>
        </w:div>
        <w:div w:id="1072628984">
          <w:marLeft w:val="0"/>
          <w:marRight w:val="0"/>
          <w:marTop w:val="0"/>
          <w:marBottom w:val="0"/>
          <w:divBdr>
            <w:top w:val="none" w:sz="0" w:space="0" w:color="auto"/>
            <w:left w:val="none" w:sz="0" w:space="0" w:color="auto"/>
            <w:bottom w:val="none" w:sz="0" w:space="0" w:color="auto"/>
            <w:right w:val="none" w:sz="0" w:space="0" w:color="auto"/>
          </w:divBdr>
        </w:div>
        <w:div w:id="781261396">
          <w:marLeft w:val="0"/>
          <w:marRight w:val="0"/>
          <w:marTop w:val="0"/>
          <w:marBottom w:val="0"/>
          <w:divBdr>
            <w:top w:val="none" w:sz="0" w:space="0" w:color="auto"/>
            <w:left w:val="none" w:sz="0" w:space="0" w:color="auto"/>
            <w:bottom w:val="none" w:sz="0" w:space="0" w:color="auto"/>
            <w:right w:val="none" w:sz="0" w:space="0" w:color="auto"/>
          </w:divBdr>
        </w:div>
        <w:div w:id="565336543">
          <w:marLeft w:val="0"/>
          <w:marRight w:val="0"/>
          <w:marTop w:val="0"/>
          <w:marBottom w:val="0"/>
          <w:divBdr>
            <w:top w:val="none" w:sz="0" w:space="0" w:color="auto"/>
            <w:left w:val="none" w:sz="0" w:space="0" w:color="auto"/>
            <w:bottom w:val="none" w:sz="0" w:space="0" w:color="auto"/>
            <w:right w:val="none" w:sz="0" w:space="0" w:color="auto"/>
          </w:divBdr>
        </w:div>
        <w:div w:id="1632445406">
          <w:marLeft w:val="0"/>
          <w:marRight w:val="0"/>
          <w:marTop w:val="0"/>
          <w:marBottom w:val="0"/>
          <w:divBdr>
            <w:top w:val="none" w:sz="0" w:space="0" w:color="auto"/>
            <w:left w:val="none" w:sz="0" w:space="0" w:color="auto"/>
            <w:bottom w:val="none" w:sz="0" w:space="0" w:color="auto"/>
            <w:right w:val="none" w:sz="0" w:space="0" w:color="auto"/>
          </w:divBdr>
        </w:div>
        <w:div w:id="210925417">
          <w:marLeft w:val="0"/>
          <w:marRight w:val="0"/>
          <w:marTop w:val="0"/>
          <w:marBottom w:val="0"/>
          <w:divBdr>
            <w:top w:val="none" w:sz="0" w:space="0" w:color="auto"/>
            <w:left w:val="none" w:sz="0" w:space="0" w:color="auto"/>
            <w:bottom w:val="none" w:sz="0" w:space="0" w:color="auto"/>
            <w:right w:val="none" w:sz="0" w:space="0" w:color="auto"/>
          </w:divBdr>
        </w:div>
        <w:div w:id="279263543">
          <w:marLeft w:val="0"/>
          <w:marRight w:val="0"/>
          <w:marTop w:val="0"/>
          <w:marBottom w:val="0"/>
          <w:divBdr>
            <w:top w:val="none" w:sz="0" w:space="0" w:color="auto"/>
            <w:left w:val="none" w:sz="0" w:space="0" w:color="auto"/>
            <w:bottom w:val="none" w:sz="0" w:space="0" w:color="auto"/>
            <w:right w:val="none" w:sz="0" w:space="0" w:color="auto"/>
          </w:divBdr>
        </w:div>
        <w:div w:id="186142771">
          <w:marLeft w:val="0"/>
          <w:marRight w:val="0"/>
          <w:marTop w:val="0"/>
          <w:marBottom w:val="0"/>
          <w:divBdr>
            <w:top w:val="none" w:sz="0" w:space="0" w:color="auto"/>
            <w:left w:val="none" w:sz="0" w:space="0" w:color="auto"/>
            <w:bottom w:val="none" w:sz="0" w:space="0" w:color="auto"/>
            <w:right w:val="none" w:sz="0" w:space="0" w:color="auto"/>
          </w:divBdr>
        </w:div>
        <w:div w:id="1568152730">
          <w:marLeft w:val="0"/>
          <w:marRight w:val="0"/>
          <w:marTop w:val="0"/>
          <w:marBottom w:val="0"/>
          <w:divBdr>
            <w:top w:val="none" w:sz="0" w:space="0" w:color="auto"/>
            <w:left w:val="none" w:sz="0" w:space="0" w:color="auto"/>
            <w:bottom w:val="none" w:sz="0" w:space="0" w:color="auto"/>
            <w:right w:val="none" w:sz="0" w:space="0" w:color="auto"/>
          </w:divBdr>
        </w:div>
        <w:div w:id="1594822230">
          <w:marLeft w:val="0"/>
          <w:marRight w:val="0"/>
          <w:marTop w:val="0"/>
          <w:marBottom w:val="0"/>
          <w:divBdr>
            <w:top w:val="none" w:sz="0" w:space="0" w:color="auto"/>
            <w:left w:val="none" w:sz="0" w:space="0" w:color="auto"/>
            <w:bottom w:val="none" w:sz="0" w:space="0" w:color="auto"/>
            <w:right w:val="none" w:sz="0" w:space="0" w:color="auto"/>
          </w:divBdr>
        </w:div>
        <w:div w:id="344021180">
          <w:marLeft w:val="0"/>
          <w:marRight w:val="0"/>
          <w:marTop w:val="0"/>
          <w:marBottom w:val="0"/>
          <w:divBdr>
            <w:top w:val="none" w:sz="0" w:space="0" w:color="auto"/>
            <w:left w:val="none" w:sz="0" w:space="0" w:color="auto"/>
            <w:bottom w:val="none" w:sz="0" w:space="0" w:color="auto"/>
            <w:right w:val="none" w:sz="0" w:space="0" w:color="auto"/>
          </w:divBdr>
        </w:div>
        <w:div w:id="1144851601">
          <w:marLeft w:val="0"/>
          <w:marRight w:val="0"/>
          <w:marTop w:val="0"/>
          <w:marBottom w:val="0"/>
          <w:divBdr>
            <w:top w:val="none" w:sz="0" w:space="0" w:color="auto"/>
            <w:left w:val="none" w:sz="0" w:space="0" w:color="auto"/>
            <w:bottom w:val="none" w:sz="0" w:space="0" w:color="auto"/>
            <w:right w:val="none" w:sz="0" w:space="0" w:color="auto"/>
          </w:divBdr>
        </w:div>
        <w:div w:id="609630666">
          <w:marLeft w:val="0"/>
          <w:marRight w:val="0"/>
          <w:marTop w:val="0"/>
          <w:marBottom w:val="0"/>
          <w:divBdr>
            <w:top w:val="none" w:sz="0" w:space="0" w:color="auto"/>
            <w:left w:val="none" w:sz="0" w:space="0" w:color="auto"/>
            <w:bottom w:val="none" w:sz="0" w:space="0" w:color="auto"/>
            <w:right w:val="none" w:sz="0" w:space="0" w:color="auto"/>
          </w:divBdr>
        </w:div>
        <w:div w:id="631709680">
          <w:marLeft w:val="0"/>
          <w:marRight w:val="0"/>
          <w:marTop w:val="0"/>
          <w:marBottom w:val="0"/>
          <w:divBdr>
            <w:top w:val="none" w:sz="0" w:space="0" w:color="auto"/>
            <w:left w:val="none" w:sz="0" w:space="0" w:color="auto"/>
            <w:bottom w:val="none" w:sz="0" w:space="0" w:color="auto"/>
            <w:right w:val="none" w:sz="0" w:space="0" w:color="auto"/>
          </w:divBdr>
        </w:div>
        <w:div w:id="986396388">
          <w:marLeft w:val="0"/>
          <w:marRight w:val="0"/>
          <w:marTop w:val="0"/>
          <w:marBottom w:val="0"/>
          <w:divBdr>
            <w:top w:val="none" w:sz="0" w:space="0" w:color="auto"/>
            <w:left w:val="none" w:sz="0" w:space="0" w:color="auto"/>
            <w:bottom w:val="none" w:sz="0" w:space="0" w:color="auto"/>
            <w:right w:val="none" w:sz="0" w:space="0" w:color="auto"/>
          </w:divBdr>
        </w:div>
        <w:div w:id="1432579264">
          <w:marLeft w:val="0"/>
          <w:marRight w:val="0"/>
          <w:marTop w:val="0"/>
          <w:marBottom w:val="0"/>
          <w:divBdr>
            <w:top w:val="none" w:sz="0" w:space="0" w:color="auto"/>
            <w:left w:val="none" w:sz="0" w:space="0" w:color="auto"/>
            <w:bottom w:val="none" w:sz="0" w:space="0" w:color="auto"/>
            <w:right w:val="none" w:sz="0" w:space="0" w:color="auto"/>
          </w:divBdr>
        </w:div>
        <w:div w:id="468792635">
          <w:marLeft w:val="0"/>
          <w:marRight w:val="0"/>
          <w:marTop w:val="0"/>
          <w:marBottom w:val="0"/>
          <w:divBdr>
            <w:top w:val="none" w:sz="0" w:space="0" w:color="auto"/>
            <w:left w:val="none" w:sz="0" w:space="0" w:color="auto"/>
            <w:bottom w:val="none" w:sz="0" w:space="0" w:color="auto"/>
            <w:right w:val="none" w:sz="0" w:space="0" w:color="auto"/>
          </w:divBdr>
        </w:div>
        <w:div w:id="962808888">
          <w:marLeft w:val="0"/>
          <w:marRight w:val="0"/>
          <w:marTop w:val="0"/>
          <w:marBottom w:val="0"/>
          <w:divBdr>
            <w:top w:val="none" w:sz="0" w:space="0" w:color="auto"/>
            <w:left w:val="none" w:sz="0" w:space="0" w:color="auto"/>
            <w:bottom w:val="none" w:sz="0" w:space="0" w:color="auto"/>
            <w:right w:val="none" w:sz="0" w:space="0" w:color="auto"/>
          </w:divBdr>
        </w:div>
        <w:div w:id="807168800">
          <w:marLeft w:val="0"/>
          <w:marRight w:val="0"/>
          <w:marTop w:val="0"/>
          <w:marBottom w:val="0"/>
          <w:divBdr>
            <w:top w:val="none" w:sz="0" w:space="0" w:color="auto"/>
            <w:left w:val="none" w:sz="0" w:space="0" w:color="auto"/>
            <w:bottom w:val="none" w:sz="0" w:space="0" w:color="auto"/>
            <w:right w:val="none" w:sz="0" w:space="0" w:color="auto"/>
          </w:divBdr>
        </w:div>
        <w:div w:id="1149323793">
          <w:marLeft w:val="0"/>
          <w:marRight w:val="0"/>
          <w:marTop w:val="0"/>
          <w:marBottom w:val="0"/>
          <w:divBdr>
            <w:top w:val="none" w:sz="0" w:space="0" w:color="auto"/>
            <w:left w:val="none" w:sz="0" w:space="0" w:color="auto"/>
            <w:bottom w:val="none" w:sz="0" w:space="0" w:color="auto"/>
            <w:right w:val="none" w:sz="0" w:space="0" w:color="auto"/>
          </w:divBdr>
        </w:div>
        <w:div w:id="39324126">
          <w:marLeft w:val="0"/>
          <w:marRight w:val="0"/>
          <w:marTop w:val="0"/>
          <w:marBottom w:val="0"/>
          <w:divBdr>
            <w:top w:val="none" w:sz="0" w:space="0" w:color="auto"/>
            <w:left w:val="none" w:sz="0" w:space="0" w:color="auto"/>
            <w:bottom w:val="none" w:sz="0" w:space="0" w:color="auto"/>
            <w:right w:val="none" w:sz="0" w:space="0" w:color="auto"/>
          </w:divBdr>
        </w:div>
        <w:div w:id="116029068">
          <w:marLeft w:val="0"/>
          <w:marRight w:val="0"/>
          <w:marTop w:val="0"/>
          <w:marBottom w:val="0"/>
          <w:divBdr>
            <w:top w:val="none" w:sz="0" w:space="0" w:color="auto"/>
            <w:left w:val="none" w:sz="0" w:space="0" w:color="auto"/>
            <w:bottom w:val="none" w:sz="0" w:space="0" w:color="auto"/>
            <w:right w:val="none" w:sz="0" w:space="0" w:color="auto"/>
          </w:divBdr>
        </w:div>
        <w:div w:id="125514743">
          <w:marLeft w:val="0"/>
          <w:marRight w:val="0"/>
          <w:marTop w:val="0"/>
          <w:marBottom w:val="0"/>
          <w:divBdr>
            <w:top w:val="none" w:sz="0" w:space="0" w:color="auto"/>
            <w:left w:val="none" w:sz="0" w:space="0" w:color="auto"/>
            <w:bottom w:val="none" w:sz="0" w:space="0" w:color="auto"/>
            <w:right w:val="none" w:sz="0" w:space="0" w:color="auto"/>
          </w:divBdr>
        </w:div>
        <w:div w:id="504784147">
          <w:marLeft w:val="0"/>
          <w:marRight w:val="0"/>
          <w:marTop w:val="0"/>
          <w:marBottom w:val="0"/>
          <w:divBdr>
            <w:top w:val="none" w:sz="0" w:space="0" w:color="auto"/>
            <w:left w:val="none" w:sz="0" w:space="0" w:color="auto"/>
            <w:bottom w:val="none" w:sz="0" w:space="0" w:color="auto"/>
            <w:right w:val="none" w:sz="0" w:space="0" w:color="auto"/>
          </w:divBdr>
        </w:div>
        <w:div w:id="856456695">
          <w:marLeft w:val="0"/>
          <w:marRight w:val="0"/>
          <w:marTop w:val="0"/>
          <w:marBottom w:val="0"/>
          <w:divBdr>
            <w:top w:val="none" w:sz="0" w:space="0" w:color="auto"/>
            <w:left w:val="none" w:sz="0" w:space="0" w:color="auto"/>
            <w:bottom w:val="none" w:sz="0" w:space="0" w:color="auto"/>
            <w:right w:val="none" w:sz="0" w:space="0" w:color="auto"/>
          </w:divBdr>
        </w:div>
        <w:div w:id="707723552">
          <w:marLeft w:val="0"/>
          <w:marRight w:val="0"/>
          <w:marTop w:val="0"/>
          <w:marBottom w:val="0"/>
          <w:divBdr>
            <w:top w:val="none" w:sz="0" w:space="0" w:color="auto"/>
            <w:left w:val="none" w:sz="0" w:space="0" w:color="auto"/>
            <w:bottom w:val="none" w:sz="0" w:space="0" w:color="auto"/>
            <w:right w:val="none" w:sz="0" w:space="0" w:color="auto"/>
          </w:divBdr>
        </w:div>
        <w:div w:id="989284641">
          <w:marLeft w:val="0"/>
          <w:marRight w:val="0"/>
          <w:marTop w:val="0"/>
          <w:marBottom w:val="0"/>
          <w:divBdr>
            <w:top w:val="none" w:sz="0" w:space="0" w:color="auto"/>
            <w:left w:val="none" w:sz="0" w:space="0" w:color="auto"/>
            <w:bottom w:val="none" w:sz="0" w:space="0" w:color="auto"/>
            <w:right w:val="none" w:sz="0" w:space="0" w:color="auto"/>
          </w:divBdr>
        </w:div>
        <w:div w:id="374701971">
          <w:marLeft w:val="0"/>
          <w:marRight w:val="0"/>
          <w:marTop w:val="0"/>
          <w:marBottom w:val="0"/>
          <w:divBdr>
            <w:top w:val="none" w:sz="0" w:space="0" w:color="auto"/>
            <w:left w:val="none" w:sz="0" w:space="0" w:color="auto"/>
            <w:bottom w:val="none" w:sz="0" w:space="0" w:color="auto"/>
            <w:right w:val="none" w:sz="0" w:space="0" w:color="auto"/>
          </w:divBdr>
        </w:div>
        <w:div w:id="1242644640">
          <w:marLeft w:val="0"/>
          <w:marRight w:val="0"/>
          <w:marTop w:val="0"/>
          <w:marBottom w:val="0"/>
          <w:divBdr>
            <w:top w:val="none" w:sz="0" w:space="0" w:color="auto"/>
            <w:left w:val="none" w:sz="0" w:space="0" w:color="auto"/>
            <w:bottom w:val="none" w:sz="0" w:space="0" w:color="auto"/>
            <w:right w:val="none" w:sz="0" w:space="0" w:color="auto"/>
          </w:divBdr>
        </w:div>
        <w:div w:id="1248929484">
          <w:marLeft w:val="0"/>
          <w:marRight w:val="0"/>
          <w:marTop w:val="0"/>
          <w:marBottom w:val="0"/>
          <w:divBdr>
            <w:top w:val="none" w:sz="0" w:space="0" w:color="auto"/>
            <w:left w:val="none" w:sz="0" w:space="0" w:color="auto"/>
            <w:bottom w:val="none" w:sz="0" w:space="0" w:color="auto"/>
            <w:right w:val="none" w:sz="0" w:space="0" w:color="auto"/>
          </w:divBdr>
        </w:div>
        <w:div w:id="3871306">
          <w:marLeft w:val="0"/>
          <w:marRight w:val="0"/>
          <w:marTop w:val="0"/>
          <w:marBottom w:val="0"/>
          <w:divBdr>
            <w:top w:val="none" w:sz="0" w:space="0" w:color="auto"/>
            <w:left w:val="none" w:sz="0" w:space="0" w:color="auto"/>
            <w:bottom w:val="none" w:sz="0" w:space="0" w:color="auto"/>
            <w:right w:val="none" w:sz="0" w:space="0" w:color="auto"/>
          </w:divBdr>
        </w:div>
        <w:div w:id="822087773">
          <w:marLeft w:val="0"/>
          <w:marRight w:val="0"/>
          <w:marTop w:val="0"/>
          <w:marBottom w:val="0"/>
          <w:divBdr>
            <w:top w:val="none" w:sz="0" w:space="0" w:color="auto"/>
            <w:left w:val="none" w:sz="0" w:space="0" w:color="auto"/>
            <w:bottom w:val="none" w:sz="0" w:space="0" w:color="auto"/>
            <w:right w:val="none" w:sz="0" w:space="0" w:color="auto"/>
          </w:divBdr>
        </w:div>
        <w:div w:id="1228688003">
          <w:marLeft w:val="0"/>
          <w:marRight w:val="0"/>
          <w:marTop w:val="0"/>
          <w:marBottom w:val="0"/>
          <w:divBdr>
            <w:top w:val="none" w:sz="0" w:space="0" w:color="auto"/>
            <w:left w:val="none" w:sz="0" w:space="0" w:color="auto"/>
            <w:bottom w:val="none" w:sz="0" w:space="0" w:color="auto"/>
            <w:right w:val="none" w:sz="0" w:space="0" w:color="auto"/>
          </w:divBdr>
        </w:div>
        <w:div w:id="635187051">
          <w:marLeft w:val="0"/>
          <w:marRight w:val="0"/>
          <w:marTop w:val="0"/>
          <w:marBottom w:val="0"/>
          <w:divBdr>
            <w:top w:val="none" w:sz="0" w:space="0" w:color="auto"/>
            <w:left w:val="none" w:sz="0" w:space="0" w:color="auto"/>
            <w:bottom w:val="none" w:sz="0" w:space="0" w:color="auto"/>
            <w:right w:val="none" w:sz="0" w:space="0" w:color="auto"/>
          </w:divBdr>
        </w:div>
        <w:div w:id="933587529">
          <w:marLeft w:val="0"/>
          <w:marRight w:val="0"/>
          <w:marTop w:val="0"/>
          <w:marBottom w:val="0"/>
          <w:divBdr>
            <w:top w:val="none" w:sz="0" w:space="0" w:color="auto"/>
            <w:left w:val="none" w:sz="0" w:space="0" w:color="auto"/>
            <w:bottom w:val="none" w:sz="0" w:space="0" w:color="auto"/>
            <w:right w:val="none" w:sz="0" w:space="0" w:color="auto"/>
          </w:divBdr>
        </w:div>
        <w:div w:id="144514730">
          <w:marLeft w:val="0"/>
          <w:marRight w:val="0"/>
          <w:marTop w:val="0"/>
          <w:marBottom w:val="0"/>
          <w:divBdr>
            <w:top w:val="none" w:sz="0" w:space="0" w:color="auto"/>
            <w:left w:val="none" w:sz="0" w:space="0" w:color="auto"/>
            <w:bottom w:val="none" w:sz="0" w:space="0" w:color="auto"/>
            <w:right w:val="none" w:sz="0" w:space="0" w:color="auto"/>
          </w:divBdr>
        </w:div>
        <w:div w:id="1722554816">
          <w:marLeft w:val="0"/>
          <w:marRight w:val="0"/>
          <w:marTop w:val="0"/>
          <w:marBottom w:val="0"/>
          <w:divBdr>
            <w:top w:val="none" w:sz="0" w:space="0" w:color="auto"/>
            <w:left w:val="none" w:sz="0" w:space="0" w:color="auto"/>
            <w:bottom w:val="none" w:sz="0" w:space="0" w:color="auto"/>
            <w:right w:val="none" w:sz="0" w:space="0" w:color="auto"/>
          </w:divBdr>
        </w:div>
      </w:divsChild>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84161309">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4622379">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37625424">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69229506">
      <w:bodyDiv w:val="1"/>
      <w:marLeft w:val="0"/>
      <w:marRight w:val="0"/>
      <w:marTop w:val="0"/>
      <w:marBottom w:val="0"/>
      <w:divBdr>
        <w:top w:val="none" w:sz="0" w:space="0" w:color="auto"/>
        <w:left w:val="none" w:sz="0" w:space="0" w:color="auto"/>
        <w:bottom w:val="none" w:sz="0" w:space="0" w:color="auto"/>
        <w:right w:val="none" w:sz="0" w:space="0" w:color="auto"/>
      </w:divBdr>
    </w:div>
    <w:div w:id="1774548430">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57423384">
      <w:bodyDiv w:val="1"/>
      <w:marLeft w:val="0"/>
      <w:marRight w:val="0"/>
      <w:marTop w:val="0"/>
      <w:marBottom w:val="0"/>
      <w:divBdr>
        <w:top w:val="none" w:sz="0" w:space="0" w:color="auto"/>
        <w:left w:val="none" w:sz="0" w:space="0" w:color="auto"/>
        <w:bottom w:val="none" w:sz="0" w:space="0" w:color="auto"/>
        <w:right w:val="none" w:sz="0" w:space="0" w:color="auto"/>
      </w:divBdr>
    </w:div>
    <w:div w:id="1862889591">
      <w:bodyDiv w:val="1"/>
      <w:marLeft w:val="0"/>
      <w:marRight w:val="0"/>
      <w:marTop w:val="0"/>
      <w:marBottom w:val="0"/>
      <w:divBdr>
        <w:top w:val="none" w:sz="0" w:space="0" w:color="auto"/>
        <w:left w:val="none" w:sz="0" w:space="0" w:color="auto"/>
        <w:bottom w:val="none" w:sz="0" w:space="0" w:color="auto"/>
        <w:right w:val="none" w:sz="0" w:space="0" w:color="auto"/>
      </w:divBdr>
    </w:div>
    <w:div w:id="1865945276">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3055322">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4680821">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55499871">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093971092">
      <w:bodyDiv w:val="1"/>
      <w:marLeft w:val="0"/>
      <w:marRight w:val="0"/>
      <w:marTop w:val="0"/>
      <w:marBottom w:val="0"/>
      <w:divBdr>
        <w:top w:val="none" w:sz="0" w:space="0" w:color="auto"/>
        <w:left w:val="none" w:sz="0" w:space="0" w:color="auto"/>
        <w:bottom w:val="none" w:sz="0" w:space="0" w:color="auto"/>
        <w:right w:val="none" w:sz="0" w:space="0" w:color="auto"/>
      </w:divBdr>
    </w:div>
    <w:div w:id="2100826288">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07532226">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sesnsp/documentos/justicia-civica?state=published"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transparencia.tlaquepaque.gob.mx/8_v_c_presupuesto-de-egresos-anual/" TargetMode="External"/><Relationship Id="rId3" Type="http://schemas.openxmlformats.org/officeDocument/2006/relationships/styles" Target="styles.xml"/><Relationship Id="rId21" Type="http://schemas.openxmlformats.org/officeDocument/2006/relationships/hyperlink" Target="mailto:direcciondeeducacion@tlaquepaque.gob.m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tlaquepaque.gob.mx/"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mailto:direcciondeeducacion@tlaquepaque.gob.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direcciondeeducacion@tlaquepaque.gob.m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mailto:direcciondeeducacion@tlaquepaque.gob.mx"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dadun.unav.edu/bitstream/10171/54597/1/2015_16%20CUENTAS%20MARTE%2C%20Susan.pdf" TargetMode="External"/><Relationship Id="rId7" Type="http://schemas.openxmlformats.org/officeDocument/2006/relationships/hyperlink" Target="https://www.un.org/sustainabledevelopment/es/inequality/" TargetMode="External"/><Relationship Id="rId2" Type="http://schemas.openxmlformats.org/officeDocument/2006/relationships/hyperlink" Target="https://congresoweb.congresojal.gob.mx/bibliotecavirtual/busquedasleyes/Listado.cfm" TargetMode="External"/><Relationship Id="rId1" Type="http://schemas.openxmlformats.org/officeDocument/2006/relationships/hyperlink" Target="https://dle.rae.es/familia?m=form" TargetMode="External"/><Relationship Id="rId6" Type="http://schemas.openxmlformats.org/officeDocument/2006/relationships/hyperlink" Target="https://www.un.org/sustainabledevelopment/es/education/" TargetMode="External"/><Relationship Id="rId5" Type="http://schemas.openxmlformats.org/officeDocument/2006/relationships/hyperlink" Target="https://dadun.unav.edu/bitstream/10171/54597/1/2015_16%20CUENTAS%20MARTE%2C%20Susan.pdf" TargetMode="External"/><Relationship Id="rId4" Type="http://schemas.openxmlformats.org/officeDocument/2006/relationships/hyperlink" Target="https://transparencia.jalisco.gob.mx/informacion/contenido/165/208"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1A-4FAC-ABBF-A95C70AF48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1A-4FAC-ABBF-A95C70AF48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1A-4FAC-ABBF-A95C70AF48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1A-4FAC-ABBF-A95C70AF482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B1A-4FAC-ABBF-A95C70AF482C}"/>
              </c:ext>
            </c:extLst>
          </c:dPt>
          <c:cat>
            <c:strRef>
              <c:f>Hoja1!$A$2:$A$6</c:f>
              <c:strCache>
                <c:ptCount val="5"/>
                <c:pt idx="0">
                  <c:v>GUADALAJARA</c:v>
                </c:pt>
                <c:pt idx="1">
                  <c:v>SAN PEDRO TLQ</c:v>
                </c:pt>
                <c:pt idx="2">
                  <c:v>TLAJOMULCO</c:v>
                </c:pt>
                <c:pt idx="3">
                  <c:v>ZAPOPAN</c:v>
                </c:pt>
                <c:pt idx="4">
                  <c:v>TONALA</c:v>
                </c:pt>
              </c:strCache>
            </c:strRef>
          </c:cat>
          <c:val>
            <c:numRef>
              <c:f>Hoja1!$B$2:$B$6</c:f>
              <c:numCache>
                <c:formatCode>General</c:formatCode>
                <c:ptCount val="5"/>
                <c:pt idx="0">
                  <c:v>31.82</c:v>
                </c:pt>
                <c:pt idx="1">
                  <c:v>9.09</c:v>
                </c:pt>
                <c:pt idx="2">
                  <c:v>15.91</c:v>
                </c:pt>
                <c:pt idx="3">
                  <c:v>29.55</c:v>
                </c:pt>
                <c:pt idx="4">
                  <c:v>13.64</c:v>
                </c:pt>
              </c:numCache>
            </c:numRef>
          </c:val>
          <c:extLst>
            <c:ext xmlns:c16="http://schemas.microsoft.com/office/drawing/2014/chart" uri="{C3380CC4-5D6E-409C-BE32-E72D297353CC}">
              <c16:uniqueId val="{0000000A-2B1A-4FAC-ABBF-A95C70AF48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Número total de homicidios dolosos registrados en México anualmente (Víctimas)</a:t>
            </a:r>
          </a:p>
          <a:p>
            <a:pPr>
              <a:defRPr/>
            </a:pP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Hoja1!$A$2:$A$10</c:f>
              <c:strCache>
                <c:ptCount val="9"/>
                <c:pt idx="0">
                  <c:v>AÑO 2014</c:v>
                </c:pt>
                <c:pt idx="1">
                  <c:v>AÑO 2015</c:v>
                </c:pt>
                <c:pt idx="2">
                  <c:v>AÑO 2016</c:v>
                </c:pt>
                <c:pt idx="3">
                  <c:v>AÑO 2017</c:v>
                </c:pt>
                <c:pt idx="4">
                  <c:v>AÑO 2018</c:v>
                </c:pt>
                <c:pt idx="5">
                  <c:v>AÑO 2019</c:v>
                </c:pt>
                <c:pt idx="6">
                  <c:v>AÑO 2020</c:v>
                </c:pt>
                <c:pt idx="7">
                  <c:v>AÑO 2021</c:v>
                </c:pt>
                <c:pt idx="8">
                  <c:v>AÑO 2022 ENERO</c:v>
                </c:pt>
              </c:strCache>
            </c:strRef>
          </c:cat>
          <c:val>
            <c:numRef>
              <c:f>Hoja1!$B$2:$B$10</c:f>
              <c:numCache>
                <c:formatCode>#,##0</c:formatCode>
                <c:ptCount val="9"/>
                <c:pt idx="0">
                  <c:v>17342</c:v>
                </c:pt>
                <c:pt idx="1">
                  <c:v>17886</c:v>
                </c:pt>
                <c:pt idx="2">
                  <c:v>22543</c:v>
                </c:pt>
                <c:pt idx="3">
                  <c:v>28870</c:v>
                </c:pt>
                <c:pt idx="4">
                  <c:v>33739</c:v>
                </c:pt>
                <c:pt idx="5">
                  <c:v>34690</c:v>
                </c:pt>
                <c:pt idx="6">
                  <c:v>34554</c:v>
                </c:pt>
                <c:pt idx="7">
                  <c:v>33315</c:v>
                </c:pt>
                <c:pt idx="8">
                  <c:v>2427</c:v>
                </c:pt>
              </c:numCache>
            </c:numRef>
          </c:val>
          <c:extLst>
            <c:ext xmlns:c16="http://schemas.microsoft.com/office/drawing/2014/chart" uri="{C3380CC4-5D6E-409C-BE32-E72D297353CC}">
              <c16:uniqueId val="{00000000-B2B8-4CA6-9914-77A86104D41C}"/>
            </c:ext>
          </c:extLst>
        </c:ser>
        <c:ser>
          <c:idx val="1"/>
          <c:order val="1"/>
          <c:tx>
            <c:strRef>
              <c:f>Hoja1!$C$1</c:f>
              <c:strCache>
                <c:ptCount val="1"/>
                <c:pt idx="0">
                  <c:v>Serie 2</c:v>
                </c:pt>
              </c:strCache>
            </c:strRef>
          </c:tx>
          <c:spPr>
            <a:solidFill>
              <a:schemeClr val="accent2"/>
            </a:solidFill>
            <a:ln>
              <a:noFill/>
            </a:ln>
            <a:effectLst/>
          </c:spPr>
          <c:invertIfNegative val="0"/>
          <c:cat>
            <c:strRef>
              <c:f>Hoja1!$A$2:$A$10</c:f>
              <c:strCache>
                <c:ptCount val="9"/>
                <c:pt idx="0">
                  <c:v>AÑO 2014</c:v>
                </c:pt>
                <c:pt idx="1">
                  <c:v>AÑO 2015</c:v>
                </c:pt>
                <c:pt idx="2">
                  <c:v>AÑO 2016</c:v>
                </c:pt>
                <c:pt idx="3">
                  <c:v>AÑO 2017</c:v>
                </c:pt>
                <c:pt idx="4">
                  <c:v>AÑO 2018</c:v>
                </c:pt>
                <c:pt idx="5">
                  <c:v>AÑO 2019</c:v>
                </c:pt>
                <c:pt idx="6">
                  <c:v>AÑO 2020</c:v>
                </c:pt>
                <c:pt idx="7">
                  <c:v>AÑO 2021</c:v>
                </c:pt>
                <c:pt idx="8">
                  <c:v>AÑO 2022 ENERO</c:v>
                </c:pt>
              </c:strCache>
            </c:strRef>
          </c:cat>
          <c:val>
            <c:numRef>
              <c:f>Hoja1!$C$2:$C$10</c:f>
              <c:numCache>
                <c:formatCode>General</c:formatCode>
                <c:ptCount val="9"/>
              </c:numCache>
            </c:numRef>
          </c:val>
          <c:extLst>
            <c:ext xmlns:c16="http://schemas.microsoft.com/office/drawing/2014/chart" uri="{C3380CC4-5D6E-409C-BE32-E72D297353CC}">
              <c16:uniqueId val="{00000001-B2B8-4CA6-9914-77A86104D41C}"/>
            </c:ext>
          </c:extLst>
        </c:ser>
        <c:ser>
          <c:idx val="2"/>
          <c:order val="2"/>
          <c:tx>
            <c:strRef>
              <c:f>Hoja1!$D$1</c:f>
              <c:strCache>
                <c:ptCount val="1"/>
                <c:pt idx="0">
                  <c:v>Serie 3</c:v>
                </c:pt>
              </c:strCache>
            </c:strRef>
          </c:tx>
          <c:spPr>
            <a:solidFill>
              <a:schemeClr val="accent3"/>
            </a:solidFill>
            <a:ln>
              <a:noFill/>
            </a:ln>
            <a:effectLst/>
          </c:spPr>
          <c:invertIfNegative val="0"/>
          <c:cat>
            <c:strRef>
              <c:f>Hoja1!$A$2:$A$10</c:f>
              <c:strCache>
                <c:ptCount val="9"/>
                <c:pt idx="0">
                  <c:v>AÑO 2014</c:v>
                </c:pt>
                <c:pt idx="1">
                  <c:v>AÑO 2015</c:v>
                </c:pt>
                <c:pt idx="2">
                  <c:v>AÑO 2016</c:v>
                </c:pt>
                <c:pt idx="3">
                  <c:v>AÑO 2017</c:v>
                </c:pt>
                <c:pt idx="4">
                  <c:v>AÑO 2018</c:v>
                </c:pt>
                <c:pt idx="5">
                  <c:v>AÑO 2019</c:v>
                </c:pt>
                <c:pt idx="6">
                  <c:v>AÑO 2020</c:v>
                </c:pt>
                <c:pt idx="7">
                  <c:v>AÑO 2021</c:v>
                </c:pt>
                <c:pt idx="8">
                  <c:v>AÑO 2022 ENERO</c:v>
                </c:pt>
              </c:strCache>
            </c:strRef>
          </c:cat>
          <c:val>
            <c:numRef>
              <c:f>Hoja1!$D$2:$D$10</c:f>
              <c:numCache>
                <c:formatCode>General</c:formatCode>
                <c:ptCount val="9"/>
              </c:numCache>
            </c:numRef>
          </c:val>
          <c:extLst>
            <c:ext xmlns:c16="http://schemas.microsoft.com/office/drawing/2014/chart" uri="{C3380CC4-5D6E-409C-BE32-E72D297353CC}">
              <c16:uniqueId val="{00000002-B2B8-4CA6-9914-77A86104D41C}"/>
            </c:ext>
          </c:extLst>
        </c:ser>
        <c:dLbls>
          <c:showLegendKey val="0"/>
          <c:showVal val="0"/>
          <c:showCatName val="0"/>
          <c:showSerName val="0"/>
          <c:showPercent val="0"/>
          <c:showBubbleSize val="0"/>
        </c:dLbls>
        <c:gapWidth val="219"/>
        <c:overlap val="-27"/>
        <c:axId val="553563423"/>
        <c:axId val="553561759"/>
      </c:barChart>
      <c:catAx>
        <c:axId val="553563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53561759"/>
        <c:crosses val="autoZero"/>
        <c:auto val="1"/>
        <c:lblAlgn val="ctr"/>
        <c:lblOffset val="100"/>
        <c:noMultiLvlLbl val="0"/>
      </c:catAx>
      <c:valAx>
        <c:axId val="5535617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53563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F27A7096-461C-4FD2-9F8A-04C7E18D8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7426</TotalTime>
  <Pages>229</Pages>
  <Words>104167</Words>
  <Characters>572919</Characters>
  <Application>Microsoft Office Word</Application>
  <DocSecurity>0</DocSecurity>
  <Lines>4774</Lines>
  <Paragraphs>1351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 la Luz Quezada Abarca</dc:creator>
  <cp:lastModifiedBy>MUNICIPIO TLAQUEPAQUE</cp:lastModifiedBy>
  <cp:revision>142</cp:revision>
  <cp:lastPrinted>2023-03-22T22:35:00Z</cp:lastPrinted>
  <dcterms:created xsi:type="dcterms:W3CDTF">2022-03-04T18:19:00Z</dcterms:created>
  <dcterms:modified xsi:type="dcterms:W3CDTF">2023-03-23T20:39:00Z</dcterms:modified>
</cp:coreProperties>
</file>