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FFD" w:rsidRPr="00017558" w:rsidRDefault="003D4FFD" w:rsidP="003D4FFD">
      <w:pPr>
        <w:jc w:val="right"/>
        <w:rPr>
          <w:rFonts w:ascii="Arial" w:hAnsi="Arial" w:cs="Arial"/>
          <w:b/>
          <w:color w:val="000000" w:themeColor="text1"/>
          <w:sz w:val="18"/>
          <w:szCs w:val="18"/>
          <w:lang w:val="pt-BR"/>
        </w:rPr>
      </w:pPr>
      <w:r>
        <w:rPr>
          <w:rFonts w:ascii="Arial" w:hAnsi="Arial" w:cs="Arial"/>
          <w:b/>
          <w:color w:val="000000" w:themeColor="text1"/>
          <w:sz w:val="18"/>
          <w:szCs w:val="18"/>
          <w:lang w:val="pt-BR"/>
        </w:rPr>
        <w:t>SG/DAA/127/2016</w:t>
      </w:r>
    </w:p>
    <w:p w:rsidR="003D4FFD" w:rsidRPr="00017558" w:rsidRDefault="003D4FFD" w:rsidP="003D4FFD">
      <w:pPr>
        <w:jc w:val="right"/>
        <w:rPr>
          <w:rFonts w:ascii="Arial" w:hAnsi="Arial" w:cs="Arial"/>
          <w:color w:val="000000" w:themeColor="text1"/>
          <w:sz w:val="28"/>
          <w:szCs w:val="28"/>
          <w:lang w:val="pt-BR"/>
        </w:rPr>
      </w:pPr>
    </w:p>
    <w:p w:rsidR="003D4FFD" w:rsidRDefault="003D4FFD" w:rsidP="003D4FFD">
      <w:pPr>
        <w:jc w:val="both"/>
        <w:rPr>
          <w:rFonts w:ascii="Arial" w:hAnsi="Arial" w:cs="Arial"/>
          <w:b/>
          <w:color w:val="000000" w:themeColor="text1"/>
          <w:sz w:val="28"/>
          <w:szCs w:val="28"/>
          <w:lang w:val="pt-BR"/>
        </w:rPr>
      </w:pPr>
    </w:p>
    <w:p w:rsidR="003D4FFD" w:rsidRDefault="00FB253E" w:rsidP="003D4FFD">
      <w:pPr>
        <w:jc w:val="both"/>
        <w:rPr>
          <w:rFonts w:ascii="Arial" w:hAnsi="Arial" w:cs="Arial"/>
          <w:b/>
          <w:color w:val="000000" w:themeColor="text1"/>
          <w:sz w:val="28"/>
          <w:szCs w:val="28"/>
          <w:lang w:val="pt-BR"/>
        </w:rPr>
      </w:pPr>
      <w:r>
        <w:rPr>
          <w:rFonts w:ascii="Arial" w:hAnsi="Arial" w:cs="Arial"/>
          <w:b/>
          <w:color w:val="000000" w:themeColor="text1"/>
          <w:sz w:val="28"/>
          <w:szCs w:val="28"/>
          <w:lang w:val="pt-BR"/>
        </w:rPr>
        <w:t>C. MARÍA ELENA LIMÓN GARCÍA</w:t>
      </w:r>
      <w:r w:rsidR="00AC7F6F">
        <w:rPr>
          <w:rFonts w:ascii="Arial" w:hAnsi="Arial" w:cs="Arial"/>
          <w:b/>
          <w:color w:val="000000" w:themeColor="text1"/>
          <w:sz w:val="28"/>
          <w:szCs w:val="28"/>
          <w:lang w:val="pt-BR"/>
        </w:rPr>
        <w:t>.</w:t>
      </w:r>
    </w:p>
    <w:p w:rsidR="003D4FFD" w:rsidRDefault="00FB253E" w:rsidP="003D4FFD">
      <w:pPr>
        <w:jc w:val="both"/>
        <w:rPr>
          <w:rFonts w:ascii="Arial" w:hAnsi="Arial" w:cs="Arial"/>
          <w:b/>
          <w:color w:val="000000" w:themeColor="text1"/>
          <w:sz w:val="28"/>
          <w:szCs w:val="28"/>
          <w:lang w:val="pt-BR"/>
        </w:rPr>
      </w:pPr>
      <w:r>
        <w:rPr>
          <w:rFonts w:ascii="Arial" w:hAnsi="Arial" w:cs="Arial"/>
          <w:b/>
          <w:color w:val="000000" w:themeColor="text1"/>
          <w:sz w:val="28"/>
          <w:szCs w:val="28"/>
          <w:lang w:val="pt-BR"/>
        </w:rPr>
        <w:t>PRESIDENTA MUNICIPAL</w:t>
      </w:r>
      <w:r w:rsidR="003D4FFD">
        <w:rPr>
          <w:rFonts w:ascii="Arial" w:hAnsi="Arial" w:cs="Arial"/>
          <w:b/>
          <w:color w:val="000000" w:themeColor="text1"/>
          <w:sz w:val="28"/>
          <w:szCs w:val="28"/>
          <w:lang w:val="pt-BR"/>
        </w:rPr>
        <w:t>.</w:t>
      </w:r>
    </w:p>
    <w:p w:rsidR="003D4FFD" w:rsidRPr="00017558" w:rsidRDefault="003D4FFD" w:rsidP="003D4FFD">
      <w:pPr>
        <w:jc w:val="both"/>
        <w:rPr>
          <w:rFonts w:ascii="Arial" w:hAnsi="Arial" w:cs="Arial"/>
          <w:b/>
          <w:color w:val="000000" w:themeColor="text1"/>
          <w:sz w:val="28"/>
          <w:szCs w:val="28"/>
          <w:lang w:val="pt-BR"/>
        </w:rPr>
      </w:pPr>
      <w:r w:rsidRPr="00017558">
        <w:rPr>
          <w:rFonts w:ascii="Arial" w:hAnsi="Arial" w:cs="Arial"/>
          <w:b/>
          <w:color w:val="000000" w:themeColor="text1"/>
          <w:sz w:val="28"/>
          <w:szCs w:val="28"/>
          <w:lang w:val="pt-BR"/>
        </w:rPr>
        <w:t>P R E S E N T E.</w:t>
      </w:r>
      <w:r>
        <w:rPr>
          <w:rFonts w:ascii="Arial" w:hAnsi="Arial" w:cs="Arial"/>
          <w:b/>
          <w:color w:val="000000" w:themeColor="text1"/>
          <w:sz w:val="28"/>
          <w:szCs w:val="28"/>
          <w:lang w:val="pt-BR"/>
        </w:rPr>
        <w:t xml:space="preserve">    </w:t>
      </w:r>
    </w:p>
    <w:p w:rsidR="003D4FFD" w:rsidRPr="00644A1C" w:rsidRDefault="003D4FFD" w:rsidP="003D4FFD">
      <w:pPr>
        <w:ind w:firstLine="2160"/>
        <w:jc w:val="both"/>
        <w:rPr>
          <w:rFonts w:ascii="Arial" w:hAnsi="Arial" w:cs="Arial"/>
          <w:color w:val="000000" w:themeColor="text1"/>
          <w:sz w:val="28"/>
          <w:szCs w:val="28"/>
          <w:lang w:val="pt-BR"/>
        </w:rPr>
      </w:pPr>
    </w:p>
    <w:p w:rsidR="003D4FFD" w:rsidRPr="00017558" w:rsidRDefault="003D4FFD" w:rsidP="003D4FFD">
      <w:pPr>
        <w:ind w:firstLine="2160"/>
        <w:jc w:val="both"/>
        <w:rPr>
          <w:rFonts w:ascii="Arial" w:hAnsi="Arial" w:cs="Arial"/>
          <w:color w:val="000000" w:themeColor="text1"/>
          <w:sz w:val="28"/>
          <w:szCs w:val="28"/>
          <w:lang w:val="es-MX"/>
        </w:rPr>
      </w:pPr>
    </w:p>
    <w:p w:rsidR="003D4FFD" w:rsidRDefault="003D4FFD" w:rsidP="003D4FFD">
      <w:pPr>
        <w:ind w:firstLine="708"/>
        <w:jc w:val="both"/>
        <w:rPr>
          <w:rFonts w:ascii="Arial" w:hAnsi="Arial" w:cs="Arial"/>
          <w:color w:val="000000" w:themeColor="text1"/>
          <w:sz w:val="28"/>
          <w:szCs w:val="28"/>
          <w:lang w:val="es-MX"/>
        </w:rPr>
      </w:pPr>
      <w:r>
        <w:rPr>
          <w:rFonts w:ascii="Arial" w:hAnsi="Arial" w:cs="Arial"/>
          <w:color w:val="000000" w:themeColor="text1"/>
          <w:sz w:val="28"/>
          <w:szCs w:val="28"/>
          <w:lang w:val="es-MX"/>
        </w:rPr>
        <w:t>Por este conducto reciba</w:t>
      </w:r>
      <w:r w:rsidRPr="00017558">
        <w:rPr>
          <w:rFonts w:ascii="Arial" w:hAnsi="Arial" w:cs="Arial"/>
          <w:color w:val="000000" w:themeColor="text1"/>
          <w:sz w:val="28"/>
          <w:szCs w:val="28"/>
          <w:lang w:val="es-MX"/>
        </w:rPr>
        <w:t xml:space="preserve"> un cordial saludo y al mismo tiempo con fund</w:t>
      </w:r>
      <w:r>
        <w:rPr>
          <w:rFonts w:ascii="Arial" w:hAnsi="Arial" w:cs="Arial"/>
          <w:color w:val="000000" w:themeColor="text1"/>
          <w:sz w:val="28"/>
          <w:szCs w:val="28"/>
          <w:lang w:val="es-MX"/>
        </w:rPr>
        <w:t>amento en lo dispuesto por los artículos 29 fracción I,</w:t>
      </w:r>
      <w:r w:rsidR="00AC7F6F">
        <w:rPr>
          <w:rFonts w:ascii="Arial" w:hAnsi="Arial" w:cs="Arial"/>
          <w:color w:val="000000" w:themeColor="text1"/>
          <w:sz w:val="28"/>
          <w:szCs w:val="28"/>
          <w:lang w:val="es-MX"/>
        </w:rPr>
        <w:t xml:space="preserve"> y</w:t>
      </w:r>
      <w:r>
        <w:rPr>
          <w:rFonts w:ascii="Arial" w:hAnsi="Arial" w:cs="Arial"/>
          <w:color w:val="000000" w:themeColor="text1"/>
          <w:sz w:val="28"/>
          <w:szCs w:val="28"/>
          <w:lang w:val="es-MX"/>
        </w:rPr>
        <w:t xml:space="preserve"> 47 f</w:t>
      </w:r>
      <w:r w:rsidRPr="00017558">
        <w:rPr>
          <w:rFonts w:ascii="Arial" w:hAnsi="Arial" w:cs="Arial"/>
          <w:color w:val="000000" w:themeColor="text1"/>
          <w:sz w:val="28"/>
          <w:szCs w:val="28"/>
          <w:lang w:val="es-MX"/>
        </w:rPr>
        <w:t>racción III, de la Ley del Gobierno y la Administración Pública Municipal del E</w:t>
      </w:r>
      <w:r>
        <w:rPr>
          <w:rFonts w:ascii="Arial" w:hAnsi="Arial" w:cs="Arial"/>
          <w:color w:val="000000" w:themeColor="text1"/>
          <w:sz w:val="28"/>
          <w:szCs w:val="28"/>
          <w:lang w:val="es-MX"/>
        </w:rPr>
        <w:t>stado de Jalisco; así como los a</w:t>
      </w:r>
      <w:r w:rsidRPr="00017558">
        <w:rPr>
          <w:rFonts w:ascii="Arial" w:hAnsi="Arial" w:cs="Arial"/>
          <w:color w:val="000000" w:themeColor="text1"/>
          <w:sz w:val="28"/>
          <w:szCs w:val="28"/>
          <w:lang w:val="es-MX"/>
        </w:rPr>
        <w:t xml:space="preserve">rtículos 1, 2, 3, 51, 52, 55, 57, 58 y 69 del Reglamento Interior del Ayuntamiento y de la Administración Pública del </w:t>
      </w:r>
      <w:r>
        <w:rPr>
          <w:rFonts w:ascii="Arial" w:hAnsi="Arial" w:cs="Arial"/>
          <w:color w:val="000000" w:themeColor="text1"/>
          <w:sz w:val="28"/>
          <w:szCs w:val="28"/>
          <w:lang w:val="es-MX"/>
        </w:rPr>
        <w:t>Municipio de Tlaquepaque, se le</w:t>
      </w:r>
      <w:r w:rsidRPr="00017558">
        <w:rPr>
          <w:rFonts w:ascii="Arial" w:hAnsi="Arial" w:cs="Arial"/>
          <w:color w:val="000000" w:themeColor="text1"/>
          <w:sz w:val="28"/>
          <w:szCs w:val="28"/>
          <w:lang w:val="es-MX"/>
        </w:rPr>
        <w:t xml:space="preserve"> </w:t>
      </w:r>
      <w:r w:rsidRPr="00A34D8E">
        <w:rPr>
          <w:rFonts w:ascii="Arial" w:hAnsi="Arial" w:cs="Arial"/>
          <w:color w:val="000000" w:themeColor="text1"/>
          <w:sz w:val="28"/>
          <w:szCs w:val="28"/>
          <w:lang w:val="es-MX"/>
        </w:rPr>
        <w:t>CONVOCA a la Sesión Ordinaria</w:t>
      </w:r>
      <w:r w:rsidRPr="00017558">
        <w:rPr>
          <w:rFonts w:ascii="Arial" w:hAnsi="Arial" w:cs="Arial"/>
          <w:color w:val="000000" w:themeColor="text1"/>
          <w:sz w:val="28"/>
          <w:szCs w:val="28"/>
          <w:lang w:val="es-MX"/>
        </w:rPr>
        <w:t xml:space="preserve"> del mes de </w:t>
      </w:r>
      <w:r>
        <w:rPr>
          <w:rFonts w:ascii="Arial" w:hAnsi="Arial" w:cs="Arial"/>
          <w:b/>
          <w:color w:val="000000" w:themeColor="text1"/>
          <w:sz w:val="28"/>
          <w:szCs w:val="28"/>
          <w:lang w:val="es-MX"/>
        </w:rPr>
        <w:t xml:space="preserve">Febrero del año 2016, </w:t>
      </w:r>
      <w:r w:rsidRPr="00EB0D32">
        <w:rPr>
          <w:rFonts w:ascii="Arial" w:hAnsi="Arial" w:cs="Arial"/>
          <w:color w:val="000000" w:themeColor="text1"/>
          <w:sz w:val="28"/>
          <w:szCs w:val="28"/>
          <w:lang w:val="es-MX"/>
        </w:rPr>
        <w:t>la cual tendrá verificativo el día</w:t>
      </w:r>
      <w:r>
        <w:rPr>
          <w:rFonts w:ascii="Arial" w:hAnsi="Arial" w:cs="Arial"/>
          <w:b/>
          <w:color w:val="000000" w:themeColor="text1"/>
          <w:sz w:val="28"/>
          <w:szCs w:val="28"/>
          <w:lang w:val="es-MX"/>
        </w:rPr>
        <w:t xml:space="preserve"> viernes 26 de Febrero</w:t>
      </w:r>
      <w:r w:rsidRPr="00017558">
        <w:rPr>
          <w:rFonts w:ascii="Arial" w:hAnsi="Arial" w:cs="Arial"/>
          <w:b/>
          <w:color w:val="000000" w:themeColor="text1"/>
          <w:sz w:val="28"/>
          <w:szCs w:val="28"/>
          <w:lang w:val="es-MX"/>
        </w:rPr>
        <w:t xml:space="preserve"> a las </w:t>
      </w:r>
      <w:r>
        <w:rPr>
          <w:rFonts w:ascii="Arial" w:hAnsi="Arial" w:cs="Arial"/>
          <w:b/>
          <w:color w:val="000000" w:themeColor="text1"/>
          <w:sz w:val="28"/>
          <w:szCs w:val="28"/>
          <w:lang w:val="es-MX"/>
        </w:rPr>
        <w:t>12</w:t>
      </w:r>
      <w:r w:rsidRPr="00D00A1D">
        <w:rPr>
          <w:rFonts w:ascii="Arial" w:hAnsi="Arial" w:cs="Arial"/>
          <w:b/>
          <w:color w:val="000000" w:themeColor="text1"/>
          <w:sz w:val="28"/>
          <w:szCs w:val="28"/>
          <w:lang w:val="es-MX"/>
        </w:rPr>
        <w:t>:00 horas,</w:t>
      </w:r>
      <w:r w:rsidRPr="00017558">
        <w:rPr>
          <w:rFonts w:ascii="Arial" w:hAnsi="Arial" w:cs="Arial"/>
          <w:b/>
          <w:color w:val="000000" w:themeColor="text1"/>
          <w:sz w:val="28"/>
          <w:szCs w:val="28"/>
          <w:lang w:val="es-MX"/>
        </w:rPr>
        <w:t xml:space="preserve"> </w:t>
      </w:r>
      <w:r w:rsidRPr="00017558">
        <w:rPr>
          <w:rFonts w:ascii="Arial" w:hAnsi="Arial" w:cs="Arial"/>
          <w:color w:val="000000" w:themeColor="text1"/>
          <w:sz w:val="28"/>
          <w:szCs w:val="28"/>
          <w:lang w:val="es-MX"/>
        </w:rPr>
        <w:t>en el Salón de Sesiones del H. Ayuntamiento, bajo el siguiente:</w:t>
      </w:r>
    </w:p>
    <w:p w:rsidR="003D4FFD" w:rsidRDefault="003D4FFD" w:rsidP="003D4FFD">
      <w:pPr>
        <w:ind w:firstLine="708"/>
        <w:jc w:val="both"/>
        <w:rPr>
          <w:rFonts w:ascii="Arial" w:hAnsi="Arial" w:cs="Arial"/>
          <w:color w:val="000000" w:themeColor="text1"/>
          <w:sz w:val="28"/>
          <w:szCs w:val="28"/>
          <w:lang w:val="es-MX"/>
        </w:rPr>
      </w:pPr>
    </w:p>
    <w:p w:rsidR="003D4FFD" w:rsidRPr="00017558" w:rsidRDefault="003D4FFD" w:rsidP="003D4FFD">
      <w:pPr>
        <w:jc w:val="center"/>
        <w:rPr>
          <w:rFonts w:ascii="Arial" w:hAnsi="Arial" w:cs="Arial"/>
          <w:b/>
          <w:color w:val="000000" w:themeColor="text1"/>
          <w:sz w:val="28"/>
          <w:szCs w:val="28"/>
          <w:lang w:val="es-MX"/>
        </w:rPr>
      </w:pPr>
      <w:r w:rsidRPr="00017558">
        <w:rPr>
          <w:rFonts w:ascii="Arial" w:hAnsi="Arial" w:cs="Arial"/>
          <w:b/>
          <w:color w:val="000000" w:themeColor="text1"/>
          <w:sz w:val="28"/>
          <w:szCs w:val="28"/>
          <w:lang w:val="es-MX"/>
        </w:rPr>
        <w:t>ORDEN DEL DÍA:</w:t>
      </w:r>
    </w:p>
    <w:p w:rsidR="003D4FFD" w:rsidRDefault="003D4FFD" w:rsidP="003D4FFD">
      <w:pPr>
        <w:jc w:val="center"/>
        <w:rPr>
          <w:rFonts w:ascii="Arial" w:hAnsi="Arial" w:cs="Arial"/>
          <w:b/>
          <w:color w:val="000000" w:themeColor="text1"/>
          <w:sz w:val="28"/>
          <w:szCs w:val="28"/>
          <w:lang w:val="es-MX"/>
        </w:rPr>
      </w:pPr>
    </w:p>
    <w:p w:rsidR="003D4FFD" w:rsidRDefault="003D4FFD" w:rsidP="003D4FFD">
      <w:pPr>
        <w:pStyle w:val="Prrafodelista"/>
        <w:numPr>
          <w:ilvl w:val="0"/>
          <w:numId w:val="1"/>
        </w:numPr>
        <w:jc w:val="both"/>
        <w:rPr>
          <w:rFonts w:ascii="Arial" w:hAnsi="Arial" w:cs="Arial"/>
          <w:color w:val="000000" w:themeColor="text1"/>
          <w:sz w:val="28"/>
          <w:szCs w:val="28"/>
          <w:lang w:val="es-MX"/>
        </w:rPr>
      </w:pPr>
      <w:r w:rsidRPr="00FE206D">
        <w:rPr>
          <w:rFonts w:ascii="Arial" w:hAnsi="Arial" w:cs="Arial"/>
          <w:color w:val="000000" w:themeColor="text1"/>
          <w:sz w:val="28"/>
          <w:szCs w:val="28"/>
          <w:lang w:val="es-MX"/>
        </w:rPr>
        <w:t>Lista de Asistencia y Verificación del Quórum legal para sesionar;</w:t>
      </w:r>
    </w:p>
    <w:p w:rsidR="003D4FFD" w:rsidRDefault="003D4FFD" w:rsidP="003D4FFD">
      <w:pPr>
        <w:pStyle w:val="Prrafodelista"/>
        <w:jc w:val="both"/>
        <w:rPr>
          <w:rFonts w:ascii="Arial" w:hAnsi="Arial" w:cs="Arial"/>
          <w:color w:val="000000" w:themeColor="text1"/>
          <w:sz w:val="28"/>
          <w:szCs w:val="28"/>
          <w:lang w:val="es-MX"/>
        </w:rPr>
      </w:pPr>
    </w:p>
    <w:p w:rsidR="003D4FFD" w:rsidRDefault="003D4FFD" w:rsidP="003D4FFD">
      <w:pPr>
        <w:pStyle w:val="Prrafodelista"/>
        <w:numPr>
          <w:ilvl w:val="0"/>
          <w:numId w:val="1"/>
        </w:numPr>
        <w:jc w:val="both"/>
        <w:rPr>
          <w:rFonts w:ascii="Arial" w:hAnsi="Arial" w:cs="Arial"/>
          <w:color w:val="000000" w:themeColor="text1"/>
          <w:sz w:val="28"/>
          <w:szCs w:val="28"/>
          <w:lang w:val="es-MX"/>
        </w:rPr>
      </w:pPr>
      <w:r w:rsidRPr="00FE206D">
        <w:rPr>
          <w:rFonts w:ascii="Arial" w:hAnsi="Arial" w:cs="Arial"/>
          <w:color w:val="000000" w:themeColor="text1"/>
          <w:sz w:val="28"/>
          <w:szCs w:val="28"/>
          <w:lang w:val="es-MX"/>
        </w:rPr>
        <w:t>Aprobación del Orden del Día;</w:t>
      </w:r>
    </w:p>
    <w:p w:rsidR="003D4FFD" w:rsidRDefault="003D4FFD" w:rsidP="003D4FFD">
      <w:pPr>
        <w:pStyle w:val="Prrafodelista"/>
        <w:jc w:val="both"/>
        <w:rPr>
          <w:rFonts w:ascii="Arial" w:hAnsi="Arial" w:cs="Arial"/>
          <w:color w:val="000000" w:themeColor="text1"/>
          <w:sz w:val="28"/>
          <w:szCs w:val="28"/>
          <w:lang w:val="es-MX"/>
        </w:rPr>
      </w:pPr>
    </w:p>
    <w:p w:rsidR="003D4FFD" w:rsidRPr="00FE206D" w:rsidRDefault="003D4FFD" w:rsidP="003D4FFD">
      <w:pPr>
        <w:pStyle w:val="Prrafodelista"/>
        <w:numPr>
          <w:ilvl w:val="0"/>
          <w:numId w:val="1"/>
        </w:numPr>
        <w:jc w:val="both"/>
        <w:rPr>
          <w:rFonts w:ascii="Arial" w:hAnsi="Arial" w:cs="Arial"/>
          <w:color w:val="000000" w:themeColor="text1"/>
          <w:sz w:val="28"/>
          <w:szCs w:val="28"/>
          <w:lang w:val="es-MX"/>
        </w:rPr>
      </w:pPr>
      <w:r w:rsidRPr="00FE206D">
        <w:rPr>
          <w:rFonts w:ascii="Arial" w:hAnsi="Arial" w:cs="Arial"/>
          <w:color w:val="000000" w:themeColor="text1"/>
          <w:sz w:val="28"/>
          <w:szCs w:val="28"/>
        </w:rPr>
        <w:t>Lectura, análisis y aprobación del Acta de la</w:t>
      </w:r>
      <w:r>
        <w:rPr>
          <w:rFonts w:ascii="Arial" w:hAnsi="Arial" w:cs="Arial"/>
          <w:color w:val="000000" w:themeColor="text1"/>
          <w:sz w:val="28"/>
          <w:szCs w:val="28"/>
        </w:rPr>
        <w:t xml:space="preserve"> Sesió</w:t>
      </w:r>
      <w:r w:rsidRPr="00FE206D">
        <w:rPr>
          <w:rFonts w:ascii="Arial" w:hAnsi="Arial" w:cs="Arial"/>
          <w:color w:val="000000" w:themeColor="text1"/>
          <w:sz w:val="28"/>
          <w:szCs w:val="28"/>
        </w:rPr>
        <w:t>n</w:t>
      </w:r>
      <w:r>
        <w:rPr>
          <w:rFonts w:ascii="Arial" w:hAnsi="Arial" w:cs="Arial"/>
          <w:color w:val="000000" w:themeColor="text1"/>
          <w:sz w:val="28"/>
          <w:szCs w:val="28"/>
        </w:rPr>
        <w:t xml:space="preserve"> Solemne del día 30 de Septiembre del año 2015 y de la Sesión Ordinaria de fecha 29 de En</w:t>
      </w:r>
      <w:r w:rsidRPr="00FE206D">
        <w:rPr>
          <w:rFonts w:ascii="Arial" w:hAnsi="Arial" w:cs="Arial"/>
          <w:color w:val="000000" w:themeColor="text1"/>
          <w:sz w:val="28"/>
          <w:szCs w:val="28"/>
        </w:rPr>
        <w:t>e</w:t>
      </w:r>
      <w:r>
        <w:rPr>
          <w:rFonts w:ascii="Arial" w:hAnsi="Arial" w:cs="Arial"/>
          <w:color w:val="000000" w:themeColor="text1"/>
          <w:sz w:val="28"/>
          <w:szCs w:val="28"/>
        </w:rPr>
        <w:t>ro del año 2016</w:t>
      </w:r>
      <w:r w:rsidRPr="00FE206D">
        <w:rPr>
          <w:rFonts w:ascii="Arial" w:hAnsi="Arial" w:cs="Arial"/>
          <w:color w:val="000000" w:themeColor="text1"/>
          <w:sz w:val="28"/>
          <w:szCs w:val="28"/>
        </w:rPr>
        <w:t>;</w:t>
      </w:r>
    </w:p>
    <w:p w:rsidR="003D4FFD" w:rsidRPr="00FE206D" w:rsidRDefault="003D4FFD" w:rsidP="003D4FFD">
      <w:pPr>
        <w:pStyle w:val="Prrafodelista"/>
        <w:jc w:val="both"/>
        <w:rPr>
          <w:rFonts w:ascii="Arial" w:hAnsi="Arial" w:cs="Arial"/>
          <w:color w:val="000000" w:themeColor="text1"/>
          <w:sz w:val="28"/>
          <w:szCs w:val="28"/>
          <w:lang w:val="es-MX"/>
        </w:rPr>
      </w:pPr>
    </w:p>
    <w:p w:rsidR="003D4FFD" w:rsidRPr="00EE31F6" w:rsidRDefault="003D4FFD" w:rsidP="003D4FFD">
      <w:pPr>
        <w:pStyle w:val="Prrafodelista"/>
        <w:numPr>
          <w:ilvl w:val="0"/>
          <w:numId w:val="1"/>
        </w:numPr>
        <w:jc w:val="both"/>
        <w:rPr>
          <w:rFonts w:ascii="Arial" w:hAnsi="Arial" w:cs="Arial"/>
          <w:color w:val="000000" w:themeColor="text1"/>
          <w:sz w:val="28"/>
          <w:szCs w:val="28"/>
          <w:lang w:val="es-MX"/>
        </w:rPr>
      </w:pPr>
      <w:r>
        <w:rPr>
          <w:rFonts w:ascii="Arial" w:hAnsi="Arial" w:cs="Arial"/>
          <w:color w:val="000000" w:themeColor="text1"/>
          <w:sz w:val="28"/>
          <w:szCs w:val="28"/>
        </w:rPr>
        <w:t>Lectura de comunicados y Turno de A</w:t>
      </w:r>
      <w:r w:rsidRPr="00FE206D">
        <w:rPr>
          <w:rFonts w:ascii="Arial" w:hAnsi="Arial" w:cs="Arial"/>
          <w:color w:val="000000" w:themeColor="text1"/>
          <w:sz w:val="28"/>
          <w:szCs w:val="28"/>
        </w:rPr>
        <w:t>suntos a Comisiones Edilicias;</w:t>
      </w:r>
    </w:p>
    <w:p w:rsidR="003D4FFD" w:rsidRPr="00EE31F6" w:rsidRDefault="003D4FFD" w:rsidP="003D4FFD">
      <w:pPr>
        <w:pStyle w:val="Prrafodelista"/>
        <w:rPr>
          <w:rFonts w:ascii="Arial" w:hAnsi="Arial" w:cs="Arial"/>
          <w:color w:val="000000" w:themeColor="text1"/>
          <w:sz w:val="28"/>
          <w:szCs w:val="28"/>
          <w:lang w:val="es-MX"/>
        </w:rPr>
      </w:pPr>
    </w:p>
    <w:p w:rsidR="003D4FFD" w:rsidRPr="005C4632" w:rsidRDefault="003D4FFD" w:rsidP="003D4FFD">
      <w:pPr>
        <w:pStyle w:val="Prrafodelista"/>
        <w:numPr>
          <w:ilvl w:val="0"/>
          <w:numId w:val="2"/>
        </w:numPr>
        <w:ind w:left="709" w:hanging="709"/>
        <w:jc w:val="both"/>
        <w:rPr>
          <w:rFonts w:ascii="Arial" w:hAnsi="Arial" w:cs="Arial"/>
          <w:sz w:val="28"/>
          <w:szCs w:val="28"/>
          <w:lang w:val="es-MX" w:eastAsia="es-MX"/>
        </w:rPr>
      </w:pPr>
      <w:r>
        <w:rPr>
          <w:rFonts w:ascii="Arial" w:hAnsi="Arial" w:cs="Arial"/>
          <w:sz w:val="28"/>
          <w:szCs w:val="28"/>
          <w:lang w:val="es-MX" w:eastAsia="es-MX"/>
        </w:rPr>
        <w:t>Oficio</w:t>
      </w:r>
      <w:r w:rsidRPr="007070E6">
        <w:rPr>
          <w:rFonts w:ascii="Arial" w:hAnsi="Arial" w:cs="Arial"/>
          <w:sz w:val="28"/>
          <w:szCs w:val="28"/>
          <w:lang w:val="es-MX" w:eastAsia="es-MX"/>
        </w:rPr>
        <w:t xml:space="preserve"> signado por</w:t>
      </w:r>
      <w:r>
        <w:rPr>
          <w:rFonts w:ascii="Arial" w:hAnsi="Arial" w:cs="Arial"/>
          <w:sz w:val="28"/>
          <w:szCs w:val="28"/>
          <w:lang w:val="es-MX" w:eastAsia="es-MX"/>
        </w:rPr>
        <w:t xml:space="preserve"> el Lic. </w:t>
      </w:r>
      <w:r w:rsidRPr="006453E5">
        <w:rPr>
          <w:rFonts w:ascii="Arial" w:hAnsi="Arial" w:cs="Arial"/>
          <w:color w:val="000000" w:themeColor="text1"/>
          <w:sz w:val="28"/>
          <w:szCs w:val="28"/>
          <w:lang w:val="es-MX" w:eastAsia="es-MX"/>
        </w:rPr>
        <w:t xml:space="preserve">José de Jesús Reynoso Loza, Secretario General del Congreso del Estado de Jalisco, mediante el cual </w:t>
      </w:r>
      <w:r>
        <w:rPr>
          <w:rFonts w:ascii="Arial" w:hAnsi="Arial" w:cs="Arial"/>
          <w:color w:val="000000" w:themeColor="text1"/>
          <w:sz w:val="28"/>
          <w:szCs w:val="28"/>
          <w:lang w:val="es-MX" w:eastAsia="es-MX"/>
        </w:rPr>
        <w:t>exhorta a</w:t>
      </w:r>
      <w:r w:rsidRPr="006453E5">
        <w:rPr>
          <w:rFonts w:ascii="Arial" w:hAnsi="Arial" w:cs="Arial"/>
          <w:color w:val="000000" w:themeColor="text1"/>
          <w:sz w:val="28"/>
          <w:szCs w:val="28"/>
          <w:lang w:val="es-MX" w:eastAsia="es-MX"/>
        </w:rPr>
        <w:t xml:space="preserve"> crear, aplicar, mantener y promover protocolos para la protección de los derechos</w:t>
      </w:r>
      <w:r>
        <w:rPr>
          <w:rFonts w:ascii="Arial" w:hAnsi="Arial" w:cs="Arial"/>
          <w:color w:val="000000" w:themeColor="text1"/>
          <w:sz w:val="28"/>
          <w:szCs w:val="28"/>
          <w:lang w:val="es-MX" w:eastAsia="es-MX"/>
        </w:rPr>
        <w:t>,</w:t>
      </w:r>
      <w:r w:rsidRPr="006453E5">
        <w:rPr>
          <w:rFonts w:ascii="Arial" w:hAnsi="Arial" w:cs="Arial"/>
          <w:color w:val="000000" w:themeColor="text1"/>
          <w:sz w:val="28"/>
          <w:szCs w:val="28"/>
          <w:lang w:val="es-MX" w:eastAsia="es-MX"/>
        </w:rPr>
        <w:t xml:space="preserve"> integridad </w:t>
      </w:r>
      <w:r>
        <w:rPr>
          <w:rFonts w:ascii="Arial" w:hAnsi="Arial" w:cs="Arial"/>
          <w:color w:val="000000" w:themeColor="text1"/>
          <w:sz w:val="28"/>
          <w:szCs w:val="28"/>
          <w:lang w:val="es-MX" w:eastAsia="es-MX"/>
        </w:rPr>
        <w:t xml:space="preserve">y </w:t>
      </w:r>
      <w:r w:rsidRPr="006453E5">
        <w:rPr>
          <w:rFonts w:ascii="Arial" w:hAnsi="Arial" w:cs="Arial"/>
          <w:color w:val="000000" w:themeColor="text1"/>
          <w:sz w:val="28"/>
          <w:szCs w:val="28"/>
          <w:lang w:val="es-MX" w:eastAsia="es-MX"/>
        </w:rPr>
        <w:t>autonomía</w:t>
      </w:r>
      <w:r>
        <w:rPr>
          <w:rFonts w:ascii="Arial" w:hAnsi="Arial" w:cs="Arial"/>
          <w:color w:val="000000" w:themeColor="text1"/>
          <w:sz w:val="28"/>
          <w:szCs w:val="28"/>
          <w:lang w:val="es-MX" w:eastAsia="es-MX"/>
        </w:rPr>
        <w:t>,</w:t>
      </w:r>
      <w:r w:rsidRPr="006453E5">
        <w:rPr>
          <w:rFonts w:ascii="Arial" w:hAnsi="Arial" w:cs="Arial"/>
          <w:color w:val="000000" w:themeColor="text1"/>
          <w:sz w:val="28"/>
          <w:szCs w:val="28"/>
          <w:lang w:val="es-MX" w:eastAsia="es-MX"/>
        </w:rPr>
        <w:t xml:space="preserve"> </w:t>
      </w:r>
      <w:r>
        <w:rPr>
          <w:rFonts w:ascii="Arial" w:hAnsi="Arial" w:cs="Arial"/>
          <w:color w:val="000000" w:themeColor="text1"/>
          <w:sz w:val="28"/>
          <w:szCs w:val="28"/>
          <w:lang w:val="es-MX" w:eastAsia="es-MX"/>
        </w:rPr>
        <w:t>así como la</w:t>
      </w:r>
      <w:r w:rsidRPr="006453E5">
        <w:rPr>
          <w:rFonts w:ascii="Arial" w:hAnsi="Arial" w:cs="Arial"/>
          <w:color w:val="000000" w:themeColor="text1"/>
          <w:sz w:val="28"/>
          <w:szCs w:val="28"/>
          <w:lang w:val="es-MX" w:eastAsia="es-MX"/>
        </w:rPr>
        <w:t xml:space="preserve"> eliminación de todas </w:t>
      </w:r>
      <w:r>
        <w:rPr>
          <w:rFonts w:ascii="Arial" w:hAnsi="Arial" w:cs="Arial"/>
          <w:color w:val="000000" w:themeColor="text1"/>
          <w:sz w:val="28"/>
          <w:szCs w:val="28"/>
          <w:lang w:val="es-MX" w:eastAsia="es-MX"/>
        </w:rPr>
        <w:t xml:space="preserve">las </w:t>
      </w:r>
      <w:r w:rsidRPr="006453E5">
        <w:rPr>
          <w:rFonts w:ascii="Arial" w:hAnsi="Arial" w:cs="Arial"/>
          <w:color w:val="000000" w:themeColor="text1"/>
          <w:sz w:val="28"/>
          <w:szCs w:val="28"/>
          <w:lang w:val="es-MX" w:eastAsia="es-MX"/>
        </w:rPr>
        <w:t>formas de discriminación contra los adultos mayores.</w:t>
      </w:r>
      <w:r>
        <w:rPr>
          <w:rFonts w:ascii="Arial" w:hAnsi="Arial" w:cs="Arial"/>
          <w:color w:val="FF0000"/>
          <w:sz w:val="28"/>
          <w:szCs w:val="28"/>
          <w:lang w:val="es-MX" w:eastAsia="es-MX"/>
        </w:rPr>
        <w:t xml:space="preserve"> </w:t>
      </w:r>
    </w:p>
    <w:p w:rsidR="003D4FFD" w:rsidRDefault="003D4FFD" w:rsidP="003D4FFD">
      <w:pPr>
        <w:pStyle w:val="Prrafodelista"/>
        <w:ind w:left="709"/>
        <w:jc w:val="both"/>
        <w:rPr>
          <w:rFonts w:ascii="Arial" w:hAnsi="Arial" w:cs="Arial"/>
          <w:sz w:val="28"/>
          <w:szCs w:val="28"/>
          <w:lang w:val="es-MX" w:eastAsia="es-MX"/>
        </w:rPr>
      </w:pPr>
    </w:p>
    <w:p w:rsidR="003D4FFD" w:rsidRPr="006C3982" w:rsidRDefault="003D4FFD" w:rsidP="003D4FFD">
      <w:pPr>
        <w:pStyle w:val="Prrafodelista"/>
        <w:numPr>
          <w:ilvl w:val="0"/>
          <w:numId w:val="2"/>
        </w:numPr>
        <w:ind w:left="709" w:hanging="709"/>
        <w:jc w:val="both"/>
        <w:rPr>
          <w:rFonts w:ascii="Arial" w:hAnsi="Arial" w:cs="Arial"/>
          <w:sz w:val="28"/>
          <w:szCs w:val="28"/>
          <w:lang w:val="es-MX" w:eastAsia="es-MX"/>
        </w:rPr>
      </w:pPr>
      <w:r>
        <w:rPr>
          <w:rFonts w:ascii="Arial" w:hAnsi="Arial" w:cs="Arial"/>
          <w:sz w:val="28"/>
          <w:szCs w:val="28"/>
          <w:lang w:val="es-MX" w:eastAsia="es-MX"/>
        </w:rPr>
        <w:t xml:space="preserve">Oficio </w:t>
      </w:r>
      <w:r w:rsidRPr="007070E6">
        <w:rPr>
          <w:rFonts w:ascii="Arial" w:hAnsi="Arial" w:cs="Arial"/>
          <w:sz w:val="28"/>
          <w:szCs w:val="28"/>
          <w:lang w:val="es-MX" w:eastAsia="es-MX"/>
        </w:rPr>
        <w:t>signado por</w:t>
      </w:r>
      <w:r>
        <w:rPr>
          <w:rFonts w:ascii="Arial" w:hAnsi="Arial" w:cs="Arial"/>
          <w:sz w:val="28"/>
          <w:szCs w:val="28"/>
          <w:lang w:val="es-MX" w:eastAsia="es-MX"/>
        </w:rPr>
        <w:t xml:space="preserve"> el Lic. </w:t>
      </w:r>
      <w:r w:rsidRPr="006453E5">
        <w:rPr>
          <w:rFonts w:ascii="Arial" w:hAnsi="Arial" w:cs="Arial"/>
          <w:color w:val="000000" w:themeColor="text1"/>
          <w:sz w:val="28"/>
          <w:szCs w:val="28"/>
          <w:lang w:val="es-MX" w:eastAsia="es-MX"/>
        </w:rPr>
        <w:t xml:space="preserve">José de Jesús Reynoso Loza, Secretario General del Congreso del Estado de Jalisco, mediante el cual </w:t>
      </w:r>
      <w:r>
        <w:rPr>
          <w:rFonts w:ascii="Arial" w:hAnsi="Arial" w:cs="Arial"/>
          <w:color w:val="000000" w:themeColor="text1"/>
          <w:sz w:val="28"/>
          <w:szCs w:val="28"/>
          <w:lang w:val="es-MX" w:eastAsia="es-MX"/>
        </w:rPr>
        <w:t>emite la convocatoria para la designación del Procurador de Desarrollo Urbano en el Estado de Jalisco, lo anterior para los efectos legales a que haya lugar.</w:t>
      </w:r>
    </w:p>
    <w:p w:rsidR="003D4FFD" w:rsidRPr="006C3982" w:rsidRDefault="003D4FFD" w:rsidP="003D4FFD">
      <w:pPr>
        <w:pStyle w:val="Prrafodelista"/>
        <w:ind w:left="709"/>
        <w:jc w:val="both"/>
        <w:rPr>
          <w:rFonts w:ascii="Arial" w:hAnsi="Arial" w:cs="Arial"/>
          <w:sz w:val="28"/>
          <w:szCs w:val="28"/>
          <w:lang w:val="es-MX" w:eastAsia="es-MX"/>
        </w:rPr>
      </w:pPr>
    </w:p>
    <w:p w:rsidR="003D4FFD" w:rsidRDefault="003D4FFD" w:rsidP="003D4FFD">
      <w:pPr>
        <w:pStyle w:val="Prrafodelista"/>
        <w:numPr>
          <w:ilvl w:val="0"/>
          <w:numId w:val="2"/>
        </w:numPr>
        <w:autoSpaceDE w:val="0"/>
        <w:autoSpaceDN w:val="0"/>
        <w:adjustRightInd w:val="0"/>
        <w:ind w:left="709" w:hanging="709"/>
        <w:jc w:val="both"/>
        <w:rPr>
          <w:rFonts w:ascii="Arial" w:hAnsi="Arial" w:cs="Arial"/>
          <w:sz w:val="28"/>
          <w:szCs w:val="28"/>
        </w:rPr>
      </w:pPr>
      <w:r w:rsidRPr="00FE484C">
        <w:rPr>
          <w:rFonts w:ascii="Arial" w:hAnsi="Arial" w:cs="Arial"/>
          <w:color w:val="000000" w:themeColor="text1"/>
          <w:sz w:val="28"/>
          <w:szCs w:val="28"/>
        </w:rPr>
        <w:lastRenderedPageBreak/>
        <w:t>Iniciativa de turno suscrito por</w:t>
      </w:r>
      <w:r>
        <w:rPr>
          <w:rFonts w:ascii="Arial" w:hAnsi="Arial" w:cs="Arial"/>
          <w:color w:val="000000" w:themeColor="text1"/>
          <w:sz w:val="28"/>
          <w:szCs w:val="28"/>
        </w:rPr>
        <w:t xml:space="preserve"> el Lic. Juan David García Camarena, Síndico Municipal</w:t>
      </w:r>
      <w:r w:rsidRPr="00A34D8E">
        <w:rPr>
          <w:rFonts w:ascii="Arial" w:hAnsi="Arial" w:cs="Arial"/>
          <w:color w:val="000000" w:themeColor="text1"/>
          <w:sz w:val="28"/>
          <w:szCs w:val="28"/>
        </w:rPr>
        <w:t>,</w:t>
      </w:r>
      <w:r w:rsidR="009C40E1">
        <w:rPr>
          <w:rFonts w:ascii="Arial" w:hAnsi="Arial" w:cs="Arial"/>
          <w:color w:val="000000" w:themeColor="text1"/>
          <w:sz w:val="28"/>
          <w:szCs w:val="28"/>
        </w:rPr>
        <w:t xml:space="preserve"> mediante la cual propone </w:t>
      </w:r>
      <w:r w:rsidRPr="00A34D8E">
        <w:rPr>
          <w:rFonts w:ascii="Arial" w:hAnsi="Arial" w:cs="Arial"/>
          <w:sz w:val="28"/>
          <w:szCs w:val="28"/>
        </w:rPr>
        <w:t>el turno a la Comisión Edilicia de</w:t>
      </w:r>
      <w:r>
        <w:rPr>
          <w:rFonts w:ascii="Arial" w:hAnsi="Arial" w:cs="Arial"/>
          <w:sz w:val="28"/>
          <w:szCs w:val="28"/>
        </w:rPr>
        <w:t xml:space="preserve"> Hacienda, </w:t>
      </w:r>
      <w:r w:rsidR="009C40E1">
        <w:rPr>
          <w:rFonts w:ascii="Arial" w:hAnsi="Arial" w:cs="Arial"/>
          <w:sz w:val="28"/>
          <w:szCs w:val="28"/>
        </w:rPr>
        <w:t>Patrimonio y Presupuesto para el</w:t>
      </w:r>
      <w:r>
        <w:rPr>
          <w:rFonts w:ascii="Arial" w:hAnsi="Arial" w:cs="Arial"/>
          <w:sz w:val="28"/>
          <w:szCs w:val="28"/>
        </w:rPr>
        <w:t xml:space="preserve"> estudio</w:t>
      </w:r>
      <w:r w:rsidR="009C40E1">
        <w:rPr>
          <w:rFonts w:ascii="Arial" w:hAnsi="Arial" w:cs="Arial"/>
          <w:sz w:val="28"/>
          <w:szCs w:val="28"/>
        </w:rPr>
        <w:t xml:space="preserve"> y análisis, </w:t>
      </w:r>
      <w:r w:rsidR="00734063">
        <w:rPr>
          <w:rFonts w:ascii="Arial" w:hAnsi="Arial" w:cs="Arial"/>
          <w:sz w:val="28"/>
          <w:szCs w:val="28"/>
        </w:rPr>
        <w:t xml:space="preserve">de </w:t>
      </w:r>
      <w:r w:rsidR="00F829F3">
        <w:rPr>
          <w:rFonts w:ascii="Arial" w:hAnsi="Arial" w:cs="Arial"/>
          <w:sz w:val="28"/>
          <w:szCs w:val="28"/>
        </w:rPr>
        <w:t>la viabilidad de otorgar</w:t>
      </w:r>
      <w:r>
        <w:rPr>
          <w:rFonts w:ascii="Arial" w:hAnsi="Arial" w:cs="Arial"/>
          <w:sz w:val="28"/>
          <w:szCs w:val="28"/>
        </w:rPr>
        <w:t xml:space="preserve"> en comodato</w:t>
      </w:r>
      <w:r w:rsidR="00F829F3">
        <w:rPr>
          <w:rFonts w:ascii="Arial" w:hAnsi="Arial" w:cs="Arial"/>
          <w:sz w:val="28"/>
          <w:szCs w:val="28"/>
        </w:rPr>
        <w:t xml:space="preserve"> el predio</w:t>
      </w:r>
      <w:r>
        <w:rPr>
          <w:rFonts w:ascii="Arial" w:hAnsi="Arial" w:cs="Arial"/>
          <w:sz w:val="28"/>
          <w:szCs w:val="28"/>
        </w:rPr>
        <w:t xml:space="preserve"> </w:t>
      </w:r>
      <w:r w:rsidR="00F829F3">
        <w:rPr>
          <w:rFonts w:ascii="Arial" w:hAnsi="Arial" w:cs="Arial"/>
          <w:sz w:val="28"/>
          <w:szCs w:val="28"/>
        </w:rPr>
        <w:t xml:space="preserve">ubicado en los cruces de Avenida de San Blas y Santa Gertrudis del Fraccionamiento Parques Santa Cruz del Valle, </w:t>
      </w:r>
      <w:r w:rsidR="00734063">
        <w:rPr>
          <w:rFonts w:ascii="Arial" w:hAnsi="Arial" w:cs="Arial"/>
          <w:sz w:val="28"/>
          <w:szCs w:val="28"/>
        </w:rPr>
        <w:t>con el objeto de construir un espacio deportivo</w:t>
      </w:r>
      <w:r>
        <w:rPr>
          <w:rFonts w:ascii="Arial" w:hAnsi="Arial" w:cs="Arial"/>
          <w:sz w:val="28"/>
          <w:szCs w:val="28"/>
        </w:rPr>
        <w:t xml:space="preserve"> para los alumnos de la Secund</w:t>
      </w:r>
      <w:r w:rsidR="00F829F3">
        <w:rPr>
          <w:rFonts w:ascii="Arial" w:hAnsi="Arial" w:cs="Arial"/>
          <w:sz w:val="28"/>
          <w:szCs w:val="28"/>
        </w:rPr>
        <w:t>aria Mayor Trinidad López Rivas</w:t>
      </w:r>
      <w:r w:rsidRPr="00A34D8E">
        <w:rPr>
          <w:rFonts w:ascii="Arial" w:hAnsi="Arial" w:cs="Arial"/>
          <w:sz w:val="28"/>
          <w:szCs w:val="28"/>
        </w:rPr>
        <w:t>.</w:t>
      </w:r>
    </w:p>
    <w:p w:rsidR="003D4FFD" w:rsidRDefault="003D4FFD" w:rsidP="003D4FFD">
      <w:pPr>
        <w:pStyle w:val="Prrafodelista"/>
        <w:autoSpaceDE w:val="0"/>
        <w:autoSpaceDN w:val="0"/>
        <w:adjustRightInd w:val="0"/>
        <w:ind w:left="709"/>
        <w:jc w:val="both"/>
        <w:rPr>
          <w:rFonts w:ascii="Arial" w:hAnsi="Arial" w:cs="Arial"/>
          <w:sz w:val="28"/>
          <w:szCs w:val="28"/>
        </w:rPr>
      </w:pPr>
    </w:p>
    <w:p w:rsidR="003D4FFD" w:rsidRDefault="003D4FFD" w:rsidP="003D4FFD">
      <w:pPr>
        <w:pStyle w:val="Prrafodelista"/>
        <w:numPr>
          <w:ilvl w:val="0"/>
          <w:numId w:val="2"/>
        </w:numPr>
        <w:autoSpaceDE w:val="0"/>
        <w:autoSpaceDN w:val="0"/>
        <w:adjustRightInd w:val="0"/>
        <w:ind w:left="709" w:hanging="709"/>
        <w:jc w:val="both"/>
        <w:rPr>
          <w:rFonts w:ascii="Arial" w:hAnsi="Arial" w:cs="Arial"/>
          <w:sz w:val="28"/>
          <w:szCs w:val="28"/>
        </w:rPr>
      </w:pPr>
      <w:r w:rsidRPr="00FE484C">
        <w:rPr>
          <w:rFonts w:ascii="Arial" w:hAnsi="Arial" w:cs="Arial"/>
          <w:color w:val="000000" w:themeColor="text1"/>
          <w:sz w:val="28"/>
          <w:szCs w:val="28"/>
        </w:rPr>
        <w:t>Iniciativa de turno suscrito por</w:t>
      </w:r>
      <w:r>
        <w:rPr>
          <w:rFonts w:ascii="Arial" w:hAnsi="Arial" w:cs="Arial"/>
          <w:color w:val="000000" w:themeColor="text1"/>
          <w:sz w:val="28"/>
          <w:szCs w:val="28"/>
        </w:rPr>
        <w:t xml:space="preserve"> el Lic. Juan David García Camarena, Síndico Municipal</w:t>
      </w:r>
      <w:r w:rsidRPr="00A34D8E">
        <w:rPr>
          <w:rFonts w:ascii="Arial" w:hAnsi="Arial" w:cs="Arial"/>
          <w:color w:val="000000" w:themeColor="text1"/>
          <w:sz w:val="28"/>
          <w:szCs w:val="28"/>
        </w:rPr>
        <w:t xml:space="preserve">, </w:t>
      </w:r>
      <w:r w:rsidR="008744E0">
        <w:rPr>
          <w:rFonts w:ascii="Arial" w:hAnsi="Arial" w:cs="Arial"/>
          <w:sz w:val="28"/>
          <w:szCs w:val="28"/>
        </w:rPr>
        <w:t>mediante la cual se propone</w:t>
      </w:r>
      <w:r w:rsidR="008744E0" w:rsidRPr="00A34D8E">
        <w:rPr>
          <w:rFonts w:ascii="Arial" w:hAnsi="Arial" w:cs="Arial"/>
          <w:sz w:val="28"/>
          <w:szCs w:val="28"/>
        </w:rPr>
        <w:t xml:space="preserve"> </w:t>
      </w:r>
      <w:r w:rsidRPr="00A34D8E">
        <w:rPr>
          <w:rFonts w:ascii="Arial" w:hAnsi="Arial" w:cs="Arial"/>
          <w:sz w:val="28"/>
          <w:szCs w:val="28"/>
        </w:rPr>
        <w:t>el turno a la Comisión Edilicia de</w:t>
      </w:r>
      <w:r>
        <w:rPr>
          <w:rFonts w:ascii="Arial" w:hAnsi="Arial" w:cs="Arial"/>
          <w:sz w:val="28"/>
          <w:szCs w:val="28"/>
        </w:rPr>
        <w:t xml:space="preserve"> Hacienda, Patrimonio y Presupuesto</w:t>
      </w:r>
      <w:r w:rsidR="008744E0">
        <w:rPr>
          <w:rFonts w:ascii="Arial" w:hAnsi="Arial" w:cs="Arial"/>
          <w:sz w:val="28"/>
          <w:szCs w:val="28"/>
        </w:rPr>
        <w:t>, con el objeto de analizar la cancelación de</w:t>
      </w:r>
      <w:r>
        <w:rPr>
          <w:rFonts w:ascii="Arial" w:hAnsi="Arial" w:cs="Arial"/>
          <w:sz w:val="28"/>
          <w:szCs w:val="28"/>
        </w:rPr>
        <w:t xml:space="preserve"> la donación otorgada a la Universidad de Guadalajara, autorizada en Sesión del Ayuntamiento de fecha 31 de marzo del año 2011</w:t>
      </w:r>
      <w:r w:rsidRPr="00A34D8E">
        <w:rPr>
          <w:rFonts w:ascii="Arial" w:hAnsi="Arial" w:cs="Arial"/>
          <w:sz w:val="28"/>
          <w:szCs w:val="28"/>
        </w:rPr>
        <w:t>.</w:t>
      </w:r>
    </w:p>
    <w:p w:rsidR="003D4FFD" w:rsidRPr="00BA0FA4" w:rsidRDefault="003D4FFD" w:rsidP="003D4FFD">
      <w:pPr>
        <w:pStyle w:val="Prrafodelista"/>
        <w:rPr>
          <w:rFonts w:ascii="Arial" w:hAnsi="Arial" w:cs="Arial"/>
          <w:sz w:val="28"/>
          <w:szCs w:val="28"/>
        </w:rPr>
      </w:pPr>
    </w:p>
    <w:p w:rsidR="003D4FFD" w:rsidRDefault="003D4FFD" w:rsidP="003D4FFD">
      <w:pPr>
        <w:pStyle w:val="Prrafodelista"/>
        <w:numPr>
          <w:ilvl w:val="0"/>
          <w:numId w:val="2"/>
        </w:numPr>
        <w:autoSpaceDE w:val="0"/>
        <w:autoSpaceDN w:val="0"/>
        <w:adjustRightInd w:val="0"/>
        <w:ind w:left="709" w:hanging="709"/>
        <w:jc w:val="both"/>
        <w:rPr>
          <w:rFonts w:ascii="Arial" w:hAnsi="Arial" w:cs="Arial"/>
          <w:sz w:val="28"/>
          <w:szCs w:val="28"/>
        </w:rPr>
      </w:pPr>
      <w:r w:rsidRPr="00FE484C">
        <w:rPr>
          <w:rFonts w:ascii="Arial" w:hAnsi="Arial" w:cs="Arial"/>
          <w:color w:val="000000" w:themeColor="text1"/>
          <w:sz w:val="28"/>
          <w:szCs w:val="28"/>
        </w:rPr>
        <w:t>Iniciativa de turno suscrito por</w:t>
      </w:r>
      <w:r>
        <w:rPr>
          <w:rFonts w:ascii="Arial" w:hAnsi="Arial" w:cs="Arial"/>
          <w:color w:val="000000" w:themeColor="text1"/>
          <w:sz w:val="28"/>
          <w:szCs w:val="28"/>
        </w:rPr>
        <w:t xml:space="preserve"> el Lic. Juan David García Camarena, Síndico Municipal</w:t>
      </w:r>
      <w:r w:rsidRPr="00A34D8E">
        <w:rPr>
          <w:rFonts w:ascii="Arial" w:hAnsi="Arial" w:cs="Arial"/>
          <w:color w:val="000000" w:themeColor="text1"/>
          <w:sz w:val="28"/>
          <w:szCs w:val="28"/>
        </w:rPr>
        <w:t xml:space="preserve">, </w:t>
      </w:r>
      <w:r w:rsidR="00BB128B">
        <w:rPr>
          <w:rFonts w:ascii="Arial" w:hAnsi="Arial" w:cs="Arial"/>
          <w:sz w:val="28"/>
          <w:szCs w:val="28"/>
        </w:rPr>
        <w:t xml:space="preserve">mediante la cual propone  </w:t>
      </w:r>
      <w:r w:rsidRPr="00A34D8E">
        <w:rPr>
          <w:rFonts w:ascii="Arial" w:hAnsi="Arial" w:cs="Arial"/>
          <w:sz w:val="28"/>
          <w:szCs w:val="28"/>
        </w:rPr>
        <w:t>el turno a la Comisión Edilicia de</w:t>
      </w:r>
      <w:r>
        <w:rPr>
          <w:rFonts w:ascii="Arial" w:hAnsi="Arial" w:cs="Arial"/>
          <w:sz w:val="28"/>
          <w:szCs w:val="28"/>
        </w:rPr>
        <w:t xml:space="preserve"> Reglamentos Municipales y Puntos Leg</w:t>
      </w:r>
      <w:r w:rsidR="00F63DCD">
        <w:rPr>
          <w:rFonts w:ascii="Arial" w:hAnsi="Arial" w:cs="Arial"/>
          <w:sz w:val="28"/>
          <w:szCs w:val="28"/>
        </w:rPr>
        <w:t>islativos para el estudio y análisis de</w:t>
      </w:r>
      <w:r>
        <w:rPr>
          <w:rFonts w:ascii="Arial" w:hAnsi="Arial" w:cs="Arial"/>
          <w:sz w:val="28"/>
          <w:szCs w:val="28"/>
        </w:rPr>
        <w:t xml:space="preserve"> la creación del Reglamento de Mejora Regulatoria del Municipio de San Pedro Tlaquepaque</w:t>
      </w:r>
      <w:r w:rsidRPr="00A34D8E">
        <w:rPr>
          <w:rFonts w:ascii="Arial" w:hAnsi="Arial" w:cs="Arial"/>
          <w:sz w:val="28"/>
          <w:szCs w:val="28"/>
        </w:rPr>
        <w:t>.</w:t>
      </w:r>
    </w:p>
    <w:p w:rsidR="003D4FFD" w:rsidRPr="00281F8A" w:rsidRDefault="003D4FFD" w:rsidP="003D4FFD">
      <w:pPr>
        <w:pStyle w:val="Prrafodelista"/>
        <w:rPr>
          <w:rFonts w:ascii="Arial" w:hAnsi="Arial" w:cs="Arial"/>
          <w:sz w:val="28"/>
          <w:szCs w:val="28"/>
        </w:rPr>
      </w:pPr>
    </w:p>
    <w:p w:rsidR="003D4FFD" w:rsidRDefault="003D4FFD" w:rsidP="003D4FFD">
      <w:pPr>
        <w:pStyle w:val="Prrafodelista"/>
        <w:numPr>
          <w:ilvl w:val="0"/>
          <w:numId w:val="2"/>
        </w:numPr>
        <w:autoSpaceDE w:val="0"/>
        <w:autoSpaceDN w:val="0"/>
        <w:adjustRightInd w:val="0"/>
        <w:ind w:left="709" w:hanging="709"/>
        <w:jc w:val="both"/>
        <w:rPr>
          <w:rFonts w:ascii="Arial" w:hAnsi="Arial" w:cs="Arial"/>
          <w:sz w:val="28"/>
          <w:szCs w:val="28"/>
        </w:rPr>
      </w:pPr>
      <w:r>
        <w:rPr>
          <w:rFonts w:ascii="Arial" w:hAnsi="Arial" w:cs="Arial"/>
          <w:color w:val="000000" w:themeColor="text1"/>
          <w:sz w:val="28"/>
          <w:szCs w:val="28"/>
        </w:rPr>
        <w:t>Iniciativa de turno suscrito</w:t>
      </w:r>
      <w:r w:rsidRPr="00FE484C">
        <w:rPr>
          <w:rFonts w:ascii="Arial" w:hAnsi="Arial" w:cs="Arial"/>
          <w:color w:val="000000" w:themeColor="text1"/>
          <w:sz w:val="28"/>
          <w:szCs w:val="28"/>
        </w:rPr>
        <w:t xml:space="preserve"> por</w:t>
      </w:r>
      <w:r>
        <w:rPr>
          <w:rFonts w:ascii="Arial" w:hAnsi="Arial" w:cs="Arial"/>
          <w:color w:val="000000" w:themeColor="text1"/>
          <w:sz w:val="28"/>
          <w:szCs w:val="28"/>
        </w:rPr>
        <w:t xml:space="preserve"> la Regidora Carmen Lucía Pérez Camarena</w:t>
      </w:r>
      <w:r w:rsidRPr="00A34D8E">
        <w:rPr>
          <w:rFonts w:ascii="Arial" w:hAnsi="Arial" w:cs="Arial"/>
          <w:color w:val="000000" w:themeColor="text1"/>
          <w:sz w:val="28"/>
          <w:szCs w:val="28"/>
        </w:rPr>
        <w:t xml:space="preserve">, </w:t>
      </w:r>
      <w:r w:rsidR="00BB128B">
        <w:rPr>
          <w:rFonts w:ascii="Arial" w:hAnsi="Arial" w:cs="Arial"/>
          <w:color w:val="000000" w:themeColor="text1"/>
          <w:sz w:val="28"/>
          <w:szCs w:val="28"/>
        </w:rPr>
        <w:t xml:space="preserve">mediante la cual propone </w:t>
      </w:r>
      <w:r w:rsidRPr="00A34D8E">
        <w:rPr>
          <w:rFonts w:ascii="Arial" w:hAnsi="Arial" w:cs="Arial"/>
          <w:sz w:val="28"/>
          <w:szCs w:val="28"/>
        </w:rPr>
        <w:t>el turno a la Comisión Edilicia de</w:t>
      </w:r>
      <w:r>
        <w:rPr>
          <w:rFonts w:ascii="Arial" w:hAnsi="Arial" w:cs="Arial"/>
          <w:sz w:val="28"/>
          <w:szCs w:val="28"/>
        </w:rPr>
        <w:t xml:space="preserve"> Salubridad e Higiene</w:t>
      </w:r>
      <w:r w:rsidR="00F63DCD">
        <w:rPr>
          <w:rFonts w:ascii="Arial" w:hAnsi="Arial" w:cs="Arial"/>
          <w:sz w:val="28"/>
          <w:szCs w:val="28"/>
        </w:rPr>
        <w:t>,</w:t>
      </w:r>
      <w:r>
        <w:rPr>
          <w:rFonts w:ascii="Arial" w:hAnsi="Arial" w:cs="Arial"/>
          <w:sz w:val="28"/>
          <w:szCs w:val="28"/>
        </w:rPr>
        <w:t xml:space="preserve"> que tiene por objeto la coordinación interinstitucional entre diversas dependencias de este H. Ayuntamiento y la Secretaría de Salud Jalisco, para la preven</w:t>
      </w:r>
      <w:r w:rsidR="00BB128B">
        <w:rPr>
          <w:rFonts w:ascii="Arial" w:hAnsi="Arial" w:cs="Arial"/>
          <w:sz w:val="28"/>
          <w:szCs w:val="28"/>
        </w:rPr>
        <w:t xml:space="preserve">ción y combate del Dengue, </w:t>
      </w:r>
      <w:proofErr w:type="spellStart"/>
      <w:r w:rsidR="00BB128B">
        <w:rPr>
          <w:rFonts w:ascii="Arial" w:hAnsi="Arial" w:cs="Arial"/>
          <w:sz w:val="28"/>
          <w:szCs w:val="28"/>
        </w:rPr>
        <w:t>Chink</w:t>
      </w:r>
      <w:r>
        <w:rPr>
          <w:rFonts w:ascii="Arial" w:hAnsi="Arial" w:cs="Arial"/>
          <w:sz w:val="28"/>
          <w:szCs w:val="28"/>
        </w:rPr>
        <w:t>ungunya</w:t>
      </w:r>
      <w:proofErr w:type="spellEnd"/>
      <w:r>
        <w:rPr>
          <w:rFonts w:ascii="Arial" w:hAnsi="Arial" w:cs="Arial"/>
          <w:sz w:val="28"/>
          <w:szCs w:val="28"/>
        </w:rPr>
        <w:t xml:space="preserve"> y </w:t>
      </w:r>
      <w:proofErr w:type="spellStart"/>
      <w:r>
        <w:rPr>
          <w:rFonts w:ascii="Arial" w:hAnsi="Arial" w:cs="Arial"/>
          <w:sz w:val="28"/>
          <w:szCs w:val="28"/>
        </w:rPr>
        <w:t>Zika</w:t>
      </w:r>
      <w:proofErr w:type="spellEnd"/>
      <w:r>
        <w:rPr>
          <w:rFonts w:ascii="Arial" w:hAnsi="Arial" w:cs="Arial"/>
          <w:sz w:val="28"/>
          <w:szCs w:val="28"/>
        </w:rPr>
        <w:t xml:space="preserve"> en el Municipio de San Pedro Tlaquepaque</w:t>
      </w:r>
      <w:r w:rsidRPr="00A34D8E">
        <w:rPr>
          <w:rFonts w:ascii="Arial" w:hAnsi="Arial" w:cs="Arial"/>
          <w:sz w:val="28"/>
          <w:szCs w:val="28"/>
        </w:rPr>
        <w:t>.</w:t>
      </w:r>
    </w:p>
    <w:p w:rsidR="003D4FFD" w:rsidRPr="00AA0E38" w:rsidRDefault="003D4FFD" w:rsidP="003D4FFD">
      <w:pPr>
        <w:pStyle w:val="Prrafodelista"/>
        <w:rPr>
          <w:rFonts w:ascii="Arial" w:hAnsi="Arial" w:cs="Arial"/>
          <w:sz w:val="28"/>
          <w:szCs w:val="28"/>
        </w:rPr>
      </w:pPr>
    </w:p>
    <w:p w:rsidR="003D4FFD" w:rsidRDefault="003D4FFD" w:rsidP="003D4FFD">
      <w:pPr>
        <w:pStyle w:val="Prrafodelista"/>
        <w:numPr>
          <w:ilvl w:val="0"/>
          <w:numId w:val="2"/>
        </w:numPr>
        <w:autoSpaceDE w:val="0"/>
        <w:autoSpaceDN w:val="0"/>
        <w:adjustRightInd w:val="0"/>
        <w:ind w:left="709" w:hanging="709"/>
        <w:jc w:val="both"/>
        <w:rPr>
          <w:rFonts w:ascii="Arial" w:hAnsi="Arial" w:cs="Arial"/>
          <w:sz w:val="28"/>
          <w:szCs w:val="28"/>
        </w:rPr>
      </w:pPr>
      <w:r>
        <w:rPr>
          <w:rFonts w:ascii="Arial" w:hAnsi="Arial" w:cs="Arial"/>
          <w:color w:val="000000" w:themeColor="text1"/>
          <w:sz w:val="28"/>
          <w:szCs w:val="28"/>
        </w:rPr>
        <w:t>Iniciativa de turno suscrito</w:t>
      </w:r>
      <w:r w:rsidRPr="00FE484C">
        <w:rPr>
          <w:rFonts w:ascii="Arial" w:hAnsi="Arial" w:cs="Arial"/>
          <w:color w:val="000000" w:themeColor="text1"/>
          <w:sz w:val="28"/>
          <w:szCs w:val="28"/>
        </w:rPr>
        <w:t xml:space="preserve"> por</w:t>
      </w:r>
      <w:r>
        <w:rPr>
          <w:rFonts w:ascii="Arial" w:hAnsi="Arial" w:cs="Arial"/>
          <w:color w:val="000000" w:themeColor="text1"/>
          <w:sz w:val="28"/>
          <w:szCs w:val="28"/>
        </w:rPr>
        <w:t xml:space="preserve"> el Regidor Orlando García Limón</w:t>
      </w:r>
      <w:r w:rsidRPr="00A34D8E">
        <w:rPr>
          <w:rFonts w:ascii="Arial" w:hAnsi="Arial" w:cs="Arial"/>
          <w:color w:val="000000" w:themeColor="text1"/>
          <w:sz w:val="28"/>
          <w:szCs w:val="28"/>
        </w:rPr>
        <w:t xml:space="preserve">, </w:t>
      </w:r>
      <w:r w:rsidR="00E468C8">
        <w:rPr>
          <w:rFonts w:ascii="Arial" w:hAnsi="Arial" w:cs="Arial"/>
          <w:color w:val="000000" w:themeColor="text1"/>
          <w:sz w:val="28"/>
          <w:szCs w:val="28"/>
        </w:rPr>
        <w:t>mediante la cual propone</w:t>
      </w:r>
      <w:r w:rsidRPr="00A34D8E">
        <w:rPr>
          <w:rFonts w:ascii="Arial" w:hAnsi="Arial" w:cs="Arial"/>
          <w:sz w:val="28"/>
          <w:szCs w:val="28"/>
        </w:rPr>
        <w:t>, el turno a la Comisión Edilicia de</w:t>
      </w:r>
      <w:r>
        <w:rPr>
          <w:rFonts w:ascii="Arial" w:hAnsi="Arial" w:cs="Arial"/>
          <w:sz w:val="28"/>
          <w:szCs w:val="28"/>
        </w:rPr>
        <w:t xml:space="preserve"> Servicios </w:t>
      </w:r>
      <w:r w:rsidR="00BA3057">
        <w:rPr>
          <w:rFonts w:ascii="Arial" w:hAnsi="Arial" w:cs="Arial"/>
          <w:sz w:val="28"/>
          <w:szCs w:val="28"/>
        </w:rPr>
        <w:t xml:space="preserve">Públicos y </w:t>
      </w:r>
      <w:r>
        <w:rPr>
          <w:rFonts w:ascii="Arial" w:hAnsi="Arial" w:cs="Arial"/>
          <w:sz w:val="28"/>
          <w:szCs w:val="28"/>
        </w:rPr>
        <w:t xml:space="preserve">Planeación Socioeconómica y Urbana, </w:t>
      </w:r>
      <w:r w:rsidR="00E468C8">
        <w:rPr>
          <w:rFonts w:ascii="Arial" w:hAnsi="Arial" w:cs="Arial"/>
          <w:sz w:val="28"/>
          <w:szCs w:val="28"/>
        </w:rPr>
        <w:t>d</w:t>
      </w:r>
      <w:r>
        <w:rPr>
          <w:rFonts w:ascii="Arial" w:hAnsi="Arial" w:cs="Arial"/>
          <w:sz w:val="28"/>
          <w:szCs w:val="28"/>
        </w:rPr>
        <w:t xml:space="preserve">el inicio de la </w:t>
      </w:r>
      <w:r w:rsidR="00E468C8">
        <w:rPr>
          <w:rFonts w:ascii="Arial" w:hAnsi="Arial" w:cs="Arial"/>
          <w:sz w:val="28"/>
          <w:szCs w:val="28"/>
        </w:rPr>
        <w:t xml:space="preserve">construcción de la </w:t>
      </w:r>
      <w:r>
        <w:rPr>
          <w:rFonts w:ascii="Arial" w:hAnsi="Arial" w:cs="Arial"/>
          <w:sz w:val="28"/>
          <w:szCs w:val="28"/>
        </w:rPr>
        <w:t>primera etapa de la fuente de abasto número 28, ubicada sobre las calles Lucio Cabañas y Francisco Villa en la Colonia Santibáñez.</w:t>
      </w:r>
    </w:p>
    <w:p w:rsidR="00F63DCD" w:rsidRPr="00F63DCD" w:rsidRDefault="00F63DCD" w:rsidP="00F63DCD">
      <w:pPr>
        <w:pStyle w:val="Prrafodelista"/>
        <w:rPr>
          <w:rFonts w:ascii="Arial" w:hAnsi="Arial" w:cs="Arial"/>
          <w:sz w:val="28"/>
          <w:szCs w:val="28"/>
        </w:rPr>
      </w:pPr>
    </w:p>
    <w:p w:rsidR="00F63DCD" w:rsidRDefault="00F63DCD" w:rsidP="00F63DCD">
      <w:pPr>
        <w:pStyle w:val="Prrafodelista"/>
        <w:autoSpaceDE w:val="0"/>
        <w:autoSpaceDN w:val="0"/>
        <w:adjustRightInd w:val="0"/>
        <w:ind w:left="709"/>
        <w:jc w:val="both"/>
        <w:rPr>
          <w:rFonts w:ascii="Arial" w:hAnsi="Arial" w:cs="Arial"/>
          <w:sz w:val="28"/>
          <w:szCs w:val="28"/>
        </w:rPr>
      </w:pPr>
    </w:p>
    <w:p w:rsidR="00402C89" w:rsidRDefault="00402C89" w:rsidP="00F63DCD">
      <w:pPr>
        <w:pStyle w:val="Prrafodelista"/>
        <w:autoSpaceDE w:val="0"/>
        <w:autoSpaceDN w:val="0"/>
        <w:adjustRightInd w:val="0"/>
        <w:ind w:left="709"/>
        <w:jc w:val="both"/>
        <w:rPr>
          <w:rFonts w:ascii="Arial" w:hAnsi="Arial" w:cs="Arial"/>
          <w:sz w:val="28"/>
          <w:szCs w:val="28"/>
        </w:rPr>
      </w:pPr>
    </w:p>
    <w:p w:rsidR="00402C89" w:rsidRDefault="00402C89" w:rsidP="00F63DCD">
      <w:pPr>
        <w:pStyle w:val="Prrafodelista"/>
        <w:autoSpaceDE w:val="0"/>
        <w:autoSpaceDN w:val="0"/>
        <w:adjustRightInd w:val="0"/>
        <w:ind w:left="709"/>
        <w:jc w:val="both"/>
        <w:rPr>
          <w:rFonts w:ascii="Arial" w:hAnsi="Arial" w:cs="Arial"/>
          <w:sz w:val="28"/>
          <w:szCs w:val="28"/>
        </w:rPr>
      </w:pPr>
    </w:p>
    <w:p w:rsidR="003D4FFD" w:rsidRDefault="003D4FFD" w:rsidP="003D4FFD">
      <w:pPr>
        <w:pStyle w:val="Prrafodelista"/>
        <w:autoSpaceDE w:val="0"/>
        <w:autoSpaceDN w:val="0"/>
        <w:adjustRightInd w:val="0"/>
        <w:ind w:left="709"/>
        <w:jc w:val="both"/>
        <w:rPr>
          <w:rFonts w:ascii="Arial" w:hAnsi="Arial" w:cs="Arial"/>
          <w:sz w:val="28"/>
          <w:szCs w:val="28"/>
        </w:rPr>
      </w:pPr>
    </w:p>
    <w:p w:rsidR="003D4FFD" w:rsidRPr="00FE206D" w:rsidRDefault="003D4FFD" w:rsidP="003D4FFD">
      <w:pPr>
        <w:pStyle w:val="Prrafodelista"/>
        <w:numPr>
          <w:ilvl w:val="0"/>
          <w:numId w:val="1"/>
        </w:numPr>
        <w:jc w:val="both"/>
        <w:rPr>
          <w:rFonts w:ascii="Arial" w:hAnsi="Arial" w:cs="Arial"/>
          <w:color w:val="000000" w:themeColor="text1"/>
          <w:sz w:val="28"/>
          <w:szCs w:val="28"/>
          <w:lang w:val="es-MX"/>
        </w:rPr>
      </w:pPr>
      <w:r>
        <w:rPr>
          <w:rFonts w:ascii="Arial" w:hAnsi="Arial" w:cs="Arial"/>
          <w:color w:val="000000" w:themeColor="text1"/>
          <w:sz w:val="28"/>
          <w:szCs w:val="28"/>
        </w:rPr>
        <w:lastRenderedPageBreak/>
        <w:t>Lectura, en su caso debate y aprobación de D</w:t>
      </w:r>
      <w:r w:rsidRPr="00FE206D">
        <w:rPr>
          <w:rFonts w:ascii="Arial" w:hAnsi="Arial" w:cs="Arial"/>
          <w:color w:val="000000" w:themeColor="text1"/>
          <w:sz w:val="28"/>
          <w:szCs w:val="28"/>
        </w:rPr>
        <w:t xml:space="preserve">ictámenes de Comisiones; </w:t>
      </w:r>
    </w:p>
    <w:p w:rsidR="003D4FFD" w:rsidRPr="00502D51" w:rsidRDefault="003D4FFD" w:rsidP="003D4FFD">
      <w:pPr>
        <w:autoSpaceDE w:val="0"/>
        <w:autoSpaceDN w:val="0"/>
        <w:adjustRightInd w:val="0"/>
        <w:jc w:val="both"/>
        <w:rPr>
          <w:rFonts w:ascii="Arial" w:hAnsi="Arial" w:cs="Arial"/>
          <w:color w:val="000000" w:themeColor="text1"/>
          <w:sz w:val="28"/>
          <w:szCs w:val="28"/>
        </w:rPr>
      </w:pPr>
    </w:p>
    <w:p w:rsidR="003D4FFD" w:rsidRDefault="003D4FFD" w:rsidP="003D4FFD">
      <w:pPr>
        <w:pStyle w:val="Textoindependiente"/>
        <w:numPr>
          <w:ilvl w:val="0"/>
          <w:numId w:val="4"/>
        </w:numPr>
        <w:tabs>
          <w:tab w:val="left" w:pos="709"/>
        </w:tabs>
        <w:jc w:val="both"/>
        <w:rPr>
          <w:rFonts w:ascii="Arial" w:hAnsi="Arial" w:cs="Arial"/>
          <w:color w:val="000000" w:themeColor="text1"/>
          <w:sz w:val="28"/>
          <w:szCs w:val="28"/>
        </w:rPr>
      </w:pPr>
      <w:r w:rsidRPr="003451D6">
        <w:rPr>
          <w:rFonts w:ascii="Arial" w:hAnsi="Arial" w:cs="Arial"/>
          <w:color w:val="000000" w:themeColor="text1"/>
          <w:sz w:val="28"/>
          <w:szCs w:val="28"/>
        </w:rPr>
        <w:t xml:space="preserve">Dictamen suscrito por las Comisiones Edilicias de Ecología, Acción contra </w:t>
      </w:r>
      <w:r>
        <w:rPr>
          <w:rFonts w:ascii="Arial" w:hAnsi="Arial" w:cs="Arial"/>
          <w:color w:val="000000" w:themeColor="text1"/>
          <w:sz w:val="28"/>
          <w:szCs w:val="28"/>
        </w:rPr>
        <w:t>la Contaminación Ambiental</w:t>
      </w:r>
      <w:r w:rsidRPr="003451D6">
        <w:rPr>
          <w:rFonts w:ascii="Arial" w:hAnsi="Arial" w:cs="Arial"/>
          <w:color w:val="000000" w:themeColor="text1"/>
          <w:sz w:val="28"/>
          <w:szCs w:val="28"/>
        </w:rPr>
        <w:t>, Reglamentos Municipales y Puntos Legislativos,</w:t>
      </w:r>
      <w:r>
        <w:rPr>
          <w:rFonts w:ascii="Arial" w:hAnsi="Arial" w:cs="Arial"/>
          <w:color w:val="000000" w:themeColor="text1"/>
          <w:sz w:val="28"/>
          <w:szCs w:val="28"/>
        </w:rPr>
        <w:t xml:space="preserve"> así como Salubridad e Higiene</w:t>
      </w:r>
      <w:r w:rsidRPr="003451D6">
        <w:rPr>
          <w:rFonts w:ascii="Arial" w:hAnsi="Arial" w:cs="Arial"/>
          <w:color w:val="000000" w:themeColor="text1"/>
          <w:sz w:val="28"/>
          <w:szCs w:val="28"/>
        </w:rPr>
        <w:t>,</w:t>
      </w:r>
      <w:r>
        <w:rPr>
          <w:rFonts w:ascii="Arial" w:hAnsi="Arial" w:cs="Arial"/>
          <w:color w:val="000000" w:themeColor="text1"/>
          <w:sz w:val="28"/>
          <w:szCs w:val="28"/>
        </w:rPr>
        <w:t xml:space="preserve"> mediante el</w:t>
      </w:r>
      <w:r w:rsidRPr="003451D6">
        <w:rPr>
          <w:rFonts w:ascii="Arial" w:hAnsi="Arial" w:cs="Arial"/>
          <w:color w:val="000000" w:themeColor="text1"/>
          <w:sz w:val="28"/>
          <w:szCs w:val="28"/>
        </w:rPr>
        <w:t xml:space="preserve"> cual</w:t>
      </w:r>
      <w:r>
        <w:rPr>
          <w:rFonts w:ascii="Arial" w:hAnsi="Arial" w:cs="Arial"/>
          <w:color w:val="000000" w:themeColor="text1"/>
          <w:sz w:val="28"/>
          <w:szCs w:val="28"/>
        </w:rPr>
        <w:t xml:space="preserve"> se propone al Pleno del Ayuntamiento la reforma al Capítulo XV y adición del Capítulo XVI </w:t>
      </w:r>
      <w:r w:rsidRPr="003451D6">
        <w:rPr>
          <w:rFonts w:ascii="Arial" w:hAnsi="Arial" w:cs="Arial"/>
          <w:color w:val="000000" w:themeColor="text1"/>
          <w:sz w:val="28"/>
          <w:szCs w:val="28"/>
        </w:rPr>
        <w:t>del Reglamento de Protección a los Animales y Salud Pública Veterinaria del Municipio de San Pedro Tlaquepaque.</w:t>
      </w:r>
    </w:p>
    <w:p w:rsidR="00BA3057" w:rsidRDefault="00BA3057" w:rsidP="00BA3057">
      <w:pPr>
        <w:pStyle w:val="Textoindependiente"/>
        <w:tabs>
          <w:tab w:val="left" w:pos="709"/>
        </w:tabs>
        <w:ind w:left="720"/>
        <w:jc w:val="both"/>
        <w:rPr>
          <w:rFonts w:ascii="Arial" w:hAnsi="Arial" w:cs="Arial"/>
          <w:color w:val="000000" w:themeColor="text1"/>
          <w:sz w:val="28"/>
          <w:szCs w:val="28"/>
        </w:rPr>
      </w:pPr>
    </w:p>
    <w:p w:rsidR="00BA3057" w:rsidRDefault="00BA3057" w:rsidP="003D4FFD">
      <w:pPr>
        <w:pStyle w:val="Textoindependiente"/>
        <w:numPr>
          <w:ilvl w:val="0"/>
          <w:numId w:val="4"/>
        </w:numPr>
        <w:tabs>
          <w:tab w:val="left" w:pos="709"/>
        </w:tabs>
        <w:jc w:val="both"/>
        <w:rPr>
          <w:rFonts w:ascii="Arial" w:hAnsi="Arial" w:cs="Arial"/>
          <w:color w:val="000000" w:themeColor="text1"/>
          <w:sz w:val="28"/>
          <w:szCs w:val="28"/>
        </w:rPr>
      </w:pPr>
      <w:r>
        <w:rPr>
          <w:rFonts w:ascii="Arial" w:hAnsi="Arial" w:cs="Arial"/>
          <w:color w:val="000000" w:themeColor="text1"/>
          <w:sz w:val="28"/>
          <w:szCs w:val="28"/>
        </w:rPr>
        <w:t>Dictamen Suscrito por las Comisiones Edilicias de Reglamento Municipales y Puntos Legislativos así como  la de Gobernación mediante el cual se aprueba y autoriza el Reglamento de Gobierno y de la Administración Pública del Ayuntamiento Constitucional de San Pedro Tlaquepaque (se envía anexo por correo electrónico).</w:t>
      </w:r>
    </w:p>
    <w:p w:rsidR="00BA3057" w:rsidRDefault="00BA3057" w:rsidP="00BA3057">
      <w:pPr>
        <w:pStyle w:val="Prrafodelista"/>
        <w:rPr>
          <w:rFonts w:ascii="Arial" w:hAnsi="Arial" w:cs="Arial"/>
          <w:color w:val="000000" w:themeColor="text1"/>
          <w:sz w:val="28"/>
          <w:szCs w:val="28"/>
        </w:rPr>
      </w:pPr>
    </w:p>
    <w:p w:rsidR="00BA3057" w:rsidRDefault="00BA3057" w:rsidP="00BA3057">
      <w:pPr>
        <w:pStyle w:val="Textoindependiente"/>
        <w:numPr>
          <w:ilvl w:val="0"/>
          <w:numId w:val="4"/>
        </w:numPr>
        <w:tabs>
          <w:tab w:val="left" w:pos="709"/>
        </w:tabs>
        <w:jc w:val="both"/>
        <w:rPr>
          <w:rFonts w:ascii="Arial" w:hAnsi="Arial" w:cs="Arial"/>
          <w:color w:val="000000" w:themeColor="text1"/>
          <w:sz w:val="28"/>
          <w:szCs w:val="28"/>
        </w:rPr>
      </w:pPr>
      <w:r>
        <w:rPr>
          <w:rFonts w:ascii="Arial" w:hAnsi="Arial" w:cs="Arial"/>
          <w:color w:val="000000" w:themeColor="text1"/>
          <w:sz w:val="28"/>
          <w:szCs w:val="28"/>
        </w:rPr>
        <w:t>Dictamen Suscrito por las Comisiones Edilicias de Reglamento Municipales y Puntos Legislativos así como  la de Gobernación mediante el cual se aprueba y autoriza el Reglamen</w:t>
      </w:r>
      <w:r w:rsidR="008331BE">
        <w:rPr>
          <w:rFonts w:ascii="Arial" w:hAnsi="Arial" w:cs="Arial"/>
          <w:color w:val="000000" w:themeColor="text1"/>
          <w:sz w:val="28"/>
          <w:szCs w:val="28"/>
        </w:rPr>
        <w:t xml:space="preserve">to de Participación Ciudadana </w:t>
      </w:r>
      <w:r>
        <w:rPr>
          <w:rFonts w:ascii="Arial" w:hAnsi="Arial" w:cs="Arial"/>
          <w:color w:val="000000" w:themeColor="text1"/>
          <w:sz w:val="28"/>
          <w:szCs w:val="28"/>
        </w:rPr>
        <w:t>p</w:t>
      </w:r>
      <w:r w:rsidR="008331BE">
        <w:rPr>
          <w:rFonts w:ascii="Arial" w:hAnsi="Arial" w:cs="Arial"/>
          <w:color w:val="000000" w:themeColor="text1"/>
          <w:sz w:val="28"/>
          <w:szCs w:val="28"/>
        </w:rPr>
        <w:t>ara la Gobernanza del Municipio</w:t>
      </w:r>
      <w:r>
        <w:rPr>
          <w:rFonts w:ascii="Arial" w:hAnsi="Arial" w:cs="Arial"/>
          <w:color w:val="000000" w:themeColor="text1"/>
          <w:sz w:val="28"/>
          <w:szCs w:val="28"/>
        </w:rPr>
        <w:t xml:space="preserve"> de San Pedro Tlaquepaque (se envía anexo por correo electrónico).</w:t>
      </w:r>
    </w:p>
    <w:p w:rsidR="008331BE" w:rsidRPr="008331BE" w:rsidRDefault="008331BE" w:rsidP="008331BE">
      <w:pPr>
        <w:pStyle w:val="Textoindependiente"/>
        <w:tabs>
          <w:tab w:val="left" w:pos="709"/>
        </w:tabs>
        <w:jc w:val="both"/>
        <w:rPr>
          <w:rFonts w:ascii="Arial" w:hAnsi="Arial" w:cs="Arial"/>
          <w:color w:val="000000" w:themeColor="text1"/>
          <w:sz w:val="28"/>
          <w:szCs w:val="28"/>
        </w:rPr>
      </w:pPr>
    </w:p>
    <w:p w:rsidR="003D4FFD" w:rsidRDefault="003D4FFD" w:rsidP="003D4FFD">
      <w:pPr>
        <w:pStyle w:val="Prrafodelista"/>
        <w:numPr>
          <w:ilvl w:val="0"/>
          <w:numId w:val="1"/>
        </w:numPr>
        <w:autoSpaceDE w:val="0"/>
        <w:autoSpaceDN w:val="0"/>
        <w:adjustRightInd w:val="0"/>
        <w:jc w:val="both"/>
        <w:rPr>
          <w:rFonts w:ascii="Arial" w:hAnsi="Arial" w:cs="Arial"/>
          <w:color w:val="000000" w:themeColor="text1"/>
          <w:sz w:val="28"/>
          <w:szCs w:val="28"/>
        </w:rPr>
      </w:pPr>
      <w:r w:rsidRPr="00FE206D">
        <w:rPr>
          <w:rFonts w:ascii="Arial" w:hAnsi="Arial" w:cs="Arial"/>
          <w:color w:val="000000" w:themeColor="text1"/>
          <w:sz w:val="28"/>
          <w:szCs w:val="28"/>
        </w:rPr>
        <w:t>Iniciativas de Aprobación Directa;</w:t>
      </w:r>
      <w:r>
        <w:rPr>
          <w:rFonts w:ascii="Arial" w:hAnsi="Arial" w:cs="Arial"/>
          <w:color w:val="000000" w:themeColor="text1"/>
          <w:sz w:val="28"/>
          <w:szCs w:val="28"/>
        </w:rPr>
        <w:t xml:space="preserve"> </w:t>
      </w:r>
    </w:p>
    <w:p w:rsidR="003D4FFD" w:rsidRDefault="003D4FFD" w:rsidP="003D4FFD">
      <w:pPr>
        <w:pStyle w:val="Prrafodelista"/>
        <w:autoSpaceDE w:val="0"/>
        <w:autoSpaceDN w:val="0"/>
        <w:adjustRightInd w:val="0"/>
        <w:jc w:val="both"/>
        <w:rPr>
          <w:rFonts w:ascii="Arial" w:hAnsi="Arial" w:cs="Arial"/>
          <w:color w:val="000000" w:themeColor="text1"/>
          <w:sz w:val="28"/>
          <w:szCs w:val="28"/>
        </w:rPr>
      </w:pPr>
    </w:p>
    <w:p w:rsidR="003D4FFD" w:rsidRPr="00763D68" w:rsidRDefault="003D4FFD" w:rsidP="003D4FFD">
      <w:pPr>
        <w:pStyle w:val="Prrafodelista"/>
        <w:numPr>
          <w:ilvl w:val="0"/>
          <w:numId w:val="3"/>
        </w:numPr>
        <w:autoSpaceDE w:val="0"/>
        <w:autoSpaceDN w:val="0"/>
        <w:adjustRightInd w:val="0"/>
        <w:ind w:left="1077" w:hanging="357"/>
        <w:jc w:val="both"/>
        <w:rPr>
          <w:rFonts w:ascii="Arial" w:hAnsi="Arial" w:cs="Arial"/>
          <w:color w:val="000000" w:themeColor="text1"/>
          <w:sz w:val="28"/>
          <w:szCs w:val="28"/>
        </w:rPr>
      </w:pPr>
      <w:r w:rsidRPr="004B3C07">
        <w:rPr>
          <w:rFonts w:ascii="Arial" w:hAnsi="Arial" w:cs="Arial"/>
          <w:color w:val="000000" w:themeColor="text1"/>
          <w:sz w:val="28"/>
          <w:szCs w:val="28"/>
        </w:rPr>
        <w:t>Iniciativa de Aprobación Directa suscrita por la Presidenta Municipal, María Elena Limón Gar</w:t>
      </w:r>
      <w:r>
        <w:rPr>
          <w:rFonts w:ascii="Arial" w:hAnsi="Arial" w:cs="Arial"/>
          <w:color w:val="000000" w:themeColor="text1"/>
          <w:sz w:val="28"/>
          <w:szCs w:val="28"/>
        </w:rPr>
        <w:t>cía, mediante la cual</w:t>
      </w:r>
      <w:r w:rsidRPr="004B3C07">
        <w:rPr>
          <w:rFonts w:ascii="Arial" w:hAnsi="Arial" w:cs="Arial"/>
          <w:color w:val="000000" w:themeColor="text1"/>
          <w:sz w:val="28"/>
          <w:szCs w:val="28"/>
        </w:rPr>
        <w:t xml:space="preserve"> </w:t>
      </w:r>
      <w:r w:rsidRPr="004B3C07">
        <w:rPr>
          <w:rFonts w:ascii="Arial" w:eastAsia="Malgun Gothic" w:hAnsi="Arial" w:cs="Arial"/>
          <w:sz w:val="28"/>
          <w:szCs w:val="28"/>
        </w:rPr>
        <w:t xml:space="preserve">acepta </w:t>
      </w:r>
      <w:r>
        <w:rPr>
          <w:rFonts w:ascii="Arial" w:eastAsia="Malgun Gothic" w:hAnsi="Arial" w:cs="Arial"/>
          <w:sz w:val="28"/>
          <w:szCs w:val="28"/>
        </w:rPr>
        <w:t xml:space="preserve">la renuncia presentada por el Licenciado en </w:t>
      </w:r>
      <w:r w:rsidRPr="004B3C07">
        <w:rPr>
          <w:rFonts w:ascii="Arial" w:eastAsia="Malgun Gothic" w:hAnsi="Arial" w:cs="Arial"/>
          <w:sz w:val="28"/>
          <w:szCs w:val="28"/>
        </w:rPr>
        <w:t>E</w:t>
      </w:r>
      <w:r>
        <w:rPr>
          <w:rFonts w:ascii="Arial" w:eastAsia="Malgun Gothic" w:hAnsi="Arial" w:cs="Arial"/>
          <w:sz w:val="28"/>
          <w:szCs w:val="28"/>
        </w:rPr>
        <w:t xml:space="preserve">conomía, </w:t>
      </w:r>
      <w:r w:rsidRPr="004B3C07">
        <w:rPr>
          <w:rFonts w:ascii="Arial" w:eastAsia="Malgun Gothic" w:hAnsi="Arial" w:cs="Arial"/>
          <w:sz w:val="28"/>
          <w:szCs w:val="28"/>
        </w:rPr>
        <w:t xml:space="preserve">Jorge Luis Partida </w:t>
      </w:r>
      <w:proofErr w:type="spellStart"/>
      <w:r w:rsidRPr="004B3C07">
        <w:rPr>
          <w:rFonts w:ascii="Arial" w:eastAsia="Malgun Gothic" w:hAnsi="Arial" w:cs="Arial"/>
          <w:sz w:val="28"/>
          <w:szCs w:val="28"/>
        </w:rPr>
        <w:t>Valadez</w:t>
      </w:r>
      <w:proofErr w:type="spellEnd"/>
      <w:r>
        <w:rPr>
          <w:rFonts w:ascii="Arial" w:eastAsia="Malgun Gothic" w:hAnsi="Arial" w:cs="Arial"/>
          <w:sz w:val="28"/>
          <w:szCs w:val="28"/>
        </w:rPr>
        <w:t>,</w:t>
      </w:r>
      <w:r w:rsidRPr="004B3C07">
        <w:rPr>
          <w:rFonts w:ascii="Arial" w:eastAsia="Malgun Gothic" w:hAnsi="Arial" w:cs="Arial"/>
          <w:sz w:val="28"/>
          <w:szCs w:val="28"/>
        </w:rPr>
        <w:t xml:space="preserve"> al cargo que venía desempeñand</w:t>
      </w:r>
      <w:r>
        <w:rPr>
          <w:rFonts w:ascii="Arial" w:eastAsia="Malgun Gothic" w:hAnsi="Arial" w:cs="Arial"/>
          <w:sz w:val="28"/>
          <w:szCs w:val="28"/>
        </w:rPr>
        <w:t xml:space="preserve">o como Encargado de la Hacienda </w:t>
      </w:r>
      <w:r w:rsidRPr="004B3C07">
        <w:rPr>
          <w:rFonts w:ascii="Arial" w:eastAsia="Malgun Gothic" w:hAnsi="Arial" w:cs="Arial"/>
          <w:sz w:val="28"/>
          <w:szCs w:val="28"/>
        </w:rPr>
        <w:t xml:space="preserve">Municipal, </w:t>
      </w:r>
      <w:r>
        <w:rPr>
          <w:rFonts w:ascii="Arial" w:hAnsi="Arial" w:cs="Arial"/>
          <w:color w:val="000000" w:themeColor="text1"/>
          <w:sz w:val="28"/>
          <w:szCs w:val="28"/>
        </w:rPr>
        <w:t xml:space="preserve">asimismo propone </w:t>
      </w:r>
      <w:r>
        <w:rPr>
          <w:rFonts w:ascii="Arial" w:eastAsia="Malgun Gothic" w:hAnsi="Arial" w:cs="Arial"/>
          <w:color w:val="000000" w:themeColor="text1"/>
          <w:sz w:val="28"/>
          <w:szCs w:val="28"/>
        </w:rPr>
        <w:t xml:space="preserve">la designación del </w:t>
      </w:r>
      <w:r w:rsidRPr="004B3C07">
        <w:rPr>
          <w:rFonts w:ascii="Arial" w:eastAsia="Malgun Gothic" w:hAnsi="Arial" w:cs="Arial"/>
          <w:color w:val="000000" w:themeColor="text1"/>
          <w:sz w:val="28"/>
          <w:szCs w:val="28"/>
        </w:rPr>
        <w:t>Lice</w:t>
      </w:r>
      <w:r>
        <w:rPr>
          <w:rFonts w:ascii="Arial" w:eastAsia="Malgun Gothic" w:hAnsi="Arial" w:cs="Arial"/>
          <w:color w:val="000000" w:themeColor="text1"/>
          <w:sz w:val="28"/>
          <w:szCs w:val="28"/>
        </w:rPr>
        <w:t>nciado en Contaduría Pública, José Alejandro Ramos R</w:t>
      </w:r>
      <w:r w:rsidRPr="00763D68">
        <w:rPr>
          <w:rFonts w:ascii="Arial" w:eastAsia="Malgun Gothic" w:hAnsi="Arial" w:cs="Arial"/>
          <w:color w:val="000000" w:themeColor="text1"/>
          <w:sz w:val="28"/>
          <w:szCs w:val="28"/>
        </w:rPr>
        <w:t>osas</w:t>
      </w:r>
      <w:r>
        <w:rPr>
          <w:rFonts w:ascii="Arial" w:eastAsia="Malgun Gothic" w:hAnsi="Arial" w:cs="Arial"/>
          <w:color w:val="000000" w:themeColor="text1"/>
          <w:sz w:val="28"/>
          <w:szCs w:val="28"/>
        </w:rPr>
        <w:t>,</w:t>
      </w:r>
      <w:r w:rsidRPr="00763D68">
        <w:rPr>
          <w:rFonts w:ascii="Arial" w:eastAsia="Malgun Gothic" w:hAnsi="Arial" w:cs="Arial"/>
          <w:color w:val="000000" w:themeColor="text1"/>
          <w:sz w:val="28"/>
          <w:szCs w:val="28"/>
        </w:rPr>
        <w:t xml:space="preserve"> </w:t>
      </w:r>
      <w:r w:rsidRPr="004B3C07">
        <w:rPr>
          <w:rFonts w:ascii="Arial" w:eastAsia="Malgun Gothic" w:hAnsi="Arial" w:cs="Arial"/>
          <w:color w:val="000000" w:themeColor="text1"/>
          <w:sz w:val="28"/>
          <w:szCs w:val="28"/>
        </w:rPr>
        <w:t xml:space="preserve">para ocupar el cargo de Encargado de la Hacienda Municipal </w:t>
      </w:r>
      <w:r>
        <w:rPr>
          <w:rFonts w:ascii="Arial" w:eastAsia="Malgun Gothic" w:hAnsi="Arial" w:cs="Arial"/>
          <w:color w:val="000000" w:themeColor="text1"/>
          <w:sz w:val="28"/>
          <w:szCs w:val="28"/>
        </w:rPr>
        <w:t xml:space="preserve">del Ayuntamiento Constitucional del Municipio de San </w:t>
      </w:r>
      <w:r w:rsidRPr="004B3C07">
        <w:rPr>
          <w:rFonts w:ascii="Arial" w:eastAsia="Malgun Gothic" w:hAnsi="Arial" w:cs="Arial"/>
          <w:color w:val="000000" w:themeColor="text1"/>
          <w:sz w:val="28"/>
          <w:szCs w:val="28"/>
        </w:rPr>
        <w:t>Pedro Tlaquepaq</w:t>
      </w:r>
      <w:r>
        <w:rPr>
          <w:rFonts w:ascii="Arial" w:eastAsia="Malgun Gothic" w:hAnsi="Arial" w:cs="Arial"/>
          <w:color w:val="000000" w:themeColor="text1"/>
          <w:sz w:val="28"/>
          <w:szCs w:val="28"/>
        </w:rPr>
        <w:t>ue, Jalisco, a partir del día 26</w:t>
      </w:r>
      <w:r w:rsidRPr="004B3C07">
        <w:rPr>
          <w:rFonts w:ascii="Arial" w:eastAsia="Malgun Gothic" w:hAnsi="Arial" w:cs="Arial"/>
          <w:color w:val="000000" w:themeColor="text1"/>
          <w:sz w:val="28"/>
          <w:szCs w:val="28"/>
        </w:rPr>
        <w:t xml:space="preserve"> de </w:t>
      </w:r>
      <w:r>
        <w:rPr>
          <w:rFonts w:ascii="Arial" w:eastAsia="Malgun Gothic" w:hAnsi="Arial" w:cs="Arial"/>
          <w:color w:val="000000" w:themeColor="text1"/>
          <w:sz w:val="28"/>
          <w:szCs w:val="28"/>
        </w:rPr>
        <w:t>Febr</w:t>
      </w:r>
      <w:r w:rsidRPr="004B3C07">
        <w:rPr>
          <w:rFonts w:ascii="Arial" w:eastAsia="Malgun Gothic" w:hAnsi="Arial" w:cs="Arial"/>
          <w:color w:val="000000" w:themeColor="text1"/>
          <w:sz w:val="28"/>
          <w:szCs w:val="28"/>
        </w:rPr>
        <w:t>ero del año 2016.</w:t>
      </w:r>
    </w:p>
    <w:p w:rsidR="003D4FFD" w:rsidRPr="00763D68" w:rsidRDefault="003D4FFD" w:rsidP="003D4FFD">
      <w:pPr>
        <w:autoSpaceDE w:val="0"/>
        <w:autoSpaceDN w:val="0"/>
        <w:adjustRightInd w:val="0"/>
        <w:jc w:val="both"/>
        <w:rPr>
          <w:rFonts w:ascii="Arial" w:hAnsi="Arial" w:cs="Arial"/>
          <w:color w:val="000000" w:themeColor="text1"/>
          <w:sz w:val="28"/>
          <w:szCs w:val="28"/>
        </w:rPr>
      </w:pPr>
    </w:p>
    <w:p w:rsidR="003D4FFD" w:rsidRDefault="003D4FFD" w:rsidP="003D4FFD">
      <w:pPr>
        <w:pStyle w:val="Prrafodelista"/>
        <w:numPr>
          <w:ilvl w:val="0"/>
          <w:numId w:val="3"/>
        </w:numPr>
        <w:autoSpaceDE w:val="0"/>
        <w:autoSpaceDN w:val="0"/>
        <w:adjustRightInd w:val="0"/>
        <w:ind w:left="1077" w:hanging="357"/>
        <w:jc w:val="both"/>
        <w:rPr>
          <w:rFonts w:ascii="Arial" w:hAnsi="Arial" w:cs="Arial"/>
          <w:color w:val="000000" w:themeColor="text1"/>
          <w:sz w:val="28"/>
          <w:szCs w:val="28"/>
        </w:rPr>
      </w:pPr>
      <w:r>
        <w:rPr>
          <w:rFonts w:ascii="Arial" w:hAnsi="Arial" w:cs="Arial"/>
          <w:color w:val="000000" w:themeColor="text1"/>
          <w:sz w:val="28"/>
          <w:szCs w:val="28"/>
        </w:rPr>
        <w:t xml:space="preserve">Iniciativa de Aprobación Directa suscrita por la Presidenta Municipal, María Elena Limón García, mediante la cual propone se apruebe y autorice la firma de un convenio de Colaboración y Participación con el Gobierno del Estado, para el programa </w:t>
      </w:r>
      <w:r>
        <w:rPr>
          <w:rFonts w:ascii="Arial" w:hAnsi="Arial" w:cs="Arial"/>
          <w:color w:val="000000" w:themeColor="text1"/>
          <w:sz w:val="28"/>
          <w:szCs w:val="28"/>
        </w:rPr>
        <w:lastRenderedPageBreak/>
        <w:t>“Mochilas con Útiles” correspondiente al ejercicio fiscal 2016.</w:t>
      </w:r>
    </w:p>
    <w:p w:rsidR="003D4FFD" w:rsidRDefault="003D4FFD" w:rsidP="003D4FFD">
      <w:pPr>
        <w:pStyle w:val="Prrafodelista"/>
        <w:autoSpaceDE w:val="0"/>
        <w:autoSpaceDN w:val="0"/>
        <w:adjustRightInd w:val="0"/>
        <w:ind w:left="1077"/>
        <w:jc w:val="both"/>
        <w:rPr>
          <w:rFonts w:ascii="Arial" w:hAnsi="Arial" w:cs="Arial"/>
          <w:color w:val="000000" w:themeColor="text1"/>
          <w:sz w:val="28"/>
          <w:szCs w:val="28"/>
        </w:rPr>
      </w:pPr>
    </w:p>
    <w:p w:rsidR="003D4FFD" w:rsidRDefault="003D4FFD" w:rsidP="003D4FFD">
      <w:pPr>
        <w:pStyle w:val="Prrafodelista"/>
        <w:numPr>
          <w:ilvl w:val="0"/>
          <w:numId w:val="3"/>
        </w:numPr>
        <w:autoSpaceDE w:val="0"/>
        <w:autoSpaceDN w:val="0"/>
        <w:adjustRightInd w:val="0"/>
        <w:ind w:left="1077" w:hanging="357"/>
        <w:jc w:val="both"/>
        <w:rPr>
          <w:rFonts w:ascii="Arial" w:hAnsi="Arial" w:cs="Arial"/>
          <w:color w:val="000000" w:themeColor="text1"/>
          <w:sz w:val="28"/>
          <w:szCs w:val="28"/>
        </w:rPr>
      </w:pPr>
      <w:r w:rsidRPr="00B635B7">
        <w:rPr>
          <w:rFonts w:ascii="Arial" w:hAnsi="Arial" w:cs="Arial"/>
          <w:color w:val="000000" w:themeColor="text1"/>
          <w:sz w:val="28"/>
          <w:szCs w:val="28"/>
        </w:rPr>
        <w:t>Iniciativa de Aprobación Directa suscrita por el Lic. Juan David García Camarena, Síndico M</w:t>
      </w:r>
      <w:r w:rsidR="00E468C8">
        <w:rPr>
          <w:rFonts w:ascii="Arial" w:hAnsi="Arial" w:cs="Arial"/>
          <w:color w:val="000000" w:themeColor="text1"/>
          <w:sz w:val="28"/>
          <w:szCs w:val="28"/>
        </w:rPr>
        <w:t xml:space="preserve">unicipal, mediante </w:t>
      </w:r>
      <w:r w:rsidRPr="00B635B7">
        <w:rPr>
          <w:rFonts w:ascii="Arial" w:hAnsi="Arial" w:cs="Arial"/>
          <w:color w:val="000000" w:themeColor="text1"/>
          <w:sz w:val="28"/>
          <w:szCs w:val="28"/>
        </w:rPr>
        <w:t>l</w:t>
      </w:r>
      <w:r w:rsidR="00E468C8">
        <w:rPr>
          <w:rFonts w:ascii="Arial" w:hAnsi="Arial" w:cs="Arial"/>
          <w:color w:val="000000" w:themeColor="text1"/>
          <w:sz w:val="28"/>
          <w:szCs w:val="28"/>
        </w:rPr>
        <w:t>a</w:t>
      </w:r>
      <w:r w:rsidRPr="00B635B7">
        <w:rPr>
          <w:rFonts w:ascii="Arial" w:hAnsi="Arial" w:cs="Arial"/>
          <w:color w:val="000000" w:themeColor="text1"/>
          <w:sz w:val="28"/>
          <w:szCs w:val="28"/>
        </w:rPr>
        <w:t xml:space="preserve"> cual </w:t>
      </w:r>
      <w:r w:rsidR="00E468C8">
        <w:rPr>
          <w:rFonts w:ascii="Arial" w:hAnsi="Arial" w:cs="Arial"/>
          <w:color w:val="000000" w:themeColor="text1"/>
          <w:sz w:val="28"/>
          <w:szCs w:val="28"/>
        </w:rPr>
        <w:t xml:space="preserve">propone </w:t>
      </w:r>
      <w:r w:rsidRPr="00B635B7">
        <w:rPr>
          <w:rFonts w:ascii="Arial" w:hAnsi="Arial" w:cs="Arial"/>
          <w:color w:val="000000" w:themeColor="text1"/>
          <w:sz w:val="28"/>
          <w:szCs w:val="28"/>
        </w:rPr>
        <w:t>la firma del Convenio de colabora</w:t>
      </w:r>
      <w:r w:rsidR="00402C89">
        <w:rPr>
          <w:rFonts w:ascii="Arial" w:hAnsi="Arial" w:cs="Arial"/>
          <w:color w:val="000000" w:themeColor="text1"/>
          <w:sz w:val="28"/>
          <w:szCs w:val="28"/>
        </w:rPr>
        <w:t>ción para la escrituración de</w:t>
      </w:r>
      <w:r w:rsidRPr="00B635B7">
        <w:rPr>
          <w:rFonts w:ascii="Arial" w:hAnsi="Arial" w:cs="Arial"/>
          <w:color w:val="000000" w:themeColor="text1"/>
          <w:sz w:val="28"/>
          <w:szCs w:val="28"/>
        </w:rPr>
        <w:t xml:space="preserve"> vivienda con la comisión para la regularización de la tenencia de la tierra (CORETT) a través de la Delegación Jalisco.</w:t>
      </w:r>
    </w:p>
    <w:p w:rsidR="003D4FFD" w:rsidRDefault="003D4FFD" w:rsidP="003D4FFD">
      <w:pPr>
        <w:pStyle w:val="Prrafodelista"/>
        <w:rPr>
          <w:rFonts w:ascii="Arial" w:hAnsi="Arial" w:cs="Arial"/>
          <w:color w:val="000000" w:themeColor="text1"/>
          <w:sz w:val="28"/>
          <w:szCs w:val="28"/>
        </w:rPr>
      </w:pPr>
    </w:p>
    <w:p w:rsidR="003D4FFD" w:rsidRPr="00E468C8" w:rsidRDefault="003D4FFD" w:rsidP="003D4FFD">
      <w:pPr>
        <w:pStyle w:val="Prrafodelista"/>
        <w:numPr>
          <w:ilvl w:val="0"/>
          <w:numId w:val="3"/>
        </w:numPr>
        <w:autoSpaceDE w:val="0"/>
        <w:autoSpaceDN w:val="0"/>
        <w:adjustRightInd w:val="0"/>
        <w:ind w:left="1077" w:hanging="357"/>
        <w:jc w:val="both"/>
        <w:rPr>
          <w:rFonts w:ascii="Arial" w:hAnsi="Arial" w:cs="Arial"/>
          <w:color w:val="000000" w:themeColor="text1"/>
          <w:sz w:val="28"/>
          <w:szCs w:val="28"/>
        </w:rPr>
      </w:pPr>
      <w:r w:rsidRPr="00E468C8">
        <w:rPr>
          <w:rFonts w:ascii="Arial" w:hAnsi="Arial" w:cs="Arial"/>
          <w:color w:val="000000" w:themeColor="text1"/>
          <w:sz w:val="28"/>
          <w:szCs w:val="28"/>
        </w:rPr>
        <w:t>Iniciativa de Aprobación Directa suscrita por el Lic. Juan David García Camaren</w:t>
      </w:r>
      <w:r w:rsidR="00E468C8" w:rsidRPr="00E468C8">
        <w:rPr>
          <w:rFonts w:ascii="Arial" w:hAnsi="Arial" w:cs="Arial"/>
          <w:color w:val="000000" w:themeColor="text1"/>
          <w:sz w:val="28"/>
          <w:szCs w:val="28"/>
        </w:rPr>
        <w:t xml:space="preserve">a, Síndico Municipal, mediante </w:t>
      </w:r>
      <w:r w:rsidRPr="00E468C8">
        <w:rPr>
          <w:rFonts w:ascii="Arial" w:hAnsi="Arial" w:cs="Arial"/>
          <w:color w:val="000000" w:themeColor="text1"/>
          <w:sz w:val="28"/>
          <w:szCs w:val="28"/>
        </w:rPr>
        <w:t>l</w:t>
      </w:r>
      <w:r w:rsidR="00E468C8" w:rsidRPr="00E468C8">
        <w:rPr>
          <w:rFonts w:ascii="Arial" w:hAnsi="Arial" w:cs="Arial"/>
          <w:color w:val="000000" w:themeColor="text1"/>
          <w:sz w:val="28"/>
          <w:szCs w:val="28"/>
        </w:rPr>
        <w:t>a</w:t>
      </w:r>
      <w:r w:rsidRPr="00E468C8">
        <w:rPr>
          <w:rFonts w:ascii="Arial" w:hAnsi="Arial" w:cs="Arial"/>
          <w:color w:val="000000" w:themeColor="text1"/>
          <w:sz w:val="28"/>
          <w:szCs w:val="28"/>
        </w:rPr>
        <w:t xml:space="preserve"> cual </w:t>
      </w:r>
      <w:r w:rsidR="00E468C8" w:rsidRPr="00E468C8">
        <w:rPr>
          <w:rFonts w:ascii="Arial" w:hAnsi="Arial" w:cs="Arial"/>
          <w:color w:val="000000" w:themeColor="text1"/>
          <w:sz w:val="28"/>
          <w:szCs w:val="28"/>
        </w:rPr>
        <w:t xml:space="preserve">propone actualizar el </w:t>
      </w:r>
      <w:r w:rsidR="00BA3057" w:rsidRPr="00E468C8">
        <w:rPr>
          <w:rFonts w:ascii="Arial" w:hAnsi="Arial" w:cs="Arial"/>
          <w:color w:val="000000" w:themeColor="text1"/>
          <w:sz w:val="28"/>
          <w:szCs w:val="28"/>
        </w:rPr>
        <w:t>avalúo</w:t>
      </w:r>
      <w:r w:rsidR="00E468C8" w:rsidRPr="00E468C8">
        <w:rPr>
          <w:rFonts w:ascii="Arial" w:hAnsi="Arial" w:cs="Arial"/>
          <w:color w:val="000000" w:themeColor="text1"/>
          <w:sz w:val="28"/>
          <w:szCs w:val="28"/>
        </w:rPr>
        <w:t xml:space="preserve"> catastral </w:t>
      </w:r>
      <w:r w:rsidRPr="00E468C8">
        <w:rPr>
          <w:rFonts w:ascii="Arial" w:hAnsi="Arial" w:cs="Arial"/>
          <w:color w:val="000000" w:themeColor="text1"/>
          <w:sz w:val="28"/>
          <w:szCs w:val="28"/>
        </w:rPr>
        <w:t>del predio propiedad municipal que se encuentra ubicado en la Calle República de Costa Rica s/n en Colonial Tlaquepaque, con cuenta catastral U032491.</w:t>
      </w:r>
      <w:r w:rsidRPr="00E468C8">
        <w:rPr>
          <w:rFonts w:ascii="Arial" w:hAnsi="Arial" w:cs="Arial"/>
          <w:b/>
          <w:color w:val="000000" w:themeColor="text1"/>
          <w:sz w:val="28"/>
          <w:szCs w:val="28"/>
        </w:rPr>
        <w:t xml:space="preserve"> </w:t>
      </w:r>
    </w:p>
    <w:p w:rsidR="00E468C8" w:rsidRPr="00E468C8" w:rsidRDefault="00E468C8" w:rsidP="00E468C8">
      <w:pPr>
        <w:pStyle w:val="Prrafodelista"/>
        <w:rPr>
          <w:rFonts w:ascii="Arial" w:hAnsi="Arial" w:cs="Arial"/>
          <w:color w:val="000000" w:themeColor="text1"/>
          <w:sz w:val="28"/>
          <w:szCs w:val="28"/>
        </w:rPr>
      </w:pPr>
    </w:p>
    <w:p w:rsidR="003D4FFD" w:rsidRDefault="003D4FFD" w:rsidP="003D4FFD">
      <w:pPr>
        <w:pStyle w:val="Prrafodelista"/>
        <w:numPr>
          <w:ilvl w:val="0"/>
          <w:numId w:val="3"/>
        </w:numPr>
        <w:autoSpaceDE w:val="0"/>
        <w:autoSpaceDN w:val="0"/>
        <w:adjustRightInd w:val="0"/>
        <w:ind w:left="1077" w:hanging="357"/>
        <w:jc w:val="both"/>
        <w:rPr>
          <w:rFonts w:ascii="Arial" w:hAnsi="Arial" w:cs="Arial"/>
          <w:color w:val="000000" w:themeColor="text1"/>
          <w:sz w:val="28"/>
          <w:szCs w:val="28"/>
        </w:rPr>
      </w:pPr>
      <w:r w:rsidRPr="00B635B7">
        <w:rPr>
          <w:rFonts w:ascii="Arial" w:hAnsi="Arial" w:cs="Arial"/>
          <w:color w:val="000000" w:themeColor="text1"/>
          <w:sz w:val="28"/>
          <w:szCs w:val="28"/>
        </w:rPr>
        <w:t>Iniciativa de Aprobación Directa suscrita por</w:t>
      </w:r>
      <w:r>
        <w:rPr>
          <w:rFonts w:ascii="Arial" w:hAnsi="Arial" w:cs="Arial"/>
          <w:color w:val="000000" w:themeColor="text1"/>
          <w:sz w:val="28"/>
          <w:szCs w:val="28"/>
        </w:rPr>
        <w:t xml:space="preserve"> la Regidora Carmen Lucía Pérez Camarena, mediante el cual se autoriza la firma del convenio de colaboración con el Colectivo Ciudadano por Municipios Transparentes (CIMTRA).</w:t>
      </w:r>
    </w:p>
    <w:p w:rsidR="003D4FFD" w:rsidRPr="005B0658" w:rsidRDefault="003D4FFD" w:rsidP="003D4FFD">
      <w:pPr>
        <w:pStyle w:val="Prrafodelista"/>
        <w:rPr>
          <w:rFonts w:ascii="Arial" w:hAnsi="Arial" w:cs="Arial"/>
          <w:color w:val="000000" w:themeColor="text1"/>
          <w:sz w:val="28"/>
          <w:szCs w:val="28"/>
        </w:rPr>
      </w:pPr>
    </w:p>
    <w:p w:rsidR="003D4FFD" w:rsidRDefault="003D4FFD" w:rsidP="003D4FFD">
      <w:pPr>
        <w:pStyle w:val="Prrafodelista"/>
        <w:numPr>
          <w:ilvl w:val="0"/>
          <w:numId w:val="3"/>
        </w:numPr>
        <w:autoSpaceDE w:val="0"/>
        <w:autoSpaceDN w:val="0"/>
        <w:adjustRightInd w:val="0"/>
        <w:ind w:left="1077" w:hanging="357"/>
        <w:jc w:val="both"/>
        <w:rPr>
          <w:rFonts w:ascii="Arial" w:hAnsi="Arial" w:cs="Arial"/>
          <w:color w:val="000000" w:themeColor="text1"/>
          <w:sz w:val="28"/>
          <w:szCs w:val="28"/>
        </w:rPr>
      </w:pPr>
      <w:r w:rsidRPr="00B635B7">
        <w:rPr>
          <w:rFonts w:ascii="Arial" w:hAnsi="Arial" w:cs="Arial"/>
          <w:color w:val="000000" w:themeColor="text1"/>
          <w:sz w:val="28"/>
          <w:szCs w:val="28"/>
        </w:rPr>
        <w:t>Iniciativa de Aprobación Directa suscrita por</w:t>
      </w:r>
      <w:r>
        <w:rPr>
          <w:rFonts w:ascii="Arial" w:hAnsi="Arial" w:cs="Arial"/>
          <w:color w:val="000000" w:themeColor="text1"/>
          <w:sz w:val="28"/>
          <w:szCs w:val="28"/>
        </w:rPr>
        <w:t xml:space="preserve"> la Regidora Daniela Elizabeth Chávez Estrada, </w:t>
      </w:r>
      <w:r w:rsidR="00E468C8">
        <w:rPr>
          <w:rFonts w:ascii="Arial" w:hAnsi="Arial" w:cs="Arial"/>
          <w:color w:val="000000" w:themeColor="text1"/>
          <w:sz w:val="28"/>
          <w:szCs w:val="28"/>
        </w:rPr>
        <w:t xml:space="preserve">mediante la cual propone </w:t>
      </w:r>
      <w:r>
        <w:rPr>
          <w:rFonts w:ascii="Arial" w:hAnsi="Arial" w:cs="Arial"/>
          <w:color w:val="000000" w:themeColor="text1"/>
          <w:sz w:val="28"/>
          <w:szCs w:val="28"/>
        </w:rPr>
        <w:t>se exhorte a los titulares de todas las dependencias municipales, para que en el ámbito de sus diferentes competencias y atribuciones, implemente las medidas que consideren necesarias para prevenir y erradicar la violencia contra las mujeres en el Mun</w:t>
      </w:r>
      <w:r w:rsidR="00E468C8">
        <w:rPr>
          <w:rFonts w:ascii="Arial" w:hAnsi="Arial" w:cs="Arial"/>
          <w:color w:val="000000" w:themeColor="text1"/>
          <w:sz w:val="28"/>
          <w:szCs w:val="28"/>
        </w:rPr>
        <w:t>icipio de San Pedro Tlaquepaque</w:t>
      </w:r>
      <w:r>
        <w:rPr>
          <w:rFonts w:ascii="Arial" w:hAnsi="Arial" w:cs="Arial"/>
          <w:color w:val="000000" w:themeColor="text1"/>
          <w:sz w:val="28"/>
          <w:szCs w:val="28"/>
        </w:rPr>
        <w:t>.</w:t>
      </w:r>
    </w:p>
    <w:p w:rsidR="003D4FFD" w:rsidRPr="00AC73F2" w:rsidRDefault="003D4FFD" w:rsidP="003D4FFD">
      <w:pPr>
        <w:pStyle w:val="Prrafodelista"/>
        <w:rPr>
          <w:rFonts w:ascii="Arial" w:hAnsi="Arial" w:cs="Arial"/>
          <w:color w:val="000000" w:themeColor="text1"/>
          <w:sz w:val="28"/>
          <w:szCs w:val="28"/>
        </w:rPr>
      </w:pPr>
    </w:p>
    <w:p w:rsidR="003D4FFD" w:rsidRDefault="003D4FFD" w:rsidP="003D4FFD">
      <w:pPr>
        <w:pStyle w:val="Prrafodelista"/>
        <w:numPr>
          <w:ilvl w:val="0"/>
          <w:numId w:val="3"/>
        </w:numPr>
        <w:autoSpaceDE w:val="0"/>
        <w:autoSpaceDN w:val="0"/>
        <w:adjustRightInd w:val="0"/>
        <w:ind w:left="1077" w:hanging="357"/>
        <w:jc w:val="both"/>
        <w:rPr>
          <w:rFonts w:ascii="Arial" w:hAnsi="Arial" w:cs="Arial"/>
          <w:color w:val="000000" w:themeColor="text1"/>
          <w:sz w:val="28"/>
          <w:szCs w:val="28"/>
        </w:rPr>
      </w:pPr>
      <w:r w:rsidRPr="00B635B7">
        <w:rPr>
          <w:rFonts w:ascii="Arial" w:hAnsi="Arial" w:cs="Arial"/>
          <w:color w:val="000000" w:themeColor="text1"/>
          <w:sz w:val="28"/>
          <w:szCs w:val="28"/>
        </w:rPr>
        <w:t>Iniciativa de Aprobación Directa suscrita por</w:t>
      </w:r>
      <w:r>
        <w:rPr>
          <w:rFonts w:ascii="Arial" w:hAnsi="Arial" w:cs="Arial"/>
          <w:color w:val="000000" w:themeColor="text1"/>
          <w:sz w:val="28"/>
          <w:szCs w:val="28"/>
        </w:rPr>
        <w:t xml:space="preserve"> la Regidora Daniela Elizabeth Chávez Estrada, </w:t>
      </w:r>
      <w:r w:rsidR="0036266E">
        <w:rPr>
          <w:rFonts w:ascii="Arial" w:hAnsi="Arial" w:cs="Arial"/>
          <w:color w:val="000000" w:themeColor="text1"/>
          <w:sz w:val="28"/>
          <w:szCs w:val="28"/>
        </w:rPr>
        <w:t xml:space="preserve">mediante la cual propone </w:t>
      </w:r>
      <w:r>
        <w:rPr>
          <w:rFonts w:ascii="Arial" w:hAnsi="Arial" w:cs="Arial"/>
          <w:color w:val="000000" w:themeColor="text1"/>
          <w:sz w:val="28"/>
          <w:szCs w:val="28"/>
        </w:rPr>
        <w:t>se gire atento oficio a la Secretaría de Medio Ambiente y Desarrollo Territorial</w:t>
      </w:r>
      <w:r w:rsidR="00F63DCD">
        <w:rPr>
          <w:rFonts w:ascii="Arial" w:hAnsi="Arial" w:cs="Arial"/>
          <w:color w:val="000000" w:themeColor="text1"/>
          <w:sz w:val="28"/>
          <w:szCs w:val="28"/>
        </w:rPr>
        <w:t>, así como</w:t>
      </w:r>
      <w:r>
        <w:rPr>
          <w:rFonts w:ascii="Arial" w:hAnsi="Arial" w:cs="Arial"/>
          <w:color w:val="000000" w:themeColor="text1"/>
          <w:sz w:val="28"/>
          <w:szCs w:val="28"/>
        </w:rPr>
        <w:t xml:space="preserve"> a la Secretaría de Movilidad del Estado de Jalisco</w:t>
      </w:r>
      <w:r w:rsidR="00F63DCD">
        <w:rPr>
          <w:rFonts w:ascii="Arial" w:hAnsi="Arial" w:cs="Arial"/>
          <w:color w:val="000000" w:themeColor="text1"/>
          <w:sz w:val="28"/>
          <w:szCs w:val="28"/>
        </w:rPr>
        <w:t>,</w:t>
      </w:r>
      <w:r>
        <w:rPr>
          <w:rFonts w:ascii="Arial" w:hAnsi="Arial" w:cs="Arial"/>
          <w:color w:val="000000" w:themeColor="text1"/>
          <w:sz w:val="28"/>
          <w:szCs w:val="28"/>
        </w:rPr>
        <w:t xml:space="preserve"> con el objeto de solicitar el acuerdo mediante el cual se emitieron los “Criterios ambientales para la protección de la atmosfera en Miravalle, por su alta fragilidad ambiental”, publicado el día 24 de en</w:t>
      </w:r>
      <w:r w:rsidR="00AC7F6F">
        <w:rPr>
          <w:rFonts w:ascii="Arial" w:hAnsi="Arial" w:cs="Arial"/>
          <w:color w:val="000000" w:themeColor="text1"/>
          <w:sz w:val="28"/>
          <w:szCs w:val="28"/>
        </w:rPr>
        <w:t>ero de 2007</w:t>
      </w:r>
      <w:r>
        <w:rPr>
          <w:rFonts w:ascii="Arial" w:hAnsi="Arial" w:cs="Arial"/>
          <w:color w:val="000000" w:themeColor="text1"/>
          <w:sz w:val="28"/>
          <w:szCs w:val="28"/>
        </w:rPr>
        <w:t>.</w:t>
      </w:r>
    </w:p>
    <w:p w:rsidR="003D4FFD" w:rsidRPr="0088024A" w:rsidRDefault="003D4FFD" w:rsidP="003D4FFD">
      <w:pPr>
        <w:pStyle w:val="Prrafodelista"/>
        <w:rPr>
          <w:rFonts w:ascii="Arial" w:hAnsi="Arial" w:cs="Arial"/>
          <w:color w:val="000000" w:themeColor="text1"/>
          <w:sz w:val="28"/>
          <w:szCs w:val="28"/>
        </w:rPr>
      </w:pPr>
    </w:p>
    <w:p w:rsidR="003D4FFD" w:rsidRPr="00F64FFC" w:rsidRDefault="003D4FFD" w:rsidP="003D4FFD">
      <w:pPr>
        <w:pStyle w:val="Prrafodelista"/>
        <w:numPr>
          <w:ilvl w:val="0"/>
          <w:numId w:val="3"/>
        </w:numPr>
        <w:autoSpaceDE w:val="0"/>
        <w:autoSpaceDN w:val="0"/>
        <w:adjustRightInd w:val="0"/>
        <w:ind w:left="1077" w:hanging="357"/>
        <w:jc w:val="both"/>
        <w:rPr>
          <w:rFonts w:ascii="Arial" w:hAnsi="Arial" w:cs="Arial"/>
          <w:color w:val="000000" w:themeColor="text1"/>
          <w:sz w:val="28"/>
          <w:szCs w:val="28"/>
        </w:rPr>
      </w:pPr>
      <w:r w:rsidRPr="0088024A">
        <w:rPr>
          <w:rFonts w:ascii="Arial" w:hAnsi="Arial" w:cs="Arial"/>
          <w:color w:val="000000" w:themeColor="text1"/>
          <w:sz w:val="28"/>
          <w:szCs w:val="28"/>
        </w:rPr>
        <w:t xml:space="preserve">Iniciativa de </w:t>
      </w:r>
      <w:r>
        <w:rPr>
          <w:rFonts w:ascii="Arial" w:hAnsi="Arial" w:cs="Arial"/>
          <w:color w:val="000000" w:themeColor="text1"/>
          <w:sz w:val="28"/>
          <w:szCs w:val="28"/>
        </w:rPr>
        <w:t>A</w:t>
      </w:r>
      <w:r w:rsidRPr="0088024A">
        <w:rPr>
          <w:rFonts w:ascii="Arial" w:hAnsi="Arial" w:cs="Arial"/>
          <w:color w:val="000000" w:themeColor="text1"/>
          <w:sz w:val="28"/>
          <w:szCs w:val="28"/>
        </w:rPr>
        <w:t>pro</w:t>
      </w:r>
      <w:r>
        <w:rPr>
          <w:rFonts w:ascii="Arial" w:hAnsi="Arial" w:cs="Arial"/>
          <w:color w:val="000000" w:themeColor="text1"/>
          <w:sz w:val="28"/>
          <w:szCs w:val="28"/>
        </w:rPr>
        <w:t>bación Directa suscrita por la R</w:t>
      </w:r>
      <w:r w:rsidRPr="0088024A">
        <w:rPr>
          <w:rFonts w:ascii="Arial" w:hAnsi="Arial" w:cs="Arial"/>
          <w:color w:val="000000" w:themeColor="text1"/>
          <w:sz w:val="28"/>
          <w:szCs w:val="28"/>
        </w:rPr>
        <w:t>egidora</w:t>
      </w:r>
      <w:r w:rsidRPr="0088024A">
        <w:rPr>
          <w:rFonts w:ascii="Arial" w:hAnsi="Arial" w:cs="Arial"/>
          <w:sz w:val="28"/>
          <w:szCs w:val="28"/>
        </w:rPr>
        <w:t xml:space="preserve"> Silvia Natalia Islas, mediante el cual </w:t>
      </w:r>
      <w:r w:rsidRPr="0088024A">
        <w:rPr>
          <w:rFonts w:ascii="Arial" w:hAnsi="Arial" w:cs="Arial"/>
          <w:sz w:val="28"/>
          <w:szCs w:val="28"/>
          <w:lang w:val="es-MX"/>
        </w:rPr>
        <w:t xml:space="preserve">se aprueba erogar la cantidad de hasta $800,000.00 </w:t>
      </w:r>
      <w:r>
        <w:rPr>
          <w:rFonts w:ascii="Arial" w:hAnsi="Arial" w:cs="Arial"/>
          <w:sz w:val="28"/>
          <w:szCs w:val="28"/>
          <w:lang w:val="es-MX"/>
        </w:rPr>
        <w:t xml:space="preserve">(Ochocientos mil pesos 00/100 M.N) </w:t>
      </w:r>
      <w:r w:rsidRPr="0088024A">
        <w:rPr>
          <w:rFonts w:ascii="Arial" w:hAnsi="Arial" w:cs="Arial"/>
          <w:sz w:val="28"/>
          <w:szCs w:val="28"/>
          <w:lang w:val="es-MX"/>
        </w:rPr>
        <w:t xml:space="preserve">más IVA, para </w:t>
      </w:r>
      <w:r>
        <w:rPr>
          <w:rFonts w:ascii="Arial" w:hAnsi="Arial" w:cs="Arial"/>
          <w:sz w:val="28"/>
          <w:szCs w:val="28"/>
          <w:lang w:val="es-MX"/>
        </w:rPr>
        <w:t xml:space="preserve">llevar a cabo </w:t>
      </w:r>
      <w:r w:rsidRPr="0088024A">
        <w:rPr>
          <w:rFonts w:ascii="Arial" w:hAnsi="Arial" w:cs="Arial"/>
          <w:sz w:val="28"/>
          <w:szCs w:val="28"/>
          <w:lang w:val="es-MX"/>
        </w:rPr>
        <w:t xml:space="preserve">la celebración de la </w:t>
      </w:r>
      <w:r>
        <w:rPr>
          <w:rFonts w:ascii="Arial" w:hAnsi="Arial" w:cs="Arial"/>
          <w:b/>
          <w:sz w:val="28"/>
          <w:szCs w:val="28"/>
          <w:lang w:val="es-MX"/>
        </w:rPr>
        <w:t>Judea e</w:t>
      </w:r>
      <w:r w:rsidRPr="0088024A">
        <w:rPr>
          <w:rFonts w:ascii="Arial" w:hAnsi="Arial" w:cs="Arial"/>
          <w:b/>
          <w:sz w:val="28"/>
          <w:szCs w:val="28"/>
          <w:lang w:val="es-MX"/>
        </w:rPr>
        <w:t>n Vivo 2016,</w:t>
      </w:r>
      <w:r w:rsidRPr="0088024A">
        <w:rPr>
          <w:rFonts w:ascii="Arial" w:hAnsi="Arial" w:cs="Arial"/>
          <w:sz w:val="28"/>
          <w:szCs w:val="28"/>
        </w:rPr>
        <w:t xml:space="preserve"> </w:t>
      </w:r>
      <w:r w:rsidRPr="0088024A">
        <w:rPr>
          <w:rFonts w:ascii="Arial" w:hAnsi="Arial" w:cs="Arial"/>
          <w:sz w:val="28"/>
          <w:szCs w:val="28"/>
        </w:rPr>
        <w:lastRenderedPageBreak/>
        <w:t>que</w:t>
      </w:r>
      <w:r w:rsidR="00402C89">
        <w:rPr>
          <w:rFonts w:ascii="Arial" w:hAnsi="Arial" w:cs="Arial"/>
          <w:sz w:val="28"/>
          <w:szCs w:val="28"/>
        </w:rPr>
        <w:t xml:space="preserve"> se llevará a cabo en la Delegación</w:t>
      </w:r>
      <w:r w:rsidRPr="0088024A">
        <w:rPr>
          <w:rFonts w:ascii="Arial" w:hAnsi="Arial" w:cs="Arial"/>
          <w:sz w:val="28"/>
          <w:szCs w:val="28"/>
        </w:rPr>
        <w:t xml:space="preserve"> de San Martín </w:t>
      </w:r>
      <w:r>
        <w:rPr>
          <w:rFonts w:ascii="Arial" w:hAnsi="Arial" w:cs="Arial"/>
          <w:sz w:val="28"/>
          <w:szCs w:val="28"/>
        </w:rPr>
        <w:t>de las F</w:t>
      </w:r>
      <w:r w:rsidRPr="0088024A">
        <w:rPr>
          <w:rFonts w:ascii="Arial" w:hAnsi="Arial" w:cs="Arial"/>
          <w:sz w:val="28"/>
          <w:szCs w:val="28"/>
        </w:rPr>
        <w:t>lores</w:t>
      </w:r>
      <w:r w:rsidRPr="0088024A">
        <w:rPr>
          <w:rFonts w:ascii="Arial" w:hAnsi="Arial" w:cs="Arial"/>
          <w:sz w:val="28"/>
          <w:szCs w:val="28"/>
          <w:lang w:val="es-MX"/>
        </w:rPr>
        <w:t xml:space="preserve">. </w:t>
      </w:r>
    </w:p>
    <w:p w:rsidR="00F64FFC" w:rsidRPr="00F64FFC" w:rsidRDefault="00F64FFC" w:rsidP="00F64FFC">
      <w:pPr>
        <w:pStyle w:val="Prrafodelista"/>
        <w:rPr>
          <w:rFonts w:ascii="Arial" w:hAnsi="Arial" w:cs="Arial"/>
          <w:color w:val="000000" w:themeColor="text1"/>
          <w:sz w:val="28"/>
          <w:szCs w:val="28"/>
        </w:rPr>
      </w:pPr>
    </w:p>
    <w:p w:rsidR="00402C89" w:rsidRPr="008331BE" w:rsidRDefault="00F64FFC" w:rsidP="008331BE">
      <w:pPr>
        <w:pStyle w:val="Prrafodelista"/>
        <w:numPr>
          <w:ilvl w:val="0"/>
          <w:numId w:val="3"/>
        </w:numPr>
        <w:autoSpaceDE w:val="0"/>
        <w:autoSpaceDN w:val="0"/>
        <w:adjustRightInd w:val="0"/>
        <w:ind w:left="1077" w:hanging="357"/>
        <w:jc w:val="both"/>
        <w:rPr>
          <w:rFonts w:ascii="Arial" w:hAnsi="Arial" w:cs="Arial"/>
          <w:color w:val="000000" w:themeColor="text1"/>
          <w:sz w:val="28"/>
          <w:szCs w:val="28"/>
        </w:rPr>
      </w:pPr>
      <w:r w:rsidRPr="00F64FFC">
        <w:rPr>
          <w:rFonts w:ascii="Arial" w:hAnsi="Arial" w:cs="Arial"/>
          <w:color w:val="000000" w:themeColor="text1"/>
          <w:sz w:val="28"/>
          <w:szCs w:val="28"/>
        </w:rPr>
        <w:t>Iniciativa de Aprobación Directa suscrita por el Regidor</w:t>
      </w:r>
      <w:r w:rsidRPr="00F64FFC">
        <w:rPr>
          <w:rFonts w:ascii="Arial" w:hAnsi="Arial" w:cs="Arial"/>
          <w:sz w:val="28"/>
          <w:szCs w:val="28"/>
        </w:rPr>
        <w:t xml:space="preserve"> Miguel Carrillo Gómez</w:t>
      </w:r>
      <w:r>
        <w:rPr>
          <w:rFonts w:ascii="Arial" w:hAnsi="Arial" w:cs="Arial"/>
          <w:sz w:val="28"/>
          <w:szCs w:val="28"/>
        </w:rPr>
        <w:t xml:space="preserve">, mediante </w:t>
      </w:r>
      <w:r w:rsidR="00A70FD2">
        <w:rPr>
          <w:rFonts w:ascii="Arial" w:hAnsi="Arial" w:cs="Arial"/>
          <w:sz w:val="28"/>
          <w:szCs w:val="28"/>
        </w:rPr>
        <w:t>la cual propone ampliar</w:t>
      </w:r>
      <w:r>
        <w:rPr>
          <w:rFonts w:ascii="Arial" w:hAnsi="Arial" w:cs="Arial"/>
          <w:sz w:val="28"/>
          <w:szCs w:val="28"/>
        </w:rPr>
        <w:t xml:space="preserve"> la fecha límite de pago del 31 de marzo al 30 de abril del presente año, </w:t>
      </w:r>
      <w:r w:rsidR="00A70FD2">
        <w:rPr>
          <w:rFonts w:ascii="Arial" w:hAnsi="Arial" w:cs="Arial"/>
          <w:sz w:val="28"/>
          <w:szCs w:val="28"/>
        </w:rPr>
        <w:t>del proceso de refrendo</w:t>
      </w:r>
      <w:r w:rsidR="00AC7F6F">
        <w:rPr>
          <w:rFonts w:ascii="Arial" w:hAnsi="Arial" w:cs="Arial"/>
          <w:sz w:val="28"/>
          <w:szCs w:val="28"/>
        </w:rPr>
        <w:t xml:space="preserve"> de licencias muni</w:t>
      </w:r>
      <w:r w:rsidR="00402C89">
        <w:rPr>
          <w:rFonts w:ascii="Arial" w:hAnsi="Arial" w:cs="Arial"/>
          <w:sz w:val="28"/>
          <w:szCs w:val="28"/>
        </w:rPr>
        <w:t>ci</w:t>
      </w:r>
      <w:r w:rsidR="00AC7F6F">
        <w:rPr>
          <w:rFonts w:ascii="Arial" w:hAnsi="Arial" w:cs="Arial"/>
          <w:sz w:val="28"/>
          <w:szCs w:val="28"/>
        </w:rPr>
        <w:t>p</w:t>
      </w:r>
      <w:r w:rsidR="00402C89">
        <w:rPr>
          <w:rFonts w:ascii="Arial" w:hAnsi="Arial" w:cs="Arial"/>
          <w:sz w:val="28"/>
          <w:szCs w:val="28"/>
        </w:rPr>
        <w:t>ales</w:t>
      </w:r>
      <w:r w:rsidR="00A70FD2">
        <w:rPr>
          <w:rFonts w:ascii="Arial" w:hAnsi="Arial" w:cs="Arial"/>
          <w:sz w:val="28"/>
          <w:szCs w:val="28"/>
        </w:rPr>
        <w:t>, con el objeto de incentivar a los comerciantes establecidos dentro del Municipio de San Pedro Tlaquepaque</w:t>
      </w:r>
      <w:r>
        <w:rPr>
          <w:rFonts w:ascii="Arial" w:hAnsi="Arial" w:cs="Arial"/>
          <w:sz w:val="28"/>
          <w:szCs w:val="28"/>
        </w:rPr>
        <w:t>.</w:t>
      </w:r>
      <w:r w:rsidR="00A70FD2">
        <w:rPr>
          <w:rFonts w:ascii="Arial" w:hAnsi="Arial" w:cs="Arial"/>
          <w:sz w:val="28"/>
          <w:szCs w:val="28"/>
        </w:rPr>
        <w:t xml:space="preserve"> </w:t>
      </w:r>
    </w:p>
    <w:p w:rsidR="00402C89" w:rsidRPr="00402C89" w:rsidRDefault="00402C89" w:rsidP="00402C89">
      <w:pPr>
        <w:pStyle w:val="Prrafodelista"/>
        <w:rPr>
          <w:rFonts w:ascii="Arial" w:hAnsi="Arial" w:cs="Arial"/>
          <w:color w:val="000000" w:themeColor="text1"/>
          <w:sz w:val="28"/>
          <w:szCs w:val="28"/>
        </w:rPr>
      </w:pPr>
    </w:p>
    <w:p w:rsidR="00402C89" w:rsidRPr="00F64FFC" w:rsidRDefault="00402C89" w:rsidP="003D4FFD">
      <w:pPr>
        <w:pStyle w:val="Prrafodelista"/>
        <w:numPr>
          <w:ilvl w:val="0"/>
          <w:numId w:val="3"/>
        </w:numPr>
        <w:autoSpaceDE w:val="0"/>
        <w:autoSpaceDN w:val="0"/>
        <w:adjustRightInd w:val="0"/>
        <w:ind w:left="1077" w:hanging="357"/>
        <w:jc w:val="both"/>
        <w:rPr>
          <w:rFonts w:ascii="Arial" w:hAnsi="Arial" w:cs="Arial"/>
          <w:color w:val="000000" w:themeColor="text1"/>
          <w:sz w:val="28"/>
          <w:szCs w:val="28"/>
        </w:rPr>
      </w:pPr>
      <w:r w:rsidRPr="00F64FFC">
        <w:rPr>
          <w:rFonts w:ascii="Arial" w:hAnsi="Arial" w:cs="Arial"/>
          <w:color w:val="000000" w:themeColor="text1"/>
          <w:sz w:val="28"/>
          <w:szCs w:val="28"/>
        </w:rPr>
        <w:t>Iniciativa de Aprobación Directa suscrita por el</w:t>
      </w:r>
      <w:r>
        <w:rPr>
          <w:rFonts w:ascii="Arial" w:hAnsi="Arial" w:cs="Arial"/>
          <w:color w:val="000000" w:themeColor="text1"/>
          <w:sz w:val="28"/>
          <w:szCs w:val="28"/>
        </w:rPr>
        <w:t xml:space="preserve"> Lic. Juan David García Camarena, mediante la cual propone llevar a cabo la tradicional Feria de San Pedro Tlaquepaque en el Jardín Hidalgo, el Centro Cultural El Refugio, el Andador Independencia y la Pila Seca con la erogación de hasta $700,000.00 (Setecientos mil pesos 00/100 M.N) para la realización de dicha feria.</w:t>
      </w:r>
    </w:p>
    <w:p w:rsidR="00F64FFC" w:rsidRDefault="00F64FFC" w:rsidP="00F64FFC">
      <w:pPr>
        <w:pStyle w:val="Prrafodelista"/>
        <w:autoSpaceDE w:val="0"/>
        <w:autoSpaceDN w:val="0"/>
        <w:adjustRightInd w:val="0"/>
        <w:ind w:left="1077"/>
        <w:jc w:val="both"/>
        <w:rPr>
          <w:rFonts w:ascii="Arial" w:hAnsi="Arial" w:cs="Arial"/>
          <w:color w:val="000000" w:themeColor="text1"/>
          <w:sz w:val="28"/>
          <w:szCs w:val="28"/>
        </w:rPr>
      </w:pPr>
    </w:p>
    <w:p w:rsidR="003D4FFD" w:rsidRDefault="00ED50BC" w:rsidP="003D4FFD">
      <w:pPr>
        <w:pStyle w:val="Prrafodelista"/>
        <w:numPr>
          <w:ilvl w:val="0"/>
          <w:numId w:val="1"/>
        </w:numPr>
        <w:autoSpaceDE w:val="0"/>
        <w:autoSpaceDN w:val="0"/>
        <w:adjustRightInd w:val="0"/>
        <w:jc w:val="both"/>
        <w:rPr>
          <w:rFonts w:ascii="Arial" w:hAnsi="Arial" w:cs="Arial"/>
          <w:color w:val="000000" w:themeColor="text1"/>
          <w:sz w:val="28"/>
          <w:szCs w:val="28"/>
        </w:rPr>
      </w:pPr>
      <w:r>
        <w:rPr>
          <w:rFonts w:ascii="Arial" w:hAnsi="Arial" w:cs="Arial"/>
          <w:color w:val="000000" w:themeColor="text1"/>
          <w:sz w:val="28"/>
          <w:szCs w:val="28"/>
        </w:rPr>
        <w:t xml:space="preserve"> </w:t>
      </w:r>
      <w:r w:rsidR="003D4FFD" w:rsidRPr="00FE206D">
        <w:rPr>
          <w:rFonts w:ascii="Arial" w:hAnsi="Arial" w:cs="Arial"/>
          <w:color w:val="000000" w:themeColor="text1"/>
          <w:sz w:val="28"/>
          <w:szCs w:val="28"/>
        </w:rPr>
        <w:t>Asuntos Generales.</w:t>
      </w:r>
    </w:p>
    <w:p w:rsidR="00B1609C" w:rsidRDefault="00B1609C" w:rsidP="00B1609C">
      <w:pPr>
        <w:pStyle w:val="Prrafodelista"/>
        <w:autoSpaceDE w:val="0"/>
        <w:autoSpaceDN w:val="0"/>
        <w:adjustRightInd w:val="0"/>
        <w:jc w:val="both"/>
        <w:rPr>
          <w:rFonts w:ascii="Arial" w:hAnsi="Arial" w:cs="Arial"/>
          <w:color w:val="000000" w:themeColor="text1"/>
          <w:sz w:val="28"/>
          <w:szCs w:val="28"/>
        </w:rPr>
      </w:pPr>
    </w:p>
    <w:p w:rsidR="003D4FFD" w:rsidRDefault="003D4FFD" w:rsidP="003D4FFD">
      <w:pPr>
        <w:pStyle w:val="Prrafodelista"/>
        <w:autoSpaceDE w:val="0"/>
        <w:autoSpaceDN w:val="0"/>
        <w:adjustRightInd w:val="0"/>
        <w:jc w:val="both"/>
        <w:rPr>
          <w:rFonts w:ascii="Arial" w:hAnsi="Arial" w:cs="Arial"/>
          <w:color w:val="000000" w:themeColor="text1"/>
          <w:sz w:val="28"/>
          <w:szCs w:val="28"/>
        </w:rPr>
      </w:pPr>
    </w:p>
    <w:p w:rsidR="003D4FFD" w:rsidRPr="00A34D8E" w:rsidRDefault="003D4FFD" w:rsidP="003D4FFD">
      <w:pPr>
        <w:ind w:left="-1191" w:right="-799"/>
        <w:jc w:val="center"/>
        <w:rPr>
          <w:rFonts w:ascii="Arial" w:hAnsi="Arial" w:cs="Arial"/>
          <w:bCs/>
          <w:color w:val="000000" w:themeColor="text1"/>
          <w:sz w:val="28"/>
          <w:szCs w:val="28"/>
          <w:lang w:val="it-IT"/>
        </w:rPr>
      </w:pPr>
      <w:r w:rsidRPr="00A34D8E">
        <w:rPr>
          <w:rFonts w:ascii="Arial" w:hAnsi="Arial" w:cs="Arial"/>
          <w:bCs/>
          <w:color w:val="000000" w:themeColor="text1"/>
          <w:sz w:val="28"/>
          <w:szCs w:val="28"/>
          <w:lang w:val="it-IT"/>
        </w:rPr>
        <w:t>A T E N T A M E N T E</w:t>
      </w:r>
    </w:p>
    <w:p w:rsidR="003D4FFD" w:rsidRPr="004E1330" w:rsidRDefault="003D4FFD" w:rsidP="003D4FFD">
      <w:pPr>
        <w:ind w:left="-1191" w:right="-799"/>
        <w:jc w:val="center"/>
        <w:rPr>
          <w:rFonts w:ascii="Arial" w:hAnsi="Arial" w:cs="Arial"/>
          <w:bCs/>
          <w:color w:val="000000" w:themeColor="text1"/>
          <w:sz w:val="28"/>
          <w:szCs w:val="28"/>
          <w:lang w:val="es-MX"/>
        </w:rPr>
      </w:pPr>
      <w:r w:rsidRPr="00502D51">
        <w:rPr>
          <w:rFonts w:ascii="Arial" w:hAnsi="Arial" w:cs="Arial"/>
          <w:bCs/>
          <w:color w:val="000000" w:themeColor="text1"/>
          <w:sz w:val="28"/>
          <w:szCs w:val="28"/>
          <w:lang w:val="es-MX"/>
        </w:rPr>
        <w:t>San Pedro Tlaquepaque, Jalisco.</w:t>
      </w:r>
      <w:r>
        <w:rPr>
          <w:rFonts w:ascii="Arial" w:hAnsi="Arial" w:cs="Arial"/>
          <w:bCs/>
          <w:color w:val="000000" w:themeColor="text1"/>
          <w:sz w:val="28"/>
          <w:szCs w:val="28"/>
          <w:lang w:val="es-MX"/>
        </w:rPr>
        <w:t xml:space="preserve"> A</w:t>
      </w:r>
      <w:r w:rsidRPr="004E1330">
        <w:rPr>
          <w:rFonts w:ascii="Arial" w:hAnsi="Arial" w:cs="Arial"/>
          <w:bCs/>
          <w:color w:val="000000" w:themeColor="text1"/>
          <w:sz w:val="28"/>
          <w:szCs w:val="28"/>
          <w:lang w:val="es-MX"/>
        </w:rPr>
        <w:t xml:space="preserve"> </w:t>
      </w:r>
      <w:r>
        <w:rPr>
          <w:rFonts w:ascii="Arial" w:hAnsi="Arial" w:cs="Arial"/>
          <w:bCs/>
          <w:color w:val="000000" w:themeColor="text1"/>
          <w:sz w:val="28"/>
          <w:szCs w:val="28"/>
          <w:lang w:val="es-MX"/>
        </w:rPr>
        <w:t>24</w:t>
      </w:r>
      <w:r w:rsidRPr="004E1330">
        <w:rPr>
          <w:rFonts w:ascii="Arial" w:hAnsi="Arial" w:cs="Arial"/>
          <w:bCs/>
          <w:color w:val="000000" w:themeColor="text1"/>
          <w:sz w:val="28"/>
          <w:szCs w:val="28"/>
          <w:lang w:val="es-MX"/>
        </w:rPr>
        <w:t xml:space="preserve"> de </w:t>
      </w:r>
      <w:r>
        <w:rPr>
          <w:rFonts w:ascii="Arial" w:hAnsi="Arial" w:cs="Arial"/>
          <w:bCs/>
          <w:color w:val="000000" w:themeColor="text1"/>
          <w:sz w:val="28"/>
          <w:szCs w:val="28"/>
          <w:lang w:val="es-MX"/>
        </w:rPr>
        <w:t>Febr</w:t>
      </w:r>
      <w:r w:rsidRPr="004E1330">
        <w:rPr>
          <w:rFonts w:ascii="Arial" w:hAnsi="Arial" w:cs="Arial"/>
          <w:bCs/>
          <w:color w:val="000000" w:themeColor="text1"/>
          <w:sz w:val="28"/>
          <w:szCs w:val="28"/>
          <w:lang w:val="es-MX"/>
        </w:rPr>
        <w:t>ero del año 2016.</w:t>
      </w:r>
    </w:p>
    <w:p w:rsidR="003D4FFD" w:rsidRDefault="003D4FFD" w:rsidP="003D4FFD">
      <w:pPr>
        <w:ind w:left="-1134" w:right="-799"/>
        <w:jc w:val="center"/>
        <w:rPr>
          <w:rFonts w:ascii="Arial" w:hAnsi="Arial" w:cs="Arial"/>
          <w:b/>
          <w:bCs/>
          <w:color w:val="000000" w:themeColor="text1"/>
          <w:sz w:val="28"/>
          <w:szCs w:val="28"/>
          <w:lang w:val="es-MX"/>
        </w:rPr>
      </w:pPr>
    </w:p>
    <w:p w:rsidR="008331BE" w:rsidRPr="004E1330" w:rsidRDefault="008331BE" w:rsidP="003D4FFD">
      <w:pPr>
        <w:ind w:left="-1134" w:right="-799"/>
        <w:jc w:val="center"/>
        <w:rPr>
          <w:rFonts w:ascii="Arial" w:hAnsi="Arial" w:cs="Arial"/>
          <w:b/>
          <w:bCs/>
          <w:color w:val="000000" w:themeColor="text1"/>
          <w:sz w:val="28"/>
          <w:szCs w:val="28"/>
          <w:lang w:val="es-MX"/>
        </w:rPr>
      </w:pPr>
    </w:p>
    <w:tbl>
      <w:tblPr>
        <w:tblStyle w:val="Tablaconcuadrcula"/>
        <w:tblpPr w:leftFromText="141" w:rightFromText="141" w:vertAnchor="text" w:horzAnchor="margin" w:tblpY="4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20"/>
        <w:gridCol w:w="4083"/>
      </w:tblGrid>
      <w:tr w:rsidR="003D4FFD" w:rsidRPr="00017558" w:rsidTr="00AB6C2A">
        <w:tc>
          <w:tcPr>
            <w:tcW w:w="4489" w:type="dxa"/>
          </w:tcPr>
          <w:p w:rsidR="003D4FFD" w:rsidRPr="00017558" w:rsidRDefault="003D4FFD" w:rsidP="00AB6C2A">
            <w:pPr>
              <w:ind w:right="-799"/>
              <w:rPr>
                <w:rFonts w:ascii="Arial" w:hAnsi="Arial" w:cs="Arial"/>
                <w:b/>
                <w:bCs/>
                <w:color w:val="000000" w:themeColor="text1"/>
                <w:sz w:val="28"/>
                <w:szCs w:val="28"/>
                <w:lang w:val="es-MX"/>
              </w:rPr>
            </w:pPr>
          </w:p>
          <w:p w:rsidR="003D4FFD" w:rsidRPr="00017558" w:rsidRDefault="003D4FFD" w:rsidP="00AB6C2A">
            <w:pPr>
              <w:ind w:right="-799"/>
              <w:rPr>
                <w:rFonts w:ascii="Arial" w:hAnsi="Arial" w:cs="Arial"/>
                <w:b/>
                <w:bCs/>
                <w:color w:val="000000" w:themeColor="text1"/>
                <w:sz w:val="28"/>
                <w:szCs w:val="28"/>
                <w:lang w:val="es-MX"/>
              </w:rPr>
            </w:pPr>
            <w:r w:rsidRPr="00017558">
              <w:rPr>
                <w:rFonts w:ascii="Arial" w:hAnsi="Arial" w:cs="Arial"/>
                <w:b/>
                <w:bCs/>
                <w:color w:val="000000" w:themeColor="text1"/>
                <w:sz w:val="28"/>
                <w:szCs w:val="28"/>
                <w:lang w:val="es-MX"/>
              </w:rPr>
              <w:t>C. María Elena Limón García.</w:t>
            </w:r>
          </w:p>
          <w:p w:rsidR="003D4FFD" w:rsidRPr="00017558" w:rsidRDefault="003D4FFD" w:rsidP="00AB6C2A">
            <w:pPr>
              <w:jc w:val="center"/>
              <w:rPr>
                <w:rFonts w:ascii="Arial" w:hAnsi="Arial" w:cs="Arial"/>
                <w:b/>
                <w:color w:val="000000" w:themeColor="text1"/>
                <w:sz w:val="28"/>
                <w:szCs w:val="28"/>
                <w:lang w:val="es-MX"/>
              </w:rPr>
            </w:pPr>
            <w:r w:rsidRPr="00017558">
              <w:rPr>
                <w:rFonts w:ascii="Arial" w:hAnsi="Arial" w:cs="Arial"/>
                <w:b/>
                <w:color w:val="000000" w:themeColor="text1"/>
                <w:sz w:val="28"/>
                <w:szCs w:val="28"/>
                <w:lang w:val="es-MX"/>
              </w:rPr>
              <w:t>Presidenta Municipal.</w:t>
            </w:r>
          </w:p>
        </w:tc>
        <w:tc>
          <w:tcPr>
            <w:tcW w:w="4489" w:type="dxa"/>
          </w:tcPr>
          <w:p w:rsidR="003D4FFD" w:rsidRDefault="003D4FFD" w:rsidP="00AB6C2A">
            <w:pPr>
              <w:ind w:right="-799"/>
              <w:rPr>
                <w:rFonts w:ascii="Arial" w:hAnsi="Arial" w:cs="Arial"/>
                <w:b/>
                <w:color w:val="000000" w:themeColor="text1"/>
                <w:sz w:val="28"/>
                <w:szCs w:val="28"/>
              </w:rPr>
            </w:pPr>
          </w:p>
          <w:p w:rsidR="003D4FFD" w:rsidRPr="008F424B" w:rsidRDefault="003D4FFD" w:rsidP="00AB6C2A">
            <w:pPr>
              <w:ind w:right="-799"/>
              <w:rPr>
                <w:rFonts w:ascii="Arial" w:hAnsi="Arial" w:cs="Arial"/>
                <w:b/>
                <w:color w:val="000000" w:themeColor="text1"/>
                <w:sz w:val="28"/>
                <w:szCs w:val="28"/>
              </w:rPr>
            </w:pPr>
            <w:r w:rsidRPr="008F424B">
              <w:rPr>
                <w:rFonts w:ascii="Arial" w:hAnsi="Arial" w:cs="Arial"/>
                <w:b/>
                <w:color w:val="000000" w:themeColor="text1"/>
                <w:sz w:val="28"/>
                <w:szCs w:val="28"/>
              </w:rPr>
              <w:t>Lic. Gustavo Flores Llamas.</w:t>
            </w:r>
          </w:p>
          <w:p w:rsidR="003D4FFD" w:rsidRPr="008F424B" w:rsidRDefault="003D4FFD" w:rsidP="00AB6C2A">
            <w:pPr>
              <w:ind w:right="-799"/>
              <w:rPr>
                <w:rFonts w:ascii="Arial" w:hAnsi="Arial" w:cs="Arial"/>
                <w:b/>
                <w:color w:val="000000" w:themeColor="text1"/>
                <w:sz w:val="28"/>
                <w:szCs w:val="28"/>
              </w:rPr>
            </w:pPr>
            <w:r w:rsidRPr="00017558">
              <w:rPr>
                <w:rFonts w:ascii="Arial" w:hAnsi="Arial" w:cs="Arial"/>
                <w:b/>
                <w:bCs/>
                <w:color w:val="000000" w:themeColor="text1"/>
                <w:sz w:val="28"/>
                <w:szCs w:val="28"/>
                <w:lang w:val="es-MX"/>
              </w:rPr>
              <w:t>Secretario del Ayuntamiento.</w:t>
            </w:r>
          </w:p>
          <w:p w:rsidR="003D4FFD" w:rsidRPr="00017558" w:rsidRDefault="003D4FFD" w:rsidP="00AB6C2A">
            <w:pPr>
              <w:ind w:right="-799"/>
              <w:jc w:val="center"/>
              <w:rPr>
                <w:rFonts w:ascii="Arial" w:hAnsi="Arial" w:cs="Arial"/>
                <w:b/>
                <w:bCs/>
                <w:color w:val="000000" w:themeColor="text1"/>
                <w:sz w:val="28"/>
                <w:szCs w:val="28"/>
                <w:lang w:val="es-MX"/>
              </w:rPr>
            </w:pPr>
          </w:p>
        </w:tc>
      </w:tr>
    </w:tbl>
    <w:p w:rsidR="003D4FFD" w:rsidRDefault="003D4FFD" w:rsidP="003D4FFD">
      <w:pPr>
        <w:ind w:left="-1134" w:right="-799"/>
        <w:rPr>
          <w:rFonts w:ascii="Arial" w:hAnsi="Arial" w:cs="Arial"/>
          <w:bCs/>
          <w:color w:val="000000" w:themeColor="text1"/>
          <w:sz w:val="20"/>
          <w:szCs w:val="20"/>
          <w:lang w:val="pt-BR"/>
        </w:rPr>
      </w:pPr>
      <w:r w:rsidRPr="00017558">
        <w:rPr>
          <w:rFonts w:ascii="Arial" w:hAnsi="Arial" w:cs="Arial"/>
          <w:bCs/>
          <w:color w:val="000000" w:themeColor="text1"/>
          <w:sz w:val="20"/>
          <w:szCs w:val="20"/>
          <w:lang w:val="pt-BR"/>
        </w:rPr>
        <w:t xml:space="preserve">               </w:t>
      </w:r>
    </w:p>
    <w:p w:rsidR="003D4FFD" w:rsidRDefault="003D4FFD" w:rsidP="003D4FFD">
      <w:pPr>
        <w:ind w:left="-1134" w:right="-799"/>
        <w:rPr>
          <w:rFonts w:ascii="Arial" w:hAnsi="Arial" w:cs="Arial"/>
          <w:bCs/>
          <w:color w:val="000000" w:themeColor="text1"/>
          <w:sz w:val="20"/>
          <w:szCs w:val="20"/>
          <w:lang w:val="pt-BR"/>
        </w:rPr>
      </w:pPr>
    </w:p>
    <w:p w:rsidR="00A70FD2" w:rsidRDefault="00A70FD2" w:rsidP="003D4FFD">
      <w:pPr>
        <w:ind w:left="-1134" w:right="-799"/>
        <w:rPr>
          <w:rFonts w:ascii="Arial" w:hAnsi="Arial" w:cs="Arial"/>
          <w:bCs/>
          <w:color w:val="000000" w:themeColor="text1"/>
          <w:sz w:val="20"/>
          <w:szCs w:val="20"/>
          <w:lang w:val="pt-BR"/>
        </w:rPr>
      </w:pPr>
    </w:p>
    <w:p w:rsidR="00A70FD2" w:rsidRDefault="00A70FD2" w:rsidP="003D4FFD">
      <w:pPr>
        <w:ind w:left="-1134" w:right="-799"/>
        <w:rPr>
          <w:rFonts w:ascii="Arial" w:hAnsi="Arial" w:cs="Arial"/>
          <w:bCs/>
          <w:color w:val="000000" w:themeColor="text1"/>
          <w:sz w:val="20"/>
          <w:szCs w:val="20"/>
          <w:lang w:val="pt-BR"/>
        </w:rPr>
      </w:pPr>
    </w:p>
    <w:p w:rsidR="00AC7F6F" w:rsidRDefault="00AC7F6F" w:rsidP="008331BE">
      <w:pPr>
        <w:ind w:right="-799"/>
        <w:rPr>
          <w:rFonts w:ascii="Arial" w:hAnsi="Arial" w:cs="Arial"/>
          <w:bCs/>
          <w:color w:val="000000" w:themeColor="text1"/>
          <w:sz w:val="20"/>
          <w:szCs w:val="20"/>
          <w:lang w:val="pt-BR"/>
        </w:rPr>
      </w:pPr>
    </w:p>
    <w:p w:rsidR="00AC7F6F" w:rsidRDefault="00AC7F6F" w:rsidP="003D4FFD">
      <w:pPr>
        <w:ind w:left="-1134" w:right="-799"/>
        <w:rPr>
          <w:rFonts w:ascii="Arial" w:hAnsi="Arial" w:cs="Arial"/>
          <w:bCs/>
          <w:color w:val="000000" w:themeColor="text1"/>
          <w:sz w:val="20"/>
          <w:szCs w:val="20"/>
          <w:lang w:val="pt-BR"/>
        </w:rPr>
      </w:pPr>
    </w:p>
    <w:p w:rsidR="008331BE" w:rsidRDefault="008331BE" w:rsidP="003D4FFD">
      <w:pPr>
        <w:ind w:left="-1134" w:right="-799"/>
        <w:rPr>
          <w:rFonts w:ascii="Arial" w:hAnsi="Arial" w:cs="Arial"/>
          <w:bCs/>
          <w:color w:val="000000" w:themeColor="text1"/>
          <w:sz w:val="20"/>
          <w:szCs w:val="20"/>
          <w:lang w:val="pt-BR"/>
        </w:rPr>
      </w:pPr>
    </w:p>
    <w:p w:rsidR="00A70FD2" w:rsidRDefault="00A70FD2" w:rsidP="003D4FFD">
      <w:pPr>
        <w:ind w:left="-1134" w:right="-799"/>
        <w:rPr>
          <w:rFonts w:ascii="Arial" w:hAnsi="Arial" w:cs="Arial"/>
          <w:bCs/>
          <w:color w:val="000000" w:themeColor="text1"/>
          <w:sz w:val="20"/>
          <w:szCs w:val="20"/>
          <w:lang w:val="pt-BR"/>
        </w:rPr>
      </w:pPr>
    </w:p>
    <w:p w:rsidR="00A70FD2" w:rsidRDefault="00A70FD2" w:rsidP="003D4FFD">
      <w:pPr>
        <w:ind w:left="-1134" w:right="-799"/>
        <w:rPr>
          <w:rFonts w:ascii="Arial" w:hAnsi="Arial" w:cs="Arial"/>
          <w:bCs/>
          <w:color w:val="000000" w:themeColor="text1"/>
          <w:sz w:val="20"/>
          <w:szCs w:val="20"/>
          <w:lang w:val="pt-BR"/>
        </w:rPr>
      </w:pPr>
    </w:p>
    <w:p w:rsidR="008331BE" w:rsidRDefault="003D4FFD" w:rsidP="003D4FFD">
      <w:pPr>
        <w:ind w:left="-1134" w:right="-799"/>
        <w:rPr>
          <w:rFonts w:ascii="Arial" w:hAnsi="Arial" w:cs="Arial"/>
          <w:bCs/>
          <w:color w:val="000000" w:themeColor="text1"/>
          <w:sz w:val="18"/>
          <w:szCs w:val="18"/>
          <w:lang w:val="pt-BR"/>
        </w:rPr>
      </w:pPr>
      <w:r w:rsidRPr="005C4632">
        <w:rPr>
          <w:rFonts w:ascii="Arial" w:hAnsi="Arial" w:cs="Arial"/>
          <w:bCs/>
          <w:color w:val="000000" w:themeColor="text1"/>
          <w:sz w:val="18"/>
          <w:szCs w:val="18"/>
          <w:lang w:val="pt-BR"/>
        </w:rPr>
        <w:t xml:space="preserve">                          </w:t>
      </w:r>
    </w:p>
    <w:p w:rsidR="008331BE" w:rsidRDefault="008331BE" w:rsidP="008331BE">
      <w:pPr>
        <w:ind w:right="-799"/>
        <w:rPr>
          <w:rFonts w:ascii="Arial" w:hAnsi="Arial" w:cs="Arial"/>
          <w:bCs/>
          <w:color w:val="000000" w:themeColor="text1"/>
          <w:sz w:val="18"/>
          <w:szCs w:val="18"/>
          <w:lang w:val="pt-BR"/>
        </w:rPr>
      </w:pPr>
    </w:p>
    <w:p w:rsidR="008331BE" w:rsidRDefault="008331BE" w:rsidP="003D4FFD">
      <w:pPr>
        <w:ind w:left="-1134" w:right="-799"/>
        <w:rPr>
          <w:rFonts w:ascii="Arial" w:hAnsi="Arial" w:cs="Arial"/>
          <w:bCs/>
          <w:color w:val="000000" w:themeColor="text1"/>
          <w:sz w:val="18"/>
          <w:szCs w:val="18"/>
          <w:lang w:val="pt-BR"/>
        </w:rPr>
      </w:pPr>
    </w:p>
    <w:p w:rsidR="003D4FFD" w:rsidRPr="005C4632" w:rsidRDefault="003D4FFD" w:rsidP="008331BE">
      <w:pPr>
        <w:ind w:left="-1134" w:right="-799" w:firstLine="1134"/>
        <w:rPr>
          <w:rFonts w:ascii="Arial" w:hAnsi="Arial" w:cs="Arial"/>
          <w:bCs/>
          <w:color w:val="000000" w:themeColor="text1"/>
          <w:sz w:val="18"/>
          <w:szCs w:val="18"/>
          <w:lang w:val="pt-BR"/>
        </w:rPr>
      </w:pPr>
      <w:r w:rsidRPr="005C4632">
        <w:rPr>
          <w:rFonts w:ascii="Arial" w:hAnsi="Arial" w:cs="Arial"/>
          <w:bCs/>
          <w:color w:val="000000" w:themeColor="text1"/>
          <w:sz w:val="18"/>
          <w:szCs w:val="18"/>
          <w:lang w:val="pt-BR"/>
        </w:rPr>
        <w:t xml:space="preserve">  </w:t>
      </w:r>
      <w:r w:rsidR="008331BE">
        <w:rPr>
          <w:rFonts w:ascii="Arial" w:hAnsi="Arial" w:cs="Arial"/>
          <w:bCs/>
          <w:color w:val="000000" w:themeColor="text1"/>
          <w:sz w:val="18"/>
          <w:szCs w:val="18"/>
          <w:lang w:val="pt-BR"/>
        </w:rPr>
        <w:t xml:space="preserve"> </w:t>
      </w:r>
      <w:proofErr w:type="gramStart"/>
      <w:r w:rsidRPr="005C4632">
        <w:rPr>
          <w:rFonts w:ascii="Arial" w:hAnsi="Arial" w:cs="Arial"/>
          <w:bCs/>
          <w:color w:val="000000" w:themeColor="text1"/>
          <w:sz w:val="18"/>
          <w:szCs w:val="18"/>
          <w:lang w:val="pt-BR"/>
        </w:rPr>
        <w:t>c.c.</w:t>
      </w:r>
      <w:proofErr w:type="gramEnd"/>
      <w:r w:rsidRPr="005C4632">
        <w:rPr>
          <w:rFonts w:ascii="Arial" w:hAnsi="Arial" w:cs="Arial"/>
          <w:bCs/>
          <w:color w:val="000000" w:themeColor="text1"/>
          <w:sz w:val="18"/>
          <w:szCs w:val="18"/>
          <w:lang w:val="pt-BR"/>
        </w:rPr>
        <w:t xml:space="preserve">p </w:t>
      </w:r>
      <w:r w:rsidRPr="005C4632">
        <w:rPr>
          <w:rFonts w:ascii="Arial" w:hAnsi="Arial" w:cs="Arial"/>
          <w:color w:val="000000" w:themeColor="text1"/>
          <w:sz w:val="18"/>
          <w:szCs w:val="18"/>
          <w:lang w:val="es-MX"/>
        </w:rPr>
        <w:t xml:space="preserve">Director </w:t>
      </w:r>
      <w:r w:rsidRPr="005C4632">
        <w:rPr>
          <w:rFonts w:ascii="Arial" w:hAnsi="Arial" w:cs="Arial"/>
          <w:color w:val="000000" w:themeColor="text1"/>
          <w:sz w:val="18"/>
          <w:szCs w:val="18"/>
          <w:lang w:val="pt-BR"/>
        </w:rPr>
        <w:t xml:space="preserve">de </w:t>
      </w:r>
      <w:r w:rsidRPr="005C4632">
        <w:rPr>
          <w:rFonts w:ascii="Arial" w:hAnsi="Arial" w:cs="Arial"/>
          <w:color w:val="000000" w:themeColor="text1"/>
          <w:sz w:val="18"/>
          <w:szCs w:val="18"/>
          <w:lang w:val="es-MX"/>
        </w:rPr>
        <w:t>Comunicación</w:t>
      </w:r>
      <w:r w:rsidRPr="005C4632">
        <w:rPr>
          <w:rFonts w:ascii="Arial" w:hAnsi="Arial" w:cs="Arial"/>
          <w:color w:val="000000" w:themeColor="text1"/>
          <w:sz w:val="18"/>
          <w:szCs w:val="18"/>
          <w:lang w:val="pt-BR"/>
        </w:rPr>
        <w:t xml:space="preserve"> Social.</w:t>
      </w:r>
    </w:p>
    <w:p w:rsidR="003D4FFD" w:rsidRPr="005C4632" w:rsidRDefault="008331BE" w:rsidP="003D4FFD">
      <w:pPr>
        <w:ind w:left="-1134" w:right="-799"/>
        <w:rPr>
          <w:rFonts w:ascii="Arial" w:hAnsi="Arial" w:cs="Arial"/>
          <w:color w:val="000000" w:themeColor="text1"/>
          <w:sz w:val="18"/>
          <w:szCs w:val="18"/>
          <w:lang w:val="pt-BR"/>
        </w:rPr>
      </w:pPr>
      <w:r>
        <w:rPr>
          <w:rFonts w:ascii="Arial" w:hAnsi="Arial" w:cs="Arial"/>
          <w:color w:val="000000" w:themeColor="text1"/>
          <w:sz w:val="18"/>
          <w:szCs w:val="18"/>
          <w:lang w:val="pt-BR"/>
        </w:rPr>
        <w:t xml:space="preserve">                          </w:t>
      </w:r>
      <w:proofErr w:type="gramStart"/>
      <w:r w:rsidR="003D4FFD" w:rsidRPr="005C4632">
        <w:rPr>
          <w:rFonts w:ascii="Arial" w:hAnsi="Arial" w:cs="Arial"/>
          <w:color w:val="000000" w:themeColor="text1"/>
          <w:sz w:val="18"/>
          <w:szCs w:val="18"/>
          <w:lang w:val="pt-BR"/>
        </w:rPr>
        <w:t>c.c.</w:t>
      </w:r>
      <w:proofErr w:type="gramEnd"/>
      <w:r w:rsidR="003D4FFD" w:rsidRPr="005C4632">
        <w:rPr>
          <w:rFonts w:ascii="Arial" w:hAnsi="Arial" w:cs="Arial"/>
          <w:color w:val="000000" w:themeColor="text1"/>
          <w:sz w:val="18"/>
          <w:szCs w:val="18"/>
          <w:lang w:val="pt-BR"/>
        </w:rPr>
        <w:t>p Secretario Particular.</w:t>
      </w:r>
    </w:p>
    <w:p w:rsidR="003D4FFD" w:rsidRPr="005C4632" w:rsidRDefault="008331BE" w:rsidP="003D4FFD">
      <w:pPr>
        <w:ind w:left="-1134" w:right="-799"/>
        <w:rPr>
          <w:rFonts w:ascii="Arial" w:hAnsi="Arial" w:cs="Arial"/>
          <w:color w:val="000000" w:themeColor="text1"/>
          <w:sz w:val="18"/>
          <w:szCs w:val="18"/>
          <w:lang w:val="pt-BR"/>
        </w:rPr>
      </w:pPr>
      <w:r>
        <w:rPr>
          <w:rFonts w:ascii="Arial" w:hAnsi="Arial" w:cs="Arial"/>
          <w:color w:val="000000" w:themeColor="text1"/>
          <w:sz w:val="18"/>
          <w:szCs w:val="18"/>
          <w:lang w:val="pt-BR"/>
        </w:rPr>
        <w:t xml:space="preserve">                          </w:t>
      </w:r>
      <w:proofErr w:type="gramStart"/>
      <w:r w:rsidR="003D4FFD" w:rsidRPr="005C4632">
        <w:rPr>
          <w:rFonts w:ascii="Arial" w:hAnsi="Arial" w:cs="Arial"/>
          <w:color w:val="000000" w:themeColor="text1"/>
          <w:sz w:val="18"/>
          <w:szCs w:val="18"/>
          <w:lang w:val="pt-BR"/>
        </w:rPr>
        <w:t>c.c.</w:t>
      </w:r>
      <w:proofErr w:type="gramEnd"/>
      <w:r w:rsidR="003D4FFD" w:rsidRPr="005C4632">
        <w:rPr>
          <w:rFonts w:ascii="Arial" w:hAnsi="Arial" w:cs="Arial"/>
          <w:color w:val="000000" w:themeColor="text1"/>
          <w:sz w:val="18"/>
          <w:szCs w:val="18"/>
          <w:lang w:val="pt-BR"/>
        </w:rPr>
        <w:t>p Relaciones Públicas.</w:t>
      </w:r>
    </w:p>
    <w:p w:rsidR="003D4FFD" w:rsidRPr="005C4632" w:rsidRDefault="008331BE" w:rsidP="003D4FFD">
      <w:pPr>
        <w:tabs>
          <w:tab w:val="left" w:pos="5597"/>
        </w:tabs>
        <w:ind w:left="-1134" w:right="-799"/>
        <w:rPr>
          <w:rFonts w:ascii="Arial" w:hAnsi="Arial" w:cs="Arial"/>
          <w:color w:val="000000" w:themeColor="text1"/>
          <w:sz w:val="18"/>
          <w:szCs w:val="18"/>
          <w:lang w:val="pt-BR"/>
        </w:rPr>
      </w:pPr>
      <w:r>
        <w:rPr>
          <w:rFonts w:ascii="Arial" w:hAnsi="Arial" w:cs="Arial"/>
          <w:color w:val="000000" w:themeColor="text1"/>
          <w:sz w:val="18"/>
          <w:szCs w:val="18"/>
          <w:lang w:val="pt-BR"/>
        </w:rPr>
        <w:t xml:space="preserve">                          </w:t>
      </w:r>
      <w:proofErr w:type="gramStart"/>
      <w:r w:rsidR="003D4FFD" w:rsidRPr="005C4632">
        <w:rPr>
          <w:rFonts w:ascii="Arial" w:hAnsi="Arial" w:cs="Arial"/>
          <w:color w:val="000000" w:themeColor="text1"/>
          <w:sz w:val="18"/>
          <w:szCs w:val="18"/>
          <w:lang w:val="pt-BR"/>
        </w:rPr>
        <w:t>c.c.</w:t>
      </w:r>
      <w:proofErr w:type="gramEnd"/>
      <w:r w:rsidR="003D4FFD" w:rsidRPr="005C4632">
        <w:rPr>
          <w:rFonts w:ascii="Arial" w:hAnsi="Arial" w:cs="Arial"/>
          <w:color w:val="000000" w:themeColor="text1"/>
          <w:sz w:val="18"/>
          <w:szCs w:val="18"/>
          <w:lang w:val="pt-BR"/>
        </w:rPr>
        <w:t xml:space="preserve">p </w:t>
      </w:r>
      <w:r w:rsidR="003D4FFD" w:rsidRPr="005C4632">
        <w:rPr>
          <w:rFonts w:ascii="Arial" w:hAnsi="Arial" w:cs="Arial"/>
          <w:color w:val="000000" w:themeColor="text1"/>
          <w:sz w:val="18"/>
          <w:szCs w:val="18"/>
          <w:lang w:val="es-MX"/>
        </w:rPr>
        <w:t>Dirección</w:t>
      </w:r>
      <w:r w:rsidR="003D4FFD" w:rsidRPr="005C4632">
        <w:rPr>
          <w:rFonts w:ascii="Arial" w:hAnsi="Arial" w:cs="Arial"/>
          <w:color w:val="000000" w:themeColor="text1"/>
          <w:sz w:val="18"/>
          <w:szCs w:val="18"/>
          <w:lang w:val="pt-BR"/>
        </w:rPr>
        <w:t xml:space="preserve"> de Eventos y Servicios Especiales.</w:t>
      </w:r>
      <w:r w:rsidR="003D4FFD">
        <w:rPr>
          <w:rFonts w:ascii="Arial" w:hAnsi="Arial" w:cs="Arial"/>
          <w:color w:val="000000" w:themeColor="text1"/>
          <w:sz w:val="18"/>
          <w:szCs w:val="18"/>
          <w:lang w:val="pt-BR"/>
        </w:rPr>
        <w:tab/>
      </w:r>
    </w:p>
    <w:p w:rsidR="003D4FFD" w:rsidRPr="005C4632" w:rsidRDefault="008331BE" w:rsidP="003D4FFD">
      <w:pPr>
        <w:ind w:left="-1134" w:right="-799"/>
        <w:rPr>
          <w:rFonts w:ascii="Arial" w:hAnsi="Arial" w:cs="Arial"/>
          <w:color w:val="000000" w:themeColor="text1"/>
          <w:sz w:val="18"/>
          <w:szCs w:val="18"/>
          <w:lang w:val="pt-BR"/>
        </w:rPr>
      </w:pPr>
      <w:r>
        <w:rPr>
          <w:rFonts w:ascii="Arial" w:hAnsi="Arial" w:cs="Arial"/>
          <w:color w:val="000000" w:themeColor="text1"/>
          <w:sz w:val="18"/>
          <w:szCs w:val="18"/>
          <w:lang w:val="pt-BR"/>
        </w:rPr>
        <w:t xml:space="preserve">                          </w:t>
      </w:r>
      <w:proofErr w:type="gramStart"/>
      <w:r w:rsidR="003D4FFD" w:rsidRPr="005C4632">
        <w:rPr>
          <w:rFonts w:ascii="Arial" w:hAnsi="Arial" w:cs="Arial"/>
          <w:color w:val="000000" w:themeColor="text1"/>
          <w:sz w:val="18"/>
          <w:szCs w:val="18"/>
          <w:lang w:val="pt-BR"/>
        </w:rPr>
        <w:t>c.c.</w:t>
      </w:r>
      <w:proofErr w:type="gramEnd"/>
      <w:r w:rsidR="003D4FFD" w:rsidRPr="005C4632">
        <w:rPr>
          <w:rFonts w:ascii="Arial" w:hAnsi="Arial" w:cs="Arial"/>
          <w:color w:val="000000" w:themeColor="text1"/>
          <w:sz w:val="18"/>
          <w:szCs w:val="18"/>
          <w:lang w:val="pt-BR"/>
        </w:rPr>
        <w:t>p Coordinación de Protocolo.</w:t>
      </w:r>
    </w:p>
    <w:p w:rsidR="003D4FFD" w:rsidRDefault="003D4FFD" w:rsidP="003D4FFD">
      <w:pPr>
        <w:rPr>
          <w:lang w:val="pt-BR"/>
        </w:rPr>
      </w:pPr>
    </w:p>
    <w:p w:rsidR="00A70FD2" w:rsidRDefault="00A70FD2" w:rsidP="003D4FFD">
      <w:pPr>
        <w:rPr>
          <w:sz w:val="16"/>
          <w:szCs w:val="16"/>
          <w:lang w:val="pt-BR"/>
        </w:rPr>
      </w:pPr>
    </w:p>
    <w:p w:rsidR="00A70FD2" w:rsidRDefault="00A70FD2" w:rsidP="003D4FFD">
      <w:pPr>
        <w:rPr>
          <w:sz w:val="16"/>
          <w:szCs w:val="16"/>
          <w:lang w:val="pt-BR"/>
        </w:rPr>
      </w:pPr>
    </w:p>
    <w:p w:rsidR="001C005E" w:rsidRPr="008331BE" w:rsidRDefault="003D4FFD">
      <w:pPr>
        <w:rPr>
          <w:sz w:val="16"/>
          <w:szCs w:val="16"/>
          <w:lang w:val="pt-BR"/>
        </w:rPr>
      </w:pPr>
      <w:r w:rsidRPr="000008FF">
        <w:rPr>
          <w:sz w:val="16"/>
          <w:szCs w:val="16"/>
          <w:lang w:val="pt-BR"/>
        </w:rPr>
        <w:t>GFLL/FRR</w:t>
      </w:r>
    </w:p>
    <w:sectPr w:rsidR="001C005E" w:rsidRPr="008331BE" w:rsidSect="000008FF">
      <w:pgSz w:w="12240" w:h="20160" w:code="5"/>
      <w:pgMar w:top="2722" w:right="1418" w:bottom="1985" w:left="283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547BA"/>
    <w:multiLevelType w:val="hybridMultilevel"/>
    <w:tmpl w:val="4C302006"/>
    <w:lvl w:ilvl="0" w:tplc="C446459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235371F3"/>
    <w:multiLevelType w:val="hybridMultilevel"/>
    <w:tmpl w:val="6FB83FFA"/>
    <w:lvl w:ilvl="0" w:tplc="D6F6429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0695CAE"/>
    <w:multiLevelType w:val="hybridMultilevel"/>
    <w:tmpl w:val="314EFAB4"/>
    <w:lvl w:ilvl="0" w:tplc="023C3136">
      <w:start w:val="1"/>
      <w:numFmt w:val="upperLetter"/>
      <w:lvlText w:val="%1)"/>
      <w:lvlJc w:val="left"/>
      <w:pPr>
        <w:ind w:left="2288" w:hanging="360"/>
      </w:pPr>
      <w:rPr>
        <w:rFonts w:hint="default"/>
      </w:rPr>
    </w:lvl>
    <w:lvl w:ilvl="1" w:tplc="0C0A0019" w:tentative="1">
      <w:start w:val="1"/>
      <w:numFmt w:val="lowerLetter"/>
      <w:lvlText w:val="%2."/>
      <w:lvlJc w:val="left"/>
      <w:pPr>
        <w:ind w:left="3008" w:hanging="360"/>
      </w:pPr>
    </w:lvl>
    <w:lvl w:ilvl="2" w:tplc="0C0A001B" w:tentative="1">
      <w:start w:val="1"/>
      <w:numFmt w:val="lowerRoman"/>
      <w:lvlText w:val="%3."/>
      <w:lvlJc w:val="right"/>
      <w:pPr>
        <w:ind w:left="3728" w:hanging="180"/>
      </w:pPr>
    </w:lvl>
    <w:lvl w:ilvl="3" w:tplc="0C0A000F" w:tentative="1">
      <w:start w:val="1"/>
      <w:numFmt w:val="decimal"/>
      <w:lvlText w:val="%4."/>
      <w:lvlJc w:val="left"/>
      <w:pPr>
        <w:ind w:left="4448" w:hanging="360"/>
      </w:pPr>
    </w:lvl>
    <w:lvl w:ilvl="4" w:tplc="0C0A0019" w:tentative="1">
      <w:start w:val="1"/>
      <w:numFmt w:val="lowerLetter"/>
      <w:lvlText w:val="%5."/>
      <w:lvlJc w:val="left"/>
      <w:pPr>
        <w:ind w:left="5168" w:hanging="360"/>
      </w:pPr>
    </w:lvl>
    <w:lvl w:ilvl="5" w:tplc="0C0A001B" w:tentative="1">
      <w:start w:val="1"/>
      <w:numFmt w:val="lowerRoman"/>
      <w:lvlText w:val="%6."/>
      <w:lvlJc w:val="right"/>
      <w:pPr>
        <w:ind w:left="5888" w:hanging="180"/>
      </w:pPr>
    </w:lvl>
    <w:lvl w:ilvl="6" w:tplc="0C0A000F" w:tentative="1">
      <w:start w:val="1"/>
      <w:numFmt w:val="decimal"/>
      <w:lvlText w:val="%7."/>
      <w:lvlJc w:val="left"/>
      <w:pPr>
        <w:ind w:left="6608" w:hanging="360"/>
      </w:pPr>
    </w:lvl>
    <w:lvl w:ilvl="7" w:tplc="0C0A0019" w:tentative="1">
      <w:start w:val="1"/>
      <w:numFmt w:val="lowerLetter"/>
      <w:lvlText w:val="%8."/>
      <w:lvlJc w:val="left"/>
      <w:pPr>
        <w:ind w:left="7328" w:hanging="360"/>
      </w:pPr>
    </w:lvl>
    <w:lvl w:ilvl="8" w:tplc="0C0A001B" w:tentative="1">
      <w:start w:val="1"/>
      <w:numFmt w:val="lowerRoman"/>
      <w:lvlText w:val="%9."/>
      <w:lvlJc w:val="right"/>
      <w:pPr>
        <w:ind w:left="8048" w:hanging="180"/>
      </w:pPr>
    </w:lvl>
  </w:abstractNum>
  <w:abstractNum w:abstractNumId="3">
    <w:nsid w:val="64490813"/>
    <w:multiLevelType w:val="hybridMultilevel"/>
    <w:tmpl w:val="8E304CC4"/>
    <w:lvl w:ilvl="0" w:tplc="DE1A1F00">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D4FFD"/>
    <w:rsid w:val="001749E1"/>
    <w:rsid w:val="001C005E"/>
    <w:rsid w:val="002F5E3A"/>
    <w:rsid w:val="0036266E"/>
    <w:rsid w:val="003D4FFD"/>
    <w:rsid w:val="00402C89"/>
    <w:rsid w:val="00590537"/>
    <w:rsid w:val="00644A1C"/>
    <w:rsid w:val="006459B6"/>
    <w:rsid w:val="006966B3"/>
    <w:rsid w:val="006D00CC"/>
    <w:rsid w:val="00734063"/>
    <w:rsid w:val="008331BE"/>
    <w:rsid w:val="008744E0"/>
    <w:rsid w:val="00980ED3"/>
    <w:rsid w:val="009C40E1"/>
    <w:rsid w:val="00A70FD2"/>
    <w:rsid w:val="00AC7F6F"/>
    <w:rsid w:val="00B1609C"/>
    <w:rsid w:val="00BA3057"/>
    <w:rsid w:val="00BB128B"/>
    <w:rsid w:val="00C45AD2"/>
    <w:rsid w:val="00E468C8"/>
    <w:rsid w:val="00ED50BC"/>
    <w:rsid w:val="00F63DCD"/>
    <w:rsid w:val="00F64FFC"/>
    <w:rsid w:val="00F829F3"/>
    <w:rsid w:val="00FB253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FF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D4FFD"/>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3D4FFD"/>
    <w:pPr>
      <w:ind w:left="720"/>
      <w:contextualSpacing/>
    </w:pPr>
  </w:style>
  <w:style w:type="paragraph" w:styleId="Textoindependiente">
    <w:name w:val="Body Text"/>
    <w:basedOn w:val="Normal"/>
    <w:link w:val="TextoindependienteCar"/>
    <w:semiHidden/>
    <w:rsid w:val="003D4FFD"/>
    <w:pPr>
      <w:suppressAutoHyphens/>
    </w:pPr>
    <w:rPr>
      <w:sz w:val="22"/>
      <w:szCs w:val="20"/>
      <w:lang w:val="es-ES_tradnl" w:eastAsia="ar-SA"/>
    </w:rPr>
  </w:style>
  <w:style w:type="character" w:customStyle="1" w:styleId="TextoindependienteCar">
    <w:name w:val="Texto independiente Car"/>
    <w:basedOn w:val="Fuentedeprrafopredeter"/>
    <w:link w:val="Textoindependiente"/>
    <w:semiHidden/>
    <w:rsid w:val="003D4FFD"/>
    <w:rPr>
      <w:rFonts w:ascii="Times New Roman" w:eastAsia="Times New Roman" w:hAnsi="Times New Roman" w:cs="Times New Roman"/>
      <w:szCs w:val="20"/>
      <w:lang w:val="es-ES_tradnl"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97861-3CBD-4D54-AAA4-FF5EF49A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Pages>
  <Words>1368</Words>
  <Characters>7530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Alejandra Duran Vega</dc:creator>
  <cp:keywords/>
  <dc:description/>
  <cp:lastModifiedBy>Lourdes Alejandra Duran Vega</cp:lastModifiedBy>
  <cp:revision>14</cp:revision>
  <cp:lastPrinted>2016-02-25T18:17:00Z</cp:lastPrinted>
  <dcterms:created xsi:type="dcterms:W3CDTF">2016-02-24T22:03:00Z</dcterms:created>
  <dcterms:modified xsi:type="dcterms:W3CDTF">2016-02-25T19:09:00Z</dcterms:modified>
</cp:coreProperties>
</file>