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DD" w:rsidRDefault="002C24DD" w:rsidP="002C24DD">
      <w:pPr>
        <w:jc w:val="right"/>
        <w:rPr>
          <w:rFonts w:ascii="Arial" w:hAnsi="Arial" w:cs="Arial"/>
          <w:b/>
          <w:color w:val="000000" w:themeColor="text1"/>
          <w:sz w:val="16"/>
          <w:szCs w:val="16"/>
          <w:lang w:val="pt-BR"/>
        </w:rPr>
      </w:pPr>
      <w:r>
        <w:rPr>
          <w:rFonts w:ascii="Arial" w:hAnsi="Arial" w:cs="Arial"/>
          <w:b/>
          <w:color w:val="000000" w:themeColor="text1"/>
          <w:sz w:val="16"/>
          <w:szCs w:val="16"/>
          <w:lang w:val="pt-BR"/>
        </w:rPr>
        <w:t>SG/DIDAA/1160</w:t>
      </w:r>
      <w:r w:rsidRPr="00343FC1">
        <w:rPr>
          <w:rFonts w:ascii="Arial" w:hAnsi="Arial" w:cs="Arial"/>
          <w:b/>
          <w:color w:val="000000" w:themeColor="text1"/>
          <w:sz w:val="16"/>
          <w:szCs w:val="16"/>
          <w:lang w:val="pt-BR"/>
        </w:rPr>
        <w:t>/2016</w:t>
      </w:r>
    </w:p>
    <w:p w:rsidR="002C24DD" w:rsidRDefault="002C24DD" w:rsidP="002C24DD">
      <w:pPr>
        <w:jc w:val="right"/>
        <w:rPr>
          <w:rFonts w:ascii="Arial" w:hAnsi="Arial" w:cs="Arial"/>
          <w:b/>
          <w:color w:val="000000" w:themeColor="text1"/>
          <w:sz w:val="16"/>
          <w:szCs w:val="16"/>
          <w:lang w:val="pt-BR"/>
        </w:rPr>
      </w:pPr>
    </w:p>
    <w:p w:rsidR="002C24DD" w:rsidRPr="00343FC1" w:rsidRDefault="002C24DD" w:rsidP="002C24DD">
      <w:pPr>
        <w:jc w:val="right"/>
        <w:rPr>
          <w:rFonts w:ascii="Arial" w:hAnsi="Arial" w:cs="Arial"/>
          <w:b/>
          <w:color w:val="000000" w:themeColor="text1"/>
          <w:sz w:val="16"/>
          <w:szCs w:val="16"/>
          <w:lang w:val="pt-BR"/>
        </w:rPr>
      </w:pPr>
    </w:p>
    <w:p w:rsidR="002C24DD" w:rsidRDefault="002C24DD" w:rsidP="002C24D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>LIC. FERNANDO RIVERA RODRÍGUEZ</w:t>
      </w:r>
    </w:p>
    <w:p w:rsidR="002C24DD" w:rsidRDefault="002C24DD" w:rsidP="002C24D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>DIRECTOR DE INTEGRACION, DICTAMINACION</w:t>
      </w:r>
    </w:p>
    <w:p w:rsidR="002C24DD" w:rsidRPr="00623C58" w:rsidRDefault="002C24DD" w:rsidP="002C24D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>ACTAS Y ACUERDOS</w:t>
      </w:r>
    </w:p>
    <w:p w:rsidR="002C24DD" w:rsidRPr="00723026" w:rsidRDefault="002C24DD" w:rsidP="002C24D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 w:rsidRPr="00623C58"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 xml:space="preserve">P R E S E N T </w:t>
      </w:r>
      <w:r w:rsidRPr="00723026">
        <w:rPr>
          <w:rFonts w:ascii="Arial" w:hAnsi="Arial" w:cs="Arial"/>
          <w:b/>
          <w:color w:val="000000" w:themeColor="text1"/>
          <w:sz w:val="28"/>
          <w:szCs w:val="28"/>
          <w:lang w:val="pt-BR"/>
        </w:rPr>
        <w:t xml:space="preserve">E.    </w:t>
      </w:r>
    </w:p>
    <w:p w:rsidR="00B944BA" w:rsidRPr="00CB3244" w:rsidRDefault="00B944BA" w:rsidP="00B944BA">
      <w:pPr>
        <w:jc w:val="right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Pr="005B3FF4" w:rsidRDefault="00B944BA" w:rsidP="00B944BA">
      <w:pPr>
        <w:widowControl w:val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5B3FF4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Por este conducto reciba un cordial saludo y al mismo tiempo con fundamento en lo dispuesto por los artículos 29 fracción I y 47 fracción III, de la Ley del Gobierno y la Administración Pública Municipal del Estado de Jalisco; así como los artículos 1, 4 fracción III, 27 fracción XII, 35 fracción II, 39 fracción IV, 123, 124, 127, 129, 130, 131 y 145 del Reglamento del Gobierno y de la Administración Pública del Ayuntamiento Constitucional de San Pedro Tlaquepaque, se le CONVOCA a la Segunda Sesión Ordinaria del mes de </w:t>
      </w:r>
      <w:r w:rsidRPr="005B3FF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Octubre del año 2016</w:t>
      </w:r>
      <w:r w:rsidRPr="005B3FF4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, la cual tendrá verificativo el día </w:t>
      </w: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martes 25 de Octubre a las 18</w:t>
      </w:r>
      <w:r w:rsidRPr="005B3FF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:00</w:t>
      </w: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 </w:t>
      </w:r>
      <w:r w:rsidRPr="005B3FF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horas</w:t>
      </w:r>
      <w:r w:rsidRPr="005B3FF4">
        <w:rPr>
          <w:rFonts w:ascii="Arial" w:hAnsi="Arial" w:cs="Arial"/>
          <w:color w:val="000000" w:themeColor="text1"/>
          <w:sz w:val="28"/>
          <w:szCs w:val="28"/>
          <w:lang w:val="es-MX"/>
        </w:rPr>
        <w:t>, en el Salón de Sesiones del H. Ayuntamiento, bajo el siguiente:</w:t>
      </w:r>
    </w:p>
    <w:p w:rsidR="00B944BA" w:rsidRDefault="00B944BA" w:rsidP="00B944BA">
      <w:pPr>
        <w:widowControl w:val="0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Pr="00CB3244" w:rsidRDefault="00B944BA" w:rsidP="00B944B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ORDEN DEL DÍA</w:t>
      </w:r>
    </w:p>
    <w:p w:rsidR="00B944BA" w:rsidRDefault="00B944BA" w:rsidP="00B944B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</w:p>
    <w:p w:rsidR="00B944BA" w:rsidRPr="00CB3244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I.- </w:t>
      </w: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ab/>
      </w:r>
      <w:r w:rsidRPr="00CB3244">
        <w:rPr>
          <w:rFonts w:ascii="Arial" w:hAnsi="Arial" w:cs="Arial"/>
          <w:color w:val="000000" w:themeColor="text1"/>
          <w:sz w:val="28"/>
          <w:szCs w:val="28"/>
          <w:lang w:val="es-MX"/>
        </w:rPr>
        <w:t>Lista de Asistencia, Verificación y Declaración del Quórum Legal para sesionar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.</w:t>
      </w:r>
    </w:p>
    <w:p w:rsidR="00B944BA" w:rsidRPr="00CB3244" w:rsidRDefault="00B944BA" w:rsidP="00B944BA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Pr="00CB3244" w:rsidRDefault="00B944BA" w:rsidP="00B944B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II.- </w:t>
      </w: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Aprobación del Orden del Día.</w:t>
      </w:r>
    </w:p>
    <w:p w:rsidR="00B944BA" w:rsidRDefault="00B944BA" w:rsidP="00B944BA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III.-</w:t>
      </w:r>
      <w:r w:rsidRPr="00CB3244">
        <w:rPr>
          <w:rFonts w:ascii="Arial" w:hAnsi="Arial" w:cs="Arial"/>
          <w:color w:val="000000" w:themeColor="text1"/>
          <w:sz w:val="28"/>
          <w:szCs w:val="28"/>
          <w:lang w:val="es-MX"/>
        </w:rPr>
        <w:tab/>
      </w:r>
      <w:r w:rsidRPr="00CB3244">
        <w:rPr>
          <w:rFonts w:ascii="Arial" w:hAnsi="Arial" w:cs="Arial"/>
          <w:color w:val="000000" w:themeColor="text1"/>
          <w:sz w:val="28"/>
          <w:szCs w:val="28"/>
        </w:rPr>
        <w:t>Lectu</w:t>
      </w:r>
      <w:r>
        <w:rPr>
          <w:rFonts w:ascii="Arial" w:hAnsi="Arial" w:cs="Arial"/>
          <w:color w:val="000000" w:themeColor="text1"/>
          <w:sz w:val="28"/>
          <w:szCs w:val="28"/>
        </w:rPr>
        <w:t>ra, análisis y aprobación del Acta de la Sesión Solemne de fecha 14 de Septiembre del año 2016.</w:t>
      </w:r>
    </w:p>
    <w:p w:rsidR="00B944BA" w:rsidRDefault="00B944BA" w:rsidP="00B944BA">
      <w:pPr>
        <w:ind w:left="705" w:hanging="705"/>
        <w:jc w:val="both"/>
        <w:rPr>
          <w:rFonts w:ascii="Arial" w:hAnsi="Arial" w:cs="Arial"/>
          <w:b/>
          <w:color w:val="000000" w:themeColor="text1"/>
          <w:sz w:val="28"/>
          <w:szCs w:val="28"/>
          <w:lang w:val="es-MX"/>
        </w:rPr>
      </w:pPr>
    </w:p>
    <w:p w:rsidR="00B944BA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IV.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-    Lectura de Comunicados.</w:t>
      </w:r>
    </w:p>
    <w:p w:rsidR="00B944BA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V.- 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   Turno de Asuntos a Comisiones Edilicias.</w:t>
      </w:r>
    </w:p>
    <w:p w:rsidR="00B944BA" w:rsidRDefault="00B944BA" w:rsidP="00B944BA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944BA" w:rsidRDefault="00B944BA" w:rsidP="00B46CC7">
      <w:pPr>
        <w:ind w:left="705" w:hanging="70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>VI</w:t>
      </w:r>
      <w:r w:rsidRPr="00CB3244"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.- </w:t>
      </w:r>
      <w:r>
        <w:rPr>
          <w:rFonts w:ascii="Arial" w:hAnsi="Arial" w:cs="Arial"/>
          <w:b/>
          <w:color w:val="000000" w:themeColor="text1"/>
          <w:sz w:val="28"/>
          <w:szCs w:val="28"/>
          <w:lang w:val="es-MX"/>
        </w:rPr>
        <w:t xml:space="preserve">  </w:t>
      </w:r>
      <w:r w:rsidRPr="004B7807">
        <w:rPr>
          <w:rFonts w:ascii="Arial" w:hAnsi="Arial" w:cs="Arial"/>
          <w:color w:val="000000" w:themeColor="text1"/>
          <w:sz w:val="28"/>
          <w:szCs w:val="28"/>
          <w:lang w:val="es-MX"/>
        </w:rPr>
        <w:t>Lectura</w:t>
      </w:r>
      <w:r w:rsidRPr="00CB3244">
        <w:rPr>
          <w:rFonts w:ascii="Arial" w:hAnsi="Arial" w:cs="Arial"/>
          <w:color w:val="000000" w:themeColor="text1"/>
          <w:sz w:val="28"/>
          <w:szCs w:val="28"/>
        </w:rPr>
        <w:t>, en su caso debate y aprobación de Dictá</w:t>
      </w:r>
      <w:r>
        <w:rPr>
          <w:rFonts w:ascii="Arial" w:hAnsi="Arial" w:cs="Arial"/>
          <w:color w:val="000000" w:themeColor="text1"/>
          <w:sz w:val="28"/>
          <w:szCs w:val="28"/>
        </w:rPr>
        <w:t>menes   de Comisiones Edilicias.</w:t>
      </w:r>
    </w:p>
    <w:p w:rsidR="00B944BA" w:rsidRDefault="00B944BA" w:rsidP="00B944BA">
      <w:pPr>
        <w:ind w:left="709" w:hanging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44BA" w:rsidRDefault="00B944BA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VI</w:t>
      </w:r>
      <w:r w:rsidRPr="00D3472F">
        <w:rPr>
          <w:rFonts w:ascii="Arial" w:hAnsi="Arial" w:cs="Arial"/>
          <w:color w:val="000000" w:themeColor="text1"/>
          <w:sz w:val="28"/>
          <w:szCs w:val="28"/>
        </w:rPr>
        <w:t xml:space="preserve">.- </w:t>
      </w:r>
      <w:r>
        <w:rPr>
          <w:rFonts w:ascii="Arial" w:hAnsi="Arial" w:cs="Arial"/>
          <w:color w:val="000000" w:themeColor="text1"/>
          <w:sz w:val="28"/>
          <w:szCs w:val="28"/>
        </w:rPr>
        <w:t>A) Dictamen suscrito</w:t>
      </w:r>
      <w:r w:rsidRPr="00D3472F">
        <w:rPr>
          <w:rFonts w:ascii="Arial" w:hAnsi="Arial" w:cs="Arial"/>
          <w:color w:val="000000" w:themeColor="text1"/>
          <w:sz w:val="28"/>
          <w:szCs w:val="28"/>
        </w:rPr>
        <w:t xml:space="preserve"> por las Comisiones Edilicias de Asuntos Metropolitanos </w:t>
      </w:r>
      <w:r>
        <w:rPr>
          <w:rFonts w:ascii="Arial" w:hAnsi="Arial" w:cs="Arial"/>
          <w:color w:val="000000" w:themeColor="text1"/>
          <w:sz w:val="28"/>
          <w:szCs w:val="28"/>
        </w:rPr>
        <w:t>y Seguridad Pública, mediante el</w:t>
      </w:r>
      <w:r w:rsidRPr="00D3472F">
        <w:rPr>
          <w:rFonts w:ascii="Arial" w:hAnsi="Arial" w:cs="Arial"/>
          <w:color w:val="000000" w:themeColor="text1"/>
          <w:sz w:val="28"/>
          <w:szCs w:val="28"/>
        </w:rPr>
        <w:t xml:space="preserve"> cual propo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nen se apruebe y autorice la suscripción del </w:t>
      </w:r>
      <w:r w:rsidRPr="005B3FF4">
        <w:rPr>
          <w:rFonts w:ascii="Arial" w:hAnsi="Arial" w:cs="Arial"/>
          <w:b/>
          <w:color w:val="000000" w:themeColor="text1"/>
          <w:sz w:val="28"/>
          <w:szCs w:val="28"/>
        </w:rPr>
        <w:t>Convenio de Coordinación y Asociación Intermunicipal para el Ejercicio de las Funciones de Seguridad Pública y Policía Preventiva</w:t>
      </w:r>
      <w:r w:rsidRPr="00D3472F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8239D" w:rsidRDefault="00F8239D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8239D" w:rsidRDefault="00F8239D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8239D" w:rsidRDefault="00F8239D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8239D" w:rsidRDefault="00F8239D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8239D" w:rsidRDefault="00F8239D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44BA" w:rsidRDefault="00B944BA" w:rsidP="00B944B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44BA" w:rsidRDefault="00B944BA" w:rsidP="00B944BA">
      <w:pPr>
        <w:ind w:left="709" w:hanging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66197">
        <w:rPr>
          <w:rFonts w:ascii="Arial" w:hAnsi="Arial" w:cs="Arial"/>
          <w:b/>
          <w:color w:val="000000" w:themeColor="text1"/>
          <w:sz w:val="28"/>
          <w:szCs w:val="28"/>
        </w:rPr>
        <w:t>VII.-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Iniciativas de Aprobación Directa.</w:t>
      </w:r>
    </w:p>
    <w:p w:rsidR="00B944BA" w:rsidRPr="00D03D52" w:rsidRDefault="00B944BA" w:rsidP="00B944BA">
      <w:pPr>
        <w:ind w:left="709" w:hanging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46CC7" w:rsidRDefault="00B944BA" w:rsidP="00B944B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03D52">
        <w:rPr>
          <w:rFonts w:ascii="Arial" w:hAnsi="Arial" w:cs="Arial"/>
          <w:color w:val="000000" w:themeColor="text1"/>
          <w:sz w:val="28"/>
          <w:szCs w:val="28"/>
        </w:rPr>
        <w:t xml:space="preserve">VII.- </w:t>
      </w:r>
      <w:r w:rsidRPr="00D03D52">
        <w:rPr>
          <w:rFonts w:ascii="Arial" w:hAnsi="Arial" w:cs="Arial"/>
          <w:color w:val="000000" w:themeColor="text1"/>
          <w:sz w:val="28"/>
          <w:szCs w:val="28"/>
        </w:rPr>
        <w:tab/>
        <w:t xml:space="preserve">A)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Iniciativa de Aprobación Directa suscrita por la </w:t>
      </w:r>
      <w:r w:rsidRPr="00D40660">
        <w:rPr>
          <w:rFonts w:ascii="Arial" w:hAnsi="Arial" w:cs="Arial"/>
          <w:b/>
          <w:sz w:val="28"/>
          <w:szCs w:val="28"/>
        </w:rPr>
        <w:t>C. María Elena Limón García, Presidenta Municipal,</w:t>
      </w:r>
      <w:r>
        <w:rPr>
          <w:rFonts w:ascii="Arial" w:hAnsi="Arial" w:cs="Arial"/>
          <w:sz w:val="28"/>
          <w:szCs w:val="28"/>
        </w:rPr>
        <w:t xml:space="preserve"> </w:t>
      </w:r>
      <w:r w:rsidR="00B46CC7">
        <w:rPr>
          <w:rFonts w:ascii="Arial" w:hAnsi="Arial" w:cs="Arial"/>
          <w:sz w:val="28"/>
          <w:szCs w:val="28"/>
        </w:rPr>
        <w:t xml:space="preserve">mediante la cual se propone entregar en donación a la Secretaría de Educación Jalisco un predio con una extensión aproximada de 20,000 m2., ubicado al poniente </w:t>
      </w:r>
      <w:r w:rsidR="00526AD2">
        <w:rPr>
          <w:rFonts w:ascii="Arial" w:hAnsi="Arial" w:cs="Arial"/>
          <w:sz w:val="28"/>
          <w:szCs w:val="28"/>
        </w:rPr>
        <w:t>de</w:t>
      </w:r>
      <w:r w:rsidR="00B46CC7">
        <w:rPr>
          <w:rFonts w:ascii="Arial" w:hAnsi="Arial" w:cs="Arial"/>
          <w:sz w:val="28"/>
          <w:szCs w:val="28"/>
        </w:rPr>
        <w:t xml:space="preserve"> la Colonia Foviss</w:t>
      </w:r>
      <w:r w:rsidR="00236952">
        <w:rPr>
          <w:rFonts w:ascii="Arial" w:hAnsi="Arial" w:cs="Arial"/>
          <w:sz w:val="28"/>
          <w:szCs w:val="28"/>
        </w:rPr>
        <w:t>s</w:t>
      </w:r>
      <w:r w:rsidR="00B46CC7">
        <w:rPr>
          <w:rFonts w:ascii="Arial" w:hAnsi="Arial" w:cs="Arial"/>
          <w:sz w:val="28"/>
          <w:szCs w:val="28"/>
        </w:rPr>
        <w:t>te Miravalle, para la construcción de un CECYTEJ.</w:t>
      </w:r>
    </w:p>
    <w:p w:rsidR="00B46CC7" w:rsidRDefault="00B46CC7" w:rsidP="00B944B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944BA" w:rsidRPr="00415B64" w:rsidRDefault="00B944BA" w:rsidP="00B944BA">
      <w:pPr>
        <w:ind w:left="709" w:hanging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VIII.- </w:t>
      </w:r>
      <w:r>
        <w:rPr>
          <w:rFonts w:ascii="Arial" w:hAnsi="Arial" w:cs="Arial"/>
          <w:color w:val="000000" w:themeColor="text1"/>
          <w:sz w:val="28"/>
          <w:szCs w:val="28"/>
        </w:rPr>
        <w:t>Asuntos Generales.</w:t>
      </w:r>
    </w:p>
    <w:p w:rsidR="00B944BA" w:rsidRDefault="00B944BA" w:rsidP="00B944B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44BA" w:rsidRDefault="00B944BA" w:rsidP="00B944B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944BA" w:rsidRPr="00CB3244" w:rsidRDefault="00B944BA" w:rsidP="00B944BA">
      <w:pPr>
        <w:ind w:left="-1191" w:right="-799"/>
        <w:jc w:val="center"/>
        <w:rPr>
          <w:rFonts w:ascii="Arial" w:hAnsi="Arial" w:cs="Arial"/>
          <w:bCs/>
          <w:color w:val="000000" w:themeColor="text1"/>
          <w:sz w:val="28"/>
          <w:szCs w:val="28"/>
          <w:lang w:val="it-IT"/>
        </w:rPr>
      </w:pPr>
      <w:r w:rsidRPr="00CB3244">
        <w:rPr>
          <w:rFonts w:ascii="Arial" w:hAnsi="Arial" w:cs="Arial"/>
          <w:bCs/>
          <w:color w:val="000000" w:themeColor="text1"/>
          <w:sz w:val="28"/>
          <w:szCs w:val="28"/>
          <w:lang w:val="it-IT"/>
        </w:rPr>
        <w:t>A T E N T A M E N T E</w:t>
      </w:r>
    </w:p>
    <w:p w:rsidR="00B944BA" w:rsidRPr="00CB3244" w:rsidRDefault="00B944BA" w:rsidP="00B944BA">
      <w:pPr>
        <w:ind w:left="-1191" w:right="-799"/>
        <w:jc w:val="center"/>
        <w:rPr>
          <w:rFonts w:ascii="Arial" w:hAnsi="Arial" w:cs="Arial"/>
          <w:b/>
          <w:bCs/>
          <w:color w:val="FF0000"/>
          <w:sz w:val="28"/>
          <w:szCs w:val="28"/>
          <w:lang w:val="es-MX"/>
        </w:rPr>
      </w:pPr>
      <w:r w:rsidRPr="00CB3244">
        <w:rPr>
          <w:rFonts w:ascii="Arial" w:hAnsi="Arial" w:cs="Arial"/>
          <w:bCs/>
          <w:color w:val="000000" w:themeColor="text1"/>
          <w:sz w:val="28"/>
          <w:szCs w:val="28"/>
          <w:lang w:val="es-MX"/>
        </w:rPr>
        <w:t xml:space="preserve">San Pedro Tlaquepaque, Jalisco. </w:t>
      </w:r>
      <w:r>
        <w:rPr>
          <w:rFonts w:ascii="Arial" w:hAnsi="Arial" w:cs="Arial"/>
          <w:bCs/>
          <w:color w:val="000000" w:themeColor="text1"/>
          <w:sz w:val="28"/>
          <w:szCs w:val="28"/>
          <w:lang w:val="es-MX"/>
        </w:rPr>
        <w:t>A 20</w:t>
      </w:r>
      <w:r w:rsidRPr="00CB3244">
        <w:rPr>
          <w:rFonts w:ascii="Arial" w:hAnsi="Arial" w:cs="Arial"/>
          <w:bCs/>
          <w:color w:val="000000" w:themeColor="text1"/>
          <w:sz w:val="28"/>
          <w:szCs w:val="28"/>
          <w:lang w:val="es-MX"/>
        </w:rPr>
        <w:t xml:space="preserve"> de </w:t>
      </w:r>
      <w:r>
        <w:rPr>
          <w:rFonts w:ascii="Arial" w:hAnsi="Arial" w:cs="Arial"/>
          <w:bCs/>
          <w:color w:val="000000" w:themeColor="text1"/>
          <w:sz w:val="28"/>
          <w:szCs w:val="28"/>
          <w:lang w:val="es-MX"/>
        </w:rPr>
        <w:t>Octubre</w:t>
      </w:r>
      <w:r w:rsidRPr="00CB3244">
        <w:rPr>
          <w:rFonts w:ascii="Arial" w:hAnsi="Arial" w:cs="Arial"/>
          <w:bCs/>
          <w:color w:val="000000" w:themeColor="text1"/>
          <w:sz w:val="28"/>
          <w:szCs w:val="28"/>
          <w:lang w:val="es-MX"/>
        </w:rPr>
        <w:t xml:space="preserve"> del año 2016.</w:t>
      </w:r>
    </w:p>
    <w:p w:rsidR="00B944BA" w:rsidRPr="00723026" w:rsidRDefault="00B944BA" w:rsidP="00B944BA">
      <w:pPr>
        <w:ind w:left="-1134" w:right="-799"/>
        <w:jc w:val="center"/>
        <w:rPr>
          <w:rFonts w:ascii="Arial" w:hAnsi="Arial" w:cs="Arial"/>
          <w:b/>
          <w:bCs/>
          <w:color w:val="FF0000"/>
          <w:sz w:val="28"/>
          <w:szCs w:val="28"/>
          <w:lang w:val="es-MX"/>
        </w:rPr>
      </w:pPr>
    </w:p>
    <w:p w:rsidR="00B944BA" w:rsidRDefault="00B944BA" w:rsidP="00B944BA">
      <w:pPr>
        <w:ind w:left="-1134" w:right="-799"/>
        <w:rPr>
          <w:rFonts w:ascii="Arial" w:hAnsi="Arial" w:cs="Arial"/>
          <w:bCs/>
          <w:color w:val="000000" w:themeColor="text1"/>
          <w:sz w:val="28"/>
          <w:szCs w:val="28"/>
          <w:lang w:val="pt-BR"/>
        </w:rPr>
      </w:pPr>
    </w:p>
    <w:p w:rsidR="00B944BA" w:rsidRDefault="00B944BA" w:rsidP="00B944BA">
      <w:pPr>
        <w:ind w:left="-1134" w:right="-799"/>
        <w:rPr>
          <w:rFonts w:ascii="Arial" w:hAnsi="Arial" w:cs="Arial"/>
          <w:bCs/>
          <w:color w:val="000000" w:themeColor="text1"/>
          <w:sz w:val="28"/>
          <w:szCs w:val="28"/>
          <w:lang w:val="pt-BR"/>
        </w:rPr>
      </w:pPr>
    </w:p>
    <w:p w:rsidR="00B944BA" w:rsidRPr="00723026" w:rsidRDefault="00B944BA" w:rsidP="00B944BA">
      <w:pPr>
        <w:ind w:left="-1134" w:right="-799"/>
        <w:rPr>
          <w:rFonts w:ascii="Arial" w:hAnsi="Arial" w:cs="Arial"/>
          <w:bCs/>
          <w:color w:val="000000" w:themeColor="text1"/>
          <w:sz w:val="28"/>
          <w:szCs w:val="28"/>
          <w:lang w:val="pt-BR"/>
        </w:rPr>
      </w:pPr>
    </w:p>
    <w:tbl>
      <w:tblPr>
        <w:tblStyle w:val="Tablaconcuadrcula"/>
        <w:tblpPr w:leftFromText="141" w:rightFromText="141" w:vertAnchor="text" w:horzAnchor="margin" w:tblpY="425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253"/>
      </w:tblGrid>
      <w:tr w:rsidR="00B944BA" w:rsidRPr="00723026" w:rsidTr="00B63087">
        <w:tc>
          <w:tcPr>
            <w:tcW w:w="4111" w:type="dxa"/>
          </w:tcPr>
          <w:p w:rsidR="00B944BA" w:rsidRPr="00723026" w:rsidRDefault="00B944BA" w:rsidP="00B63087">
            <w:pPr>
              <w:ind w:right="-799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  <w:r w:rsidRPr="0072302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MX"/>
              </w:rPr>
              <w:t>C. María Elena Limón García.</w:t>
            </w:r>
          </w:p>
          <w:p w:rsidR="00B944BA" w:rsidRPr="00723026" w:rsidRDefault="00B944BA" w:rsidP="00B63087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MX"/>
              </w:rPr>
            </w:pPr>
            <w:r w:rsidRPr="00723026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MX"/>
              </w:rPr>
              <w:t>Presidenta Municipal.</w:t>
            </w:r>
          </w:p>
        </w:tc>
        <w:tc>
          <w:tcPr>
            <w:tcW w:w="4253" w:type="dxa"/>
          </w:tcPr>
          <w:p w:rsidR="00B944BA" w:rsidRPr="00723026" w:rsidRDefault="00B944BA" w:rsidP="00B63087">
            <w:pPr>
              <w:ind w:right="-79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2302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Lic. Gustavo Flores Llamas.</w:t>
            </w:r>
          </w:p>
          <w:p w:rsidR="00B944BA" w:rsidRPr="00723026" w:rsidRDefault="00B944BA" w:rsidP="00B63087">
            <w:pPr>
              <w:ind w:right="-799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2302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MX"/>
              </w:rPr>
              <w:t>Secretario del Ayuntamiento.</w:t>
            </w:r>
          </w:p>
          <w:p w:rsidR="00B944BA" w:rsidRPr="00723026" w:rsidRDefault="00B944BA" w:rsidP="00B63087">
            <w:pPr>
              <w:ind w:right="-799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</w:p>
        </w:tc>
      </w:tr>
    </w:tbl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  <w:bookmarkStart w:id="0" w:name="_GoBack"/>
      <w:bookmarkEnd w:id="0"/>
    </w:p>
    <w:p w:rsidR="00B944BA" w:rsidRPr="00343FC1" w:rsidRDefault="00B944BA" w:rsidP="00B944BA">
      <w:pPr>
        <w:ind w:right="-799"/>
        <w:rPr>
          <w:rFonts w:ascii="Arial" w:hAnsi="Arial" w:cs="Arial"/>
          <w:bCs/>
          <w:color w:val="000000" w:themeColor="text1"/>
          <w:sz w:val="16"/>
          <w:szCs w:val="16"/>
          <w:lang w:val="pt-BR"/>
        </w:rPr>
      </w:pPr>
      <w:r>
        <w:rPr>
          <w:rFonts w:ascii="Arial" w:hAnsi="Arial" w:cs="Arial"/>
          <w:bCs/>
          <w:color w:val="000000" w:themeColor="text1"/>
          <w:sz w:val="16"/>
          <w:szCs w:val="16"/>
          <w:lang w:val="pt-BR"/>
        </w:rPr>
        <w:t>c</w:t>
      </w:r>
      <w:r w:rsidRPr="00343FC1">
        <w:rPr>
          <w:rFonts w:ascii="Arial" w:hAnsi="Arial" w:cs="Arial"/>
          <w:bCs/>
          <w:color w:val="000000" w:themeColor="text1"/>
          <w:sz w:val="16"/>
          <w:szCs w:val="16"/>
          <w:lang w:val="pt-BR"/>
        </w:rPr>
        <w:t xml:space="preserve">.c.p </w:t>
      </w:r>
      <w:r w:rsidRPr="00343FC1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Coordinación </w:t>
      </w: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>de</w:t>
      </w:r>
      <w:r w:rsidRPr="00343FC1">
        <w:rPr>
          <w:rFonts w:ascii="Arial" w:hAnsi="Arial" w:cs="Arial"/>
          <w:sz w:val="16"/>
          <w:szCs w:val="16"/>
        </w:rPr>
        <w:t xml:space="preserve"> Comunicación Social y Análisis Estratégicos</w:t>
      </w:r>
    </w:p>
    <w:p w:rsidR="00B944BA" w:rsidRPr="00343FC1" w:rsidRDefault="00B944BA" w:rsidP="00B944BA">
      <w:pPr>
        <w:ind w:left="-1134" w:right="-799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                         c.c.p Secretario Particular.</w:t>
      </w:r>
    </w:p>
    <w:p w:rsidR="00B944BA" w:rsidRPr="00343FC1" w:rsidRDefault="00B944BA" w:rsidP="00B944BA">
      <w:pPr>
        <w:ind w:left="-1134" w:right="-799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                         c.c.p Relaciones Públicas.</w:t>
      </w:r>
    </w:p>
    <w:p w:rsidR="00B944BA" w:rsidRPr="00343FC1" w:rsidRDefault="00B944BA" w:rsidP="00B944BA">
      <w:pPr>
        <w:tabs>
          <w:tab w:val="left" w:pos="5597"/>
        </w:tabs>
        <w:ind w:left="-1134" w:right="-799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                         c.c.p </w:t>
      </w:r>
      <w:r w:rsidRPr="00343FC1">
        <w:rPr>
          <w:rFonts w:ascii="Arial" w:hAnsi="Arial" w:cs="Arial"/>
          <w:color w:val="000000" w:themeColor="text1"/>
          <w:sz w:val="16"/>
          <w:szCs w:val="16"/>
          <w:lang w:val="es-MX"/>
        </w:rPr>
        <w:t>Dirección</w:t>
      </w: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de Eventos y Servicios </w:t>
      </w:r>
      <w:r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</w:t>
      </w: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>Especiales.</w:t>
      </w: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ab/>
      </w:r>
    </w:p>
    <w:p w:rsidR="00B944BA" w:rsidRPr="00343FC1" w:rsidRDefault="00B944BA" w:rsidP="00B944BA">
      <w:pPr>
        <w:ind w:left="-1134" w:right="-799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                         c.c.p Coordinación de Protocolo y giras.</w:t>
      </w:r>
    </w:p>
    <w:p w:rsidR="00B944BA" w:rsidRDefault="00B944BA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343FC1">
        <w:rPr>
          <w:rFonts w:ascii="Arial" w:hAnsi="Arial" w:cs="Arial"/>
          <w:color w:val="000000" w:themeColor="text1"/>
          <w:sz w:val="16"/>
          <w:szCs w:val="16"/>
          <w:lang w:val="pt-BR"/>
        </w:rPr>
        <w:t>c.c.p Unidad de Transparencia.</w:t>
      </w:r>
    </w:p>
    <w:p w:rsidR="00B46CC7" w:rsidRDefault="00B46CC7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:rsidR="00B46CC7" w:rsidRDefault="00B46CC7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:rsidR="00B46CC7" w:rsidRPr="00343FC1" w:rsidRDefault="00B46CC7" w:rsidP="00B944BA">
      <w:pPr>
        <w:ind w:left="-1134" w:right="-799" w:firstLine="1134"/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:rsidR="00B944BA" w:rsidRDefault="00B944BA" w:rsidP="00B944BA">
      <w:pPr>
        <w:rPr>
          <w:rFonts w:ascii="Arial" w:hAnsi="Arial" w:cs="Arial"/>
          <w:sz w:val="16"/>
          <w:szCs w:val="16"/>
          <w:lang w:val="pt-BR"/>
        </w:rPr>
      </w:pPr>
    </w:p>
    <w:p w:rsidR="00B944BA" w:rsidRDefault="00B944BA" w:rsidP="00B944BA">
      <w:pPr>
        <w:jc w:val="right"/>
        <w:rPr>
          <w:rFonts w:ascii="Arial" w:hAnsi="Arial" w:cs="Arial"/>
          <w:sz w:val="16"/>
          <w:szCs w:val="16"/>
          <w:lang w:val="pt-BR"/>
        </w:rPr>
      </w:pPr>
    </w:p>
    <w:p w:rsidR="00B944BA" w:rsidRPr="005B3FF4" w:rsidRDefault="00B944BA" w:rsidP="00B944B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t-BR"/>
        </w:rPr>
        <w:t>GFLL/FRR</w:t>
      </w:r>
    </w:p>
    <w:p w:rsidR="00897A27" w:rsidRDefault="00897A27"/>
    <w:sectPr w:rsidR="00897A27" w:rsidSect="009E1F8C">
      <w:footerReference w:type="default" r:id="rId6"/>
      <w:pgSz w:w="12240" w:h="20160" w:code="5"/>
      <w:pgMar w:top="2722" w:right="1418" w:bottom="2552" w:left="3119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B4" w:rsidRDefault="00D16DB4" w:rsidP="00DF7CD7">
      <w:r>
        <w:separator/>
      </w:r>
    </w:p>
  </w:endnote>
  <w:endnote w:type="continuationSeparator" w:id="1">
    <w:p w:rsidR="00D16DB4" w:rsidRDefault="00D16DB4" w:rsidP="00DF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3B" w:rsidRDefault="00CF184F">
    <w:pPr>
      <w:pStyle w:val="Piedepgina"/>
    </w:pPr>
    <w:sdt>
      <w:sdtPr>
        <w:id w:val="1876732"/>
        <w:docPartObj>
          <w:docPartGallery w:val="Page Numbers (Bottom of Page)"/>
          <w:docPartUnique/>
        </w:docPartObj>
      </w:sdtPr>
      <w:sdtContent>
        <w:r w:rsidR="00B944BA">
          <w:t xml:space="preserve">Página </w:t>
        </w:r>
        <w:r>
          <w:fldChar w:fldCharType="begin"/>
        </w:r>
        <w:r w:rsidR="00B944BA">
          <w:instrText xml:space="preserve"> PAGE   \* MERGEFORMAT </w:instrText>
        </w:r>
        <w:r>
          <w:fldChar w:fldCharType="separate"/>
        </w:r>
        <w:r w:rsidR="002C24D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3683B" w:rsidRDefault="00D16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B4" w:rsidRDefault="00D16DB4" w:rsidP="00DF7CD7">
      <w:r>
        <w:separator/>
      </w:r>
    </w:p>
  </w:footnote>
  <w:footnote w:type="continuationSeparator" w:id="1">
    <w:p w:rsidR="00D16DB4" w:rsidRDefault="00D16DB4" w:rsidP="00DF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4BA"/>
    <w:rsid w:val="001C56F1"/>
    <w:rsid w:val="00236952"/>
    <w:rsid w:val="002C24DD"/>
    <w:rsid w:val="00526AD2"/>
    <w:rsid w:val="00877490"/>
    <w:rsid w:val="00897A27"/>
    <w:rsid w:val="008B224D"/>
    <w:rsid w:val="00B223B6"/>
    <w:rsid w:val="00B46CC7"/>
    <w:rsid w:val="00B944BA"/>
    <w:rsid w:val="00CD0CAD"/>
    <w:rsid w:val="00CF184F"/>
    <w:rsid w:val="00D16DB4"/>
    <w:rsid w:val="00DF5E9D"/>
    <w:rsid w:val="00DF7CD7"/>
    <w:rsid w:val="00F8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B944B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944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4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944B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Tlaquepaque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ale.duran</dc:creator>
  <cp:keywords/>
  <dc:description/>
  <cp:lastModifiedBy>ale.duran</cp:lastModifiedBy>
  <cp:revision>6</cp:revision>
  <cp:lastPrinted>2016-10-24T19:21:00Z</cp:lastPrinted>
  <dcterms:created xsi:type="dcterms:W3CDTF">2016-10-21T16:49:00Z</dcterms:created>
  <dcterms:modified xsi:type="dcterms:W3CDTF">2016-10-24T19:21:00Z</dcterms:modified>
</cp:coreProperties>
</file>