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0D716" w14:textId="1CD090B7" w:rsidR="008F4DF3" w:rsidRPr="00354F9D" w:rsidRDefault="008F4DF3" w:rsidP="006C2A49">
      <w:pPr>
        <w:jc w:val="both"/>
        <w:rPr>
          <w:rFonts w:ascii="Arial" w:hAnsi="Arial" w:cs="Arial"/>
        </w:rPr>
      </w:pPr>
      <w:r w:rsidRPr="00354F9D">
        <w:rPr>
          <w:rFonts w:ascii="Arial" w:hAnsi="Arial" w:cs="Arial"/>
        </w:rPr>
        <w:t xml:space="preserve">El suscrito </w:t>
      </w:r>
      <w:r w:rsidRPr="00354F9D">
        <w:rPr>
          <w:rFonts w:ascii="Arial" w:hAnsi="Arial" w:cs="Arial"/>
          <w:b/>
        </w:rPr>
        <w:t>Lic. Salvador Ruíz Ayala</w:t>
      </w:r>
      <w:r w:rsidRPr="00354F9D">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w:t>
      </w:r>
      <w:r w:rsidR="00FD2661">
        <w:rPr>
          <w:rFonts w:ascii="Arial" w:hAnsi="Arial" w:cs="Arial"/>
        </w:rPr>
        <w:t>-</w:t>
      </w:r>
      <w:r w:rsidRPr="00354F9D">
        <w:rPr>
          <w:rFonts w:ascii="Arial" w:hAnsi="Arial" w:cs="Arial"/>
        </w:rPr>
        <w:t>---------------                                                                                                   ------------------------------------------</w:t>
      </w:r>
      <w:r w:rsidRPr="00354F9D">
        <w:rPr>
          <w:rFonts w:ascii="Arial" w:hAnsi="Arial" w:cs="Arial"/>
          <w:b/>
        </w:rPr>
        <w:t xml:space="preserve">C E R T I F I C O: </w:t>
      </w:r>
      <w:r w:rsidRPr="00354F9D">
        <w:rPr>
          <w:rFonts w:ascii="Arial" w:hAnsi="Arial" w:cs="Arial"/>
        </w:rPr>
        <w:t>-------------------------------------------------------------------------------------------------------------------------------------------------------</w:t>
      </w:r>
      <w:r w:rsidRPr="007F2022">
        <w:rPr>
          <w:rFonts w:ascii="Arial" w:hAnsi="Arial" w:cs="Arial"/>
        </w:rPr>
        <w:t xml:space="preserve"> </w:t>
      </w:r>
      <w:r w:rsidRPr="00CC265A">
        <w:rPr>
          <w:rFonts w:ascii="Arial" w:hAnsi="Arial" w:cs="Arial"/>
        </w:rPr>
        <w:t xml:space="preserve">Que en la Sesión Ordinaria de Ayuntamiento del Municipio de San Pedro Tlaquepaque, Jalisco, de fecha </w:t>
      </w:r>
      <w:r w:rsidRPr="00CC265A">
        <w:rPr>
          <w:rFonts w:ascii="Arial" w:hAnsi="Arial" w:cs="Arial"/>
          <w:b/>
        </w:rPr>
        <w:t xml:space="preserve">20 de agosto de 2019, estando presentes </w:t>
      </w:r>
      <w:r w:rsidR="007563F3" w:rsidRPr="00CC265A">
        <w:rPr>
          <w:rFonts w:ascii="Arial" w:hAnsi="Arial" w:cs="Arial"/>
          <w:b/>
        </w:rPr>
        <w:t>18</w:t>
      </w:r>
      <w:r w:rsidRPr="00CC265A">
        <w:rPr>
          <w:rFonts w:ascii="Arial" w:hAnsi="Arial" w:cs="Arial"/>
          <w:b/>
        </w:rPr>
        <w:t xml:space="preserve"> </w:t>
      </w:r>
      <w:r w:rsidR="007563F3" w:rsidRPr="00CC265A">
        <w:rPr>
          <w:rFonts w:ascii="Arial" w:hAnsi="Arial" w:cs="Arial"/>
          <w:b/>
        </w:rPr>
        <w:t>(dieciocho</w:t>
      </w:r>
      <w:r w:rsidRPr="00CC265A">
        <w:rPr>
          <w:rFonts w:ascii="Arial" w:hAnsi="Arial" w:cs="Arial"/>
          <w:b/>
        </w:rPr>
        <w:t xml:space="preserve">) integrantes del pleno, en forma económica fueron emitidos </w:t>
      </w:r>
      <w:r w:rsidR="007563F3" w:rsidRPr="00CC265A">
        <w:rPr>
          <w:rFonts w:ascii="Arial" w:hAnsi="Arial" w:cs="Arial"/>
          <w:b/>
        </w:rPr>
        <w:t xml:space="preserve">18 (dieciocho) </w:t>
      </w:r>
      <w:r w:rsidRPr="00CC265A">
        <w:rPr>
          <w:rFonts w:ascii="Arial" w:hAnsi="Arial" w:cs="Arial"/>
          <w:b/>
        </w:rPr>
        <w:t xml:space="preserve">votos a favor, en unanimidad  fue </w:t>
      </w:r>
      <w:r w:rsidRPr="00CC265A">
        <w:rPr>
          <w:rFonts w:ascii="Arial" w:hAnsi="Arial" w:cs="Arial"/>
        </w:rPr>
        <w:t xml:space="preserve">aprobado </w:t>
      </w:r>
      <w:r w:rsidRPr="00CC265A">
        <w:rPr>
          <w:rFonts w:ascii="Arial" w:hAnsi="Arial" w:cs="Arial"/>
          <w:b/>
        </w:rPr>
        <w:t xml:space="preserve">por mayoría simple </w:t>
      </w:r>
      <w:r w:rsidRPr="00CC265A">
        <w:rPr>
          <w:rFonts w:ascii="Arial" w:hAnsi="Arial" w:cs="Arial"/>
        </w:rPr>
        <w:t xml:space="preserve">el turno realizado por la regidora </w:t>
      </w:r>
      <w:r w:rsidRPr="00CC265A">
        <w:rPr>
          <w:rFonts w:ascii="Arial" w:hAnsi="Arial" w:cs="Arial"/>
          <w:b/>
        </w:rPr>
        <w:t xml:space="preserve">María Eloísa Gaviño Hernández, </w:t>
      </w:r>
      <w:r w:rsidRPr="00CC265A">
        <w:rPr>
          <w:rFonts w:ascii="Arial" w:hAnsi="Arial" w:cs="Arial"/>
        </w:rPr>
        <w:t>bajo el siguiente:---------------</w:t>
      </w:r>
      <w:r w:rsidR="00FD2661">
        <w:rPr>
          <w:rFonts w:ascii="Arial" w:hAnsi="Arial" w:cs="Arial"/>
        </w:rPr>
        <w:t>---------------------------</w:t>
      </w:r>
      <w:r w:rsidRPr="00CC265A">
        <w:rPr>
          <w:rFonts w:ascii="Arial" w:hAnsi="Arial" w:cs="Arial"/>
        </w:rPr>
        <w:t>------------------------------------------------------------------------------</w:t>
      </w:r>
      <w:r w:rsidR="00FD2661">
        <w:rPr>
          <w:rFonts w:ascii="Arial" w:hAnsi="Arial" w:cs="Arial"/>
        </w:rPr>
        <w:t>--</w:t>
      </w:r>
      <w:r w:rsidRPr="00CC265A">
        <w:rPr>
          <w:rFonts w:ascii="Arial" w:hAnsi="Arial" w:cs="Arial"/>
        </w:rPr>
        <w:t>-----------------</w:t>
      </w:r>
      <w:r>
        <w:rPr>
          <w:rFonts w:ascii="Arial" w:hAnsi="Arial" w:cs="Arial"/>
          <w:b/>
        </w:rPr>
        <w:t>ACUERDO NÚMERO 1175</w:t>
      </w:r>
      <w:r w:rsidRPr="00354F9D">
        <w:rPr>
          <w:rFonts w:ascii="Arial" w:hAnsi="Arial" w:cs="Arial"/>
          <w:b/>
        </w:rPr>
        <w:t>/2019/TC</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sidR="00FD2661">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p>
    <w:p w14:paraId="65686731" w14:textId="2663EEEF" w:rsidR="008F4DF3" w:rsidRPr="003A3C8B" w:rsidRDefault="008F4DF3" w:rsidP="006C2A49">
      <w:pPr>
        <w:pStyle w:val="paragraph"/>
        <w:spacing w:before="0" w:beforeAutospacing="0" w:after="0" w:afterAutospacing="0"/>
        <w:jc w:val="both"/>
        <w:textAlignment w:val="baseline"/>
        <w:rPr>
          <w:rFonts w:ascii="Arial" w:hAnsi="Arial" w:cs="Arial"/>
          <w:b/>
          <w:bCs/>
          <w:color w:val="000000"/>
          <w:lang w:val="es-ES"/>
        </w:rPr>
      </w:pPr>
      <w:r w:rsidRPr="003A3C8B">
        <w:rPr>
          <w:rStyle w:val="normaltextrun"/>
          <w:rFonts w:ascii="Arial" w:eastAsiaTheme="minorEastAsia" w:hAnsi="Arial" w:cs="Arial"/>
          <w:b/>
          <w:bCs/>
          <w:color w:val="000000"/>
        </w:rPr>
        <w:t>Ú</w:t>
      </w:r>
      <w:r w:rsidRPr="003A3C8B">
        <w:rPr>
          <w:rStyle w:val="normaltextrun"/>
          <w:rFonts w:ascii="Arial" w:eastAsiaTheme="minorEastAsia" w:hAnsi="Arial" w:cs="Arial"/>
          <w:b/>
          <w:bCs/>
          <w:color w:val="000000"/>
          <w:lang w:val="es-ES"/>
        </w:rPr>
        <w:t>NICO. - </w:t>
      </w:r>
      <w:r w:rsidRPr="003A3C8B">
        <w:rPr>
          <w:rStyle w:val="normaltextrun"/>
          <w:rFonts w:ascii="Arial" w:eastAsiaTheme="minorEastAsia" w:hAnsi="Arial" w:cs="Arial"/>
          <w:color w:val="000000"/>
          <w:lang w:val="es-ES"/>
        </w:rPr>
        <w:t xml:space="preserve">El Pleno del H. Ayuntamiento Constitucional del Municipio de San Pedro Tlaquepaque, Jalisco </w:t>
      </w:r>
      <w:r w:rsidR="00EE5F7F" w:rsidRPr="002134CD">
        <w:rPr>
          <w:rFonts w:ascii="Arial" w:hAnsi="Arial" w:cs="Arial"/>
          <w:bCs/>
          <w:color w:val="000000"/>
          <w:lang w:val="es-ES"/>
        </w:rPr>
        <w:t>aprueba y autoriza el t</w:t>
      </w:r>
      <w:r w:rsidRPr="002134CD">
        <w:rPr>
          <w:rFonts w:ascii="Arial" w:hAnsi="Arial" w:cs="Arial"/>
          <w:bCs/>
          <w:color w:val="000000"/>
          <w:lang w:val="es-ES"/>
        </w:rPr>
        <w:t>urno a la</w:t>
      </w:r>
      <w:r w:rsidRPr="003A3C8B">
        <w:rPr>
          <w:rFonts w:ascii="Arial" w:hAnsi="Arial" w:cs="Arial"/>
          <w:b/>
          <w:bCs/>
          <w:color w:val="000000"/>
          <w:lang w:val="es-ES"/>
        </w:rPr>
        <w:t xml:space="preserve"> Comisión Edilicia de Salubr</w:t>
      </w:r>
      <w:r w:rsidR="00EE5F7F">
        <w:rPr>
          <w:rFonts w:ascii="Arial" w:hAnsi="Arial" w:cs="Arial"/>
          <w:b/>
          <w:bCs/>
          <w:color w:val="000000"/>
          <w:lang w:val="es-ES"/>
        </w:rPr>
        <w:t>idad e Higiene</w:t>
      </w:r>
      <w:r w:rsidRPr="003A3C8B">
        <w:rPr>
          <w:rFonts w:ascii="Arial" w:hAnsi="Arial" w:cs="Arial"/>
          <w:b/>
          <w:bCs/>
          <w:color w:val="000000"/>
          <w:lang w:val="es-ES"/>
        </w:rPr>
        <w:t xml:space="preserve"> </w:t>
      </w:r>
      <w:r w:rsidRPr="002134CD">
        <w:rPr>
          <w:rFonts w:ascii="Arial" w:hAnsi="Arial" w:cs="Arial"/>
          <w:bCs/>
          <w:color w:val="000000"/>
          <w:lang w:val="es-ES"/>
        </w:rPr>
        <w:t>como convocante, y las</w:t>
      </w:r>
      <w:r w:rsidRPr="003A3C8B">
        <w:rPr>
          <w:rFonts w:ascii="Arial" w:hAnsi="Arial" w:cs="Arial"/>
          <w:b/>
          <w:bCs/>
          <w:color w:val="000000"/>
          <w:lang w:val="es-ES"/>
        </w:rPr>
        <w:t xml:space="preserve"> Comisiones Edilicias de Gobernación</w:t>
      </w:r>
      <w:r w:rsidR="00EE5F7F">
        <w:rPr>
          <w:rFonts w:ascii="Arial" w:hAnsi="Arial" w:cs="Arial"/>
          <w:b/>
          <w:bCs/>
          <w:color w:val="000000"/>
          <w:lang w:val="es-ES"/>
        </w:rPr>
        <w:t>;</w:t>
      </w:r>
      <w:r w:rsidRPr="003A3C8B">
        <w:rPr>
          <w:rFonts w:ascii="Arial" w:hAnsi="Arial" w:cs="Arial"/>
          <w:b/>
          <w:bCs/>
          <w:color w:val="000000"/>
          <w:lang w:val="es-ES"/>
        </w:rPr>
        <w:t xml:space="preserve">  y Hacienda, Patrimonio y Presupuesto </w:t>
      </w:r>
      <w:r w:rsidRPr="002134CD">
        <w:rPr>
          <w:rFonts w:ascii="Arial" w:hAnsi="Arial" w:cs="Arial"/>
          <w:bCs/>
          <w:color w:val="000000"/>
          <w:lang w:val="es-ES"/>
        </w:rPr>
        <w:t>como coadyuvante</w:t>
      </w:r>
      <w:r w:rsidR="00EE5F7F" w:rsidRPr="002134CD">
        <w:rPr>
          <w:rFonts w:ascii="Arial" w:hAnsi="Arial" w:cs="Arial"/>
          <w:bCs/>
          <w:color w:val="000000"/>
          <w:lang w:val="es-ES"/>
        </w:rPr>
        <w:t>s</w:t>
      </w:r>
      <w:r w:rsidRPr="002134CD">
        <w:rPr>
          <w:rFonts w:ascii="Arial" w:hAnsi="Arial" w:cs="Arial"/>
          <w:bCs/>
          <w:color w:val="000000"/>
          <w:lang w:val="es-ES"/>
        </w:rPr>
        <w:t>,</w:t>
      </w:r>
      <w:r w:rsidRPr="003A3C8B">
        <w:rPr>
          <w:rFonts w:ascii="Arial" w:hAnsi="Arial" w:cs="Arial"/>
          <w:b/>
          <w:bCs/>
          <w:color w:val="000000"/>
          <w:lang w:val="es-ES"/>
        </w:rPr>
        <w:t xml:space="preserve"> la </w:t>
      </w:r>
      <w:r w:rsidRPr="002134CD">
        <w:rPr>
          <w:rFonts w:ascii="Arial" w:hAnsi="Arial" w:cs="Arial"/>
          <w:bCs/>
          <w:color w:val="000000"/>
          <w:lang w:val="es-ES"/>
        </w:rPr>
        <w:t>iniciativa para su estudio, análisis y dictaminación, para la</w:t>
      </w:r>
      <w:r w:rsidRPr="003A3C8B">
        <w:rPr>
          <w:rFonts w:ascii="Arial" w:hAnsi="Arial" w:cs="Arial"/>
          <w:b/>
          <w:bCs/>
          <w:color w:val="000000"/>
          <w:lang w:val="es-ES"/>
        </w:rPr>
        <w:t xml:space="preserve"> colocación de un módulo con un desfibrilador en cada uno de los edificios del Gobierno Municipal de San Pedro Tlaquepaque.</w:t>
      </w:r>
      <w:r>
        <w:rPr>
          <w:rFonts w:ascii="Arial" w:hAnsi="Arial" w:cs="Arial"/>
          <w:szCs w:val="28"/>
        </w:rPr>
        <w:t>--------------------------------------------------------------------------------------------------------------------------------------------------------------------</w:t>
      </w:r>
    </w:p>
    <w:p w14:paraId="714BBAE8" w14:textId="77777777" w:rsidR="008F4DF3" w:rsidRPr="00354F9D" w:rsidRDefault="008F4DF3" w:rsidP="006C2A49">
      <w:pPr>
        <w:rPr>
          <w:rFonts w:ascii="Arial" w:hAnsi="Arial" w:cs="Arial"/>
          <w:b/>
        </w:rPr>
      </w:pPr>
    </w:p>
    <w:p w14:paraId="014E5D02" w14:textId="77777777" w:rsidR="008F4DF3" w:rsidRPr="00354F9D" w:rsidRDefault="008F4DF3" w:rsidP="006C2A49">
      <w:pPr>
        <w:jc w:val="center"/>
        <w:rPr>
          <w:rFonts w:ascii="Arial" w:hAnsi="Arial" w:cs="Arial"/>
          <w:b/>
        </w:rPr>
      </w:pPr>
      <w:r w:rsidRPr="00354F9D">
        <w:rPr>
          <w:rFonts w:ascii="Arial" w:hAnsi="Arial" w:cs="Arial"/>
          <w:b/>
        </w:rPr>
        <w:t>A T E N T A M E N T E</w:t>
      </w:r>
    </w:p>
    <w:p w14:paraId="3652B99E" w14:textId="77777777" w:rsidR="008F4DF3" w:rsidRPr="00354F9D" w:rsidRDefault="008F4DF3" w:rsidP="006C2A49">
      <w:pPr>
        <w:jc w:val="center"/>
        <w:rPr>
          <w:rFonts w:ascii="Arial" w:hAnsi="Arial" w:cs="Arial"/>
          <w:b/>
        </w:rPr>
      </w:pPr>
      <w:r w:rsidRPr="00354F9D">
        <w:rPr>
          <w:rFonts w:ascii="Arial" w:hAnsi="Arial" w:cs="Arial"/>
          <w:b/>
        </w:rPr>
        <w:t xml:space="preserve">SAN PEDRO TLAQUEPAQUE, JALISCO, A </w:t>
      </w:r>
      <w:r>
        <w:rPr>
          <w:rFonts w:ascii="Arial" w:hAnsi="Arial" w:cs="Arial"/>
          <w:b/>
        </w:rPr>
        <w:t>20</w:t>
      </w:r>
      <w:r w:rsidRPr="00354F9D">
        <w:rPr>
          <w:rFonts w:ascii="Arial" w:hAnsi="Arial" w:cs="Arial"/>
          <w:b/>
        </w:rPr>
        <w:t xml:space="preserve"> DE </w:t>
      </w:r>
      <w:r>
        <w:rPr>
          <w:rFonts w:ascii="Arial" w:hAnsi="Arial" w:cs="Arial"/>
          <w:b/>
        </w:rPr>
        <w:t>AGOSTO</w:t>
      </w:r>
      <w:r w:rsidRPr="00354F9D">
        <w:rPr>
          <w:rFonts w:ascii="Arial" w:hAnsi="Arial" w:cs="Arial"/>
          <w:b/>
        </w:rPr>
        <w:t xml:space="preserve"> DEL 2019.</w:t>
      </w:r>
    </w:p>
    <w:p w14:paraId="1EA7BC77" w14:textId="77777777" w:rsidR="008F4DF3" w:rsidRPr="00354F9D" w:rsidRDefault="008F4DF3" w:rsidP="006C2A49">
      <w:pPr>
        <w:jc w:val="center"/>
        <w:rPr>
          <w:rFonts w:ascii="Arial" w:hAnsi="Arial" w:cs="Arial"/>
        </w:rPr>
      </w:pPr>
    </w:p>
    <w:p w14:paraId="23F5ECE9" w14:textId="77777777" w:rsidR="008F4DF3" w:rsidRPr="00354F9D" w:rsidRDefault="008F4DF3" w:rsidP="006C2A49">
      <w:pPr>
        <w:pStyle w:val="Sinespaciado"/>
        <w:jc w:val="both"/>
        <w:rPr>
          <w:rFonts w:ascii="Arial" w:hAnsi="Arial" w:cs="Arial"/>
          <w:sz w:val="24"/>
          <w:szCs w:val="24"/>
          <w:lang w:val="es-MX"/>
        </w:rPr>
      </w:pPr>
    </w:p>
    <w:p w14:paraId="2C8E6BA8" w14:textId="77777777" w:rsidR="008F4DF3" w:rsidRPr="00354F9D" w:rsidRDefault="008F4DF3" w:rsidP="006C2A49">
      <w:pPr>
        <w:pStyle w:val="Sinespaciado"/>
        <w:jc w:val="both"/>
        <w:rPr>
          <w:rFonts w:ascii="Arial" w:hAnsi="Arial" w:cs="Arial"/>
          <w:sz w:val="24"/>
          <w:szCs w:val="24"/>
          <w:lang w:val="es-MX"/>
        </w:rPr>
      </w:pPr>
    </w:p>
    <w:p w14:paraId="6EC4CAAB" w14:textId="77777777" w:rsidR="008F4DF3" w:rsidRPr="00354F9D" w:rsidRDefault="008F4DF3" w:rsidP="006C2A49">
      <w:pPr>
        <w:pStyle w:val="Sinespaciado"/>
        <w:jc w:val="both"/>
        <w:rPr>
          <w:rFonts w:ascii="Arial" w:hAnsi="Arial" w:cs="Arial"/>
          <w:sz w:val="24"/>
          <w:szCs w:val="24"/>
          <w:lang w:val="es-MX"/>
        </w:rPr>
      </w:pPr>
    </w:p>
    <w:p w14:paraId="0E9FFCA2" w14:textId="77777777" w:rsidR="008F4DF3" w:rsidRPr="00354F9D" w:rsidRDefault="008F4DF3" w:rsidP="006C2A49">
      <w:pPr>
        <w:pStyle w:val="Sinespaciado"/>
        <w:jc w:val="both"/>
        <w:rPr>
          <w:rFonts w:ascii="Arial" w:hAnsi="Arial" w:cs="Arial"/>
          <w:sz w:val="24"/>
          <w:szCs w:val="24"/>
          <w:lang w:val="es-MX"/>
        </w:rPr>
      </w:pPr>
    </w:p>
    <w:p w14:paraId="2AAB85BB" w14:textId="77777777" w:rsidR="008F4DF3" w:rsidRPr="00354F9D" w:rsidRDefault="008F4DF3" w:rsidP="006C2A49">
      <w:pPr>
        <w:pStyle w:val="Sinespaciado"/>
        <w:jc w:val="both"/>
        <w:rPr>
          <w:rFonts w:ascii="Arial" w:hAnsi="Arial" w:cs="Arial"/>
          <w:sz w:val="24"/>
          <w:szCs w:val="24"/>
          <w:lang w:val="es-MX"/>
        </w:rPr>
      </w:pPr>
    </w:p>
    <w:p w14:paraId="1136173A" w14:textId="77777777" w:rsidR="008F4DF3" w:rsidRPr="00354F9D" w:rsidRDefault="008F4DF3" w:rsidP="006C2A49">
      <w:pPr>
        <w:pStyle w:val="Sinespaciado"/>
        <w:jc w:val="center"/>
        <w:rPr>
          <w:rFonts w:ascii="Arial" w:hAnsi="Arial" w:cs="Arial"/>
          <w:b/>
          <w:sz w:val="24"/>
          <w:szCs w:val="24"/>
          <w:lang w:val="es-MX"/>
        </w:rPr>
      </w:pPr>
      <w:r w:rsidRPr="00354F9D">
        <w:rPr>
          <w:rFonts w:ascii="Arial" w:hAnsi="Arial" w:cs="Arial"/>
          <w:b/>
          <w:sz w:val="24"/>
          <w:szCs w:val="24"/>
          <w:lang w:val="es-MX"/>
        </w:rPr>
        <w:t>LIC. SALVADOR RUÍZ AYALA</w:t>
      </w:r>
    </w:p>
    <w:p w14:paraId="6325B9B3" w14:textId="77777777" w:rsidR="008F4DF3" w:rsidRPr="00354F9D" w:rsidRDefault="008F4DF3" w:rsidP="006C2A49">
      <w:pPr>
        <w:pStyle w:val="Sinespaciado"/>
        <w:jc w:val="center"/>
        <w:rPr>
          <w:rFonts w:ascii="Arial" w:hAnsi="Arial" w:cs="Arial"/>
          <w:b/>
          <w:sz w:val="24"/>
          <w:szCs w:val="24"/>
          <w:lang w:val="es-MX"/>
        </w:rPr>
      </w:pPr>
      <w:r w:rsidRPr="00354F9D">
        <w:rPr>
          <w:rFonts w:ascii="Arial" w:hAnsi="Arial" w:cs="Arial"/>
          <w:b/>
          <w:sz w:val="24"/>
          <w:szCs w:val="24"/>
          <w:lang w:val="es-MX"/>
        </w:rPr>
        <w:t>SECRETARIO DEL AYUNTAMIENTO.</w:t>
      </w:r>
    </w:p>
    <w:p w14:paraId="3951F99F" w14:textId="77777777" w:rsidR="008F4DF3" w:rsidRPr="00354F9D" w:rsidRDefault="008F4DF3" w:rsidP="006C2A49">
      <w:pPr>
        <w:pStyle w:val="Sinespaciado"/>
        <w:jc w:val="center"/>
        <w:rPr>
          <w:rFonts w:ascii="Arial" w:hAnsi="Arial" w:cs="Arial"/>
          <w:b/>
          <w:sz w:val="24"/>
          <w:szCs w:val="24"/>
          <w:lang w:val="es-MX"/>
        </w:rPr>
      </w:pPr>
    </w:p>
    <w:p w14:paraId="18E20A54" w14:textId="77777777" w:rsidR="008F4DF3" w:rsidRPr="00354F9D" w:rsidRDefault="008F4DF3" w:rsidP="006C2A49">
      <w:pPr>
        <w:pStyle w:val="Sinespaciado"/>
        <w:jc w:val="center"/>
        <w:rPr>
          <w:rFonts w:ascii="Arial" w:hAnsi="Arial" w:cs="Arial"/>
          <w:b/>
          <w:sz w:val="24"/>
          <w:szCs w:val="24"/>
          <w:lang w:val="es-MX"/>
        </w:rPr>
      </w:pPr>
    </w:p>
    <w:p w14:paraId="32B2E985" w14:textId="77777777" w:rsidR="008F4DF3" w:rsidRDefault="008F4DF3" w:rsidP="006C2A49">
      <w:pPr>
        <w:pStyle w:val="Sinespaciado"/>
        <w:jc w:val="center"/>
        <w:rPr>
          <w:rFonts w:ascii="Arial" w:hAnsi="Arial" w:cs="Arial"/>
          <w:b/>
          <w:sz w:val="24"/>
          <w:szCs w:val="24"/>
          <w:lang w:val="es-MX"/>
        </w:rPr>
      </w:pPr>
    </w:p>
    <w:p w14:paraId="6210098E" w14:textId="77777777" w:rsidR="00B82A9F" w:rsidRDefault="00B82A9F" w:rsidP="006C2A49">
      <w:pPr>
        <w:pStyle w:val="Sinespaciado"/>
        <w:jc w:val="center"/>
        <w:rPr>
          <w:rFonts w:ascii="Arial" w:hAnsi="Arial" w:cs="Arial"/>
          <w:b/>
          <w:sz w:val="24"/>
          <w:szCs w:val="24"/>
          <w:lang w:val="es-MX"/>
        </w:rPr>
      </w:pPr>
    </w:p>
    <w:p w14:paraId="1C4B7317" w14:textId="77777777" w:rsidR="00B82A9F" w:rsidRDefault="00B82A9F" w:rsidP="006C2A49">
      <w:pPr>
        <w:pStyle w:val="Sinespaciado"/>
        <w:jc w:val="center"/>
        <w:rPr>
          <w:rFonts w:ascii="Arial" w:hAnsi="Arial" w:cs="Arial"/>
          <w:b/>
          <w:sz w:val="24"/>
          <w:szCs w:val="24"/>
          <w:lang w:val="es-MX"/>
        </w:rPr>
      </w:pPr>
    </w:p>
    <w:p w14:paraId="084C87CA" w14:textId="77777777" w:rsidR="00FD2661" w:rsidRPr="00354F9D" w:rsidRDefault="00FD2661" w:rsidP="006C2A49">
      <w:pPr>
        <w:pStyle w:val="Sinespaciado"/>
        <w:jc w:val="center"/>
        <w:rPr>
          <w:rFonts w:ascii="Arial" w:hAnsi="Arial" w:cs="Arial"/>
          <w:b/>
          <w:sz w:val="24"/>
          <w:szCs w:val="24"/>
          <w:lang w:val="es-MX"/>
        </w:rPr>
      </w:pPr>
    </w:p>
    <w:p w14:paraId="14B56537" w14:textId="77777777" w:rsidR="008F4DF3" w:rsidRPr="00354F9D" w:rsidRDefault="008F4DF3" w:rsidP="006C2A49">
      <w:pPr>
        <w:rPr>
          <w:rFonts w:ascii="Arial" w:hAnsi="Arial" w:cs="Arial"/>
          <w:b/>
          <w:sz w:val="16"/>
        </w:rPr>
      </w:pPr>
    </w:p>
    <w:p w14:paraId="0DF8B6EA" w14:textId="77777777" w:rsidR="008F4DF3" w:rsidRPr="00354F9D" w:rsidRDefault="008F4DF3" w:rsidP="006C2A49">
      <w:pPr>
        <w:rPr>
          <w:rFonts w:ascii="Arial" w:hAnsi="Arial" w:cs="Arial"/>
          <w:b/>
          <w:sz w:val="16"/>
        </w:rPr>
      </w:pPr>
    </w:p>
    <w:p w14:paraId="198DF0DF" w14:textId="77777777" w:rsidR="008F4DF3" w:rsidRPr="00354F9D" w:rsidRDefault="008F4DF3" w:rsidP="006C2A49">
      <w:pPr>
        <w:jc w:val="right"/>
        <w:rPr>
          <w:rFonts w:ascii="Arial" w:hAnsi="Arial" w:cs="Arial"/>
          <w:b/>
          <w:sz w:val="16"/>
        </w:rPr>
      </w:pPr>
    </w:p>
    <w:p w14:paraId="755E67E3" w14:textId="77777777" w:rsidR="008F4DF3" w:rsidRPr="00354F9D" w:rsidRDefault="008F4DF3" w:rsidP="006C2A49">
      <w:pPr>
        <w:jc w:val="right"/>
        <w:rPr>
          <w:rFonts w:ascii="Arial" w:hAnsi="Arial" w:cs="Arial"/>
          <w:b/>
          <w:sz w:val="16"/>
        </w:rPr>
      </w:pPr>
      <w:r w:rsidRPr="00354F9D">
        <w:rPr>
          <w:rFonts w:ascii="Arial" w:hAnsi="Arial" w:cs="Arial"/>
          <w:b/>
          <w:sz w:val="16"/>
        </w:rPr>
        <w:t>SRA/EYKTA/akrr</w:t>
      </w:r>
    </w:p>
    <w:p w14:paraId="41C4573E" w14:textId="77777777" w:rsidR="008F4DF3" w:rsidRDefault="008F4DF3" w:rsidP="006C2A49">
      <w:pPr>
        <w:spacing w:after="200"/>
        <w:rPr>
          <w:rFonts w:ascii="Arial" w:hAnsi="Arial" w:cs="Arial"/>
          <w:color w:val="FF0000"/>
        </w:rPr>
      </w:pPr>
    </w:p>
    <w:p w14:paraId="2453AF08" w14:textId="77777777" w:rsidR="008F4DF3" w:rsidRDefault="008F4DF3" w:rsidP="006C2A49">
      <w:pPr>
        <w:spacing w:after="200"/>
        <w:rPr>
          <w:rFonts w:ascii="Arial" w:hAnsi="Arial" w:cs="Arial"/>
          <w:color w:val="FF0000"/>
        </w:rPr>
      </w:pPr>
      <w:r>
        <w:rPr>
          <w:rFonts w:ascii="Arial" w:hAnsi="Arial" w:cs="Arial"/>
          <w:color w:val="FF0000"/>
        </w:rPr>
        <w:br w:type="page"/>
      </w:r>
    </w:p>
    <w:p w14:paraId="5F4A49BA" w14:textId="592B0CF5" w:rsidR="008F4DF3" w:rsidRPr="00496FED" w:rsidRDefault="008F4DF3" w:rsidP="006C2A49">
      <w:pPr>
        <w:spacing w:after="200"/>
        <w:jc w:val="both"/>
        <w:rPr>
          <w:rFonts w:ascii="Arial" w:hAnsi="Arial" w:cs="Arial"/>
          <w:color w:val="FF0000"/>
        </w:rPr>
      </w:pPr>
      <w:r w:rsidRPr="00354F9D">
        <w:rPr>
          <w:rFonts w:ascii="Arial" w:hAnsi="Arial" w:cs="Arial"/>
        </w:rPr>
        <w:lastRenderedPageBreak/>
        <w:t xml:space="preserve">El suscrito </w:t>
      </w:r>
      <w:r w:rsidRPr="00354F9D">
        <w:rPr>
          <w:rFonts w:ascii="Arial" w:hAnsi="Arial" w:cs="Arial"/>
          <w:b/>
        </w:rPr>
        <w:t>Lic. Salvador Ruíz Ayala</w:t>
      </w:r>
      <w:r w:rsidRPr="00354F9D">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w:t>
      </w:r>
      <w:r w:rsidR="00FD2661">
        <w:rPr>
          <w:rFonts w:ascii="Arial" w:hAnsi="Arial" w:cs="Arial"/>
        </w:rPr>
        <w:t>-</w:t>
      </w:r>
      <w:r w:rsidRPr="00354F9D">
        <w:rPr>
          <w:rFonts w:ascii="Arial" w:hAnsi="Arial" w:cs="Arial"/>
        </w:rPr>
        <w:t>----------                                                                                                   ------------------------------------------</w:t>
      </w:r>
      <w:r w:rsidRPr="00354F9D">
        <w:rPr>
          <w:rFonts w:ascii="Arial" w:hAnsi="Arial" w:cs="Arial"/>
          <w:b/>
        </w:rPr>
        <w:t xml:space="preserve">C E R T I F I C O: </w:t>
      </w:r>
      <w:r w:rsidRPr="00354F9D">
        <w:rPr>
          <w:rFonts w:ascii="Arial" w:hAnsi="Arial" w:cs="Arial"/>
        </w:rPr>
        <w:t>-------------------------------------------------------------------------------------------------------------------------------------------------------</w:t>
      </w:r>
      <w:r w:rsidRPr="00CC265A">
        <w:rPr>
          <w:rFonts w:ascii="Arial" w:hAnsi="Arial" w:cs="Arial"/>
        </w:rPr>
        <w:t xml:space="preserve">Que en la Sesión Ordinaria de Ayuntamiento del Municipio de San Pedro Tlaquepaque, Jalisco, de fecha </w:t>
      </w:r>
      <w:r w:rsidRPr="00CC265A">
        <w:rPr>
          <w:rFonts w:ascii="Arial" w:hAnsi="Arial" w:cs="Arial"/>
          <w:b/>
        </w:rPr>
        <w:t xml:space="preserve">20 de agosto de 2019, estando presentes </w:t>
      </w:r>
      <w:r w:rsidR="00CC265A" w:rsidRPr="00CC265A">
        <w:rPr>
          <w:rFonts w:ascii="Arial" w:hAnsi="Arial" w:cs="Arial"/>
          <w:b/>
        </w:rPr>
        <w:t xml:space="preserve">18 (dieciocho) </w:t>
      </w:r>
      <w:r w:rsidRPr="00CC265A">
        <w:rPr>
          <w:rFonts w:ascii="Arial" w:hAnsi="Arial" w:cs="Arial"/>
          <w:b/>
        </w:rPr>
        <w:t xml:space="preserve">integrantes del pleno, en forma económica fueron emitidos </w:t>
      </w:r>
      <w:r w:rsidR="00CC265A" w:rsidRPr="00CC265A">
        <w:rPr>
          <w:rFonts w:ascii="Arial" w:hAnsi="Arial" w:cs="Arial"/>
          <w:b/>
        </w:rPr>
        <w:t xml:space="preserve">18 (dieciocho) </w:t>
      </w:r>
      <w:r w:rsidRPr="00CC265A">
        <w:rPr>
          <w:rFonts w:ascii="Arial" w:hAnsi="Arial" w:cs="Arial"/>
          <w:b/>
        </w:rPr>
        <w:t xml:space="preserve">votos a favor, en unanimidad  fue </w:t>
      </w:r>
      <w:r w:rsidRPr="00CC265A">
        <w:rPr>
          <w:rFonts w:ascii="Arial" w:hAnsi="Arial" w:cs="Arial"/>
        </w:rPr>
        <w:t xml:space="preserve">aprobado </w:t>
      </w:r>
      <w:r w:rsidRPr="00CC265A">
        <w:rPr>
          <w:rFonts w:ascii="Arial" w:hAnsi="Arial" w:cs="Arial"/>
          <w:b/>
        </w:rPr>
        <w:t xml:space="preserve">por mayoría simple </w:t>
      </w:r>
      <w:r w:rsidRPr="00CC265A">
        <w:rPr>
          <w:rFonts w:ascii="Arial" w:hAnsi="Arial" w:cs="Arial"/>
        </w:rPr>
        <w:t xml:space="preserve">el </w:t>
      </w:r>
      <w:r w:rsidRPr="00354F9D">
        <w:rPr>
          <w:rFonts w:ascii="Arial" w:hAnsi="Arial" w:cs="Arial"/>
        </w:rPr>
        <w:t xml:space="preserve">turno realizado por </w:t>
      </w:r>
      <w:r>
        <w:rPr>
          <w:rFonts w:ascii="Arial" w:hAnsi="Arial" w:cs="Arial"/>
        </w:rPr>
        <w:t xml:space="preserve">el regidor </w:t>
      </w:r>
      <w:r>
        <w:rPr>
          <w:rFonts w:ascii="Arial" w:hAnsi="Arial" w:cs="Arial"/>
          <w:b/>
        </w:rPr>
        <w:t>Alfredo Barba Mariscal</w:t>
      </w:r>
      <w:r w:rsidRPr="004A03B4">
        <w:rPr>
          <w:rFonts w:ascii="Arial" w:hAnsi="Arial" w:cs="Arial"/>
          <w:b/>
        </w:rPr>
        <w:t xml:space="preserve">, </w:t>
      </w:r>
      <w:r w:rsidRPr="00354F9D">
        <w:rPr>
          <w:rFonts w:ascii="Arial" w:hAnsi="Arial" w:cs="Arial"/>
        </w:rPr>
        <w:t>bajo el siguiente:----------------------------------------</w:t>
      </w:r>
      <w:r w:rsidR="00496FED">
        <w:rPr>
          <w:rFonts w:ascii="Arial" w:hAnsi="Arial" w:cs="Arial"/>
        </w:rPr>
        <w:t>-----------------------------</w:t>
      </w:r>
      <w:r>
        <w:rPr>
          <w:rFonts w:ascii="Arial" w:hAnsi="Arial" w:cs="Arial"/>
        </w:rPr>
        <w:t>---------------------</w:t>
      </w:r>
      <w:r w:rsidR="00CC265A">
        <w:rPr>
          <w:rFonts w:ascii="Arial" w:hAnsi="Arial" w:cs="Arial"/>
        </w:rPr>
        <w:t>-----------------</w:t>
      </w:r>
      <w:r>
        <w:rPr>
          <w:rFonts w:ascii="Arial" w:hAnsi="Arial" w:cs="Arial"/>
        </w:rPr>
        <w:t>----</w:t>
      </w:r>
      <w:r w:rsidR="00FD2661">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b/>
        </w:rPr>
        <w:t>ACUERDO NÚMERO 1176</w:t>
      </w:r>
      <w:r w:rsidRPr="00354F9D">
        <w:rPr>
          <w:rFonts w:ascii="Arial" w:hAnsi="Arial" w:cs="Arial"/>
          <w:b/>
        </w:rPr>
        <w:t>/2019/TC</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sidR="00496FED">
        <w:rPr>
          <w:rFonts w:ascii="Arial" w:hAnsi="Arial" w:cs="Arial"/>
        </w:rPr>
        <w:t>-</w:t>
      </w:r>
      <w:r w:rsidRPr="00354F9D">
        <w:rPr>
          <w:rFonts w:ascii="Arial" w:hAnsi="Arial" w:cs="Arial"/>
        </w:rPr>
        <w:t>------</w:t>
      </w:r>
      <w:r w:rsidR="00496FED">
        <w:rPr>
          <w:rFonts w:ascii="Arial" w:hAnsi="Arial" w:cs="Arial"/>
        </w:rPr>
        <w:t>-</w:t>
      </w:r>
      <w:r w:rsidRPr="00354F9D">
        <w:rPr>
          <w:rFonts w:ascii="Arial" w:hAnsi="Arial" w:cs="Arial"/>
        </w:rPr>
        <w:t>-</w:t>
      </w:r>
      <w:r w:rsidR="00CC265A">
        <w:rPr>
          <w:rFonts w:ascii="Arial" w:hAnsi="Arial" w:cs="Arial"/>
        </w:rPr>
        <w:t>--</w:t>
      </w:r>
      <w:r w:rsidRPr="00354F9D">
        <w:rPr>
          <w:rFonts w:ascii="Arial" w:hAnsi="Arial" w:cs="Arial"/>
        </w:rPr>
        <w:t>----------</w:t>
      </w:r>
      <w:r>
        <w:rPr>
          <w:rFonts w:ascii="Arial" w:hAnsi="Arial" w:cs="Arial"/>
        </w:rPr>
        <w:t>-</w:t>
      </w:r>
      <w:r w:rsidR="00CC265A">
        <w:rPr>
          <w:rFonts w:ascii="Arial" w:hAnsi="Arial" w:cs="Arial"/>
        </w:rPr>
        <w:t>---</w:t>
      </w:r>
      <w:r w:rsidR="00CC265A" w:rsidRPr="00CC265A">
        <w:rPr>
          <w:rFonts w:ascii="Arial" w:hAnsi="Arial" w:cs="Arial"/>
          <w:b/>
        </w:rPr>
        <w:t>Ú</w:t>
      </w:r>
      <w:r>
        <w:rPr>
          <w:rFonts w:ascii="Arial" w:hAnsi="Arial" w:cs="Arial"/>
          <w:b/>
        </w:rPr>
        <w:t>NIC</w:t>
      </w:r>
      <w:r w:rsidRPr="00451761">
        <w:rPr>
          <w:rFonts w:ascii="Arial" w:hAnsi="Arial" w:cs="Arial"/>
          <w:b/>
        </w:rPr>
        <w:t xml:space="preserve">O.- </w:t>
      </w:r>
      <w:r>
        <w:rPr>
          <w:rFonts w:ascii="Arial" w:hAnsi="Arial" w:cs="Arial"/>
        </w:rPr>
        <w:t>El Pleno del Ayuntamiento Constitucional de San Pedro T</w:t>
      </w:r>
      <w:r w:rsidRPr="00451761">
        <w:rPr>
          <w:rFonts w:ascii="Arial" w:hAnsi="Arial" w:cs="Arial"/>
        </w:rPr>
        <w:t>laquepaque</w:t>
      </w:r>
      <w:r w:rsidRPr="00451761">
        <w:rPr>
          <w:rFonts w:ascii="Arial" w:hAnsi="Arial" w:cs="Arial"/>
          <w:b/>
        </w:rPr>
        <w:t xml:space="preserve"> </w:t>
      </w:r>
      <w:r w:rsidRPr="00451761">
        <w:rPr>
          <w:rFonts w:ascii="Arial" w:hAnsi="Arial" w:cs="Arial"/>
        </w:rPr>
        <w:t>aprueba y autoriza</w:t>
      </w:r>
      <w:r>
        <w:rPr>
          <w:rFonts w:ascii="Arial" w:hAnsi="Arial" w:cs="Arial"/>
        </w:rPr>
        <w:t xml:space="preserve"> el turno a la </w:t>
      </w:r>
      <w:r>
        <w:rPr>
          <w:rFonts w:ascii="Arial" w:hAnsi="Arial" w:cs="Arial"/>
          <w:b/>
        </w:rPr>
        <w:t>Comisión de Hacienda Patrimonio y P</w:t>
      </w:r>
      <w:r w:rsidRPr="00697D06">
        <w:rPr>
          <w:rFonts w:ascii="Arial" w:hAnsi="Arial" w:cs="Arial"/>
          <w:b/>
        </w:rPr>
        <w:t>resupuesto</w:t>
      </w:r>
      <w:r>
        <w:rPr>
          <w:rFonts w:ascii="Arial" w:hAnsi="Arial" w:cs="Arial"/>
        </w:rPr>
        <w:t xml:space="preserve"> la iniciativa que tiene por objeto</w:t>
      </w:r>
      <w:r w:rsidRPr="00451761">
        <w:rPr>
          <w:rFonts w:ascii="Arial" w:hAnsi="Arial" w:cs="Arial"/>
        </w:rPr>
        <w:t xml:space="preserve"> </w:t>
      </w:r>
      <w:r w:rsidR="00CC265A">
        <w:rPr>
          <w:rFonts w:ascii="Arial" w:hAnsi="Arial" w:cs="Arial"/>
          <w:b/>
        </w:rPr>
        <w:t>permutar a la C</w:t>
      </w:r>
      <w:r>
        <w:rPr>
          <w:rFonts w:ascii="Arial" w:hAnsi="Arial" w:cs="Arial"/>
          <w:b/>
        </w:rPr>
        <w:t xml:space="preserve">. Martina </w:t>
      </w:r>
      <w:r w:rsidR="00CC265A">
        <w:rPr>
          <w:rFonts w:ascii="Arial" w:hAnsi="Arial" w:cs="Arial"/>
          <w:b/>
        </w:rPr>
        <w:t>Clavería Ortiz y el C</w:t>
      </w:r>
      <w:r>
        <w:rPr>
          <w:rFonts w:ascii="Arial" w:hAnsi="Arial" w:cs="Arial"/>
          <w:b/>
        </w:rPr>
        <w:t>. Salvador Morales M</w:t>
      </w:r>
      <w:r w:rsidRPr="00451761">
        <w:rPr>
          <w:rFonts w:ascii="Arial" w:hAnsi="Arial" w:cs="Arial"/>
          <w:b/>
        </w:rPr>
        <w:t>adrigal una superficie de 326,998 metros cuadrados qu</w:t>
      </w:r>
      <w:r>
        <w:rPr>
          <w:rFonts w:ascii="Arial" w:hAnsi="Arial" w:cs="Arial"/>
          <w:b/>
        </w:rPr>
        <w:t>e se encuentran ubicados en el Cerro del C</w:t>
      </w:r>
      <w:r w:rsidRPr="00451761">
        <w:rPr>
          <w:rFonts w:ascii="Arial" w:hAnsi="Arial" w:cs="Arial"/>
          <w:b/>
        </w:rPr>
        <w:t>uatro</w:t>
      </w:r>
      <w:r w:rsidRPr="00451761">
        <w:rPr>
          <w:rFonts w:ascii="Arial" w:hAnsi="Arial" w:cs="Arial"/>
        </w:rPr>
        <w:t xml:space="preserve">, </w:t>
      </w:r>
      <w:r>
        <w:rPr>
          <w:rFonts w:ascii="Arial" w:hAnsi="Arial" w:cs="Arial"/>
        </w:rPr>
        <w:t>del cual acreditan su propiedad mediante escritura número 155 de fecha 10 de noviembre de 1964 y pasada ante la fe del Licenciado Silvano Camberos Vizcaíno, Notario Público Número 1 de Zapopan, Jalisco, e incorporado ante el Registro Público de la Propiedad y Comercio bajo folio 2998359, y con escritura número 36 de fecha 27 de junio de 1962 y pasada ante la fe del Licenciado Silvano Camberos Vizcaíno, Notario Público Número 1 de Zapopan, Jalisco, e incorporado ante el Registro Público de la Propiedad y Comercio bajo folio 2998348, p</w:t>
      </w:r>
      <w:r w:rsidRPr="00451761">
        <w:rPr>
          <w:rFonts w:ascii="Arial" w:hAnsi="Arial" w:cs="Arial"/>
        </w:rPr>
        <w:t>or distin</w:t>
      </w:r>
      <w:r>
        <w:rPr>
          <w:rFonts w:ascii="Arial" w:hAnsi="Arial" w:cs="Arial"/>
        </w:rPr>
        <w:t>tos predios propiedad municipal----------------------------------------------------------------------------------------------------------------------------------------------------------------------------</w:t>
      </w:r>
      <w:r w:rsidR="00FD2661">
        <w:rPr>
          <w:rFonts w:ascii="Arial" w:hAnsi="Arial" w:cs="Arial"/>
        </w:rPr>
        <w:t>-----------</w:t>
      </w:r>
      <w:r>
        <w:rPr>
          <w:rFonts w:ascii="Arial" w:hAnsi="Arial" w:cs="Arial"/>
        </w:rPr>
        <w:t>--------</w:t>
      </w:r>
    </w:p>
    <w:p w14:paraId="3FFB5437" w14:textId="77777777" w:rsidR="008F4DF3" w:rsidRPr="00354F9D" w:rsidRDefault="008F4DF3" w:rsidP="006C2A49">
      <w:pPr>
        <w:jc w:val="center"/>
        <w:rPr>
          <w:rFonts w:ascii="Arial" w:hAnsi="Arial" w:cs="Arial"/>
          <w:b/>
        </w:rPr>
      </w:pPr>
      <w:r w:rsidRPr="00354F9D">
        <w:rPr>
          <w:rFonts w:ascii="Arial" w:hAnsi="Arial" w:cs="Arial"/>
          <w:b/>
        </w:rPr>
        <w:t>A T E N T A M E N T E</w:t>
      </w:r>
    </w:p>
    <w:p w14:paraId="27DA8E2F" w14:textId="77777777" w:rsidR="008F4DF3" w:rsidRPr="00354F9D" w:rsidRDefault="008F4DF3" w:rsidP="006C2A49">
      <w:pPr>
        <w:jc w:val="center"/>
        <w:rPr>
          <w:rFonts w:ascii="Arial" w:hAnsi="Arial" w:cs="Arial"/>
          <w:b/>
        </w:rPr>
      </w:pPr>
      <w:r w:rsidRPr="00354F9D">
        <w:rPr>
          <w:rFonts w:ascii="Arial" w:hAnsi="Arial" w:cs="Arial"/>
          <w:b/>
        </w:rPr>
        <w:t xml:space="preserve">SAN PEDRO TLAQUEPAQUE, JALISCO, A </w:t>
      </w:r>
      <w:r>
        <w:rPr>
          <w:rFonts w:ascii="Arial" w:hAnsi="Arial" w:cs="Arial"/>
          <w:b/>
        </w:rPr>
        <w:t>20</w:t>
      </w:r>
      <w:r w:rsidRPr="00354F9D">
        <w:rPr>
          <w:rFonts w:ascii="Arial" w:hAnsi="Arial" w:cs="Arial"/>
          <w:b/>
        </w:rPr>
        <w:t xml:space="preserve"> DE </w:t>
      </w:r>
      <w:r>
        <w:rPr>
          <w:rFonts w:ascii="Arial" w:hAnsi="Arial" w:cs="Arial"/>
          <w:b/>
        </w:rPr>
        <w:t>AGOSTO</w:t>
      </w:r>
      <w:r w:rsidRPr="00354F9D">
        <w:rPr>
          <w:rFonts w:ascii="Arial" w:hAnsi="Arial" w:cs="Arial"/>
          <w:b/>
        </w:rPr>
        <w:t xml:space="preserve"> DEL 2019.</w:t>
      </w:r>
    </w:p>
    <w:p w14:paraId="068D7081" w14:textId="77777777" w:rsidR="008F4DF3" w:rsidRPr="00354F9D" w:rsidRDefault="008F4DF3" w:rsidP="006C2A49">
      <w:pPr>
        <w:jc w:val="center"/>
        <w:rPr>
          <w:rFonts w:ascii="Arial" w:hAnsi="Arial" w:cs="Arial"/>
        </w:rPr>
      </w:pPr>
    </w:p>
    <w:p w14:paraId="7B21A6A7" w14:textId="77777777" w:rsidR="008F4DF3" w:rsidRDefault="008F4DF3" w:rsidP="006C2A49">
      <w:pPr>
        <w:pStyle w:val="Sinespaciado"/>
        <w:jc w:val="both"/>
        <w:rPr>
          <w:rFonts w:ascii="Arial" w:hAnsi="Arial" w:cs="Arial"/>
          <w:sz w:val="24"/>
          <w:szCs w:val="24"/>
          <w:lang w:val="es-MX"/>
        </w:rPr>
      </w:pPr>
    </w:p>
    <w:p w14:paraId="550351CC" w14:textId="77777777" w:rsidR="008F4DF3" w:rsidRPr="00354F9D" w:rsidRDefault="008F4DF3" w:rsidP="006C2A49">
      <w:pPr>
        <w:pStyle w:val="Sinespaciado"/>
        <w:jc w:val="both"/>
        <w:rPr>
          <w:rFonts w:ascii="Arial" w:hAnsi="Arial" w:cs="Arial"/>
          <w:sz w:val="24"/>
          <w:szCs w:val="24"/>
          <w:lang w:val="es-MX"/>
        </w:rPr>
      </w:pPr>
    </w:p>
    <w:p w14:paraId="7B65E622" w14:textId="77777777" w:rsidR="008F4DF3" w:rsidRPr="00354F9D" w:rsidRDefault="008F4DF3" w:rsidP="006C2A49">
      <w:pPr>
        <w:pStyle w:val="Sinespaciado"/>
        <w:jc w:val="both"/>
        <w:rPr>
          <w:rFonts w:ascii="Arial" w:hAnsi="Arial" w:cs="Arial"/>
          <w:sz w:val="24"/>
          <w:szCs w:val="24"/>
          <w:lang w:val="es-MX"/>
        </w:rPr>
      </w:pPr>
    </w:p>
    <w:p w14:paraId="0F3A9D31" w14:textId="77777777" w:rsidR="008F4DF3" w:rsidRPr="00354F9D" w:rsidRDefault="008F4DF3" w:rsidP="006C2A49">
      <w:pPr>
        <w:pStyle w:val="Sinespaciado"/>
        <w:jc w:val="both"/>
        <w:rPr>
          <w:rFonts w:ascii="Arial" w:hAnsi="Arial" w:cs="Arial"/>
          <w:sz w:val="24"/>
          <w:szCs w:val="24"/>
          <w:lang w:val="es-MX"/>
        </w:rPr>
      </w:pPr>
    </w:p>
    <w:p w14:paraId="56AD1793" w14:textId="77777777" w:rsidR="008F4DF3" w:rsidRPr="00354F9D" w:rsidRDefault="008F4DF3" w:rsidP="006C2A49">
      <w:pPr>
        <w:pStyle w:val="Sinespaciado"/>
        <w:jc w:val="center"/>
        <w:rPr>
          <w:rFonts w:ascii="Arial" w:hAnsi="Arial" w:cs="Arial"/>
          <w:b/>
          <w:sz w:val="24"/>
          <w:szCs w:val="24"/>
          <w:lang w:val="es-MX"/>
        </w:rPr>
      </w:pPr>
      <w:r w:rsidRPr="00354F9D">
        <w:rPr>
          <w:rFonts w:ascii="Arial" w:hAnsi="Arial" w:cs="Arial"/>
          <w:b/>
          <w:sz w:val="24"/>
          <w:szCs w:val="24"/>
          <w:lang w:val="es-MX"/>
        </w:rPr>
        <w:t>LIC. SALVADOR RUÍZ AYALA</w:t>
      </w:r>
    </w:p>
    <w:p w14:paraId="496E33C6" w14:textId="77777777" w:rsidR="008F4DF3" w:rsidRPr="00354F9D" w:rsidRDefault="008F4DF3" w:rsidP="006C2A49">
      <w:pPr>
        <w:pStyle w:val="Sinespaciado"/>
        <w:jc w:val="center"/>
        <w:rPr>
          <w:rFonts w:ascii="Arial" w:hAnsi="Arial" w:cs="Arial"/>
          <w:b/>
          <w:sz w:val="24"/>
          <w:szCs w:val="24"/>
          <w:lang w:val="es-MX"/>
        </w:rPr>
      </w:pPr>
      <w:r w:rsidRPr="00354F9D">
        <w:rPr>
          <w:rFonts w:ascii="Arial" w:hAnsi="Arial" w:cs="Arial"/>
          <w:b/>
          <w:sz w:val="24"/>
          <w:szCs w:val="24"/>
          <w:lang w:val="es-MX"/>
        </w:rPr>
        <w:t>SECRETARIO DEL AYUNTAMIENTO.</w:t>
      </w:r>
    </w:p>
    <w:p w14:paraId="23C516D0" w14:textId="77777777" w:rsidR="008F4DF3" w:rsidRPr="00354F9D" w:rsidRDefault="008F4DF3" w:rsidP="006C2A49">
      <w:pPr>
        <w:pStyle w:val="Sinespaciado"/>
        <w:jc w:val="center"/>
        <w:rPr>
          <w:rFonts w:ascii="Arial" w:hAnsi="Arial" w:cs="Arial"/>
          <w:b/>
          <w:sz w:val="24"/>
          <w:szCs w:val="24"/>
          <w:lang w:val="es-MX"/>
        </w:rPr>
      </w:pPr>
    </w:p>
    <w:p w14:paraId="5B08E1E8" w14:textId="77777777" w:rsidR="008F4DF3" w:rsidRPr="00354F9D" w:rsidRDefault="008F4DF3" w:rsidP="006C2A49">
      <w:pPr>
        <w:rPr>
          <w:rFonts w:ascii="Arial" w:hAnsi="Arial" w:cs="Arial"/>
          <w:b/>
          <w:sz w:val="16"/>
        </w:rPr>
      </w:pPr>
    </w:p>
    <w:p w14:paraId="7ECF71E5" w14:textId="77777777" w:rsidR="008F4DF3" w:rsidRPr="00354F9D" w:rsidRDefault="008F4DF3" w:rsidP="006C2A49">
      <w:pPr>
        <w:rPr>
          <w:rFonts w:ascii="Arial" w:hAnsi="Arial" w:cs="Arial"/>
          <w:b/>
          <w:sz w:val="16"/>
        </w:rPr>
      </w:pPr>
    </w:p>
    <w:p w14:paraId="77515E9E" w14:textId="77777777" w:rsidR="008F4DF3" w:rsidRPr="00354F9D" w:rsidRDefault="008F4DF3" w:rsidP="006C2A49">
      <w:pPr>
        <w:jc w:val="right"/>
        <w:rPr>
          <w:rFonts w:ascii="Arial" w:hAnsi="Arial" w:cs="Arial"/>
          <w:b/>
          <w:sz w:val="16"/>
        </w:rPr>
      </w:pPr>
    </w:p>
    <w:p w14:paraId="07A7BA21" w14:textId="77777777" w:rsidR="008F4DF3" w:rsidRPr="008663DB" w:rsidRDefault="008F4DF3" w:rsidP="006C2A49">
      <w:pPr>
        <w:jc w:val="right"/>
        <w:rPr>
          <w:rFonts w:ascii="Arial" w:hAnsi="Arial" w:cs="Arial"/>
          <w:color w:val="FF0000"/>
        </w:rPr>
      </w:pPr>
      <w:r w:rsidRPr="00354F9D">
        <w:rPr>
          <w:rFonts w:ascii="Arial" w:hAnsi="Arial" w:cs="Arial"/>
          <w:b/>
          <w:sz w:val="16"/>
        </w:rPr>
        <w:t>SRA/EYKTA/akrr</w:t>
      </w:r>
    </w:p>
    <w:p w14:paraId="489C38AA" w14:textId="77777777" w:rsidR="008F4DF3" w:rsidRPr="008663DB" w:rsidRDefault="008F4DF3" w:rsidP="006C2A49">
      <w:pPr>
        <w:jc w:val="both"/>
        <w:rPr>
          <w:rFonts w:ascii="Arial" w:hAnsi="Arial" w:cs="Arial"/>
          <w:color w:val="FF0000"/>
        </w:rPr>
      </w:pPr>
    </w:p>
    <w:p w14:paraId="2C369FD6" w14:textId="77777777" w:rsidR="008F4DF3" w:rsidRDefault="008F4DF3" w:rsidP="006C2A49">
      <w:pPr>
        <w:spacing w:after="200"/>
        <w:rPr>
          <w:rFonts w:ascii="Arial" w:hAnsi="Arial" w:cs="Arial"/>
        </w:rPr>
      </w:pPr>
    </w:p>
    <w:p w14:paraId="469E928F" w14:textId="1A5B9C6C" w:rsidR="008F4DF3" w:rsidRPr="00354F9D" w:rsidRDefault="008F4DF3" w:rsidP="006C2A49">
      <w:pPr>
        <w:jc w:val="both"/>
        <w:rPr>
          <w:rFonts w:ascii="Arial" w:hAnsi="Arial" w:cs="Arial"/>
        </w:rPr>
      </w:pPr>
      <w:r w:rsidRPr="00354F9D">
        <w:rPr>
          <w:rFonts w:ascii="Arial" w:hAnsi="Arial" w:cs="Arial"/>
        </w:rPr>
        <w:lastRenderedPageBreak/>
        <w:t xml:space="preserve">El suscrito </w:t>
      </w:r>
      <w:r w:rsidRPr="00354F9D">
        <w:rPr>
          <w:rFonts w:ascii="Arial" w:hAnsi="Arial" w:cs="Arial"/>
          <w:b/>
        </w:rPr>
        <w:t>Lic. Salvador Ruíz Ayala</w:t>
      </w:r>
      <w:r w:rsidRPr="00354F9D">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w:t>
      </w:r>
      <w:r w:rsidR="00FD2661">
        <w:rPr>
          <w:rFonts w:ascii="Arial" w:hAnsi="Arial" w:cs="Arial"/>
        </w:rPr>
        <w:t>-</w:t>
      </w:r>
      <w:r w:rsidRPr="00354F9D">
        <w:rPr>
          <w:rFonts w:ascii="Arial" w:hAnsi="Arial" w:cs="Arial"/>
        </w:rPr>
        <w:t>---------                                                                                                   ------------------------------------------</w:t>
      </w:r>
      <w:r w:rsidRPr="00354F9D">
        <w:rPr>
          <w:rFonts w:ascii="Arial" w:hAnsi="Arial" w:cs="Arial"/>
          <w:b/>
        </w:rPr>
        <w:t xml:space="preserve">C E R T I F I C O: </w:t>
      </w:r>
      <w:r w:rsidRPr="00354F9D">
        <w:rPr>
          <w:rFonts w:ascii="Arial" w:hAnsi="Arial" w:cs="Arial"/>
        </w:rPr>
        <w:t>-------------------------------------------------------------------------------------------------------------------------------------------------------</w:t>
      </w:r>
      <w:r w:rsidRPr="007F2022">
        <w:rPr>
          <w:rFonts w:ascii="Arial" w:hAnsi="Arial" w:cs="Arial"/>
        </w:rPr>
        <w:t xml:space="preserve"> </w:t>
      </w:r>
      <w:r w:rsidRPr="00EE5F7F">
        <w:rPr>
          <w:rFonts w:ascii="Arial" w:hAnsi="Arial" w:cs="Arial"/>
        </w:rPr>
        <w:t xml:space="preserve">Que en la Sesión Ordinaria de Ayuntamiento del Municipio de San Pedro Tlaquepaque, Jalisco, de fecha </w:t>
      </w:r>
      <w:r w:rsidRPr="00EE5F7F">
        <w:rPr>
          <w:rFonts w:ascii="Arial" w:hAnsi="Arial" w:cs="Arial"/>
          <w:b/>
        </w:rPr>
        <w:t xml:space="preserve">20 de agosto de 2019, estando presentes </w:t>
      </w:r>
      <w:r w:rsidR="00496FED" w:rsidRPr="00EE5F7F">
        <w:rPr>
          <w:rFonts w:ascii="Arial" w:hAnsi="Arial" w:cs="Arial"/>
          <w:b/>
        </w:rPr>
        <w:t xml:space="preserve">18 (dieciocho) </w:t>
      </w:r>
      <w:r w:rsidRPr="00EE5F7F">
        <w:rPr>
          <w:rFonts w:ascii="Arial" w:hAnsi="Arial" w:cs="Arial"/>
          <w:b/>
        </w:rPr>
        <w:t xml:space="preserve">integrantes del pleno, en forma económica fueron emitidos </w:t>
      </w:r>
      <w:r w:rsidR="00496FED" w:rsidRPr="00EE5F7F">
        <w:rPr>
          <w:rFonts w:ascii="Arial" w:hAnsi="Arial" w:cs="Arial"/>
          <w:b/>
        </w:rPr>
        <w:t xml:space="preserve">18 (dieciocho) </w:t>
      </w:r>
      <w:r w:rsidRPr="00EE5F7F">
        <w:rPr>
          <w:rFonts w:ascii="Arial" w:hAnsi="Arial" w:cs="Arial"/>
          <w:b/>
        </w:rPr>
        <w:t xml:space="preserve">votos a favor, en unanimidad  fue </w:t>
      </w:r>
      <w:r w:rsidRPr="00EE5F7F">
        <w:rPr>
          <w:rFonts w:ascii="Arial" w:hAnsi="Arial" w:cs="Arial"/>
        </w:rPr>
        <w:t xml:space="preserve">aprobado </w:t>
      </w:r>
      <w:r w:rsidRPr="00EE5F7F">
        <w:rPr>
          <w:rFonts w:ascii="Arial" w:hAnsi="Arial" w:cs="Arial"/>
          <w:b/>
        </w:rPr>
        <w:t xml:space="preserve">por mayoría simple </w:t>
      </w:r>
      <w:r w:rsidRPr="00EE5F7F">
        <w:rPr>
          <w:rFonts w:ascii="Arial" w:hAnsi="Arial" w:cs="Arial"/>
        </w:rPr>
        <w:t xml:space="preserve">el turno </w:t>
      </w:r>
      <w:r w:rsidRPr="00354F9D">
        <w:rPr>
          <w:rFonts w:ascii="Arial" w:hAnsi="Arial" w:cs="Arial"/>
        </w:rPr>
        <w:t xml:space="preserve">realizado por </w:t>
      </w:r>
      <w:r>
        <w:rPr>
          <w:rFonts w:ascii="Arial" w:hAnsi="Arial" w:cs="Arial"/>
        </w:rPr>
        <w:t xml:space="preserve">la regidora </w:t>
      </w:r>
      <w:r>
        <w:rPr>
          <w:rFonts w:ascii="Arial" w:hAnsi="Arial" w:cs="Arial"/>
          <w:b/>
        </w:rPr>
        <w:t>Alina Elizabeth Hernández Castañeda</w:t>
      </w:r>
      <w:r w:rsidRPr="004A03B4">
        <w:rPr>
          <w:rFonts w:ascii="Arial" w:hAnsi="Arial" w:cs="Arial"/>
          <w:b/>
        </w:rPr>
        <w:t xml:space="preserve">, </w:t>
      </w:r>
      <w:r w:rsidRPr="00354F9D">
        <w:rPr>
          <w:rFonts w:ascii="Arial" w:hAnsi="Arial" w:cs="Arial"/>
        </w:rPr>
        <w:t>bajo el siguiente:----------------------------------------</w:t>
      </w:r>
      <w:r>
        <w:rPr>
          <w:rFonts w:ascii="Arial" w:hAnsi="Arial" w:cs="Arial"/>
        </w:rPr>
        <w:t>-----------------------------------------------------------------------------------</w:t>
      </w:r>
      <w:r w:rsidRPr="00354F9D">
        <w:rPr>
          <w:rFonts w:ascii="Arial" w:hAnsi="Arial" w:cs="Arial"/>
        </w:rPr>
        <w:t>---------</w:t>
      </w:r>
      <w:r w:rsidR="00496FED">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00FD2661">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b/>
        </w:rPr>
        <w:t>ACUERDO NÚMERO 1177</w:t>
      </w:r>
      <w:r w:rsidRPr="00354F9D">
        <w:rPr>
          <w:rFonts w:ascii="Arial" w:hAnsi="Arial" w:cs="Arial"/>
          <w:b/>
        </w:rPr>
        <w:t>/2019/TC</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p>
    <w:p w14:paraId="4C694C2B" w14:textId="478C9C1F" w:rsidR="008F4DF3" w:rsidRPr="00F13F05" w:rsidRDefault="008F4DF3" w:rsidP="006C2A49">
      <w:pPr>
        <w:jc w:val="both"/>
        <w:rPr>
          <w:rFonts w:ascii="Arial" w:hAnsi="Arial" w:cs="Arial"/>
        </w:rPr>
      </w:pPr>
      <w:r w:rsidRPr="00720511">
        <w:rPr>
          <w:rFonts w:ascii="Arial" w:hAnsi="Arial" w:cs="Arial"/>
          <w:b/>
        </w:rPr>
        <w:t>PRIMERO.-</w:t>
      </w:r>
      <w:r w:rsidRPr="00720511">
        <w:rPr>
          <w:rFonts w:ascii="Arial" w:hAnsi="Arial" w:cs="Arial"/>
        </w:rPr>
        <w:t xml:space="preserve"> El Ayuntamiento Constitucional de San Pedro Tlaquepaque, aprueba y autoriza el turno a la </w:t>
      </w:r>
      <w:r w:rsidRPr="00EE5F7F">
        <w:rPr>
          <w:rFonts w:ascii="Arial" w:hAnsi="Arial" w:cs="Arial"/>
          <w:b/>
        </w:rPr>
        <w:t>Comisión de</w:t>
      </w:r>
      <w:r w:rsidRPr="00720511">
        <w:rPr>
          <w:rFonts w:ascii="Arial" w:hAnsi="Arial" w:cs="Arial"/>
        </w:rPr>
        <w:t xml:space="preserve"> </w:t>
      </w:r>
      <w:r w:rsidRPr="00720511">
        <w:rPr>
          <w:rFonts w:ascii="Arial" w:hAnsi="Arial" w:cs="Arial"/>
          <w:b/>
        </w:rPr>
        <w:t>Reglamentos Municipales y Puntos Legislativos</w:t>
      </w:r>
      <w:r w:rsidRPr="00720511">
        <w:rPr>
          <w:rFonts w:ascii="Arial" w:hAnsi="Arial" w:cs="Arial"/>
        </w:rPr>
        <w:t xml:space="preserve">, como convocante, así como a las </w:t>
      </w:r>
      <w:r w:rsidRPr="00EE5F7F">
        <w:rPr>
          <w:rFonts w:ascii="Arial" w:hAnsi="Arial" w:cs="Arial"/>
          <w:b/>
        </w:rPr>
        <w:t>Comisiones Edilicias de</w:t>
      </w:r>
      <w:r w:rsidRPr="00720511">
        <w:rPr>
          <w:rFonts w:ascii="Arial" w:hAnsi="Arial" w:cs="Arial"/>
        </w:rPr>
        <w:t xml:space="preserve"> </w:t>
      </w:r>
      <w:r w:rsidRPr="00720511">
        <w:rPr>
          <w:rFonts w:ascii="Arial" w:hAnsi="Arial" w:cs="Arial"/>
          <w:b/>
        </w:rPr>
        <w:t>Derechos Humanos y Migrantes y Desarrollo Social y Humano</w:t>
      </w:r>
      <w:r w:rsidRPr="00720511">
        <w:rPr>
          <w:rFonts w:ascii="Arial" w:hAnsi="Arial" w:cs="Arial"/>
        </w:rPr>
        <w:t xml:space="preserve"> como coadyuvantes, el </w:t>
      </w:r>
      <w:r w:rsidRPr="00720511">
        <w:rPr>
          <w:rFonts w:ascii="Arial" w:hAnsi="Arial" w:cs="Arial"/>
          <w:b/>
        </w:rPr>
        <w:t>“Decreto por el que se expide el Reglamento para la Inclusión Social y la No Discriminación de las Personas con Discapacidad del Municipio de San Pedro Tlaquepaque, Jalisco”</w:t>
      </w:r>
      <w:r>
        <w:rPr>
          <w:rFonts w:ascii="Arial" w:hAnsi="Arial" w:cs="Arial"/>
          <w:b/>
        </w:rPr>
        <w:t>.</w:t>
      </w:r>
      <w:r>
        <w:rPr>
          <w:rFonts w:ascii="Arial" w:hAnsi="Arial" w:cs="Arial"/>
        </w:rPr>
        <w:t>-------------------------------------------------------------------------------------------------------------------------------</w:t>
      </w:r>
      <w:r w:rsidR="00FD2661">
        <w:rPr>
          <w:rFonts w:ascii="Arial" w:hAnsi="Arial" w:cs="Arial"/>
        </w:rPr>
        <w:t>-----</w:t>
      </w:r>
      <w:r>
        <w:rPr>
          <w:rFonts w:ascii="Arial" w:hAnsi="Arial" w:cs="Arial"/>
        </w:rPr>
        <w:t>------------------</w:t>
      </w:r>
    </w:p>
    <w:p w14:paraId="7E9BEDC0" w14:textId="77777777" w:rsidR="008F4DF3" w:rsidRPr="00720511" w:rsidRDefault="008F4DF3" w:rsidP="006C2A49">
      <w:pPr>
        <w:jc w:val="both"/>
        <w:rPr>
          <w:rFonts w:ascii="Arial" w:hAnsi="Arial" w:cs="Arial"/>
        </w:rPr>
      </w:pPr>
      <w:r w:rsidRPr="00720511">
        <w:rPr>
          <w:rFonts w:ascii="Arial" w:hAnsi="Arial" w:cs="Arial"/>
          <w:b/>
        </w:rPr>
        <w:t xml:space="preserve">SEGUNDO.- </w:t>
      </w:r>
      <w:r w:rsidRPr="00720511">
        <w:rPr>
          <w:rFonts w:ascii="Arial" w:hAnsi="Arial" w:cs="Arial"/>
        </w:rPr>
        <w:t>Notifíquese mediante oficio y regístrese en el Libro de Actas de Sesiones correspondiente.</w:t>
      </w:r>
      <w:r>
        <w:rPr>
          <w:rFonts w:ascii="Arial" w:hAnsi="Arial" w:cs="Arial"/>
        </w:rPr>
        <w:t>--------------------------------------------------------------------------------------------------------------------------------------------------------------------------------------</w:t>
      </w:r>
    </w:p>
    <w:p w14:paraId="3EFCE0AD" w14:textId="77777777" w:rsidR="008F4DF3" w:rsidRPr="00354F9D" w:rsidRDefault="008F4DF3" w:rsidP="006C2A49">
      <w:pPr>
        <w:rPr>
          <w:rFonts w:ascii="Arial" w:hAnsi="Arial" w:cs="Arial"/>
          <w:b/>
        </w:rPr>
      </w:pPr>
    </w:p>
    <w:p w14:paraId="0644257E" w14:textId="77777777" w:rsidR="008F4DF3" w:rsidRPr="00354F9D" w:rsidRDefault="008F4DF3" w:rsidP="006C2A49">
      <w:pPr>
        <w:jc w:val="center"/>
        <w:rPr>
          <w:rFonts w:ascii="Arial" w:hAnsi="Arial" w:cs="Arial"/>
          <w:b/>
        </w:rPr>
      </w:pPr>
      <w:r w:rsidRPr="00354F9D">
        <w:rPr>
          <w:rFonts w:ascii="Arial" w:hAnsi="Arial" w:cs="Arial"/>
          <w:b/>
        </w:rPr>
        <w:t>A T E N T A M E N T E</w:t>
      </w:r>
    </w:p>
    <w:p w14:paraId="7F5F01AD" w14:textId="77777777" w:rsidR="008F4DF3" w:rsidRPr="00354F9D" w:rsidRDefault="008F4DF3" w:rsidP="006C2A49">
      <w:pPr>
        <w:jc w:val="center"/>
        <w:rPr>
          <w:rFonts w:ascii="Arial" w:hAnsi="Arial" w:cs="Arial"/>
          <w:b/>
        </w:rPr>
      </w:pPr>
      <w:r w:rsidRPr="00354F9D">
        <w:rPr>
          <w:rFonts w:ascii="Arial" w:hAnsi="Arial" w:cs="Arial"/>
          <w:b/>
        </w:rPr>
        <w:t xml:space="preserve">SAN PEDRO TLAQUEPAQUE, JALISCO, A </w:t>
      </w:r>
      <w:r>
        <w:rPr>
          <w:rFonts w:ascii="Arial" w:hAnsi="Arial" w:cs="Arial"/>
          <w:b/>
        </w:rPr>
        <w:t>20</w:t>
      </w:r>
      <w:r w:rsidRPr="00354F9D">
        <w:rPr>
          <w:rFonts w:ascii="Arial" w:hAnsi="Arial" w:cs="Arial"/>
          <w:b/>
        </w:rPr>
        <w:t xml:space="preserve"> DE </w:t>
      </w:r>
      <w:r>
        <w:rPr>
          <w:rFonts w:ascii="Arial" w:hAnsi="Arial" w:cs="Arial"/>
          <w:b/>
        </w:rPr>
        <w:t>AGOSTO</w:t>
      </w:r>
      <w:r w:rsidRPr="00354F9D">
        <w:rPr>
          <w:rFonts w:ascii="Arial" w:hAnsi="Arial" w:cs="Arial"/>
          <w:b/>
        </w:rPr>
        <w:t xml:space="preserve"> DEL 2019.</w:t>
      </w:r>
    </w:p>
    <w:p w14:paraId="7AD03ECF" w14:textId="77777777" w:rsidR="008F4DF3" w:rsidRPr="00354F9D" w:rsidRDefault="008F4DF3" w:rsidP="006C2A49">
      <w:pPr>
        <w:jc w:val="center"/>
        <w:rPr>
          <w:rFonts w:ascii="Arial" w:hAnsi="Arial" w:cs="Arial"/>
        </w:rPr>
      </w:pPr>
    </w:p>
    <w:p w14:paraId="220679DF" w14:textId="77777777" w:rsidR="008F4DF3" w:rsidRPr="00354F9D" w:rsidRDefault="008F4DF3" w:rsidP="006C2A49">
      <w:pPr>
        <w:pStyle w:val="Sinespaciado"/>
        <w:jc w:val="both"/>
        <w:rPr>
          <w:rFonts w:ascii="Arial" w:hAnsi="Arial" w:cs="Arial"/>
          <w:sz w:val="24"/>
          <w:szCs w:val="24"/>
          <w:lang w:val="es-MX"/>
        </w:rPr>
      </w:pPr>
    </w:p>
    <w:p w14:paraId="1A622134" w14:textId="77777777" w:rsidR="008F4DF3" w:rsidRPr="00354F9D" w:rsidRDefault="008F4DF3" w:rsidP="006C2A49">
      <w:pPr>
        <w:pStyle w:val="Sinespaciado"/>
        <w:jc w:val="both"/>
        <w:rPr>
          <w:rFonts w:ascii="Arial" w:hAnsi="Arial" w:cs="Arial"/>
          <w:sz w:val="24"/>
          <w:szCs w:val="24"/>
          <w:lang w:val="es-MX"/>
        </w:rPr>
      </w:pPr>
    </w:p>
    <w:p w14:paraId="41A0870E" w14:textId="77777777" w:rsidR="008F4DF3" w:rsidRDefault="008F4DF3" w:rsidP="006C2A49">
      <w:pPr>
        <w:pStyle w:val="Sinespaciado"/>
        <w:jc w:val="both"/>
        <w:rPr>
          <w:rFonts w:ascii="Arial" w:hAnsi="Arial" w:cs="Arial"/>
          <w:sz w:val="24"/>
          <w:szCs w:val="24"/>
          <w:lang w:val="es-MX"/>
        </w:rPr>
      </w:pPr>
    </w:p>
    <w:p w14:paraId="7D9A7187" w14:textId="77777777" w:rsidR="00496FED" w:rsidRPr="00354F9D" w:rsidRDefault="00496FED" w:rsidP="006C2A49">
      <w:pPr>
        <w:pStyle w:val="Sinespaciado"/>
        <w:jc w:val="both"/>
        <w:rPr>
          <w:rFonts w:ascii="Arial" w:hAnsi="Arial" w:cs="Arial"/>
          <w:sz w:val="24"/>
          <w:szCs w:val="24"/>
          <w:lang w:val="es-MX"/>
        </w:rPr>
      </w:pPr>
    </w:p>
    <w:p w14:paraId="466A02A5" w14:textId="77777777" w:rsidR="008F4DF3" w:rsidRPr="00354F9D" w:rsidRDefault="008F4DF3" w:rsidP="006C2A49">
      <w:pPr>
        <w:pStyle w:val="Sinespaciado"/>
        <w:jc w:val="both"/>
        <w:rPr>
          <w:rFonts w:ascii="Arial" w:hAnsi="Arial" w:cs="Arial"/>
          <w:sz w:val="24"/>
          <w:szCs w:val="24"/>
          <w:lang w:val="es-MX"/>
        </w:rPr>
      </w:pPr>
    </w:p>
    <w:p w14:paraId="6BF4569F" w14:textId="77777777" w:rsidR="008F4DF3" w:rsidRPr="00354F9D" w:rsidRDefault="008F4DF3" w:rsidP="006C2A49">
      <w:pPr>
        <w:pStyle w:val="Sinespaciado"/>
        <w:jc w:val="center"/>
        <w:rPr>
          <w:rFonts w:ascii="Arial" w:hAnsi="Arial" w:cs="Arial"/>
          <w:b/>
          <w:sz w:val="24"/>
          <w:szCs w:val="24"/>
          <w:lang w:val="es-MX"/>
        </w:rPr>
      </w:pPr>
      <w:r w:rsidRPr="00354F9D">
        <w:rPr>
          <w:rFonts w:ascii="Arial" w:hAnsi="Arial" w:cs="Arial"/>
          <w:b/>
          <w:sz w:val="24"/>
          <w:szCs w:val="24"/>
          <w:lang w:val="es-MX"/>
        </w:rPr>
        <w:t>LIC. SALVADOR RUÍZ AYALA</w:t>
      </w:r>
    </w:p>
    <w:p w14:paraId="17ABF412" w14:textId="77777777" w:rsidR="008F4DF3" w:rsidRPr="00354F9D" w:rsidRDefault="008F4DF3" w:rsidP="006C2A49">
      <w:pPr>
        <w:pStyle w:val="Sinespaciado"/>
        <w:jc w:val="center"/>
        <w:rPr>
          <w:rFonts w:ascii="Arial" w:hAnsi="Arial" w:cs="Arial"/>
          <w:b/>
          <w:sz w:val="24"/>
          <w:szCs w:val="24"/>
          <w:lang w:val="es-MX"/>
        </w:rPr>
      </w:pPr>
      <w:r w:rsidRPr="00354F9D">
        <w:rPr>
          <w:rFonts w:ascii="Arial" w:hAnsi="Arial" w:cs="Arial"/>
          <w:b/>
          <w:sz w:val="24"/>
          <w:szCs w:val="24"/>
          <w:lang w:val="es-MX"/>
        </w:rPr>
        <w:t>SECRETARIO DEL AYUNTAMIENTO.</w:t>
      </w:r>
    </w:p>
    <w:p w14:paraId="3ABF1601" w14:textId="77777777" w:rsidR="008F4DF3" w:rsidRPr="00354F9D" w:rsidRDefault="008F4DF3" w:rsidP="006C2A49">
      <w:pPr>
        <w:pStyle w:val="Sinespaciado"/>
        <w:jc w:val="center"/>
        <w:rPr>
          <w:rFonts w:ascii="Arial" w:hAnsi="Arial" w:cs="Arial"/>
          <w:b/>
          <w:sz w:val="24"/>
          <w:szCs w:val="24"/>
          <w:lang w:val="es-MX"/>
        </w:rPr>
      </w:pPr>
    </w:p>
    <w:p w14:paraId="4FBBF86F" w14:textId="77777777" w:rsidR="008F4DF3" w:rsidRPr="00354F9D" w:rsidRDefault="008F4DF3" w:rsidP="006C2A49">
      <w:pPr>
        <w:pStyle w:val="Sinespaciado"/>
        <w:jc w:val="center"/>
        <w:rPr>
          <w:rFonts w:ascii="Arial" w:hAnsi="Arial" w:cs="Arial"/>
          <w:b/>
          <w:sz w:val="24"/>
          <w:szCs w:val="24"/>
          <w:lang w:val="es-MX"/>
        </w:rPr>
      </w:pPr>
    </w:p>
    <w:p w14:paraId="471790E2" w14:textId="77777777" w:rsidR="00496FED" w:rsidRDefault="00496FED" w:rsidP="006C2A49">
      <w:pPr>
        <w:rPr>
          <w:rFonts w:ascii="Arial" w:hAnsi="Arial" w:cs="Arial"/>
          <w:b/>
          <w:sz w:val="16"/>
        </w:rPr>
      </w:pPr>
    </w:p>
    <w:p w14:paraId="3A59B301" w14:textId="77777777" w:rsidR="008F4DF3" w:rsidRPr="00354F9D" w:rsidRDefault="008F4DF3" w:rsidP="006C2A49">
      <w:pPr>
        <w:rPr>
          <w:rFonts w:ascii="Arial" w:hAnsi="Arial" w:cs="Arial"/>
          <w:b/>
          <w:sz w:val="16"/>
        </w:rPr>
      </w:pPr>
    </w:p>
    <w:p w14:paraId="1E34FBBE" w14:textId="77777777" w:rsidR="008F4DF3" w:rsidRPr="00354F9D" w:rsidRDefault="008F4DF3" w:rsidP="006C2A49">
      <w:pPr>
        <w:jc w:val="right"/>
        <w:rPr>
          <w:rFonts w:ascii="Arial" w:hAnsi="Arial" w:cs="Arial"/>
          <w:b/>
          <w:sz w:val="16"/>
        </w:rPr>
      </w:pPr>
    </w:p>
    <w:p w14:paraId="71AA5B59" w14:textId="77777777" w:rsidR="008F4DF3" w:rsidRPr="00354F9D" w:rsidRDefault="008F4DF3" w:rsidP="006C2A49">
      <w:pPr>
        <w:jc w:val="right"/>
        <w:rPr>
          <w:rFonts w:ascii="Arial" w:hAnsi="Arial" w:cs="Arial"/>
          <w:b/>
          <w:sz w:val="16"/>
        </w:rPr>
      </w:pPr>
      <w:r w:rsidRPr="00354F9D">
        <w:rPr>
          <w:rFonts w:ascii="Arial" w:hAnsi="Arial" w:cs="Arial"/>
          <w:b/>
          <w:sz w:val="16"/>
        </w:rPr>
        <w:t>SRA/EYKTA/akrr</w:t>
      </w:r>
    </w:p>
    <w:p w14:paraId="2F7F4F6F" w14:textId="77777777" w:rsidR="008F4DF3" w:rsidRDefault="008F4DF3" w:rsidP="006C2A49">
      <w:pPr>
        <w:jc w:val="both"/>
        <w:rPr>
          <w:rFonts w:ascii="Arial" w:hAnsi="Arial" w:cs="Arial"/>
        </w:rPr>
      </w:pPr>
    </w:p>
    <w:p w14:paraId="1096A090" w14:textId="77777777" w:rsidR="00496FED" w:rsidRDefault="00496FED" w:rsidP="006C2A49">
      <w:pPr>
        <w:jc w:val="both"/>
        <w:rPr>
          <w:rFonts w:ascii="Arial" w:hAnsi="Arial" w:cs="Arial"/>
        </w:rPr>
      </w:pPr>
    </w:p>
    <w:p w14:paraId="42171098" w14:textId="6B930233" w:rsidR="008F4DF3" w:rsidRPr="00354F9D" w:rsidRDefault="008F4DF3" w:rsidP="006C2A49">
      <w:pPr>
        <w:jc w:val="both"/>
        <w:rPr>
          <w:rFonts w:ascii="Arial" w:hAnsi="Arial" w:cs="Arial"/>
        </w:rPr>
      </w:pPr>
      <w:r w:rsidRPr="00354F9D">
        <w:rPr>
          <w:rFonts w:ascii="Arial" w:hAnsi="Arial" w:cs="Arial"/>
        </w:rPr>
        <w:lastRenderedPageBreak/>
        <w:t xml:space="preserve">El suscrito </w:t>
      </w:r>
      <w:r w:rsidRPr="00354F9D">
        <w:rPr>
          <w:rFonts w:ascii="Arial" w:hAnsi="Arial" w:cs="Arial"/>
          <w:b/>
        </w:rPr>
        <w:t>Lic. Salvador Ruíz Ayala</w:t>
      </w:r>
      <w:r w:rsidRPr="00354F9D">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w:t>
      </w:r>
      <w:r w:rsidR="00FD2661">
        <w:rPr>
          <w:rFonts w:ascii="Arial" w:hAnsi="Arial" w:cs="Arial"/>
        </w:rPr>
        <w:t>-</w:t>
      </w:r>
      <w:r w:rsidRPr="00354F9D">
        <w:rPr>
          <w:rFonts w:ascii="Arial" w:hAnsi="Arial" w:cs="Arial"/>
        </w:rPr>
        <w:t>---------                                                                                                   ------------------------------------------</w:t>
      </w:r>
      <w:r w:rsidRPr="00354F9D">
        <w:rPr>
          <w:rFonts w:ascii="Arial" w:hAnsi="Arial" w:cs="Arial"/>
          <w:b/>
        </w:rPr>
        <w:t xml:space="preserve">C E R T I F I C O: </w:t>
      </w:r>
      <w:r w:rsidRPr="00354F9D">
        <w:rPr>
          <w:rFonts w:ascii="Arial" w:hAnsi="Arial" w:cs="Arial"/>
        </w:rPr>
        <w:t>-------------------------------------------------------------------------------------------------------------------------------------------------------</w:t>
      </w:r>
      <w:r w:rsidRPr="007F2022">
        <w:rPr>
          <w:rFonts w:ascii="Arial" w:hAnsi="Arial" w:cs="Arial"/>
        </w:rPr>
        <w:t xml:space="preserve"> </w:t>
      </w:r>
      <w:r w:rsidRPr="00354F9D">
        <w:rPr>
          <w:rFonts w:ascii="Arial" w:hAnsi="Arial" w:cs="Arial"/>
        </w:rPr>
        <w:t xml:space="preserve">Que en la Sesión Ordinaria de Ayuntamiento del Municipio de San Pedro </w:t>
      </w:r>
      <w:r w:rsidRPr="001B761A">
        <w:rPr>
          <w:rFonts w:ascii="Arial" w:hAnsi="Arial" w:cs="Arial"/>
        </w:rPr>
        <w:t xml:space="preserve">Tlaquepaque, Jalisco, de fecha </w:t>
      </w:r>
      <w:r>
        <w:rPr>
          <w:rFonts w:ascii="Arial" w:hAnsi="Arial" w:cs="Arial"/>
          <w:b/>
        </w:rPr>
        <w:t>20</w:t>
      </w:r>
      <w:r w:rsidRPr="001B761A">
        <w:rPr>
          <w:rFonts w:ascii="Arial" w:hAnsi="Arial" w:cs="Arial"/>
          <w:b/>
        </w:rPr>
        <w:t xml:space="preserve"> de </w:t>
      </w:r>
      <w:r>
        <w:rPr>
          <w:rFonts w:ascii="Arial" w:hAnsi="Arial" w:cs="Arial"/>
          <w:b/>
        </w:rPr>
        <w:t xml:space="preserve">agosto de 2019, estando presentes </w:t>
      </w:r>
      <w:r w:rsidR="00B82A9F" w:rsidRPr="002C76E2">
        <w:rPr>
          <w:rFonts w:ascii="Arial" w:hAnsi="Arial" w:cs="Arial"/>
          <w:b/>
        </w:rPr>
        <w:t xml:space="preserve">18 (dieciocho) </w:t>
      </w:r>
      <w:r w:rsidRPr="002C76E2">
        <w:rPr>
          <w:rFonts w:ascii="Arial" w:hAnsi="Arial" w:cs="Arial"/>
          <w:b/>
        </w:rPr>
        <w:t xml:space="preserve">integrantes del pleno, en forma económica fueron emitidos </w:t>
      </w:r>
      <w:r w:rsidR="00B82A9F" w:rsidRPr="002C76E2">
        <w:rPr>
          <w:rFonts w:ascii="Arial" w:hAnsi="Arial" w:cs="Arial"/>
          <w:b/>
        </w:rPr>
        <w:t xml:space="preserve">18 (dieciocho) </w:t>
      </w:r>
      <w:r w:rsidRPr="002C76E2">
        <w:rPr>
          <w:rFonts w:ascii="Arial" w:hAnsi="Arial" w:cs="Arial"/>
          <w:b/>
        </w:rPr>
        <w:t xml:space="preserve">votos a favor, en unanimidad  fue </w:t>
      </w:r>
      <w:r w:rsidRPr="002C76E2">
        <w:rPr>
          <w:rFonts w:ascii="Arial" w:hAnsi="Arial" w:cs="Arial"/>
        </w:rPr>
        <w:t xml:space="preserve">aprobado </w:t>
      </w:r>
      <w:r w:rsidRPr="002C76E2">
        <w:rPr>
          <w:rFonts w:ascii="Arial" w:hAnsi="Arial" w:cs="Arial"/>
          <w:b/>
        </w:rPr>
        <w:t xml:space="preserve">por mayoría simple </w:t>
      </w:r>
      <w:r w:rsidRPr="00354F9D">
        <w:rPr>
          <w:rFonts w:ascii="Arial" w:hAnsi="Arial" w:cs="Arial"/>
        </w:rPr>
        <w:t xml:space="preserve">el turno realizado por </w:t>
      </w:r>
      <w:r>
        <w:rPr>
          <w:rFonts w:ascii="Arial" w:hAnsi="Arial" w:cs="Arial"/>
        </w:rPr>
        <w:t>la</w:t>
      </w:r>
      <w:r w:rsidR="00B82A9F">
        <w:rPr>
          <w:rFonts w:ascii="Arial" w:hAnsi="Arial" w:cs="Arial"/>
        </w:rPr>
        <w:t xml:space="preserve"> </w:t>
      </w:r>
      <w:r w:rsidR="00B82A9F" w:rsidRPr="00B82A9F">
        <w:rPr>
          <w:rFonts w:ascii="Arial" w:hAnsi="Arial" w:cs="Arial"/>
          <w:b/>
        </w:rPr>
        <w:t>C.</w:t>
      </w:r>
      <w:r>
        <w:rPr>
          <w:rFonts w:ascii="Arial" w:hAnsi="Arial" w:cs="Arial"/>
        </w:rPr>
        <w:t xml:space="preserve"> </w:t>
      </w:r>
      <w:r>
        <w:rPr>
          <w:rFonts w:ascii="Arial" w:hAnsi="Arial" w:cs="Arial"/>
          <w:b/>
        </w:rPr>
        <w:t>Marí</w:t>
      </w:r>
      <w:r w:rsidR="00B82A9F">
        <w:rPr>
          <w:rFonts w:ascii="Arial" w:hAnsi="Arial" w:cs="Arial"/>
          <w:b/>
        </w:rPr>
        <w:t>a Elena Limón García, Presidenta</w:t>
      </w:r>
      <w:r>
        <w:rPr>
          <w:rFonts w:ascii="Arial" w:hAnsi="Arial" w:cs="Arial"/>
          <w:b/>
        </w:rPr>
        <w:t xml:space="preserve"> Municipal,</w:t>
      </w:r>
      <w:r w:rsidRPr="004A03B4">
        <w:rPr>
          <w:rFonts w:ascii="Arial" w:hAnsi="Arial" w:cs="Arial"/>
          <w:b/>
        </w:rPr>
        <w:t xml:space="preserve"> </w:t>
      </w:r>
      <w:r w:rsidRPr="00354F9D">
        <w:rPr>
          <w:rFonts w:ascii="Arial" w:hAnsi="Arial" w:cs="Arial"/>
        </w:rPr>
        <w:t>bajo el siguiente:----------------------------------------</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00B82A9F">
        <w:rPr>
          <w:rFonts w:ascii="Arial" w:hAnsi="Arial" w:cs="Arial"/>
        </w:rPr>
        <w:t>-----------------------------</w:t>
      </w:r>
      <w:r>
        <w:rPr>
          <w:rFonts w:ascii="Arial" w:hAnsi="Arial" w:cs="Arial"/>
        </w:rPr>
        <w:t>-----------</w:t>
      </w:r>
      <w:r w:rsidR="00FD2661">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b/>
        </w:rPr>
        <w:t>ACUERDO NÚMERO 1178</w:t>
      </w:r>
      <w:r w:rsidRPr="00354F9D">
        <w:rPr>
          <w:rFonts w:ascii="Arial" w:hAnsi="Arial" w:cs="Arial"/>
          <w:b/>
        </w:rPr>
        <w:t>/2019/TC</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sidR="00B82A9F">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p>
    <w:p w14:paraId="09E464B3" w14:textId="01C84974" w:rsidR="008F4DF3" w:rsidRPr="00720511" w:rsidRDefault="008F4DF3" w:rsidP="006C2A49">
      <w:pPr>
        <w:jc w:val="both"/>
        <w:rPr>
          <w:rFonts w:ascii="Arial" w:hAnsi="Arial" w:cs="Arial"/>
        </w:rPr>
      </w:pPr>
      <w:r w:rsidRPr="00720511">
        <w:rPr>
          <w:rFonts w:ascii="Arial" w:hAnsi="Arial" w:cs="Arial"/>
          <w:b/>
        </w:rPr>
        <w:t xml:space="preserve">ÚNICO.- </w:t>
      </w:r>
      <w:r w:rsidRPr="00720511">
        <w:rPr>
          <w:rFonts w:ascii="Arial" w:hAnsi="Arial" w:cs="Arial"/>
        </w:rPr>
        <w:t xml:space="preserve">El Ayuntamiento Constitucional de San Pedro Tlaquepaque, aprueba y autoriza el turno a la Comisión Edilicia de Hacienda, Patrimonio y Presupuesto para el estudio, análisis y en su caso dictaminación relativa a la </w:t>
      </w:r>
      <w:r w:rsidRPr="002C76E2">
        <w:rPr>
          <w:rFonts w:ascii="Arial" w:hAnsi="Arial" w:cs="Arial"/>
          <w:b/>
        </w:rPr>
        <w:t>desincorporación y donación de predio superficie aproximada de 10,000 m</w:t>
      </w:r>
      <w:r w:rsidR="00DB63E0">
        <w:rPr>
          <w:rFonts w:ascii="Arial" w:hAnsi="Arial" w:cs="Arial"/>
          <w:b/>
          <w:vertAlign w:val="superscript"/>
        </w:rPr>
        <w:t>2</w:t>
      </w:r>
      <w:r w:rsidRPr="002C76E2">
        <w:rPr>
          <w:rFonts w:ascii="Arial" w:hAnsi="Arial" w:cs="Arial"/>
          <w:b/>
        </w:rPr>
        <w:t>, propiedad municipal a favor de Gobierno Federal para la construcción de la instalación de un cuartel de la Guardia Nacional</w:t>
      </w:r>
      <w:r w:rsidRPr="00720511">
        <w:rPr>
          <w:rFonts w:ascii="Arial" w:hAnsi="Arial" w:cs="Arial"/>
        </w:rPr>
        <w:t>.</w:t>
      </w:r>
      <w:r>
        <w:rPr>
          <w:rFonts w:ascii="Arial" w:hAnsi="Arial" w:cs="Arial"/>
        </w:rPr>
        <w:t>--------------------------------------------------------------------------------------------------------------------------------</w:t>
      </w:r>
      <w:r w:rsidR="00DB63E0">
        <w:rPr>
          <w:rFonts w:ascii="Arial" w:hAnsi="Arial" w:cs="Arial"/>
        </w:rPr>
        <w:t>-------</w:t>
      </w:r>
      <w:r>
        <w:rPr>
          <w:rFonts w:ascii="Arial" w:hAnsi="Arial" w:cs="Arial"/>
        </w:rPr>
        <w:t>-</w:t>
      </w:r>
      <w:r w:rsidR="00FD2661">
        <w:rPr>
          <w:rFonts w:ascii="Arial" w:hAnsi="Arial" w:cs="Arial"/>
        </w:rPr>
        <w:t>--------------------------</w:t>
      </w:r>
      <w:r>
        <w:rPr>
          <w:rFonts w:ascii="Arial" w:hAnsi="Arial" w:cs="Arial"/>
        </w:rPr>
        <w:t>------------</w:t>
      </w:r>
    </w:p>
    <w:p w14:paraId="537824B1" w14:textId="77777777" w:rsidR="008F4DF3" w:rsidRPr="00354F9D" w:rsidRDefault="008F4DF3" w:rsidP="006C2A49">
      <w:pPr>
        <w:rPr>
          <w:rFonts w:ascii="Arial" w:hAnsi="Arial" w:cs="Arial"/>
          <w:b/>
        </w:rPr>
      </w:pPr>
    </w:p>
    <w:p w14:paraId="43247770" w14:textId="77777777" w:rsidR="008F4DF3" w:rsidRPr="00354F9D" w:rsidRDefault="008F4DF3" w:rsidP="006C2A49">
      <w:pPr>
        <w:jc w:val="center"/>
        <w:rPr>
          <w:rFonts w:ascii="Arial" w:hAnsi="Arial" w:cs="Arial"/>
          <w:b/>
        </w:rPr>
      </w:pPr>
      <w:r w:rsidRPr="00354F9D">
        <w:rPr>
          <w:rFonts w:ascii="Arial" w:hAnsi="Arial" w:cs="Arial"/>
          <w:b/>
        </w:rPr>
        <w:t>A T E N T A M E N T E</w:t>
      </w:r>
    </w:p>
    <w:p w14:paraId="6906D50F" w14:textId="77777777" w:rsidR="008F4DF3" w:rsidRPr="00354F9D" w:rsidRDefault="008F4DF3" w:rsidP="006C2A49">
      <w:pPr>
        <w:jc w:val="center"/>
        <w:rPr>
          <w:rFonts w:ascii="Arial" w:hAnsi="Arial" w:cs="Arial"/>
          <w:b/>
        </w:rPr>
      </w:pPr>
      <w:r w:rsidRPr="00354F9D">
        <w:rPr>
          <w:rFonts w:ascii="Arial" w:hAnsi="Arial" w:cs="Arial"/>
          <w:b/>
        </w:rPr>
        <w:t xml:space="preserve">SAN PEDRO TLAQUEPAQUE, JALISCO, A </w:t>
      </w:r>
      <w:r>
        <w:rPr>
          <w:rFonts w:ascii="Arial" w:hAnsi="Arial" w:cs="Arial"/>
          <w:b/>
        </w:rPr>
        <w:t>20</w:t>
      </w:r>
      <w:r w:rsidRPr="00354F9D">
        <w:rPr>
          <w:rFonts w:ascii="Arial" w:hAnsi="Arial" w:cs="Arial"/>
          <w:b/>
        </w:rPr>
        <w:t xml:space="preserve"> DE </w:t>
      </w:r>
      <w:r>
        <w:rPr>
          <w:rFonts w:ascii="Arial" w:hAnsi="Arial" w:cs="Arial"/>
          <w:b/>
        </w:rPr>
        <w:t>AGOSTO</w:t>
      </w:r>
      <w:r w:rsidRPr="00354F9D">
        <w:rPr>
          <w:rFonts w:ascii="Arial" w:hAnsi="Arial" w:cs="Arial"/>
          <w:b/>
        </w:rPr>
        <w:t xml:space="preserve"> DEL 2019.</w:t>
      </w:r>
    </w:p>
    <w:p w14:paraId="46288454" w14:textId="77777777" w:rsidR="008F4DF3" w:rsidRPr="00354F9D" w:rsidRDefault="008F4DF3" w:rsidP="006C2A49">
      <w:pPr>
        <w:jc w:val="center"/>
        <w:rPr>
          <w:rFonts w:ascii="Arial" w:hAnsi="Arial" w:cs="Arial"/>
        </w:rPr>
      </w:pPr>
    </w:p>
    <w:p w14:paraId="1B69693A" w14:textId="77777777" w:rsidR="008F4DF3" w:rsidRPr="00354F9D" w:rsidRDefault="008F4DF3" w:rsidP="006C2A49">
      <w:pPr>
        <w:pStyle w:val="Sinespaciado"/>
        <w:jc w:val="both"/>
        <w:rPr>
          <w:rFonts w:ascii="Arial" w:hAnsi="Arial" w:cs="Arial"/>
          <w:sz w:val="24"/>
          <w:szCs w:val="24"/>
          <w:lang w:val="es-MX"/>
        </w:rPr>
      </w:pPr>
    </w:p>
    <w:p w14:paraId="35F6A053" w14:textId="77777777" w:rsidR="008F4DF3" w:rsidRPr="00354F9D" w:rsidRDefault="008F4DF3" w:rsidP="006C2A49">
      <w:pPr>
        <w:pStyle w:val="Sinespaciado"/>
        <w:jc w:val="both"/>
        <w:rPr>
          <w:rFonts w:ascii="Arial" w:hAnsi="Arial" w:cs="Arial"/>
          <w:sz w:val="24"/>
          <w:szCs w:val="24"/>
          <w:lang w:val="es-MX"/>
        </w:rPr>
      </w:pPr>
    </w:p>
    <w:p w14:paraId="51716A37" w14:textId="77777777" w:rsidR="008F4DF3" w:rsidRPr="00354F9D" w:rsidRDefault="008F4DF3" w:rsidP="006C2A49">
      <w:pPr>
        <w:pStyle w:val="Sinespaciado"/>
        <w:jc w:val="both"/>
        <w:rPr>
          <w:rFonts w:ascii="Arial" w:hAnsi="Arial" w:cs="Arial"/>
          <w:sz w:val="24"/>
          <w:szCs w:val="24"/>
          <w:lang w:val="es-MX"/>
        </w:rPr>
      </w:pPr>
    </w:p>
    <w:p w14:paraId="0704A690" w14:textId="77777777" w:rsidR="008F4DF3" w:rsidRPr="00354F9D" w:rsidRDefault="008F4DF3" w:rsidP="006C2A49">
      <w:pPr>
        <w:pStyle w:val="Sinespaciado"/>
        <w:jc w:val="both"/>
        <w:rPr>
          <w:rFonts w:ascii="Arial" w:hAnsi="Arial" w:cs="Arial"/>
          <w:sz w:val="24"/>
          <w:szCs w:val="24"/>
          <w:lang w:val="es-MX"/>
        </w:rPr>
      </w:pPr>
    </w:p>
    <w:p w14:paraId="587688F9" w14:textId="77777777" w:rsidR="008F4DF3" w:rsidRPr="00354F9D" w:rsidRDefault="008F4DF3" w:rsidP="006C2A49">
      <w:pPr>
        <w:pStyle w:val="Sinespaciado"/>
        <w:jc w:val="both"/>
        <w:rPr>
          <w:rFonts w:ascii="Arial" w:hAnsi="Arial" w:cs="Arial"/>
          <w:sz w:val="24"/>
          <w:szCs w:val="24"/>
          <w:lang w:val="es-MX"/>
        </w:rPr>
      </w:pPr>
    </w:p>
    <w:p w14:paraId="5671AE2B" w14:textId="77777777" w:rsidR="008F4DF3" w:rsidRPr="00354F9D" w:rsidRDefault="008F4DF3" w:rsidP="006C2A49">
      <w:pPr>
        <w:pStyle w:val="Sinespaciado"/>
        <w:jc w:val="center"/>
        <w:rPr>
          <w:rFonts w:ascii="Arial" w:hAnsi="Arial" w:cs="Arial"/>
          <w:b/>
          <w:sz w:val="24"/>
          <w:szCs w:val="24"/>
          <w:lang w:val="es-MX"/>
        </w:rPr>
      </w:pPr>
      <w:r w:rsidRPr="00354F9D">
        <w:rPr>
          <w:rFonts w:ascii="Arial" w:hAnsi="Arial" w:cs="Arial"/>
          <w:b/>
          <w:sz w:val="24"/>
          <w:szCs w:val="24"/>
          <w:lang w:val="es-MX"/>
        </w:rPr>
        <w:t>LIC. SALVADOR RUÍZ AYALA</w:t>
      </w:r>
    </w:p>
    <w:p w14:paraId="62338F2C" w14:textId="77777777" w:rsidR="008F4DF3" w:rsidRPr="00354F9D" w:rsidRDefault="008F4DF3" w:rsidP="006C2A49">
      <w:pPr>
        <w:pStyle w:val="Sinespaciado"/>
        <w:jc w:val="center"/>
        <w:rPr>
          <w:rFonts w:ascii="Arial" w:hAnsi="Arial" w:cs="Arial"/>
          <w:b/>
          <w:sz w:val="24"/>
          <w:szCs w:val="24"/>
          <w:lang w:val="es-MX"/>
        </w:rPr>
      </w:pPr>
      <w:r w:rsidRPr="00354F9D">
        <w:rPr>
          <w:rFonts w:ascii="Arial" w:hAnsi="Arial" w:cs="Arial"/>
          <w:b/>
          <w:sz w:val="24"/>
          <w:szCs w:val="24"/>
          <w:lang w:val="es-MX"/>
        </w:rPr>
        <w:t>SECRETARIO DEL AYUNTAMIENTO.</w:t>
      </w:r>
    </w:p>
    <w:p w14:paraId="6F0865DF" w14:textId="77777777" w:rsidR="008F4DF3" w:rsidRPr="00354F9D" w:rsidRDefault="008F4DF3" w:rsidP="006C2A49">
      <w:pPr>
        <w:pStyle w:val="Sinespaciado"/>
        <w:jc w:val="center"/>
        <w:rPr>
          <w:rFonts w:ascii="Arial" w:hAnsi="Arial" w:cs="Arial"/>
          <w:b/>
          <w:sz w:val="24"/>
          <w:szCs w:val="24"/>
          <w:lang w:val="es-MX"/>
        </w:rPr>
      </w:pPr>
    </w:p>
    <w:p w14:paraId="30390284" w14:textId="77777777" w:rsidR="008F4DF3" w:rsidRPr="00354F9D" w:rsidRDefault="008F4DF3" w:rsidP="006C2A49">
      <w:pPr>
        <w:pStyle w:val="Sinespaciado"/>
        <w:jc w:val="center"/>
        <w:rPr>
          <w:rFonts w:ascii="Arial" w:hAnsi="Arial" w:cs="Arial"/>
          <w:b/>
          <w:sz w:val="24"/>
          <w:szCs w:val="24"/>
          <w:lang w:val="es-MX"/>
        </w:rPr>
      </w:pPr>
    </w:p>
    <w:p w14:paraId="16224804" w14:textId="77777777" w:rsidR="008F4DF3" w:rsidRDefault="008F4DF3" w:rsidP="006C2A49">
      <w:pPr>
        <w:pStyle w:val="Sinespaciado"/>
        <w:jc w:val="center"/>
        <w:rPr>
          <w:rFonts w:ascii="Arial" w:hAnsi="Arial" w:cs="Arial"/>
          <w:b/>
          <w:sz w:val="24"/>
          <w:szCs w:val="24"/>
          <w:lang w:val="es-MX"/>
        </w:rPr>
      </w:pPr>
    </w:p>
    <w:p w14:paraId="56C38EE6" w14:textId="77777777" w:rsidR="00B82A9F" w:rsidRDefault="00B82A9F" w:rsidP="006C2A49">
      <w:pPr>
        <w:pStyle w:val="Sinespaciado"/>
        <w:jc w:val="center"/>
        <w:rPr>
          <w:rFonts w:ascii="Arial" w:hAnsi="Arial" w:cs="Arial"/>
          <w:b/>
          <w:sz w:val="24"/>
          <w:szCs w:val="24"/>
          <w:lang w:val="es-MX"/>
        </w:rPr>
      </w:pPr>
    </w:p>
    <w:p w14:paraId="274E04C4" w14:textId="77777777" w:rsidR="00B82A9F" w:rsidRDefault="00B82A9F" w:rsidP="006C2A49">
      <w:pPr>
        <w:pStyle w:val="Sinespaciado"/>
        <w:jc w:val="center"/>
        <w:rPr>
          <w:rFonts w:ascii="Arial" w:hAnsi="Arial" w:cs="Arial"/>
          <w:b/>
          <w:sz w:val="24"/>
          <w:szCs w:val="24"/>
          <w:lang w:val="es-MX"/>
        </w:rPr>
      </w:pPr>
    </w:p>
    <w:p w14:paraId="7719ACAA" w14:textId="77777777" w:rsidR="00B82A9F" w:rsidRPr="00354F9D" w:rsidRDefault="00B82A9F" w:rsidP="006C2A49">
      <w:pPr>
        <w:pStyle w:val="Sinespaciado"/>
        <w:jc w:val="center"/>
        <w:rPr>
          <w:rFonts w:ascii="Arial" w:hAnsi="Arial" w:cs="Arial"/>
          <w:b/>
          <w:sz w:val="24"/>
          <w:szCs w:val="24"/>
          <w:lang w:val="es-MX"/>
        </w:rPr>
      </w:pPr>
    </w:p>
    <w:p w14:paraId="3C316E8F" w14:textId="77777777" w:rsidR="008F4DF3" w:rsidRPr="00354F9D" w:rsidRDefault="008F4DF3" w:rsidP="006C2A49">
      <w:pPr>
        <w:rPr>
          <w:rFonts w:ascii="Arial" w:hAnsi="Arial" w:cs="Arial"/>
          <w:b/>
          <w:sz w:val="16"/>
        </w:rPr>
      </w:pPr>
    </w:p>
    <w:p w14:paraId="4F6B4B20" w14:textId="77777777" w:rsidR="008F4DF3" w:rsidRPr="00354F9D" w:rsidRDefault="008F4DF3" w:rsidP="006C2A49">
      <w:pPr>
        <w:rPr>
          <w:rFonts w:ascii="Arial" w:hAnsi="Arial" w:cs="Arial"/>
          <w:b/>
          <w:sz w:val="16"/>
        </w:rPr>
      </w:pPr>
    </w:p>
    <w:p w14:paraId="622DE908" w14:textId="77777777" w:rsidR="008F4DF3" w:rsidRPr="00354F9D" w:rsidRDefault="008F4DF3" w:rsidP="006C2A49">
      <w:pPr>
        <w:jc w:val="right"/>
        <w:rPr>
          <w:rFonts w:ascii="Arial" w:hAnsi="Arial" w:cs="Arial"/>
          <w:b/>
          <w:sz w:val="16"/>
        </w:rPr>
      </w:pPr>
    </w:p>
    <w:p w14:paraId="1651D304" w14:textId="77777777" w:rsidR="008F4DF3" w:rsidRPr="00354F9D" w:rsidRDefault="008F4DF3" w:rsidP="006C2A49">
      <w:pPr>
        <w:jc w:val="right"/>
        <w:rPr>
          <w:rFonts w:ascii="Arial" w:hAnsi="Arial" w:cs="Arial"/>
          <w:b/>
          <w:sz w:val="16"/>
        </w:rPr>
      </w:pPr>
      <w:r w:rsidRPr="00354F9D">
        <w:rPr>
          <w:rFonts w:ascii="Arial" w:hAnsi="Arial" w:cs="Arial"/>
          <w:b/>
          <w:sz w:val="16"/>
        </w:rPr>
        <w:t>SRA/EYKTA/akrr</w:t>
      </w:r>
    </w:p>
    <w:p w14:paraId="5C1904A3" w14:textId="77777777" w:rsidR="008F4DF3" w:rsidRDefault="008F4DF3" w:rsidP="006C2A49">
      <w:pPr>
        <w:spacing w:after="200"/>
        <w:rPr>
          <w:rFonts w:ascii="Arial" w:hAnsi="Arial" w:cs="Arial"/>
        </w:rPr>
      </w:pPr>
      <w:r>
        <w:rPr>
          <w:rFonts w:ascii="Arial" w:hAnsi="Arial" w:cs="Arial"/>
        </w:rPr>
        <w:br w:type="page"/>
      </w:r>
    </w:p>
    <w:p w14:paraId="5435A9CD" w14:textId="288163A0" w:rsidR="002C76E2" w:rsidRPr="00354F9D" w:rsidRDefault="002C76E2" w:rsidP="006C2A49">
      <w:pPr>
        <w:jc w:val="both"/>
        <w:rPr>
          <w:rFonts w:ascii="Arial" w:hAnsi="Arial" w:cs="Arial"/>
        </w:rPr>
      </w:pPr>
      <w:r w:rsidRPr="00354F9D">
        <w:rPr>
          <w:rFonts w:ascii="Arial" w:hAnsi="Arial" w:cs="Arial"/>
        </w:rPr>
        <w:lastRenderedPageBreak/>
        <w:t xml:space="preserve">El suscrito </w:t>
      </w:r>
      <w:r w:rsidRPr="00354F9D">
        <w:rPr>
          <w:rFonts w:ascii="Arial" w:hAnsi="Arial" w:cs="Arial"/>
          <w:b/>
        </w:rPr>
        <w:t>Lic. Salvador Ruíz Ayala</w:t>
      </w:r>
      <w:r w:rsidRPr="00354F9D">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w:t>
      </w:r>
      <w:r w:rsidR="00FD2661">
        <w:rPr>
          <w:rFonts w:ascii="Arial" w:hAnsi="Arial" w:cs="Arial"/>
        </w:rPr>
        <w:t>-</w:t>
      </w:r>
      <w:r w:rsidRPr="00354F9D">
        <w:rPr>
          <w:rFonts w:ascii="Arial" w:hAnsi="Arial" w:cs="Arial"/>
        </w:rPr>
        <w:t>--------                                                                                                   ------------------------------------------</w:t>
      </w:r>
      <w:r w:rsidRPr="00354F9D">
        <w:rPr>
          <w:rFonts w:ascii="Arial" w:hAnsi="Arial" w:cs="Arial"/>
          <w:b/>
        </w:rPr>
        <w:t xml:space="preserve">C E R T I F I C O: </w:t>
      </w:r>
      <w:r w:rsidRPr="00354F9D">
        <w:rPr>
          <w:rFonts w:ascii="Arial" w:hAnsi="Arial" w:cs="Arial"/>
        </w:rPr>
        <w:t>-------------------------------------------------------------------------------------------------------------------------------------------------------</w:t>
      </w:r>
      <w:r w:rsidRPr="007F2022">
        <w:rPr>
          <w:rFonts w:ascii="Arial" w:hAnsi="Arial" w:cs="Arial"/>
        </w:rPr>
        <w:t xml:space="preserve"> </w:t>
      </w:r>
      <w:r w:rsidRPr="00354F9D">
        <w:rPr>
          <w:rFonts w:ascii="Arial" w:hAnsi="Arial" w:cs="Arial"/>
        </w:rPr>
        <w:t xml:space="preserve">Que en la Sesión Ordinaria de Ayuntamiento del Municipio de San Pedro </w:t>
      </w:r>
      <w:r w:rsidRPr="001B761A">
        <w:rPr>
          <w:rFonts w:ascii="Arial" w:hAnsi="Arial" w:cs="Arial"/>
        </w:rPr>
        <w:t xml:space="preserve">Tlaquepaque, Jalisco, de fecha </w:t>
      </w:r>
      <w:r>
        <w:rPr>
          <w:rFonts w:ascii="Arial" w:hAnsi="Arial" w:cs="Arial"/>
          <w:b/>
        </w:rPr>
        <w:t>20</w:t>
      </w:r>
      <w:r w:rsidRPr="001B761A">
        <w:rPr>
          <w:rFonts w:ascii="Arial" w:hAnsi="Arial" w:cs="Arial"/>
          <w:b/>
        </w:rPr>
        <w:t xml:space="preserve"> de </w:t>
      </w:r>
      <w:r>
        <w:rPr>
          <w:rFonts w:ascii="Arial" w:hAnsi="Arial" w:cs="Arial"/>
          <w:b/>
        </w:rPr>
        <w:t xml:space="preserve">agosto de 2019, estando </w:t>
      </w:r>
      <w:r w:rsidRPr="002C76E2">
        <w:rPr>
          <w:rFonts w:ascii="Arial" w:hAnsi="Arial" w:cs="Arial"/>
          <w:b/>
        </w:rPr>
        <w:t xml:space="preserve">presentes 19 (diecinueve) integrantes del pleno, en forma económica fueron emitidos 19 (diecinueve) votos a favor, en unanimidad  fue </w:t>
      </w:r>
      <w:r w:rsidRPr="002C76E2">
        <w:rPr>
          <w:rFonts w:ascii="Arial" w:hAnsi="Arial" w:cs="Arial"/>
        </w:rPr>
        <w:t xml:space="preserve">aprobado </w:t>
      </w:r>
      <w:r w:rsidRPr="002C76E2">
        <w:rPr>
          <w:rFonts w:ascii="Arial" w:hAnsi="Arial" w:cs="Arial"/>
          <w:b/>
        </w:rPr>
        <w:t xml:space="preserve">por mayoría simple </w:t>
      </w:r>
      <w:r w:rsidRPr="00354F9D">
        <w:rPr>
          <w:rFonts w:ascii="Arial" w:hAnsi="Arial" w:cs="Arial"/>
        </w:rPr>
        <w:t xml:space="preserve">el turno realizado por </w:t>
      </w:r>
      <w:r>
        <w:rPr>
          <w:rFonts w:ascii="Arial" w:hAnsi="Arial" w:cs="Arial"/>
        </w:rPr>
        <w:t xml:space="preserve">la </w:t>
      </w:r>
      <w:r w:rsidRPr="00B82A9F">
        <w:rPr>
          <w:rFonts w:ascii="Arial" w:hAnsi="Arial" w:cs="Arial"/>
          <w:b/>
        </w:rPr>
        <w:t>C.</w:t>
      </w:r>
      <w:r>
        <w:rPr>
          <w:rFonts w:ascii="Arial" w:hAnsi="Arial" w:cs="Arial"/>
        </w:rPr>
        <w:t xml:space="preserve"> </w:t>
      </w:r>
      <w:r>
        <w:rPr>
          <w:rFonts w:ascii="Arial" w:hAnsi="Arial" w:cs="Arial"/>
          <w:b/>
        </w:rPr>
        <w:t>María Elena Limón García, Presidenta Municipal,</w:t>
      </w:r>
      <w:r w:rsidRPr="004A03B4">
        <w:rPr>
          <w:rFonts w:ascii="Arial" w:hAnsi="Arial" w:cs="Arial"/>
          <w:b/>
        </w:rPr>
        <w:t xml:space="preserve"> </w:t>
      </w:r>
      <w:r w:rsidRPr="00354F9D">
        <w:rPr>
          <w:rFonts w:ascii="Arial" w:hAnsi="Arial" w:cs="Arial"/>
        </w:rPr>
        <w:t>bajo el siguiente:----------------------------------------</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00FD2661">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b/>
        </w:rPr>
        <w:t>ACUERDO NÚMERO 1179</w:t>
      </w:r>
      <w:r w:rsidRPr="00354F9D">
        <w:rPr>
          <w:rFonts w:ascii="Arial" w:hAnsi="Arial" w:cs="Arial"/>
          <w:b/>
        </w:rPr>
        <w:t>/2019/TC</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p>
    <w:p w14:paraId="5D8FE57C" w14:textId="7C829158" w:rsidR="009B5D33" w:rsidRPr="009B5D33" w:rsidRDefault="002C76E2" w:rsidP="006C2A49">
      <w:pPr>
        <w:jc w:val="both"/>
        <w:rPr>
          <w:rFonts w:ascii="Arial" w:eastAsia="Malgun Gothic" w:hAnsi="Arial" w:cs="Arial"/>
          <w:bCs/>
        </w:rPr>
      </w:pPr>
      <w:r w:rsidRPr="009B5D33">
        <w:rPr>
          <w:rFonts w:ascii="Arial" w:hAnsi="Arial" w:cs="Arial"/>
          <w:b/>
        </w:rPr>
        <w:t xml:space="preserve">ÚNICO.- </w:t>
      </w:r>
      <w:r w:rsidR="009B5D33" w:rsidRPr="009B5D33">
        <w:rPr>
          <w:rFonts w:ascii="Arial" w:hAnsi="Arial" w:cs="Arial"/>
        </w:rPr>
        <w:t xml:space="preserve">Se aprueba la iniciativa para turno a la </w:t>
      </w:r>
      <w:r w:rsidR="009B5D33" w:rsidRPr="009B5D33">
        <w:rPr>
          <w:rFonts w:ascii="Arial" w:hAnsi="Arial" w:cs="Arial"/>
          <w:b/>
        </w:rPr>
        <w:t>Comisión Edilicia de Hacienda, Patrimonio y Presupuesto</w:t>
      </w:r>
      <w:r w:rsidR="009B5D33" w:rsidRPr="009B5D33">
        <w:rPr>
          <w:rFonts w:ascii="Arial" w:hAnsi="Arial" w:cs="Arial"/>
        </w:rPr>
        <w:t xml:space="preserve"> como convocante y  a las </w:t>
      </w:r>
      <w:r w:rsidR="009B5D33" w:rsidRPr="009B5D33">
        <w:rPr>
          <w:rFonts w:ascii="Arial" w:hAnsi="Arial" w:cs="Arial"/>
          <w:b/>
        </w:rPr>
        <w:t>Comisiones Edilicias de Reglamentos Municipales y Puntos Legislativos; Gobernación; Asuntos Metropolitanos; y Seguridad Pública</w:t>
      </w:r>
      <w:r w:rsidR="009B5D33" w:rsidRPr="009B5D33">
        <w:rPr>
          <w:rFonts w:ascii="Arial" w:hAnsi="Arial" w:cs="Arial"/>
        </w:rPr>
        <w:t xml:space="preserve"> como coadyuvantes</w:t>
      </w:r>
      <w:r w:rsidR="009B5D33">
        <w:rPr>
          <w:rFonts w:ascii="Arial" w:hAnsi="Arial" w:cs="Arial"/>
        </w:rPr>
        <w:t>,</w:t>
      </w:r>
      <w:r w:rsidR="009B5D33" w:rsidRPr="009B5D33">
        <w:rPr>
          <w:rFonts w:ascii="Arial" w:hAnsi="Arial" w:cs="Arial"/>
        </w:rPr>
        <w:t xml:space="preserve"> para el estudio y análisis </w:t>
      </w:r>
      <w:r w:rsidR="009B5D33" w:rsidRPr="009B5D33">
        <w:rPr>
          <w:rFonts w:ascii="Arial" w:eastAsia="Malgun Gothic" w:hAnsi="Arial" w:cs="Arial"/>
          <w:bCs/>
        </w:rPr>
        <w:t xml:space="preserve">adenda al </w:t>
      </w:r>
      <w:r w:rsidR="009B5D33" w:rsidRPr="009B5D33">
        <w:rPr>
          <w:rFonts w:ascii="Arial" w:eastAsia="Malgun Gothic" w:hAnsi="Arial" w:cs="Arial"/>
          <w:b/>
          <w:bCs/>
        </w:rPr>
        <w:t>Convenio Específico de Coordinación y Asociación Metropolitana para la creación del Organismo Público Descentralizado denominado Agencia Metropolitana de Seguridad del Área Metropolitana de Guadalajara.</w:t>
      </w:r>
      <w:r w:rsidR="009B5D33">
        <w:rPr>
          <w:rFonts w:ascii="Arial" w:eastAsia="Malgun Gothic" w:hAnsi="Arial" w:cs="Arial"/>
          <w:bCs/>
        </w:rPr>
        <w:t>--------------------------------------------------------------------------------------------------------------------------------------------------------------------------------------------------------</w:t>
      </w:r>
    </w:p>
    <w:p w14:paraId="4548C0AE" w14:textId="77777777" w:rsidR="002C76E2" w:rsidRPr="00354F9D" w:rsidRDefault="002C76E2" w:rsidP="006C2A49">
      <w:pPr>
        <w:rPr>
          <w:rFonts w:ascii="Arial" w:hAnsi="Arial" w:cs="Arial"/>
          <w:b/>
        </w:rPr>
      </w:pPr>
    </w:p>
    <w:p w14:paraId="1314BF09" w14:textId="77777777" w:rsidR="002C76E2" w:rsidRPr="00354F9D" w:rsidRDefault="002C76E2" w:rsidP="006C2A49">
      <w:pPr>
        <w:jc w:val="center"/>
        <w:rPr>
          <w:rFonts w:ascii="Arial" w:hAnsi="Arial" w:cs="Arial"/>
          <w:b/>
        </w:rPr>
      </w:pPr>
      <w:r w:rsidRPr="00354F9D">
        <w:rPr>
          <w:rFonts w:ascii="Arial" w:hAnsi="Arial" w:cs="Arial"/>
          <w:b/>
        </w:rPr>
        <w:t>A T E N T A M E N T E</w:t>
      </w:r>
    </w:p>
    <w:p w14:paraId="1DF17E5C" w14:textId="77777777" w:rsidR="002C76E2" w:rsidRPr="00354F9D" w:rsidRDefault="002C76E2" w:rsidP="006C2A49">
      <w:pPr>
        <w:jc w:val="center"/>
        <w:rPr>
          <w:rFonts w:ascii="Arial" w:hAnsi="Arial" w:cs="Arial"/>
          <w:b/>
        </w:rPr>
      </w:pPr>
      <w:r w:rsidRPr="00354F9D">
        <w:rPr>
          <w:rFonts w:ascii="Arial" w:hAnsi="Arial" w:cs="Arial"/>
          <w:b/>
        </w:rPr>
        <w:t xml:space="preserve">SAN PEDRO TLAQUEPAQUE, JALISCO, A </w:t>
      </w:r>
      <w:r>
        <w:rPr>
          <w:rFonts w:ascii="Arial" w:hAnsi="Arial" w:cs="Arial"/>
          <w:b/>
        </w:rPr>
        <w:t>20</w:t>
      </w:r>
      <w:r w:rsidRPr="00354F9D">
        <w:rPr>
          <w:rFonts w:ascii="Arial" w:hAnsi="Arial" w:cs="Arial"/>
          <w:b/>
        </w:rPr>
        <w:t xml:space="preserve"> DE </w:t>
      </w:r>
      <w:r>
        <w:rPr>
          <w:rFonts w:ascii="Arial" w:hAnsi="Arial" w:cs="Arial"/>
          <w:b/>
        </w:rPr>
        <w:t>AGOSTO</w:t>
      </w:r>
      <w:r w:rsidRPr="00354F9D">
        <w:rPr>
          <w:rFonts w:ascii="Arial" w:hAnsi="Arial" w:cs="Arial"/>
          <w:b/>
        </w:rPr>
        <w:t xml:space="preserve"> DEL 2019.</w:t>
      </w:r>
    </w:p>
    <w:p w14:paraId="54894AD7" w14:textId="77777777" w:rsidR="002C76E2" w:rsidRPr="00354F9D" w:rsidRDefault="002C76E2" w:rsidP="006C2A49">
      <w:pPr>
        <w:jc w:val="center"/>
        <w:rPr>
          <w:rFonts w:ascii="Arial" w:hAnsi="Arial" w:cs="Arial"/>
        </w:rPr>
      </w:pPr>
    </w:p>
    <w:p w14:paraId="3208F585" w14:textId="77777777" w:rsidR="002C76E2" w:rsidRPr="00354F9D" w:rsidRDefault="002C76E2" w:rsidP="006C2A49">
      <w:pPr>
        <w:pStyle w:val="Sinespaciado"/>
        <w:jc w:val="both"/>
        <w:rPr>
          <w:rFonts w:ascii="Arial" w:hAnsi="Arial" w:cs="Arial"/>
          <w:sz w:val="24"/>
          <w:szCs w:val="24"/>
          <w:lang w:val="es-MX"/>
        </w:rPr>
      </w:pPr>
    </w:p>
    <w:p w14:paraId="1CBFB9DF" w14:textId="77777777" w:rsidR="002C76E2" w:rsidRPr="00354F9D" w:rsidRDefault="002C76E2" w:rsidP="006C2A49">
      <w:pPr>
        <w:pStyle w:val="Sinespaciado"/>
        <w:jc w:val="both"/>
        <w:rPr>
          <w:rFonts w:ascii="Arial" w:hAnsi="Arial" w:cs="Arial"/>
          <w:sz w:val="24"/>
          <w:szCs w:val="24"/>
          <w:lang w:val="es-MX"/>
        </w:rPr>
      </w:pPr>
    </w:p>
    <w:p w14:paraId="024A6F97" w14:textId="77777777" w:rsidR="002C76E2" w:rsidRPr="00354F9D" w:rsidRDefault="002C76E2" w:rsidP="006C2A49">
      <w:pPr>
        <w:pStyle w:val="Sinespaciado"/>
        <w:jc w:val="both"/>
        <w:rPr>
          <w:rFonts w:ascii="Arial" w:hAnsi="Arial" w:cs="Arial"/>
          <w:sz w:val="24"/>
          <w:szCs w:val="24"/>
          <w:lang w:val="es-MX"/>
        </w:rPr>
      </w:pPr>
    </w:p>
    <w:p w14:paraId="7CA7A395" w14:textId="77777777" w:rsidR="002C76E2" w:rsidRPr="00354F9D" w:rsidRDefault="002C76E2" w:rsidP="006C2A49">
      <w:pPr>
        <w:pStyle w:val="Sinespaciado"/>
        <w:jc w:val="both"/>
        <w:rPr>
          <w:rFonts w:ascii="Arial" w:hAnsi="Arial" w:cs="Arial"/>
          <w:sz w:val="24"/>
          <w:szCs w:val="24"/>
          <w:lang w:val="es-MX"/>
        </w:rPr>
      </w:pPr>
    </w:p>
    <w:p w14:paraId="463B8005" w14:textId="77777777" w:rsidR="002C76E2" w:rsidRPr="00354F9D" w:rsidRDefault="002C76E2" w:rsidP="006C2A49">
      <w:pPr>
        <w:pStyle w:val="Sinespaciado"/>
        <w:jc w:val="both"/>
        <w:rPr>
          <w:rFonts w:ascii="Arial" w:hAnsi="Arial" w:cs="Arial"/>
          <w:sz w:val="24"/>
          <w:szCs w:val="24"/>
          <w:lang w:val="es-MX"/>
        </w:rPr>
      </w:pPr>
    </w:p>
    <w:p w14:paraId="73AB1827" w14:textId="77777777" w:rsidR="002C76E2" w:rsidRPr="00354F9D" w:rsidRDefault="002C76E2" w:rsidP="006C2A49">
      <w:pPr>
        <w:pStyle w:val="Sinespaciado"/>
        <w:jc w:val="center"/>
        <w:rPr>
          <w:rFonts w:ascii="Arial" w:hAnsi="Arial" w:cs="Arial"/>
          <w:b/>
          <w:sz w:val="24"/>
          <w:szCs w:val="24"/>
          <w:lang w:val="es-MX"/>
        </w:rPr>
      </w:pPr>
      <w:r w:rsidRPr="00354F9D">
        <w:rPr>
          <w:rFonts w:ascii="Arial" w:hAnsi="Arial" w:cs="Arial"/>
          <w:b/>
          <w:sz w:val="24"/>
          <w:szCs w:val="24"/>
          <w:lang w:val="es-MX"/>
        </w:rPr>
        <w:t>LIC. SALVADOR RUÍZ AYALA</w:t>
      </w:r>
    </w:p>
    <w:p w14:paraId="05CA964B" w14:textId="77777777" w:rsidR="002C76E2" w:rsidRPr="00354F9D" w:rsidRDefault="002C76E2" w:rsidP="006C2A49">
      <w:pPr>
        <w:pStyle w:val="Sinespaciado"/>
        <w:jc w:val="center"/>
        <w:rPr>
          <w:rFonts w:ascii="Arial" w:hAnsi="Arial" w:cs="Arial"/>
          <w:b/>
          <w:sz w:val="24"/>
          <w:szCs w:val="24"/>
          <w:lang w:val="es-MX"/>
        </w:rPr>
      </w:pPr>
      <w:r w:rsidRPr="00354F9D">
        <w:rPr>
          <w:rFonts w:ascii="Arial" w:hAnsi="Arial" w:cs="Arial"/>
          <w:b/>
          <w:sz w:val="24"/>
          <w:szCs w:val="24"/>
          <w:lang w:val="es-MX"/>
        </w:rPr>
        <w:t>SECRETARIO DEL AYUNTAMIENTO.</w:t>
      </w:r>
    </w:p>
    <w:p w14:paraId="47F4741E" w14:textId="77777777" w:rsidR="002C76E2" w:rsidRPr="00354F9D" w:rsidRDefault="002C76E2" w:rsidP="006C2A49">
      <w:pPr>
        <w:pStyle w:val="Sinespaciado"/>
        <w:jc w:val="center"/>
        <w:rPr>
          <w:rFonts w:ascii="Arial" w:hAnsi="Arial" w:cs="Arial"/>
          <w:b/>
          <w:sz w:val="24"/>
          <w:szCs w:val="24"/>
          <w:lang w:val="es-MX"/>
        </w:rPr>
      </w:pPr>
    </w:p>
    <w:p w14:paraId="08177792" w14:textId="77777777" w:rsidR="002C76E2" w:rsidRPr="00354F9D" w:rsidRDefault="002C76E2" w:rsidP="006C2A49">
      <w:pPr>
        <w:pStyle w:val="Sinespaciado"/>
        <w:jc w:val="center"/>
        <w:rPr>
          <w:rFonts w:ascii="Arial" w:hAnsi="Arial" w:cs="Arial"/>
          <w:b/>
          <w:sz w:val="24"/>
          <w:szCs w:val="24"/>
          <w:lang w:val="es-MX"/>
        </w:rPr>
      </w:pPr>
    </w:p>
    <w:p w14:paraId="0752D942" w14:textId="77777777" w:rsidR="002C76E2" w:rsidRDefault="002C76E2" w:rsidP="006C2A49">
      <w:pPr>
        <w:pStyle w:val="Sinespaciado"/>
        <w:jc w:val="center"/>
        <w:rPr>
          <w:rFonts w:ascii="Arial" w:hAnsi="Arial" w:cs="Arial"/>
          <w:b/>
          <w:sz w:val="24"/>
          <w:szCs w:val="24"/>
          <w:lang w:val="es-MX"/>
        </w:rPr>
      </w:pPr>
    </w:p>
    <w:p w14:paraId="10657BD1" w14:textId="77777777" w:rsidR="002C76E2" w:rsidRDefault="002C76E2" w:rsidP="006C2A49">
      <w:pPr>
        <w:pStyle w:val="Sinespaciado"/>
        <w:jc w:val="center"/>
        <w:rPr>
          <w:rFonts w:ascii="Arial" w:hAnsi="Arial" w:cs="Arial"/>
          <w:b/>
          <w:sz w:val="24"/>
          <w:szCs w:val="24"/>
          <w:lang w:val="es-MX"/>
        </w:rPr>
      </w:pPr>
    </w:p>
    <w:p w14:paraId="4910FC0B" w14:textId="77777777" w:rsidR="002C76E2" w:rsidRDefault="002C76E2" w:rsidP="006C2A49">
      <w:pPr>
        <w:rPr>
          <w:rFonts w:ascii="Arial" w:eastAsia="Calibri" w:hAnsi="Arial" w:cs="Arial"/>
          <w:b/>
        </w:rPr>
      </w:pPr>
    </w:p>
    <w:p w14:paraId="380EDFDF" w14:textId="77777777" w:rsidR="009B5D33" w:rsidRPr="00354F9D" w:rsidRDefault="009B5D33" w:rsidP="006C2A49">
      <w:pPr>
        <w:rPr>
          <w:rFonts w:ascii="Arial" w:hAnsi="Arial" w:cs="Arial"/>
          <w:b/>
          <w:sz w:val="16"/>
        </w:rPr>
      </w:pPr>
    </w:p>
    <w:p w14:paraId="2BA22038" w14:textId="77777777" w:rsidR="002C76E2" w:rsidRPr="00354F9D" w:rsidRDefault="002C76E2" w:rsidP="006C2A49">
      <w:pPr>
        <w:jc w:val="right"/>
        <w:rPr>
          <w:rFonts w:ascii="Arial" w:hAnsi="Arial" w:cs="Arial"/>
          <w:b/>
          <w:sz w:val="16"/>
        </w:rPr>
      </w:pPr>
    </w:p>
    <w:p w14:paraId="05BABF3E" w14:textId="77777777" w:rsidR="002C76E2" w:rsidRPr="00354F9D" w:rsidRDefault="002C76E2" w:rsidP="006C2A49">
      <w:pPr>
        <w:jc w:val="right"/>
        <w:rPr>
          <w:rFonts w:ascii="Arial" w:hAnsi="Arial" w:cs="Arial"/>
          <w:b/>
          <w:sz w:val="16"/>
        </w:rPr>
      </w:pPr>
      <w:r w:rsidRPr="00354F9D">
        <w:rPr>
          <w:rFonts w:ascii="Arial" w:hAnsi="Arial" w:cs="Arial"/>
          <w:b/>
          <w:sz w:val="16"/>
        </w:rPr>
        <w:t>SRA/EYKTA/akrr</w:t>
      </w:r>
    </w:p>
    <w:p w14:paraId="68475828" w14:textId="77777777" w:rsidR="002C76E2" w:rsidRDefault="002C76E2" w:rsidP="006C2A49">
      <w:pPr>
        <w:spacing w:after="200"/>
        <w:rPr>
          <w:rFonts w:ascii="Arial" w:hAnsi="Arial" w:cs="Arial"/>
        </w:rPr>
      </w:pPr>
      <w:r>
        <w:rPr>
          <w:rFonts w:ascii="Arial" w:hAnsi="Arial" w:cs="Arial"/>
        </w:rPr>
        <w:br w:type="page"/>
      </w:r>
    </w:p>
    <w:p w14:paraId="0761B4FE" w14:textId="77777777" w:rsidR="00C14AD3" w:rsidRDefault="00C14AD3" w:rsidP="006C2A49">
      <w:pPr>
        <w:jc w:val="both"/>
        <w:rPr>
          <w:rFonts w:ascii="Arial" w:hAnsi="Arial" w:cs="Arial"/>
        </w:rPr>
      </w:pPr>
    </w:p>
    <w:p w14:paraId="46D3C64B" w14:textId="1C399DF2" w:rsidR="008F4DF3" w:rsidRPr="00354F9D" w:rsidRDefault="008F4DF3" w:rsidP="006C2A49">
      <w:pPr>
        <w:jc w:val="both"/>
        <w:rPr>
          <w:rFonts w:ascii="Arial" w:hAnsi="Arial" w:cs="Arial"/>
        </w:rPr>
      </w:pPr>
      <w:r w:rsidRPr="00354F9D">
        <w:rPr>
          <w:rFonts w:ascii="Arial" w:hAnsi="Arial" w:cs="Arial"/>
        </w:rPr>
        <w:t xml:space="preserve">El suscrito </w:t>
      </w:r>
      <w:r w:rsidRPr="00354F9D">
        <w:rPr>
          <w:rFonts w:ascii="Arial" w:hAnsi="Arial" w:cs="Arial"/>
          <w:b/>
        </w:rPr>
        <w:t>Lic. Salvador Ruíz Ayala</w:t>
      </w:r>
      <w:r w:rsidRPr="00354F9D">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w:t>
      </w:r>
      <w:r w:rsidR="00FD2661">
        <w:rPr>
          <w:rFonts w:ascii="Arial" w:hAnsi="Arial" w:cs="Arial"/>
        </w:rPr>
        <w:t>-</w:t>
      </w:r>
      <w:r w:rsidRPr="00354F9D">
        <w:rPr>
          <w:rFonts w:ascii="Arial" w:hAnsi="Arial" w:cs="Arial"/>
        </w:rPr>
        <w:t>----                                                                                                   ------------------------------------------</w:t>
      </w:r>
      <w:r w:rsidRPr="00354F9D">
        <w:rPr>
          <w:rFonts w:ascii="Arial" w:hAnsi="Arial" w:cs="Arial"/>
          <w:b/>
        </w:rPr>
        <w:t xml:space="preserve">C E R T I F I C O: </w:t>
      </w:r>
      <w:r w:rsidRPr="00354F9D">
        <w:rPr>
          <w:rFonts w:ascii="Arial" w:hAnsi="Arial" w:cs="Arial"/>
        </w:rPr>
        <w:t>-------------------------------------------------------------------------------------------------------------------------------------------------------</w:t>
      </w:r>
      <w:r w:rsidRPr="007F2022">
        <w:rPr>
          <w:rFonts w:ascii="Arial" w:hAnsi="Arial" w:cs="Arial"/>
        </w:rPr>
        <w:t xml:space="preserve"> </w:t>
      </w:r>
      <w:r w:rsidRPr="00354F9D">
        <w:rPr>
          <w:rFonts w:ascii="Arial" w:hAnsi="Arial" w:cs="Arial"/>
        </w:rPr>
        <w:t xml:space="preserve">Que en la Sesión Ordinaria de Ayuntamiento del Municipio de San Pedro </w:t>
      </w:r>
      <w:r w:rsidRPr="001B761A">
        <w:rPr>
          <w:rFonts w:ascii="Arial" w:hAnsi="Arial" w:cs="Arial"/>
        </w:rPr>
        <w:t xml:space="preserve">Tlaquepaque, Jalisco, de fecha </w:t>
      </w:r>
      <w:r>
        <w:rPr>
          <w:rFonts w:ascii="Arial" w:hAnsi="Arial" w:cs="Arial"/>
          <w:b/>
        </w:rPr>
        <w:t>20</w:t>
      </w:r>
      <w:r w:rsidRPr="001B761A">
        <w:rPr>
          <w:rFonts w:ascii="Arial" w:hAnsi="Arial" w:cs="Arial"/>
          <w:b/>
        </w:rPr>
        <w:t xml:space="preserve"> de </w:t>
      </w:r>
      <w:r>
        <w:rPr>
          <w:rFonts w:ascii="Arial" w:hAnsi="Arial" w:cs="Arial"/>
          <w:b/>
        </w:rPr>
        <w:t xml:space="preserve">agosto de 2019, estando </w:t>
      </w:r>
      <w:r w:rsidRPr="007D6FAC">
        <w:rPr>
          <w:rFonts w:ascii="Arial" w:hAnsi="Arial" w:cs="Arial"/>
          <w:b/>
        </w:rPr>
        <w:t xml:space="preserve">presentes 19 (diecinueve) integrantes del pleno, en forma económica fueron emitidos 19 (diecinueve) votos a favor, en unanimidad  fue </w:t>
      </w:r>
      <w:r w:rsidRPr="007D6FAC">
        <w:rPr>
          <w:rFonts w:ascii="Arial" w:hAnsi="Arial" w:cs="Arial"/>
        </w:rPr>
        <w:t xml:space="preserve">aprobado </w:t>
      </w:r>
      <w:r w:rsidRPr="007D6FAC">
        <w:rPr>
          <w:rFonts w:ascii="Arial" w:hAnsi="Arial" w:cs="Arial"/>
          <w:b/>
        </w:rPr>
        <w:t xml:space="preserve">por mayoría simple </w:t>
      </w:r>
      <w:r w:rsidRPr="001B761A">
        <w:rPr>
          <w:rFonts w:ascii="Arial" w:hAnsi="Arial" w:cs="Arial"/>
        </w:rPr>
        <w:t xml:space="preserve">el </w:t>
      </w:r>
      <w:r w:rsidR="00C14AD3">
        <w:rPr>
          <w:rFonts w:ascii="Arial" w:hAnsi="Arial" w:cs="Arial"/>
        </w:rPr>
        <w:t>Dictamen presentado por la</w:t>
      </w:r>
      <w:r w:rsidR="00C14AD3">
        <w:rPr>
          <w:rFonts w:ascii="Arial" w:hAnsi="Arial" w:cs="Arial"/>
          <w:b/>
        </w:rPr>
        <w:t xml:space="preserve"> Comisión</w:t>
      </w:r>
      <w:r w:rsidRPr="001B761A">
        <w:rPr>
          <w:rFonts w:ascii="Arial" w:hAnsi="Arial" w:cs="Arial"/>
          <w:b/>
        </w:rPr>
        <w:t xml:space="preserve"> Edilicia de </w:t>
      </w:r>
      <w:r>
        <w:rPr>
          <w:rFonts w:ascii="Arial" w:hAnsi="Arial" w:cs="Arial"/>
          <w:b/>
        </w:rPr>
        <w:t>Medio Ambiente,</w:t>
      </w:r>
      <w:r w:rsidRPr="001B761A">
        <w:rPr>
          <w:rFonts w:ascii="Arial" w:hAnsi="Arial" w:cs="Arial"/>
          <w:b/>
        </w:rPr>
        <w:t xml:space="preserve"> </w:t>
      </w:r>
      <w:r w:rsidRPr="001B761A">
        <w:rPr>
          <w:rFonts w:ascii="Arial" w:hAnsi="Arial" w:cs="Arial"/>
        </w:rPr>
        <w:t>bajo el siguiente:</w:t>
      </w:r>
      <w:r w:rsidRPr="00354F9D">
        <w:rPr>
          <w:rFonts w:ascii="Arial" w:hAnsi="Arial" w:cs="Arial"/>
        </w:rPr>
        <w:t>----------------------------------------</w:t>
      </w:r>
      <w:r>
        <w:rPr>
          <w:rFonts w:ascii="Arial" w:hAnsi="Arial" w:cs="Arial"/>
        </w:rPr>
        <w:t>------------------------------------</w:t>
      </w:r>
      <w:r w:rsidR="00C14AD3">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00FD2661">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sidR="005648E4">
        <w:rPr>
          <w:rFonts w:ascii="Arial" w:hAnsi="Arial" w:cs="Arial"/>
        </w:rPr>
        <w:t>-</w:t>
      </w:r>
      <w:r w:rsidR="007D6FAC">
        <w:rPr>
          <w:rFonts w:ascii="Arial" w:hAnsi="Arial" w:cs="Arial"/>
          <w:b/>
        </w:rPr>
        <w:t>ACUERDO NÚMERO 1180</w:t>
      </w:r>
      <w:r w:rsidR="005648E4">
        <w:rPr>
          <w:rFonts w:ascii="Arial" w:hAnsi="Arial" w:cs="Arial"/>
          <w:b/>
        </w:rPr>
        <w:t>/2019</w:t>
      </w:r>
      <w:r w:rsidRPr="00354F9D">
        <w:rPr>
          <w:rFonts w:ascii="Arial" w:hAnsi="Arial" w:cs="Arial"/>
        </w:rPr>
        <w:t>-------------------------------</w:t>
      </w:r>
      <w:r>
        <w:rPr>
          <w:rFonts w:ascii="Arial" w:hAnsi="Arial" w:cs="Arial"/>
        </w:rPr>
        <w:t>----------------------------</w:t>
      </w:r>
      <w:r w:rsidRPr="00354F9D">
        <w:rPr>
          <w:rFonts w:ascii="Arial" w:hAnsi="Arial" w:cs="Arial"/>
        </w:rPr>
        <w:t>------------</w:t>
      </w:r>
      <w:r w:rsidR="005648E4">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sidR="00C14AD3">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p>
    <w:p w14:paraId="456B065C" w14:textId="696D0063" w:rsidR="008F4DF3" w:rsidRPr="007F2022" w:rsidRDefault="00C14AD3" w:rsidP="006C2A49">
      <w:pPr>
        <w:tabs>
          <w:tab w:val="left" w:pos="708"/>
          <w:tab w:val="left" w:pos="1416"/>
          <w:tab w:val="left" w:pos="2124"/>
          <w:tab w:val="left" w:pos="2490"/>
        </w:tabs>
        <w:jc w:val="both"/>
        <w:textAlignment w:val="baseline"/>
        <w:rPr>
          <w:rStyle w:val="Textoennegrita"/>
          <w:rFonts w:ascii="Arial" w:hAnsi="Arial" w:cs="Arial"/>
          <w:b w:val="0"/>
          <w:bCs w:val="0"/>
        </w:rPr>
      </w:pPr>
      <w:r>
        <w:rPr>
          <w:rStyle w:val="Textoennegrita"/>
          <w:rFonts w:ascii="Arial" w:hAnsi="Arial" w:cs="Arial"/>
          <w:bdr w:val="none" w:sz="0" w:space="0" w:color="auto" w:frame="1"/>
        </w:rPr>
        <w:t>PRIMERO.-</w:t>
      </w:r>
      <w:r w:rsidR="008F4DF3">
        <w:rPr>
          <w:rStyle w:val="Textoennegrita"/>
          <w:rFonts w:ascii="Arial" w:hAnsi="Arial" w:cs="Arial"/>
          <w:bdr w:val="none" w:sz="0" w:space="0" w:color="auto" w:frame="1"/>
        </w:rPr>
        <w:tab/>
      </w:r>
      <w:r w:rsidR="008F4DF3" w:rsidRPr="00C14AD3">
        <w:rPr>
          <w:rStyle w:val="Textoennegrita"/>
          <w:rFonts w:ascii="Arial" w:hAnsi="Arial" w:cs="Arial"/>
          <w:b w:val="0"/>
          <w:bdr w:val="none" w:sz="0" w:space="0" w:color="auto" w:frame="1"/>
        </w:rPr>
        <w:t>El Ayuntamiento Constitucional del Municipio de San Pedro Tlaquepaque, aprueba el dictamen emitido por las</w:t>
      </w:r>
      <w:r w:rsidR="008F4DF3">
        <w:rPr>
          <w:rStyle w:val="Textoennegrita"/>
          <w:rFonts w:ascii="Arial" w:hAnsi="Arial" w:cs="Arial"/>
          <w:bdr w:val="none" w:sz="0" w:space="0" w:color="auto" w:frame="1"/>
        </w:rPr>
        <w:t xml:space="preserve"> Comisiones Edilicias de Medio Ambiente como convocante, y Reglamentos Municipales y Puntos Legislativos, así como Hacienda, Patrimonio y Presupuesto como coadyuvantes, en el que se resuelve el turno a comisiones asentado en el punto de acuerdo </w:t>
      </w:r>
      <w:r w:rsidR="008F4DF3" w:rsidRPr="007846D9">
        <w:rPr>
          <w:rFonts w:ascii="Arial" w:hAnsi="Arial" w:cs="Arial"/>
          <w:b/>
        </w:rPr>
        <w:t>497/2017/TC</w:t>
      </w:r>
      <w:r w:rsidR="008F4DF3">
        <w:rPr>
          <w:rFonts w:ascii="Arial" w:hAnsi="Arial" w:cs="Arial"/>
          <w:b/>
        </w:rPr>
        <w:t>.</w:t>
      </w:r>
      <w:r w:rsidR="008F4DF3">
        <w:rPr>
          <w:rFonts w:ascii="Arial" w:hAnsi="Arial" w:cs="Arial"/>
        </w:rPr>
        <w:t>---------------------------------------------------------------------------------------------------------------------------------------------------------------</w:t>
      </w:r>
      <w:r w:rsidR="00FD2661">
        <w:rPr>
          <w:rFonts w:ascii="Arial" w:hAnsi="Arial" w:cs="Arial"/>
        </w:rPr>
        <w:t>-</w:t>
      </w:r>
      <w:r w:rsidR="008F4DF3">
        <w:rPr>
          <w:rFonts w:ascii="Arial" w:hAnsi="Arial" w:cs="Arial"/>
        </w:rPr>
        <w:t>--------------</w:t>
      </w:r>
    </w:p>
    <w:p w14:paraId="35DFCC77" w14:textId="20FA00AE" w:rsidR="008F4DF3" w:rsidRPr="00F72A9A" w:rsidRDefault="008F4DF3" w:rsidP="006C2A49">
      <w:pPr>
        <w:jc w:val="both"/>
        <w:textAlignment w:val="baseline"/>
        <w:rPr>
          <w:rStyle w:val="Textoennegrita"/>
          <w:rFonts w:ascii="Arial" w:hAnsi="Arial" w:cs="Arial"/>
          <w:b w:val="0"/>
          <w:bdr w:val="none" w:sz="0" w:space="0" w:color="auto" w:frame="1"/>
        </w:rPr>
      </w:pPr>
      <w:r w:rsidRPr="006856B2">
        <w:rPr>
          <w:rStyle w:val="Textoennegrita"/>
          <w:rFonts w:ascii="Arial" w:hAnsi="Arial" w:cs="Arial"/>
          <w:bdr w:val="none" w:sz="0" w:space="0" w:color="auto" w:frame="1"/>
        </w:rPr>
        <w:t>SEGUNDO.</w:t>
      </w:r>
      <w:r w:rsidR="00C14AD3">
        <w:rPr>
          <w:rStyle w:val="Textoennegrita"/>
          <w:rFonts w:ascii="Arial" w:hAnsi="Arial" w:cs="Arial"/>
          <w:bdr w:val="none" w:sz="0" w:space="0" w:color="auto" w:frame="1"/>
        </w:rPr>
        <w:t>-</w:t>
      </w:r>
      <w:r>
        <w:rPr>
          <w:rStyle w:val="Textoennegrita"/>
          <w:rFonts w:ascii="Arial" w:hAnsi="Arial" w:cs="Arial"/>
          <w:bdr w:val="none" w:sz="0" w:space="0" w:color="auto" w:frame="1"/>
        </w:rPr>
        <w:t xml:space="preserve"> </w:t>
      </w:r>
      <w:r w:rsidRPr="00C14AD3">
        <w:rPr>
          <w:rStyle w:val="Textoennegrita"/>
          <w:rFonts w:ascii="Arial" w:hAnsi="Arial" w:cs="Arial"/>
          <w:b w:val="0"/>
          <w:bdr w:val="none" w:sz="0" w:space="0" w:color="auto" w:frame="1"/>
        </w:rPr>
        <w:t>El H. Ayuntamiento Constitucional de San Pedro Tlaquepaque, aprueba y autoriza</w:t>
      </w:r>
      <w:r>
        <w:rPr>
          <w:rStyle w:val="Textoennegrita"/>
          <w:rFonts w:ascii="Arial" w:hAnsi="Arial" w:cs="Arial"/>
          <w:bdr w:val="none" w:sz="0" w:space="0" w:color="auto" w:frame="1"/>
        </w:rPr>
        <w:t xml:space="preserve"> </w:t>
      </w:r>
      <w:r w:rsidRPr="00F72A9A">
        <w:rPr>
          <w:rStyle w:val="Textoennegrita"/>
          <w:rFonts w:ascii="Arial" w:hAnsi="Arial" w:cs="Arial"/>
          <w:bdr w:val="none" w:sz="0" w:space="0" w:color="auto" w:frame="1"/>
        </w:rPr>
        <w:t>reformar el nombre del Reglamento de Construcciones en el Municipio de Tlaquepaque, Jalisco; así como el artículo 6 del mismo, para quedar como sigue:</w:t>
      </w:r>
    </w:p>
    <w:p w14:paraId="65B3D149" w14:textId="77777777" w:rsidR="008F4DF3" w:rsidRDefault="008F4DF3" w:rsidP="006C2A49">
      <w:pPr>
        <w:pStyle w:val="Textoindependiente"/>
        <w:contextualSpacing/>
        <w:jc w:val="center"/>
        <w:rPr>
          <w:lang w:val="es-MX"/>
        </w:rPr>
      </w:pPr>
    </w:p>
    <w:p w14:paraId="3EB98756" w14:textId="77777777" w:rsidR="00C14AD3" w:rsidRPr="007F2022" w:rsidRDefault="00C14AD3" w:rsidP="006C2A49">
      <w:pPr>
        <w:pStyle w:val="Textoindependiente"/>
        <w:contextualSpacing/>
        <w:jc w:val="center"/>
        <w:rPr>
          <w:lang w:val="es-MX"/>
        </w:rPr>
      </w:pPr>
    </w:p>
    <w:p w14:paraId="3E70D87A" w14:textId="77777777" w:rsidR="008F4DF3" w:rsidRPr="00C14AD3" w:rsidRDefault="008F4DF3" w:rsidP="006C2A49">
      <w:pPr>
        <w:ind w:left="851" w:right="851"/>
        <w:jc w:val="center"/>
        <w:rPr>
          <w:rFonts w:ascii="Arial" w:hAnsi="Arial" w:cs="Arial"/>
          <w:b/>
          <w:sz w:val="20"/>
          <w:szCs w:val="20"/>
        </w:rPr>
      </w:pPr>
      <w:r w:rsidRPr="00C14AD3">
        <w:rPr>
          <w:rFonts w:ascii="Arial" w:hAnsi="Arial" w:cs="Arial"/>
          <w:b/>
          <w:sz w:val="20"/>
          <w:szCs w:val="20"/>
        </w:rPr>
        <w:t>REGLAMENTO DE CONSTRUCCIONES EN EL MUNICIPIO DE SAN PEDRO TLAQUEPAQUE</w:t>
      </w:r>
    </w:p>
    <w:p w14:paraId="0A2D9CEF" w14:textId="77777777" w:rsidR="008F4DF3" w:rsidRDefault="008F4DF3" w:rsidP="006C2A49">
      <w:pPr>
        <w:ind w:left="851" w:right="851"/>
        <w:jc w:val="both"/>
        <w:rPr>
          <w:rFonts w:ascii="Arial" w:hAnsi="Arial" w:cs="Arial"/>
          <w:sz w:val="20"/>
          <w:szCs w:val="20"/>
        </w:rPr>
      </w:pPr>
    </w:p>
    <w:p w14:paraId="4A6924E7" w14:textId="77777777" w:rsidR="00C14AD3" w:rsidRPr="00C14AD3" w:rsidRDefault="00C14AD3" w:rsidP="006C2A49">
      <w:pPr>
        <w:ind w:left="851" w:right="851"/>
        <w:jc w:val="both"/>
        <w:rPr>
          <w:rFonts w:ascii="Arial" w:hAnsi="Arial" w:cs="Arial"/>
          <w:sz w:val="20"/>
          <w:szCs w:val="20"/>
        </w:rPr>
      </w:pPr>
    </w:p>
    <w:p w14:paraId="12EA43C9" w14:textId="77777777" w:rsidR="008F4DF3" w:rsidRPr="00C14AD3" w:rsidRDefault="008F4DF3" w:rsidP="006C2A49">
      <w:pPr>
        <w:ind w:left="851" w:right="851"/>
        <w:jc w:val="both"/>
        <w:rPr>
          <w:rFonts w:ascii="Arial" w:hAnsi="Arial" w:cs="Arial"/>
          <w:sz w:val="20"/>
          <w:szCs w:val="20"/>
        </w:rPr>
      </w:pPr>
      <w:r w:rsidRPr="00C14AD3">
        <w:rPr>
          <w:rFonts w:ascii="Arial" w:hAnsi="Arial" w:cs="Arial"/>
          <w:b/>
          <w:sz w:val="20"/>
          <w:szCs w:val="20"/>
        </w:rPr>
        <w:t>ARTÍCULO 6.-</w:t>
      </w:r>
      <w:r w:rsidRPr="00C14AD3">
        <w:rPr>
          <w:rFonts w:ascii="Arial" w:hAnsi="Arial" w:cs="Arial"/>
          <w:sz w:val="20"/>
          <w:szCs w:val="20"/>
        </w:rPr>
        <w:t xml:space="preserve"> La Coordinación General de Gestión Integral de la Ciudad para los fines a que se refiere el artículo tercero de este Reglamento, tiene las siguientes facultades:</w:t>
      </w:r>
    </w:p>
    <w:p w14:paraId="40372A05" w14:textId="77777777" w:rsidR="008F4DF3" w:rsidRPr="00C14AD3" w:rsidRDefault="008F4DF3" w:rsidP="006C2A49">
      <w:pPr>
        <w:ind w:left="851" w:right="851"/>
        <w:jc w:val="both"/>
        <w:rPr>
          <w:rFonts w:ascii="Arial" w:hAnsi="Arial" w:cs="Arial"/>
          <w:sz w:val="20"/>
          <w:szCs w:val="20"/>
        </w:rPr>
      </w:pPr>
    </w:p>
    <w:p w14:paraId="1F53DDE8" w14:textId="236E8A26" w:rsidR="008F4DF3" w:rsidRPr="00C14AD3" w:rsidRDefault="008F4DF3" w:rsidP="006C2A49">
      <w:pPr>
        <w:pStyle w:val="Prrafodelista"/>
        <w:numPr>
          <w:ilvl w:val="0"/>
          <w:numId w:val="42"/>
        </w:numPr>
        <w:spacing w:after="0" w:line="240" w:lineRule="auto"/>
        <w:ind w:left="851" w:right="851"/>
        <w:jc w:val="both"/>
        <w:rPr>
          <w:rFonts w:ascii="Arial" w:hAnsi="Arial" w:cs="Arial"/>
          <w:b/>
          <w:sz w:val="20"/>
          <w:szCs w:val="20"/>
        </w:rPr>
      </w:pPr>
      <w:r w:rsidRPr="00C14AD3">
        <w:rPr>
          <w:rFonts w:ascii="Arial" w:hAnsi="Arial" w:cs="Arial"/>
          <w:b/>
          <w:sz w:val="20"/>
          <w:szCs w:val="20"/>
        </w:rPr>
        <w:t xml:space="preserve">a la l) </w:t>
      </w:r>
      <w:r w:rsidR="00C14AD3" w:rsidRPr="00C14AD3">
        <w:rPr>
          <w:rFonts w:ascii="Arial" w:hAnsi="Arial" w:cs="Arial"/>
          <w:b/>
          <w:sz w:val="20"/>
          <w:szCs w:val="20"/>
        </w:rPr>
        <w:t>…</w:t>
      </w:r>
    </w:p>
    <w:p w14:paraId="6F74C9D2" w14:textId="77777777" w:rsidR="008F4DF3" w:rsidRPr="00C14AD3" w:rsidRDefault="008F4DF3" w:rsidP="006C2A49">
      <w:pPr>
        <w:ind w:left="851" w:right="851"/>
        <w:jc w:val="both"/>
        <w:rPr>
          <w:rFonts w:ascii="Arial" w:hAnsi="Arial" w:cs="Arial"/>
          <w:sz w:val="20"/>
          <w:szCs w:val="20"/>
        </w:rPr>
      </w:pPr>
      <w:r w:rsidRPr="00C14AD3">
        <w:rPr>
          <w:rFonts w:ascii="Arial" w:hAnsi="Arial" w:cs="Arial"/>
          <w:b/>
          <w:sz w:val="20"/>
          <w:szCs w:val="20"/>
        </w:rPr>
        <w:t>m)</w:t>
      </w:r>
      <w:r w:rsidRPr="00C14AD3">
        <w:rPr>
          <w:rFonts w:ascii="Arial" w:hAnsi="Arial" w:cs="Arial"/>
          <w:sz w:val="20"/>
          <w:szCs w:val="20"/>
        </w:rPr>
        <w:t xml:space="preserve"> Expedir la constancia de acreditación a los propietarios de las Construcciones Verdes que cumplan con los criterios señalados en el presente reglamento.</w:t>
      </w:r>
    </w:p>
    <w:p w14:paraId="6E6F747F" w14:textId="7D4B6310" w:rsidR="008F4DF3" w:rsidRPr="007846D9" w:rsidRDefault="00C14AD3" w:rsidP="006C2A49">
      <w:pPr>
        <w:jc w:val="both"/>
        <w:rPr>
          <w:rFonts w:ascii="Arial" w:hAnsi="Arial" w:cs="Arial"/>
        </w:rPr>
      </w:pPr>
      <w:r>
        <w:rPr>
          <w:rFonts w:ascii="Arial" w:hAnsi="Arial" w:cs="Arial"/>
        </w:rPr>
        <w:t>--------------------------------------------------------------------------------------------------------------------------------------------------------------------------------------------------------------------------</w:t>
      </w:r>
    </w:p>
    <w:p w14:paraId="502458BE" w14:textId="77777777" w:rsidR="00C14AD3" w:rsidRDefault="00C14AD3" w:rsidP="006C2A49">
      <w:pPr>
        <w:jc w:val="both"/>
        <w:textAlignment w:val="baseline"/>
        <w:rPr>
          <w:rStyle w:val="Textoennegrita"/>
          <w:rFonts w:ascii="Arial" w:hAnsi="Arial" w:cs="Arial"/>
          <w:bdr w:val="none" w:sz="0" w:space="0" w:color="auto" w:frame="1"/>
        </w:rPr>
      </w:pPr>
    </w:p>
    <w:p w14:paraId="1D6D5BA6" w14:textId="77777777" w:rsidR="00C14AD3" w:rsidRDefault="00C14AD3" w:rsidP="006C2A49">
      <w:pPr>
        <w:jc w:val="both"/>
        <w:textAlignment w:val="baseline"/>
        <w:rPr>
          <w:rStyle w:val="Textoennegrita"/>
          <w:rFonts w:ascii="Arial" w:hAnsi="Arial" w:cs="Arial"/>
          <w:bdr w:val="none" w:sz="0" w:space="0" w:color="auto" w:frame="1"/>
        </w:rPr>
      </w:pPr>
    </w:p>
    <w:p w14:paraId="6E89CAC7" w14:textId="77777777" w:rsidR="00C14AD3" w:rsidRDefault="00C14AD3" w:rsidP="006C2A49">
      <w:pPr>
        <w:jc w:val="both"/>
        <w:textAlignment w:val="baseline"/>
        <w:rPr>
          <w:rStyle w:val="Textoennegrita"/>
          <w:rFonts w:ascii="Arial" w:hAnsi="Arial" w:cs="Arial"/>
          <w:bdr w:val="none" w:sz="0" w:space="0" w:color="auto" w:frame="1"/>
        </w:rPr>
      </w:pPr>
    </w:p>
    <w:p w14:paraId="44D52C0A" w14:textId="10CF570E" w:rsidR="008F4DF3" w:rsidRPr="00C26AE5" w:rsidRDefault="008F4DF3" w:rsidP="006C2A49">
      <w:pPr>
        <w:jc w:val="both"/>
        <w:textAlignment w:val="baseline"/>
        <w:rPr>
          <w:rStyle w:val="Textoennegrita"/>
          <w:rFonts w:ascii="Arial" w:hAnsi="Arial" w:cs="Arial"/>
          <w:b w:val="0"/>
          <w:bdr w:val="none" w:sz="0" w:space="0" w:color="auto" w:frame="1"/>
        </w:rPr>
      </w:pPr>
      <w:r>
        <w:rPr>
          <w:rStyle w:val="Textoennegrita"/>
          <w:rFonts w:ascii="Arial" w:hAnsi="Arial" w:cs="Arial"/>
          <w:bdr w:val="none" w:sz="0" w:space="0" w:color="auto" w:frame="1"/>
        </w:rPr>
        <w:lastRenderedPageBreak/>
        <w:t>TERCERO</w:t>
      </w:r>
      <w:r w:rsidRPr="006856B2">
        <w:rPr>
          <w:rStyle w:val="Textoennegrita"/>
          <w:rFonts w:ascii="Arial" w:hAnsi="Arial" w:cs="Arial"/>
          <w:bdr w:val="none" w:sz="0" w:space="0" w:color="auto" w:frame="1"/>
        </w:rPr>
        <w:t>.</w:t>
      </w:r>
      <w:r w:rsidR="00C14AD3">
        <w:rPr>
          <w:rStyle w:val="Textoennegrita"/>
          <w:rFonts w:ascii="Arial" w:hAnsi="Arial" w:cs="Arial"/>
          <w:bdr w:val="none" w:sz="0" w:space="0" w:color="auto" w:frame="1"/>
        </w:rPr>
        <w:t>-</w:t>
      </w:r>
      <w:r>
        <w:rPr>
          <w:rStyle w:val="Textoennegrita"/>
          <w:rFonts w:ascii="Arial" w:hAnsi="Arial" w:cs="Arial"/>
          <w:bdr w:val="none" w:sz="0" w:space="0" w:color="auto" w:frame="1"/>
        </w:rPr>
        <w:t xml:space="preserve"> </w:t>
      </w:r>
      <w:r w:rsidRPr="00C14AD3">
        <w:rPr>
          <w:rStyle w:val="Textoennegrita"/>
          <w:rFonts w:ascii="Arial" w:hAnsi="Arial" w:cs="Arial"/>
          <w:b w:val="0"/>
          <w:bdr w:val="none" w:sz="0" w:space="0" w:color="auto" w:frame="1"/>
        </w:rPr>
        <w:t>El H. Ayuntamiento Constitucional de San Pedro aprueba y autoriza</w:t>
      </w:r>
      <w:r>
        <w:rPr>
          <w:rStyle w:val="Textoennegrita"/>
          <w:rFonts w:ascii="Arial" w:hAnsi="Arial" w:cs="Arial"/>
          <w:bdr w:val="none" w:sz="0" w:space="0" w:color="auto" w:frame="1"/>
        </w:rPr>
        <w:t xml:space="preserve"> </w:t>
      </w:r>
      <w:r w:rsidRPr="00C26AE5">
        <w:rPr>
          <w:rStyle w:val="Textoennegrita"/>
          <w:rFonts w:ascii="Arial" w:hAnsi="Arial" w:cs="Arial"/>
          <w:bdr w:val="none" w:sz="0" w:space="0" w:color="auto" w:frame="1"/>
        </w:rPr>
        <w:t xml:space="preserve">adicionar el Capítulo VII “De las </w:t>
      </w:r>
      <w:r>
        <w:rPr>
          <w:rStyle w:val="Textoennegrita"/>
          <w:rFonts w:ascii="Arial" w:hAnsi="Arial" w:cs="Arial"/>
          <w:bdr w:val="none" w:sz="0" w:space="0" w:color="auto" w:frame="1"/>
        </w:rPr>
        <w:t>Construcciones Verdes</w:t>
      </w:r>
      <w:r w:rsidRPr="00C26AE5">
        <w:rPr>
          <w:rStyle w:val="Textoennegrita"/>
          <w:rFonts w:ascii="Arial" w:hAnsi="Arial" w:cs="Arial"/>
          <w:bdr w:val="none" w:sz="0" w:space="0" w:color="auto" w:frame="1"/>
        </w:rPr>
        <w:t>” al Título Quinto del Reglamento de Construcciones en el Municipio de Tlaquepaque, Jalisco, así como agregar al mismo los artículos 193 bis y 193 ter para quedar como sigue:</w:t>
      </w:r>
    </w:p>
    <w:p w14:paraId="410757DF" w14:textId="77777777" w:rsidR="008F4DF3" w:rsidRPr="007846D9" w:rsidRDefault="008F4DF3" w:rsidP="006C2A49">
      <w:pPr>
        <w:jc w:val="both"/>
        <w:rPr>
          <w:rFonts w:ascii="Arial" w:hAnsi="Arial" w:cs="Arial"/>
        </w:rPr>
      </w:pPr>
    </w:p>
    <w:p w14:paraId="51C2D07D" w14:textId="77777777" w:rsidR="008F4DF3" w:rsidRPr="00443F51" w:rsidRDefault="008F4DF3" w:rsidP="006C2A49">
      <w:pPr>
        <w:ind w:left="851" w:right="851"/>
        <w:jc w:val="center"/>
        <w:rPr>
          <w:rFonts w:ascii="Arial" w:hAnsi="Arial" w:cs="Arial"/>
          <w:b/>
          <w:sz w:val="20"/>
          <w:szCs w:val="20"/>
        </w:rPr>
      </w:pPr>
      <w:r w:rsidRPr="00443F51">
        <w:rPr>
          <w:rFonts w:ascii="Arial" w:hAnsi="Arial" w:cs="Arial"/>
          <w:b/>
          <w:sz w:val="20"/>
          <w:szCs w:val="20"/>
        </w:rPr>
        <w:t>TÍTULO QUINTO</w:t>
      </w:r>
    </w:p>
    <w:p w14:paraId="39C53A61" w14:textId="77777777" w:rsidR="008F4DF3" w:rsidRPr="00443F51" w:rsidRDefault="008F4DF3" w:rsidP="006C2A49">
      <w:pPr>
        <w:ind w:left="851" w:right="851"/>
        <w:jc w:val="center"/>
        <w:rPr>
          <w:rFonts w:ascii="Arial" w:hAnsi="Arial" w:cs="Arial"/>
          <w:b/>
          <w:sz w:val="20"/>
          <w:szCs w:val="20"/>
        </w:rPr>
      </w:pPr>
      <w:r w:rsidRPr="00443F51">
        <w:rPr>
          <w:rFonts w:ascii="Arial" w:hAnsi="Arial" w:cs="Arial"/>
          <w:b/>
          <w:sz w:val="20"/>
          <w:szCs w:val="20"/>
        </w:rPr>
        <w:t>CAPÍTULO VII</w:t>
      </w:r>
    </w:p>
    <w:p w14:paraId="5E5D7573" w14:textId="77777777" w:rsidR="008F4DF3" w:rsidRPr="00443F51" w:rsidRDefault="008F4DF3" w:rsidP="006C2A49">
      <w:pPr>
        <w:ind w:left="851" w:right="851"/>
        <w:jc w:val="center"/>
        <w:rPr>
          <w:rFonts w:ascii="Arial" w:hAnsi="Arial" w:cs="Arial"/>
          <w:b/>
          <w:sz w:val="20"/>
          <w:szCs w:val="20"/>
        </w:rPr>
      </w:pPr>
      <w:r w:rsidRPr="00443F51">
        <w:rPr>
          <w:rFonts w:ascii="Arial" w:hAnsi="Arial" w:cs="Arial"/>
          <w:b/>
          <w:sz w:val="20"/>
          <w:szCs w:val="20"/>
        </w:rPr>
        <w:t>“DE LAS CONSTRUCCIONES VERDES”</w:t>
      </w:r>
    </w:p>
    <w:p w14:paraId="426FB14A" w14:textId="77777777" w:rsidR="008F4DF3" w:rsidRPr="00C14AD3" w:rsidRDefault="008F4DF3" w:rsidP="006C2A49">
      <w:pPr>
        <w:ind w:left="851" w:right="851"/>
        <w:jc w:val="center"/>
        <w:rPr>
          <w:rFonts w:ascii="Arial" w:hAnsi="Arial" w:cs="Arial"/>
          <w:sz w:val="20"/>
          <w:szCs w:val="20"/>
        </w:rPr>
      </w:pPr>
    </w:p>
    <w:p w14:paraId="51F14F08" w14:textId="77777777" w:rsidR="008F4DF3" w:rsidRPr="00C14AD3" w:rsidRDefault="008F4DF3" w:rsidP="006C2A49">
      <w:pPr>
        <w:ind w:left="851" w:right="851"/>
        <w:jc w:val="both"/>
        <w:rPr>
          <w:rFonts w:ascii="Arial" w:hAnsi="Arial" w:cs="Arial"/>
          <w:sz w:val="20"/>
          <w:szCs w:val="20"/>
        </w:rPr>
      </w:pPr>
      <w:r w:rsidRPr="00C14AD3">
        <w:rPr>
          <w:rFonts w:ascii="Arial" w:hAnsi="Arial" w:cs="Arial"/>
          <w:sz w:val="20"/>
          <w:szCs w:val="20"/>
        </w:rPr>
        <w:t xml:space="preserve">ARTICULO 193 bis. El Ayuntamiento a través de la Coordinación General de Gestión Integral de la Ciudad, promoverá dentro del territorio municipal las construcciones verdes, para lo cual considerará anualmente en la Ley de Ingresos Municipal, incentivos fiscales para las construcciones, adecuaciones y remodelaciones que cumplan con las disposiciones correspondientes en los términos establecidos en este capítulo. </w:t>
      </w:r>
    </w:p>
    <w:p w14:paraId="3171B601" w14:textId="77777777" w:rsidR="008F4DF3" w:rsidRPr="00C14AD3" w:rsidRDefault="008F4DF3" w:rsidP="006C2A49">
      <w:pPr>
        <w:ind w:left="851" w:right="851"/>
        <w:rPr>
          <w:rFonts w:ascii="Arial" w:hAnsi="Arial" w:cs="Arial"/>
          <w:sz w:val="20"/>
          <w:szCs w:val="20"/>
        </w:rPr>
      </w:pPr>
    </w:p>
    <w:p w14:paraId="726024DE" w14:textId="77777777" w:rsidR="008F4DF3" w:rsidRPr="00C14AD3" w:rsidRDefault="008F4DF3" w:rsidP="006C2A49">
      <w:pPr>
        <w:ind w:left="851" w:right="851"/>
        <w:jc w:val="both"/>
        <w:rPr>
          <w:rFonts w:ascii="Arial" w:hAnsi="Arial" w:cs="Arial"/>
          <w:sz w:val="20"/>
          <w:szCs w:val="20"/>
        </w:rPr>
      </w:pPr>
      <w:r w:rsidRPr="00C14AD3">
        <w:rPr>
          <w:rFonts w:ascii="Arial" w:hAnsi="Arial" w:cs="Arial"/>
          <w:sz w:val="20"/>
          <w:szCs w:val="20"/>
        </w:rPr>
        <w:t>ARTÍCULO 193 ter. La Coordinación a través de la Dirección General de Medio Ambiente, emitirá una constancia de acreditación a los propietarios de construcciones verdes que cumplan con los siguientes aspectos de sustentabilidad:</w:t>
      </w:r>
    </w:p>
    <w:p w14:paraId="6D73570D" w14:textId="77777777" w:rsidR="008F4DF3" w:rsidRPr="00C14AD3" w:rsidRDefault="008F4DF3" w:rsidP="006C2A49">
      <w:pPr>
        <w:pStyle w:val="Prrafodelista"/>
        <w:numPr>
          <w:ilvl w:val="0"/>
          <w:numId w:val="43"/>
        </w:numPr>
        <w:spacing w:after="0" w:line="240" w:lineRule="auto"/>
        <w:ind w:left="851" w:right="851"/>
        <w:jc w:val="both"/>
        <w:rPr>
          <w:rFonts w:ascii="Arial" w:hAnsi="Arial" w:cs="Arial"/>
          <w:sz w:val="20"/>
          <w:szCs w:val="20"/>
        </w:rPr>
      </w:pPr>
      <w:r w:rsidRPr="00C14AD3">
        <w:rPr>
          <w:rFonts w:ascii="Arial" w:hAnsi="Arial" w:cs="Arial"/>
          <w:sz w:val="20"/>
          <w:szCs w:val="20"/>
        </w:rPr>
        <w:t>Naturación de terrazas, bardas, techos y/o muros, considerando especies nativas y determinadas por la Dirección General de Medio Ambiente.</w:t>
      </w:r>
    </w:p>
    <w:p w14:paraId="7CDF780B" w14:textId="77777777" w:rsidR="008F4DF3" w:rsidRPr="00C14AD3" w:rsidRDefault="008F4DF3" w:rsidP="006C2A49">
      <w:pPr>
        <w:pStyle w:val="Prrafodelista"/>
        <w:numPr>
          <w:ilvl w:val="0"/>
          <w:numId w:val="43"/>
        </w:numPr>
        <w:spacing w:after="0" w:line="240" w:lineRule="auto"/>
        <w:ind w:left="851" w:right="851"/>
        <w:jc w:val="both"/>
        <w:rPr>
          <w:rFonts w:ascii="Arial" w:hAnsi="Arial" w:cs="Arial"/>
          <w:sz w:val="20"/>
          <w:szCs w:val="20"/>
        </w:rPr>
      </w:pPr>
      <w:r w:rsidRPr="00C14AD3">
        <w:rPr>
          <w:rFonts w:ascii="Arial" w:hAnsi="Arial" w:cs="Arial"/>
          <w:sz w:val="20"/>
          <w:szCs w:val="20"/>
        </w:rPr>
        <w:t>Dentro de los fraccionamientos habitacionales nuevos o antiguos, se deberá incluir un impermeabilizante reflejante en las áreas libres pavimentadas y los estacionamientos descubiertos para tener un índice de refracción bajo, considerando también áreas deportivas y de esparcimiento para reducir el fenómeno de isla de calor urbana.</w:t>
      </w:r>
    </w:p>
    <w:p w14:paraId="240D349C" w14:textId="77777777" w:rsidR="008F4DF3" w:rsidRPr="00C14AD3" w:rsidRDefault="008F4DF3" w:rsidP="006C2A49">
      <w:pPr>
        <w:pStyle w:val="Prrafodelista"/>
        <w:numPr>
          <w:ilvl w:val="0"/>
          <w:numId w:val="43"/>
        </w:numPr>
        <w:spacing w:after="0" w:line="240" w:lineRule="auto"/>
        <w:ind w:left="851" w:right="851"/>
        <w:jc w:val="both"/>
        <w:rPr>
          <w:rFonts w:ascii="Arial" w:hAnsi="Arial" w:cs="Arial"/>
          <w:sz w:val="20"/>
          <w:szCs w:val="20"/>
        </w:rPr>
      </w:pPr>
      <w:r w:rsidRPr="00C14AD3">
        <w:rPr>
          <w:rFonts w:ascii="Arial" w:hAnsi="Arial" w:cs="Arial"/>
          <w:sz w:val="20"/>
          <w:szCs w:val="20"/>
        </w:rPr>
        <w:t>Utilizar energías renovables como: el viento, la radiación solar en todas sus formas y el movimiento del agua en cauces naturales o artificiales.</w:t>
      </w:r>
    </w:p>
    <w:p w14:paraId="29A80CD4" w14:textId="77777777" w:rsidR="008F4DF3" w:rsidRPr="00C14AD3" w:rsidRDefault="008F4DF3" w:rsidP="006C2A49">
      <w:pPr>
        <w:pStyle w:val="Prrafodelista"/>
        <w:numPr>
          <w:ilvl w:val="0"/>
          <w:numId w:val="43"/>
        </w:numPr>
        <w:spacing w:after="0" w:line="240" w:lineRule="auto"/>
        <w:ind w:left="851" w:right="851"/>
        <w:jc w:val="both"/>
        <w:rPr>
          <w:rFonts w:ascii="Arial" w:hAnsi="Arial" w:cs="Arial"/>
          <w:sz w:val="20"/>
          <w:szCs w:val="20"/>
        </w:rPr>
      </w:pPr>
      <w:r w:rsidRPr="00C14AD3">
        <w:rPr>
          <w:rFonts w:ascii="Arial" w:hAnsi="Arial" w:cs="Arial"/>
          <w:sz w:val="20"/>
          <w:szCs w:val="20"/>
        </w:rPr>
        <w:t>Que en la selección de los materiales para la construcción se considere el impacto ambiental, social y económico a lo largo del ciclo de vida de la edificación, específicamente en los siguientes aspectos:</w:t>
      </w:r>
    </w:p>
    <w:p w14:paraId="2F00F7C9" w14:textId="77777777" w:rsidR="008F4DF3" w:rsidRPr="00C14AD3" w:rsidRDefault="008F4DF3" w:rsidP="006C2A49">
      <w:pPr>
        <w:pStyle w:val="Prrafodelista"/>
        <w:numPr>
          <w:ilvl w:val="0"/>
          <w:numId w:val="44"/>
        </w:numPr>
        <w:spacing w:after="0" w:line="240" w:lineRule="auto"/>
        <w:ind w:left="851" w:right="851"/>
        <w:jc w:val="both"/>
        <w:rPr>
          <w:rFonts w:ascii="Arial" w:hAnsi="Arial" w:cs="Arial"/>
          <w:sz w:val="20"/>
          <w:szCs w:val="20"/>
        </w:rPr>
      </w:pPr>
      <w:r w:rsidRPr="00C14AD3">
        <w:rPr>
          <w:rFonts w:ascii="Arial" w:hAnsi="Arial" w:cs="Arial"/>
          <w:sz w:val="20"/>
          <w:szCs w:val="20"/>
        </w:rPr>
        <w:t>Obtención de materias primas;</w:t>
      </w:r>
    </w:p>
    <w:p w14:paraId="532E9A88" w14:textId="77777777" w:rsidR="008F4DF3" w:rsidRPr="00C14AD3" w:rsidRDefault="008F4DF3" w:rsidP="006C2A49">
      <w:pPr>
        <w:pStyle w:val="Prrafodelista"/>
        <w:numPr>
          <w:ilvl w:val="0"/>
          <w:numId w:val="44"/>
        </w:numPr>
        <w:spacing w:after="0" w:line="240" w:lineRule="auto"/>
        <w:ind w:left="851" w:right="851"/>
        <w:jc w:val="both"/>
        <w:rPr>
          <w:rFonts w:ascii="Arial" w:hAnsi="Arial" w:cs="Arial"/>
          <w:sz w:val="20"/>
          <w:szCs w:val="20"/>
        </w:rPr>
      </w:pPr>
      <w:r w:rsidRPr="00C14AD3">
        <w:rPr>
          <w:rFonts w:ascii="Arial" w:hAnsi="Arial" w:cs="Arial"/>
          <w:sz w:val="20"/>
          <w:szCs w:val="20"/>
        </w:rPr>
        <w:t>Manufactura;</w:t>
      </w:r>
    </w:p>
    <w:p w14:paraId="3DEB3C4E" w14:textId="77777777" w:rsidR="008F4DF3" w:rsidRPr="00C14AD3" w:rsidRDefault="008F4DF3" w:rsidP="006C2A49">
      <w:pPr>
        <w:pStyle w:val="Prrafodelista"/>
        <w:numPr>
          <w:ilvl w:val="0"/>
          <w:numId w:val="44"/>
        </w:numPr>
        <w:spacing w:after="0" w:line="240" w:lineRule="auto"/>
        <w:ind w:left="851" w:right="851"/>
        <w:jc w:val="both"/>
        <w:rPr>
          <w:rFonts w:ascii="Arial" w:hAnsi="Arial" w:cs="Arial"/>
          <w:sz w:val="20"/>
          <w:szCs w:val="20"/>
        </w:rPr>
      </w:pPr>
      <w:r w:rsidRPr="00C14AD3">
        <w:rPr>
          <w:rFonts w:ascii="Arial" w:hAnsi="Arial" w:cs="Arial"/>
          <w:sz w:val="20"/>
          <w:szCs w:val="20"/>
        </w:rPr>
        <w:t>Transporte;</w:t>
      </w:r>
    </w:p>
    <w:p w14:paraId="04756191" w14:textId="77777777" w:rsidR="008F4DF3" w:rsidRPr="00C14AD3" w:rsidRDefault="008F4DF3" w:rsidP="006C2A49">
      <w:pPr>
        <w:pStyle w:val="Prrafodelista"/>
        <w:numPr>
          <w:ilvl w:val="0"/>
          <w:numId w:val="44"/>
        </w:numPr>
        <w:spacing w:after="0" w:line="240" w:lineRule="auto"/>
        <w:ind w:left="851" w:right="851"/>
        <w:jc w:val="both"/>
        <w:rPr>
          <w:rFonts w:ascii="Arial" w:hAnsi="Arial" w:cs="Arial"/>
          <w:sz w:val="20"/>
          <w:szCs w:val="20"/>
        </w:rPr>
      </w:pPr>
      <w:r w:rsidRPr="00C14AD3">
        <w:rPr>
          <w:rFonts w:ascii="Arial" w:hAnsi="Arial" w:cs="Arial"/>
          <w:sz w:val="20"/>
          <w:szCs w:val="20"/>
        </w:rPr>
        <w:t>Colocación en obra;</w:t>
      </w:r>
    </w:p>
    <w:p w14:paraId="262CBA5D" w14:textId="77777777" w:rsidR="008F4DF3" w:rsidRPr="00C14AD3" w:rsidRDefault="008F4DF3" w:rsidP="006C2A49">
      <w:pPr>
        <w:pStyle w:val="Prrafodelista"/>
        <w:numPr>
          <w:ilvl w:val="0"/>
          <w:numId w:val="44"/>
        </w:numPr>
        <w:spacing w:after="0" w:line="240" w:lineRule="auto"/>
        <w:ind w:left="851" w:right="851"/>
        <w:jc w:val="both"/>
        <w:rPr>
          <w:rFonts w:ascii="Arial" w:hAnsi="Arial" w:cs="Arial"/>
          <w:sz w:val="20"/>
          <w:szCs w:val="20"/>
        </w:rPr>
      </w:pPr>
      <w:r w:rsidRPr="00C14AD3">
        <w:rPr>
          <w:rFonts w:ascii="Arial" w:hAnsi="Arial" w:cs="Arial"/>
          <w:sz w:val="20"/>
          <w:szCs w:val="20"/>
        </w:rPr>
        <w:t>Operación del edificio;</w:t>
      </w:r>
    </w:p>
    <w:p w14:paraId="1CF64E97" w14:textId="77777777" w:rsidR="008F4DF3" w:rsidRPr="00C14AD3" w:rsidRDefault="008F4DF3" w:rsidP="006C2A49">
      <w:pPr>
        <w:pStyle w:val="Prrafodelista"/>
        <w:numPr>
          <w:ilvl w:val="0"/>
          <w:numId w:val="44"/>
        </w:numPr>
        <w:spacing w:after="0" w:line="240" w:lineRule="auto"/>
        <w:ind w:left="851" w:right="851"/>
        <w:jc w:val="both"/>
        <w:rPr>
          <w:rFonts w:ascii="Arial" w:hAnsi="Arial" w:cs="Arial"/>
          <w:sz w:val="20"/>
          <w:szCs w:val="20"/>
        </w:rPr>
      </w:pPr>
      <w:r w:rsidRPr="00C14AD3">
        <w:rPr>
          <w:rFonts w:ascii="Arial" w:hAnsi="Arial" w:cs="Arial"/>
          <w:sz w:val="20"/>
          <w:szCs w:val="20"/>
        </w:rPr>
        <w:t>Mantenimiento;</w:t>
      </w:r>
    </w:p>
    <w:p w14:paraId="3031B14D" w14:textId="77777777" w:rsidR="008F4DF3" w:rsidRPr="00C14AD3" w:rsidRDefault="008F4DF3" w:rsidP="006C2A49">
      <w:pPr>
        <w:pStyle w:val="Prrafodelista"/>
        <w:numPr>
          <w:ilvl w:val="0"/>
          <w:numId w:val="44"/>
        </w:numPr>
        <w:spacing w:after="0" w:line="240" w:lineRule="auto"/>
        <w:ind w:left="851" w:right="851"/>
        <w:jc w:val="both"/>
        <w:rPr>
          <w:rFonts w:ascii="Arial" w:hAnsi="Arial" w:cs="Arial"/>
          <w:sz w:val="20"/>
          <w:szCs w:val="20"/>
        </w:rPr>
      </w:pPr>
      <w:r w:rsidRPr="00C14AD3">
        <w:rPr>
          <w:rFonts w:ascii="Arial" w:hAnsi="Arial" w:cs="Arial"/>
          <w:sz w:val="20"/>
          <w:szCs w:val="20"/>
        </w:rPr>
        <w:t>Demolición; y</w:t>
      </w:r>
    </w:p>
    <w:p w14:paraId="7D6BA485" w14:textId="77777777" w:rsidR="008F4DF3" w:rsidRPr="00C14AD3" w:rsidRDefault="008F4DF3" w:rsidP="006C2A49">
      <w:pPr>
        <w:pStyle w:val="Prrafodelista"/>
        <w:numPr>
          <w:ilvl w:val="0"/>
          <w:numId w:val="44"/>
        </w:numPr>
        <w:spacing w:after="0" w:line="240" w:lineRule="auto"/>
        <w:ind w:left="851" w:right="851"/>
        <w:jc w:val="both"/>
        <w:rPr>
          <w:rFonts w:ascii="Arial" w:hAnsi="Arial" w:cs="Arial"/>
          <w:sz w:val="20"/>
          <w:szCs w:val="20"/>
        </w:rPr>
      </w:pPr>
      <w:r w:rsidRPr="00C14AD3">
        <w:rPr>
          <w:rFonts w:ascii="Arial" w:hAnsi="Arial" w:cs="Arial"/>
          <w:sz w:val="20"/>
          <w:szCs w:val="20"/>
        </w:rPr>
        <w:t>Disposición final de los residuos de la construcción después de su vida útil.</w:t>
      </w:r>
    </w:p>
    <w:p w14:paraId="25938272" w14:textId="77777777" w:rsidR="008F4DF3" w:rsidRPr="00C14AD3" w:rsidRDefault="008F4DF3" w:rsidP="006C2A49">
      <w:pPr>
        <w:ind w:left="851" w:right="851"/>
        <w:jc w:val="both"/>
        <w:rPr>
          <w:rFonts w:ascii="Arial" w:hAnsi="Arial" w:cs="Arial"/>
          <w:sz w:val="20"/>
          <w:szCs w:val="20"/>
        </w:rPr>
      </w:pPr>
      <w:r w:rsidRPr="00C14AD3">
        <w:rPr>
          <w:rFonts w:ascii="Arial" w:hAnsi="Arial" w:cs="Arial"/>
          <w:sz w:val="20"/>
          <w:szCs w:val="20"/>
        </w:rPr>
        <w:t>En los casos en los que las capacidades de carga de las fincas a considerar para su naturación, no puedan sostener sin comprometer la integridad estructural de la finca (edificaciones viejas), como en el caso de las casas ubicadas dentro del polígono del Pueblo Mágico, deberán utilizar mecanismos alternativos para reducir el índice de reflexión solar (IRS), como la impermeabilización reflejante que permita mejorar las condiciones ópticas superficiales de reflectividad y emisividad baja, reduciendo así las olas de calor.</w:t>
      </w:r>
    </w:p>
    <w:p w14:paraId="27001A45" w14:textId="77777777" w:rsidR="008F4DF3" w:rsidRPr="00C14AD3" w:rsidRDefault="008F4DF3" w:rsidP="006C2A49">
      <w:pPr>
        <w:ind w:left="851" w:right="851"/>
        <w:jc w:val="both"/>
        <w:rPr>
          <w:rFonts w:ascii="Arial" w:hAnsi="Arial" w:cs="Arial"/>
          <w:sz w:val="20"/>
          <w:szCs w:val="20"/>
        </w:rPr>
      </w:pPr>
    </w:p>
    <w:p w14:paraId="49FC8E26" w14:textId="77777777" w:rsidR="008F4DF3" w:rsidRPr="00C14AD3" w:rsidRDefault="008F4DF3" w:rsidP="006C2A49">
      <w:pPr>
        <w:ind w:left="851" w:right="851"/>
        <w:jc w:val="both"/>
        <w:rPr>
          <w:rFonts w:ascii="Arial" w:hAnsi="Arial" w:cs="Arial"/>
          <w:sz w:val="20"/>
          <w:szCs w:val="20"/>
        </w:rPr>
      </w:pPr>
      <w:r w:rsidRPr="00C14AD3">
        <w:rPr>
          <w:rFonts w:ascii="Arial" w:hAnsi="Arial" w:cs="Arial"/>
          <w:sz w:val="20"/>
          <w:szCs w:val="20"/>
        </w:rPr>
        <w:t xml:space="preserve">Se deberá realizar un peritaje previo por parte de la Coordinación General de Protección Civil y Bomberos, para el análisis de las cargas estructurales de las viviendas para determinar si puede soportar la naturación sin comprometer su estabilidad. </w:t>
      </w:r>
    </w:p>
    <w:p w14:paraId="78E633C6" w14:textId="77777777" w:rsidR="008F4DF3" w:rsidRPr="00C14AD3" w:rsidRDefault="008F4DF3" w:rsidP="006C2A49">
      <w:pPr>
        <w:ind w:left="851" w:right="851"/>
        <w:jc w:val="both"/>
        <w:rPr>
          <w:rFonts w:ascii="Arial" w:hAnsi="Arial" w:cs="Arial"/>
          <w:sz w:val="20"/>
          <w:szCs w:val="20"/>
        </w:rPr>
      </w:pPr>
    </w:p>
    <w:p w14:paraId="325D2951" w14:textId="77777777" w:rsidR="008F4DF3" w:rsidRPr="00C14AD3" w:rsidRDefault="008F4DF3" w:rsidP="006C2A49">
      <w:pPr>
        <w:ind w:left="851" w:right="851"/>
        <w:jc w:val="both"/>
        <w:rPr>
          <w:rFonts w:ascii="Arial" w:hAnsi="Arial" w:cs="Arial"/>
          <w:sz w:val="20"/>
          <w:szCs w:val="20"/>
        </w:rPr>
      </w:pPr>
      <w:r w:rsidRPr="00C14AD3">
        <w:rPr>
          <w:rFonts w:ascii="Arial" w:hAnsi="Arial" w:cs="Arial"/>
          <w:sz w:val="20"/>
          <w:szCs w:val="20"/>
        </w:rPr>
        <w:lastRenderedPageBreak/>
        <w:t>Los criterios de construcción verde serán aplicables tanto para desarrolladores habitacionales, constructores privados así como para particulares.</w:t>
      </w:r>
    </w:p>
    <w:p w14:paraId="3B06E1F7" w14:textId="77777777" w:rsidR="008F4DF3" w:rsidRPr="00C14AD3" w:rsidRDefault="008F4DF3" w:rsidP="006C2A49">
      <w:pPr>
        <w:ind w:left="851" w:right="851"/>
        <w:jc w:val="both"/>
        <w:rPr>
          <w:rFonts w:ascii="Arial" w:hAnsi="Arial" w:cs="Arial"/>
          <w:sz w:val="20"/>
          <w:szCs w:val="20"/>
        </w:rPr>
      </w:pPr>
    </w:p>
    <w:p w14:paraId="12179CE5" w14:textId="77777777" w:rsidR="008F4DF3" w:rsidRPr="00C14AD3" w:rsidRDefault="008F4DF3" w:rsidP="006C2A49">
      <w:pPr>
        <w:ind w:left="851" w:right="851"/>
        <w:jc w:val="both"/>
        <w:rPr>
          <w:rFonts w:ascii="Arial" w:hAnsi="Arial" w:cs="Arial"/>
          <w:sz w:val="20"/>
          <w:szCs w:val="20"/>
        </w:rPr>
      </w:pPr>
      <w:r w:rsidRPr="00C14AD3">
        <w:rPr>
          <w:rFonts w:ascii="Arial" w:hAnsi="Arial" w:cs="Arial"/>
          <w:sz w:val="20"/>
          <w:szCs w:val="20"/>
        </w:rPr>
        <w:t>El Ayuntamiento propondrá en el proyecto de ley de ingresos, el tipo de beneficio fiscal que se otorgará y que solo podrá utilizarse por única ocasión.</w:t>
      </w:r>
    </w:p>
    <w:p w14:paraId="4106E828" w14:textId="77777777" w:rsidR="00C14AD3" w:rsidRDefault="00C14AD3" w:rsidP="006C2A49">
      <w:pPr>
        <w:jc w:val="center"/>
        <w:rPr>
          <w:rFonts w:ascii="Arial" w:hAnsi="Arial" w:cs="Arial"/>
        </w:rPr>
      </w:pPr>
    </w:p>
    <w:p w14:paraId="7EEF861D" w14:textId="77777777" w:rsidR="008F4DF3" w:rsidRPr="007846D9" w:rsidRDefault="008F4DF3" w:rsidP="006C2A49">
      <w:pPr>
        <w:jc w:val="center"/>
        <w:rPr>
          <w:rFonts w:ascii="Arial" w:hAnsi="Arial" w:cs="Arial"/>
          <w:b/>
        </w:rPr>
      </w:pPr>
      <w:r w:rsidRPr="007846D9">
        <w:rPr>
          <w:rFonts w:ascii="Arial" w:hAnsi="Arial" w:cs="Arial"/>
          <w:b/>
        </w:rPr>
        <w:t>TRANSITORIOS.</w:t>
      </w:r>
    </w:p>
    <w:p w14:paraId="45F906BD" w14:textId="77777777" w:rsidR="008F4DF3" w:rsidRPr="007846D9" w:rsidRDefault="008F4DF3" w:rsidP="006C2A49">
      <w:pPr>
        <w:rPr>
          <w:rFonts w:ascii="Arial" w:hAnsi="Arial" w:cs="Arial"/>
        </w:rPr>
      </w:pPr>
    </w:p>
    <w:p w14:paraId="7D845267" w14:textId="5B6FC355" w:rsidR="008F4DF3" w:rsidRPr="007846D9" w:rsidRDefault="00443F51" w:rsidP="006C2A49">
      <w:pPr>
        <w:jc w:val="both"/>
        <w:rPr>
          <w:rFonts w:ascii="Arial" w:hAnsi="Arial" w:cs="Arial"/>
        </w:rPr>
      </w:pPr>
      <w:r w:rsidRPr="00C14AD3">
        <w:rPr>
          <w:rFonts w:ascii="Arial" w:hAnsi="Arial" w:cs="Arial"/>
          <w:b/>
        </w:rPr>
        <w:t>PRIMERO.</w:t>
      </w:r>
      <w:r>
        <w:rPr>
          <w:rFonts w:ascii="Arial" w:hAnsi="Arial" w:cs="Arial"/>
          <w:b/>
        </w:rPr>
        <w:t>-</w:t>
      </w:r>
      <w:r w:rsidRPr="007846D9">
        <w:rPr>
          <w:rFonts w:ascii="Arial" w:hAnsi="Arial" w:cs="Arial"/>
        </w:rPr>
        <w:t xml:space="preserve"> </w:t>
      </w:r>
      <w:r w:rsidR="008F4DF3" w:rsidRPr="007846D9">
        <w:rPr>
          <w:rFonts w:ascii="Arial" w:hAnsi="Arial" w:cs="Arial"/>
        </w:rPr>
        <w:t>La presente reforma entrará en vigor a</w:t>
      </w:r>
      <w:r w:rsidR="008F4DF3">
        <w:rPr>
          <w:rFonts w:ascii="Arial" w:hAnsi="Arial" w:cs="Arial"/>
        </w:rPr>
        <w:t>l día siguiente de su publicación en la gaceta municipal</w:t>
      </w:r>
      <w:r w:rsidR="008F4DF3" w:rsidRPr="007846D9">
        <w:rPr>
          <w:rFonts w:ascii="Arial" w:hAnsi="Arial" w:cs="Arial"/>
        </w:rPr>
        <w:t>.</w:t>
      </w:r>
    </w:p>
    <w:p w14:paraId="585A4023" w14:textId="77777777" w:rsidR="008F4DF3" w:rsidRPr="007846D9" w:rsidRDefault="008F4DF3" w:rsidP="006C2A49">
      <w:pPr>
        <w:jc w:val="both"/>
        <w:rPr>
          <w:rFonts w:ascii="Arial" w:hAnsi="Arial" w:cs="Arial"/>
        </w:rPr>
      </w:pPr>
    </w:p>
    <w:p w14:paraId="195B6F56" w14:textId="2B0727C4" w:rsidR="008F4DF3" w:rsidRDefault="00443F51" w:rsidP="006C2A49">
      <w:pPr>
        <w:jc w:val="both"/>
        <w:rPr>
          <w:rFonts w:ascii="Arial" w:hAnsi="Arial" w:cs="Arial"/>
        </w:rPr>
      </w:pPr>
      <w:r w:rsidRPr="00C14AD3">
        <w:rPr>
          <w:rFonts w:ascii="Arial" w:hAnsi="Arial" w:cs="Arial"/>
          <w:b/>
        </w:rPr>
        <w:t>SEGUNDO.</w:t>
      </w:r>
      <w:r>
        <w:rPr>
          <w:rFonts w:ascii="Arial" w:hAnsi="Arial" w:cs="Arial"/>
          <w:b/>
        </w:rPr>
        <w:t>-</w:t>
      </w:r>
      <w:r w:rsidRPr="007846D9">
        <w:rPr>
          <w:rFonts w:ascii="Arial" w:hAnsi="Arial" w:cs="Arial"/>
        </w:rPr>
        <w:t xml:space="preserve"> </w:t>
      </w:r>
      <w:r w:rsidR="008F4DF3">
        <w:rPr>
          <w:rFonts w:ascii="Arial" w:hAnsi="Arial" w:cs="Arial"/>
        </w:rPr>
        <w:t>Los incentivos fiscales se considerarán en el proyecto de Ley de Ingresos del municipio de San Pedro Tlaquepaque a partir del año inmediato siguiente, que se aplicarán según la presente tabla:</w:t>
      </w:r>
    </w:p>
    <w:p w14:paraId="63CAE9F1" w14:textId="77777777" w:rsidR="008F4DF3" w:rsidRDefault="008F4DF3" w:rsidP="006C2A49">
      <w:pPr>
        <w:jc w:val="both"/>
        <w:rPr>
          <w:rFonts w:ascii="Arial" w:hAnsi="Arial" w:cs="Arial"/>
        </w:rPr>
      </w:pPr>
    </w:p>
    <w:tbl>
      <w:tblPr>
        <w:tblW w:w="6695" w:type="dxa"/>
        <w:jc w:val="center"/>
        <w:tblLayout w:type="fixed"/>
        <w:tblCellMar>
          <w:left w:w="70" w:type="dxa"/>
          <w:right w:w="70" w:type="dxa"/>
        </w:tblCellMar>
        <w:tblLook w:val="00A0" w:firstRow="1" w:lastRow="0" w:firstColumn="1" w:lastColumn="0" w:noHBand="0" w:noVBand="0"/>
      </w:tblPr>
      <w:tblGrid>
        <w:gridCol w:w="3353"/>
        <w:gridCol w:w="3342"/>
      </w:tblGrid>
      <w:tr w:rsidR="008F4DF3" w:rsidRPr="00443F51" w14:paraId="1C487CCE" w14:textId="77777777" w:rsidTr="008F4DF3">
        <w:trPr>
          <w:trHeight w:val="321"/>
          <w:jc w:val="center"/>
        </w:trPr>
        <w:tc>
          <w:tcPr>
            <w:tcW w:w="3353" w:type="dxa"/>
            <w:vMerge w:val="restart"/>
            <w:tcBorders>
              <w:top w:val="single" w:sz="8" w:space="0" w:color="auto"/>
              <w:left w:val="single" w:sz="8" w:space="0" w:color="auto"/>
              <w:bottom w:val="single" w:sz="8" w:space="0" w:color="000000"/>
              <w:right w:val="nil"/>
            </w:tcBorders>
            <w:vAlign w:val="center"/>
          </w:tcPr>
          <w:p w14:paraId="7A7DA920" w14:textId="77777777" w:rsidR="008F4DF3" w:rsidRPr="00443F51" w:rsidRDefault="008F4DF3" w:rsidP="006C2A49">
            <w:pPr>
              <w:jc w:val="center"/>
              <w:rPr>
                <w:rFonts w:ascii="Arial" w:hAnsi="Arial" w:cs="Arial"/>
                <w:b/>
                <w:bCs/>
                <w:color w:val="000000"/>
                <w:sz w:val="20"/>
                <w:lang w:eastAsia="es-MX"/>
              </w:rPr>
            </w:pPr>
            <w:r w:rsidRPr="00443F51">
              <w:rPr>
                <w:rFonts w:ascii="Arial" w:hAnsi="Arial" w:cs="Arial"/>
                <w:b/>
                <w:bCs/>
                <w:color w:val="000000"/>
                <w:sz w:val="20"/>
                <w:lang w:eastAsia="es-MX"/>
              </w:rPr>
              <w:t>Condicionantes del Incentivo</w:t>
            </w:r>
          </w:p>
        </w:tc>
        <w:tc>
          <w:tcPr>
            <w:tcW w:w="3342" w:type="dxa"/>
            <w:vMerge w:val="restart"/>
            <w:tcBorders>
              <w:top w:val="single" w:sz="8" w:space="0" w:color="auto"/>
              <w:left w:val="single" w:sz="8" w:space="0" w:color="auto"/>
              <w:bottom w:val="single" w:sz="8" w:space="0" w:color="000000"/>
              <w:right w:val="single" w:sz="8" w:space="0" w:color="auto"/>
            </w:tcBorders>
            <w:vAlign w:val="center"/>
          </w:tcPr>
          <w:p w14:paraId="41CE2404" w14:textId="77777777" w:rsidR="008F4DF3" w:rsidRPr="00443F51" w:rsidRDefault="008F4DF3" w:rsidP="006C2A49">
            <w:pPr>
              <w:jc w:val="center"/>
              <w:rPr>
                <w:rFonts w:ascii="Arial" w:hAnsi="Arial" w:cs="Arial"/>
                <w:b/>
                <w:bCs/>
                <w:color w:val="000000"/>
                <w:sz w:val="20"/>
                <w:lang w:eastAsia="es-MX"/>
              </w:rPr>
            </w:pPr>
            <w:r w:rsidRPr="00443F51">
              <w:rPr>
                <w:rFonts w:ascii="Arial" w:hAnsi="Arial" w:cs="Arial"/>
                <w:b/>
                <w:bCs/>
                <w:color w:val="000000"/>
                <w:sz w:val="20"/>
                <w:lang w:eastAsia="es-MX"/>
              </w:rPr>
              <w:t>Impuestos</w:t>
            </w:r>
          </w:p>
        </w:tc>
      </w:tr>
      <w:tr w:rsidR="008F4DF3" w:rsidRPr="00443F51" w14:paraId="465F9BAD" w14:textId="77777777" w:rsidTr="00443F51">
        <w:trPr>
          <w:trHeight w:val="230"/>
          <w:jc w:val="center"/>
        </w:trPr>
        <w:tc>
          <w:tcPr>
            <w:tcW w:w="3353" w:type="dxa"/>
            <w:vMerge/>
            <w:tcBorders>
              <w:top w:val="single" w:sz="8" w:space="0" w:color="auto"/>
              <w:left w:val="single" w:sz="8" w:space="0" w:color="auto"/>
              <w:bottom w:val="single" w:sz="8" w:space="0" w:color="000000"/>
              <w:right w:val="nil"/>
            </w:tcBorders>
            <w:vAlign w:val="center"/>
          </w:tcPr>
          <w:p w14:paraId="23E8AC07" w14:textId="77777777" w:rsidR="008F4DF3" w:rsidRPr="00443F51" w:rsidRDefault="008F4DF3" w:rsidP="006C2A49">
            <w:pPr>
              <w:rPr>
                <w:rFonts w:ascii="Arial" w:hAnsi="Arial" w:cs="Arial"/>
                <w:b/>
                <w:bCs/>
                <w:color w:val="000000"/>
                <w:sz w:val="20"/>
                <w:lang w:eastAsia="es-MX"/>
              </w:rPr>
            </w:pPr>
          </w:p>
        </w:tc>
        <w:tc>
          <w:tcPr>
            <w:tcW w:w="3342" w:type="dxa"/>
            <w:vMerge/>
            <w:tcBorders>
              <w:top w:val="single" w:sz="8" w:space="0" w:color="auto"/>
              <w:left w:val="single" w:sz="8" w:space="0" w:color="auto"/>
              <w:bottom w:val="single" w:sz="8" w:space="0" w:color="000000"/>
              <w:right w:val="single" w:sz="8" w:space="0" w:color="auto"/>
            </w:tcBorders>
            <w:vAlign w:val="center"/>
          </w:tcPr>
          <w:p w14:paraId="301C3D12" w14:textId="77777777" w:rsidR="008F4DF3" w:rsidRPr="00443F51" w:rsidRDefault="008F4DF3" w:rsidP="006C2A49">
            <w:pPr>
              <w:rPr>
                <w:rFonts w:ascii="Arial" w:hAnsi="Arial" w:cs="Arial"/>
                <w:b/>
                <w:bCs/>
                <w:color w:val="000000"/>
                <w:sz w:val="20"/>
                <w:lang w:eastAsia="es-MX"/>
              </w:rPr>
            </w:pPr>
          </w:p>
        </w:tc>
      </w:tr>
      <w:tr w:rsidR="008F4DF3" w:rsidRPr="00443F51" w14:paraId="1B7318F3" w14:textId="77777777" w:rsidTr="008F4DF3">
        <w:trPr>
          <w:trHeight w:val="321"/>
          <w:jc w:val="center"/>
        </w:trPr>
        <w:tc>
          <w:tcPr>
            <w:tcW w:w="3353" w:type="dxa"/>
            <w:vMerge w:val="restart"/>
            <w:tcBorders>
              <w:top w:val="nil"/>
              <w:left w:val="single" w:sz="8" w:space="0" w:color="auto"/>
              <w:bottom w:val="single" w:sz="8" w:space="0" w:color="000000"/>
              <w:right w:val="nil"/>
            </w:tcBorders>
            <w:vAlign w:val="center"/>
          </w:tcPr>
          <w:p w14:paraId="5CE42844" w14:textId="77777777" w:rsidR="008F4DF3" w:rsidRPr="00443F51" w:rsidRDefault="008F4DF3" w:rsidP="006C2A49">
            <w:pPr>
              <w:jc w:val="center"/>
              <w:rPr>
                <w:rFonts w:ascii="Arial" w:hAnsi="Arial" w:cs="Arial"/>
                <w:color w:val="000000"/>
                <w:sz w:val="20"/>
                <w:lang w:eastAsia="es-MX"/>
              </w:rPr>
            </w:pPr>
            <w:r w:rsidRPr="00443F51">
              <w:rPr>
                <w:rFonts w:ascii="Arial" w:hAnsi="Arial" w:cs="Arial"/>
                <w:color w:val="000000"/>
                <w:sz w:val="20"/>
                <w:lang w:eastAsia="es-MX"/>
              </w:rPr>
              <w:t>Construcciones verdes</w:t>
            </w:r>
          </w:p>
        </w:tc>
        <w:tc>
          <w:tcPr>
            <w:tcW w:w="3342" w:type="dxa"/>
            <w:vMerge w:val="restart"/>
            <w:tcBorders>
              <w:top w:val="nil"/>
              <w:left w:val="single" w:sz="8" w:space="0" w:color="auto"/>
              <w:bottom w:val="single" w:sz="4" w:space="0" w:color="auto"/>
              <w:right w:val="single" w:sz="8" w:space="0" w:color="auto"/>
            </w:tcBorders>
            <w:vAlign w:val="center"/>
          </w:tcPr>
          <w:p w14:paraId="37E9B28A" w14:textId="77777777" w:rsidR="008F4DF3" w:rsidRPr="00443F51" w:rsidRDefault="008F4DF3" w:rsidP="006C2A49">
            <w:pPr>
              <w:jc w:val="center"/>
              <w:rPr>
                <w:rFonts w:ascii="Arial" w:hAnsi="Arial" w:cs="Arial"/>
                <w:color w:val="000000"/>
                <w:sz w:val="20"/>
                <w:lang w:eastAsia="es-MX"/>
              </w:rPr>
            </w:pPr>
            <w:r w:rsidRPr="00443F51">
              <w:rPr>
                <w:rFonts w:ascii="Arial" w:hAnsi="Arial" w:cs="Arial"/>
                <w:color w:val="000000"/>
                <w:sz w:val="20"/>
                <w:lang w:eastAsia="es-MX"/>
              </w:rPr>
              <w:t>Predial sobre el Primer Ejercicio Fiscal</w:t>
            </w:r>
          </w:p>
        </w:tc>
      </w:tr>
      <w:tr w:rsidR="008F4DF3" w:rsidRPr="00443F51" w14:paraId="6D2219BD" w14:textId="77777777" w:rsidTr="008F4DF3">
        <w:trPr>
          <w:trHeight w:val="321"/>
          <w:jc w:val="center"/>
        </w:trPr>
        <w:tc>
          <w:tcPr>
            <w:tcW w:w="3353" w:type="dxa"/>
            <w:vMerge/>
            <w:tcBorders>
              <w:top w:val="nil"/>
              <w:left w:val="single" w:sz="8" w:space="0" w:color="auto"/>
              <w:bottom w:val="single" w:sz="8" w:space="0" w:color="000000"/>
              <w:right w:val="nil"/>
            </w:tcBorders>
            <w:vAlign w:val="center"/>
          </w:tcPr>
          <w:p w14:paraId="2990DA53" w14:textId="77777777" w:rsidR="008F4DF3" w:rsidRPr="00443F51" w:rsidRDefault="008F4DF3" w:rsidP="006C2A49">
            <w:pPr>
              <w:rPr>
                <w:rFonts w:ascii="Arial" w:hAnsi="Arial" w:cs="Arial"/>
                <w:color w:val="000000"/>
                <w:sz w:val="20"/>
                <w:lang w:eastAsia="es-MX"/>
              </w:rPr>
            </w:pPr>
          </w:p>
        </w:tc>
        <w:tc>
          <w:tcPr>
            <w:tcW w:w="3342" w:type="dxa"/>
            <w:vMerge/>
            <w:tcBorders>
              <w:top w:val="nil"/>
              <w:left w:val="single" w:sz="8" w:space="0" w:color="auto"/>
              <w:bottom w:val="single" w:sz="4" w:space="0" w:color="auto"/>
              <w:right w:val="single" w:sz="8" w:space="0" w:color="auto"/>
            </w:tcBorders>
            <w:vAlign w:val="center"/>
          </w:tcPr>
          <w:p w14:paraId="351476E6" w14:textId="77777777" w:rsidR="008F4DF3" w:rsidRPr="00443F51" w:rsidRDefault="008F4DF3" w:rsidP="006C2A49">
            <w:pPr>
              <w:jc w:val="center"/>
              <w:rPr>
                <w:rFonts w:ascii="Arial" w:hAnsi="Arial" w:cs="Arial"/>
                <w:color w:val="000000"/>
                <w:sz w:val="20"/>
                <w:lang w:eastAsia="es-MX"/>
              </w:rPr>
            </w:pPr>
          </w:p>
        </w:tc>
      </w:tr>
      <w:tr w:rsidR="008F4DF3" w:rsidRPr="00443F51" w14:paraId="3FFA65D8" w14:textId="77777777" w:rsidTr="008F4DF3">
        <w:trPr>
          <w:trHeight w:val="321"/>
          <w:jc w:val="center"/>
        </w:trPr>
        <w:tc>
          <w:tcPr>
            <w:tcW w:w="3353" w:type="dxa"/>
            <w:vMerge/>
            <w:tcBorders>
              <w:top w:val="nil"/>
              <w:left w:val="single" w:sz="8" w:space="0" w:color="auto"/>
              <w:bottom w:val="single" w:sz="8" w:space="0" w:color="000000"/>
              <w:right w:val="nil"/>
            </w:tcBorders>
            <w:vAlign w:val="center"/>
          </w:tcPr>
          <w:p w14:paraId="50424CBD" w14:textId="77777777" w:rsidR="008F4DF3" w:rsidRPr="00443F51" w:rsidRDefault="008F4DF3" w:rsidP="006C2A49">
            <w:pPr>
              <w:rPr>
                <w:rFonts w:ascii="Arial" w:hAnsi="Arial" w:cs="Arial"/>
                <w:color w:val="000000"/>
                <w:sz w:val="20"/>
                <w:lang w:eastAsia="es-MX"/>
              </w:rPr>
            </w:pPr>
          </w:p>
        </w:tc>
        <w:tc>
          <w:tcPr>
            <w:tcW w:w="3342" w:type="dxa"/>
            <w:vMerge/>
            <w:tcBorders>
              <w:top w:val="nil"/>
              <w:left w:val="single" w:sz="8" w:space="0" w:color="auto"/>
              <w:bottom w:val="single" w:sz="4" w:space="0" w:color="auto"/>
              <w:right w:val="single" w:sz="8" w:space="0" w:color="auto"/>
            </w:tcBorders>
            <w:vAlign w:val="center"/>
          </w:tcPr>
          <w:p w14:paraId="1A86C9DA" w14:textId="77777777" w:rsidR="008F4DF3" w:rsidRPr="00443F51" w:rsidRDefault="008F4DF3" w:rsidP="006C2A49">
            <w:pPr>
              <w:jc w:val="center"/>
              <w:rPr>
                <w:rFonts w:ascii="Arial" w:hAnsi="Arial" w:cs="Arial"/>
                <w:color w:val="000000"/>
                <w:sz w:val="20"/>
                <w:lang w:eastAsia="es-MX"/>
              </w:rPr>
            </w:pPr>
          </w:p>
        </w:tc>
      </w:tr>
      <w:tr w:rsidR="008F4DF3" w:rsidRPr="00443F51" w14:paraId="4A58A3D7" w14:textId="77777777" w:rsidTr="00443F51">
        <w:trPr>
          <w:trHeight w:val="230"/>
          <w:jc w:val="center"/>
        </w:trPr>
        <w:tc>
          <w:tcPr>
            <w:tcW w:w="3353" w:type="dxa"/>
            <w:vMerge/>
            <w:tcBorders>
              <w:top w:val="nil"/>
              <w:left w:val="single" w:sz="8" w:space="0" w:color="auto"/>
              <w:bottom w:val="single" w:sz="8" w:space="0" w:color="000000"/>
              <w:right w:val="nil"/>
            </w:tcBorders>
            <w:vAlign w:val="center"/>
          </w:tcPr>
          <w:p w14:paraId="0421EB69" w14:textId="77777777" w:rsidR="008F4DF3" w:rsidRPr="00443F51" w:rsidRDefault="008F4DF3" w:rsidP="006C2A49">
            <w:pPr>
              <w:rPr>
                <w:rFonts w:ascii="Arial" w:hAnsi="Arial" w:cs="Arial"/>
                <w:color w:val="000000"/>
                <w:sz w:val="20"/>
                <w:lang w:eastAsia="es-MX"/>
              </w:rPr>
            </w:pPr>
          </w:p>
        </w:tc>
        <w:tc>
          <w:tcPr>
            <w:tcW w:w="3342" w:type="dxa"/>
            <w:vMerge/>
            <w:tcBorders>
              <w:top w:val="nil"/>
              <w:left w:val="single" w:sz="8" w:space="0" w:color="auto"/>
              <w:bottom w:val="single" w:sz="4" w:space="0" w:color="auto"/>
              <w:right w:val="single" w:sz="8" w:space="0" w:color="auto"/>
            </w:tcBorders>
            <w:vAlign w:val="center"/>
          </w:tcPr>
          <w:p w14:paraId="2450C9C0" w14:textId="77777777" w:rsidR="008F4DF3" w:rsidRPr="00443F51" w:rsidRDefault="008F4DF3" w:rsidP="006C2A49">
            <w:pPr>
              <w:jc w:val="center"/>
              <w:rPr>
                <w:rFonts w:ascii="Arial" w:hAnsi="Arial" w:cs="Arial"/>
                <w:color w:val="000000"/>
                <w:sz w:val="20"/>
                <w:lang w:eastAsia="es-MX"/>
              </w:rPr>
            </w:pPr>
          </w:p>
        </w:tc>
      </w:tr>
      <w:tr w:rsidR="008F4DF3" w:rsidRPr="00443F51" w14:paraId="41030549" w14:textId="77777777" w:rsidTr="008F4DF3">
        <w:trPr>
          <w:trHeight w:val="201"/>
          <w:jc w:val="center"/>
        </w:trPr>
        <w:tc>
          <w:tcPr>
            <w:tcW w:w="3353" w:type="dxa"/>
            <w:vMerge/>
            <w:tcBorders>
              <w:top w:val="nil"/>
              <w:left w:val="single" w:sz="8" w:space="0" w:color="auto"/>
              <w:bottom w:val="nil"/>
              <w:right w:val="nil"/>
            </w:tcBorders>
            <w:vAlign w:val="center"/>
          </w:tcPr>
          <w:p w14:paraId="459247D2" w14:textId="77777777" w:rsidR="008F4DF3" w:rsidRPr="00443F51" w:rsidRDefault="008F4DF3" w:rsidP="006C2A49">
            <w:pPr>
              <w:rPr>
                <w:rFonts w:ascii="Arial" w:hAnsi="Arial" w:cs="Arial"/>
                <w:color w:val="000000"/>
                <w:sz w:val="20"/>
                <w:lang w:eastAsia="es-MX"/>
              </w:rPr>
            </w:pPr>
          </w:p>
        </w:tc>
        <w:tc>
          <w:tcPr>
            <w:tcW w:w="3342" w:type="dxa"/>
            <w:tcBorders>
              <w:top w:val="nil"/>
              <w:left w:val="single" w:sz="8" w:space="0" w:color="auto"/>
              <w:bottom w:val="nil"/>
              <w:right w:val="single" w:sz="8" w:space="0" w:color="auto"/>
            </w:tcBorders>
            <w:noWrap/>
            <w:vAlign w:val="center"/>
          </w:tcPr>
          <w:p w14:paraId="17DA1F87" w14:textId="77777777" w:rsidR="008F4DF3" w:rsidRPr="00443F51" w:rsidRDefault="008F4DF3" w:rsidP="006C2A49">
            <w:pPr>
              <w:jc w:val="center"/>
              <w:rPr>
                <w:rFonts w:ascii="Arial" w:hAnsi="Arial" w:cs="Arial"/>
                <w:color w:val="000000"/>
                <w:sz w:val="20"/>
                <w:lang w:eastAsia="es-MX"/>
              </w:rPr>
            </w:pPr>
          </w:p>
          <w:p w14:paraId="25F84886" w14:textId="77777777" w:rsidR="008F4DF3" w:rsidRPr="00443F51" w:rsidRDefault="008F4DF3" w:rsidP="006C2A49">
            <w:pPr>
              <w:jc w:val="center"/>
              <w:rPr>
                <w:rFonts w:ascii="Arial" w:hAnsi="Arial" w:cs="Arial"/>
                <w:color w:val="000000"/>
                <w:sz w:val="20"/>
                <w:lang w:eastAsia="es-MX"/>
              </w:rPr>
            </w:pPr>
            <w:r w:rsidRPr="00443F51">
              <w:rPr>
                <w:rFonts w:ascii="Arial" w:hAnsi="Arial" w:cs="Arial"/>
                <w:color w:val="000000"/>
                <w:sz w:val="20"/>
                <w:lang w:eastAsia="es-MX"/>
              </w:rPr>
              <w:t>30%</w:t>
            </w:r>
          </w:p>
        </w:tc>
      </w:tr>
      <w:tr w:rsidR="008F4DF3" w:rsidRPr="00443F51" w14:paraId="59E3858F" w14:textId="77777777" w:rsidTr="00443F51">
        <w:trPr>
          <w:trHeight w:val="80"/>
          <w:jc w:val="center"/>
        </w:trPr>
        <w:tc>
          <w:tcPr>
            <w:tcW w:w="3353" w:type="dxa"/>
            <w:tcBorders>
              <w:top w:val="nil"/>
              <w:left w:val="single" w:sz="8" w:space="0" w:color="auto"/>
              <w:bottom w:val="single" w:sz="8" w:space="0" w:color="000000"/>
              <w:right w:val="nil"/>
            </w:tcBorders>
            <w:vAlign w:val="center"/>
          </w:tcPr>
          <w:p w14:paraId="2BEE9BBC" w14:textId="77777777" w:rsidR="008F4DF3" w:rsidRPr="00443F51" w:rsidRDefault="008F4DF3" w:rsidP="006C2A49">
            <w:pPr>
              <w:rPr>
                <w:rFonts w:ascii="Arial" w:hAnsi="Arial" w:cs="Arial"/>
                <w:color w:val="000000"/>
                <w:sz w:val="20"/>
                <w:lang w:eastAsia="es-MX"/>
              </w:rPr>
            </w:pPr>
          </w:p>
        </w:tc>
        <w:tc>
          <w:tcPr>
            <w:tcW w:w="3342" w:type="dxa"/>
            <w:tcBorders>
              <w:top w:val="nil"/>
              <w:left w:val="single" w:sz="8" w:space="0" w:color="auto"/>
              <w:bottom w:val="single" w:sz="8" w:space="0" w:color="auto"/>
              <w:right w:val="single" w:sz="8" w:space="0" w:color="auto"/>
            </w:tcBorders>
            <w:noWrap/>
            <w:vAlign w:val="center"/>
          </w:tcPr>
          <w:p w14:paraId="7BD94972" w14:textId="77777777" w:rsidR="008F4DF3" w:rsidRPr="00443F51" w:rsidRDefault="008F4DF3" w:rsidP="006C2A49">
            <w:pPr>
              <w:rPr>
                <w:rFonts w:ascii="Arial" w:hAnsi="Arial" w:cs="Arial"/>
                <w:color w:val="000000"/>
                <w:sz w:val="20"/>
                <w:lang w:eastAsia="es-MX"/>
              </w:rPr>
            </w:pPr>
          </w:p>
        </w:tc>
      </w:tr>
    </w:tbl>
    <w:p w14:paraId="7E6D7B7D" w14:textId="5A6A4489" w:rsidR="008F4DF3" w:rsidRPr="007F2022" w:rsidRDefault="008F4DF3" w:rsidP="006C2A49">
      <w:pPr>
        <w:rPr>
          <w:rFonts w:ascii="Arial" w:hAnsi="Arial" w:cs="Arial"/>
        </w:rPr>
      </w:pPr>
      <w:r w:rsidRPr="007F2022">
        <w:rPr>
          <w:rFonts w:ascii="Arial" w:hAnsi="Arial" w:cs="Arial"/>
        </w:rPr>
        <w:t>-------------------------------------------------------------</w:t>
      </w:r>
      <w:r>
        <w:rPr>
          <w:rFonts w:ascii="Arial" w:hAnsi="Arial" w:cs="Arial"/>
        </w:rPr>
        <w:t>-----------------</w:t>
      </w:r>
      <w:r w:rsidR="00443F51">
        <w:rPr>
          <w:rFonts w:ascii="Arial" w:hAnsi="Arial" w:cs="Arial"/>
        </w:rPr>
        <w:t>-------------------------------</w:t>
      </w:r>
    </w:p>
    <w:p w14:paraId="39E6E642" w14:textId="77777777" w:rsidR="00443F51" w:rsidRDefault="00443F51" w:rsidP="006C2A49">
      <w:pPr>
        <w:rPr>
          <w:rFonts w:ascii="Arial" w:hAnsi="Arial" w:cs="Arial"/>
        </w:rPr>
      </w:pPr>
      <w:r w:rsidRPr="007F2022">
        <w:rPr>
          <w:rFonts w:ascii="Arial" w:hAnsi="Arial" w:cs="Arial"/>
        </w:rPr>
        <w:t>-------------------------------------------------------------</w:t>
      </w:r>
      <w:r>
        <w:rPr>
          <w:rFonts w:ascii="Arial" w:hAnsi="Arial" w:cs="Arial"/>
        </w:rPr>
        <w:t>------------------------------------------------</w:t>
      </w:r>
    </w:p>
    <w:p w14:paraId="49275568" w14:textId="77777777" w:rsidR="008F4DF3" w:rsidRDefault="008F4DF3" w:rsidP="006C2A49">
      <w:pPr>
        <w:jc w:val="center"/>
        <w:rPr>
          <w:rFonts w:ascii="Arial" w:hAnsi="Arial" w:cs="Arial"/>
          <w:b/>
        </w:rPr>
      </w:pPr>
    </w:p>
    <w:p w14:paraId="05045F4F" w14:textId="77777777" w:rsidR="008F4DF3" w:rsidRPr="00354F9D" w:rsidRDefault="008F4DF3" w:rsidP="006C2A49">
      <w:pPr>
        <w:jc w:val="center"/>
        <w:rPr>
          <w:rFonts w:ascii="Arial" w:hAnsi="Arial" w:cs="Arial"/>
          <w:b/>
        </w:rPr>
      </w:pPr>
      <w:r w:rsidRPr="00354F9D">
        <w:rPr>
          <w:rFonts w:ascii="Arial" w:hAnsi="Arial" w:cs="Arial"/>
          <w:b/>
        </w:rPr>
        <w:t>A T E N T A M E N T E</w:t>
      </w:r>
    </w:p>
    <w:p w14:paraId="13C91C17" w14:textId="77777777" w:rsidR="008F4DF3" w:rsidRPr="00354F9D" w:rsidRDefault="008F4DF3" w:rsidP="006C2A49">
      <w:pPr>
        <w:jc w:val="center"/>
        <w:rPr>
          <w:rFonts w:ascii="Arial" w:hAnsi="Arial" w:cs="Arial"/>
          <w:b/>
        </w:rPr>
      </w:pPr>
      <w:r w:rsidRPr="00354F9D">
        <w:rPr>
          <w:rFonts w:ascii="Arial" w:hAnsi="Arial" w:cs="Arial"/>
          <w:b/>
        </w:rPr>
        <w:t xml:space="preserve">SAN PEDRO TLAQUEPAQUE, JALISCO, A </w:t>
      </w:r>
      <w:r>
        <w:rPr>
          <w:rFonts w:ascii="Arial" w:hAnsi="Arial" w:cs="Arial"/>
          <w:b/>
        </w:rPr>
        <w:t>20</w:t>
      </w:r>
      <w:r w:rsidRPr="00354F9D">
        <w:rPr>
          <w:rFonts w:ascii="Arial" w:hAnsi="Arial" w:cs="Arial"/>
          <w:b/>
        </w:rPr>
        <w:t xml:space="preserve"> DE </w:t>
      </w:r>
      <w:r>
        <w:rPr>
          <w:rFonts w:ascii="Arial" w:hAnsi="Arial" w:cs="Arial"/>
          <w:b/>
        </w:rPr>
        <w:t>AGOSTO</w:t>
      </w:r>
      <w:r w:rsidRPr="00354F9D">
        <w:rPr>
          <w:rFonts w:ascii="Arial" w:hAnsi="Arial" w:cs="Arial"/>
          <w:b/>
        </w:rPr>
        <w:t xml:space="preserve"> DEL 2019.</w:t>
      </w:r>
    </w:p>
    <w:p w14:paraId="25474F49" w14:textId="77777777" w:rsidR="008F4DF3" w:rsidRPr="00354F9D" w:rsidRDefault="008F4DF3" w:rsidP="006C2A49">
      <w:pPr>
        <w:jc w:val="center"/>
        <w:rPr>
          <w:rFonts w:ascii="Arial" w:hAnsi="Arial" w:cs="Arial"/>
        </w:rPr>
      </w:pPr>
    </w:p>
    <w:p w14:paraId="3BB96E73" w14:textId="77777777" w:rsidR="008F4DF3" w:rsidRPr="00354F9D" w:rsidRDefault="008F4DF3" w:rsidP="006C2A49">
      <w:pPr>
        <w:pStyle w:val="Sinespaciado"/>
        <w:jc w:val="both"/>
        <w:rPr>
          <w:rFonts w:ascii="Arial" w:hAnsi="Arial" w:cs="Arial"/>
          <w:sz w:val="24"/>
          <w:szCs w:val="24"/>
          <w:lang w:val="es-MX"/>
        </w:rPr>
      </w:pPr>
    </w:p>
    <w:p w14:paraId="53CEFDD4" w14:textId="77777777" w:rsidR="008F4DF3" w:rsidRPr="00354F9D" w:rsidRDefault="008F4DF3" w:rsidP="006C2A49">
      <w:pPr>
        <w:pStyle w:val="Sinespaciado"/>
        <w:jc w:val="both"/>
        <w:rPr>
          <w:rFonts w:ascii="Arial" w:hAnsi="Arial" w:cs="Arial"/>
          <w:sz w:val="24"/>
          <w:szCs w:val="24"/>
          <w:lang w:val="es-MX"/>
        </w:rPr>
      </w:pPr>
    </w:p>
    <w:p w14:paraId="46EC95DE" w14:textId="77777777" w:rsidR="008F4DF3" w:rsidRPr="00354F9D" w:rsidRDefault="008F4DF3" w:rsidP="006C2A49">
      <w:pPr>
        <w:pStyle w:val="Sinespaciado"/>
        <w:jc w:val="both"/>
        <w:rPr>
          <w:rFonts w:ascii="Arial" w:hAnsi="Arial" w:cs="Arial"/>
          <w:sz w:val="24"/>
          <w:szCs w:val="24"/>
          <w:lang w:val="es-MX"/>
        </w:rPr>
      </w:pPr>
    </w:p>
    <w:p w14:paraId="7D3E360B" w14:textId="77777777" w:rsidR="008F4DF3" w:rsidRPr="00354F9D" w:rsidRDefault="008F4DF3" w:rsidP="006C2A49">
      <w:pPr>
        <w:pStyle w:val="Sinespaciado"/>
        <w:jc w:val="both"/>
        <w:rPr>
          <w:rFonts w:ascii="Arial" w:hAnsi="Arial" w:cs="Arial"/>
          <w:sz w:val="24"/>
          <w:szCs w:val="24"/>
          <w:lang w:val="es-MX"/>
        </w:rPr>
      </w:pPr>
    </w:p>
    <w:p w14:paraId="56AC4060" w14:textId="77777777" w:rsidR="008F4DF3" w:rsidRPr="00354F9D" w:rsidRDefault="008F4DF3" w:rsidP="006C2A49">
      <w:pPr>
        <w:pStyle w:val="Sinespaciado"/>
        <w:jc w:val="center"/>
        <w:rPr>
          <w:rFonts w:ascii="Arial" w:hAnsi="Arial" w:cs="Arial"/>
          <w:b/>
          <w:sz w:val="24"/>
          <w:szCs w:val="24"/>
          <w:lang w:val="es-MX"/>
        </w:rPr>
      </w:pPr>
      <w:r w:rsidRPr="00354F9D">
        <w:rPr>
          <w:rFonts w:ascii="Arial" w:hAnsi="Arial" w:cs="Arial"/>
          <w:b/>
          <w:sz w:val="24"/>
          <w:szCs w:val="24"/>
          <w:lang w:val="es-MX"/>
        </w:rPr>
        <w:t>LIC. SALVADOR RUÍZ AYALA</w:t>
      </w:r>
    </w:p>
    <w:p w14:paraId="292E90CC" w14:textId="77777777" w:rsidR="008F4DF3" w:rsidRPr="00354F9D" w:rsidRDefault="008F4DF3" w:rsidP="006C2A49">
      <w:pPr>
        <w:pStyle w:val="Sinespaciado"/>
        <w:jc w:val="center"/>
        <w:rPr>
          <w:rFonts w:ascii="Arial" w:hAnsi="Arial" w:cs="Arial"/>
          <w:b/>
          <w:sz w:val="24"/>
          <w:szCs w:val="24"/>
          <w:lang w:val="es-MX"/>
        </w:rPr>
      </w:pPr>
      <w:r>
        <w:rPr>
          <w:rFonts w:ascii="Arial" w:hAnsi="Arial" w:cs="Arial"/>
          <w:b/>
          <w:sz w:val="24"/>
          <w:szCs w:val="24"/>
          <w:lang w:val="es-MX"/>
        </w:rPr>
        <w:t>SECRETARIO DEL AYUNTAMIENTO</w:t>
      </w:r>
    </w:p>
    <w:p w14:paraId="7A75A77D" w14:textId="77777777" w:rsidR="008F4DF3" w:rsidRPr="00354F9D" w:rsidRDefault="008F4DF3" w:rsidP="006C2A49">
      <w:pPr>
        <w:rPr>
          <w:rFonts w:ascii="Arial" w:hAnsi="Arial" w:cs="Arial"/>
          <w:b/>
          <w:sz w:val="16"/>
        </w:rPr>
      </w:pPr>
    </w:p>
    <w:p w14:paraId="0EA76E42" w14:textId="77777777" w:rsidR="008F4DF3" w:rsidRDefault="008F4DF3" w:rsidP="006C2A49">
      <w:pPr>
        <w:rPr>
          <w:rFonts w:ascii="Arial" w:hAnsi="Arial" w:cs="Arial"/>
          <w:b/>
          <w:sz w:val="16"/>
        </w:rPr>
      </w:pPr>
    </w:p>
    <w:p w14:paraId="39D42C9D" w14:textId="77777777" w:rsidR="00443F51" w:rsidRDefault="00443F51" w:rsidP="006C2A49">
      <w:pPr>
        <w:rPr>
          <w:rFonts w:ascii="Arial" w:hAnsi="Arial" w:cs="Arial"/>
          <w:b/>
          <w:sz w:val="16"/>
        </w:rPr>
      </w:pPr>
    </w:p>
    <w:p w14:paraId="1BC04BA5" w14:textId="77777777" w:rsidR="00443F51" w:rsidRDefault="00443F51" w:rsidP="006C2A49">
      <w:pPr>
        <w:rPr>
          <w:rFonts w:ascii="Arial" w:hAnsi="Arial" w:cs="Arial"/>
          <w:b/>
          <w:sz w:val="16"/>
        </w:rPr>
      </w:pPr>
    </w:p>
    <w:p w14:paraId="3B22ACCB" w14:textId="77777777" w:rsidR="00443F51" w:rsidRDefault="00443F51" w:rsidP="006C2A49">
      <w:pPr>
        <w:rPr>
          <w:rFonts w:ascii="Arial" w:hAnsi="Arial" w:cs="Arial"/>
          <w:b/>
          <w:sz w:val="16"/>
        </w:rPr>
      </w:pPr>
    </w:p>
    <w:p w14:paraId="3C4BB5E6" w14:textId="77777777" w:rsidR="00443F51" w:rsidRDefault="00443F51" w:rsidP="006C2A49">
      <w:pPr>
        <w:rPr>
          <w:rFonts w:ascii="Arial" w:hAnsi="Arial" w:cs="Arial"/>
          <w:b/>
          <w:sz w:val="16"/>
        </w:rPr>
      </w:pPr>
    </w:p>
    <w:p w14:paraId="3F8DFD57" w14:textId="77777777" w:rsidR="00443F51" w:rsidRDefault="00443F51" w:rsidP="006C2A49">
      <w:pPr>
        <w:rPr>
          <w:rFonts w:ascii="Arial" w:hAnsi="Arial" w:cs="Arial"/>
          <w:b/>
          <w:sz w:val="16"/>
        </w:rPr>
      </w:pPr>
    </w:p>
    <w:p w14:paraId="453CC2B4" w14:textId="77777777" w:rsidR="00443F51" w:rsidRDefault="00443F51" w:rsidP="006C2A49">
      <w:pPr>
        <w:rPr>
          <w:rFonts w:ascii="Arial" w:hAnsi="Arial" w:cs="Arial"/>
          <w:b/>
          <w:sz w:val="16"/>
        </w:rPr>
      </w:pPr>
    </w:p>
    <w:p w14:paraId="15B4CE01" w14:textId="77777777" w:rsidR="00FD2661" w:rsidRPr="00354F9D" w:rsidRDefault="00FD2661" w:rsidP="006C2A49">
      <w:pPr>
        <w:rPr>
          <w:rFonts w:ascii="Arial" w:hAnsi="Arial" w:cs="Arial"/>
          <w:b/>
          <w:sz w:val="16"/>
        </w:rPr>
      </w:pPr>
    </w:p>
    <w:p w14:paraId="483D9997" w14:textId="77777777" w:rsidR="008F4DF3" w:rsidRPr="00354F9D" w:rsidRDefault="008F4DF3" w:rsidP="006C2A49">
      <w:pPr>
        <w:jc w:val="right"/>
        <w:rPr>
          <w:rFonts w:ascii="Arial" w:hAnsi="Arial" w:cs="Arial"/>
          <w:b/>
          <w:sz w:val="16"/>
        </w:rPr>
      </w:pPr>
    </w:p>
    <w:p w14:paraId="7E3A17DC" w14:textId="77777777" w:rsidR="008F4DF3" w:rsidRPr="00354F9D" w:rsidRDefault="008F4DF3" w:rsidP="006C2A49">
      <w:pPr>
        <w:jc w:val="right"/>
        <w:rPr>
          <w:rFonts w:ascii="Arial" w:hAnsi="Arial" w:cs="Arial"/>
          <w:b/>
          <w:sz w:val="16"/>
        </w:rPr>
      </w:pPr>
      <w:r w:rsidRPr="00354F9D">
        <w:rPr>
          <w:rFonts w:ascii="Arial" w:hAnsi="Arial" w:cs="Arial"/>
          <w:b/>
          <w:sz w:val="16"/>
        </w:rPr>
        <w:t>SRA/EYKTA/akrr</w:t>
      </w:r>
    </w:p>
    <w:p w14:paraId="15B2433E" w14:textId="77777777" w:rsidR="008F4DF3" w:rsidRDefault="008F4DF3" w:rsidP="006C2A49">
      <w:pPr>
        <w:jc w:val="both"/>
        <w:rPr>
          <w:rFonts w:ascii="Arial" w:hAnsi="Arial" w:cs="Arial"/>
        </w:rPr>
      </w:pPr>
    </w:p>
    <w:p w14:paraId="470653E6" w14:textId="77777777" w:rsidR="00443F51" w:rsidRDefault="00443F51" w:rsidP="006C2A49">
      <w:pPr>
        <w:jc w:val="both"/>
        <w:rPr>
          <w:rFonts w:ascii="Arial" w:hAnsi="Arial" w:cs="Arial"/>
        </w:rPr>
      </w:pPr>
    </w:p>
    <w:p w14:paraId="72CA5FC9" w14:textId="49176000" w:rsidR="008F4DF3" w:rsidRPr="00354F9D" w:rsidRDefault="008F4DF3" w:rsidP="006C2A49">
      <w:pPr>
        <w:jc w:val="both"/>
        <w:rPr>
          <w:rFonts w:ascii="Arial" w:hAnsi="Arial" w:cs="Arial"/>
        </w:rPr>
      </w:pPr>
      <w:r w:rsidRPr="00354F9D">
        <w:rPr>
          <w:rFonts w:ascii="Arial" w:hAnsi="Arial" w:cs="Arial"/>
        </w:rPr>
        <w:lastRenderedPageBreak/>
        <w:t xml:space="preserve">El suscrito </w:t>
      </w:r>
      <w:r w:rsidRPr="00354F9D">
        <w:rPr>
          <w:rFonts w:ascii="Arial" w:hAnsi="Arial" w:cs="Arial"/>
          <w:b/>
        </w:rPr>
        <w:t>Lic. Salvador Ruíz Ayala</w:t>
      </w:r>
      <w:r w:rsidRPr="00354F9D">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w:t>
      </w:r>
      <w:r w:rsidR="00AF73DD">
        <w:rPr>
          <w:rFonts w:ascii="Arial" w:hAnsi="Arial" w:cs="Arial"/>
        </w:rPr>
        <w:t>-</w:t>
      </w:r>
      <w:r w:rsidRPr="00354F9D">
        <w:rPr>
          <w:rFonts w:ascii="Arial" w:hAnsi="Arial" w:cs="Arial"/>
        </w:rPr>
        <w:t>----------                                                                                                   ------------------------------------------</w:t>
      </w:r>
      <w:r w:rsidRPr="00354F9D">
        <w:rPr>
          <w:rFonts w:ascii="Arial" w:hAnsi="Arial" w:cs="Arial"/>
          <w:b/>
        </w:rPr>
        <w:t xml:space="preserve">C E R T I F I C O: </w:t>
      </w:r>
      <w:r w:rsidRPr="00354F9D">
        <w:rPr>
          <w:rFonts w:ascii="Arial" w:hAnsi="Arial" w:cs="Arial"/>
        </w:rPr>
        <w:t>-------------------------------------------------------------------------------------------------------------------------------------------------------</w:t>
      </w:r>
      <w:r w:rsidRPr="007F2022">
        <w:rPr>
          <w:rFonts w:ascii="Arial" w:hAnsi="Arial" w:cs="Arial"/>
        </w:rPr>
        <w:t xml:space="preserve"> </w:t>
      </w:r>
      <w:r w:rsidRPr="00354F9D">
        <w:rPr>
          <w:rFonts w:ascii="Arial" w:hAnsi="Arial" w:cs="Arial"/>
        </w:rPr>
        <w:t xml:space="preserve">Que en la Sesión Ordinaria de Ayuntamiento del Municipio de San Pedro </w:t>
      </w:r>
      <w:r w:rsidRPr="001B761A">
        <w:rPr>
          <w:rFonts w:ascii="Arial" w:hAnsi="Arial" w:cs="Arial"/>
        </w:rPr>
        <w:t xml:space="preserve">Tlaquepaque, Jalisco, de fecha </w:t>
      </w:r>
      <w:r>
        <w:rPr>
          <w:rFonts w:ascii="Arial" w:hAnsi="Arial" w:cs="Arial"/>
          <w:b/>
        </w:rPr>
        <w:t>20</w:t>
      </w:r>
      <w:r w:rsidRPr="001B761A">
        <w:rPr>
          <w:rFonts w:ascii="Arial" w:hAnsi="Arial" w:cs="Arial"/>
          <w:b/>
        </w:rPr>
        <w:t xml:space="preserve"> de </w:t>
      </w:r>
      <w:r>
        <w:rPr>
          <w:rFonts w:ascii="Arial" w:hAnsi="Arial" w:cs="Arial"/>
          <w:b/>
        </w:rPr>
        <w:t xml:space="preserve">agosto de 2019, estando presentes </w:t>
      </w:r>
      <w:r w:rsidRPr="00B05C33">
        <w:rPr>
          <w:rFonts w:ascii="Arial" w:hAnsi="Arial" w:cs="Arial"/>
          <w:b/>
        </w:rPr>
        <w:t xml:space="preserve">19 (diecinueve) integrantes del pleno, en forma económica fueron emitidos </w:t>
      </w:r>
      <w:r w:rsidR="00B05C33" w:rsidRPr="00B05C33">
        <w:rPr>
          <w:rFonts w:ascii="Arial" w:hAnsi="Arial" w:cs="Arial"/>
          <w:b/>
        </w:rPr>
        <w:t>15</w:t>
      </w:r>
      <w:r w:rsidRPr="00B05C33">
        <w:rPr>
          <w:rFonts w:ascii="Arial" w:hAnsi="Arial" w:cs="Arial"/>
          <w:b/>
        </w:rPr>
        <w:t xml:space="preserve"> (</w:t>
      </w:r>
      <w:r w:rsidR="00B05C33" w:rsidRPr="00B05C33">
        <w:rPr>
          <w:rFonts w:ascii="Arial" w:hAnsi="Arial" w:cs="Arial"/>
          <w:b/>
        </w:rPr>
        <w:t>quince) votos a favor; y 4 (cuatro) votos en abstención,</w:t>
      </w:r>
      <w:r w:rsidRPr="00B05C33">
        <w:rPr>
          <w:rFonts w:ascii="Arial" w:hAnsi="Arial" w:cs="Arial"/>
          <w:b/>
        </w:rPr>
        <w:t xml:space="preserve"> por lo que fue </w:t>
      </w:r>
      <w:r w:rsidRPr="00B05C33">
        <w:rPr>
          <w:rFonts w:ascii="Arial" w:hAnsi="Arial" w:cs="Arial"/>
        </w:rPr>
        <w:t xml:space="preserve">aprobado </w:t>
      </w:r>
      <w:r w:rsidR="00B05C33" w:rsidRPr="00B05C33">
        <w:rPr>
          <w:rFonts w:ascii="Arial" w:hAnsi="Arial" w:cs="Arial"/>
          <w:b/>
        </w:rPr>
        <w:t>por mayoría calificada</w:t>
      </w:r>
      <w:r w:rsidRPr="00B05C33">
        <w:rPr>
          <w:rFonts w:ascii="Arial" w:hAnsi="Arial" w:cs="Arial"/>
          <w:b/>
        </w:rPr>
        <w:t xml:space="preserve"> </w:t>
      </w:r>
      <w:r w:rsidRPr="00B05C33">
        <w:rPr>
          <w:rFonts w:ascii="Arial" w:hAnsi="Arial" w:cs="Arial"/>
        </w:rPr>
        <w:t>el Dictamen presentado por la</w:t>
      </w:r>
      <w:r w:rsidRPr="00B05C33">
        <w:rPr>
          <w:rFonts w:ascii="Arial" w:hAnsi="Arial" w:cs="Arial"/>
          <w:b/>
        </w:rPr>
        <w:t xml:space="preserve"> Comisión </w:t>
      </w:r>
      <w:r w:rsidRPr="001B761A">
        <w:rPr>
          <w:rFonts w:ascii="Arial" w:hAnsi="Arial" w:cs="Arial"/>
          <w:b/>
        </w:rPr>
        <w:t xml:space="preserve">Edilicia de </w:t>
      </w:r>
      <w:r>
        <w:rPr>
          <w:rFonts w:ascii="Arial" w:hAnsi="Arial" w:cs="Arial"/>
          <w:b/>
        </w:rPr>
        <w:t>Hacienda, Patrimonio y Presupuesto,</w:t>
      </w:r>
      <w:r w:rsidRPr="001B761A">
        <w:rPr>
          <w:rFonts w:ascii="Arial" w:hAnsi="Arial" w:cs="Arial"/>
          <w:b/>
        </w:rPr>
        <w:t xml:space="preserve"> </w:t>
      </w:r>
      <w:r w:rsidRPr="001B761A">
        <w:rPr>
          <w:rFonts w:ascii="Arial" w:hAnsi="Arial" w:cs="Arial"/>
        </w:rPr>
        <w:t>bajo el siguiente:</w:t>
      </w:r>
      <w:r w:rsidRPr="00354F9D">
        <w:rPr>
          <w:rFonts w:ascii="Arial" w:hAnsi="Arial" w:cs="Arial"/>
        </w:rPr>
        <w:t>----------------------------------------</w:t>
      </w:r>
      <w:r w:rsidR="00B05C33">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sidR="005648E4">
        <w:rPr>
          <w:rFonts w:ascii="Arial" w:hAnsi="Arial" w:cs="Arial"/>
        </w:rPr>
        <w:t xml:space="preserve"> </w:t>
      </w:r>
      <w:r w:rsidR="00B05C33">
        <w:rPr>
          <w:rFonts w:ascii="Arial" w:hAnsi="Arial" w:cs="Arial"/>
          <w:b/>
        </w:rPr>
        <w:t>ACUERDO NÚMERO 1181</w:t>
      </w:r>
      <w:r w:rsidR="005648E4">
        <w:rPr>
          <w:rFonts w:ascii="Arial" w:hAnsi="Arial" w:cs="Arial"/>
          <w:b/>
        </w:rPr>
        <w:t xml:space="preserve">/2019 </w:t>
      </w:r>
      <w:r w:rsidRPr="00354F9D">
        <w:rPr>
          <w:rFonts w:ascii="Arial" w:hAnsi="Arial" w:cs="Arial"/>
        </w:rPr>
        <w:t>-------------------------------</w:t>
      </w:r>
      <w:r>
        <w:rPr>
          <w:rFonts w:ascii="Arial" w:hAnsi="Arial" w:cs="Arial"/>
        </w:rPr>
        <w:t>----------------------------</w:t>
      </w:r>
      <w:r w:rsidRPr="00354F9D">
        <w:rPr>
          <w:rFonts w:ascii="Arial" w:hAnsi="Arial" w:cs="Arial"/>
        </w:rPr>
        <w:t>---------------------------</w:t>
      </w:r>
      <w:r w:rsidR="005648E4">
        <w:rPr>
          <w:rFonts w:ascii="Arial" w:hAnsi="Arial" w:cs="Arial"/>
        </w:rPr>
        <w:t>----</w:t>
      </w:r>
      <w:r w:rsidRPr="00354F9D">
        <w:rPr>
          <w:rFonts w:ascii="Arial" w:hAnsi="Arial" w:cs="Arial"/>
        </w:rPr>
        <w:t>---</w:t>
      </w:r>
      <w:r w:rsidR="00B05C33">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p>
    <w:p w14:paraId="107BC18B" w14:textId="023A8A55" w:rsidR="008F4DF3" w:rsidRPr="00B05C33" w:rsidRDefault="008F4DF3" w:rsidP="006C2A49">
      <w:pPr>
        <w:pStyle w:val="Textoindependiente"/>
        <w:spacing w:after="240"/>
        <w:ind w:left="0"/>
        <w:jc w:val="both"/>
        <w:rPr>
          <w:rFonts w:ascii="Arial" w:hAnsi="Arial" w:cs="Arial"/>
          <w:sz w:val="24"/>
          <w:szCs w:val="24"/>
          <w:lang w:val="es-MX"/>
        </w:rPr>
      </w:pPr>
      <w:r w:rsidRPr="007F2022">
        <w:rPr>
          <w:rFonts w:ascii="Arial" w:hAnsi="Arial" w:cs="Arial"/>
          <w:b/>
          <w:sz w:val="24"/>
          <w:szCs w:val="24"/>
          <w:lang w:val="es-MX"/>
        </w:rPr>
        <w:t>PRIMERO</w:t>
      </w:r>
      <w:r w:rsidRPr="00B05C33">
        <w:rPr>
          <w:rFonts w:ascii="Arial" w:hAnsi="Arial" w:cs="Arial"/>
          <w:b/>
          <w:sz w:val="24"/>
          <w:szCs w:val="24"/>
          <w:lang w:val="es-MX"/>
        </w:rPr>
        <w:t>.-</w:t>
      </w:r>
      <w:r w:rsidRPr="007F2022">
        <w:rPr>
          <w:rFonts w:ascii="Arial" w:hAnsi="Arial" w:cs="Arial"/>
          <w:sz w:val="24"/>
          <w:szCs w:val="24"/>
          <w:lang w:val="es-MX"/>
        </w:rPr>
        <w:t xml:space="preserve"> El Pleno del Ayuntamiento Constitucional de San Pedro Tlaquepaque, aprueba en lo general y en lo particular el Proyecto de </w:t>
      </w:r>
      <w:r w:rsidRPr="007F2022">
        <w:rPr>
          <w:rFonts w:ascii="Arial" w:hAnsi="Arial" w:cs="Arial"/>
          <w:b/>
          <w:bCs/>
          <w:sz w:val="24"/>
          <w:szCs w:val="24"/>
          <w:lang w:val="es-MX"/>
        </w:rPr>
        <w:t xml:space="preserve">LEY DE INGRESOS DEL MUNICIPIO DE SAN PEDRO TLAQUEPAQUE, CORRESPONDIENTE AL EJERCICIO FISCAL 2020; </w:t>
      </w:r>
      <w:r w:rsidRPr="007F2022">
        <w:rPr>
          <w:rFonts w:ascii="Arial" w:hAnsi="Arial" w:cs="Arial"/>
          <w:sz w:val="24"/>
          <w:szCs w:val="24"/>
          <w:lang w:val="es-MX"/>
        </w:rPr>
        <w:t>Y SU PRESENTACIÓN AL HONORABLE CONGRESO DEL ESTADO DE JALISCO</w:t>
      </w:r>
      <w:r w:rsidRPr="007F2022">
        <w:rPr>
          <w:rFonts w:ascii="Arial" w:hAnsi="Arial" w:cs="Arial"/>
          <w:bCs/>
          <w:sz w:val="24"/>
          <w:szCs w:val="24"/>
          <w:lang w:val="es-MX"/>
        </w:rPr>
        <w:t>,</w:t>
      </w:r>
      <w:r w:rsidRPr="007F2022">
        <w:rPr>
          <w:rFonts w:ascii="Arial" w:hAnsi="Arial" w:cs="Arial"/>
          <w:sz w:val="24"/>
          <w:szCs w:val="24"/>
          <w:lang w:val="es-MX"/>
        </w:rPr>
        <w:t xml:space="preserve"> la cual se anexa a la iniciativa para formar parte del mismo documento.</w:t>
      </w:r>
      <w:r>
        <w:rPr>
          <w:rFonts w:ascii="Arial" w:hAnsi="Arial" w:cs="Arial"/>
          <w:sz w:val="24"/>
          <w:szCs w:val="24"/>
          <w:lang w:val="es-MX"/>
        </w:rPr>
        <w:t>-------------------------------------------------------------------</w:t>
      </w:r>
      <w:r w:rsidR="00B05C33">
        <w:rPr>
          <w:rFonts w:ascii="Arial" w:hAnsi="Arial" w:cs="Arial"/>
          <w:sz w:val="24"/>
          <w:szCs w:val="24"/>
          <w:lang w:val="es-MX"/>
        </w:rPr>
        <w:t>------------</w:t>
      </w:r>
      <w:r>
        <w:rPr>
          <w:rFonts w:ascii="Arial" w:hAnsi="Arial" w:cs="Arial"/>
          <w:sz w:val="24"/>
          <w:szCs w:val="24"/>
          <w:lang w:val="es-MX"/>
        </w:rPr>
        <w:t>----------------------------------------------------------------------</w:t>
      </w:r>
      <w:r w:rsidR="00AF73DD">
        <w:rPr>
          <w:rFonts w:ascii="Arial" w:hAnsi="Arial" w:cs="Arial"/>
          <w:sz w:val="24"/>
          <w:szCs w:val="24"/>
          <w:lang w:val="es-MX"/>
        </w:rPr>
        <w:t>--------------------</w:t>
      </w:r>
      <w:r>
        <w:rPr>
          <w:rFonts w:ascii="Arial" w:hAnsi="Arial" w:cs="Arial"/>
          <w:sz w:val="24"/>
          <w:szCs w:val="24"/>
          <w:lang w:val="es-MX"/>
        </w:rPr>
        <w:t>--</w:t>
      </w:r>
      <w:r w:rsidRPr="007F2022">
        <w:rPr>
          <w:rFonts w:ascii="Arial" w:hAnsi="Arial" w:cs="Arial"/>
          <w:b/>
          <w:sz w:val="24"/>
          <w:szCs w:val="24"/>
          <w:lang w:val="es-MX"/>
        </w:rPr>
        <w:t>SEGUNDO</w:t>
      </w:r>
      <w:r w:rsidRPr="00B05C33">
        <w:rPr>
          <w:rFonts w:ascii="Arial" w:hAnsi="Arial" w:cs="Arial"/>
          <w:b/>
          <w:sz w:val="24"/>
          <w:szCs w:val="24"/>
          <w:lang w:val="es-MX"/>
        </w:rPr>
        <w:t>.-</w:t>
      </w:r>
      <w:r w:rsidRPr="007F2022">
        <w:rPr>
          <w:rFonts w:ascii="Arial" w:hAnsi="Arial" w:cs="Arial"/>
          <w:sz w:val="24"/>
          <w:szCs w:val="24"/>
          <w:lang w:val="es-MX"/>
        </w:rPr>
        <w:t xml:space="preserve"> Se aprueba instruir al Secretario del Ayu</w:t>
      </w:r>
      <w:r w:rsidR="00B05C33">
        <w:rPr>
          <w:rFonts w:ascii="Arial" w:hAnsi="Arial" w:cs="Arial"/>
          <w:sz w:val="24"/>
          <w:szCs w:val="24"/>
          <w:lang w:val="es-MX"/>
        </w:rPr>
        <w:t>ntamiento a efecto de que envíe</w:t>
      </w:r>
      <w:r w:rsidRPr="007F2022">
        <w:rPr>
          <w:rFonts w:ascii="Arial" w:hAnsi="Arial" w:cs="Arial"/>
          <w:sz w:val="24"/>
          <w:szCs w:val="24"/>
          <w:lang w:val="es-MX"/>
        </w:rPr>
        <w:t xml:space="preserve"> la Iniciativa al H. Congreso del Estado de Jalisco, con los anexos para su aprobación y expedición del Decreto correspondiente a la </w:t>
      </w:r>
      <w:r w:rsidRPr="007F2022">
        <w:rPr>
          <w:rFonts w:ascii="Arial" w:hAnsi="Arial" w:cs="Arial"/>
          <w:b/>
          <w:bCs/>
          <w:sz w:val="24"/>
          <w:szCs w:val="24"/>
          <w:lang w:val="es-MX"/>
        </w:rPr>
        <w:t>LEY DE INGRESOS DEL MUNICIPIO DE SAN PEDRO TLAQUEPAQUE, JALISCO PARA EL EJERCICIO FISCAL 2020</w:t>
      </w:r>
      <w:r w:rsidRPr="007F2022">
        <w:rPr>
          <w:rFonts w:ascii="Arial" w:hAnsi="Arial" w:cs="Arial"/>
          <w:sz w:val="24"/>
          <w:szCs w:val="24"/>
          <w:lang w:val="es-MX"/>
        </w:rPr>
        <w:t xml:space="preserve"> en los términos propuestos, así como para que se suscriban la documentación necesaria para el debido cumplimiento del presente acuerdo.</w:t>
      </w:r>
      <w:r>
        <w:rPr>
          <w:rFonts w:ascii="Arial" w:hAnsi="Arial" w:cs="Arial"/>
          <w:sz w:val="24"/>
          <w:szCs w:val="24"/>
          <w:lang w:val="es-MX"/>
        </w:rPr>
        <w:t>--------------------------------------------------------------------------------------------------------------------------------------------------------------------------------------------------------------</w:t>
      </w:r>
    </w:p>
    <w:p w14:paraId="76BCAC9D" w14:textId="77777777" w:rsidR="008F4DF3" w:rsidRPr="00354F9D" w:rsidRDefault="008F4DF3" w:rsidP="006C2A49">
      <w:pPr>
        <w:jc w:val="center"/>
        <w:rPr>
          <w:rFonts w:ascii="Arial" w:hAnsi="Arial" w:cs="Arial"/>
          <w:b/>
        </w:rPr>
      </w:pPr>
      <w:r w:rsidRPr="00354F9D">
        <w:rPr>
          <w:rFonts w:ascii="Arial" w:hAnsi="Arial" w:cs="Arial"/>
          <w:b/>
        </w:rPr>
        <w:t>A T E N T A M E N T E</w:t>
      </w:r>
    </w:p>
    <w:p w14:paraId="3F36E8F0" w14:textId="77777777" w:rsidR="008F4DF3" w:rsidRPr="00354F9D" w:rsidRDefault="008F4DF3" w:rsidP="006C2A49">
      <w:pPr>
        <w:jc w:val="center"/>
        <w:rPr>
          <w:rFonts w:ascii="Arial" w:hAnsi="Arial" w:cs="Arial"/>
          <w:b/>
        </w:rPr>
      </w:pPr>
      <w:r w:rsidRPr="00354F9D">
        <w:rPr>
          <w:rFonts w:ascii="Arial" w:hAnsi="Arial" w:cs="Arial"/>
          <w:b/>
        </w:rPr>
        <w:t xml:space="preserve">SAN PEDRO TLAQUEPAQUE, JALISCO, A </w:t>
      </w:r>
      <w:r>
        <w:rPr>
          <w:rFonts w:ascii="Arial" w:hAnsi="Arial" w:cs="Arial"/>
          <w:b/>
        </w:rPr>
        <w:t>20</w:t>
      </w:r>
      <w:r w:rsidRPr="00354F9D">
        <w:rPr>
          <w:rFonts w:ascii="Arial" w:hAnsi="Arial" w:cs="Arial"/>
          <w:b/>
        </w:rPr>
        <w:t xml:space="preserve"> DE </w:t>
      </w:r>
      <w:r>
        <w:rPr>
          <w:rFonts w:ascii="Arial" w:hAnsi="Arial" w:cs="Arial"/>
          <w:b/>
        </w:rPr>
        <w:t>AGOSTO</w:t>
      </w:r>
      <w:r w:rsidRPr="00354F9D">
        <w:rPr>
          <w:rFonts w:ascii="Arial" w:hAnsi="Arial" w:cs="Arial"/>
          <w:b/>
        </w:rPr>
        <w:t xml:space="preserve"> DEL 2019.</w:t>
      </w:r>
    </w:p>
    <w:p w14:paraId="38931A3A" w14:textId="77777777" w:rsidR="008F4DF3" w:rsidRPr="00354F9D" w:rsidRDefault="008F4DF3" w:rsidP="006C2A49">
      <w:pPr>
        <w:jc w:val="center"/>
        <w:rPr>
          <w:rFonts w:ascii="Arial" w:hAnsi="Arial" w:cs="Arial"/>
        </w:rPr>
      </w:pPr>
    </w:p>
    <w:p w14:paraId="7E61F124" w14:textId="77777777" w:rsidR="008F4DF3" w:rsidRPr="00354F9D" w:rsidRDefault="008F4DF3" w:rsidP="006C2A49">
      <w:pPr>
        <w:pStyle w:val="Sinespaciado"/>
        <w:jc w:val="both"/>
        <w:rPr>
          <w:rFonts w:ascii="Arial" w:hAnsi="Arial" w:cs="Arial"/>
          <w:sz w:val="24"/>
          <w:szCs w:val="24"/>
          <w:lang w:val="es-MX"/>
        </w:rPr>
      </w:pPr>
    </w:p>
    <w:p w14:paraId="0E6CFCA0" w14:textId="77777777" w:rsidR="008F4DF3" w:rsidRPr="00354F9D" w:rsidRDefault="008F4DF3" w:rsidP="006C2A49">
      <w:pPr>
        <w:pStyle w:val="Sinespaciado"/>
        <w:jc w:val="both"/>
        <w:rPr>
          <w:rFonts w:ascii="Arial" w:hAnsi="Arial" w:cs="Arial"/>
          <w:sz w:val="24"/>
          <w:szCs w:val="24"/>
          <w:lang w:val="es-MX"/>
        </w:rPr>
      </w:pPr>
    </w:p>
    <w:p w14:paraId="0624340F" w14:textId="77777777" w:rsidR="008F4DF3" w:rsidRPr="00354F9D" w:rsidRDefault="008F4DF3" w:rsidP="006C2A49">
      <w:pPr>
        <w:pStyle w:val="Sinespaciado"/>
        <w:jc w:val="both"/>
        <w:rPr>
          <w:rFonts w:ascii="Arial" w:hAnsi="Arial" w:cs="Arial"/>
          <w:sz w:val="24"/>
          <w:szCs w:val="24"/>
          <w:lang w:val="es-MX"/>
        </w:rPr>
      </w:pPr>
    </w:p>
    <w:p w14:paraId="35EDE430" w14:textId="77777777" w:rsidR="008F4DF3" w:rsidRPr="00354F9D" w:rsidRDefault="008F4DF3" w:rsidP="006C2A49">
      <w:pPr>
        <w:pStyle w:val="Sinespaciado"/>
        <w:jc w:val="both"/>
        <w:rPr>
          <w:rFonts w:ascii="Arial" w:hAnsi="Arial" w:cs="Arial"/>
          <w:sz w:val="24"/>
          <w:szCs w:val="24"/>
          <w:lang w:val="es-MX"/>
        </w:rPr>
      </w:pPr>
    </w:p>
    <w:p w14:paraId="0257DCE2" w14:textId="77777777" w:rsidR="008F4DF3" w:rsidRPr="00354F9D" w:rsidRDefault="008F4DF3" w:rsidP="006C2A49">
      <w:pPr>
        <w:pStyle w:val="Sinespaciado"/>
        <w:jc w:val="center"/>
        <w:rPr>
          <w:rFonts w:ascii="Arial" w:hAnsi="Arial" w:cs="Arial"/>
          <w:b/>
          <w:sz w:val="24"/>
          <w:szCs w:val="24"/>
          <w:lang w:val="es-MX"/>
        </w:rPr>
      </w:pPr>
      <w:r w:rsidRPr="00354F9D">
        <w:rPr>
          <w:rFonts w:ascii="Arial" w:hAnsi="Arial" w:cs="Arial"/>
          <w:b/>
          <w:sz w:val="24"/>
          <w:szCs w:val="24"/>
          <w:lang w:val="es-MX"/>
        </w:rPr>
        <w:t>LIC. SALVADOR RUÍZ AYALA</w:t>
      </w:r>
    </w:p>
    <w:p w14:paraId="3CD60A1F" w14:textId="50E99F9B" w:rsidR="008F4DF3" w:rsidRPr="00B05C33" w:rsidRDefault="008F4DF3" w:rsidP="006C2A49">
      <w:pPr>
        <w:pStyle w:val="Sinespaciado"/>
        <w:jc w:val="center"/>
        <w:rPr>
          <w:rFonts w:ascii="Arial" w:hAnsi="Arial" w:cs="Arial"/>
          <w:b/>
          <w:sz w:val="24"/>
          <w:szCs w:val="24"/>
          <w:lang w:val="es-MX"/>
        </w:rPr>
      </w:pPr>
      <w:r>
        <w:rPr>
          <w:rFonts w:ascii="Arial" w:hAnsi="Arial" w:cs="Arial"/>
          <w:b/>
          <w:sz w:val="24"/>
          <w:szCs w:val="24"/>
          <w:lang w:val="es-MX"/>
        </w:rPr>
        <w:t>SECRETARIO DEL AYUNTAMIENTO</w:t>
      </w:r>
    </w:p>
    <w:p w14:paraId="7A4F2080" w14:textId="77777777" w:rsidR="008F4DF3" w:rsidRPr="00354F9D" w:rsidRDefault="008F4DF3" w:rsidP="006C2A49">
      <w:pPr>
        <w:rPr>
          <w:rFonts w:ascii="Arial" w:hAnsi="Arial" w:cs="Arial"/>
          <w:b/>
          <w:sz w:val="16"/>
        </w:rPr>
      </w:pPr>
    </w:p>
    <w:p w14:paraId="489EB527" w14:textId="77777777" w:rsidR="008F4DF3" w:rsidRPr="00354F9D" w:rsidRDefault="008F4DF3" w:rsidP="006C2A49">
      <w:pPr>
        <w:jc w:val="right"/>
        <w:rPr>
          <w:rFonts w:ascii="Arial" w:hAnsi="Arial" w:cs="Arial"/>
          <w:b/>
          <w:sz w:val="16"/>
        </w:rPr>
      </w:pPr>
    </w:p>
    <w:p w14:paraId="0B986D51" w14:textId="77777777" w:rsidR="008F4DF3" w:rsidRPr="00F13F05" w:rsidRDefault="008F4DF3" w:rsidP="006C2A49">
      <w:pPr>
        <w:jc w:val="right"/>
        <w:rPr>
          <w:rFonts w:ascii="Arial" w:hAnsi="Arial" w:cs="Arial"/>
          <w:b/>
          <w:sz w:val="16"/>
        </w:rPr>
      </w:pPr>
      <w:r w:rsidRPr="00354F9D">
        <w:rPr>
          <w:rFonts w:ascii="Arial" w:hAnsi="Arial" w:cs="Arial"/>
          <w:b/>
          <w:sz w:val="16"/>
        </w:rPr>
        <w:t>SRA/EYKTA/akrr</w:t>
      </w:r>
    </w:p>
    <w:p w14:paraId="193993D9" w14:textId="77777777" w:rsidR="00B05C33" w:rsidRDefault="00B05C33" w:rsidP="006C2A49">
      <w:pPr>
        <w:jc w:val="both"/>
        <w:rPr>
          <w:rFonts w:ascii="Arial" w:hAnsi="Arial" w:cs="Arial"/>
        </w:rPr>
      </w:pPr>
    </w:p>
    <w:p w14:paraId="2D9CEADB" w14:textId="77777777" w:rsidR="00B05C33" w:rsidRDefault="00B05C33" w:rsidP="006C2A49">
      <w:pPr>
        <w:jc w:val="both"/>
        <w:rPr>
          <w:rFonts w:ascii="Arial" w:hAnsi="Arial" w:cs="Arial"/>
        </w:rPr>
      </w:pPr>
    </w:p>
    <w:p w14:paraId="71A66F39" w14:textId="1AD9A1A5" w:rsidR="008F4DF3" w:rsidRPr="00354F9D" w:rsidRDefault="008F4DF3" w:rsidP="006C2A49">
      <w:pPr>
        <w:jc w:val="both"/>
        <w:rPr>
          <w:rFonts w:ascii="Arial" w:hAnsi="Arial" w:cs="Arial"/>
        </w:rPr>
      </w:pPr>
      <w:r w:rsidRPr="00354F9D">
        <w:rPr>
          <w:rFonts w:ascii="Arial" w:hAnsi="Arial" w:cs="Arial"/>
        </w:rPr>
        <w:lastRenderedPageBreak/>
        <w:t xml:space="preserve">El suscrito </w:t>
      </w:r>
      <w:r w:rsidRPr="00354F9D">
        <w:rPr>
          <w:rFonts w:ascii="Arial" w:hAnsi="Arial" w:cs="Arial"/>
          <w:b/>
        </w:rPr>
        <w:t>Lic. Salvador Ruíz Ayala</w:t>
      </w:r>
      <w:r w:rsidRPr="00354F9D">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w:t>
      </w:r>
      <w:r w:rsidR="00AF73DD">
        <w:rPr>
          <w:rFonts w:ascii="Arial" w:hAnsi="Arial" w:cs="Arial"/>
        </w:rPr>
        <w:t>-</w:t>
      </w:r>
      <w:r w:rsidRPr="00354F9D">
        <w:rPr>
          <w:rFonts w:ascii="Arial" w:hAnsi="Arial" w:cs="Arial"/>
        </w:rPr>
        <w:t>-------                                                                                                   ------------------------------------------</w:t>
      </w:r>
      <w:r w:rsidRPr="00354F9D">
        <w:rPr>
          <w:rFonts w:ascii="Arial" w:hAnsi="Arial" w:cs="Arial"/>
          <w:b/>
        </w:rPr>
        <w:t xml:space="preserve">C E R T I F I C O: </w:t>
      </w:r>
      <w:r w:rsidRPr="00354F9D">
        <w:rPr>
          <w:rFonts w:ascii="Arial" w:hAnsi="Arial" w:cs="Arial"/>
        </w:rPr>
        <w:t>-------------------------------------------------------------------------------------------------------------------------------------------------------</w:t>
      </w:r>
      <w:r w:rsidRPr="007F2022">
        <w:rPr>
          <w:rFonts w:ascii="Arial" w:hAnsi="Arial" w:cs="Arial"/>
        </w:rPr>
        <w:t xml:space="preserve"> </w:t>
      </w:r>
      <w:r w:rsidRPr="00354F9D">
        <w:rPr>
          <w:rFonts w:ascii="Arial" w:hAnsi="Arial" w:cs="Arial"/>
        </w:rPr>
        <w:t xml:space="preserve">Que en la Sesión Ordinaria de Ayuntamiento del Municipio de San Pedro </w:t>
      </w:r>
      <w:r w:rsidRPr="001B761A">
        <w:rPr>
          <w:rFonts w:ascii="Arial" w:hAnsi="Arial" w:cs="Arial"/>
        </w:rPr>
        <w:t xml:space="preserve">Tlaquepaque, Jalisco, de fecha </w:t>
      </w:r>
      <w:r>
        <w:rPr>
          <w:rFonts w:ascii="Arial" w:hAnsi="Arial" w:cs="Arial"/>
          <w:b/>
        </w:rPr>
        <w:t>20</w:t>
      </w:r>
      <w:r w:rsidRPr="001B761A">
        <w:rPr>
          <w:rFonts w:ascii="Arial" w:hAnsi="Arial" w:cs="Arial"/>
          <w:b/>
        </w:rPr>
        <w:t xml:space="preserve"> de </w:t>
      </w:r>
      <w:r>
        <w:rPr>
          <w:rFonts w:ascii="Arial" w:hAnsi="Arial" w:cs="Arial"/>
          <w:b/>
        </w:rPr>
        <w:t xml:space="preserve">agosto de 2019, estando presentes </w:t>
      </w:r>
      <w:r w:rsidRPr="008B68DA">
        <w:rPr>
          <w:rFonts w:ascii="Arial" w:hAnsi="Arial" w:cs="Arial"/>
          <w:b/>
        </w:rPr>
        <w:t xml:space="preserve">19 (diecinueve) integrantes del pleno, en forma económica fueron emitidos </w:t>
      </w:r>
      <w:r w:rsidR="008B68DA" w:rsidRPr="008B68DA">
        <w:rPr>
          <w:rFonts w:ascii="Arial" w:hAnsi="Arial" w:cs="Arial"/>
          <w:b/>
        </w:rPr>
        <w:t>14</w:t>
      </w:r>
      <w:r w:rsidRPr="008B68DA">
        <w:rPr>
          <w:rFonts w:ascii="Arial" w:hAnsi="Arial" w:cs="Arial"/>
          <w:b/>
        </w:rPr>
        <w:t xml:space="preserve"> (</w:t>
      </w:r>
      <w:r w:rsidR="008B68DA" w:rsidRPr="008B68DA">
        <w:rPr>
          <w:rFonts w:ascii="Arial" w:hAnsi="Arial" w:cs="Arial"/>
          <w:b/>
        </w:rPr>
        <w:t>catorce) votos a favor; y 5 (cinco) votos en abstención,</w:t>
      </w:r>
      <w:r w:rsidRPr="008B68DA">
        <w:rPr>
          <w:rFonts w:ascii="Arial" w:hAnsi="Arial" w:cs="Arial"/>
          <w:b/>
        </w:rPr>
        <w:t xml:space="preserve"> por lo que fue </w:t>
      </w:r>
      <w:r w:rsidRPr="008B68DA">
        <w:rPr>
          <w:rFonts w:ascii="Arial" w:hAnsi="Arial" w:cs="Arial"/>
        </w:rPr>
        <w:t xml:space="preserve">aprobado </w:t>
      </w:r>
      <w:r w:rsidR="008B68DA" w:rsidRPr="008B68DA">
        <w:rPr>
          <w:rFonts w:ascii="Arial" w:hAnsi="Arial" w:cs="Arial"/>
          <w:b/>
        </w:rPr>
        <w:t>por mayoría simple</w:t>
      </w:r>
      <w:r w:rsidRPr="008B68DA">
        <w:rPr>
          <w:rFonts w:ascii="Arial" w:hAnsi="Arial" w:cs="Arial"/>
          <w:b/>
        </w:rPr>
        <w:t xml:space="preserve"> </w:t>
      </w:r>
      <w:r w:rsidRPr="001B761A">
        <w:rPr>
          <w:rFonts w:ascii="Arial" w:hAnsi="Arial" w:cs="Arial"/>
        </w:rPr>
        <w:t xml:space="preserve">el </w:t>
      </w:r>
      <w:r>
        <w:rPr>
          <w:rFonts w:ascii="Arial" w:hAnsi="Arial" w:cs="Arial"/>
        </w:rPr>
        <w:t>Dictamen presentado por la</w:t>
      </w:r>
      <w:r>
        <w:rPr>
          <w:rFonts w:ascii="Arial" w:hAnsi="Arial" w:cs="Arial"/>
          <w:b/>
        </w:rPr>
        <w:t xml:space="preserve"> Comisión</w:t>
      </w:r>
      <w:r w:rsidRPr="001B761A">
        <w:rPr>
          <w:rFonts w:ascii="Arial" w:hAnsi="Arial" w:cs="Arial"/>
          <w:b/>
        </w:rPr>
        <w:t xml:space="preserve"> Edilicia de </w:t>
      </w:r>
      <w:r>
        <w:rPr>
          <w:rFonts w:ascii="Arial" w:hAnsi="Arial" w:cs="Arial"/>
          <w:b/>
        </w:rPr>
        <w:t>Hacienda, Patrimonio y Presupuesto,</w:t>
      </w:r>
      <w:r w:rsidRPr="001B761A">
        <w:rPr>
          <w:rFonts w:ascii="Arial" w:hAnsi="Arial" w:cs="Arial"/>
          <w:b/>
        </w:rPr>
        <w:t xml:space="preserve"> </w:t>
      </w:r>
      <w:r w:rsidRPr="001B761A">
        <w:rPr>
          <w:rFonts w:ascii="Arial" w:hAnsi="Arial" w:cs="Arial"/>
        </w:rPr>
        <w:t>bajo el siguiente:</w:t>
      </w:r>
      <w:r w:rsidRPr="00354F9D">
        <w:rPr>
          <w:rFonts w:ascii="Arial" w:hAnsi="Arial" w:cs="Arial"/>
        </w:rPr>
        <w:t>----------------------------------------</w:t>
      </w:r>
      <w:r>
        <w:rPr>
          <w:rFonts w:ascii="Arial" w:hAnsi="Arial" w:cs="Arial"/>
        </w:rPr>
        <w:t>-</w:t>
      </w:r>
      <w:r w:rsidR="008B68DA">
        <w:rPr>
          <w:rFonts w:ascii="Arial" w:hAnsi="Arial" w:cs="Arial"/>
        </w:rPr>
        <w:t>---------</w:t>
      </w:r>
      <w:r>
        <w:rPr>
          <w:rFonts w:ascii="Arial" w:hAnsi="Arial" w:cs="Arial"/>
        </w:rPr>
        <w:t>-----------------------------</w:t>
      </w:r>
      <w:r w:rsidR="008B68DA">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sidR="005648E4">
        <w:rPr>
          <w:rFonts w:ascii="Arial" w:hAnsi="Arial" w:cs="Arial"/>
        </w:rPr>
        <w:t xml:space="preserve"> </w:t>
      </w:r>
      <w:r w:rsidR="008B68DA">
        <w:rPr>
          <w:rFonts w:ascii="Arial" w:hAnsi="Arial" w:cs="Arial"/>
          <w:b/>
        </w:rPr>
        <w:t>ACUERDO NÚMERO 1182</w:t>
      </w:r>
      <w:r w:rsidR="005648E4">
        <w:rPr>
          <w:rFonts w:ascii="Arial" w:hAnsi="Arial" w:cs="Arial"/>
          <w:b/>
        </w:rPr>
        <w:t xml:space="preserve">/2019 </w:t>
      </w:r>
      <w:r w:rsidRPr="00354F9D">
        <w:rPr>
          <w:rFonts w:ascii="Arial" w:hAnsi="Arial" w:cs="Arial"/>
        </w:rPr>
        <w:t>-------------------------------</w:t>
      </w:r>
      <w:r>
        <w:rPr>
          <w:rFonts w:ascii="Arial" w:hAnsi="Arial" w:cs="Arial"/>
        </w:rPr>
        <w:t>----------------------------</w:t>
      </w:r>
      <w:r w:rsidRPr="00354F9D">
        <w:rPr>
          <w:rFonts w:ascii="Arial" w:hAnsi="Arial" w:cs="Arial"/>
        </w:rPr>
        <w:t>----------------------------------------</w:t>
      </w:r>
      <w:r w:rsidR="005648E4">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sidR="008B68DA">
        <w:rPr>
          <w:rFonts w:ascii="Arial" w:hAnsi="Arial" w:cs="Arial"/>
        </w:rPr>
        <w:t>-</w:t>
      </w:r>
      <w:r>
        <w:rPr>
          <w:rFonts w:ascii="Arial" w:hAnsi="Arial" w:cs="Arial"/>
        </w:rPr>
        <w:t>-</w:t>
      </w:r>
      <w:r w:rsidRPr="00354F9D">
        <w:rPr>
          <w:rFonts w:ascii="Arial" w:hAnsi="Arial" w:cs="Arial"/>
        </w:rPr>
        <w:t>----------------</w:t>
      </w:r>
      <w:r w:rsidR="008B68DA">
        <w:rPr>
          <w:rFonts w:ascii="Arial" w:hAnsi="Arial" w:cs="Arial"/>
        </w:rPr>
        <w:t>----</w:t>
      </w:r>
      <w:r w:rsidRPr="00354F9D">
        <w:rPr>
          <w:rFonts w:ascii="Arial" w:hAnsi="Arial" w:cs="Arial"/>
        </w:rPr>
        <w:t>---</w:t>
      </w:r>
      <w:r>
        <w:rPr>
          <w:rFonts w:ascii="Arial" w:hAnsi="Arial" w:cs="Arial"/>
        </w:rPr>
        <w:t>---</w:t>
      </w:r>
    </w:p>
    <w:p w14:paraId="0792F129" w14:textId="64B71E05" w:rsidR="008F4DF3" w:rsidRPr="008B68DA" w:rsidRDefault="008F4DF3" w:rsidP="006C2A49">
      <w:pPr>
        <w:pStyle w:val="Textoindependiente"/>
        <w:spacing w:after="240"/>
        <w:ind w:left="0"/>
        <w:jc w:val="both"/>
        <w:rPr>
          <w:rFonts w:ascii="Arial" w:hAnsi="Arial" w:cs="Arial"/>
          <w:sz w:val="24"/>
          <w:szCs w:val="24"/>
          <w:lang w:val="es-MX"/>
        </w:rPr>
      </w:pPr>
      <w:r w:rsidRPr="002C2D6A">
        <w:rPr>
          <w:rFonts w:ascii="Arial" w:hAnsi="Arial" w:cs="Arial"/>
          <w:b/>
          <w:sz w:val="24"/>
          <w:szCs w:val="24"/>
          <w:lang w:val="es-MX"/>
        </w:rPr>
        <w:t>PRIMERO</w:t>
      </w:r>
      <w:r w:rsidRPr="008B68DA">
        <w:rPr>
          <w:rFonts w:ascii="Arial" w:hAnsi="Arial" w:cs="Arial"/>
          <w:b/>
          <w:sz w:val="24"/>
          <w:szCs w:val="24"/>
          <w:lang w:val="es-MX"/>
        </w:rPr>
        <w:t xml:space="preserve">.- </w:t>
      </w:r>
      <w:r w:rsidRPr="002C2D6A">
        <w:rPr>
          <w:rFonts w:ascii="Arial" w:hAnsi="Arial" w:cs="Arial"/>
          <w:sz w:val="24"/>
          <w:szCs w:val="24"/>
          <w:lang w:val="es-MX"/>
        </w:rPr>
        <w:t xml:space="preserve"> El Pleno del Ayuntamiento de San Pedro Tlaquepaque, aprueba</w:t>
      </w:r>
      <w:r w:rsidR="008B68DA">
        <w:rPr>
          <w:rFonts w:ascii="Arial" w:hAnsi="Arial" w:cs="Arial"/>
          <w:sz w:val="24"/>
          <w:szCs w:val="24"/>
          <w:lang w:val="es-MX"/>
        </w:rPr>
        <w:t xml:space="preserve"> las</w:t>
      </w:r>
      <w:r w:rsidRPr="002C2D6A">
        <w:rPr>
          <w:rFonts w:ascii="Arial" w:hAnsi="Arial" w:cs="Arial"/>
          <w:sz w:val="24"/>
          <w:szCs w:val="24"/>
          <w:lang w:val="es-MX"/>
        </w:rPr>
        <w:t xml:space="preserve">  </w:t>
      </w:r>
      <w:r w:rsidRPr="002C2D6A">
        <w:rPr>
          <w:rFonts w:ascii="Arial" w:hAnsi="Arial" w:cs="Arial"/>
          <w:b/>
          <w:bCs/>
          <w:sz w:val="24"/>
          <w:szCs w:val="24"/>
          <w:lang w:val="es-MX"/>
        </w:rPr>
        <w:t xml:space="preserve">TABLAS DE VALOR CATASTRAL PARA EL EJERCICIO FISCAL 2020 DEL MUNICIPIO DE SAN PEDRO TLAQUEPAQUE, JALISCO </w:t>
      </w:r>
      <w:r w:rsidRPr="002C2D6A">
        <w:rPr>
          <w:rFonts w:ascii="Arial" w:hAnsi="Arial" w:cs="Arial"/>
          <w:sz w:val="24"/>
          <w:szCs w:val="24"/>
          <w:lang w:val="es-MX"/>
        </w:rPr>
        <w:t>las cuales se anexan a la iniciativa para formar parte del mismo documento.</w:t>
      </w:r>
      <w:r>
        <w:rPr>
          <w:rFonts w:ascii="Arial" w:hAnsi="Arial" w:cs="Arial"/>
          <w:sz w:val="24"/>
          <w:szCs w:val="24"/>
          <w:lang w:val="es-MX"/>
        </w:rPr>
        <w:t>--------------------------------------------------------------------------------------------------------------------------</w:t>
      </w:r>
      <w:r w:rsidR="008B68DA">
        <w:rPr>
          <w:rFonts w:ascii="Arial" w:hAnsi="Arial" w:cs="Arial"/>
          <w:sz w:val="24"/>
          <w:szCs w:val="24"/>
          <w:lang w:val="es-MX"/>
        </w:rPr>
        <w:t>-----------</w:t>
      </w:r>
      <w:r w:rsidR="00AF73DD">
        <w:rPr>
          <w:rFonts w:ascii="Arial" w:hAnsi="Arial" w:cs="Arial"/>
          <w:sz w:val="24"/>
          <w:szCs w:val="24"/>
          <w:lang w:val="es-MX"/>
        </w:rPr>
        <w:t>---</w:t>
      </w:r>
      <w:r w:rsidR="008B68DA">
        <w:rPr>
          <w:rFonts w:ascii="Arial" w:hAnsi="Arial" w:cs="Arial"/>
          <w:sz w:val="24"/>
          <w:szCs w:val="24"/>
          <w:lang w:val="es-MX"/>
        </w:rPr>
        <w:t>-</w:t>
      </w:r>
      <w:r>
        <w:rPr>
          <w:rFonts w:ascii="Arial" w:hAnsi="Arial" w:cs="Arial"/>
          <w:sz w:val="24"/>
          <w:szCs w:val="24"/>
          <w:lang w:val="es-MX"/>
        </w:rPr>
        <w:t>-----------</w:t>
      </w:r>
      <w:r w:rsidRPr="002C2D6A">
        <w:rPr>
          <w:rFonts w:ascii="Arial" w:hAnsi="Arial" w:cs="Arial"/>
          <w:b/>
          <w:sz w:val="24"/>
          <w:szCs w:val="24"/>
          <w:lang w:val="es-MX"/>
        </w:rPr>
        <w:t>SEGUNDO</w:t>
      </w:r>
      <w:r w:rsidRPr="008B68DA">
        <w:rPr>
          <w:rFonts w:ascii="Arial" w:hAnsi="Arial" w:cs="Arial"/>
          <w:b/>
          <w:sz w:val="24"/>
          <w:szCs w:val="24"/>
          <w:lang w:val="es-MX"/>
        </w:rPr>
        <w:t>.-</w:t>
      </w:r>
      <w:r w:rsidR="008B68DA">
        <w:rPr>
          <w:rFonts w:ascii="Arial" w:hAnsi="Arial" w:cs="Arial"/>
          <w:sz w:val="24"/>
          <w:szCs w:val="24"/>
          <w:lang w:val="es-MX"/>
        </w:rPr>
        <w:t xml:space="preserve"> Se instruye a la Secretarí</w:t>
      </w:r>
      <w:r w:rsidRPr="002C2D6A">
        <w:rPr>
          <w:rFonts w:ascii="Arial" w:hAnsi="Arial" w:cs="Arial"/>
          <w:sz w:val="24"/>
          <w:szCs w:val="24"/>
          <w:lang w:val="es-MX"/>
        </w:rPr>
        <w:t>a del Ayuntamiento para que envíe la  iniciativa al Congreso del Estado de Jalisco para su aprobación, en los términos de las disposiciones legales correspondientes para que surta sus efectos legales, remitiendo las copias y anexos necesarios para tal fin.</w:t>
      </w:r>
      <w:r>
        <w:rPr>
          <w:rFonts w:ascii="Arial" w:hAnsi="Arial" w:cs="Arial"/>
          <w:sz w:val="24"/>
          <w:szCs w:val="24"/>
          <w:lang w:val="es-MX"/>
        </w:rPr>
        <w:t>--------------------------------------------------------------------------------------------------------------------------------------------------</w:t>
      </w:r>
    </w:p>
    <w:p w14:paraId="2B3A72DC" w14:textId="77777777" w:rsidR="008F4DF3" w:rsidRPr="00354F9D" w:rsidRDefault="008F4DF3" w:rsidP="006C2A49">
      <w:pPr>
        <w:jc w:val="center"/>
        <w:rPr>
          <w:rFonts w:ascii="Arial" w:hAnsi="Arial" w:cs="Arial"/>
          <w:b/>
        </w:rPr>
      </w:pPr>
      <w:r w:rsidRPr="00354F9D">
        <w:rPr>
          <w:rFonts w:ascii="Arial" w:hAnsi="Arial" w:cs="Arial"/>
          <w:b/>
        </w:rPr>
        <w:t>A T E N T A M E N T E</w:t>
      </w:r>
    </w:p>
    <w:p w14:paraId="7C5527E7" w14:textId="77777777" w:rsidR="008F4DF3" w:rsidRPr="00354F9D" w:rsidRDefault="008F4DF3" w:rsidP="006C2A49">
      <w:pPr>
        <w:jc w:val="center"/>
        <w:rPr>
          <w:rFonts w:ascii="Arial" w:hAnsi="Arial" w:cs="Arial"/>
          <w:b/>
        </w:rPr>
      </w:pPr>
      <w:r w:rsidRPr="00354F9D">
        <w:rPr>
          <w:rFonts w:ascii="Arial" w:hAnsi="Arial" w:cs="Arial"/>
          <w:b/>
        </w:rPr>
        <w:t xml:space="preserve">SAN PEDRO TLAQUEPAQUE, JALISCO, A </w:t>
      </w:r>
      <w:r>
        <w:rPr>
          <w:rFonts w:ascii="Arial" w:hAnsi="Arial" w:cs="Arial"/>
          <w:b/>
        </w:rPr>
        <w:t>20</w:t>
      </w:r>
      <w:r w:rsidRPr="00354F9D">
        <w:rPr>
          <w:rFonts w:ascii="Arial" w:hAnsi="Arial" w:cs="Arial"/>
          <w:b/>
        </w:rPr>
        <w:t xml:space="preserve"> DE </w:t>
      </w:r>
      <w:r>
        <w:rPr>
          <w:rFonts w:ascii="Arial" w:hAnsi="Arial" w:cs="Arial"/>
          <w:b/>
        </w:rPr>
        <w:t>AGOSTO</w:t>
      </w:r>
      <w:r w:rsidRPr="00354F9D">
        <w:rPr>
          <w:rFonts w:ascii="Arial" w:hAnsi="Arial" w:cs="Arial"/>
          <w:b/>
        </w:rPr>
        <w:t xml:space="preserve"> DEL 2019.</w:t>
      </w:r>
    </w:p>
    <w:p w14:paraId="69E8BBC8" w14:textId="77777777" w:rsidR="008F4DF3" w:rsidRPr="00354F9D" w:rsidRDefault="008F4DF3" w:rsidP="006C2A49">
      <w:pPr>
        <w:jc w:val="center"/>
        <w:rPr>
          <w:rFonts w:ascii="Arial" w:hAnsi="Arial" w:cs="Arial"/>
        </w:rPr>
      </w:pPr>
    </w:p>
    <w:p w14:paraId="2078D308" w14:textId="77777777" w:rsidR="008F4DF3" w:rsidRPr="00354F9D" w:rsidRDefault="008F4DF3" w:rsidP="006C2A49">
      <w:pPr>
        <w:pStyle w:val="Sinespaciado"/>
        <w:jc w:val="both"/>
        <w:rPr>
          <w:rFonts w:ascii="Arial" w:hAnsi="Arial" w:cs="Arial"/>
          <w:sz w:val="24"/>
          <w:szCs w:val="24"/>
          <w:lang w:val="es-MX"/>
        </w:rPr>
      </w:pPr>
    </w:p>
    <w:p w14:paraId="5644988C" w14:textId="77777777" w:rsidR="008F4DF3" w:rsidRPr="00354F9D" w:rsidRDefault="008F4DF3" w:rsidP="006C2A49">
      <w:pPr>
        <w:pStyle w:val="Sinespaciado"/>
        <w:jc w:val="both"/>
        <w:rPr>
          <w:rFonts w:ascii="Arial" w:hAnsi="Arial" w:cs="Arial"/>
          <w:sz w:val="24"/>
          <w:szCs w:val="24"/>
          <w:lang w:val="es-MX"/>
        </w:rPr>
      </w:pPr>
    </w:p>
    <w:p w14:paraId="209D0702" w14:textId="77777777" w:rsidR="008F4DF3" w:rsidRDefault="008F4DF3" w:rsidP="006C2A49">
      <w:pPr>
        <w:pStyle w:val="Sinespaciado"/>
        <w:jc w:val="both"/>
        <w:rPr>
          <w:rFonts w:ascii="Arial" w:hAnsi="Arial" w:cs="Arial"/>
          <w:sz w:val="24"/>
          <w:szCs w:val="24"/>
          <w:lang w:val="es-MX"/>
        </w:rPr>
      </w:pPr>
    </w:p>
    <w:p w14:paraId="39230028" w14:textId="77777777" w:rsidR="008B68DA" w:rsidRPr="00354F9D" w:rsidRDefault="008B68DA" w:rsidP="006C2A49">
      <w:pPr>
        <w:pStyle w:val="Sinespaciado"/>
        <w:jc w:val="both"/>
        <w:rPr>
          <w:rFonts w:ascii="Arial" w:hAnsi="Arial" w:cs="Arial"/>
          <w:sz w:val="24"/>
          <w:szCs w:val="24"/>
          <w:lang w:val="es-MX"/>
        </w:rPr>
      </w:pPr>
    </w:p>
    <w:p w14:paraId="43228A87" w14:textId="77777777" w:rsidR="008F4DF3" w:rsidRPr="00354F9D" w:rsidRDefault="008F4DF3" w:rsidP="006C2A49">
      <w:pPr>
        <w:pStyle w:val="Sinespaciado"/>
        <w:jc w:val="both"/>
        <w:rPr>
          <w:rFonts w:ascii="Arial" w:hAnsi="Arial" w:cs="Arial"/>
          <w:sz w:val="24"/>
          <w:szCs w:val="24"/>
          <w:lang w:val="es-MX"/>
        </w:rPr>
      </w:pPr>
    </w:p>
    <w:p w14:paraId="1F293CBB" w14:textId="77777777" w:rsidR="008F4DF3" w:rsidRPr="00354F9D" w:rsidRDefault="008F4DF3" w:rsidP="006C2A49">
      <w:pPr>
        <w:pStyle w:val="Sinespaciado"/>
        <w:jc w:val="center"/>
        <w:rPr>
          <w:rFonts w:ascii="Arial" w:hAnsi="Arial" w:cs="Arial"/>
          <w:b/>
          <w:sz w:val="24"/>
          <w:szCs w:val="24"/>
          <w:lang w:val="es-MX"/>
        </w:rPr>
      </w:pPr>
      <w:r w:rsidRPr="00354F9D">
        <w:rPr>
          <w:rFonts w:ascii="Arial" w:hAnsi="Arial" w:cs="Arial"/>
          <w:b/>
          <w:sz w:val="24"/>
          <w:szCs w:val="24"/>
          <w:lang w:val="es-MX"/>
        </w:rPr>
        <w:t>LIC. SALVADOR RUÍZ AYALA</w:t>
      </w:r>
    </w:p>
    <w:p w14:paraId="0C0B83B1" w14:textId="77777777" w:rsidR="008F4DF3" w:rsidRPr="00354F9D" w:rsidRDefault="008F4DF3" w:rsidP="006C2A49">
      <w:pPr>
        <w:pStyle w:val="Sinespaciado"/>
        <w:jc w:val="center"/>
        <w:rPr>
          <w:rFonts w:ascii="Arial" w:hAnsi="Arial" w:cs="Arial"/>
          <w:b/>
          <w:sz w:val="24"/>
          <w:szCs w:val="24"/>
          <w:lang w:val="es-MX"/>
        </w:rPr>
      </w:pPr>
      <w:r>
        <w:rPr>
          <w:rFonts w:ascii="Arial" w:hAnsi="Arial" w:cs="Arial"/>
          <w:b/>
          <w:sz w:val="24"/>
          <w:szCs w:val="24"/>
          <w:lang w:val="es-MX"/>
        </w:rPr>
        <w:t>SECRETARIO DEL AYUNTAMIENTO</w:t>
      </w:r>
    </w:p>
    <w:p w14:paraId="30C7C1CB" w14:textId="77777777" w:rsidR="008F4DF3" w:rsidRDefault="008F4DF3" w:rsidP="006C2A49">
      <w:pPr>
        <w:rPr>
          <w:rFonts w:ascii="Arial" w:hAnsi="Arial" w:cs="Arial"/>
          <w:b/>
          <w:sz w:val="16"/>
        </w:rPr>
      </w:pPr>
    </w:p>
    <w:p w14:paraId="0EC9D647" w14:textId="77777777" w:rsidR="008B68DA" w:rsidRDefault="008B68DA" w:rsidP="006C2A49">
      <w:pPr>
        <w:rPr>
          <w:rFonts w:ascii="Arial" w:hAnsi="Arial" w:cs="Arial"/>
          <w:b/>
          <w:sz w:val="16"/>
        </w:rPr>
      </w:pPr>
    </w:p>
    <w:p w14:paraId="702E09CD" w14:textId="77777777" w:rsidR="008B68DA" w:rsidRDefault="008B68DA" w:rsidP="006C2A49">
      <w:pPr>
        <w:rPr>
          <w:rFonts w:ascii="Arial" w:hAnsi="Arial" w:cs="Arial"/>
          <w:b/>
          <w:sz w:val="16"/>
        </w:rPr>
      </w:pPr>
    </w:p>
    <w:p w14:paraId="313AFD87" w14:textId="77777777" w:rsidR="008B68DA" w:rsidRDefault="008B68DA" w:rsidP="006C2A49">
      <w:pPr>
        <w:rPr>
          <w:rFonts w:ascii="Arial" w:hAnsi="Arial" w:cs="Arial"/>
          <w:b/>
          <w:sz w:val="16"/>
        </w:rPr>
      </w:pPr>
    </w:p>
    <w:p w14:paraId="3F1CE7DA" w14:textId="77777777" w:rsidR="008B68DA" w:rsidRDefault="008B68DA" w:rsidP="006C2A49">
      <w:pPr>
        <w:rPr>
          <w:rFonts w:ascii="Arial" w:hAnsi="Arial" w:cs="Arial"/>
          <w:b/>
          <w:sz w:val="16"/>
        </w:rPr>
      </w:pPr>
    </w:p>
    <w:p w14:paraId="52F77ECB" w14:textId="77777777" w:rsidR="008B68DA" w:rsidRPr="00354F9D" w:rsidRDefault="008B68DA" w:rsidP="006C2A49">
      <w:pPr>
        <w:rPr>
          <w:rFonts w:ascii="Arial" w:hAnsi="Arial" w:cs="Arial"/>
          <w:b/>
          <w:sz w:val="16"/>
        </w:rPr>
      </w:pPr>
    </w:p>
    <w:p w14:paraId="7A624DD4" w14:textId="77777777" w:rsidR="008F4DF3" w:rsidRPr="00354F9D" w:rsidRDefault="008F4DF3" w:rsidP="006C2A49">
      <w:pPr>
        <w:rPr>
          <w:rFonts w:ascii="Arial" w:hAnsi="Arial" w:cs="Arial"/>
          <w:b/>
          <w:sz w:val="16"/>
        </w:rPr>
      </w:pPr>
    </w:p>
    <w:p w14:paraId="2850A9FD" w14:textId="77777777" w:rsidR="008F4DF3" w:rsidRPr="00354F9D" w:rsidRDefault="008F4DF3" w:rsidP="006C2A49">
      <w:pPr>
        <w:jc w:val="right"/>
        <w:rPr>
          <w:rFonts w:ascii="Arial" w:hAnsi="Arial" w:cs="Arial"/>
          <w:b/>
          <w:sz w:val="16"/>
        </w:rPr>
      </w:pPr>
    </w:p>
    <w:p w14:paraId="39961F02" w14:textId="77777777" w:rsidR="008F4DF3" w:rsidRPr="00354F9D" w:rsidRDefault="008F4DF3" w:rsidP="006C2A49">
      <w:pPr>
        <w:jc w:val="right"/>
        <w:rPr>
          <w:rFonts w:ascii="Arial" w:hAnsi="Arial" w:cs="Arial"/>
          <w:b/>
          <w:sz w:val="16"/>
        </w:rPr>
      </w:pPr>
      <w:r w:rsidRPr="00354F9D">
        <w:rPr>
          <w:rFonts w:ascii="Arial" w:hAnsi="Arial" w:cs="Arial"/>
          <w:b/>
          <w:sz w:val="16"/>
        </w:rPr>
        <w:t>SRA/EYKTA/akrr</w:t>
      </w:r>
    </w:p>
    <w:p w14:paraId="4F30703C" w14:textId="77777777" w:rsidR="008F4DF3" w:rsidRDefault="008F4DF3" w:rsidP="006C2A49">
      <w:pPr>
        <w:spacing w:after="200"/>
        <w:rPr>
          <w:rFonts w:ascii="Arial" w:hAnsi="Arial" w:cs="Arial"/>
        </w:rPr>
      </w:pPr>
      <w:r>
        <w:rPr>
          <w:rFonts w:ascii="Arial" w:hAnsi="Arial" w:cs="Arial"/>
        </w:rPr>
        <w:br w:type="page"/>
      </w:r>
    </w:p>
    <w:p w14:paraId="104E85D7" w14:textId="26AEA8ED" w:rsidR="008F4DF3" w:rsidRPr="00354F9D" w:rsidRDefault="008F4DF3" w:rsidP="006C2A49">
      <w:pPr>
        <w:jc w:val="both"/>
        <w:rPr>
          <w:rFonts w:ascii="Arial" w:hAnsi="Arial" w:cs="Arial"/>
        </w:rPr>
      </w:pPr>
      <w:r w:rsidRPr="00354F9D">
        <w:rPr>
          <w:rFonts w:ascii="Arial" w:hAnsi="Arial" w:cs="Arial"/>
        </w:rPr>
        <w:lastRenderedPageBreak/>
        <w:t xml:space="preserve">El suscrito </w:t>
      </w:r>
      <w:r w:rsidRPr="00354F9D">
        <w:rPr>
          <w:rFonts w:ascii="Arial" w:hAnsi="Arial" w:cs="Arial"/>
          <w:b/>
        </w:rPr>
        <w:t>Lic. Salvador Ruíz Ayala</w:t>
      </w:r>
      <w:r w:rsidRPr="00354F9D">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w:t>
      </w:r>
      <w:r w:rsidR="00AF73DD">
        <w:rPr>
          <w:rFonts w:ascii="Arial" w:hAnsi="Arial" w:cs="Arial"/>
        </w:rPr>
        <w:t>-</w:t>
      </w:r>
      <w:r w:rsidRPr="00354F9D">
        <w:rPr>
          <w:rFonts w:ascii="Arial" w:hAnsi="Arial" w:cs="Arial"/>
        </w:rPr>
        <w:t>---------                                                                                                   ------------------------------------------</w:t>
      </w:r>
      <w:r w:rsidRPr="00354F9D">
        <w:rPr>
          <w:rFonts w:ascii="Arial" w:hAnsi="Arial" w:cs="Arial"/>
          <w:b/>
        </w:rPr>
        <w:t xml:space="preserve">C E R T I F I C O: </w:t>
      </w:r>
      <w:r w:rsidRPr="00354F9D">
        <w:rPr>
          <w:rFonts w:ascii="Arial" w:hAnsi="Arial" w:cs="Arial"/>
        </w:rPr>
        <w:t>-------------------------------------------------------------------------------------------------------------------------------------------------------</w:t>
      </w:r>
      <w:r w:rsidRPr="007F2022">
        <w:rPr>
          <w:rFonts w:ascii="Arial" w:hAnsi="Arial" w:cs="Arial"/>
        </w:rPr>
        <w:t xml:space="preserve"> </w:t>
      </w:r>
      <w:r w:rsidRPr="005648E4">
        <w:rPr>
          <w:rFonts w:ascii="Arial" w:hAnsi="Arial" w:cs="Arial"/>
        </w:rPr>
        <w:t xml:space="preserve">Que en la Sesión Ordinaria de Ayuntamiento del Municipio de San Pedro Tlaquepaque, Jalisco, de fecha </w:t>
      </w:r>
      <w:r w:rsidRPr="005648E4">
        <w:rPr>
          <w:rFonts w:ascii="Arial" w:hAnsi="Arial" w:cs="Arial"/>
          <w:b/>
        </w:rPr>
        <w:t xml:space="preserve">20 de agosto de 2019, estando presentes 19 (diecinueve) integrantes del pleno, en forma económica fueron emitidos </w:t>
      </w:r>
      <w:r w:rsidR="005648E4" w:rsidRPr="005648E4">
        <w:rPr>
          <w:rFonts w:ascii="Arial" w:hAnsi="Arial" w:cs="Arial"/>
          <w:b/>
        </w:rPr>
        <w:t>14</w:t>
      </w:r>
      <w:r w:rsidRPr="005648E4">
        <w:rPr>
          <w:rFonts w:ascii="Arial" w:hAnsi="Arial" w:cs="Arial"/>
          <w:b/>
        </w:rPr>
        <w:t xml:space="preserve"> (</w:t>
      </w:r>
      <w:r w:rsidR="005648E4" w:rsidRPr="005648E4">
        <w:rPr>
          <w:rFonts w:ascii="Arial" w:hAnsi="Arial" w:cs="Arial"/>
          <w:b/>
        </w:rPr>
        <w:t>catorce</w:t>
      </w:r>
      <w:r w:rsidRPr="005648E4">
        <w:rPr>
          <w:rFonts w:ascii="Arial" w:hAnsi="Arial" w:cs="Arial"/>
          <w:b/>
        </w:rPr>
        <w:t xml:space="preserve">) votos a </w:t>
      </w:r>
      <w:r w:rsidR="005648E4" w:rsidRPr="005648E4">
        <w:rPr>
          <w:rFonts w:ascii="Arial" w:hAnsi="Arial" w:cs="Arial"/>
          <w:b/>
        </w:rPr>
        <w:t>favor; 4 (cuatro) votos en abstención; y 1 (un) voto en contra,</w:t>
      </w:r>
      <w:r w:rsidRPr="005648E4">
        <w:rPr>
          <w:rFonts w:ascii="Arial" w:hAnsi="Arial" w:cs="Arial"/>
          <w:b/>
        </w:rPr>
        <w:t xml:space="preserve"> por lo que fue </w:t>
      </w:r>
      <w:r w:rsidRPr="005648E4">
        <w:rPr>
          <w:rFonts w:ascii="Arial" w:hAnsi="Arial" w:cs="Arial"/>
        </w:rPr>
        <w:t xml:space="preserve">aprobado </w:t>
      </w:r>
      <w:r w:rsidR="005648E4" w:rsidRPr="005648E4">
        <w:rPr>
          <w:rFonts w:ascii="Arial" w:hAnsi="Arial" w:cs="Arial"/>
          <w:b/>
        </w:rPr>
        <w:t>por mayoría calificada</w:t>
      </w:r>
      <w:r w:rsidRPr="005648E4">
        <w:rPr>
          <w:rFonts w:ascii="Arial" w:hAnsi="Arial" w:cs="Arial"/>
          <w:b/>
        </w:rPr>
        <w:t xml:space="preserve"> </w:t>
      </w:r>
      <w:r w:rsidRPr="005648E4">
        <w:rPr>
          <w:rFonts w:ascii="Arial" w:hAnsi="Arial" w:cs="Arial"/>
        </w:rPr>
        <w:t xml:space="preserve">el </w:t>
      </w:r>
      <w:r w:rsidR="005648E4" w:rsidRPr="005648E4">
        <w:rPr>
          <w:rFonts w:ascii="Arial" w:hAnsi="Arial" w:cs="Arial"/>
        </w:rPr>
        <w:t>Dictamen presentado por la</w:t>
      </w:r>
      <w:r w:rsidR="005648E4" w:rsidRPr="005648E4">
        <w:rPr>
          <w:rFonts w:ascii="Arial" w:hAnsi="Arial" w:cs="Arial"/>
          <w:b/>
        </w:rPr>
        <w:t xml:space="preserve"> Comisión</w:t>
      </w:r>
      <w:r w:rsidRPr="005648E4">
        <w:rPr>
          <w:rFonts w:ascii="Arial" w:hAnsi="Arial" w:cs="Arial"/>
          <w:b/>
        </w:rPr>
        <w:t xml:space="preserve"> Edilicia de Planeación Socioeconómica y Urbana</w:t>
      </w:r>
      <w:r>
        <w:rPr>
          <w:rFonts w:ascii="Arial" w:hAnsi="Arial" w:cs="Arial"/>
          <w:b/>
        </w:rPr>
        <w:t>,</w:t>
      </w:r>
      <w:r w:rsidRPr="001B761A">
        <w:rPr>
          <w:rFonts w:ascii="Arial" w:hAnsi="Arial" w:cs="Arial"/>
          <w:b/>
        </w:rPr>
        <w:t xml:space="preserve"> </w:t>
      </w:r>
      <w:r w:rsidRPr="001B761A">
        <w:rPr>
          <w:rFonts w:ascii="Arial" w:hAnsi="Arial" w:cs="Arial"/>
        </w:rPr>
        <w:t>bajo el siguiente:</w:t>
      </w:r>
      <w:r w:rsidRPr="00354F9D">
        <w:rPr>
          <w:rFonts w:ascii="Arial" w:hAnsi="Arial" w:cs="Arial"/>
        </w:rPr>
        <w:t>----------------------------------------</w:t>
      </w:r>
      <w:r>
        <w:rPr>
          <w:rFonts w:ascii="Arial" w:hAnsi="Arial" w:cs="Arial"/>
        </w:rPr>
        <w:t>--------------------------------------------------------------</w:t>
      </w:r>
      <w:r w:rsidR="005648E4">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sidR="005648E4">
        <w:rPr>
          <w:rFonts w:ascii="Arial" w:hAnsi="Arial" w:cs="Arial"/>
        </w:rPr>
        <w:t>----</w:t>
      </w:r>
      <w:r>
        <w:rPr>
          <w:rFonts w:ascii="Arial" w:hAnsi="Arial" w:cs="Arial"/>
        </w:rPr>
        <w:t>--------------------------------------------</w:t>
      </w:r>
      <w:r w:rsidRPr="00354F9D">
        <w:rPr>
          <w:rFonts w:ascii="Arial" w:hAnsi="Arial" w:cs="Arial"/>
        </w:rPr>
        <w:t>--------------</w:t>
      </w:r>
      <w:r w:rsidR="00AF73DD">
        <w:rPr>
          <w:rFonts w:ascii="Arial" w:hAnsi="Arial" w:cs="Arial"/>
        </w:rPr>
        <w:t>------------------------</w:t>
      </w:r>
      <w:r>
        <w:rPr>
          <w:rFonts w:ascii="Arial" w:hAnsi="Arial" w:cs="Arial"/>
        </w:rPr>
        <w:t>---------</w:t>
      </w:r>
      <w:r w:rsidRPr="00354F9D">
        <w:rPr>
          <w:rFonts w:ascii="Arial" w:hAnsi="Arial" w:cs="Arial"/>
        </w:rPr>
        <w:t>------</w:t>
      </w:r>
      <w:r w:rsidR="005648E4">
        <w:rPr>
          <w:rFonts w:ascii="Arial" w:hAnsi="Arial" w:cs="Arial"/>
          <w:b/>
        </w:rPr>
        <w:t>ACUERDO NÚMERO 1183/2019</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005648E4">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sidR="00AF73DD">
        <w:rPr>
          <w:rFonts w:ascii="Arial" w:hAnsi="Arial" w:cs="Arial"/>
        </w:rPr>
        <w:t>--</w:t>
      </w:r>
      <w:r w:rsidR="005648E4">
        <w:rPr>
          <w:rFonts w:ascii="Arial" w:hAnsi="Arial" w:cs="Arial"/>
        </w:rPr>
        <w:t>--</w:t>
      </w:r>
      <w:r w:rsidRPr="00354F9D">
        <w:rPr>
          <w:rFonts w:ascii="Arial" w:hAnsi="Arial" w:cs="Arial"/>
        </w:rPr>
        <w:t>--------------</w:t>
      </w:r>
      <w:r>
        <w:rPr>
          <w:rFonts w:ascii="Arial" w:hAnsi="Arial" w:cs="Arial"/>
        </w:rPr>
        <w:t>---</w:t>
      </w:r>
    </w:p>
    <w:p w14:paraId="2F714CFE" w14:textId="15934C77" w:rsidR="008F4DF3" w:rsidRPr="002C2D6A" w:rsidRDefault="008F4DF3" w:rsidP="006C2A49">
      <w:pPr>
        <w:ind w:right="51"/>
        <w:jc w:val="both"/>
        <w:rPr>
          <w:rFonts w:ascii="Arial" w:eastAsia="Verdana" w:hAnsi="Arial" w:cs="Arial"/>
          <w:bCs/>
          <w:highlight w:val="yellow"/>
        </w:rPr>
      </w:pPr>
      <w:bookmarkStart w:id="0" w:name="_Hlk14342442"/>
      <w:r w:rsidRPr="002C2D6A">
        <w:rPr>
          <w:rFonts w:ascii="Arial" w:hAnsi="Arial" w:cs="Arial"/>
          <w:b/>
        </w:rPr>
        <w:t>PRIMERO</w:t>
      </w:r>
      <w:r w:rsidR="005648E4">
        <w:rPr>
          <w:rFonts w:ascii="Arial" w:eastAsia="Verdana" w:hAnsi="Arial" w:cs="Arial"/>
          <w:b/>
        </w:rPr>
        <w:t>.</w:t>
      </w:r>
      <w:r w:rsidRPr="002C2D6A">
        <w:rPr>
          <w:rFonts w:ascii="Arial" w:eastAsia="Verdana" w:hAnsi="Arial" w:cs="Arial"/>
          <w:b/>
        </w:rPr>
        <w:t xml:space="preserve">- </w:t>
      </w:r>
      <w:r w:rsidRPr="002C2D6A">
        <w:rPr>
          <w:rFonts w:ascii="Arial" w:hAnsi="Arial" w:cs="Arial"/>
        </w:rPr>
        <w:t>El Pleno del Ayuntamiento Constitucional</w:t>
      </w:r>
      <w:r w:rsidRPr="002C2D6A">
        <w:rPr>
          <w:rFonts w:ascii="Arial" w:eastAsia="Verdana" w:hAnsi="Arial" w:cs="Arial"/>
        </w:rPr>
        <w:t xml:space="preserve"> del Municipio </w:t>
      </w:r>
      <w:r w:rsidRPr="002C2D6A">
        <w:rPr>
          <w:rFonts w:ascii="Arial" w:hAnsi="Arial" w:cs="Arial"/>
        </w:rPr>
        <w:t>de</w:t>
      </w:r>
      <w:r w:rsidRPr="002C2D6A">
        <w:rPr>
          <w:rFonts w:ascii="Arial" w:eastAsia="Verdana" w:hAnsi="Arial" w:cs="Arial"/>
        </w:rPr>
        <w:t xml:space="preserve"> San Pedro Tlaquepaque, Jalisco, </w:t>
      </w:r>
      <w:r w:rsidRPr="002C2D6A">
        <w:rPr>
          <w:rFonts w:ascii="Arial" w:hAnsi="Arial" w:cs="Arial"/>
        </w:rPr>
        <w:t xml:space="preserve">aprueba y autoriza el </w:t>
      </w:r>
      <w:r w:rsidRPr="005648E4">
        <w:rPr>
          <w:rFonts w:ascii="Arial" w:hAnsi="Arial" w:cs="Arial"/>
          <w:b/>
        </w:rPr>
        <w:t xml:space="preserve">reconocimiento de </w:t>
      </w:r>
      <w:r w:rsidRPr="005648E4">
        <w:rPr>
          <w:rFonts w:ascii="Arial" w:hAnsi="Arial" w:cs="Arial"/>
          <w:b/>
          <w:bCs/>
        </w:rPr>
        <w:t>la</w:t>
      </w:r>
      <w:r w:rsidRPr="005648E4">
        <w:rPr>
          <w:rFonts w:ascii="Arial" w:hAnsi="Arial" w:cs="Arial"/>
          <w:b/>
        </w:rPr>
        <w:t xml:space="preserve"> </w:t>
      </w:r>
      <w:r w:rsidRPr="005648E4">
        <w:rPr>
          <w:rFonts w:ascii="Arial" w:hAnsi="Arial" w:cs="Arial"/>
          <w:b/>
          <w:u w:val="single"/>
        </w:rPr>
        <w:t>afectación</w:t>
      </w:r>
      <w:r w:rsidRPr="005648E4">
        <w:rPr>
          <w:rFonts w:ascii="Arial" w:hAnsi="Arial" w:cs="Arial"/>
          <w:b/>
        </w:rPr>
        <w:t xml:space="preserve"> </w:t>
      </w:r>
      <w:r w:rsidRPr="005648E4">
        <w:rPr>
          <w:rFonts w:ascii="Arial" w:hAnsi="Arial" w:cs="Arial"/>
          <w:b/>
          <w:bCs/>
        </w:rPr>
        <w:t>al predio propiedad del C. Fernando Orozco Salido, ubicado en Av. Pemex s/n de la Colonia Haciendas del Vidrio con una superficie de 570 m</w:t>
      </w:r>
      <w:r w:rsidRPr="005648E4">
        <w:rPr>
          <w:rFonts w:ascii="Arial" w:hAnsi="Arial" w:cs="Arial"/>
          <w:b/>
          <w:bCs/>
          <w:vertAlign w:val="superscript"/>
        </w:rPr>
        <w:t>2</w:t>
      </w:r>
      <w:r w:rsidRPr="002C2D6A">
        <w:rPr>
          <w:rFonts w:ascii="Arial" w:hAnsi="Arial" w:cs="Arial"/>
          <w:bCs/>
        </w:rPr>
        <w:t>.</w:t>
      </w:r>
      <w:r>
        <w:rPr>
          <w:rFonts w:ascii="Arial" w:hAnsi="Arial" w:cs="Arial"/>
          <w:bCs/>
        </w:rPr>
        <w:t>-----------------------------------------------------------------------------------------------------------------</w:t>
      </w:r>
      <w:r w:rsidR="005648E4">
        <w:rPr>
          <w:rFonts w:ascii="Arial" w:hAnsi="Arial" w:cs="Arial"/>
          <w:bCs/>
        </w:rPr>
        <w:t>-----------</w:t>
      </w:r>
    </w:p>
    <w:p w14:paraId="28A3757B" w14:textId="4EE925D4" w:rsidR="008F4DF3" w:rsidRPr="002C2D6A" w:rsidRDefault="005648E4" w:rsidP="006C2A49">
      <w:pPr>
        <w:ind w:right="51"/>
        <w:jc w:val="both"/>
        <w:rPr>
          <w:rFonts w:ascii="Arial" w:hAnsi="Arial" w:cs="Arial"/>
          <w:bCs/>
        </w:rPr>
      </w:pPr>
      <w:r>
        <w:rPr>
          <w:rFonts w:ascii="Arial" w:hAnsi="Arial" w:cs="Arial"/>
          <w:b/>
        </w:rPr>
        <w:t>SEGUNDO.-</w:t>
      </w:r>
      <w:r w:rsidR="008F4DF3" w:rsidRPr="002C2D6A">
        <w:rPr>
          <w:rFonts w:ascii="Arial" w:hAnsi="Arial" w:cs="Arial"/>
        </w:rPr>
        <w:t xml:space="preserve"> El Pleno del Ayuntamiento Constitucional</w:t>
      </w:r>
      <w:r w:rsidR="008F4DF3" w:rsidRPr="002C2D6A">
        <w:rPr>
          <w:rFonts w:ascii="Arial" w:eastAsia="Verdana" w:hAnsi="Arial" w:cs="Arial"/>
        </w:rPr>
        <w:t xml:space="preserve"> del Municipio </w:t>
      </w:r>
      <w:r w:rsidR="008F4DF3" w:rsidRPr="002C2D6A">
        <w:rPr>
          <w:rFonts w:ascii="Arial" w:hAnsi="Arial" w:cs="Arial"/>
        </w:rPr>
        <w:t>de</w:t>
      </w:r>
      <w:r w:rsidR="008F4DF3" w:rsidRPr="002C2D6A">
        <w:rPr>
          <w:rFonts w:ascii="Arial" w:eastAsia="Verdana" w:hAnsi="Arial" w:cs="Arial"/>
        </w:rPr>
        <w:t xml:space="preserve"> San Pedro Tlaquepaque, Jalisco, </w:t>
      </w:r>
      <w:r w:rsidR="008F4DF3" w:rsidRPr="002C2D6A">
        <w:rPr>
          <w:rFonts w:ascii="Arial" w:hAnsi="Arial" w:cs="Arial"/>
        </w:rPr>
        <w:t xml:space="preserve">aprueba y autoriza la </w:t>
      </w:r>
      <w:r w:rsidR="008F4DF3" w:rsidRPr="002C2D6A">
        <w:rPr>
          <w:rFonts w:ascii="Arial" w:hAnsi="Arial" w:cs="Arial"/>
          <w:b/>
          <w:bCs/>
          <w:u w:val="single"/>
        </w:rPr>
        <w:t>permuta</w:t>
      </w:r>
      <w:r w:rsidR="008F4DF3" w:rsidRPr="002C2D6A">
        <w:rPr>
          <w:rFonts w:ascii="Arial" w:hAnsi="Arial" w:cs="Arial"/>
        </w:rPr>
        <w:t xml:space="preserve"> entre el bien inmueble ubicado en </w:t>
      </w:r>
      <w:r w:rsidR="008F4DF3" w:rsidRPr="002C2D6A">
        <w:rPr>
          <w:rFonts w:ascii="Arial" w:hAnsi="Arial" w:cs="Arial"/>
          <w:bCs/>
        </w:rPr>
        <w:t>Av. Pemex s/n de la Colonia Haciendas del Vidrio con una superficie de 570 m</w:t>
      </w:r>
      <w:r w:rsidR="008F4DF3" w:rsidRPr="002C2D6A">
        <w:rPr>
          <w:rFonts w:ascii="Arial" w:hAnsi="Arial" w:cs="Arial"/>
          <w:bCs/>
          <w:vertAlign w:val="superscript"/>
        </w:rPr>
        <w:t>2</w:t>
      </w:r>
      <w:r w:rsidR="008F4DF3" w:rsidRPr="002C2D6A">
        <w:rPr>
          <w:rFonts w:ascii="Arial" w:hAnsi="Arial" w:cs="Arial"/>
          <w:bCs/>
        </w:rPr>
        <w:t>, con el predio municipal ubicado en calle Tamiahua S/N, en la Colonia Lomas de San Pedrito, con una extensión de 548.30 m</w:t>
      </w:r>
      <w:r w:rsidR="008F4DF3" w:rsidRPr="002C2D6A">
        <w:rPr>
          <w:rFonts w:ascii="Arial" w:hAnsi="Arial" w:cs="Arial"/>
          <w:bCs/>
          <w:vertAlign w:val="superscript"/>
        </w:rPr>
        <w:t>2</w:t>
      </w:r>
      <w:r>
        <w:rPr>
          <w:rFonts w:ascii="Arial" w:hAnsi="Arial" w:cs="Arial"/>
          <w:bCs/>
        </w:rPr>
        <w:t>.</w:t>
      </w:r>
      <w:r w:rsidR="008F4DF3">
        <w:rPr>
          <w:rFonts w:ascii="Arial" w:hAnsi="Arial" w:cs="Arial"/>
          <w:bCs/>
          <w:vertAlign w:val="superscript"/>
        </w:rPr>
        <w:t xml:space="preserve"> </w:t>
      </w:r>
      <w:r w:rsidR="008F4DF3">
        <w:rPr>
          <w:rFonts w:ascii="Arial" w:hAnsi="Arial" w:cs="Arial"/>
          <w:bCs/>
        </w:rPr>
        <w:t>------------------------------------------------</w:t>
      </w:r>
      <w:r>
        <w:rPr>
          <w:rFonts w:ascii="Arial" w:hAnsi="Arial" w:cs="Arial"/>
          <w:bCs/>
        </w:rPr>
        <w:t>-------------------------------</w:t>
      </w:r>
      <w:r w:rsidR="008F4DF3">
        <w:rPr>
          <w:rFonts w:ascii="Arial" w:hAnsi="Arial" w:cs="Arial"/>
          <w:bCs/>
        </w:rPr>
        <w:t>--------------------------------------</w:t>
      </w:r>
      <w:r w:rsidR="00AF73DD">
        <w:rPr>
          <w:rFonts w:ascii="Arial" w:hAnsi="Arial" w:cs="Arial"/>
          <w:bCs/>
        </w:rPr>
        <w:t>---------------</w:t>
      </w:r>
      <w:r w:rsidR="008F4DF3">
        <w:rPr>
          <w:rFonts w:ascii="Arial" w:hAnsi="Arial" w:cs="Arial"/>
          <w:bCs/>
        </w:rPr>
        <w:t>---------</w:t>
      </w:r>
    </w:p>
    <w:p w14:paraId="21DEB4EB" w14:textId="615D237C" w:rsidR="008F4DF3" w:rsidRPr="002C2D6A" w:rsidRDefault="005648E4" w:rsidP="006C2A49">
      <w:pPr>
        <w:ind w:right="51"/>
        <w:jc w:val="both"/>
        <w:rPr>
          <w:rFonts w:ascii="Arial" w:hAnsi="Arial" w:cs="Arial"/>
          <w:bCs/>
        </w:rPr>
      </w:pPr>
      <w:r>
        <w:rPr>
          <w:rFonts w:ascii="Arial" w:hAnsi="Arial" w:cs="Arial"/>
          <w:b/>
        </w:rPr>
        <w:t>TERCERO.-</w:t>
      </w:r>
      <w:r w:rsidR="008F4DF3" w:rsidRPr="002C2D6A">
        <w:rPr>
          <w:rFonts w:ascii="Arial" w:hAnsi="Arial" w:cs="Arial"/>
          <w:b/>
        </w:rPr>
        <w:t xml:space="preserve"> </w:t>
      </w:r>
      <w:r w:rsidR="008F4DF3" w:rsidRPr="002C2D6A">
        <w:rPr>
          <w:rFonts w:ascii="Arial" w:hAnsi="Arial" w:cs="Arial"/>
        </w:rPr>
        <w:t>El Pleno del Ayuntamiento Constitucional</w:t>
      </w:r>
      <w:r w:rsidR="008F4DF3" w:rsidRPr="002C2D6A">
        <w:rPr>
          <w:rFonts w:ascii="Arial" w:eastAsia="Verdana" w:hAnsi="Arial" w:cs="Arial"/>
        </w:rPr>
        <w:t xml:space="preserve"> del Municipio </w:t>
      </w:r>
      <w:r w:rsidR="008F4DF3" w:rsidRPr="002C2D6A">
        <w:rPr>
          <w:rFonts w:ascii="Arial" w:hAnsi="Arial" w:cs="Arial"/>
        </w:rPr>
        <w:t>de</w:t>
      </w:r>
      <w:r w:rsidR="008F4DF3" w:rsidRPr="002C2D6A">
        <w:rPr>
          <w:rFonts w:ascii="Arial" w:eastAsia="Verdana" w:hAnsi="Arial" w:cs="Arial"/>
        </w:rPr>
        <w:t xml:space="preserve"> San Pedro Tlaquepaque, </w:t>
      </w:r>
      <w:r w:rsidR="008F4DF3" w:rsidRPr="002C2D6A">
        <w:rPr>
          <w:rFonts w:ascii="Arial" w:hAnsi="Arial" w:cs="Arial"/>
        </w:rPr>
        <w:t>Jalisco</w:t>
      </w:r>
      <w:r w:rsidR="008F4DF3" w:rsidRPr="002C2D6A">
        <w:rPr>
          <w:rFonts w:ascii="Arial" w:eastAsia="Verdana" w:hAnsi="Arial" w:cs="Arial"/>
        </w:rPr>
        <w:t xml:space="preserve">, </w:t>
      </w:r>
      <w:r w:rsidR="008F4DF3" w:rsidRPr="002C2D6A">
        <w:rPr>
          <w:rFonts w:ascii="Arial" w:hAnsi="Arial" w:cs="Arial"/>
        </w:rPr>
        <w:t xml:space="preserve">aprueba y autoriza la </w:t>
      </w:r>
      <w:r w:rsidR="008F4DF3" w:rsidRPr="005648E4">
        <w:rPr>
          <w:rFonts w:ascii="Arial" w:hAnsi="Arial" w:cs="Arial"/>
          <w:b/>
        </w:rPr>
        <w:t>desincorporación</w:t>
      </w:r>
      <w:r w:rsidR="008F4DF3" w:rsidRPr="002C2D6A">
        <w:rPr>
          <w:rFonts w:ascii="Arial" w:hAnsi="Arial" w:cs="Arial"/>
        </w:rPr>
        <w:t xml:space="preserve"> </w:t>
      </w:r>
      <w:r w:rsidR="008F4DF3" w:rsidRPr="002C2D6A">
        <w:rPr>
          <w:rFonts w:ascii="Arial" w:hAnsi="Arial" w:cs="Arial"/>
          <w:bCs/>
        </w:rPr>
        <w:t>del predio propiedad municipal, que se encuentra ubicado en</w:t>
      </w:r>
      <w:r w:rsidR="008F4DF3" w:rsidRPr="002C2D6A">
        <w:rPr>
          <w:rFonts w:ascii="Arial" w:hAnsi="Arial" w:cs="Arial"/>
          <w:b/>
        </w:rPr>
        <w:t xml:space="preserve"> </w:t>
      </w:r>
      <w:r w:rsidR="008F4DF3" w:rsidRPr="002C2D6A">
        <w:rPr>
          <w:rFonts w:ascii="Arial" w:hAnsi="Arial" w:cs="Arial"/>
          <w:bCs/>
        </w:rPr>
        <w:t xml:space="preserve">calle Tamiahua S/N, en la Colonia Lomas de San Pedrito, con una extensión de </w:t>
      </w:r>
      <w:r w:rsidR="008F4DF3" w:rsidRPr="005648E4">
        <w:rPr>
          <w:rFonts w:ascii="Arial" w:hAnsi="Arial" w:cs="Arial"/>
          <w:b/>
          <w:bCs/>
        </w:rPr>
        <w:t>548.30 m</w:t>
      </w:r>
      <w:r w:rsidR="008F4DF3" w:rsidRPr="005648E4">
        <w:rPr>
          <w:rFonts w:ascii="Arial" w:hAnsi="Arial" w:cs="Arial"/>
          <w:b/>
          <w:bCs/>
          <w:vertAlign w:val="superscript"/>
        </w:rPr>
        <w:t>2</w:t>
      </w:r>
      <w:r w:rsidR="008F4DF3" w:rsidRPr="002C2D6A">
        <w:rPr>
          <w:rFonts w:ascii="Arial" w:hAnsi="Arial" w:cs="Arial"/>
          <w:bCs/>
          <w:vertAlign w:val="superscript"/>
        </w:rPr>
        <w:t xml:space="preserve"> </w:t>
      </w:r>
      <w:r>
        <w:rPr>
          <w:rFonts w:ascii="Arial" w:hAnsi="Arial" w:cs="Arial"/>
          <w:bCs/>
          <w:vertAlign w:val="superscript"/>
        </w:rPr>
        <w:t xml:space="preserve"> </w:t>
      </w:r>
      <w:r w:rsidR="008F4DF3" w:rsidRPr="002C2D6A">
        <w:rPr>
          <w:rFonts w:ascii="Arial" w:hAnsi="Arial" w:cs="Arial"/>
          <w:bCs/>
        </w:rPr>
        <w:t>con Código 163-A del Patrimonio municipal.</w:t>
      </w:r>
      <w:r w:rsidR="008F4DF3">
        <w:rPr>
          <w:rFonts w:ascii="Arial" w:hAnsi="Arial" w:cs="Arial"/>
          <w:bCs/>
        </w:rPr>
        <w:t>----------------------------------------------------------------------------------------------------</w:t>
      </w:r>
      <w:r>
        <w:rPr>
          <w:rFonts w:ascii="Arial" w:hAnsi="Arial" w:cs="Arial"/>
          <w:bCs/>
        </w:rPr>
        <w:t>--------------------------</w:t>
      </w:r>
      <w:r w:rsidR="008F4DF3">
        <w:rPr>
          <w:rFonts w:ascii="Arial" w:hAnsi="Arial" w:cs="Arial"/>
          <w:bCs/>
        </w:rPr>
        <w:t>-------------------------------------------</w:t>
      </w:r>
      <w:r w:rsidR="00AF73DD">
        <w:rPr>
          <w:rFonts w:ascii="Arial" w:hAnsi="Arial" w:cs="Arial"/>
          <w:bCs/>
        </w:rPr>
        <w:t>------</w:t>
      </w:r>
      <w:r w:rsidR="008F4DF3">
        <w:rPr>
          <w:rFonts w:ascii="Arial" w:hAnsi="Arial" w:cs="Arial"/>
          <w:bCs/>
        </w:rPr>
        <w:t>-----</w:t>
      </w:r>
    </w:p>
    <w:p w14:paraId="77CF6EEA" w14:textId="4D273459" w:rsidR="008F4DF3" w:rsidRPr="002C2D6A" w:rsidRDefault="008F4DF3" w:rsidP="006C2A49">
      <w:pPr>
        <w:ind w:right="51"/>
        <w:jc w:val="both"/>
        <w:rPr>
          <w:rFonts w:ascii="Arial" w:hAnsi="Arial" w:cs="Arial"/>
          <w:bCs/>
        </w:rPr>
      </w:pPr>
      <w:r w:rsidRPr="002C2D6A">
        <w:rPr>
          <w:rFonts w:ascii="Arial" w:hAnsi="Arial" w:cs="Arial"/>
          <w:b/>
        </w:rPr>
        <w:t>CUARTO</w:t>
      </w:r>
      <w:r w:rsidR="005648E4">
        <w:rPr>
          <w:rFonts w:ascii="Arial" w:eastAsia="Verdana" w:hAnsi="Arial" w:cs="Arial"/>
          <w:b/>
        </w:rPr>
        <w:t>.</w:t>
      </w:r>
      <w:r w:rsidRPr="002C2D6A">
        <w:rPr>
          <w:rFonts w:ascii="Arial" w:eastAsia="Verdana" w:hAnsi="Arial" w:cs="Arial"/>
          <w:b/>
        </w:rPr>
        <w:t xml:space="preserve">- </w:t>
      </w:r>
      <w:r w:rsidRPr="002C2D6A">
        <w:rPr>
          <w:rFonts w:ascii="Arial" w:hAnsi="Arial" w:cs="Arial"/>
        </w:rPr>
        <w:t>El Pleno del Ayuntamiento Constitucional</w:t>
      </w:r>
      <w:r w:rsidRPr="002C2D6A">
        <w:rPr>
          <w:rFonts w:ascii="Arial" w:eastAsia="Verdana" w:hAnsi="Arial" w:cs="Arial"/>
        </w:rPr>
        <w:t xml:space="preserve"> del Municipio </w:t>
      </w:r>
      <w:r w:rsidRPr="002C2D6A">
        <w:rPr>
          <w:rFonts w:ascii="Arial" w:hAnsi="Arial" w:cs="Arial"/>
        </w:rPr>
        <w:t>de</w:t>
      </w:r>
      <w:r w:rsidRPr="002C2D6A">
        <w:rPr>
          <w:rFonts w:ascii="Arial" w:eastAsia="Verdana" w:hAnsi="Arial" w:cs="Arial"/>
        </w:rPr>
        <w:t xml:space="preserve"> San Pedro Tlaquepaque, </w:t>
      </w:r>
      <w:r w:rsidRPr="002C2D6A">
        <w:rPr>
          <w:rFonts w:ascii="Arial" w:hAnsi="Arial" w:cs="Arial"/>
        </w:rPr>
        <w:t>Jalisco</w:t>
      </w:r>
      <w:r w:rsidRPr="002C2D6A">
        <w:rPr>
          <w:rFonts w:ascii="Arial" w:eastAsia="Verdana" w:hAnsi="Arial" w:cs="Arial"/>
        </w:rPr>
        <w:t xml:space="preserve">, </w:t>
      </w:r>
      <w:r w:rsidRPr="002C2D6A">
        <w:rPr>
          <w:rFonts w:ascii="Arial" w:hAnsi="Arial" w:cs="Arial"/>
        </w:rPr>
        <w:t xml:space="preserve">aprueba y autoriza el </w:t>
      </w:r>
      <w:r w:rsidRPr="002C2D6A">
        <w:rPr>
          <w:rFonts w:ascii="Arial" w:hAnsi="Arial" w:cs="Arial"/>
          <w:b/>
          <w:bCs/>
        </w:rPr>
        <w:t>cambio de uso de suelo</w:t>
      </w:r>
      <w:r w:rsidRPr="002C2D6A">
        <w:rPr>
          <w:rFonts w:ascii="Arial" w:hAnsi="Arial" w:cs="Arial"/>
        </w:rPr>
        <w:t xml:space="preserve"> </w:t>
      </w:r>
      <w:r w:rsidRPr="002C2D6A">
        <w:rPr>
          <w:rFonts w:ascii="Arial" w:hAnsi="Arial" w:cs="Arial"/>
          <w:bCs/>
        </w:rPr>
        <w:t>del Predio Propiedad municipal, que se encuentra ubicado en</w:t>
      </w:r>
      <w:r w:rsidRPr="002C2D6A">
        <w:rPr>
          <w:rFonts w:ascii="Arial" w:hAnsi="Arial" w:cs="Arial"/>
          <w:b/>
        </w:rPr>
        <w:t xml:space="preserve"> </w:t>
      </w:r>
      <w:r w:rsidRPr="002C2D6A">
        <w:rPr>
          <w:rFonts w:ascii="Arial" w:hAnsi="Arial" w:cs="Arial"/>
          <w:bCs/>
        </w:rPr>
        <w:t>calle Tamiahua S/N, en la Colonia Lomas de San Pedrito, con una extensión de 548.30 m</w:t>
      </w:r>
      <w:r w:rsidRPr="002C2D6A">
        <w:rPr>
          <w:rFonts w:ascii="Arial" w:hAnsi="Arial" w:cs="Arial"/>
          <w:bCs/>
          <w:vertAlign w:val="superscript"/>
        </w:rPr>
        <w:t>2</w:t>
      </w:r>
      <w:r w:rsidRPr="002C2D6A">
        <w:rPr>
          <w:rFonts w:ascii="Arial" w:hAnsi="Arial" w:cs="Arial"/>
          <w:bCs/>
        </w:rPr>
        <w:t>, el cual actualmente se encuentra marcado con un uso de suelo para</w:t>
      </w:r>
      <w:r w:rsidRPr="002C2D6A">
        <w:rPr>
          <w:rFonts w:ascii="Arial" w:hAnsi="Arial" w:cs="Arial"/>
          <w:b/>
        </w:rPr>
        <w:t xml:space="preserve"> </w:t>
      </w:r>
      <w:r w:rsidRPr="002C2D6A">
        <w:rPr>
          <w:rFonts w:ascii="Arial" w:hAnsi="Arial" w:cs="Arial"/>
          <w:bCs/>
        </w:rPr>
        <w:t>Servicios de salud Públicos,</w:t>
      </w:r>
      <w:r w:rsidRPr="002C2D6A">
        <w:rPr>
          <w:rFonts w:ascii="Arial" w:hAnsi="Arial" w:cs="Arial"/>
          <w:b/>
        </w:rPr>
        <w:t xml:space="preserve"> </w:t>
      </w:r>
      <w:r w:rsidRPr="002C2D6A">
        <w:rPr>
          <w:rFonts w:ascii="Arial" w:hAnsi="Arial" w:cs="Arial"/>
          <w:bCs/>
        </w:rPr>
        <w:t>para quedar marcado como</w:t>
      </w:r>
      <w:r>
        <w:rPr>
          <w:rFonts w:ascii="Arial" w:hAnsi="Arial" w:cs="Arial"/>
          <w:bCs/>
        </w:rPr>
        <w:t xml:space="preserve"> H4-U.-----------------------------------------------------------------------------------------------------------------------------------------------------</w:t>
      </w:r>
      <w:r w:rsidR="00AF73DD">
        <w:rPr>
          <w:rFonts w:ascii="Arial" w:hAnsi="Arial" w:cs="Arial"/>
          <w:bCs/>
        </w:rPr>
        <w:t>-</w:t>
      </w:r>
      <w:r>
        <w:rPr>
          <w:rFonts w:ascii="Arial" w:hAnsi="Arial" w:cs="Arial"/>
          <w:bCs/>
        </w:rPr>
        <w:t>--------</w:t>
      </w:r>
    </w:p>
    <w:p w14:paraId="6BDEF526" w14:textId="52B0AFFB" w:rsidR="008F4DF3" w:rsidRPr="002C2D6A" w:rsidRDefault="005648E4" w:rsidP="006C2A49">
      <w:pPr>
        <w:ind w:right="51"/>
        <w:jc w:val="both"/>
        <w:rPr>
          <w:rFonts w:ascii="Arial" w:hAnsi="Arial" w:cs="Arial"/>
          <w:b/>
        </w:rPr>
      </w:pPr>
      <w:r>
        <w:rPr>
          <w:rFonts w:ascii="Arial" w:hAnsi="Arial" w:cs="Arial"/>
          <w:b/>
          <w:bCs/>
        </w:rPr>
        <w:t>QUINTO.</w:t>
      </w:r>
      <w:r w:rsidR="008F4DF3" w:rsidRPr="002C2D6A">
        <w:rPr>
          <w:rFonts w:ascii="Arial" w:hAnsi="Arial" w:cs="Arial"/>
          <w:b/>
          <w:bCs/>
        </w:rPr>
        <w:t>-</w:t>
      </w:r>
      <w:r>
        <w:rPr>
          <w:rFonts w:ascii="Arial" w:hAnsi="Arial" w:cs="Arial"/>
          <w:b/>
          <w:bCs/>
        </w:rPr>
        <w:t xml:space="preserve"> </w:t>
      </w:r>
      <w:r w:rsidR="008F4DF3" w:rsidRPr="002C2D6A">
        <w:rPr>
          <w:rFonts w:ascii="Arial" w:hAnsi="Arial" w:cs="Arial"/>
          <w:bCs/>
        </w:rPr>
        <w:t>Se instruye a la Coordinación General de Gestión Integral de la Ciudad para que lleve a cabo los trámites correspondientes al cambio de uso de suelo mencionado en el punto que antecede.</w:t>
      </w:r>
      <w:r w:rsidR="008F4DF3">
        <w:rPr>
          <w:rFonts w:ascii="Arial" w:hAnsi="Arial" w:cs="Arial"/>
          <w:bCs/>
        </w:rPr>
        <w:t>--------------------------------------------------------------------------------------------------------------------------------------------------------</w:t>
      </w:r>
      <w:r w:rsidR="00AF73DD">
        <w:rPr>
          <w:rFonts w:ascii="Arial" w:hAnsi="Arial" w:cs="Arial"/>
          <w:bCs/>
        </w:rPr>
        <w:t>--------</w:t>
      </w:r>
      <w:r w:rsidR="008F4DF3">
        <w:rPr>
          <w:rFonts w:ascii="Arial" w:hAnsi="Arial" w:cs="Arial"/>
          <w:bCs/>
        </w:rPr>
        <w:t>----</w:t>
      </w:r>
    </w:p>
    <w:p w14:paraId="636FB39B" w14:textId="5F5C00E1" w:rsidR="008F4DF3" w:rsidRPr="002C2D6A" w:rsidRDefault="005648E4" w:rsidP="006C2A49">
      <w:pPr>
        <w:ind w:right="51"/>
        <w:jc w:val="both"/>
        <w:rPr>
          <w:rFonts w:ascii="Arial" w:hAnsi="Arial" w:cs="Arial"/>
          <w:b/>
        </w:rPr>
      </w:pPr>
      <w:r>
        <w:rPr>
          <w:rFonts w:ascii="Arial" w:hAnsi="Arial" w:cs="Arial"/>
          <w:b/>
          <w:bCs/>
        </w:rPr>
        <w:lastRenderedPageBreak/>
        <w:t>SEXTO.</w:t>
      </w:r>
      <w:r w:rsidR="008F4DF3" w:rsidRPr="002C2D6A">
        <w:rPr>
          <w:rFonts w:ascii="Arial" w:hAnsi="Arial" w:cs="Arial"/>
          <w:b/>
          <w:bCs/>
        </w:rPr>
        <w:t>-</w:t>
      </w:r>
      <w:r>
        <w:rPr>
          <w:rFonts w:ascii="Arial" w:hAnsi="Arial" w:cs="Arial"/>
          <w:b/>
          <w:bCs/>
        </w:rPr>
        <w:t xml:space="preserve"> </w:t>
      </w:r>
      <w:r w:rsidR="008F4DF3" w:rsidRPr="002C2D6A">
        <w:rPr>
          <w:rFonts w:ascii="Arial" w:hAnsi="Arial" w:cs="Arial"/>
        </w:rPr>
        <w:t>Se autoriza a la Presidenta Municipal, al Secretario del Ayuntamiento y al Síndico Municipal para que firmen los documentos necesarios para llevar a cabo la ejecución del presente acuerdo</w:t>
      </w:r>
      <w:r w:rsidR="008F4DF3">
        <w:rPr>
          <w:rFonts w:ascii="Arial" w:hAnsi="Arial" w:cs="Arial"/>
        </w:rPr>
        <w:t>.---------------------------------------------------------------------------------------------------------------------------------------------------------------</w:t>
      </w:r>
      <w:r w:rsidR="00AF73DD">
        <w:rPr>
          <w:rFonts w:ascii="Arial" w:hAnsi="Arial" w:cs="Arial"/>
        </w:rPr>
        <w:t>--------</w:t>
      </w:r>
      <w:r w:rsidR="008F4DF3">
        <w:rPr>
          <w:rFonts w:ascii="Arial" w:hAnsi="Arial" w:cs="Arial"/>
        </w:rPr>
        <w:t>----</w:t>
      </w:r>
    </w:p>
    <w:p w14:paraId="4F4A2470" w14:textId="679AA9A1" w:rsidR="008F4DF3" w:rsidRPr="002C2D6A" w:rsidRDefault="005648E4" w:rsidP="006C2A49">
      <w:pPr>
        <w:jc w:val="both"/>
        <w:rPr>
          <w:rFonts w:ascii="Arial" w:hAnsi="Arial" w:cs="Arial"/>
        </w:rPr>
      </w:pPr>
      <w:r>
        <w:rPr>
          <w:rFonts w:ascii="Arial" w:hAnsi="Arial" w:cs="Arial"/>
          <w:b/>
          <w:bCs/>
        </w:rPr>
        <w:t>SÉPTIMO.</w:t>
      </w:r>
      <w:r w:rsidR="008F4DF3" w:rsidRPr="002C2D6A">
        <w:rPr>
          <w:rFonts w:ascii="Arial" w:hAnsi="Arial" w:cs="Arial"/>
          <w:b/>
          <w:bCs/>
        </w:rPr>
        <w:t>-</w:t>
      </w:r>
      <w:r>
        <w:rPr>
          <w:rFonts w:ascii="Arial" w:hAnsi="Arial" w:cs="Arial"/>
          <w:b/>
          <w:bCs/>
        </w:rPr>
        <w:t xml:space="preserve"> </w:t>
      </w:r>
      <w:r w:rsidR="008F4DF3" w:rsidRPr="002C2D6A">
        <w:rPr>
          <w:rFonts w:ascii="Arial" w:hAnsi="Arial" w:cs="Arial"/>
        </w:rPr>
        <w:t>Notifíquese el presente acuerdo a la Dirección de Patrimonio Municipal para su debido registro en el inventario de bienes inmuebles.</w:t>
      </w:r>
      <w:r w:rsidR="008F4DF3">
        <w:rPr>
          <w:rFonts w:ascii="Arial" w:hAnsi="Arial" w:cs="Arial"/>
        </w:rPr>
        <w:t>-----------------------------------------------------------------------------------------------------------------------</w:t>
      </w:r>
      <w:r w:rsidR="00AF73DD">
        <w:rPr>
          <w:rFonts w:ascii="Arial" w:hAnsi="Arial" w:cs="Arial"/>
        </w:rPr>
        <w:t>--------------</w:t>
      </w:r>
      <w:r w:rsidR="008F4DF3">
        <w:rPr>
          <w:rFonts w:ascii="Arial" w:hAnsi="Arial" w:cs="Arial"/>
        </w:rPr>
        <w:t>----</w:t>
      </w:r>
      <w:r w:rsidR="008F4DF3" w:rsidRPr="002C2D6A">
        <w:rPr>
          <w:rFonts w:ascii="Arial" w:hAnsi="Arial" w:cs="Arial"/>
        </w:rPr>
        <w:t xml:space="preserve"> </w:t>
      </w:r>
      <w:bookmarkEnd w:id="0"/>
    </w:p>
    <w:p w14:paraId="6A64C270" w14:textId="336A62ED" w:rsidR="008F4DF3" w:rsidRPr="002C2D6A" w:rsidRDefault="005648E4" w:rsidP="006C2A49">
      <w:pPr>
        <w:jc w:val="both"/>
        <w:rPr>
          <w:rFonts w:ascii="Arial" w:hAnsi="Arial" w:cs="Arial"/>
        </w:rPr>
      </w:pPr>
      <w:r>
        <w:rPr>
          <w:rFonts w:ascii="Arial" w:eastAsia="Verdana" w:hAnsi="Arial" w:cs="Arial"/>
          <w:b/>
          <w:bCs/>
        </w:rPr>
        <w:t>OCTAVO.</w:t>
      </w:r>
      <w:r w:rsidR="008F4DF3" w:rsidRPr="002C2D6A">
        <w:rPr>
          <w:rFonts w:ascii="Arial" w:eastAsia="Verdana" w:hAnsi="Arial" w:cs="Arial"/>
          <w:b/>
          <w:bCs/>
        </w:rPr>
        <w:t>-</w:t>
      </w:r>
      <w:r w:rsidR="008F4DF3" w:rsidRPr="002C2D6A">
        <w:rPr>
          <w:rFonts w:ascii="Arial" w:eastAsia="Verdana" w:hAnsi="Arial" w:cs="Arial"/>
        </w:rPr>
        <w:t xml:space="preserve"> Notifíquese el presente acuerdo al C. Fernando Orozco Salido para los fines legales correspondientes y a efecto de que realice el depósito de la diferencia</w:t>
      </w:r>
      <w:r w:rsidR="008F4DF3" w:rsidRPr="002C2D6A">
        <w:rPr>
          <w:rFonts w:ascii="Arial" w:hAnsi="Arial" w:cs="Arial"/>
        </w:rPr>
        <w:t xml:space="preserve"> a favor del Municipio por la cantidad de $126,000 (ciento veintiséis mil pesos) 00/100 M.N. en la Tesorería municipal</w:t>
      </w:r>
      <w:r w:rsidR="008F4DF3">
        <w:rPr>
          <w:rFonts w:ascii="Arial" w:hAnsi="Arial" w:cs="Arial"/>
        </w:rPr>
        <w:t>.------------------------------------------------------------------------------------------------------------------------------------------</w:t>
      </w:r>
      <w:r w:rsidR="00AF73DD">
        <w:rPr>
          <w:rFonts w:ascii="Arial" w:hAnsi="Arial" w:cs="Arial"/>
        </w:rPr>
        <w:t>----------</w:t>
      </w:r>
      <w:r w:rsidR="008F4DF3">
        <w:rPr>
          <w:rFonts w:ascii="Arial" w:hAnsi="Arial" w:cs="Arial"/>
        </w:rPr>
        <w:t>------------------</w:t>
      </w:r>
    </w:p>
    <w:p w14:paraId="36843627" w14:textId="77777777" w:rsidR="008F4DF3" w:rsidRDefault="008F4DF3" w:rsidP="006C2A49">
      <w:pPr>
        <w:jc w:val="both"/>
        <w:rPr>
          <w:rFonts w:ascii="Arial" w:hAnsi="Arial" w:cs="Arial"/>
        </w:rPr>
      </w:pPr>
    </w:p>
    <w:p w14:paraId="091E4C7D" w14:textId="77777777" w:rsidR="008F4DF3" w:rsidRDefault="008F4DF3" w:rsidP="006C2A49">
      <w:pPr>
        <w:jc w:val="both"/>
        <w:rPr>
          <w:rFonts w:ascii="Arial" w:hAnsi="Arial" w:cs="Arial"/>
        </w:rPr>
      </w:pPr>
    </w:p>
    <w:p w14:paraId="6A691479" w14:textId="77777777" w:rsidR="008F4DF3" w:rsidRPr="00354F9D" w:rsidRDefault="008F4DF3" w:rsidP="006C2A49">
      <w:pPr>
        <w:jc w:val="center"/>
        <w:rPr>
          <w:rFonts w:ascii="Arial" w:hAnsi="Arial" w:cs="Arial"/>
          <w:b/>
        </w:rPr>
      </w:pPr>
      <w:r w:rsidRPr="00354F9D">
        <w:rPr>
          <w:rFonts w:ascii="Arial" w:hAnsi="Arial" w:cs="Arial"/>
          <w:b/>
        </w:rPr>
        <w:t>A T E N T A M E N T E</w:t>
      </w:r>
    </w:p>
    <w:p w14:paraId="5C436795" w14:textId="77777777" w:rsidR="008F4DF3" w:rsidRPr="00354F9D" w:rsidRDefault="008F4DF3" w:rsidP="006C2A49">
      <w:pPr>
        <w:jc w:val="center"/>
        <w:rPr>
          <w:rFonts w:ascii="Arial" w:hAnsi="Arial" w:cs="Arial"/>
          <w:b/>
        </w:rPr>
      </w:pPr>
      <w:r w:rsidRPr="00354F9D">
        <w:rPr>
          <w:rFonts w:ascii="Arial" w:hAnsi="Arial" w:cs="Arial"/>
          <w:b/>
        </w:rPr>
        <w:t xml:space="preserve">SAN PEDRO TLAQUEPAQUE, JALISCO, A </w:t>
      </w:r>
      <w:r>
        <w:rPr>
          <w:rFonts w:ascii="Arial" w:hAnsi="Arial" w:cs="Arial"/>
          <w:b/>
        </w:rPr>
        <w:t>20</w:t>
      </w:r>
      <w:r w:rsidRPr="00354F9D">
        <w:rPr>
          <w:rFonts w:ascii="Arial" w:hAnsi="Arial" w:cs="Arial"/>
          <w:b/>
        </w:rPr>
        <w:t xml:space="preserve"> DE </w:t>
      </w:r>
      <w:r>
        <w:rPr>
          <w:rFonts w:ascii="Arial" w:hAnsi="Arial" w:cs="Arial"/>
          <w:b/>
        </w:rPr>
        <w:t>AGOSTO</w:t>
      </w:r>
      <w:r w:rsidRPr="00354F9D">
        <w:rPr>
          <w:rFonts w:ascii="Arial" w:hAnsi="Arial" w:cs="Arial"/>
          <w:b/>
        </w:rPr>
        <w:t xml:space="preserve"> DEL 2019.</w:t>
      </w:r>
    </w:p>
    <w:p w14:paraId="20E9A21D" w14:textId="77777777" w:rsidR="008F4DF3" w:rsidRPr="00354F9D" w:rsidRDefault="008F4DF3" w:rsidP="006C2A49">
      <w:pPr>
        <w:jc w:val="center"/>
        <w:rPr>
          <w:rFonts w:ascii="Arial" w:hAnsi="Arial" w:cs="Arial"/>
        </w:rPr>
      </w:pPr>
    </w:p>
    <w:p w14:paraId="3DFCE3FD" w14:textId="77777777" w:rsidR="008F4DF3" w:rsidRPr="00354F9D" w:rsidRDefault="008F4DF3" w:rsidP="006C2A49">
      <w:pPr>
        <w:pStyle w:val="Sinespaciado"/>
        <w:jc w:val="both"/>
        <w:rPr>
          <w:rFonts w:ascii="Arial" w:hAnsi="Arial" w:cs="Arial"/>
          <w:sz w:val="24"/>
          <w:szCs w:val="24"/>
          <w:lang w:val="es-MX"/>
        </w:rPr>
      </w:pPr>
    </w:p>
    <w:p w14:paraId="29C33641" w14:textId="77777777" w:rsidR="008F4DF3" w:rsidRPr="00354F9D" w:rsidRDefault="008F4DF3" w:rsidP="006C2A49">
      <w:pPr>
        <w:pStyle w:val="Sinespaciado"/>
        <w:jc w:val="both"/>
        <w:rPr>
          <w:rFonts w:ascii="Arial" w:hAnsi="Arial" w:cs="Arial"/>
          <w:sz w:val="24"/>
          <w:szCs w:val="24"/>
          <w:lang w:val="es-MX"/>
        </w:rPr>
      </w:pPr>
    </w:p>
    <w:p w14:paraId="4105312F" w14:textId="77777777" w:rsidR="008F4DF3" w:rsidRPr="00354F9D" w:rsidRDefault="008F4DF3" w:rsidP="006C2A49">
      <w:pPr>
        <w:pStyle w:val="Sinespaciado"/>
        <w:jc w:val="both"/>
        <w:rPr>
          <w:rFonts w:ascii="Arial" w:hAnsi="Arial" w:cs="Arial"/>
          <w:sz w:val="24"/>
          <w:szCs w:val="24"/>
          <w:lang w:val="es-MX"/>
        </w:rPr>
      </w:pPr>
    </w:p>
    <w:p w14:paraId="7F3C9C2E" w14:textId="77777777" w:rsidR="008F4DF3" w:rsidRPr="00354F9D" w:rsidRDefault="008F4DF3" w:rsidP="006C2A49">
      <w:pPr>
        <w:pStyle w:val="Sinespaciado"/>
        <w:jc w:val="both"/>
        <w:rPr>
          <w:rFonts w:ascii="Arial" w:hAnsi="Arial" w:cs="Arial"/>
          <w:sz w:val="24"/>
          <w:szCs w:val="24"/>
          <w:lang w:val="es-MX"/>
        </w:rPr>
      </w:pPr>
    </w:p>
    <w:p w14:paraId="5340952F" w14:textId="77777777" w:rsidR="008F4DF3" w:rsidRPr="00354F9D" w:rsidRDefault="008F4DF3" w:rsidP="006C2A49">
      <w:pPr>
        <w:pStyle w:val="Sinespaciado"/>
        <w:jc w:val="center"/>
        <w:rPr>
          <w:rFonts w:ascii="Arial" w:hAnsi="Arial" w:cs="Arial"/>
          <w:b/>
          <w:sz w:val="24"/>
          <w:szCs w:val="24"/>
          <w:lang w:val="es-MX"/>
        </w:rPr>
      </w:pPr>
      <w:r w:rsidRPr="00354F9D">
        <w:rPr>
          <w:rFonts w:ascii="Arial" w:hAnsi="Arial" w:cs="Arial"/>
          <w:b/>
          <w:sz w:val="24"/>
          <w:szCs w:val="24"/>
          <w:lang w:val="es-MX"/>
        </w:rPr>
        <w:t>LIC. SALVADOR RUÍZ AYALA</w:t>
      </w:r>
    </w:p>
    <w:p w14:paraId="6FA80B4E" w14:textId="77777777" w:rsidR="008F4DF3" w:rsidRPr="00354F9D" w:rsidRDefault="008F4DF3" w:rsidP="006C2A49">
      <w:pPr>
        <w:pStyle w:val="Sinespaciado"/>
        <w:jc w:val="center"/>
        <w:rPr>
          <w:rFonts w:ascii="Arial" w:hAnsi="Arial" w:cs="Arial"/>
          <w:b/>
          <w:sz w:val="24"/>
          <w:szCs w:val="24"/>
          <w:lang w:val="es-MX"/>
        </w:rPr>
      </w:pPr>
      <w:r>
        <w:rPr>
          <w:rFonts w:ascii="Arial" w:hAnsi="Arial" w:cs="Arial"/>
          <w:b/>
          <w:sz w:val="24"/>
          <w:szCs w:val="24"/>
          <w:lang w:val="es-MX"/>
        </w:rPr>
        <w:t>SECRETARIO DEL AYUNTAMIENTO</w:t>
      </w:r>
    </w:p>
    <w:p w14:paraId="1CC6AA5F" w14:textId="77777777" w:rsidR="008F4DF3" w:rsidRPr="00354F9D" w:rsidRDefault="008F4DF3" w:rsidP="006C2A49">
      <w:pPr>
        <w:rPr>
          <w:rFonts w:ascii="Arial" w:hAnsi="Arial" w:cs="Arial"/>
          <w:b/>
          <w:sz w:val="16"/>
        </w:rPr>
      </w:pPr>
    </w:p>
    <w:p w14:paraId="0C82BBE2" w14:textId="77777777" w:rsidR="008F4DF3" w:rsidRDefault="008F4DF3" w:rsidP="006C2A49">
      <w:pPr>
        <w:rPr>
          <w:rFonts w:ascii="Arial" w:hAnsi="Arial" w:cs="Arial"/>
          <w:b/>
          <w:sz w:val="16"/>
        </w:rPr>
      </w:pPr>
    </w:p>
    <w:p w14:paraId="6ED95A98" w14:textId="77777777" w:rsidR="005648E4" w:rsidRDefault="005648E4" w:rsidP="006C2A49">
      <w:pPr>
        <w:rPr>
          <w:rFonts w:ascii="Arial" w:hAnsi="Arial" w:cs="Arial"/>
          <w:b/>
          <w:sz w:val="16"/>
        </w:rPr>
      </w:pPr>
    </w:p>
    <w:p w14:paraId="237565A4" w14:textId="77777777" w:rsidR="005648E4" w:rsidRDefault="005648E4" w:rsidP="006C2A49">
      <w:pPr>
        <w:rPr>
          <w:rFonts w:ascii="Arial" w:hAnsi="Arial" w:cs="Arial"/>
          <w:b/>
          <w:sz w:val="16"/>
        </w:rPr>
      </w:pPr>
    </w:p>
    <w:p w14:paraId="69C9181F" w14:textId="77777777" w:rsidR="005648E4" w:rsidRDefault="005648E4" w:rsidP="006C2A49">
      <w:pPr>
        <w:rPr>
          <w:rFonts w:ascii="Arial" w:hAnsi="Arial" w:cs="Arial"/>
          <w:b/>
          <w:sz w:val="16"/>
        </w:rPr>
      </w:pPr>
    </w:p>
    <w:p w14:paraId="62AF4B68" w14:textId="77777777" w:rsidR="005648E4" w:rsidRDefault="005648E4" w:rsidP="006C2A49">
      <w:pPr>
        <w:rPr>
          <w:rFonts w:ascii="Arial" w:hAnsi="Arial" w:cs="Arial"/>
          <w:b/>
          <w:sz w:val="16"/>
        </w:rPr>
      </w:pPr>
    </w:p>
    <w:p w14:paraId="79ECAF11" w14:textId="77777777" w:rsidR="005648E4" w:rsidRDefault="005648E4" w:rsidP="006C2A49">
      <w:pPr>
        <w:rPr>
          <w:rFonts w:ascii="Arial" w:hAnsi="Arial" w:cs="Arial"/>
          <w:b/>
          <w:sz w:val="16"/>
        </w:rPr>
      </w:pPr>
    </w:p>
    <w:p w14:paraId="08051AA9" w14:textId="77777777" w:rsidR="005648E4" w:rsidRDefault="005648E4" w:rsidP="006C2A49">
      <w:pPr>
        <w:rPr>
          <w:rFonts w:ascii="Arial" w:hAnsi="Arial" w:cs="Arial"/>
          <w:b/>
          <w:sz w:val="16"/>
        </w:rPr>
      </w:pPr>
    </w:p>
    <w:p w14:paraId="46DC860F" w14:textId="77777777" w:rsidR="005648E4" w:rsidRDefault="005648E4" w:rsidP="006C2A49">
      <w:pPr>
        <w:rPr>
          <w:rFonts w:ascii="Arial" w:hAnsi="Arial" w:cs="Arial"/>
          <w:b/>
          <w:sz w:val="16"/>
        </w:rPr>
      </w:pPr>
    </w:p>
    <w:p w14:paraId="150FBDED" w14:textId="77777777" w:rsidR="005648E4" w:rsidRDefault="005648E4" w:rsidP="006C2A49">
      <w:pPr>
        <w:rPr>
          <w:rFonts w:ascii="Arial" w:hAnsi="Arial" w:cs="Arial"/>
          <w:b/>
          <w:sz w:val="16"/>
        </w:rPr>
      </w:pPr>
    </w:p>
    <w:p w14:paraId="17F5E3B9" w14:textId="77777777" w:rsidR="005648E4" w:rsidRDefault="005648E4" w:rsidP="006C2A49">
      <w:pPr>
        <w:rPr>
          <w:rFonts w:ascii="Arial" w:hAnsi="Arial" w:cs="Arial"/>
          <w:b/>
          <w:sz w:val="16"/>
        </w:rPr>
      </w:pPr>
    </w:p>
    <w:p w14:paraId="4F2DF3A4" w14:textId="77777777" w:rsidR="005648E4" w:rsidRDefault="005648E4" w:rsidP="006C2A49">
      <w:pPr>
        <w:rPr>
          <w:rFonts w:ascii="Arial" w:hAnsi="Arial" w:cs="Arial"/>
          <w:b/>
          <w:sz w:val="16"/>
        </w:rPr>
      </w:pPr>
    </w:p>
    <w:p w14:paraId="30E8C6B3" w14:textId="77777777" w:rsidR="005648E4" w:rsidRDefault="005648E4" w:rsidP="006C2A49">
      <w:pPr>
        <w:rPr>
          <w:rFonts w:ascii="Arial" w:hAnsi="Arial" w:cs="Arial"/>
          <w:b/>
          <w:sz w:val="16"/>
        </w:rPr>
      </w:pPr>
    </w:p>
    <w:p w14:paraId="6D1B9EFC" w14:textId="77777777" w:rsidR="005648E4" w:rsidRDefault="005648E4" w:rsidP="006C2A49">
      <w:pPr>
        <w:rPr>
          <w:rFonts w:ascii="Arial" w:hAnsi="Arial" w:cs="Arial"/>
          <w:b/>
          <w:sz w:val="16"/>
        </w:rPr>
      </w:pPr>
    </w:p>
    <w:p w14:paraId="57AF2135" w14:textId="77777777" w:rsidR="005648E4" w:rsidRDefault="005648E4" w:rsidP="006C2A49">
      <w:pPr>
        <w:rPr>
          <w:rFonts w:ascii="Arial" w:hAnsi="Arial" w:cs="Arial"/>
          <w:b/>
          <w:sz w:val="16"/>
        </w:rPr>
      </w:pPr>
    </w:p>
    <w:p w14:paraId="7499CB3D" w14:textId="77777777" w:rsidR="005648E4" w:rsidRDefault="005648E4" w:rsidP="006C2A49">
      <w:pPr>
        <w:rPr>
          <w:rFonts w:ascii="Arial" w:hAnsi="Arial" w:cs="Arial"/>
          <w:b/>
          <w:sz w:val="16"/>
        </w:rPr>
      </w:pPr>
    </w:p>
    <w:p w14:paraId="4B16CCF5" w14:textId="77777777" w:rsidR="005648E4" w:rsidRDefault="005648E4" w:rsidP="006C2A49">
      <w:pPr>
        <w:rPr>
          <w:rFonts w:ascii="Arial" w:hAnsi="Arial" w:cs="Arial"/>
          <w:b/>
          <w:sz w:val="16"/>
        </w:rPr>
      </w:pPr>
    </w:p>
    <w:p w14:paraId="44C1BF20" w14:textId="77777777" w:rsidR="005648E4" w:rsidRDefault="005648E4" w:rsidP="006C2A49">
      <w:pPr>
        <w:rPr>
          <w:rFonts w:ascii="Arial" w:hAnsi="Arial" w:cs="Arial"/>
          <w:b/>
          <w:sz w:val="16"/>
        </w:rPr>
      </w:pPr>
    </w:p>
    <w:p w14:paraId="57CE0C95" w14:textId="77777777" w:rsidR="005648E4" w:rsidRDefault="005648E4" w:rsidP="006C2A49">
      <w:pPr>
        <w:rPr>
          <w:rFonts w:ascii="Arial" w:hAnsi="Arial" w:cs="Arial"/>
          <w:b/>
          <w:sz w:val="16"/>
        </w:rPr>
      </w:pPr>
    </w:p>
    <w:p w14:paraId="16C5A7CB" w14:textId="77777777" w:rsidR="005648E4" w:rsidRDefault="005648E4" w:rsidP="006C2A49">
      <w:pPr>
        <w:rPr>
          <w:rFonts w:ascii="Arial" w:hAnsi="Arial" w:cs="Arial"/>
          <w:b/>
          <w:sz w:val="16"/>
        </w:rPr>
      </w:pPr>
    </w:p>
    <w:p w14:paraId="37C2CD4B" w14:textId="77777777" w:rsidR="005648E4" w:rsidRDefault="005648E4" w:rsidP="006C2A49">
      <w:pPr>
        <w:rPr>
          <w:rFonts w:ascii="Arial" w:hAnsi="Arial" w:cs="Arial"/>
          <w:b/>
          <w:sz w:val="16"/>
        </w:rPr>
      </w:pPr>
    </w:p>
    <w:p w14:paraId="474A9914" w14:textId="77777777" w:rsidR="005648E4" w:rsidRDefault="005648E4" w:rsidP="006C2A49">
      <w:pPr>
        <w:rPr>
          <w:rFonts w:ascii="Arial" w:hAnsi="Arial" w:cs="Arial"/>
          <w:b/>
          <w:sz w:val="16"/>
        </w:rPr>
      </w:pPr>
    </w:p>
    <w:p w14:paraId="13DF5E26" w14:textId="77777777" w:rsidR="005648E4" w:rsidRDefault="005648E4" w:rsidP="006C2A49">
      <w:pPr>
        <w:rPr>
          <w:rFonts w:ascii="Arial" w:hAnsi="Arial" w:cs="Arial"/>
          <w:b/>
          <w:sz w:val="16"/>
        </w:rPr>
      </w:pPr>
    </w:p>
    <w:p w14:paraId="7B2B8F06" w14:textId="77777777" w:rsidR="005648E4" w:rsidRDefault="005648E4" w:rsidP="006C2A49">
      <w:pPr>
        <w:rPr>
          <w:rFonts w:ascii="Arial" w:hAnsi="Arial" w:cs="Arial"/>
          <w:b/>
          <w:sz w:val="16"/>
        </w:rPr>
      </w:pPr>
    </w:p>
    <w:p w14:paraId="511AD45C" w14:textId="77777777" w:rsidR="005648E4" w:rsidRDefault="005648E4" w:rsidP="006C2A49">
      <w:pPr>
        <w:rPr>
          <w:rFonts w:ascii="Arial" w:hAnsi="Arial" w:cs="Arial"/>
          <w:b/>
          <w:sz w:val="16"/>
        </w:rPr>
      </w:pPr>
    </w:p>
    <w:p w14:paraId="0D51BEF1" w14:textId="77777777" w:rsidR="005648E4" w:rsidRDefault="005648E4" w:rsidP="006C2A49">
      <w:pPr>
        <w:rPr>
          <w:rFonts w:ascii="Arial" w:hAnsi="Arial" w:cs="Arial"/>
          <w:b/>
          <w:sz w:val="16"/>
        </w:rPr>
      </w:pPr>
    </w:p>
    <w:p w14:paraId="1416DE26" w14:textId="77777777" w:rsidR="005648E4" w:rsidRPr="00354F9D" w:rsidRDefault="005648E4" w:rsidP="006C2A49">
      <w:pPr>
        <w:rPr>
          <w:rFonts w:ascii="Arial" w:hAnsi="Arial" w:cs="Arial"/>
          <w:b/>
          <w:sz w:val="16"/>
        </w:rPr>
      </w:pPr>
    </w:p>
    <w:p w14:paraId="0E6E7784" w14:textId="77777777" w:rsidR="008F4DF3" w:rsidRPr="00354F9D" w:rsidRDefault="008F4DF3" w:rsidP="006C2A49">
      <w:pPr>
        <w:jc w:val="right"/>
        <w:rPr>
          <w:rFonts w:ascii="Arial" w:hAnsi="Arial" w:cs="Arial"/>
          <w:b/>
          <w:sz w:val="16"/>
        </w:rPr>
      </w:pPr>
    </w:p>
    <w:p w14:paraId="3EEBAF16" w14:textId="77777777" w:rsidR="008F4DF3" w:rsidRPr="00354F9D" w:rsidRDefault="008F4DF3" w:rsidP="006C2A49">
      <w:pPr>
        <w:jc w:val="right"/>
        <w:rPr>
          <w:rFonts w:ascii="Arial" w:hAnsi="Arial" w:cs="Arial"/>
          <w:b/>
          <w:sz w:val="16"/>
        </w:rPr>
      </w:pPr>
      <w:r w:rsidRPr="00354F9D">
        <w:rPr>
          <w:rFonts w:ascii="Arial" w:hAnsi="Arial" w:cs="Arial"/>
          <w:b/>
          <w:sz w:val="16"/>
        </w:rPr>
        <w:t>SRA/EYKTA/akrr</w:t>
      </w:r>
    </w:p>
    <w:p w14:paraId="78C107F3" w14:textId="004B6522" w:rsidR="008F4DF3" w:rsidRPr="00757C66" w:rsidRDefault="008F4DF3" w:rsidP="006C2A49">
      <w:pPr>
        <w:spacing w:after="200"/>
        <w:jc w:val="both"/>
        <w:rPr>
          <w:rFonts w:ascii="Arial" w:hAnsi="Arial" w:cs="Arial"/>
        </w:rPr>
      </w:pPr>
      <w:r>
        <w:rPr>
          <w:rFonts w:ascii="Arial" w:hAnsi="Arial" w:cs="Arial"/>
        </w:rPr>
        <w:br w:type="page"/>
      </w:r>
      <w:r w:rsidRPr="00354F9D">
        <w:rPr>
          <w:rFonts w:ascii="Arial" w:hAnsi="Arial" w:cs="Arial"/>
        </w:rPr>
        <w:lastRenderedPageBreak/>
        <w:t xml:space="preserve">El suscrito </w:t>
      </w:r>
      <w:r w:rsidRPr="00354F9D">
        <w:rPr>
          <w:rFonts w:ascii="Arial" w:hAnsi="Arial" w:cs="Arial"/>
          <w:b/>
        </w:rPr>
        <w:t>Lic. Salvador Ruíz Ayala</w:t>
      </w:r>
      <w:r w:rsidRPr="00354F9D">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w:t>
      </w:r>
      <w:r w:rsidR="00AF73DD">
        <w:rPr>
          <w:rFonts w:ascii="Arial" w:hAnsi="Arial" w:cs="Arial"/>
        </w:rPr>
        <w:t>-</w:t>
      </w:r>
      <w:r w:rsidRPr="00354F9D">
        <w:rPr>
          <w:rFonts w:ascii="Arial" w:hAnsi="Arial" w:cs="Arial"/>
        </w:rPr>
        <w:t>----------                                                                                                   ------------------------------------------</w:t>
      </w:r>
      <w:r w:rsidRPr="00354F9D">
        <w:rPr>
          <w:rFonts w:ascii="Arial" w:hAnsi="Arial" w:cs="Arial"/>
          <w:b/>
        </w:rPr>
        <w:t xml:space="preserve">C E R T I F I C O: </w:t>
      </w:r>
      <w:r w:rsidRPr="00354F9D">
        <w:rPr>
          <w:rFonts w:ascii="Arial" w:hAnsi="Arial" w:cs="Arial"/>
        </w:rPr>
        <w:t>-------------------------------------------------------------------------------------------------------------------------------------------------------</w:t>
      </w:r>
      <w:r w:rsidRPr="007F2022">
        <w:rPr>
          <w:rFonts w:ascii="Arial" w:hAnsi="Arial" w:cs="Arial"/>
        </w:rPr>
        <w:t xml:space="preserve"> </w:t>
      </w:r>
      <w:r w:rsidRPr="006608F2">
        <w:rPr>
          <w:rFonts w:ascii="Arial" w:hAnsi="Arial" w:cs="Arial"/>
        </w:rPr>
        <w:t xml:space="preserve">Que en la Sesión Ordinaria de Ayuntamiento del Municipio de San Pedro Tlaquepaque, Jalisco, de fecha </w:t>
      </w:r>
      <w:r w:rsidRPr="006608F2">
        <w:rPr>
          <w:rFonts w:ascii="Arial" w:hAnsi="Arial" w:cs="Arial"/>
          <w:b/>
        </w:rPr>
        <w:t xml:space="preserve">20 de agosto de 2019, estando presentes 19 (diecinueve) integrantes del pleno, en forma económica fueron emitidos 19 (diecinueve) votos a favor, en unanimidad  fue </w:t>
      </w:r>
      <w:r w:rsidRPr="006608F2">
        <w:rPr>
          <w:rFonts w:ascii="Arial" w:hAnsi="Arial" w:cs="Arial"/>
        </w:rPr>
        <w:t xml:space="preserve">aprobado </w:t>
      </w:r>
      <w:r w:rsidR="00757C66" w:rsidRPr="006608F2">
        <w:rPr>
          <w:rFonts w:ascii="Arial" w:hAnsi="Arial" w:cs="Arial"/>
          <w:b/>
        </w:rPr>
        <w:t>por mayoría absoluta</w:t>
      </w:r>
      <w:r w:rsidRPr="006608F2">
        <w:rPr>
          <w:rFonts w:ascii="Arial" w:hAnsi="Arial" w:cs="Arial"/>
          <w:b/>
        </w:rPr>
        <w:t xml:space="preserve"> </w:t>
      </w:r>
      <w:r w:rsidRPr="006608F2">
        <w:rPr>
          <w:rFonts w:ascii="Arial" w:hAnsi="Arial" w:cs="Arial"/>
        </w:rPr>
        <w:t xml:space="preserve">el </w:t>
      </w:r>
      <w:r w:rsidR="00757C66" w:rsidRPr="006608F2">
        <w:rPr>
          <w:rFonts w:ascii="Arial" w:hAnsi="Arial" w:cs="Arial"/>
        </w:rPr>
        <w:t>Dictamen presentado por la</w:t>
      </w:r>
      <w:r w:rsidR="00757C66" w:rsidRPr="006608F2">
        <w:rPr>
          <w:rFonts w:ascii="Arial" w:hAnsi="Arial" w:cs="Arial"/>
          <w:b/>
        </w:rPr>
        <w:t xml:space="preserve"> Comisió</w:t>
      </w:r>
      <w:r w:rsidR="006F0F63">
        <w:rPr>
          <w:rFonts w:ascii="Arial" w:hAnsi="Arial" w:cs="Arial"/>
          <w:b/>
        </w:rPr>
        <w:t>n</w:t>
      </w:r>
      <w:r w:rsidRPr="006608F2">
        <w:rPr>
          <w:rFonts w:ascii="Arial" w:hAnsi="Arial" w:cs="Arial"/>
          <w:b/>
        </w:rPr>
        <w:t xml:space="preserve"> Edilicia de Estacionamientos y Estacionómetros</w:t>
      </w:r>
      <w:r>
        <w:rPr>
          <w:rFonts w:ascii="Arial" w:hAnsi="Arial" w:cs="Arial"/>
          <w:b/>
        </w:rPr>
        <w:t>,</w:t>
      </w:r>
      <w:r w:rsidRPr="001B761A">
        <w:rPr>
          <w:rFonts w:ascii="Arial" w:hAnsi="Arial" w:cs="Arial"/>
          <w:b/>
        </w:rPr>
        <w:t xml:space="preserve"> </w:t>
      </w:r>
      <w:r w:rsidRPr="001B761A">
        <w:rPr>
          <w:rFonts w:ascii="Arial" w:hAnsi="Arial" w:cs="Arial"/>
        </w:rPr>
        <w:t>bajo el siguiente:</w:t>
      </w:r>
      <w:r w:rsidRPr="00354F9D">
        <w:rPr>
          <w:rFonts w:ascii="Arial" w:hAnsi="Arial" w:cs="Arial"/>
        </w:rPr>
        <w:t>----------------------------------------</w:t>
      </w:r>
      <w:r>
        <w:rPr>
          <w:rFonts w:ascii="Arial" w:hAnsi="Arial" w:cs="Arial"/>
        </w:rPr>
        <w:t>------------------------------</w:t>
      </w:r>
      <w:r w:rsidR="00757C66">
        <w:rPr>
          <w:rFonts w:ascii="Arial" w:hAnsi="Arial" w:cs="Arial"/>
        </w:rPr>
        <w:t>-------------------------</w:t>
      </w:r>
      <w:r w:rsidRPr="00354F9D">
        <w:rPr>
          <w:rFonts w:ascii="Arial" w:hAnsi="Arial" w:cs="Arial"/>
        </w:rPr>
        <w:t>--------</w:t>
      </w:r>
      <w:r>
        <w:rPr>
          <w:rFonts w:ascii="Arial" w:hAnsi="Arial" w:cs="Arial"/>
        </w:rPr>
        <w:t>---------------</w:t>
      </w:r>
      <w:r w:rsidR="00757C66">
        <w:rPr>
          <w:rFonts w:ascii="Arial" w:hAnsi="Arial" w:cs="Arial"/>
        </w:rPr>
        <w:t>--</w:t>
      </w:r>
      <w:r>
        <w:rPr>
          <w:rFonts w:ascii="Arial" w:hAnsi="Arial" w:cs="Arial"/>
        </w:rPr>
        <w:t>-----------------------------------------</w:t>
      </w:r>
      <w:r w:rsidR="00AF73D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sidR="00757C66">
        <w:rPr>
          <w:rFonts w:ascii="Arial" w:hAnsi="Arial" w:cs="Arial"/>
          <w:b/>
        </w:rPr>
        <w:t>ACUERDO NÚMERO 1184/2019</w:t>
      </w:r>
      <w:r w:rsidRPr="00354F9D">
        <w:rPr>
          <w:rFonts w:ascii="Arial" w:hAnsi="Arial" w:cs="Arial"/>
        </w:rPr>
        <w:t>-------------------------------</w:t>
      </w:r>
      <w:r>
        <w:rPr>
          <w:rFonts w:ascii="Arial" w:hAnsi="Arial" w:cs="Arial"/>
        </w:rPr>
        <w:t>----------------------------</w:t>
      </w:r>
      <w:r w:rsidRPr="00354F9D">
        <w:rPr>
          <w:rFonts w:ascii="Arial" w:hAnsi="Arial" w:cs="Arial"/>
        </w:rPr>
        <w:t>-------------------------------------</w:t>
      </w:r>
      <w:r w:rsidR="00757C66">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sidR="00757C66">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00757C66">
        <w:rPr>
          <w:rFonts w:ascii="Arial" w:hAnsi="Arial" w:cs="Arial"/>
          <w:b/>
          <w:color w:val="000000" w:themeColor="text1"/>
        </w:rPr>
        <w:t xml:space="preserve">PRIMERO.- </w:t>
      </w:r>
      <w:r>
        <w:rPr>
          <w:rFonts w:ascii="Arial" w:hAnsi="Arial" w:cs="Arial"/>
          <w:color w:val="000000" w:themeColor="text1"/>
        </w:rPr>
        <w:t>El Pleno del Ayuntamiento Constitucional de San Pedro Tlaquepaque</w:t>
      </w:r>
      <w:r>
        <w:rPr>
          <w:rFonts w:ascii="Arial" w:hAnsi="Arial" w:cs="Arial"/>
          <w:b/>
          <w:color w:val="000000" w:themeColor="text1"/>
        </w:rPr>
        <w:t xml:space="preserve"> </w:t>
      </w:r>
      <w:r w:rsidR="00757C66" w:rsidRPr="00757C66">
        <w:rPr>
          <w:rFonts w:ascii="Arial" w:hAnsi="Arial" w:cs="Arial"/>
          <w:color w:val="000000" w:themeColor="text1"/>
        </w:rPr>
        <w:t>aprueba y autoriza</w:t>
      </w:r>
      <w:r w:rsidR="00757C66">
        <w:rPr>
          <w:rFonts w:ascii="Arial" w:hAnsi="Arial" w:cs="Arial"/>
          <w:color w:val="000000" w:themeColor="text1"/>
        </w:rPr>
        <w:t xml:space="preserve"> </w:t>
      </w:r>
      <w:r>
        <w:rPr>
          <w:rFonts w:ascii="Arial" w:hAnsi="Arial" w:cs="Arial"/>
          <w:color w:val="000000" w:themeColor="text1"/>
        </w:rPr>
        <w:t xml:space="preserve">el dictamen formulado por las </w:t>
      </w:r>
      <w:r w:rsidR="00757C66">
        <w:rPr>
          <w:rFonts w:ascii="Arial" w:hAnsi="Arial" w:cs="Arial"/>
          <w:color w:val="000000" w:themeColor="text1"/>
        </w:rPr>
        <w:t xml:space="preserve">Comisiones Edilicias </w:t>
      </w:r>
      <w:r>
        <w:rPr>
          <w:rFonts w:ascii="Arial" w:hAnsi="Arial" w:cs="Arial"/>
          <w:color w:val="000000" w:themeColor="text1"/>
        </w:rPr>
        <w:t xml:space="preserve">de </w:t>
      </w:r>
      <w:r w:rsidR="00757C66">
        <w:rPr>
          <w:rFonts w:ascii="Arial" w:hAnsi="Arial" w:cs="Arial"/>
          <w:color w:val="000000" w:themeColor="text1"/>
        </w:rPr>
        <w:t>Estacionamientos</w:t>
      </w:r>
      <w:r>
        <w:rPr>
          <w:rFonts w:ascii="Arial" w:hAnsi="Arial" w:cs="Arial"/>
          <w:color w:val="000000" w:themeColor="text1"/>
        </w:rPr>
        <w:t xml:space="preserve"> y Estacionometros</w:t>
      </w:r>
      <w:r w:rsidR="00757C66">
        <w:rPr>
          <w:rFonts w:ascii="Arial" w:hAnsi="Arial" w:cs="Arial"/>
          <w:color w:val="000000" w:themeColor="text1"/>
        </w:rPr>
        <w:t>,</w:t>
      </w:r>
      <w:r>
        <w:rPr>
          <w:rFonts w:ascii="Arial" w:hAnsi="Arial" w:cs="Arial"/>
          <w:color w:val="000000" w:themeColor="text1"/>
        </w:rPr>
        <w:t xml:space="preserve"> así como  Reglamentos Municipales y Puntos Legislativos, en el cual </w:t>
      </w:r>
      <w:r w:rsidRPr="00757C66">
        <w:rPr>
          <w:rFonts w:ascii="Arial" w:hAnsi="Arial" w:cs="Arial"/>
          <w:b/>
          <w:color w:val="000000" w:themeColor="text1"/>
        </w:rPr>
        <w:t xml:space="preserve">se resuelve el  punto de </w:t>
      </w:r>
      <w:r w:rsidR="00757C66" w:rsidRPr="00757C66">
        <w:rPr>
          <w:rFonts w:ascii="Arial" w:hAnsi="Arial" w:cs="Arial"/>
          <w:b/>
          <w:color w:val="000000" w:themeColor="text1"/>
        </w:rPr>
        <w:t>Acuerdo</w:t>
      </w:r>
      <w:r>
        <w:rPr>
          <w:rFonts w:ascii="Arial" w:hAnsi="Arial" w:cs="Arial"/>
          <w:color w:val="000000" w:themeColor="text1"/>
        </w:rPr>
        <w:t xml:space="preserve"> </w:t>
      </w:r>
      <w:r w:rsidRPr="00757C66">
        <w:rPr>
          <w:rFonts w:ascii="Arial" w:hAnsi="Arial" w:cs="Arial"/>
          <w:b/>
          <w:color w:val="000000" w:themeColor="text1"/>
        </w:rPr>
        <w:t>1140/2019/TC</w:t>
      </w:r>
      <w:r>
        <w:rPr>
          <w:rFonts w:ascii="Arial" w:hAnsi="Arial" w:cs="Arial"/>
          <w:color w:val="000000" w:themeColor="text1"/>
        </w:rPr>
        <w:t xml:space="preserve"> aprobado  en </w:t>
      </w:r>
      <w:r w:rsidR="00757C66">
        <w:rPr>
          <w:rFonts w:ascii="Arial" w:hAnsi="Arial" w:cs="Arial"/>
          <w:color w:val="000000" w:themeColor="text1"/>
        </w:rPr>
        <w:t xml:space="preserve">Sesión Ordinaria </w:t>
      </w:r>
      <w:r>
        <w:rPr>
          <w:rFonts w:ascii="Arial" w:hAnsi="Arial" w:cs="Arial"/>
          <w:color w:val="000000" w:themeColor="text1"/>
        </w:rPr>
        <w:t>de fecha 27 de junio del año 2019.----------------------------------------------------------------------------------------------------------</w:t>
      </w:r>
      <w:r w:rsidR="00AF73DD">
        <w:rPr>
          <w:rFonts w:ascii="Arial" w:hAnsi="Arial" w:cs="Arial"/>
          <w:color w:val="000000" w:themeColor="text1"/>
        </w:rPr>
        <w:t>--------------------</w:t>
      </w:r>
      <w:r>
        <w:rPr>
          <w:rFonts w:ascii="Arial" w:hAnsi="Arial" w:cs="Arial"/>
          <w:color w:val="000000" w:themeColor="text1"/>
        </w:rPr>
        <w:t>----</w:t>
      </w:r>
      <w:r w:rsidR="00757C66">
        <w:rPr>
          <w:rFonts w:ascii="Arial" w:hAnsi="Arial" w:cs="Arial"/>
          <w:b/>
          <w:color w:val="000000" w:themeColor="text1"/>
        </w:rPr>
        <w:t xml:space="preserve"> SEGUNDO.- </w:t>
      </w:r>
      <w:r>
        <w:rPr>
          <w:rFonts w:ascii="Arial" w:hAnsi="Arial" w:cs="Arial"/>
          <w:color w:val="000000" w:themeColor="text1"/>
        </w:rPr>
        <w:t xml:space="preserve">Se aprueba y autoriza la </w:t>
      </w:r>
      <w:r w:rsidRPr="00757C66">
        <w:rPr>
          <w:rFonts w:ascii="Arial" w:hAnsi="Arial" w:cs="Arial"/>
          <w:b/>
          <w:color w:val="000000" w:themeColor="text1"/>
        </w:rPr>
        <w:t xml:space="preserve">modificación al Reglamento </w:t>
      </w:r>
      <w:r w:rsidRPr="00757C66">
        <w:rPr>
          <w:rFonts w:ascii="Arial" w:hAnsi="Arial" w:cs="Arial"/>
          <w:b/>
          <w:color w:val="000000"/>
        </w:rPr>
        <w:t xml:space="preserve">de </w:t>
      </w:r>
      <w:r w:rsidRPr="00757C66">
        <w:rPr>
          <w:rFonts w:ascii="Arial" w:hAnsi="Arial" w:cs="Arial"/>
          <w:b/>
          <w:color w:val="000000" w:themeColor="text1"/>
        </w:rPr>
        <w:t>Estacionamientos para el Municipio de San Pedro Tlaquepaque</w:t>
      </w:r>
      <w:r w:rsidR="00757C66">
        <w:rPr>
          <w:rFonts w:ascii="Arial" w:hAnsi="Arial" w:cs="Arial"/>
          <w:b/>
          <w:color w:val="000000" w:themeColor="text1"/>
        </w:rPr>
        <w:t>,</w:t>
      </w:r>
      <w:r w:rsidRPr="00757C66">
        <w:rPr>
          <w:rFonts w:ascii="Arial" w:hAnsi="Arial" w:cs="Arial"/>
          <w:b/>
          <w:color w:val="000000" w:themeColor="text1"/>
        </w:rPr>
        <w:t xml:space="preserve">  de los artículos 46 fracción III, 54 fracción XIII y  63 fracción IX</w:t>
      </w:r>
      <w:r w:rsidR="00757C66">
        <w:rPr>
          <w:rFonts w:ascii="Arial" w:hAnsi="Arial" w:cs="Arial"/>
          <w:b/>
          <w:color w:val="000000" w:themeColor="text1"/>
        </w:rPr>
        <w:t>,</w:t>
      </w:r>
      <w:r w:rsidRPr="00757C66">
        <w:rPr>
          <w:rFonts w:ascii="Arial" w:hAnsi="Arial" w:cs="Arial"/>
          <w:b/>
          <w:color w:val="000000" w:themeColor="text1"/>
        </w:rPr>
        <w:t xml:space="preserve">  </w:t>
      </w:r>
      <w:r w:rsidRPr="00757C66">
        <w:rPr>
          <w:rFonts w:ascii="Arial" w:hAnsi="Arial" w:cs="Arial"/>
          <w:color w:val="000000" w:themeColor="text1"/>
        </w:rPr>
        <w:t>por el Pleno del Ayuntamiento Constitucional de San Pedro Tlaquepaque</w:t>
      </w:r>
      <w:r>
        <w:rPr>
          <w:rFonts w:ascii="Arial" w:hAnsi="Arial" w:cs="Arial"/>
          <w:color w:val="000000" w:themeColor="text1"/>
        </w:rPr>
        <w:t>, para quedar como sigue:</w:t>
      </w:r>
    </w:p>
    <w:p w14:paraId="205AEE37" w14:textId="77777777" w:rsidR="008F4DF3" w:rsidRPr="00757C66" w:rsidRDefault="008F4DF3" w:rsidP="006C2A49">
      <w:pPr>
        <w:pStyle w:val="Prrafodelista"/>
        <w:numPr>
          <w:ilvl w:val="0"/>
          <w:numId w:val="45"/>
        </w:numPr>
        <w:spacing w:after="0" w:line="240" w:lineRule="auto"/>
        <w:ind w:left="924" w:right="567" w:hanging="357"/>
        <w:jc w:val="both"/>
        <w:rPr>
          <w:rFonts w:ascii="Arial" w:eastAsia="Arial" w:hAnsi="Arial" w:cs="Arial"/>
          <w:color w:val="000000" w:themeColor="text1"/>
          <w:sz w:val="20"/>
          <w:szCs w:val="20"/>
        </w:rPr>
      </w:pPr>
      <w:r w:rsidRPr="00757C66">
        <w:rPr>
          <w:rFonts w:ascii="Arial" w:hAnsi="Arial" w:cs="Arial"/>
          <w:b/>
          <w:color w:val="000000" w:themeColor="text1"/>
          <w:sz w:val="20"/>
          <w:szCs w:val="20"/>
          <w:u w:val="single"/>
        </w:rPr>
        <w:t>Art.46 fracción III.-</w:t>
      </w:r>
      <w:r w:rsidRPr="00757C66">
        <w:rPr>
          <w:rFonts w:ascii="Arial" w:eastAsia="Arial" w:hAnsi="Arial" w:cs="Arial"/>
          <w:color w:val="000000" w:themeColor="text1"/>
          <w:sz w:val="20"/>
          <w:szCs w:val="20"/>
        </w:rPr>
        <w:t xml:space="preserve">Los lugares exclusivos para </w:t>
      </w:r>
      <w:r w:rsidRPr="00757C66">
        <w:rPr>
          <w:rFonts w:ascii="Arial" w:eastAsia="Arial" w:hAnsi="Arial" w:cs="Arial"/>
          <w:b/>
          <w:color w:val="000000" w:themeColor="text1"/>
          <w:sz w:val="20"/>
          <w:szCs w:val="20"/>
          <w:u w:val="single"/>
        </w:rPr>
        <w:t>personas con discapacidad</w:t>
      </w:r>
      <w:r w:rsidRPr="00757C66">
        <w:rPr>
          <w:rFonts w:ascii="Arial" w:eastAsia="Arial" w:hAnsi="Arial" w:cs="Arial"/>
          <w:color w:val="000000" w:themeColor="text1"/>
          <w:sz w:val="20"/>
          <w:szCs w:val="20"/>
        </w:rPr>
        <w:t>.</w:t>
      </w:r>
    </w:p>
    <w:p w14:paraId="5B716E0C" w14:textId="14D96238" w:rsidR="008F4DF3" w:rsidRPr="00757C66" w:rsidRDefault="00757C66" w:rsidP="006C2A49">
      <w:pPr>
        <w:pStyle w:val="Prrafodelista"/>
        <w:numPr>
          <w:ilvl w:val="0"/>
          <w:numId w:val="45"/>
        </w:numPr>
        <w:spacing w:after="0" w:line="240" w:lineRule="auto"/>
        <w:ind w:left="924" w:right="567" w:hanging="357"/>
        <w:jc w:val="both"/>
        <w:rPr>
          <w:rFonts w:ascii="Arial" w:eastAsia="Arial" w:hAnsi="Arial" w:cs="Arial"/>
          <w:color w:val="000000" w:themeColor="text1"/>
          <w:sz w:val="20"/>
          <w:szCs w:val="20"/>
        </w:rPr>
      </w:pPr>
      <w:r w:rsidRPr="00757C66">
        <w:rPr>
          <w:rFonts w:ascii="Arial" w:hAnsi="Arial" w:cs="Arial"/>
          <w:b/>
          <w:color w:val="000000" w:themeColor="text1"/>
          <w:sz w:val="20"/>
          <w:szCs w:val="20"/>
          <w:u w:val="single"/>
        </w:rPr>
        <w:t xml:space="preserve">Art.54 fracción XIII.- </w:t>
      </w:r>
      <w:r w:rsidR="008F4DF3" w:rsidRPr="00757C66">
        <w:rPr>
          <w:rFonts w:ascii="Arial" w:eastAsia="Arial" w:hAnsi="Arial" w:cs="Arial"/>
          <w:color w:val="000000" w:themeColor="text1"/>
          <w:sz w:val="20"/>
          <w:szCs w:val="20"/>
        </w:rPr>
        <w:t xml:space="preserve">Vigilar y controlar que los cajones de estacionamientos especiales para </w:t>
      </w:r>
      <w:r w:rsidR="008F4DF3" w:rsidRPr="00757C66">
        <w:rPr>
          <w:rFonts w:ascii="Arial" w:eastAsia="Arial" w:hAnsi="Arial" w:cs="Arial"/>
          <w:b/>
          <w:color w:val="000000" w:themeColor="text1"/>
          <w:sz w:val="20"/>
          <w:szCs w:val="20"/>
          <w:u w:val="single"/>
        </w:rPr>
        <w:t>personas con discapacidad</w:t>
      </w:r>
      <w:r w:rsidR="008F4DF3" w:rsidRPr="00757C66">
        <w:rPr>
          <w:rFonts w:ascii="Arial" w:eastAsia="Arial" w:hAnsi="Arial" w:cs="Arial"/>
          <w:color w:val="000000" w:themeColor="text1"/>
          <w:sz w:val="20"/>
          <w:szCs w:val="20"/>
          <w:u w:val="single"/>
        </w:rPr>
        <w:t>,</w:t>
      </w:r>
      <w:r w:rsidR="008F4DF3" w:rsidRPr="00757C66">
        <w:rPr>
          <w:rFonts w:ascii="Arial" w:eastAsia="Arial" w:hAnsi="Arial" w:cs="Arial"/>
          <w:color w:val="000000" w:themeColor="text1"/>
          <w:sz w:val="20"/>
          <w:szCs w:val="20"/>
        </w:rPr>
        <w:t xml:space="preserve"> sean exclusivamente utilizadas por este tipo de personas. En caso de incumplimiento el permisionario o a quien lo infrinja será acreedor de una sanción.</w:t>
      </w:r>
    </w:p>
    <w:p w14:paraId="2997B9CC" w14:textId="7212BC38" w:rsidR="008F4DF3" w:rsidRPr="00757C66" w:rsidRDefault="008F4DF3" w:rsidP="006C2A49">
      <w:pPr>
        <w:pStyle w:val="Prrafodelista"/>
        <w:numPr>
          <w:ilvl w:val="0"/>
          <w:numId w:val="45"/>
        </w:numPr>
        <w:spacing w:after="0" w:line="240" w:lineRule="auto"/>
        <w:ind w:left="924" w:right="567" w:hanging="357"/>
        <w:jc w:val="both"/>
        <w:rPr>
          <w:rFonts w:ascii="Arial" w:eastAsia="Arial" w:hAnsi="Arial" w:cs="Arial"/>
          <w:color w:val="000000" w:themeColor="text1"/>
          <w:sz w:val="20"/>
          <w:szCs w:val="20"/>
        </w:rPr>
      </w:pPr>
      <w:r w:rsidRPr="00757C66">
        <w:rPr>
          <w:rFonts w:ascii="Arial" w:eastAsia="Arial" w:hAnsi="Arial" w:cs="Arial"/>
          <w:b/>
          <w:color w:val="000000" w:themeColor="text1"/>
          <w:sz w:val="20"/>
          <w:szCs w:val="20"/>
          <w:u w:val="single"/>
        </w:rPr>
        <w:t xml:space="preserve">Artículo 63 fracción IX.- </w:t>
      </w:r>
      <w:r w:rsidRPr="00757C66">
        <w:rPr>
          <w:rFonts w:ascii="Arial" w:eastAsia="Arial" w:hAnsi="Arial" w:cs="Arial"/>
          <w:color w:val="000000" w:themeColor="text1"/>
          <w:sz w:val="20"/>
          <w:szCs w:val="20"/>
        </w:rPr>
        <w:t xml:space="preserve">Estacionarse en las áreas señaladas como prohibidas, así como los espacios asignados para bomberos, </w:t>
      </w:r>
      <w:r w:rsidRPr="00757C66">
        <w:rPr>
          <w:rFonts w:ascii="Arial" w:eastAsia="Arial" w:hAnsi="Arial" w:cs="Arial"/>
          <w:b/>
          <w:color w:val="000000" w:themeColor="text1"/>
          <w:sz w:val="20"/>
          <w:szCs w:val="20"/>
          <w:u w:val="single"/>
        </w:rPr>
        <w:t>personas con discapacidad,</w:t>
      </w:r>
      <w:r w:rsidRPr="00757C66">
        <w:rPr>
          <w:rFonts w:ascii="Arial" w:eastAsia="Arial" w:hAnsi="Arial" w:cs="Arial"/>
          <w:color w:val="000000" w:themeColor="text1"/>
          <w:sz w:val="20"/>
          <w:szCs w:val="20"/>
        </w:rPr>
        <w:t xml:space="preserve"> o cualquier otra área prohibida por la autoridad competente.----------------------------</w:t>
      </w:r>
    </w:p>
    <w:p w14:paraId="1BE23ABB" w14:textId="53CBAB3A" w:rsidR="008F4DF3" w:rsidRPr="00757C66" w:rsidRDefault="00757C66" w:rsidP="006C2A49">
      <w:pPr>
        <w:jc w:val="both"/>
        <w:rPr>
          <w:rFonts w:ascii="Arial" w:eastAsia="Arial" w:hAnsi="Arial" w:cs="Arial"/>
          <w:color w:val="000000" w:themeColor="text1"/>
        </w:rPr>
      </w:pPr>
      <w:r>
        <w:rPr>
          <w:rFonts w:ascii="Arial" w:eastAsia="Arial" w:hAnsi="Arial" w:cs="Arial"/>
          <w:color w:val="000000" w:themeColor="text1"/>
          <w:sz w:val="20"/>
        </w:rPr>
        <w:t>----</w:t>
      </w:r>
      <w:r>
        <w:rPr>
          <w:rFonts w:ascii="Arial" w:eastAsia="Arial" w:hAnsi="Arial" w:cs="Arial"/>
          <w:color w:val="000000" w:themeColor="text1"/>
        </w:rPr>
        <w:t>---------------------------------------------------------------------------------------------------------</w:t>
      </w:r>
    </w:p>
    <w:p w14:paraId="50F3E0B0" w14:textId="77777777" w:rsidR="008F4DF3" w:rsidRPr="00354F9D" w:rsidRDefault="008F4DF3" w:rsidP="006C2A49">
      <w:pPr>
        <w:jc w:val="center"/>
        <w:rPr>
          <w:rFonts w:ascii="Arial" w:hAnsi="Arial" w:cs="Arial"/>
          <w:b/>
        </w:rPr>
      </w:pPr>
      <w:r w:rsidRPr="00354F9D">
        <w:rPr>
          <w:rFonts w:ascii="Arial" w:hAnsi="Arial" w:cs="Arial"/>
          <w:b/>
        </w:rPr>
        <w:t>A T E N T A M E N T E</w:t>
      </w:r>
    </w:p>
    <w:p w14:paraId="36FFA817" w14:textId="77777777" w:rsidR="008F4DF3" w:rsidRPr="00354F9D" w:rsidRDefault="008F4DF3" w:rsidP="006C2A49">
      <w:pPr>
        <w:jc w:val="center"/>
        <w:rPr>
          <w:rFonts w:ascii="Arial" w:hAnsi="Arial" w:cs="Arial"/>
          <w:b/>
        </w:rPr>
      </w:pPr>
      <w:r w:rsidRPr="00354F9D">
        <w:rPr>
          <w:rFonts w:ascii="Arial" w:hAnsi="Arial" w:cs="Arial"/>
          <w:b/>
        </w:rPr>
        <w:t xml:space="preserve">SAN PEDRO TLAQUEPAQUE, JALISCO, A </w:t>
      </w:r>
      <w:r>
        <w:rPr>
          <w:rFonts w:ascii="Arial" w:hAnsi="Arial" w:cs="Arial"/>
          <w:b/>
        </w:rPr>
        <w:t>20</w:t>
      </w:r>
      <w:r w:rsidRPr="00354F9D">
        <w:rPr>
          <w:rFonts w:ascii="Arial" w:hAnsi="Arial" w:cs="Arial"/>
          <w:b/>
        </w:rPr>
        <w:t xml:space="preserve"> DE </w:t>
      </w:r>
      <w:r>
        <w:rPr>
          <w:rFonts w:ascii="Arial" w:hAnsi="Arial" w:cs="Arial"/>
          <w:b/>
        </w:rPr>
        <w:t>AGOSTO</w:t>
      </w:r>
      <w:r w:rsidRPr="00354F9D">
        <w:rPr>
          <w:rFonts w:ascii="Arial" w:hAnsi="Arial" w:cs="Arial"/>
          <w:b/>
        </w:rPr>
        <w:t xml:space="preserve"> DEL 2019.</w:t>
      </w:r>
    </w:p>
    <w:p w14:paraId="08E04044" w14:textId="77777777" w:rsidR="008F4DF3" w:rsidRPr="00354F9D" w:rsidRDefault="008F4DF3" w:rsidP="006C2A49">
      <w:pPr>
        <w:jc w:val="center"/>
        <w:rPr>
          <w:rFonts w:ascii="Arial" w:hAnsi="Arial" w:cs="Arial"/>
        </w:rPr>
      </w:pPr>
    </w:p>
    <w:p w14:paraId="1E0E363D" w14:textId="77777777" w:rsidR="008F4DF3" w:rsidRPr="00354F9D" w:rsidRDefault="008F4DF3" w:rsidP="006C2A49">
      <w:pPr>
        <w:pStyle w:val="Sinespaciado"/>
        <w:jc w:val="both"/>
        <w:rPr>
          <w:rFonts w:ascii="Arial" w:hAnsi="Arial" w:cs="Arial"/>
          <w:sz w:val="24"/>
          <w:szCs w:val="24"/>
          <w:lang w:val="es-MX"/>
        </w:rPr>
      </w:pPr>
    </w:p>
    <w:p w14:paraId="0D79615E" w14:textId="77777777" w:rsidR="008F4DF3" w:rsidRDefault="008F4DF3" w:rsidP="006C2A49">
      <w:pPr>
        <w:pStyle w:val="Sinespaciado"/>
        <w:jc w:val="both"/>
        <w:rPr>
          <w:rFonts w:ascii="Arial" w:hAnsi="Arial" w:cs="Arial"/>
          <w:sz w:val="24"/>
          <w:szCs w:val="24"/>
          <w:lang w:val="es-MX"/>
        </w:rPr>
      </w:pPr>
    </w:p>
    <w:p w14:paraId="4774A5B7" w14:textId="77777777" w:rsidR="00757C66" w:rsidRPr="00354F9D" w:rsidRDefault="00757C66" w:rsidP="006C2A49">
      <w:pPr>
        <w:pStyle w:val="Sinespaciado"/>
        <w:jc w:val="both"/>
        <w:rPr>
          <w:rFonts w:ascii="Arial" w:hAnsi="Arial" w:cs="Arial"/>
          <w:sz w:val="24"/>
          <w:szCs w:val="24"/>
          <w:lang w:val="es-MX"/>
        </w:rPr>
      </w:pPr>
    </w:p>
    <w:p w14:paraId="04991A2F" w14:textId="77777777" w:rsidR="008F4DF3" w:rsidRPr="00354F9D" w:rsidRDefault="008F4DF3" w:rsidP="006C2A49">
      <w:pPr>
        <w:pStyle w:val="Sinespaciado"/>
        <w:jc w:val="center"/>
        <w:rPr>
          <w:rFonts w:ascii="Arial" w:hAnsi="Arial" w:cs="Arial"/>
          <w:b/>
          <w:sz w:val="24"/>
          <w:szCs w:val="24"/>
          <w:lang w:val="es-MX"/>
        </w:rPr>
      </w:pPr>
      <w:r w:rsidRPr="00354F9D">
        <w:rPr>
          <w:rFonts w:ascii="Arial" w:hAnsi="Arial" w:cs="Arial"/>
          <w:b/>
          <w:sz w:val="24"/>
          <w:szCs w:val="24"/>
          <w:lang w:val="es-MX"/>
        </w:rPr>
        <w:t>LIC. SALVADOR RUÍZ AYALA</w:t>
      </w:r>
    </w:p>
    <w:p w14:paraId="4D0521A6" w14:textId="3354FBDC" w:rsidR="008F4DF3" w:rsidRPr="006608F2" w:rsidRDefault="008F4DF3" w:rsidP="006C2A49">
      <w:pPr>
        <w:pStyle w:val="Sinespaciado"/>
        <w:jc w:val="center"/>
        <w:rPr>
          <w:rFonts w:ascii="Arial" w:hAnsi="Arial" w:cs="Arial"/>
          <w:b/>
          <w:sz w:val="24"/>
          <w:szCs w:val="24"/>
          <w:lang w:val="es-MX"/>
        </w:rPr>
      </w:pPr>
      <w:r>
        <w:rPr>
          <w:rFonts w:ascii="Arial" w:hAnsi="Arial" w:cs="Arial"/>
          <w:b/>
          <w:sz w:val="24"/>
          <w:szCs w:val="24"/>
          <w:lang w:val="es-MX"/>
        </w:rPr>
        <w:t>SECRETARIO DEL AYUNTAMIENTO</w:t>
      </w:r>
    </w:p>
    <w:p w14:paraId="58E8B63E" w14:textId="77777777" w:rsidR="008F4DF3" w:rsidRPr="00354F9D" w:rsidRDefault="008F4DF3" w:rsidP="006C2A49">
      <w:pPr>
        <w:jc w:val="right"/>
        <w:rPr>
          <w:rFonts w:ascii="Arial" w:hAnsi="Arial" w:cs="Arial"/>
          <w:b/>
          <w:sz w:val="16"/>
        </w:rPr>
      </w:pPr>
    </w:p>
    <w:p w14:paraId="72A459AA" w14:textId="77777777" w:rsidR="008F4DF3" w:rsidRPr="00354F9D" w:rsidRDefault="008F4DF3" w:rsidP="006C2A49">
      <w:pPr>
        <w:jc w:val="right"/>
        <w:rPr>
          <w:rFonts w:ascii="Arial" w:hAnsi="Arial" w:cs="Arial"/>
          <w:b/>
          <w:sz w:val="16"/>
        </w:rPr>
      </w:pPr>
      <w:r w:rsidRPr="00354F9D">
        <w:rPr>
          <w:rFonts w:ascii="Arial" w:hAnsi="Arial" w:cs="Arial"/>
          <w:b/>
          <w:sz w:val="16"/>
        </w:rPr>
        <w:t>SRA/EYKTA/akrr</w:t>
      </w:r>
    </w:p>
    <w:p w14:paraId="2610B33D" w14:textId="77777777" w:rsidR="008F4DF3" w:rsidRDefault="008F4DF3" w:rsidP="006C2A49">
      <w:pPr>
        <w:spacing w:after="200"/>
        <w:rPr>
          <w:rFonts w:ascii="Arial" w:hAnsi="Arial" w:cs="Arial"/>
        </w:rPr>
      </w:pPr>
      <w:r>
        <w:rPr>
          <w:rFonts w:ascii="Arial" w:hAnsi="Arial" w:cs="Arial"/>
        </w:rPr>
        <w:br w:type="page"/>
      </w:r>
    </w:p>
    <w:p w14:paraId="69B8F4F6" w14:textId="2FAF35B2" w:rsidR="008F4DF3" w:rsidRPr="00354F9D" w:rsidRDefault="008F4DF3" w:rsidP="006C2A49">
      <w:pPr>
        <w:jc w:val="both"/>
        <w:rPr>
          <w:rFonts w:ascii="Arial" w:hAnsi="Arial" w:cs="Arial"/>
        </w:rPr>
      </w:pPr>
      <w:r w:rsidRPr="00354F9D">
        <w:rPr>
          <w:rFonts w:ascii="Arial" w:hAnsi="Arial" w:cs="Arial"/>
        </w:rPr>
        <w:lastRenderedPageBreak/>
        <w:t xml:space="preserve">El suscrito </w:t>
      </w:r>
      <w:r w:rsidRPr="00354F9D">
        <w:rPr>
          <w:rFonts w:ascii="Arial" w:hAnsi="Arial" w:cs="Arial"/>
          <w:b/>
        </w:rPr>
        <w:t>Lic. Salvador Ruíz Ayala</w:t>
      </w:r>
      <w:r w:rsidRPr="00354F9D">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w:t>
      </w:r>
      <w:r w:rsidR="00AF73DD">
        <w:rPr>
          <w:rFonts w:ascii="Arial" w:hAnsi="Arial" w:cs="Arial"/>
        </w:rPr>
        <w:t>-</w:t>
      </w:r>
      <w:r w:rsidRPr="00354F9D">
        <w:rPr>
          <w:rFonts w:ascii="Arial" w:hAnsi="Arial" w:cs="Arial"/>
        </w:rPr>
        <w:t>-----------                                                                                                   ------------------------------------------</w:t>
      </w:r>
      <w:r w:rsidRPr="00354F9D">
        <w:rPr>
          <w:rFonts w:ascii="Arial" w:hAnsi="Arial" w:cs="Arial"/>
          <w:b/>
        </w:rPr>
        <w:t xml:space="preserve">C E R T I F I C O: </w:t>
      </w:r>
      <w:r w:rsidRPr="00354F9D">
        <w:rPr>
          <w:rFonts w:ascii="Arial" w:hAnsi="Arial" w:cs="Arial"/>
        </w:rPr>
        <w:t>-------------------------------------------------------------------------------------------------------------------------------------------------------</w:t>
      </w:r>
      <w:r w:rsidRPr="007F2022">
        <w:rPr>
          <w:rFonts w:ascii="Arial" w:hAnsi="Arial" w:cs="Arial"/>
        </w:rPr>
        <w:t xml:space="preserve"> </w:t>
      </w:r>
      <w:r w:rsidRPr="00B95801">
        <w:rPr>
          <w:rFonts w:ascii="Arial" w:hAnsi="Arial" w:cs="Arial"/>
        </w:rPr>
        <w:t xml:space="preserve">Que en la Sesión Ordinaria de Ayuntamiento del Municipio de San Pedro Tlaquepaque, Jalisco, de fecha </w:t>
      </w:r>
      <w:r w:rsidRPr="00B95801">
        <w:rPr>
          <w:rFonts w:ascii="Arial" w:hAnsi="Arial" w:cs="Arial"/>
          <w:b/>
        </w:rPr>
        <w:t xml:space="preserve">20 de agosto de 2019, estando presentes 19 (diecinueve) integrantes del pleno, en forma económica fueron emitidos 19 (diecinueve) votos a favor, en unanimidad  fue </w:t>
      </w:r>
      <w:r w:rsidRPr="00B95801">
        <w:rPr>
          <w:rFonts w:ascii="Arial" w:hAnsi="Arial" w:cs="Arial"/>
        </w:rPr>
        <w:t xml:space="preserve">aprobado </w:t>
      </w:r>
      <w:r w:rsidRPr="00B95801">
        <w:rPr>
          <w:rFonts w:ascii="Arial" w:hAnsi="Arial" w:cs="Arial"/>
          <w:b/>
        </w:rPr>
        <w:t xml:space="preserve">por mayoría simple </w:t>
      </w:r>
      <w:r w:rsidRPr="00B95801">
        <w:rPr>
          <w:rFonts w:ascii="Arial" w:hAnsi="Arial" w:cs="Arial"/>
        </w:rPr>
        <w:t xml:space="preserve">el </w:t>
      </w:r>
      <w:r w:rsidR="00B95801" w:rsidRPr="00B95801">
        <w:rPr>
          <w:rFonts w:ascii="Arial" w:hAnsi="Arial" w:cs="Arial"/>
        </w:rPr>
        <w:t xml:space="preserve">Dictamen </w:t>
      </w:r>
      <w:r w:rsidR="00B95801">
        <w:rPr>
          <w:rFonts w:ascii="Arial" w:hAnsi="Arial" w:cs="Arial"/>
        </w:rPr>
        <w:t>presentado por la</w:t>
      </w:r>
      <w:r w:rsidR="00B95801">
        <w:rPr>
          <w:rFonts w:ascii="Arial" w:hAnsi="Arial" w:cs="Arial"/>
          <w:b/>
        </w:rPr>
        <w:t xml:space="preserve"> Comisión</w:t>
      </w:r>
      <w:r w:rsidRPr="001B761A">
        <w:rPr>
          <w:rFonts w:ascii="Arial" w:hAnsi="Arial" w:cs="Arial"/>
          <w:b/>
        </w:rPr>
        <w:t xml:space="preserve"> Edilicia de</w:t>
      </w:r>
      <w:r>
        <w:rPr>
          <w:rFonts w:ascii="Arial" w:hAnsi="Arial" w:cs="Arial"/>
          <w:b/>
        </w:rPr>
        <w:t xml:space="preserve"> Hacienda, Patrimonio y Presupuesto,</w:t>
      </w:r>
      <w:r w:rsidRPr="001B761A">
        <w:rPr>
          <w:rFonts w:ascii="Arial" w:hAnsi="Arial" w:cs="Arial"/>
          <w:b/>
        </w:rPr>
        <w:t xml:space="preserve"> </w:t>
      </w:r>
      <w:r w:rsidRPr="001B761A">
        <w:rPr>
          <w:rFonts w:ascii="Arial" w:hAnsi="Arial" w:cs="Arial"/>
        </w:rPr>
        <w:t>bajo el siguiente:</w:t>
      </w:r>
      <w:r w:rsidRPr="00354F9D">
        <w:rPr>
          <w:rFonts w:ascii="Arial" w:hAnsi="Arial" w:cs="Arial"/>
        </w:rPr>
        <w:t>----------------------------------------</w:t>
      </w:r>
      <w:r>
        <w:rPr>
          <w:rFonts w:ascii="Arial" w:hAnsi="Arial" w:cs="Arial"/>
        </w:rPr>
        <w:t>--------------------------------------------------------------</w:t>
      </w:r>
      <w:r w:rsidR="00B95801">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00AF73D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sidR="00B95801">
        <w:rPr>
          <w:rFonts w:ascii="Arial" w:hAnsi="Arial" w:cs="Arial"/>
          <w:b/>
        </w:rPr>
        <w:t>ACUERDO NÚMERO 1185/2019</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sidR="00B95801">
        <w:rPr>
          <w:rFonts w:ascii="Arial" w:hAnsi="Arial" w:cs="Arial"/>
        </w:rPr>
        <w:t>---------</w:t>
      </w:r>
      <w:r w:rsidRPr="00354F9D">
        <w:rPr>
          <w:rFonts w:ascii="Arial" w:hAnsi="Arial" w:cs="Arial"/>
        </w:rPr>
        <w:t>--</w:t>
      </w:r>
      <w:r>
        <w:rPr>
          <w:rFonts w:ascii="Arial" w:hAnsi="Arial" w:cs="Arial"/>
        </w:rPr>
        <w:t>-</w:t>
      </w:r>
      <w:r w:rsidR="00AF73DD">
        <w:rPr>
          <w:rFonts w:ascii="Arial" w:hAnsi="Arial" w:cs="Arial"/>
        </w:rPr>
        <w:t>--</w:t>
      </w:r>
      <w:r w:rsidRPr="00354F9D">
        <w:rPr>
          <w:rFonts w:ascii="Arial" w:hAnsi="Arial" w:cs="Arial"/>
        </w:rPr>
        <w:t>----------------</w:t>
      </w:r>
      <w:r>
        <w:rPr>
          <w:rFonts w:ascii="Arial" w:hAnsi="Arial" w:cs="Arial"/>
        </w:rPr>
        <w:t>---</w:t>
      </w:r>
    </w:p>
    <w:p w14:paraId="779A7E58" w14:textId="6FABBBD0" w:rsidR="008F4DF3" w:rsidRPr="00E87BB6" w:rsidRDefault="008F4DF3" w:rsidP="006C2A49">
      <w:pPr>
        <w:jc w:val="both"/>
        <w:rPr>
          <w:rFonts w:ascii="Arial" w:eastAsia="Malgun Gothic" w:hAnsi="Arial" w:cs="Arial"/>
        </w:rPr>
      </w:pPr>
      <w:r w:rsidRPr="00E87BB6">
        <w:rPr>
          <w:rFonts w:ascii="Arial" w:hAnsi="Arial" w:cs="Arial"/>
          <w:b/>
          <w:szCs w:val="28"/>
        </w:rPr>
        <w:t>ÚNICO.</w:t>
      </w:r>
      <w:r w:rsidR="00AD573D">
        <w:rPr>
          <w:rFonts w:ascii="Arial" w:hAnsi="Arial" w:cs="Arial"/>
          <w:b/>
          <w:szCs w:val="28"/>
        </w:rPr>
        <w:t>-</w:t>
      </w:r>
      <w:r>
        <w:rPr>
          <w:rFonts w:ascii="Arial" w:hAnsi="Arial" w:cs="Arial"/>
          <w:b/>
          <w:sz w:val="28"/>
          <w:szCs w:val="28"/>
        </w:rPr>
        <w:t xml:space="preserve"> </w:t>
      </w:r>
      <w:r>
        <w:rPr>
          <w:rFonts w:ascii="Arial" w:hAnsi="Arial" w:cs="Arial"/>
        </w:rPr>
        <w:t xml:space="preserve">El Pleno del </w:t>
      </w:r>
      <w:r>
        <w:rPr>
          <w:rFonts w:ascii="Arial" w:hAnsi="Arial" w:cs="Arial"/>
          <w:color w:val="000000" w:themeColor="text1"/>
        </w:rPr>
        <w:t xml:space="preserve">Ayuntamiento de San Pedro Tlaquepaque aprueba </w:t>
      </w:r>
      <w:r w:rsidRPr="00B95801">
        <w:rPr>
          <w:rFonts w:ascii="Arial" w:hAnsi="Arial" w:cs="Arial"/>
          <w:b/>
          <w:color w:val="000000" w:themeColor="text1"/>
        </w:rPr>
        <w:t>rechazar</w:t>
      </w:r>
      <w:r>
        <w:rPr>
          <w:rFonts w:ascii="Arial" w:hAnsi="Arial" w:cs="Arial"/>
          <w:color w:val="000000" w:themeColor="text1"/>
        </w:rPr>
        <w:t xml:space="preserve"> </w:t>
      </w:r>
      <w:r w:rsidRPr="00B95801">
        <w:rPr>
          <w:rFonts w:ascii="Arial" w:hAnsi="Arial" w:cs="Arial"/>
          <w:color w:val="000000" w:themeColor="text1"/>
        </w:rPr>
        <w:t xml:space="preserve">la firma del </w:t>
      </w:r>
      <w:r w:rsidRPr="00B95801">
        <w:rPr>
          <w:rFonts w:ascii="Arial" w:eastAsia="Malgun Gothic" w:hAnsi="Arial" w:cs="Arial"/>
        </w:rPr>
        <w:t>Convenio Específico de Coordinación y Asociación en materia de Seguridad Metropolitana para la creación del Organismo Público Descentralizado Intermunicipal denominado</w:t>
      </w:r>
      <w:r>
        <w:rPr>
          <w:rFonts w:ascii="Arial" w:eastAsia="Malgun Gothic" w:hAnsi="Arial" w:cs="Arial"/>
          <w:b/>
        </w:rPr>
        <w:t xml:space="preserve"> “Policía Metropolitana de Guadalajara”.</w:t>
      </w:r>
      <w:r>
        <w:rPr>
          <w:rFonts w:ascii="Arial" w:eastAsia="Malgun Gothic" w:hAnsi="Arial" w:cs="Arial"/>
        </w:rPr>
        <w:t>-----------------------------------------------------------------------------------------------------------------------------</w:t>
      </w:r>
    </w:p>
    <w:p w14:paraId="4FE74948" w14:textId="77777777" w:rsidR="008F4DF3" w:rsidRDefault="008F4DF3" w:rsidP="006C2A49">
      <w:pPr>
        <w:jc w:val="both"/>
        <w:rPr>
          <w:rFonts w:ascii="Arial" w:hAnsi="Arial" w:cs="Arial"/>
          <w:lang w:val="es-ES"/>
        </w:rPr>
      </w:pPr>
    </w:p>
    <w:p w14:paraId="12215CC0" w14:textId="77777777" w:rsidR="00B95801" w:rsidRPr="00E87BB6" w:rsidRDefault="00B95801" w:rsidP="006C2A49">
      <w:pPr>
        <w:jc w:val="both"/>
        <w:rPr>
          <w:rFonts w:ascii="Arial" w:hAnsi="Arial" w:cs="Arial"/>
          <w:lang w:val="es-ES"/>
        </w:rPr>
      </w:pPr>
    </w:p>
    <w:p w14:paraId="76F33AAD" w14:textId="77777777" w:rsidR="008F4DF3" w:rsidRPr="00354F9D" w:rsidRDefault="008F4DF3" w:rsidP="006C2A49">
      <w:pPr>
        <w:jc w:val="center"/>
        <w:rPr>
          <w:rFonts w:ascii="Arial" w:hAnsi="Arial" w:cs="Arial"/>
          <w:b/>
        </w:rPr>
      </w:pPr>
      <w:r w:rsidRPr="00354F9D">
        <w:rPr>
          <w:rFonts w:ascii="Arial" w:hAnsi="Arial" w:cs="Arial"/>
          <w:b/>
        </w:rPr>
        <w:t>A T E N T A M E N T E</w:t>
      </w:r>
    </w:p>
    <w:p w14:paraId="6C1EF1C9" w14:textId="77777777" w:rsidR="008F4DF3" w:rsidRPr="00354F9D" w:rsidRDefault="008F4DF3" w:rsidP="006C2A49">
      <w:pPr>
        <w:jc w:val="center"/>
        <w:rPr>
          <w:rFonts w:ascii="Arial" w:hAnsi="Arial" w:cs="Arial"/>
          <w:b/>
        </w:rPr>
      </w:pPr>
      <w:r w:rsidRPr="00354F9D">
        <w:rPr>
          <w:rFonts w:ascii="Arial" w:hAnsi="Arial" w:cs="Arial"/>
          <w:b/>
        </w:rPr>
        <w:t xml:space="preserve">SAN PEDRO TLAQUEPAQUE, JALISCO, A </w:t>
      </w:r>
      <w:r>
        <w:rPr>
          <w:rFonts w:ascii="Arial" w:hAnsi="Arial" w:cs="Arial"/>
          <w:b/>
        </w:rPr>
        <w:t>20</w:t>
      </w:r>
      <w:r w:rsidRPr="00354F9D">
        <w:rPr>
          <w:rFonts w:ascii="Arial" w:hAnsi="Arial" w:cs="Arial"/>
          <w:b/>
        </w:rPr>
        <w:t xml:space="preserve"> DE </w:t>
      </w:r>
      <w:r>
        <w:rPr>
          <w:rFonts w:ascii="Arial" w:hAnsi="Arial" w:cs="Arial"/>
          <w:b/>
        </w:rPr>
        <w:t>AGOSTO</w:t>
      </w:r>
      <w:r w:rsidRPr="00354F9D">
        <w:rPr>
          <w:rFonts w:ascii="Arial" w:hAnsi="Arial" w:cs="Arial"/>
          <w:b/>
        </w:rPr>
        <w:t xml:space="preserve"> DEL 2019.</w:t>
      </w:r>
    </w:p>
    <w:p w14:paraId="7A2E9E6F" w14:textId="77777777" w:rsidR="008F4DF3" w:rsidRPr="00354F9D" w:rsidRDefault="008F4DF3" w:rsidP="006C2A49">
      <w:pPr>
        <w:jc w:val="center"/>
        <w:rPr>
          <w:rFonts w:ascii="Arial" w:hAnsi="Arial" w:cs="Arial"/>
        </w:rPr>
      </w:pPr>
    </w:p>
    <w:p w14:paraId="6980F03F" w14:textId="77777777" w:rsidR="008F4DF3" w:rsidRPr="00354F9D" w:rsidRDefault="008F4DF3" w:rsidP="006C2A49">
      <w:pPr>
        <w:pStyle w:val="Sinespaciado"/>
        <w:jc w:val="both"/>
        <w:rPr>
          <w:rFonts w:ascii="Arial" w:hAnsi="Arial" w:cs="Arial"/>
          <w:sz w:val="24"/>
          <w:szCs w:val="24"/>
          <w:lang w:val="es-MX"/>
        </w:rPr>
      </w:pPr>
    </w:p>
    <w:p w14:paraId="128D9EB2" w14:textId="77777777" w:rsidR="008F4DF3" w:rsidRPr="00354F9D" w:rsidRDefault="008F4DF3" w:rsidP="006C2A49">
      <w:pPr>
        <w:pStyle w:val="Sinespaciado"/>
        <w:jc w:val="both"/>
        <w:rPr>
          <w:rFonts w:ascii="Arial" w:hAnsi="Arial" w:cs="Arial"/>
          <w:sz w:val="24"/>
          <w:szCs w:val="24"/>
          <w:lang w:val="es-MX"/>
        </w:rPr>
      </w:pPr>
    </w:p>
    <w:p w14:paraId="5E0DC52A" w14:textId="77777777" w:rsidR="008F4DF3" w:rsidRDefault="008F4DF3" w:rsidP="006C2A49">
      <w:pPr>
        <w:pStyle w:val="Sinespaciado"/>
        <w:jc w:val="both"/>
        <w:rPr>
          <w:rFonts w:ascii="Arial" w:hAnsi="Arial" w:cs="Arial"/>
          <w:sz w:val="24"/>
          <w:szCs w:val="24"/>
          <w:lang w:val="es-MX"/>
        </w:rPr>
      </w:pPr>
    </w:p>
    <w:p w14:paraId="24EFDBF0" w14:textId="77777777" w:rsidR="00B95801" w:rsidRPr="00354F9D" w:rsidRDefault="00B95801" w:rsidP="006C2A49">
      <w:pPr>
        <w:pStyle w:val="Sinespaciado"/>
        <w:jc w:val="both"/>
        <w:rPr>
          <w:rFonts w:ascii="Arial" w:hAnsi="Arial" w:cs="Arial"/>
          <w:sz w:val="24"/>
          <w:szCs w:val="24"/>
          <w:lang w:val="es-MX"/>
        </w:rPr>
      </w:pPr>
    </w:p>
    <w:p w14:paraId="5151C66E" w14:textId="77777777" w:rsidR="008F4DF3" w:rsidRPr="00354F9D" w:rsidRDefault="008F4DF3" w:rsidP="006C2A49">
      <w:pPr>
        <w:pStyle w:val="Sinespaciado"/>
        <w:jc w:val="both"/>
        <w:rPr>
          <w:rFonts w:ascii="Arial" w:hAnsi="Arial" w:cs="Arial"/>
          <w:sz w:val="24"/>
          <w:szCs w:val="24"/>
          <w:lang w:val="es-MX"/>
        </w:rPr>
      </w:pPr>
    </w:p>
    <w:p w14:paraId="49365290" w14:textId="77777777" w:rsidR="008F4DF3" w:rsidRPr="00354F9D" w:rsidRDefault="008F4DF3" w:rsidP="006C2A49">
      <w:pPr>
        <w:pStyle w:val="Sinespaciado"/>
        <w:jc w:val="center"/>
        <w:rPr>
          <w:rFonts w:ascii="Arial" w:hAnsi="Arial" w:cs="Arial"/>
          <w:b/>
          <w:sz w:val="24"/>
          <w:szCs w:val="24"/>
          <w:lang w:val="es-MX"/>
        </w:rPr>
      </w:pPr>
      <w:r w:rsidRPr="00354F9D">
        <w:rPr>
          <w:rFonts w:ascii="Arial" w:hAnsi="Arial" w:cs="Arial"/>
          <w:b/>
          <w:sz w:val="24"/>
          <w:szCs w:val="24"/>
          <w:lang w:val="es-MX"/>
        </w:rPr>
        <w:t>LIC. SALVADOR RUÍZ AYALA</w:t>
      </w:r>
    </w:p>
    <w:p w14:paraId="440A27AB" w14:textId="77777777" w:rsidR="008F4DF3" w:rsidRPr="00354F9D" w:rsidRDefault="008F4DF3" w:rsidP="006C2A49">
      <w:pPr>
        <w:pStyle w:val="Sinespaciado"/>
        <w:jc w:val="center"/>
        <w:rPr>
          <w:rFonts w:ascii="Arial" w:hAnsi="Arial" w:cs="Arial"/>
          <w:b/>
          <w:sz w:val="24"/>
          <w:szCs w:val="24"/>
          <w:lang w:val="es-MX"/>
        </w:rPr>
      </w:pPr>
      <w:r>
        <w:rPr>
          <w:rFonts w:ascii="Arial" w:hAnsi="Arial" w:cs="Arial"/>
          <w:b/>
          <w:sz w:val="24"/>
          <w:szCs w:val="24"/>
          <w:lang w:val="es-MX"/>
        </w:rPr>
        <w:t>SECRETARIO DEL AYUNTAMIENTO</w:t>
      </w:r>
    </w:p>
    <w:p w14:paraId="54A09E4A" w14:textId="77777777" w:rsidR="008F4DF3" w:rsidRPr="00354F9D" w:rsidRDefault="008F4DF3" w:rsidP="006C2A49">
      <w:pPr>
        <w:rPr>
          <w:rFonts w:ascii="Arial" w:hAnsi="Arial" w:cs="Arial"/>
          <w:b/>
          <w:sz w:val="16"/>
        </w:rPr>
      </w:pPr>
    </w:p>
    <w:p w14:paraId="30E56E8D" w14:textId="77777777" w:rsidR="008F4DF3" w:rsidRDefault="008F4DF3" w:rsidP="006C2A49">
      <w:pPr>
        <w:rPr>
          <w:rFonts w:ascii="Arial" w:hAnsi="Arial" w:cs="Arial"/>
          <w:b/>
          <w:sz w:val="16"/>
        </w:rPr>
      </w:pPr>
    </w:p>
    <w:p w14:paraId="20D543C8" w14:textId="77777777" w:rsidR="00B95801" w:rsidRDefault="00B95801" w:rsidP="006C2A49">
      <w:pPr>
        <w:rPr>
          <w:rFonts w:ascii="Arial" w:hAnsi="Arial" w:cs="Arial"/>
          <w:b/>
          <w:sz w:val="16"/>
        </w:rPr>
      </w:pPr>
    </w:p>
    <w:p w14:paraId="30960EF9" w14:textId="77777777" w:rsidR="00B95801" w:rsidRDefault="00B95801" w:rsidP="006C2A49">
      <w:pPr>
        <w:rPr>
          <w:rFonts w:ascii="Arial" w:hAnsi="Arial" w:cs="Arial"/>
          <w:b/>
          <w:sz w:val="16"/>
        </w:rPr>
      </w:pPr>
    </w:p>
    <w:p w14:paraId="07C92C98" w14:textId="77777777" w:rsidR="00B95801" w:rsidRDefault="00B95801" w:rsidP="006C2A49">
      <w:pPr>
        <w:rPr>
          <w:rFonts w:ascii="Arial" w:hAnsi="Arial" w:cs="Arial"/>
          <w:b/>
          <w:sz w:val="16"/>
        </w:rPr>
      </w:pPr>
    </w:p>
    <w:p w14:paraId="4BC0774B" w14:textId="77777777" w:rsidR="00B95801" w:rsidRDefault="00B95801" w:rsidP="006C2A49">
      <w:pPr>
        <w:rPr>
          <w:rFonts w:ascii="Arial" w:hAnsi="Arial" w:cs="Arial"/>
          <w:b/>
          <w:sz w:val="16"/>
        </w:rPr>
      </w:pPr>
    </w:p>
    <w:p w14:paraId="31AD5B4D" w14:textId="77777777" w:rsidR="00B95801" w:rsidRDefault="00B95801" w:rsidP="006C2A49">
      <w:pPr>
        <w:rPr>
          <w:rFonts w:ascii="Arial" w:hAnsi="Arial" w:cs="Arial"/>
          <w:b/>
          <w:sz w:val="16"/>
        </w:rPr>
      </w:pPr>
    </w:p>
    <w:p w14:paraId="629477C1" w14:textId="77777777" w:rsidR="00B95801" w:rsidRDefault="00B95801" w:rsidP="006C2A49">
      <w:pPr>
        <w:rPr>
          <w:rFonts w:ascii="Arial" w:hAnsi="Arial" w:cs="Arial"/>
          <w:b/>
          <w:sz w:val="16"/>
        </w:rPr>
      </w:pPr>
    </w:p>
    <w:p w14:paraId="74C31EB2" w14:textId="77777777" w:rsidR="00B95801" w:rsidRDefault="00B95801" w:rsidP="006C2A49">
      <w:pPr>
        <w:rPr>
          <w:rFonts w:ascii="Arial" w:hAnsi="Arial" w:cs="Arial"/>
          <w:b/>
          <w:sz w:val="16"/>
        </w:rPr>
      </w:pPr>
    </w:p>
    <w:p w14:paraId="7C7D8EF7" w14:textId="77777777" w:rsidR="00B95801" w:rsidRDefault="00B95801" w:rsidP="006C2A49">
      <w:pPr>
        <w:rPr>
          <w:rFonts w:ascii="Arial" w:hAnsi="Arial" w:cs="Arial"/>
          <w:b/>
          <w:sz w:val="16"/>
        </w:rPr>
      </w:pPr>
    </w:p>
    <w:p w14:paraId="0154E75F" w14:textId="77777777" w:rsidR="00AF73DD" w:rsidRDefault="00AF73DD" w:rsidP="006C2A49">
      <w:pPr>
        <w:rPr>
          <w:rFonts w:ascii="Arial" w:hAnsi="Arial" w:cs="Arial"/>
          <w:b/>
          <w:sz w:val="16"/>
        </w:rPr>
      </w:pPr>
    </w:p>
    <w:p w14:paraId="1721893B" w14:textId="77777777" w:rsidR="00B95801" w:rsidRPr="00354F9D" w:rsidRDefault="00B95801" w:rsidP="006C2A49">
      <w:pPr>
        <w:rPr>
          <w:rFonts w:ascii="Arial" w:hAnsi="Arial" w:cs="Arial"/>
          <w:b/>
          <w:sz w:val="16"/>
        </w:rPr>
      </w:pPr>
    </w:p>
    <w:p w14:paraId="6CCEDFC0" w14:textId="77777777" w:rsidR="008F4DF3" w:rsidRPr="00354F9D" w:rsidRDefault="008F4DF3" w:rsidP="006C2A49">
      <w:pPr>
        <w:jc w:val="right"/>
        <w:rPr>
          <w:rFonts w:ascii="Arial" w:hAnsi="Arial" w:cs="Arial"/>
          <w:b/>
          <w:sz w:val="16"/>
        </w:rPr>
      </w:pPr>
    </w:p>
    <w:p w14:paraId="576AC25C" w14:textId="77777777" w:rsidR="008F4DF3" w:rsidRPr="00354F9D" w:rsidRDefault="008F4DF3" w:rsidP="006C2A49">
      <w:pPr>
        <w:jc w:val="right"/>
        <w:rPr>
          <w:rFonts w:ascii="Arial" w:hAnsi="Arial" w:cs="Arial"/>
          <w:b/>
          <w:sz w:val="16"/>
        </w:rPr>
      </w:pPr>
      <w:r w:rsidRPr="00354F9D">
        <w:rPr>
          <w:rFonts w:ascii="Arial" w:hAnsi="Arial" w:cs="Arial"/>
          <w:b/>
          <w:sz w:val="16"/>
        </w:rPr>
        <w:t>SRA/EYKTA/akrr</w:t>
      </w:r>
    </w:p>
    <w:p w14:paraId="35AF15C5" w14:textId="77777777" w:rsidR="008F4DF3" w:rsidRDefault="008F4DF3" w:rsidP="006C2A49">
      <w:pPr>
        <w:spacing w:after="200"/>
        <w:rPr>
          <w:rFonts w:ascii="Arial" w:hAnsi="Arial" w:cs="Arial"/>
        </w:rPr>
      </w:pPr>
    </w:p>
    <w:p w14:paraId="18E2F1F2" w14:textId="77777777" w:rsidR="008F4DF3" w:rsidRDefault="008F4DF3" w:rsidP="006C2A49">
      <w:pPr>
        <w:spacing w:after="200"/>
        <w:rPr>
          <w:rFonts w:ascii="Arial" w:hAnsi="Arial" w:cs="Arial"/>
        </w:rPr>
      </w:pPr>
      <w:r>
        <w:rPr>
          <w:rFonts w:ascii="Arial" w:hAnsi="Arial" w:cs="Arial"/>
        </w:rPr>
        <w:br w:type="page"/>
      </w:r>
    </w:p>
    <w:p w14:paraId="5568A069" w14:textId="618FFE03" w:rsidR="008F4DF3" w:rsidRPr="00354F9D" w:rsidRDefault="008F4DF3" w:rsidP="006C2A49">
      <w:pPr>
        <w:jc w:val="both"/>
        <w:rPr>
          <w:rFonts w:ascii="Arial" w:hAnsi="Arial" w:cs="Arial"/>
        </w:rPr>
      </w:pPr>
      <w:r w:rsidRPr="00354F9D">
        <w:rPr>
          <w:rFonts w:ascii="Arial" w:hAnsi="Arial" w:cs="Arial"/>
        </w:rPr>
        <w:lastRenderedPageBreak/>
        <w:t xml:space="preserve">El suscrito </w:t>
      </w:r>
      <w:r w:rsidRPr="00354F9D">
        <w:rPr>
          <w:rFonts w:ascii="Arial" w:hAnsi="Arial" w:cs="Arial"/>
          <w:b/>
        </w:rPr>
        <w:t>Lic. Salvador Ruíz Ayala</w:t>
      </w:r>
      <w:r w:rsidRPr="00354F9D">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w:t>
      </w:r>
      <w:r w:rsidR="00AF73DD">
        <w:rPr>
          <w:rFonts w:ascii="Arial" w:hAnsi="Arial" w:cs="Arial"/>
        </w:rPr>
        <w:t>-</w:t>
      </w:r>
      <w:r w:rsidRPr="00354F9D">
        <w:rPr>
          <w:rFonts w:ascii="Arial" w:hAnsi="Arial" w:cs="Arial"/>
        </w:rPr>
        <w:t>----------------                                                                                                   ------------------------------------------</w:t>
      </w:r>
      <w:r w:rsidRPr="00354F9D">
        <w:rPr>
          <w:rFonts w:ascii="Arial" w:hAnsi="Arial" w:cs="Arial"/>
          <w:b/>
        </w:rPr>
        <w:t xml:space="preserve">C E R T I F I C O: </w:t>
      </w:r>
      <w:r w:rsidRPr="00354F9D">
        <w:rPr>
          <w:rFonts w:ascii="Arial" w:hAnsi="Arial" w:cs="Arial"/>
        </w:rPr>
        <w:t>-------------------------------------------------------------------------------------------------------------------------------------------------------</w:t>
      </w:r>
      <w:r w:rsidRPr="007F2022">
        <w:rPr>
          <w:rFonts w:ascii="Arial" w:hAnsi="Arial" w:cs="Arial"/>
        </w:rPr>
        <w:t xml:space="preserve"> </w:t>
      </w:r>
      <w:r w:rsidRPr="00354F9D">
        <w:rPr>
          <w:rFonts w:ascii="Arial" w:hAnsi="Arial" w:cs="Arial"/>
        </w:rPr>
        <w:t xml:space="preserve">Que en la Sesión Ordinaria de Ayuntamiento del Municipio de San Pedro </w:t>
      </w:r>
      <w:r w:rsidRPr="00BA243B">
        <w:rPr>
          <w:rFonts w:ascii="Arial" w:hAnsi="Arial" w:cs="Arial"/>
        </w:rPr>
        <w:t xml:space="preserve">Tlaquepaque, Jalisco, de fecha </w:t>
      </w:r>
      <w:r w:rsidRPr="00BA243B">
        <w:rPr>
          <w:rFonts w:ascii="Arial" w:hAnsi="Arial" w:cs="Arial"/>
          <w:b/>
        </w:rPr>
        <w:t xml:space="preserve">20 de agosto de 2019, estando presentes 19 (diecinueve) integrantes del pleno, en forma económica fueron emitidos 19 (diecinueve) votos a favor, en unanimidad  fue </w:t>
      </w:r>
      <w:r w:rsidRPr="00BA243B">
        <w:rPr>
          <w:rFonts w:ascii="Arial" w:hAnsi="Arial" w:cs="Arial"/>
        </w:rPr>
        <w:t xml:space="preserve">aprobado </w:t>
      </w:r>
      <w:r w:rsidRPr="00BA243B">
        <w:rPr>
          <w:rFonts w:ascii="Arial" w:hAnsi="Arial" w:cs="Arial"/>
          <w:b/>
        </w:rPr>
        <w:t xml:space="preserve">por mayoría simple </w:t>
      </w:r>
      <w:r w:rsidRPr="001B761A">
        <w:rPr>
          <w:rFonts w:ascii="Arial" w:hAnsi="Arial" w:cs="Arial"/>
        </w:rPr>
        <w:t xml:space="preserve">el </w:t>
      </w:r>
      <w:r>
        <w:rPr>
          <w:rFonts w:ascii="Arial" w:hAnsi="Arial" w:cs="Arial"/>
        </w:rPr>
        <w:t>Dictamen presentado por la</w:t>
      </w:r>
      <w:r>
        <w:rPr>
          <w:rFonts w:ascii="Arial" w:hAnsi="Arial" w:cs="Arial"/>
          <w:b/>
        </w:rPr>
        <w:t xml:space="preserve"> Comisión</w:t>
      </w:r>
      <w:r w:rsidRPr="001B761A">
        <w:rPr>
          <w:rFonts w:ascii="Arial" w:hAnsi="Arial" w:cs="Arial"/>
          <w:b/>
        </w:rPr>
        <w:t xml:space="preserve"> Edilicia de</w:t>
      </w:r>
      <w:r>
        <w:rPr>
          <w:rFonts w:ascii="Arial" w:hAnsi="Arial" w:cs="Arial"/>
          <w:b/>
        </w:rPr>
        <w:t xml:space="preserve"> Hacienda, Patrimonio y Presupuesto,</w:t>
      </w:r>
      <w:r w:rsidRPr="001B761A">
        <w:rPr>
          <w:rFonts w:ascii="Arial" w:hAnsi="Arial" w:cs="Arial"/>
          <w:b/>
        </w:rPr>
        <w:t xml:space="preserve"> </w:t>
      </w:r>
      <w:r w:rsidRPr="001B761A">
        <w:rPr>
          <w:rFonts w:ascii="Arial" w:hAnsi="Arial" w:cs="Arial"/>
        </w:rPr>
        <w:t>bajo el siguiente:</w:t>
      </w:r>
      <w:r w:rsidRPr="00354F9D">
        <w:rPr>
          <w:rFonts w:ascii="Arial" w:hAnsi="Arial" w:cs="Arial"/>
        </w:rPr>
        <w:t>----------------------------------------</w:t>
      </w:r>
      <w:r>
        <w:rPr>
          <w:rFonts w:ascii="Arial" w:hAnsi="Arial" w:cs="Arial"/>
        </w:rPr>
        <w:t>--------------------------------------------------------------</w:t>
      </w:r>
      <w:r w:rsidRPr="00354F9D">
        <w:rPr>
          <w:rFonts w:ascii="Arial" w:hAnsi="Arial" w:cs="Arial"/>
        </w:rPr>
        <w:t>-------</w:t>
      </w:r>
      <w:r w:rsidR="00BA243B">
        <w:rPr>
          <w:rFonts w:ascii="Arial" w:hAnsi="Arial" w:cs="Arial"/>
        </w:rPr>
        <w:t>----------------</w:t>
      </w:r>
      <w:r w:rsidRPr="00354F9D">
        <w:rPr>
          <w:rFonts w:ascii="Arial" w:hAnsi="Arial" w:cs="Arial"/>
        </w:rPr>
        <w:t>---</w:t>
      </w:r>
      <w:r>
        <w:rPr>
          <w:rFonts w:ascii="Arial" w:hAnsi="Arial" w:cs="Arial"/>
        </w:rPr>
        <w:t>----------------------------------</w:t>
      </w:r>
      <w:r w:rsidR="00AF73D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sidR="00BA243B">
        <w:rPr>
          <w:rFonts w:ascii="Arial" w:hAnsi="Arial" w:cs="Arial"/>
          <w:b/>
        </w:rPr>
        <w:t>ACUERDO NÚMERO 1186/2019</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00BA243B">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sidR="00BA243B">
        <w:rPr>
          <w:rFonts w:ascii="Arial" w:hAnsi="Arial" w:cs="Arial"/>
        </w:rPr>
        <w:t>-----</w:t>
      </w:r>
      <w:r w:rsidRPr="00354F9D">
        <w:rPr>
          <w:rFonts w:ascii="Arial" w:hAnsi="Arial" w:cs="Arial"/>
        </w:rPr>
        <w:t>--</w:t>
      </w:r>
      <w:r>
        <w:rPr>
          <w:rFonts w:ascii="Arial" w:hAnsi="Arial" w:cs="Arial"/>
        </w:rPr>
        <w:t>-</w:t>
      </w:r>
      <w:r w:rsidR="00AF73DD">
        <w:rPr>
          <w:rFonts w:ascii="Arial" w:hAnsi="Arial" w:cs="Arial"/>
        </w:rPr>
        <w:t>----</w:t>
      </w:r>
      <w:r w:rsidRPr="00354F9D">
        <w:rPr>
          <w:rFonts w:ascii="Arial" w:hAnsi="Arial" w:cs="Arial"/>
        </w:rPr>
        <w:t>--------------</w:t>
      </w:r>
      <w:r>
        <w:rPr>
          <w:rFonts w:ascii="Arial" w:hAnsi="Arial" w:cs="Arial"/>
        </w:rPr>
        <w:t>---</w:t>
      </w:r>
    </w:p>
    <w:p w14:paraId="29DED1A2" w14:textId="58E1BDFA" w:rsidR="008F4DF3" w:rsidRDefault="008F4DF3" w:rsidP="006C2A49">
      <w:pPr>
        <w:pStyle w:val="Textoindependiente"/>
        <w:ind w:left="0"/>
        <w:jc w:val="both"/>
        <w:rPr>
          <w:rFonts w:ascii="Arial" w:hAnsi="Arial" w:cs="Arial"/>
          <w:sz w:val="24"/>
          <w:szCs w:val="24"/>
          <w:lang w:val="es-MX"/>
        </w:rPr>
      </w:pPr>
      <w:r>
        <w:rPr>
          <w:rFonts w:ascii="Arial" w:hAnsi="Arial" w:cs="Arial"/>
          <w:b/>
          <w:sz w:val="24"/>
          <w:szCs w:val="24"/>
          <w:lang w:val="es-MX"/>
        </w:rPr>
        <w:t>PRIMERO</w:t>
      </w:r>
      <w:r w:rsidRPr="00BA243B">
        <w:rPr>
          <w:rFonts w:ascii="Arial" w:hAnsi="Arial" w:cs="Arial"/>
          <w:b/>
          <w:sz w:val="24"/>
          <w:szCs w:val="24"/>
          <w:lang w:val="es-MX"/>
        </w:rPr>
        <w:t>.-</w:t>
      </w:r>
      <w:r w:rsidR="00BA243B">
        <w:rPr>
          <w:rFonts w:ascii="Arial" w:hAnsi="Arial" w:cs="Arial"/>
          <w:sz w:val="24"/>
          <w:szCs w:val="24"/>
          <w:lang w:val="es-MX"/>
        </w:rPr>
        <w:t xml:space="preserve"> El Pleno del </w:t>
      </w:r>
      <w:r>
        <w:rPr>
          <w:rFonts w:ascii="Arial" w:hAnsi="Arial" w:cs="Arial"/>
          <w:sz w:val="24"/>
          <w:szCs w:val="24"/>
          <w:lang w:val="es-MX"/>
        </w:rPr>
        <w:t xml:space="preserve">Ayuntamiento de San Pedro Tlaquepaque, aprueba la primera </w:t>
      </w:r>
      <w:r w:rsidRPr="00BA243B">
        <w:rPr>
          <w:rFonts w:ascii="Arial" w:hAnsi="Arial" w:cs="Arial"/>
          <w:b/>
          <w:sz w:val="24"/>
          <w:szCs w:val="24"/>
          <w:lang w:val="es-MX"/>
        </w:rPr>
        <w:t>MODIFICACION AL PRESUPUESTO DE EGRESOS PARA EL EJERCICIO FISCAL 2019</w:t>
      </w:r>
      <w:r>
        <w:rPr>
          <w:rFonts w:ascii="Arial" w:hAnsi="Arial" w:cs="Arial"/>
          <w:sz w:val="24"/>
          <w:szCs w:val="24"/>
          <w:lang w:val="es-MX"/>
        </w:rPr>
        <w:t xml:space="preserve">, por </w:t>
      </w:r>
      <w:r w:rsidRPr="00BA243B">
        <w:rPr>
          <w:rFonts w:ascii="Arial" w:hAnsi="Arial" w:cs="Arial"/>
          <w:bCs/>
          <w:sz w:val="24"/>
          <w:szCs w:val="24"/>
          <w:lang w:val="es-MX"/>
        </w:rPr>
        <w:t>$2</w:t>
      </w:r>
      <w:r w:rsidR="00BA243B" w:rsidRPr="00BA243B">
        <w:rPr>
          <w:rFonts w:ascii="Arial" w:hAnsi="Arial" w:cs="Arial"/>
          <w:bCs/>
          <w:sz w:val="24"/>
          <w:szCs w:val="24"/>
          <w:lang w:val="es-MX"/>
        </w:rPr>
        <w:t>, 275</w:t>
      </w:r>
      <w:r w:rsidR="002D6748">
        <w:rPr>
          <w:rFonts w:ascii="Arial" w:hAnsi="Arial" w:cs="Arial"/>
          <w:bCs/>
          <w:sz w:val="24"/>
          <w:szCs w:val="24"/>
          <w:lang w:val="es-MX"/>
        </w:rPr>
        <w:t>´</w:t>
      </w:r>
      <w:r w:rsidR="00BA243B" w:rsidRPr="00BA243B">
        <w:rPr>
          <w:rFonts w:ascii="Arial" w:hAnsi="Arial" w:cs="Arial"/>
          <w:bCs/>
          <w:sz w:val="24"/>
          <w:szCs w:val="24"/>
          <w:lang w:val="es-MX"/>
        </w:rPr>
        <w:t xml:space="preserve"> 053,</w:t>
      </w:r>
      <w:r w:rsidR="002D6748">
        <w:rPr>
          <w:rFonts w:ascii="Arial" w:hAnsi="Arial" w:cs="Arial"/>
          <w:bCs/>
          <w:sz w:val="24"/>
          <w:szCs w:val="24"/>
          <w:lang w:val="es-MX"/>
        </w:rPr>
        <w:t xml:space="preserve"> </w:t>
      </w:r>
      <w:r w:rsidR="00BA243B" w:rsidRPr="00BA243B">
        <w:rPr>
          <w:rFonts w:ascii="Arial" w:hAnsi="Arial" w:cs="Arial"/>
          <w:bCs/>
          <w:sz w:val="24"/>
          <w:szCs w:val="24"/>
          <w:lang w:val="es-MX"/>
        </w:rPr>
        <w:t>642.43</w:t>
      </w:r>
      <w:r w:rsidRPr="00BA243B">
        <w:rPr>
          <w:rFonts w:ascii="Arial" w:hAnsi="Arial" w:cs="Arial"/>
          <w:bCs/>
          <w:sz w:val="24"/>
          <w:szCs w:val="24"/>
          <w:lang w:val="es-MX"/>
        </w:rPr>
        <w:t xml:space="preserve"> (Dos mil doscientos setenta y cinco millones cincuenta y tres mil seiscientos cuarenta y dos pesos 43/100 M.N),</w:t>
      </w:r>
      <w:r>
        <w:rPr>
          <w:rFonts w:ascii="Arial" w:hAnsi="Arial" w:cs="Arial"/>
          <w:sz w:val="24"/>
          <w:szCs w:val="24"/>
          <w:lang w:val="es-MX"/>
        </w:rPr>
        <w:t xml:space="preserve"> dis</w:t>
      </w:r>
      <w:r w:rsidR="002D6748">
        <w:rPr>
          <w:rFonts w:ascii="Arial" w:hAnsi="Arial" w:cs="Arial"/>
          <w:sz w:val="24"/>
          <w:szCs w:val="24"/>
          <w:lang w:val="es-MX"/>
        </w:rPr>
        <w:t xml:space="preserve">tribuidos de la siguiente forma </w:t>
      </w:r>
      <w:r>
        <w:rPr>
          <w:rFonts w:ascii="Arial" w:hAnsi="Arial" w:cs="Arial"/>
          <w:sz w:val="24"/>
          <w:szCs w:val="24"/>
          <w:lang w:val="es-MX"/>
        </w:rPr>
        <w:t>para quedar como se describe en numeral 4 de los antecedentes de la siguiente manera:</w:t>
      </w:r>
    </w:p>
    <w:p w14:paraId="641D067F" w14:textId="77777777" w:rsidR="008F4DF3" w:rsidRDefault="008F4DF3" w:rsidP="006C2A49">
      <w:pPr>
        <w:pStyle w:val="Textoindependiente"/>
        <w:jc w:val="both"/>
        <w:rPr>
          <w:rFonts w:ascii="Arial" w:hAnsi="Arial" w:cs="Arial"/>
          <w:sz w:val="24"/>
          <w:szCs w:val="24"/>
          <w:lang w:val="es-MX"/>
        </w:rPr>
      </w:pPr>
    </w:p>
    <w:tbl>
      <w:tblPr>
        <w:tblW w:w="8359" w:type="dxa"/>
        <w:jc w:val="center"/>
        <w:tblCellMar>
          <w:left w:w="70" w:type="dxa"/>
          <w:right w:w="70" w:type="dxa"/>
        </w:tblCellMar>
        <w:tblLook w:val="04A0" w:firstRow="1" w:lastRow="0" w:firstColumn="1" w:lastColumn="0" w:noHBand="0" w:noVBand="1"/>
      </w:tblPr>
      <w:tblGrid>
        <w:gridCol w:w="5524"/>
        <w:gridCol w:w="2835"/>
      </w:tblGrid>
      <w:tr w:rsidR="008F4DF3" w:rsidRPr="002D6748" w14:paraId="55B5B497" w14:textId="77777777" w:rsidTr="008F4DF3">
        <w:trPr>
          <w:trHeight w:val="535"/>
          <w:jc w:val="center"/>
        </w:trPr>
        <w:tc>
          <w:tcPr>
            <w:tcW w:w="5524" w:type="dxa"/>
            <w:vMerge w:val="restart"/>
            <w:tcBorders>
              <w:top w:val="single" w:sz="4" w:space="0" w:color="auto"/>
              <w:left w:val="single" w:sz="4" w:space="0" w:color="auto"/>
              <w:bottom w:val="single" w:sz="8" w:space="0" w:color="000000"/>
              <w:right w:val="single" w:sz="4" w:space="0" w:color="auto"/>
            </w:tcBorders>
            <w:shd w:val="clear" w:color="auto" w:fill="F8CBAD"/>
            <w:vAlign w:val="center"/>
            <w:hideMark/>
          </w:tcPr>
          <w:p w14:paraId="488F1D63" w14:textId="77777777" w:rsidR="008F4DF3" w:rsidRPr="002D6748" w:rsidRDefault="008F4DF3" w:rsidP="006C2A49">
            <w:pPr>
              <w:spacing w:after="200"/>
              <w:jc w:val="center"/>
              <w:rPr>
                <w:rFonts w:ascii="Arial" w:hAnsi="Arial" w:cs="Arial"/>
                <w:b/>
                <w:bCs/>
                <w:sz w:val="20"/>
                <w:lang w:eastAsia="es-MX"/>
              </w:rPr>
            </w:pPr>
            <w:r w:rsidRPr="002D6748">
              <w:rPr>
                <w:rFonts w:ascii="Arial" w:hAnsi="Arial" w:cs="Arial"/>
                <w:b/>
                <w:bCs/>
                <w:sz w:val="20"/>
              </w:rPr>
              <w:t>CONCEPTOS</w:t>
            </w:r>
          </w:p>
        </w:tc>
        <w:tc>
          <w:tcPr>
            <w:tcW w:w="2835" w:type="dxa"/>
            <w:vMerge w:val="restart"/>
            <w:tcBorders>
              <w:top w:val="single" w:sz="4" w:space="0" w:color="auto"/>
              <w:left w:val="single" w:sz="4" w:space="0" w:color="auto"/>
              <w:bottom w:val="single" w:sz="8" w:space="0" w:color="000000"/>
              <w:right w:val="single" w:sz="4" w:space="0" w:color="auto"/>
            </w:tcBorders>
            <w:shd w:val="clear" w:color="auto" w:fill="F8CBAD"/>
            <w:vAlign w:val="center"/>
            <w:hideMark/>
          </w:tcPr>
          <w:p w14:paraId="35674458" w14:textId="77777777" w:rsidR="008F4DF3" w:rsidRPr="002D6748" w:rsidRDefault="008F4DF3" w:rsidP="006C2A49">
            <w:pPr>
              <w:spacing w:after="200"/>
              <w:jc w:val="center"/>
              <w:rPr>
                <w:rFonts w:ascii="Arial" w:hAnsi="Arial" w:cs="Arial"/>
                <w:b/>
                <w:bCs/>
                <w:sz w:val="20"/>
              </w:rPr>
            </w:pPr>
            <w:r w:rsidRPr="002D6748">
              <w:rPr>
                <w:rFonts w:ascii="Arial" w:hAnsi="Arial" w:cs="Arial"/>
                <w:b/>
                <w:bCs/>
                <w:sz w:val="20"/>
              </w:rPr>
              <w:t xml:space="preserve"> PRESUPUESTO MODIFICADO</w:t>
            </w:r>
          </w:p>
        </w:tc>
      </w:tr>
      <w:tr w:rsidR="008F4DF3" w:rsidRPr="002D6748" w14:paraId="0EF61FB5" w14:textId="77777777" w:rsidTr="002D6748">
        <w:trPr>
          <w:trHeight w:val="230"/>
          <w:jc w:val="center"/>
        </w:trPr>
        <w:tc>
          <w:tcPr>
            <w:tcW w:w="0" w:type="auto"/>
            <w:vMerge/>
            <w:tcBorders>
              <w:top w:val="single" w:sz="4" w:space="0" w:color="auto"/>
              <w:left w:val="single" w:sz="4" w:space="0" w:color="auto"/>
              <w:bottom w:val="single" w:sz="8" w:space="0" w:color="000000"/>
              <w:right w:val="single" w:sz="4" w:space="0" w:color="auto"/>
            </w:tcBorders>
            <w:vAlign w:val="center"/>
            <w:hideMark/>
          </w:tcPr>
          <w:p w14:paraId="36DDEFC7" w14:textId="77777777" w:rsidR="008F4DF3" w:rsidRPr="002D6748" w:rsidRDefault="008F4DF3" w:rsidP="006C2A49">
            <w:pPr>
              <w:rPr>
                <w:rFonts w:ascii="Arial" w:hAnsi="Arial" w:cs="Arial"/>
                <w:b/>
                <w:bCs/>
                <w:sz w:val="20"/>
                <w:lang w:eastAsia="es-MX"/>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14:paraId="7B4486D9" w14:textId="77777777" w:rsidR="008F4DF3" w:rsidRPr="002D6748" w:rsidRDefault="008F4DF3" w:rsidP="006C2A49">
            <w:pPr>
              <w:rPr>
                <w:rFonts w:ascii="Arial" w:hAnsi="Arial" w:cs="Arial"/>
                <w:b/>
                <w:bCs/>
                <w:sz w:val="20"/>
              </w:rPr>
            </w:pPr>
          </w:p>
        </w:tc>
      </w:tr>
      <w:tr w:rsidR="008F4DF3" w:rsidRPr="002D6748" w14:paraId="10A3D85B" w14:textId="77777777" w:rsidTr="002D6748">
        <w:trPr>
          <w:trHeight w:val="209"/>
          <w:jc w:val="center"/>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32B1363" w14:textId="77777777" w:rsidR="008F4DF3" w:rsidRPr="002D6748" w:rsidRDefault="008F4DF3" w:rsidP="006C2A49">
            <w:pPr>
              <w:spacing w:after="200"/>
              <w:jc w:val="center"/>
              <w:rPr>
                <w:rFonts w:ascii="Arial" w:hAnsi="Arial" w:cs="Arial"/>
                <w:b/>
                <w:bCs/>
                <w:sz w:val="20"/>
              </w:rPr>
            </w:pPr>
            <w:r w:rsidRPr="002D6748">
              <w:rPr>
                <w:rFonts w:ascii="Arial" w:hAnsi="Arial" w:cs="Arial"/>
                <w:b/>
                <w:bCs/>
                <w:sz w:val="20"/>
              </w:rPr>
              <w:t>I N G R E S O S</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6936C04" w14:textId="77777777" w:rsidR="008F4DF3" w:rsidRPr="002D6748" w:rsidRDefault="008F4DF3" w:rsidP="006C2A49">
            <w:pPr>
              <w:spacing w:after="200"/>
              <w:rPr>
                <w:rFonts w:ascii="Arial" w:hAnsi="Arial" w:cs="Arial"/>
                <w:color w:val="000000"/>
                <w:sz w:val="20"/>
              </w:rPr>
            </w:pPr>
            <w:r w:rsidRPr="002D6748">
              <w:rPr>
                <w:rFonts w:ascii="Arial" w:hAnsi="Arial" w:cs="Arial"/>
                <w:color w:val="000000"/>
                <w:sz w:val="20"/>
              </w:rPr>
              <w:t> </w:t>
            </w:r>
          </w:p>
        </w:tc>
      </w:tr>
      <w:tr w:rsidR="008F4DF3" w:rsidRPr="002D6748" w14:paraId="06C5593A" w14:textId="77777777" w:rsidTr="008F4DF3">
        <w:trPr>
          <w:trHeight w:val="288"/>
          <w:jc w:val="center"/>
        </w:trPr>
        <w:tc>
          <w:tcPr>
            <w:tcW w:w="5524" w:type="dxa"/>
            <w:tcBorders>
              <w:top w:val="nil"/>
              <w:left w:val="single" w:sz="4" w:space="0" w:color="auto"/>
              <w:bottom w:val="single" w:sz="4" w:space="0" w:color="auto"/>
              <w:right w:val="single" w:sz="4" w:space="0" w:color="auto"/>
            </w:tcBorders>
            <w:shd w:val="clear" w:color="auto" w:fill="FFFFFF"/>
            <w:noWrap/>
            <w:vAlign w:val="center"/>
            <w:hideMark/>
          </w:tcPr>
          <w:p w14:paraId="78AFDB1F" w14:textId="77777777" w:rsidR="008F4DF3" w:rsidRPr="002D6748" w:rsidRDefault="008F4DF3" w:rsidP="006C2A49">
            <w:pPr>
              <w:spacing w:after="200"/>
              <w:rPr>
                <w:rFonts w:ascii="Arial" w:hAnsi="Arial" w:cs="Arial"/>
                <w:sz w:val="20"/>
              </w:rPr>
            </w:pPr>
            <w:r w:rsidRPr="002D6748">
              <w:rPr>
                <w:rFonts w:ascii="Arial" w:hAnsi="Arial" w:cs="Arial"/>
                <w:sz w:val="20"/>
              </w:rPr>
              <w:t>Impuestos</w:t>
            </w:r>
          </w:p>
        </w:tc>
        <w:tc>
          <w:tcPr>
            <w:tcW w:w="2835" w:type="dxa"/>
            <w:tcBorders>
              <w:top w:val="nil"/>
              <w:left w:val="nil"/>
              <w:bottom w:val="single" w:sz="4" w:space="0" w:color="auto"/>
              <w:right w:val="single" w:sz="4" w:space="0" w:color="auto"/>
            </w:tcBorders>
            <w:shd w:val="clear" w:color="auto" w:fill="FFFFFF"/>
            <w:noWrap/>
            <w:vAlign w:val="center"/>
            <w:hideMark/>
          </w:tcPr>
          <w:p w14:paraId="0D7619B8" w14:textId="77777777" w:rsidR="008F4DF3" w:rsidRPr="002D6748" w:rsidRDefault="008F4DF3" w:rsidP="006C2A49">
            <w:pPr>
              <w:spacing w:after="200"/>
              <w:jc w:val="right"/>
              <w:rPr>
                <w:rFonts w:ascii="Arial" w:hAnsi="Arial" w:cs="Arial"/>
                <w:sz w:val="20"/>
              </w:rPr>
            </w:pPr>
            <w:r w:rsidRPr="002D6748">
              <w:rPr>
                <w:rFonts w:ascii="Arial" w:hAnsi="Arial" w:cs="Arial"/>
                <w:sz w:val="20"/>
              </w:rPr>
              <w:t>446,022,669.27</w:t>
            </w:r>
          </w:p>
        </w:tc>
      </w:tr>
      <w:tr w:rsidR="008F4DF3" w:rsidRPr="002D6748" w14:paraId="679D4E86" w14:textId="77777777" w:rsidTr="008F4DF3">
        <w:trPr>
          <w:trHeight w:val="288"/>
          <w:jc w:val="center"/>
        </w:trPr>
        <w:tc>
          <w:tcPr>
            <w:tcW w:w="5524" w:type="dxa"/>
            <w:tcBorders>
              <w:top w:val="nil"/>
              <w:left w:val="single" w:sz="4" w:space="0" w:color="auto"/>
              <w:bottom w:val="single" w:sz="4" w:space="0" w:color="auto"/>
              <w:right w:val="single" w:sz="4" w:space="0" w:color="auto"/>
            </w:tcBorders>
            <w:shd w:val="clear" w:color="auto" w:fill="FFFFFF"/>
            <w:noWrap/>
            <w:vAlign w:val="center"/>
            <w:hideMark/>
          </w:tcPr>
          <w:p w14:paraId="5BFCAE15" w14:textId="77777777" w:rsidR="008F4DF3" w:rsidRPr="002D6748" w:rsidRDefault="008F4DF3" w:rsidP="006C2A49">
            <w:pPr>
              <w:spacing w:after="200"/>
              <w:rPr>
                <w:rFonts w:ascii="Arial" w:hAnsi="Arial" w:cs="Arial"/>
                <w:sz w:val="20"/>
              </w:rPr>
            </w:pPr>
            <w:r w:rsidRPr="002D6748">
              <w:rPr>
                <w:rFonts w:ascii="Arial" w:hAnsi="Arial" w:cs="Arial"/>
                <w:sz w:val="20"/>
              </w:rPr>
              <w:t>Derechos</w:t>
            </w:r>
          </w:p>
        </w:tc>
        <w:tc>
          <w:tcPr>
            <w:tcW w:w="2835" w:type="dxa"/>
            <w:tcBorders>
              <w:top w:val="nil"/>
              <w:left w:val="nil"/>
              <w:bottom w:val="single" w:sz="4" w:space="0" w:color="auto"/>
              <w:right w:val="single" w:sz="4" w:space="0" w:color="auto"/>
            </w:tcBorders>
            <w:shd w:val="clear" w:color="auto" w:fill="FFFFFF"/>
            <w:noWrap/>
            <w:vAlign w:val="center"/>
            <w:hideMark/>
          </w:tcPr>
          <w:p w14:paraId="07AF3552" w14:textId="77777777" w:rsidR="008F4DF3" w:rsidRPr="002D6748" w:rsidRDefault="008F4DF3" w:rsidP="006C2A49">
            <w:pPr>
              <w:spacing w:after="200"/>
              <w:jc w:val="right"/>
              <w:rPr>
                <w:rFonts w:ascii="Arial" w:hAnsi="Arial" w:cs="Arial"/>
                <w:sz w:val="20"/>
              </w:rPr>
            </w:pPr>
            <w:r w:rsidRPr="002D6748">
              <w:rPr>
                <w:rFonts w:ascii="Arial" w:hAnsi="Arial" w:cs="Arial"/>
                <w:sz w:val="20"/>
              </w:rPr>
              <w:t>167,114,834.91</w:t>
            </w:r>
          </w:p>
        </w:tc>
      </w:tr>
      <w:tr w:rsidR="008F4DF3" w:rsidRPr="002D6748" w14:paraId="02A08EEF" w14:textId="77777777" w:rsidTr="008F4DF3">
        <w:trPr>
          <w:trHeight w:val="288"/>
          <w:jc w:val="center"/>
        </w:trPr>
        <w:tc>
          <w:tcPr>
            <w:tcW w:w="5524" w:type="dxa"/>
            <w:tcBorders>
              <w:top w:val="nil"/>
              <w:left w:val="single" w:sz="4" w:space="0" w:color="auto"/>
              <w:bottom w:val="single" w:sz="4" w:space="0" w:color="auto"/>
              <w:right w:val="single" w:sz="4" w:space="0" w:color="auto"/>
            </w:tcBorders>
            <w:shd w:val="clear" w:color="auto" w:fill="FFFFFF"/>
            <w:noWrap/>
            <w:vAlign w:val="center"/>
            <w:hideMark/>
          </w:tcPr>
          <w:p w14:paraId="18DA4C50" w14:textId="77777777" w:rsidR="008F4DF3" w:rsidRPr="002D6748" w:rsidRDefault="008F4DF3" w:rsidP="006C2A49">
            <w:pPr>
              <w:spacing w:after="200"/>
              <w:rPr>
                <w:rFonts w:ascii="Arial" w:hAnsi="Arial" w:cs="Arial"/>
                <w:sz w:val="20"/>
              </w:rPr>
            </w:pPr>
            <w:r w:rsidRPr="002D6748">
              <w:rPr>
                <w:rFonts w:ascii="Arial" w:hAnsi="Arial" w:cs="Arial"/>
                <w:sz w:val="20"/>
              </w:rPr>
              <w:t>Productos</w:t>
            </w:r>
          </w:p>
        </w:tc>
        <w:tc>
          <w:tcPr>
            <w:tcW w:w="2835" w:type="dxa"/>
            <w:tcBorders>
              <w:top w:val="nil"/>
              <w:left w:val="nil"/>
              <w:bottom w:val="single" w:sz="4" w:space="0" w:color="auto"/>
              <w:right w:val="single" w:sz="4" w:space="0" w:color="auto"/>
            </w:tcBorders>
            <w:shd w:val="clear" w:color="auto" w:fill="FFFFFF"/>
            <w:noWrap/>
            <w:vAlign w:val="center"/>
            <w:hideMark/>
          </w:tcPr>
          <w:p w14:paraId="09AE668B" w14:textId="77777777" w:rsidR="008F4DF3" w:rsidRPr="002D6748" w:rsidRDefault="008F4DF3" w:rsidP="006C2A49">
            <w:pPr>
              <w:spacing w:after="200"/>
              <w:jc w:val="right"/>
              <w:rPr>
                <w:rFonts w:ascii="Arial" w:hAnsi="Arial" w:cs="Arial"/>
                <w:sz w:val="20"/>
              </w:rPr>
            </w:pPr>
            <w:r w:rsidRPr="002D6748">
              <w:rPr>
                <w:rFonts w:ascii="Arial" w:hAnsi="Arial" w:cs="Arial"/>
                <w:sz w:val="20"/>
              </w:rPr>
              <w:t>11,227,455.28</w:t>
            </w:r>
          </w:p>
        </w:tc>
      </w:tr>
      <w:tr w:rsidR="008F4DF3" w:rsidRPr="002D6748" w14:paraId="6AB05567" w14:textId="77777777" w:rsidTr="008F4DF3">
        <w:trPr>
          <w:trHeight w:val="288"/>
          <w:jc w:val="center"/>
        </w:trPr>
        <w:tc>
          <w:tcPr>
            <w:tcW w:w="5524" w:type="dxa"/>
            <w:tcBorders>
              <w:top w:val="nil"/>
              <w:left w:val="single" w:sz="4" w:space="0" w:color="auto"/>
              <w:bottom w:val="single" w:sz="4" w:space="0" w:color="auto"/>
              <w:right w:val="single" w:sz="4" w:space="0" w:color="auto"/>
            </w:tcBorders>
            <w:shd w:val="clear" w:color="auto" w:fill="FFFFFF"/>
            <w:noWrap/>
            <w:vAlign w:val="center"/>
            <w:hideMark/>
          </w:tcPr>
          <w:p w14:paraId="64980F49" w14:textId="77777777" w:rsidR="008F4DF3" w:rsidRPr="002D6748" w:rsidRDefault="008F4DF3" w:rsidP="006C2A49">
            <w:pPr>
              <w:spacing w:after="200"/>
              <w:rPr>
                <w:rFonts w:ascii="Arial" w:hAnsi="Arial" w:cs="Arial"/>
                <w:sz w:val="20"/>
              </w:rPr>
            </w:pPr>
            <w:r w:rsidRPr="002D6748">
              <w:rPr>
                <w:rFonts w:ascii="Arial" w:hAnsi="Arial" w:cs="Arial"/>
                <w:sz w:val="20"/>
              </w:rPr>
              <w:t>Aprovechamientos</w:t>
            </w:r>
          </w:p>
        </w:tc>
        <w:tc>
          <w:tcPr>
            <w:tcW w:w="2835" w:type="dxa"/>
            <w:tcBorders>
              <w:top w:val="nil"/>
              <w:left w:val="nil"/>
              <w:bottom w:val="single" w:sz="4" w:space="0" w:color="auto"/>
              <w:right w:val="single" w:sz="4" w:space="0" w:color="auto"/>
            </w:tcBorders>
            <w:shd w:val="clear" w:color="auto" w:fill="FFFFFF"/>
            <w:noWrap/>
            <w:vAlign w:val="center"/>
            <w:hideMark/>
          </w:tcPr>
          <w:p w14:paraId="388F40A9" w14:textId="77777777" w:rsidR="008F4DF3" w:rsidRPr="002D6748" w:rsidRDefault="008F4DF3" w:rsidP="006C2A49">
            <w:pPr>
              <w:spacing w:after="200"/>
              <w:jc w:val="right"/>
              <w:rPr>
                <w:rFonts w:ascii="Arial" w:hAnsi="Arial" w:cs="Arial"/>
                <w:sz w:val="20"/>
              </w:rPr>
            </w:pPr>
            <w:r w:rsidRPr="002D6748">
              <w:rPr>
                <w:rFonts w:ascii="Arial" w:hAnsi="Arial" w:cs="Arial"/>
                <w:sz w:val="20"/>
              </w:rPr>
              <w:t>100,146,024.10</w:t>
            </w:r>
          </w:p>
        </w:tc>
      </w:tr>
      <w:tr w:rsidR="008F4DF3" w:rsidRPr="002D6748" w14:paraId="009E9D4C" w14:textId="77777777" w:rsidTr="008F4DF3">
        <w:trPr>
          <w:trHeight w:val="288"/>
          <w:jc w:val="center"/>
        </w:trPr>
        <w:tc>
          <w:tcPr>
            <w:tcW w:w="5524" w:type="dxa"/>
            <w:tcBorders>
              <w:top w:val="nil"/>
              <w:left w:val="single" w:sz="4" w:space="0" w:color="auto"/>
              <w:bottom w:val="single" w:sz="4" w:space="0" w:color="auto"/>
              <w:right w:val="single" w:sz="4" w:space="0" w:color="auto"/>
            </w:tcBorders>
            <w:shd w:val="clear" w:color="auto" w:fill="FFFFFF"/>
            <w:noWrap/>
            <w:vAlign w:val="center"/>
            <w:hideMark/>
          </w:tcPr>
          <w:p w14:paraId="09C95199" w14:textId="77777777" w:rsidR="008F4DF3" w:rsidRPr="002D6748" w:rsidRDefault="008F4DF3" w:rsidP="006C2A49">
            <w:pPr>
              <w:spacing w:after="200"/>
              <w:rPr>
                <w:rFonts w:ascii="Arial" w:hAnsi="Arial" w:cs="Arial"/>
                <w:sz w:val="20"/>
              </w:rPr>
            </w:pPr>
            <w:r w:rsidRPr="002D6748">
              <w:rPr>
                <w:rFonts w:ascii="Arial" w:hAnsi="Arial" w:cs="Arial"/>
                <w:sz w:val="20"/>
              </w:rPr>
              <w:t xml:space="preserve">Ingresos por ventas de muebles y servicios </w:t>
            </w:r>
          </w:p>
        </w:tc>
        <w:tc>
          <w:tcPr>
            <w:tcW w:w="2835" w:type="dxa"/>
            <w:tcBorders>
              <w:top w:val="nil"/>
              <w:left w:val="nil"/>
              <w:bottom w:val="single" w:sz="4" w:space="0" w:color="auto"/>
              <w:right w:val="single" w:sz="4" w:space="0" w:color="auto"/>
            </w:tcBorders>
            <w:shd w:val="clear" w:color="auto" w:fill="FFFFFF"/>
            <w:noWrap/>
            <w:vAlign w:val="center"/>
            <w:hideMark/>
          </w:tcPr>
          <w:p w14:paraId="0B4C13C2" w14:textId="77777777" w:rsidR="008F4DF3" w:rsidRPr="002D6748" w:rsidRDefault="008F4DF3" w:rsidP="006C2A49">
            <w:pPr>
              <w:spacing w:after="200"/>
              <w:jc w:val="right"/>
              <w:rPr>
                <w:rFonts w:ascii="Arial" w:hAnsi="Arial" w:cs="Arial"/>
                <w:sz w:val="20"/>
              </w:rPr>
            </w:pPr>
            <w:r w:rsidRPr="002D6748">
              <w:rPr>
                <w:rFonts w:ascii="Arial" w:hAnsi="Arial" w:cs="Arial"/>
                <w:sz w:val="20"/>
              </w:rPr>
              <w:t>1,848,747.89</w:t>
            </w:r>
          </w:p>
        </w:tc>
      </w:tr>
      <w:tr w:rsidR="008F4DF3" w:rsidRPr="002D6748" w14:paraId="1C33CD74" w14:textId="77777777" w:rsidTr="008F4DF3">
        <w:trPr>
          <w:trHeight w:val="288"/>
          <w:jc w:val="center"/>
        </w:trPr>
        <w:tc>
          <w:tcPr>
            <w:tcW w:w="5524" w:type="dxa"/>
            <w:tcBorders>
              <w:top w:val="nil"/>
              <w:left w:val="single" w:sz="4" w:space="0" w:color="auto"/>
              <w:bottom w:val="single" w:sz="4" w:space="0" w:color="auto"/>
              <w:right w:val="single" w:sz="4" w:space="0" w:color="auto"/>
            </w:tcBorders>
            <w:shd w:val="clear" w:color="auto" w:fill="FFFFFF"/>
            <w:noWrap/>
            <w:vAlign w:val="center"/>
            <w:hideMark/>
          </w:tcPr>
          <w:p w14:paraId="60051957" w14:textId="77777777" w:rsidR="008F4DF3" w:rsidRPr="002D6748" w:rsidRDefault="008F4DF3" w:rsidP="006C2A49">
            <w:pPr>
              <w:rPr>
                <w:rFonts w:ascii="Arial" w:hAnsi="Arial" w:cs="Arial"/>
                <w:sz w:val="20"/>
              </w:rPr>
            </w:pPr>
            <w:r w:rsidRPr="002D6748">
              <w:rPr>
                <w:rFonts w:ascii="Arial" w:hAnsi="Arial" w:cs="Arial"/>
                <w:sz w:val="20"/>
              </w:rPr>
              <w:t xml:space="preserve">Participaciones y aportaciones </w:t>
            </w:r>
          </w:p>
        </w:tc>
        <w:tc>
          <w:tcPr>
            <w:tcW w:w="2835" w:type="dxa"/>
            <w:tcBorders>
              <w:top w:val="nil"/>
              <w:left w:val="nil"/>
              <w:bottom w:val="single" w:sz="4" w:space="0" w:color="auto"/>
              <w:right w:val="single" w:sz="4" w:space="0" w:color="auto"/>
            </w:tcBorders>
            <w:shd w:val="clear" w:color="auto" w:fill="FFFFFF"/>
            <w:noWrap/>
            <w:vAlign w:val="center"/>
            <w:hideMark/>
          </w:tcPr>
          <w:p w14:paraId="3EAA094E" w14:textId="77777777" w:rsidR="008F4DF3" w:rsidRPr="002D6748" w:rsidRDefault="008F4DF3" w:rsidP="006C2A49">
            <w:pPr>
              <w:jc w:val="right"/>
              <w:rPr>
                <w:rFonts w:ascii="Arial" w:hAnsi="Arial" w:cs="Arial"/>
                <w:sz w:val="20"/>
              </w:rPr>
            </w:pPr>
            <w:r w:rsidRPr="002D6748">
              <w:rPr>
                <w:rFonts w:ascii="Arial" w:hAnsi="Arial" w:cs="Arial"/>
                <w:sz w:val="20"/>
              </w:rPr>
              <w:t>1,525,088,626.69</w:t>
            </w:r>
          </w:p>
        </w:tc>
      </w:tr>
      <w:tr w:rsidR="008F4DF3" w:rsidRPr="002D6748" w14:paraId="6F473AD0" w14:textId="77777777" w:rsidTr="008F4DF3">
        <w:trPr>
          <w:trHeight w:val="288"/>
          <w:jc w:val="center"/>
        </w:trPr>
        <w:tc>
          <w:tcPr>
            <w:tcW w:w="5524" w:type="dxa"/>
            <w:tcBorders>
              <w:top w:val="nil"/>
              <w:left w:val="single" w:sz="4" w:space="0" w:color="auto"/>
              <w:bottom w:val="single" w:sz="4" w:space="0" w:color="auto"/>
              <w:right w:val="single" w:sz="4" w:space="0" w:color="auto"/>
            </w:tcBorders>
            <w:shd w:val="clear" w:color="auto" w:fill="FFFFFF"/>
            <w:noWrap/>
            <w:vAlign w:val="center"/>
            <w:hideMark/>
          </w:tcPr>
          <w:p w14:paraId="0A5DA5FF" w14:textId="77777777" w:rsidR="008F4DF3" w:rsidRPr="002D6748" w:rsidRDefault="008F4DF3" w:rsidP="006C2A49">
            <w:pPr>
              <w:spacing w:after="200"/>
              <w:rPr>
                <w:rFonts w:ascii="Arial" w:hAnsi="Arial" w:cs="Arial"/>
                <w:sz w:val="20"/>
              </w:rPr>
            </w:pPr>
            <w:r w:rsidRPr="002D6748">
              <w:rPr>
                <w:rFonts w:ascii="Arial" w:hAnsi="Arial" w:cs="Arial"/>
                <w:sz w:val="20"/>
              </w:rPr>
              <w:t>Transferencias, asignaciones, subsidios y  otras ayudas</w:t>
            </w:r>
          </w:p>
        </w:tc>
        <w:tc>
          <w:tcPr>
            <w:tcW w:w="2835" w:type="dxa"/>
            <w:tcBorders>
              <w:top w:val="nil"/>
              <w:left w:val="nil"/>
              <w:bottom w:val="single" w:sz="4" w:space="0" w:color="auto"/>
              <w:right w:val="single" w:sz="4" w:space="0" w:color="auto"/>
            </w:tcBorders>
            <w:shd w:val="clear" w:color="auto" w:fill="FFFFFF"/>
            <w:noWrap/>
            <w:vAlign w:val="center"/>
            <w:hideMark/>
          </w:tcPr>
          <w:p w14:paraId="45B5ECB8" w14:textId="77777777" w:rsidR="008F4DF3" w:rsidRPr="002D6748" w:rsidRDefault="008F4DF3" w:rsidP="006C2A49">
            <w:pPr>
              <w:spacing w:after="200"/>
              <w:jc w:val="right"/>
              <w:rPr>
                <w:rFonts w:ascii="Arial" w:hAnsi="Arial" w:cs="Arial"/>
                <w:sz w:val="20"/>
              </w:rPr>
            </w:pPr>
            <w:r w:rsidRPr="002D6748">
              <w:rPr>
                <w:rFonts w:ascii="Arial" w:hAnsi="Arial" w:cs="Arial"/>
                <w:sz w:val="20"/>
              </w:rPr>
              <w:t>21,435,726.61</w:t>
            </w:r>
          </w:p>
        </w:tc>
      </w:tr>
      <w:tr w:rsidR="008F4DF3" w:rsidRPr="002D6748" w14:paraId="74BA9016" w14:textId="77777777" w:rsidTr="008F4DF3">
        <w:trPr>
          <w:trHeight w:val="288"/>
          <w:jc w:val="center"/>
        </w:trPr>
        <w:tc>
          <w:tcPr>
            <w:tcW w:w="5524" w:type="dxa"/>
            <w:tcBorders>
              <w:top w:val="nil"/>
              <w:left w:val="single" w:sz="4" w:space="0" w:color="auto"/>
              <w:bottom w:val="single" w:sz="4" w:space="0" w:color="auto"/>
              <w:right w:val="single" w:sz="4" w:space="0" w:color="auto"/>
            </w:tcBorders>
            <w:shd w:val="clear" w:color="auto" w:fill="FFFFFF"/>
            <w:noWrap/>
            <w:vAlign w:val="center"/>
            <w:hideMark/>
          </w:tcPr>
          <w:p w14:paraId="1AA833F4" w14:textId="77777777" w:rsidR="008F4DF3" w:rsidRPr="002D6748" w:rsidRDefault="008F4DF3" w:rsidP="006C2A49">
            <w:pPr>
              <w:spacing w:after="200"/>
              <w:rPr>
                <w:rFonts w:ascii="Arial" w:hAnsi="Arial" w:cs="Arial"/>
                <w:sz w:val="20"/>
              </w:rPr>
            </w:pPr>
            <w:r w:rsidRPr="002D6748">
              <w:rPr>
                <w:rFonts w:ascii="Arial" w:hAnsi="Arial" w:cs="Arial"/>
                <w:sz w:val="20"/>
              </w:rPr>
              <w:t xml:space="preserve">Otros ingresos y beneficios </w:t>
            </w:r>
          </w:p>
        </w:tc>
        <w:tc>
          <w:tcPr>
            <w:tcW w:w="2835" w:type="dxa"/>
            <w:tcBorders>
              <w:top w:val="nil"/>
              <w:left w:val="nil"/>
              <w:bottom w:val="single" w:sz="4" w:space="0" w:color="auto"/>
              <w:right w:val="single" w:sz="4" w:space="0" w:color="auto"/>
            </w:tcBorders>
            <w:shd w:val="clear" w:color="auto" w:fill="FFFFFF"/>
            <w:noWrap/>
            <w:vAlign w:val="center"/>
            <w:hideMark/>
          </w:tcPr>
          <w:p w14:paraId="41DDCAD1" w14:textId="77777777" w:rsidR="008F4DF3" w:rsidRPr="002D6748" w:rsidRDefault="008F4DF3" w:rsidP="006C2A49">
            <w:pPr>
              <w:spacing w:after="200"/>
              <w:jc w:val="right"/>
              <w:rPr>
                <w:rFonts w:ascii="Arial" w:hAnsi="Arial" w:cs="Arial"/>
                <w:sz w:val="20"/>
              </w:rPr>
            </w:pPr>
            <w:r w:rsidRPr="002D6748">
              <w:rPr>
                <w:rFonts w:ascii="Arial" w:hAnsi="Arial" w:cs="Arial"/>
                <w:sz w:val="20"/>
              </w:rPr>
              <w:t>2,169,557.68</w:t>
            </w:r>
          </w:p>
        </w:tc>
      </w:tr>
      <w:tr w:rsidR="008F4DF3" w:rsidRPr="002D6748" w14:paraId="4B5FB696" w14:textId="77777777" w:rsidTr="008F4DF3">
        <w:trPr>
          <w:trHeight w:val="312"/>
          <w:jc w:val="center"/>
        </w:trPr>
        <w:tc>
          <w:tcPr>
            <w:tcW w:w="5524" w:type="dxa"/>
            <w:tcBorders>
              <w:top w:val="single" w:sz="4" w:space="0" w:color="808080"/>
              <w:left w:val="single" w:sz="8" w:space="0" w:color="FFFFFF"/>
              <w:bottom w:val="single" w:sz="4" w:space="0" w:color="808080"/>
              <w:right w:val="single" w:sz="4" w:space="0" w:color="808080"/>
            </w:tcBorders>
            <w:shd w:val="clear" w:color="auto" w:fill="F8CBAD"/>
            <w:vAlign w:val="center"/>
            <w:hideMark/>
          </w:tcPr>
          <w:p w14:paraId="343685DE" w14:textId="77777777" w:rsidR="008F4DF3" w:rsidRPr="002D6748" w:rsidRDefault="008F4DF3" w:rsidP="006C2A49">
            <w:pPr>
              <w:spacing w:after="200"/>
              <w:jc w:val="center"/>
              <w:rPr>
                <w:rFonts w:ascii="Arial" w:hAnsi="Arial" w:cs="Arial"/>
                <w:b/>
                <w:bCs/>
                <w:sz w:val="20"/>
              </w:rPr>
            </w:pPr>
            <w:r w:rsidRPr="002D6748">
              <w:rPr>
                <w:rFonts w:ascii="Arial" w:hAnsi="Arial" w:cs="Arial"/>
                <w:b/>
                <w:bCs/>
                <w:sz w:val="20"/>
              </w:rPr>
              <w:t>TOTAL INGRESOS</w:t>
            </w:r>
          </w:p>
        </w:tc>
        <w:tc>
          <w:tcPr>
            <w:tcW w:w="2835" w:type="dxa"/>
            <w:tcBorders>
              <w:top w:val="single" w:sz="4" w:space="0" w:color="808080"/>
              <w:left w:val="single" w:sz="8" w:space="0" w:color="FFFFFF"/>
              <w:bottom w:val="single" w:sz="4" w:space="0" w:color="808080"/>
              <w:right w:val="single" w:sz="4" w:space="0" w:color="808080"/>
            </w:tcBorders>
            <w:shd w:val="clear" w:color="auto" w:fill="F8CBAD"/>
            <w:vAlign w:val="center"/>
            <w:hideMark/>
          </w:tcPr>
          <w:p w14:paraId="2ABA6274" w14:textId="77777777" w:rsidR="008F4DF3" w:rsidRPr="002D6748" w:rsidRDefault="008F4DF3" w:rsidP="006C2A49">
            <w:pPr>
              <w:spacing w:after="200"/>
              <w:jc w:val="center"/>
              <w:rPr>
                <w:rFonts w:ascii="Arial" w:hAnsi="Arial" w:cs="Arial"/>
                <w:b/>
                <w:bCs/>
                <w:sz w:val="20"/>
              </w:rPr>
            </w:pPr>
            <w:r w:rsidRPr="002D6748">
              <w:rPr>
                <w:rFonts w:ascii="Arial" w:hAnsi="Arial" w:cs="Arial"/>
                <w:b/>
                <w:bCs/>
                <w:sz w:val="20"/>
              </w:rPr>
              <w:t>2,275,053,642.43</w:t>
            </w:r>
          </w:p>
        </w:tc>
      </w:tr>
    </w:tbl>
    <w:p w14:paraId="31EC660B" w14:textId="77777777" w:rsidR="008F4DF3" w:rsidRDefault="008F4DF3" w:rsidP="006C2A49">
      <w:pPr>
        <w:pStyle w:val="Textoindependiente"/>
        <w:jc w:val="both"/>
        <w:rPr>
          <w:rFonts w:ascii="Arial" w:hAnsi="Arial" w:cs="Arial"/>
          <w:sz w:val="24"/>
          <w:szCs w:val="24"/>
          <w:lang w:val="es-MX"/>
        </w:rPr>
      </w:pPr>
    </w:p>
    <w:p w14:paraId="55138DC2" w14:textId="7565471D" w:rsidR="008F4DF3" w:rsidRDefault="008F4DF3" w:rsidP="006C2A49">
      <w:pPr>
        <w:pStyle w:val="Textoindependiente"/>
        <w:ind w:left="0"/>
        <w:jc w:val="both"/>
        <w:rPr>
          <w:rFonts w:ascii="Arial" w:hAnsi="Arial" w:cs="Arial"/>
          <w:bCs/>
          <w:sz w:val="24"/>
          <w:szCs w:val="24"/>
          <w:lang w:val="es-MX"/>
        </w:rPr>
      </w:pPr>
      <w:r>
        <w:rPr>
          <w:rFonts w:ascii="Arial" w:hAnsi="Arial" w:cs="Arial"/>
          <w:sz w:val="24"/>
          <w:szCs w:val="24"/>
          <w:lang w:val="es-MX"/>
        </w:rPr>
        <w:t>De conformidad en el Anexo I,II,III del dictamen</w:t>
      </w:r>
      <w:r>
        <w:rPr>
          <w:rFonts w:ascii="Arial" w:hAnsi="Arial" w:cs="Arial"/>
          <w:bCs/>
          <w:sz w:val="24"/>
          <w:szCs w:val="24"/>
          <w:lang w:val="es-MX"/>
        </w:rPr>
        <w:t>, aclarando que la Plantilla no se modifica.-----------------------------------------------------------------------------------------------------------------------------------------------------------------------------------</w:t>
      </w:r>
      <w:r w:rsidR="002D6748">
        <w:rPr>
          <w:rFonts w:ascii="Arial" w:hAnsi="Arial" w:cs="Arial"/>
          <w:bCs/>
          <w:sz w:val="24"/>
          <w:szCs w:val="24"/>
          <w:lang w:val="es-MX"/>
        </w:rPr>
        <w:t>--------------------</w:t>
      </w:r>
      <w:r>
        <w:rPr>
          <w:rFonts w:ascii="Arial" w:hAnsi="Arial" w:cs="Arial"/>
          <w:bCs/>
          <w:sz w:val="24"/>
          <w:szCs w:val="24"/>
          <w:lang w:val="es-MX"/>
        </w:rPr>
        <w:t>-------</w:t>
      </w:r>
    </w:p>
    <w:p w14:paraId="19BFFD4E" w14:textId="77777777" w:rsidR="002D6748" w:rsidRDefault="002D6748" w:rsidP="006C2A49">
      <w:pPr>
        <w:pStyle w:val="Textoindependiente"/>
        <w:ind w:left="0"/>
        <w:jc w:val="both"/>
        <w:rPr>
          <w:rFonts w:ascii="Arial" w:hAnsi="Arial" w:cs="Arial"/>
          <w:b/>
          <w:bCs/>
          <w:sz w:val="24"/>
          <w:szCs w:val="24"/>
          <w:lang w:val="es-MX"/>
        </w:rPr>
      </w:pPr>
    </w:p>
    <w:p w14:paraId="6A323C8B" w14:textId="6C10A386" w:rsidR="008F4DF3" w:rsidRDefault="008F4DF3" w:rsidP="006C2A49">
      <w:pPr>
        <w:pStyle w:val="Textoindependiente"/>
        <w:ind w:left="0"/>
        <w:jc w:val="both"/>
        <w:rPr>
          <w:rFonts w:ascii="Arial" w:hAnsi="Arial" w:cs="Arial"/>
          <w:sz w:val="24"/>
          <w:szCs w:val="24"/>
          <w:lang w:val="es-MX"/>
        </w:rPr>
      </w:pPr>
      <w:r>
        <w:rPr>
          <w:rFonts w:ascii="Arial" w:hAnsi="Arial" w:cs="Arial"/>
          <w:b/>
          <w:bCs/>
          <w:sz w:val="24"/>
          <w:szCs w:val="24"/>
          <w:lang w:val="es-MX"/>
        </w:rPr>
        <w:lastRenderedPageBreak/>
        <w:t xml:space="preserve">SEGUNDO.- </w:t>
      </w:r>
      <w:r>
        <w:rPr>
          <w:rFonts w:ascii="Arial" w:hAnsi="Arial" w:cs="Arial"/>
          <w:sz w:val="24"/>
          <w:szCs w:val="24"/>
          <w:lang w:val="es-MX"/>
        </w:rPr>
        <w:t>Se instruye a la Presidenta Municipal, Sindico y Tesorero Municipal, para continuar con el ejercicio el Presupuesto de Egresos para el presente ejercicio fiscal  conforme a los capítulos y partidas señaladas en el punto de acuerdo anterior y c</w:t>
      </w:r>
      <w:r w:rsidR="002D6748">
        <w:rPr>
          <w:rFonts w:ascii="Arial" w:hAnsi="Arial" w:cs="Arial"/>
          <w:sz w:val="24"/>
          <w:szCs w:val="24"/>
          <w:lang w:val="es-MX"/>
        </w:rPr>
        <w:t>on base a los anexos I, II y III,</w:t>
      </w:r>
      <w:r>
        <w:rPr>
          <w:rFonts w:ascii="Arial" w:hAnsi="Arial" w:cs="Arial"/>
          <w:sz w:val="24"/>
          <w:szCs w:val="24"/>
          <w:lang w:val="es-MX"/>
        </w:rPr>
        <w:t xml:space="preserve"> así como para suscribir de manera conjunta todo tipo de contratos y convenios que se requieran para el eficaz ejercicio presupuestal.----------------------------------------------------------------------------------------------------------------------------------------------------------------------------</w:t>
      </w:r>
      <w:r w:rsidR="00AF73DD">
        <w:rPr>
          <w:rFonts w:ascii="Arial" w:hAnsi="Arial" w:cs="Arial"/>
          <w:sz w:val="24"/>
          <w:szCs w:val="24"/>
          <w:lang w:val="es-MX"/>
        </w:rPr>
        <w:t>---------------------</w:t>
      </w:r>
      <w:r>
        <w:rPr>
          <w:rFonts w:ascii="Arial" w:hAnsi="Arial" w:cs="Arial"/>
          <w:sz w:val="24"/>
          <w:szCs w:val="24"/>
          <w:lang w:val="es-MX"/>
        </w:rPr>
        <w:t>-------</w:t>
      </w:r>
    </w:p>
    <w:p w14:paraId="24497E02" w14:textId="77777777" w:rsidR="008F4DF3" w:rsidRDefault="008F4DF3" w:rsidP="006C2A49">
      <w:pPr>
        <w:jc w:val="both"/>
        <w:rPr>
          <w:rFonts w:ascii="Arial" w:hAnsi="Arial" w:cs="Arial"/>
        </w:rPr>
      </w:pPr>
      <w:r>
        <w:rPr>
          <w:rFonts w:ascii="Arial" w:hAnsi="Arial" w:cs="Arial"/>
          <w:b/>
        </w:rPr>
        <w:t>TERCERO.-</w:t>
      </w:r>
      <w:r>
        <w:rPr>
          <w:rFonts w:ascii="Arial" w:hAnsi="Arial" w:cs="Arial"/>
        </w:rPr>
        <w:t xml:space="preserve"> Se autoriza al Tesorero Municipal para hacer los ajustes presupuestales correspondientes y el desglose en las diversas Clasificaciones Presupuestales de acuerdo a la disponibilidad financiera del Ejercicio Fiscal 2019 y las normas emitidas por la Ley General de Contabilidad Gubernamental y el Consejo Nacional de Armonización Contable (CONAC).------------------------------------------------------------------------------------------------------------------------------------------------</w:t>
      </w:r>
    </w:p>
    <w:p w14:paraId="3273E094" w14:textId="555E3986" w:rsidR="008F4DF3" w:rsidRDefault="008F4DF3" w:rsidP="006C2A49">
      <w:pPr>
        <w:jc w:val="both"/>
        <w:rPr>
          <w:rFonts w:ascii="Arial" w:hAnsi="Arial" w:cs="Arial"/>
        </w:rPr>
      </w:pPr>
      <w:r>
        <w:rPr>
          <w:rFonts w:ascii="Arial" w:hAnsi="Arial" w:cs="Arial"/>
          <w:b/>
        </w:rPr>
        <w:t>CUARTO.-</w:t>
      </w:r>
      <w:r>
        <w:rPr>
          <w:rFonts w:ascii="Arial" w:hAnsi="Arial" w:cs="Arial"/>
        </w:rPr>
        <w:t xml:space="preserve"> Se reiteran como vigentes, las demás di</w:t>
      </w:r>
      <w:r w:rsidR="002D6748">
        <w:rPr>
          <w:rFonts w:ascii="Arial" w:hAnsi="Arial" w:cs="Arial"/>
        </w:rPr>
        <w:t xml:space="preserve">sposiciones del Presupuesto de </w:t>
      </w:r>
      <w:r>
        <w:rPr>
          <w:rFonts w:ascii="Arial" w:hAnsi="Arial" w:cs="Arial"/>
        </w:rPr>
        <w:t xml:space="preserve">Egresos para el Ejercicio Fiscal del año 2019, aprobadas por el H. Ayuntamiento mediante sesión del 07 de </w:t>
      </w:r>
      <w:r w:rsidR="002D6748">
        <w:rPr>
          <w:rFonts w:ascii="Arial" w:hAnsi="Arial" w:cs="Arial"/>
        </w:rPr>
        <w:t>diciembre de 2018.</w:t>
      </w:r>
      <w:r>
        <w:rPr>
          <w:rFonts w:ascii="Arial" w:hAnsi="Arial" w:cs="Arial"/>
        </w:rPr>
        <w:t>------------------------------------------------------------------------------------------------------------------------</w:t>
      </w:r>
      <w:r w:rsidR="002D6748">
        <w:rPr>
          <w:rFonts w:ascii="Arial" w:hAnsi="Arial" w:cs="Arial"/>
        </w:rPr>
        <w:t>-</w:t>
      </w:r>
      <w:r>
        <w:rPr>
          <w:rFonts w:ascii="Arial" w:hAnsi="Arial" w:cs="Arial"/>
        </w:rPr>
        <w:t>-------------</w:t>
      </w:r>
      <w:r w:rsidR="00AF73DD">
        <w:rPr>
          <w:rFonts w:ascii="Arial" w:hAnsi="Arial" w:cs="Arial"/>
        </w:rPr>
        <w:t>--------------------</w:t>
      </w:r>
      <w:r>
        <w:rPr>
          <w:rFonts w:ascii="Arial" w:hAnsi="Arial" w:cs="Arial"/>
        </w:rPr>
        <w:t>---</w:t>
      </w:r>
    </w:p>
    <w:p w14:paraId="227B5D0B" w14:textId="213D33A0" w:rsidR="008F4DF3" w:rsidRDefault="008F4DF3" w:rsidP="006C2A49">
      <w:pPr>
        <w:jc w:val="both"/>
        <w:rPr>
          <w:rFonts w:ascii="Arial" w:hAnsi="Arial" w:cs="Arial"/>
        </w:rPr>
      </w:pPr>
      <w:r>
        <w:rPr>
          <w:rFonts w:ascii="Arial" w:hAnsi="Arial" w:cs="Arial"/>
          <w:b/>
          <w:bCs/>
        </w:rPr>
        <w:t>QUINTO.-</w:t>
      </w:r>
      <w:r>
        <w:rPr>
          <w:rFonts w:ascii="Arial" w:hAnsi="Arial" w:cs="Arial"/>
        </w:rPr>
        <w:t xml:space="preserve"> Se instruye al Secretario del Ayuntamiento para enviar </w:t>
      </w:r>
      <w:r w:rsidR="002D6748">
        <w:rPr>
          <w:rFonts w:ascii="Arial" w:hAnsi="Arial" w:cs="Arial"/>
        </w:rPr>
        <w:t xml:space="preserve">el </w:t>
      </w:r>
      <w:r>
        <w:rPr>
          <w:rFonts w:ascii="Arial" w:hAnsi="Arial" w:cs="Arial"/>
        </w:rPr>
        <w:t>Dictamen al Congreso del Estado de Jalisco.------------------------------------------------------------------------------------------------------------------------------------</w:t>
      </w:r>
      <w:r w:rsidR="002D6748">
        <w:rPr>
          <w:rFonts w:ascii="Arial" w:hAnsi="Arial" w:cs="Arial"/>
        </w:rPr>
        <w:t>-----------------</w:t>
      </w:r>
      <w:r>
        <w:rPr>
          <w:rFonts w:ascii="Arial" w:hAnsi="Arial" w:cs="Arial"/>
        </w:rPr>
        <w:t>--------------------------</w:t>
      </w:r>
    </w:p>
    <w:p w14:paraId="71AD2936" w14:textId="77777777" w:rsidR="008F4DF3" w:rsidRDefault="008F4DF3" w:rsidP="006C2A49">
      <w:pPr>
        <w:jc w:val="center"/>
        <w:rPr>
          <w:rFonts w:ascii="Arial" w:hAnsi="Arial" w:cs="Arial"/>
          <w:b/>
        </w:rPr>
      </w:pPr>
    </w:p>
    <w:p w14:paraId="1B1301FE" w14:textId="77777777" w:rsidR="008F4DF3" w:rsidRDefault="008F4DF3" w:rsidP="006C2A49">
      <w:pPr>
        <w:jc w:val="center"/>
        <w:rPr>
          <w:rFonts w:ascii="Arial" w:hAnsi="Arial" w:cs="Arial"/>
          <w:b/>
        </w:rPr>
      </w:pPr>
      <w:r>
        <w:rPr>
          <w:rFonts w:ascii="Arial" w:hAnsi="Arial" w:cs="Arial"/>
          <w:b/>
        </w:rPr>
        <w:t>TRANSITORIOS</w:t>
      </w:r>
    </w:p>
    <w:p w14:paraId="43F23CFE" w14:textId="77777777" w:rsidR="002D6748" w:rsidRDefault="002D6748" w:rsidP="006C2A49">
      <w:pPr>
        <w:autoSpaceDE w:val="0"/>
        <w:autoSpaceDN w:val="0"/>
        <w:adjustRightInd w:val="0"/>
        <w:jc w:val="both"/>
        <w:rPr>
          <w:rFonts w:ascii="Arial" w:hAnsi="Arial" w:cs="Arial"/>
          <w:b/>
        </w:rPr>
      </w:pPr>
    </w:p>
    <w:p w14:paraId="43402D0A" w14:textId="1AD1AE9C" w:rsidR="008F4DF3" w:rsidRDefault="008F4DF3" w:rsidP="006C2A49">
      <w:pPr>
        <w:autoSpaceDE w:val="0"/>
        <w:autoSpaceDN w:val="0"/>
        <w:adjustRightInd w:val="0"/>
        <w:jc w:val="both"/>
        <w:rPr>
          <w:rFonts w:ascii="Arial" w:hAnsi="Arial" w:cs="Arial"/>
          <w:color w:val="000000"/>
        </w:rPr>
      </w:pPr>
      <w:r>
        <w:rPr>
          <w:rFonts w:ascii="Arial" w:hAnsi="Arial" w:cs="Arial"/>
          <w:b/>
        </w:rPr>
        <w:t>PRIMERO.-</w:t>
      </w:r>
      <w:r>
        <w:rPr>
          <w:rFonts w:ascii="Arial" w:hAnsi="Arial" w:cs="Arial"/>
        </w:rPr>
        <w:t xml:space="preserve"> Se instruye al Secretario del Ayuntamiento para que lleve a cabo su </w:t>
      </w:r>
      <w:r>
        <w:rPr>
          <w:rFonts w:ascii="Arial" w:hAnsi="Arial" w:cs="Arial"/>
          <w:color w:val="000000"/>
        </w:rPr>
        <w:t>publicación en la Gaceta Municipal.--------------------------------------------------------------------------------------------------------------------------------------------------------------------</w:t>
      </w:r>
      <w:r w:rsidR="00AF73DD">
        <w:rPr>
          <w:rFonts w:ascii="Arial" w:hAnsi="Arial" w:cs="Arial"/>
          <w:color w:val="000000"/>
        </w:rPr>
        <w:t>-</w:t>
      </w:r>
      <w:r>
        <w:rPr>
          <w:rFonts w:ascii="Arial" w:hAnsi="Arial" w:cs="Arial"/>
          <w:color w:val="000000"/>
        </w:rPr>
        <w:t>------</w:t>
      </w:r>
    </w:p>
    <w:p w14:paraId="100CA237" w14:textId="77777777" w:rsidR="008F4DF3" w:rsidRDefault="008F4DF3" w:rsidP="006C2A49">
      <w:pPr>
        <w:autoSpaceDE w:val="0"/>
        <w:autoSpaceDN w:val="0"/>
        <w:adjustRightInd w:val="0"/>
        <w:jc w:val="both"/>
        <w:rPr>
          <w:rFonts w:ascii="Arial" w:hAnsi="Arial" w:cs="Arial"/>
          <w:color w:val="000000"/>
        </w:rPr>
      </w:pPr>
      <w:r>
        <w:rPr>
          <w:rFonts w:ascii="Arial" w:hAnsi="Arial" w:cs="Arial"/>
          <w:b/>
          <w:color w:val="000000"/>
        </w:rPr>
        <w:t>SEGUNDO.-</w:t>
      </w:r>
      <w:r>
        <w:rPr>
          <w:rFonts w:ascii="Arial" w:hAnsi="Arial" w:cs="Arial"/>
          <w:color w:val="000000"/>
        </w:rPr>
        <w:t xml:space="preserve"> El presente Acuerdo entrará en vigor el día siguiente de su aprobación.----------------------------------------------------------------------------------------------------------------------------------------------------------------------------------------------------------</w:t>
      </w:r>
    </w:p>
    <w:p w14:paraId="5B27409A" w14:textId="77777777" w:rsidR="008F4DF3" w:rsidRDefault="008F4DF3" w:rsidP="006C2A49">
      <w:pPr>
        <w:autoSpaceDE w:val="0"/>
        <w:autoSpaceDN w:val="0"/>
        <w:adjustRightInd w:val="0"/>
        <w:jc w:val="both"/>
        <w:rPr>
          <w:rFonts w:ascii="Arial" w:hAnsi="Arial" w:cs="Arial"/>
          <w:color w:val="000000"/>
        </w:rPr>
      </w:pPr>
    </w:p>
    <w:p w14:paraId="0BE643F7" w14:textId="77777777" w:rsidR="008F4DF3" w:rsidRPr="00354F9D" w:rsidRDefault="008F4DF3" w:rsidP="006C2A49">
      <w:pPr>
        <w:jc w:val="center"/>
        <w:rPr>
          <w:rFonts w:ascii="Arial" w:hAnsi="Arial" w:cs="Arial"/>
          <w:b/>
        </w:rPr>
      </w:pPr>
      <w:r w:rsidRPr="00354F9D">
        <w:rPr>
          <w:rFonts w:ascii="Arial" w:hAnsi="Arial" w:cs="Arial"/>
          <w:b/>
        </w:rPr>
        <w:t>A T E N T A M E N T E</w:t>
      </w:r>
    </w:p>
    <w:p w14:paraId="1BCA236A" w14:textId="77777777" w:rsidR="008F4DF3" w:rsidRPr="00354F9D" w:rsidRDefault="008F4DF3" w:rsidP="006C2A49">
      <w:pPr>
        <w:jc w:val="center"/>
        <w:rPr>
          <w:rFonts w:ascii="Arial" w:hAnsi="Arial" w:cs="Arial"/>
          <w:b/>
        </w:rPr>
      </w:pPr>
      <w:r w:rsidRPr="00354F9D">
        <w:rPr>
          <w:rFonts w:ascii="Arial" w:hAnsi="Arial" w:cs="Arial"/>
          <w:b/>
        </w:rPr>
        <w:t xml:space="preserve">SAN PEDRO TLAQUEPAQUE, JALISCO, A </w:t>
      </w:r>
      <w:r>
        <w:rPr>
          <w:rFonts w:ascii="Arial" w:hAnsi="Arial" w:cs="Arial"/>
          <w:b/>
        </w:rPr>
        <w:t>20</w:t>
      </w:r>
      <w:r w:rsidRPr="00354F9D">
        <w:rPr>
          <w:rFonts w:ascii="Arial" w:hAnsi="Arial" w:cs="Arial"/>
          <w:b/>
        </w:rPr>
        <w:t xml:space="preserve"> DE </w:t>
      </w:r>
      <w:r>
        <w:rPr>
          <w:rFonts w:ascii="Arial" w:hAnsi="Arial" w:cs="Arial"/>
          <w:b/>
        </w:rPr>
        <w:t>AGOSTO</w:t>
      </w:r>
      <w:r w:rsidRPr="00354F9D">
        <w:rPr>
          <w:rFonts w:ascii="Arial" w:hAnsi="Arial" w:cs="Arial"/>
          <w:b/>
        </w:rPr>
        <w:t xml:space="preserve"> DEL 2019.</w:t>
      </w:r>
    </w:p>
    <w:p w14:paraId="34BD5454" w14:textId="77777777" w:rsidR="008F4DF3" w:rsidRPr="00354F9D" w:rsidRDefault="008F4DF3" w:rsidP="006C2A49">
      <w:pPr>
        <w:jc w:val="center"/>
        <w:rPr>
          <w:rFonts w:ascii="Arial" w:hAnsi="Arial" w:cs="Arial"/>
        </w:rPr>
      </w:pPr>
    </w:p>
    <w:p w14:paraId="5E58E48B" w14:textId="77777777" w:rsidR="008F4DF3" w:rsidRPr="00354F9D" w:rsidRDefault="008F4DF3" w:rsidP="006C2A49">
      <w:pPr>
        <w:pStyle w:val="Sinespaciado"/>
        <w:jc w:val="both"/>
        <w:rPr>
          <w:rFonts w:ascii="Arial" w:hAnsi="Arial" w:cs="Arial"/>
          <w:sz w:val="24"/>
          <w:szCs w:val="24"/>
          <w:lang w:val="es-MX"/>
        </w:rPr>
      </w:pPr>
    </w:p>
    <w:p w14:paraId="13449405" w14:textId="77777777" w:rsidR="008F4DF3" w:rsidRPr="00354F9D" w:rsidRDefault="008F4DF3" w:rsidP="006C2A49">
      <w:pPr>
        <w:pStyle w:val="Sinespaciado"/>
        <w:jc w:val="both"/>
        <w:rPr>
          <w:rFonts w:ascii="Arial" w:hAnsi="Arial" w:cs="Arial"/>
          <w:sz w:val="24"/>
          <w:szCs w:val="24"/>
          <w:lang w:val="es-MX"/>
        </w:rPr>
      </w:pPr>
    </w:p>
    <w:p w14:paraId="48EF5065" w14:textId="77777777" w:rsidR="008F4DF3" w:rsidRPr="00354F9D" w:rsidRDefault="008F4DF3" w:rsidP="006C2A49">
      <w:pPr>
        <w:pStyle w:val="Sinespaciado"/>
        <w:jc w:val="both"/>
        <w:rPr>
          <w:rFonts w:ascii="Arial" w:hAnsi="Arial" w:cs="Arial"/>
          <w:sz w:val="24"/>
          <w:szCs w:val="24"/>
          <w:lang w:val="es-MX"/>
        </w:rPr>
      </w:pPr>
    </w:p>
    <w:p w14:paraId="1FEBFE99" w14:textId="77777777" w:rsidR="008F4DF3" w:rsidRPr="00354F9D" w:rsidRDefault="008F4DF3" w:rsidP="006C2A49">
      <w:pPr>
        <w:pStyle w:val="Sinespaciado"/>
        <w:jc w:val="both"/>
        <w:rPr>
          <w:rFonts w:ascii="Arial" w:hAnsi="Arial" w:cs="Arial"/>
          <w:sz w:val="24"/>
          <w:szCs w:val="24"/>
          <w:lang w:val="es-MX"/>
        </w:rPr>
      </w:pPr>
    </w:p>
    <w:p w14:paraId="3B92E722" w14:textId="77777777" w:rsidR="008F4DF3" w:rsidRPr="00354F9D" w:rsidRDefault="008F4DF3" w:rsidP="006C2A49">
      <w:pPr>
        <w:pStyle w:val="Sinespaciado"/>
        <w:jc w:val="center"/>
        <w:rPr>
          <w:rFonts w:ascii="Arial" w:hAnsi="Arial" w:cs="Arial"/>
          <w:b/>
          <w:sz w:val="24"/>
          <w:szCs w:val="24"/>
          <w:lang w:val="es-MX"/>
        </w:rPr>
      </w:pPr>
      <w:r w:rsidRPr="00354F9D">
        <w:rPr>
          <w:rFonts w:ascii="Arial" w:hAnsi="Arial" w:cs="Arial"/>
          <w:b/>
          <w:sz w:val="24"/>
          <w:szCs w:val="24"/>
          <w:lang w:val="es-MX"/>
        </w:rPr>
        <w:t>LIC. SALVADOR RUÍZ AYALA</w:t>
      </w:r>
    </w:p>
    <w:p w14:paraId="0DB9DBFF" w14:textId="77777777" w:rsidR="008F4DF3" w:rsidRPr="00354F9D" w:rsidRDefault="008F4DF3" w:rsidP="006C2A49">
      <w:pPr>
        <w:pStyle w:val="Sinespaciado"/>
        <w:jc w:val="center"/>
        <w:rPr>
          <w:rFonts w:ascii="Arial" w:hAnsi="Arial" w:cs="Arial"/>
          <w:b/>
          <w:sz w:val="24"/>
          <w:szCs w:val="24"/>
          <w:lang w:val="es-MX"/>
        </w:rPr>
      </w:pPr>
      <w:r>
        <w:rPr>
          <w:rFonts w:ascii="Arial" w:hAnsi="Arial" w:cs="Arial"/>
          <w:b/>
          <w:sz w:val="24"/>
          <w:szCs w:val="24"/>
          <w:lang w:val="es-MX"/>
        </w:rPr>
        <w:t>SECRETARIO DEL AYUNTAMIENTO</w:t>
      </w:r>
    </w:p>
    <w:p w14:paraId="2E39748B" w14:textId="77777777" w:rsidR="008F4DF3" w:rsidRDefault="008F4DF3" w:rsidP="006C2A49">
      <w:pPr>
        <w:rPr>
          <w:rFonts w:ascii="Arial" w:hAnsi="Arial" w:cs="Arial"/>
          <w:b/>
          <w:sz w:val="16"/>
        </w:rPr>
      </w:pPr>
    </w:p>
    <w:p w14:paraId="3F1ABB22" w14:textId="77777777" w:rsidR="002D6748" w:rsidRDefault="002D6748" w:rsidP="006C2A49">
      <w:pPr>
        <w:rPr>
          <w:rFonts w:ascii="Arial" w:hAnsi="Arial" w:cs="Arial"/>
          <w:b/>
          <w:sz w:val="16"/>
        </w:rPr>
      </w:pPr>
    </w:p>
    <w:p w14:paraId="7F89DF8A" w14:textId="77777777" w:rsidR="002D6748" w:rsidRPr="00354F9D" w:rsidRDefault="002D6748" w:rsidP="006C2A49">
      <w:pPr>
        <w:rPr>
          <w:rFonts w:ascii="Arial" w:hAnsi="Arial" w:cs="Arial"/>
          <w:b/>
          <w:sz w:val="16"/>
        </w:rPr>
      </w:pPr>
    </w:p>
    <w:p w14:paraId="6D38C718" w14:textId="77777777" w:rsidR="008F4DF3" w:rsidRPr="00354F9D" w:rsidRDefault="008F4DF3" w:rsidP="006C2A49">
      <w:pPr>
        <w:rPr>
          <w:rFonts w:ascii="Arial" w:hAnsi="Arial" w:cs="Arial"/>
          <w:b/>
          <w:sz w:val="16"/>
        </w:rPr>
      </w:pPr>
    </w:p>
    <w:p w14:paraId="363AD250" w14:textId="77777777" w:rsidR="008F4DF3" w:rsidRPr="00354F9D" w:rsidRDefault="008F4DF3" w:rsidP="006C2A49">
      <w:pPr>
        <w:jc w:val="right"/>
        <w:rPr>
          <w:rFonts w:ascii="Arial" w:hAnsi="Arial" w:cs="Arial"/>
          <w:b/>
          <w:sz w:val="16"/>
        </w:rPr>
      </w:pPr>
    </w:p>
    <w:p w14:paraId="09A324CD" w14:textId="77777777" w:rsidR="008F4DF3" w:rsidRPr="00354F9D" w:rsidRDefault="008F4DF3" w:rsidP="006C2A49">
      <w:pPr>
        <w:jc w:val="right"/>
        <w:rPr>
          <w:rFonts w:ascii="Arial" w:hAnsi="Arial" w:cs="Arial"/>
          <w:b/>
          <w:sz w:val="16"/>
        </w:rPr>
      </w:pPr>
      <w:r w:rsidRPr="00354F9D">
        <w:rPr>
          <w:rFonts w:ascii="Arial" w:hAnsi="Arial" w:cs="Arial"/>
          <w:b/>
          <w:sz w:val="16"/>
        </w:rPr>
        <w:t>SRA/EYKTA/akrr</w:t>
      </w:r>
    </w:p>
    <w:p w14:paraId="52C788DD" w14:textId="77777777" w:rsidR="008F4DF3" w:rsidRDefault="008F4DF3" w:rsidP="006C2A49">
      <w:pPr>
        <w:spacing w:after="200"/>
        <w:rPr>
          <w:rFonts w:ascii="Arial" w:hAnsi="Arial" w:cs="Arial"/>
        </w:rPr>
      </w:pPr>
    </w:p>
    <w:p w14:paraId="4BDA6F8F" w14:textId="0417591F" w:rsidR="008F4DF3" w:rsidRPr="00354F9D" w:rsidRDefault="008F4DF3" w:rsidP="006C2A49">
      <w:pPr>
        <w:jc w:val="both"/>
        <w:rPr>
          <w:rFonts w:ascii="Arial" w:hAnsi="Arial" w:cs="Arial"/>
        </w:rPr>
      </w:pPr>
      <w:r w:rsidRPr="00354F9D">
        <w:rPr>
          <w:rFonts w:ascii="Arial" w:hAnsi="Arial" w:cs="Arial"/>
        </w:rPr>
        <w:lastRenderedPageBreak/>
        <w:t xml:space="preserve">El suscrito </w:t>
      </w:r>
      <w:r w:rsidRPr="00354F9D">
        <w:rPr>
          <w:rFonts w:ascii="Arial" w:hAnsi="Arial" w:cs="Arial"/>
          <w:b/>
        </w:rPr>
        <w:t>Lic. Salvador Ruíz Ayala</w:t>
      </w:r>
      <w:r w:rsidRPr="00354F9D">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w:t>
      </w:r>
      <w:r w:rsidR="00AF73DD">
        <w:rPr>
          <w:rFonts w:ascii="Arial" w:hAnsi="Arial" w:cs="Arial"/>
        </w:rPr>
        <w:t>-</w:t>
      </w:r>
      <w:r w:rsidRPr="00354F9D">
        <w:rPr>
          <w:rFonts w:ascii="Arial" w:hAnsi="Arial" w:cs="Arial"/>
        </w:rPr>
        <w:t>-----------                                                                                                   ------------------------------------------</w:t>
      </w:r>
      <w:r w:rsidRPr="00354F9D">
        <w:rPr>
          <w:rFonts w:ascii="Arial" w:hAnsi="Arial" w:cs="Arial"/>
          <w:b/>
        </w:rPr>
        <w:t xml:space="preserve">C E R T I F I C O: </w:t>
      </w:r>
      <w:r w:rsidRPr="00354F9D">
        <w:rPr>
          <w:rFonts w:ascii="Arial" w:hAnsi="Arial" w:cs="Arial"/>
        </w:rPr>
        <w:t>-------------------------------------------------------------------------------------------------------------------------------------------------------</w:t>
      </w:r>
      <w:r w:rsidRPr="007F2022">
        <w:rPr>
          <w:rFonts w:ascii="Arial" w:hAnsi="Arial" w:cs="Arial"/>
        </w:rPr>
        <w:t xml:space="preserve"> </w:t>
      </w:r>
      <w:r w:rsidRPr="00354F9D">
        <w:rPr>
          <w:rFonts w:ascii="Arial" w:hAnsi="Arial" w:cs="Arial"/>
        </w:rPr>
        <w:t xml:space="preserve">Que en la Sesión Ordinaria de Ayuntamiento del Municipio de San Pedro </w:t>
      </w:r>
      <w:r w:rsidRPr="00B36CF3">
        <w:rPr>
          <w:rFonts w:ascii="Arial" w:hAnsi="Arial" w:cs="Arial"/>
        </w:rPr>
        <w:t xml:space="preserve">Tlaquepaque, Jalisco, de fecha </w:t>
      </w:r>
      <w:r w:rsidRPr="00B36CF3">
        <w:rPr>
          <w:rFonts w:ascii="Arial" w:hAnsi="Arial" w:cs="Arial"/>
          <w:b/>
        </w:rPr>
        <w:t xml:space="preserve">20 de agosto de 2019, estando presentes 19 (diecinueve) integrantes del pleno, en forma económica fueron emitidos 19 (diecinueve) votos a favor, en unanimidad  fue </w:t>
      </w:r>
      <w:r w:rsidRPr="00B36CF3">
        <w:rPr>
          <w:rFonts w:ascii="Arial" w:hAnsi="Arial" w:cs="Arial"/>
        </w:rPr>
        <w:t xml:space="preserve">aprobado </w:t>
      </w:r>
      <w:r w:rsidRPr="00B36CF3">
        <w:rPr>
          <w:rFonts w:ascii="Arial" w:hAnsi="Arial" w:cs="Arial"/>
          <w:b/>
        </w:rPr>
        <w:t xml:space="preserve">por mayoría simple </w:t>
      </w:r>
      <w:r w:rsidRPr="00B36CF3">
        <w:rPr>
          <w:rFonts w:ascii="Arial" w:hAnsi="Arial" w:cs="Arial"/>
        </w:rPr>
        <w:t xml:space="preserve">el </w:t>
      </w:r>
      <w:r>
        <w:rPr>
          <w:rFonts w:ascii="Arial" w:hAnsi="Arial" w:cs="Arial"/>
        </w:rPr>
        <w:t>Dictamen presentado por la</w:t>
      </w:r>
      <w:r>
        <w:rPr>
          <w:rFonts w:ascii="Arial" w:hAnsi="Arial" w:cs="Arial"/>
          <w:b/>
        </w:rPr>
        <w:t xml:space="preserve"> Comisión</w:t>
      </w:r>
      <w:r w:rsidRPr="001B761A">
        <w:rPr>
          <w:rFonts w:ascii="Arial" w:hAnsi="Arial" w:cs="Arial"/>
          <w:b/>
        </w:rPr>
        <w:t xml:space="preserve"> Edilicia de</w:t>
      </w:r>
      <w:r>
        <w:rPr>
          <w:rFonts w:ascii="Arial" w:hAnsi="Arial" w:cs="Arial"/>
          <w:b/>
        </w:rPr>
        <w:t xml:space="preserve"> Hacienda, Patrimonio y Presupuesto,</w:t>
      </w:r>
      <w:r w:rsidRPr="001B761A">
        <w:rPr>
          <w:rFonts w:ascii="Arial" w:hAnsi="Arial" w:cs="Arial"/>
          <w:b/>
        </w:rPr>
        <w:t xml:space="preserve"> </w:t>
      </w:r>
      <w:r w:rsidRPr="001B761A">
        <w:rPr>
          <w:rFonts w:ascii="Arial" w:hAnsi="Arial" w:cs="Arial"/>
        </w:rPr>
        <w:t>bajo el siguiente:</w:t>
      </w:r>
      <w:r w:rsidRPr="00354F9D">
        <w:rPr>
          <w:rFonts w:ascii="Arial" w:hAnsi="Arial" w:cs="Arial"/>
        </w:rPr>
        <w:t>----------------------------------------</w:t>
      </w:r>
      <w:r>
        <w:rPr>
          <w:rFonts w:ascii="Arial" w:hAnsi="Arial" w:cs="Arial"/>
        </w:rPr>
        <w:t>--------------------------------------------------------------</w:t>
      </w:r>
      <w:r w:rsidRPr="00354F9D">
        <w:rPr>
          <w:rFonts w:ascii="Arial" w:hAnsi="Arial" w:cs="Arial"/>
        </w:rPr>
        <w:t>-</w:t>
      </w:r>
      <w:r w:rsidR="00B36CF3">
        <w:rPr>
          <w:rFonts w:ascii="Arial" w:hAnsi="Arial" w:cs="Arial"/>
        </w:rPr>
        <w:t>------------------</w:t>
      </w:r>
      <w:r w:rsidRPr="00354F9D">
        <w:rPr>
          <w:rFonts w:ascii="Arial" w:hAnsi="Arial" w:cs="Arial"/>
        </w:rPr>
        <w:t>---------</w:t>
      </w:r>
      <w:r w:rsidR="00B36CF3">
        <w:rPr>
          <w:rFonts w:ascii="Arial" w:hAnsi="Arial" w:cs="Arial"/>
        </w:rPr>
        <w:t>------------------</w:t>
      </w:r>
      <w:r>
        <w:rPr>
          <w:rFonts w:ascii="Arial" w:hAnsi="Arial" w:cs="Arial"/>
        </w:rPr>
        <w:t>----------------</w:t>
      </w:r>
      <w:r w:rsidR="00AF73D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sidR="00C970AB">
        <w:rPr>
          <w:rFonts w:ascii="Arial" w:hAnsi="Arial" w:cs="Arial"/>
          <w:b/>
        </w:rPr>
        <w:t>ACUERDO NÚMERO 1187</w:t>
      </w:r>
      <w:r w:rsidR="00B36CF3">
        <w:rPr>
          <w:rFonts w:ascii="Arial" w:hAnsi="Arial" w:cs="Arial"/>
          <w:b/>
        </w:rPr>
        <w:t>/2019</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sidR="00B36CF3">
        <w:rPr>
          <w:rFonts w:ascii="Arial" w:hAnsi="Arial" w:cs="Arial"/>
        </w:rPr>
        <w:t>-------</w:t>
      </w:r>
      <w:r w:rsidRPr="00354F9D">
        <w:rPr>
          <w:rFonts w:ascii="Arial" w:hAnsi="Arial" w:cs="Arial"/>
        </w:rPr>
        <w:t>----------------</w:t>
      </w:r>
      <w:r>
        <w:rPr>
          <w:rFonts w:ascii="Arial" w:hAnsi="Arial" w:cs="Arial"/>
        </w:rPr>
        <w:t>---</w:t>
      </w:r>
    </w:p>
    <w:p w14:paraId="15F6A2A9" w14:textId="0EC2B349" w:rsidR="008F4DF3" w:rsidRDefault="008F4DF3" w:rsidP="006C2A49">
      <w:pPr>
        <w:ind w:right="77"/>
        <w:jc w:val="both"/>
        <w:rPr>
          <w:rFonts w:ascii="Arial" w:hAnsi="Arial" w:cs="Arial"/>
        </w:rPr>
      </w:pPr>
      <w:r>
        <w:rPr>
          <w:rFonts w:ascii="Arial" w:hAnsi="Arial" w:cs="Arial"/>
          <w:b/>
        </w:rPr>
        <w:t>PRIMERO.-</w:t>
      </w:r>
      <w:r>
        <w:rPr>
          <w:rFonts w:ascii="Arial" w:hAnsi="Arial" w:cs="Arial"/>
        </w:rPr>
        <w:t xml:space="preserve"> El Ayuntamiento de San Pedro Tlaquepaque aprueba erogar por medio de la Tesorería Municipal, la canti</w:t>
      </w:r>
      <w:r w:rsidR="00324BD9">
        <w:rPr>
          <w:rFonts w:ascii="Arial" w:hAnsi="Arial" w:cs="Arial"/>
        </w:rPr>
        <w:t>dad de $290,200.00 (Doscientos noventa mil d</w:t>
      </w:r>
      <w:r>
        <w:rPr>
          <w:rFonts w:ascii="Arial" w:hAnsi="Arial" w:cs="Arial"/>
        </w:rPr>
        <w:t xml:space="preserve">oscientos pesos 00/100 M.N) a favor del Instituto Municipal de la Juventud de San Pedro Tlaquepaque, para llevar a cabo el proyecto denominado </w:t>
      </w:r>
      <w:r w:rsidRPr="00324BD9">
        <w:rPr>
          <w:rFonts w:ascii="Arial" w:hAnsi="Arial" w:cs="Arial"/>
          <w:b/>
        </w:rPr>
        <w:t>“Ser joven es tu oportunidad 2019”</w:t>
      </w:r>
      <w:r>
        <w:rPr>
          <w:rFonts w:ascii="Arial" w:hAnsi="Arial" w:cs="Arial"/>
        </w:rPr>
        <w:t>, tal y como se describe en los lineamientos que forman parte integral del dictamen como anexo.------------------------------------------------</w:t>
      </w:r>
      <w:r w:rsidR="00324BD9">
        <w:rPr>
          <w:rFonts w:ascii="Arial" w:hAnsi="Arial" w:cs="Arial"/>
        </w:rPr>
        <w:t>---------------------------</w:t>
      </w:r>
      <w:r>
        <w:rPr>
          <w:rFonts w:ascii="Arial" w:hAnsi="Arial" w:cs="Arial"/>
        </w:rPr>
        <w:t>---------------------------------------------</w:t>
      </w:r>
      <w:r w:rsidR="00AF73DD">
        <w:rPr>
          <w:rFonts w:ascii="Arial" w:hAnsi="Arial" w:cs="Arial"/>
        </w:rPr>
        <w:t>----------------------------------</w:t>
      </w:r>
      <w:r>
        <w:rPr>
          <w:rFonts w:ascii="Arial" w:hAnsi="Arial" w:cs="Arial"/>
        </w:rPr>
        <w:t>---------</w:t>
      </w:r>
    </w:p>
    <w:p w14:paraId="31CADB7A" w14:textId="5E64B3C3" w:rsidR="008F4DF3" w:rsidRDefault="008F4DF3" w:rsidP="006C2A49">
      <w:pPr>
        <w:ind w:right="77"/>
        <w:jc w:val="both"/>
        <w:rPr>
          <w:rFonts w:ascii="Arial" w:hAnsi="Arial" w:cs="Arial"/>
        </w:rPr>
      </w:pPr>
      <w:r>
        <w:rPr>
          <w:rFonts w:ascii="Arial" w:hAnsi="Arial" w:cs="Arial"/>
          <w:b/>
          <w:bCs/>
        </w:rPr>
        <w:t xml:space="preserve">SEGUNDO.- </w:t>
      </w:r>
      <w:r>
        <w:rPr>
          <w:rFonts w:ascii="Arial" w:hAnsi="Arial" w:cs="Arial"/>
        </w:rPr>
        <w:t>Se instruye al Instituto Municipal de la Juventud de San Pedro Tlaquepaque, a cumplir con los requerimientos administrativos y jurídicos necesarios para que surta los efectos legales el presente acuerdo.---------------------------------------------------------------------------------------------------------------------</w:t>
      </w:r>
      <w:r w:rsidR="00AF73DD">
        <w:rPr>
          <w:rFonts w:ascii="Arial" w:hAnsi="Arial" w:cs="Arial"/>
        </w:rPr>
        <w:t>-</w:t>
      </w:r>
      <w:r>
        <w:rPr>
          <w:rFonts w:ascii="Arial" w:hAnsi="Arial" w:cs="Arial"/>
        </w:rPr>
        <w:t>----------</w:t>
      </w:r>
    </w:p>
    <w:p w14:paraId="4E52A5FF" w14:textId="77777777" w:rsidR="008F4DF3" w:rsidRDefault="008F4DF3" w:rsidP="006C2A49">
      <w:pPr>
        <w:ind w:right="77"/>
        <w:jc w:val="both"/>
        <w:rPr>
          <w:rFonts w:ascii="Arial" w:hAnsi="Arial" w:cs="Arial"/>
        </w:rPr>
      </w:pPr>
      <w:r>
        <w:rPr>
          <w:rFonts w:ascii="Arial" w:hAnsi="Arial" w:cs="Arial"/>
          <w:b/>
        </w:rPr>
        <w:t xml:space="preserve">TERCERO.- </w:t>
      </w:r>
      <w:r>
        <w:rPr>
          <w:rFonts w:ascii="Arial" w:hAnsi="Arial" w:cs="Arial"/>
        </w:rPr>
        <w:t>Se instruye a la Dirección de Comunicación Social para que realice las acciones pertinentes para la difusión del proyecto en comento.--------------------------------------------------------------------------------------------------------------------------------</w:t>
      </w:r>
    </w:p>
    <w:p w14:paraId="2D28495C" w14:textId="77777777" w:rsidR="008F4DF3" w:rsidRDefault="008F4DF3" w:rsidP="006C2A49">
      <w:pPr>
        <w:autoSpaceDE w:val="0"/>
        <w:autoSpaceDN w:val="0"/>
        <w:adjustRightInd w:val="0"/>
        <w:jc w:val="both"/>
        <w:rPr>
          <w:rFonts w:ascii="Arial" w:hAnsi="Arial" w:cs="Arial"/>
          <w:color w:val="000000"/>
        </w:rPr>
      </w:pPr>
    </w:p>
    <w:p w14:paraId="7D930B2F" w14:textId="77777777" w:rsidR="008F4DF3" w:rsidRPr="00354F9D" w:rsidRDefault="008F4DF3" w:rsidP="006C2A49">
      <w:pPr>
        <w:jc w:val="center"/>
        <w:rPr>
          <w:rFonts w:ascii="Arial" w:hAnsi="Arial" w:cs="Arial"/>
          <w:b/>
        </w:rPr>
      </w:pPr>
      <w:r w:rsidRPr="00354F9D">
        <w:rPr>
          <w:rFonts w:ascii="Arial" w:hAnsi="Arial" w:cs="Arial"/>
          <w:b/>
        </w:rPr>
        <w:t>A T E N T A M E N T E</w:t>
      </w:r>
    </w:p>
    <w:p w14:paraId="0D211632" w14:textId="77777777" w:rsidR="008F4DF3" w:rsidRPr="00354F9D" w:rsidRDefault="008F4DF3" w:rsidP="006C2A49">
      <w:pPr>
        <w:jc w:val="center"/>
        <w:rPr>
          <w:rFonts w:ascii="Arial" w:hAnsi="Arial" w:cs="Arial"/>
          <w:b/>
        </w:rPr>
      </w:pPr>
      <w:r w:rsidRPr="00354F9D">
        <w:rPr>
          <w:rFonts w:ascii="Arial" w:hAnsi="Arial" w:cs="Arial"/>
          <w:b/>
        </w:rPr>
        <w:t xml:space="preserve">SAN PEDRO TLAQUEPAQUE, JALISCO, A </w:t>
      </w:r>
      <w:r>
        <w:rPr>
          <w:rFonts w:ascii="Arial" w:hAnsi="Arial" w:cs="Arial"/>
          <w:b/>
        </w:rPr>
        <w:t>20</w:t>
      </w:r>
      <w:r w:rsidRPr="00354F9D">
        <w:rPr>
          <w:rFonts w:ascii="Arial" w:hAnsi="Arial" w:cs="Arial"/>
          <w:b/>
        </w:rPr>
        <w:t xml:space="preserve"> DE </w:t>
      </w:r>
      <w:r>
        <w:rPr>
          <w:rFonts w:ascii="Arial" w:hAnsi="Arial" w:cs="Arial"/>
          <w:b/>
        </w:rPr>
        <w:t>AGOSTO</w:t>
      </w:r>
      <w:r w:rsidRPr="00354F9D">
        <w:rPr>
          <w:rFonts w:ascii="Arial" w:hAnsi="Arial" w:cs="Arial"/>
          <w:b/>
        </w:rPr>
        <w:t xml:space="preserve"> DEL 2019.</w:t>
      </w:r>
    </w:p>
    <w:p w14:paraId="495D230D" w14:textId="77777777" w:rsidR="008F4DF3" w:rsidRPr="00354F9D" w:rsidRDefault="008F4DF3" w:rsidP="006C2A49">
      <w:pPr>
        <w:jc w:val="center"/>
        <w:rPr>
          <w:rFonts w:ascii="Arial" w:hAnsi="Arial" w:cs="Arial"/>
        </w:rPr>
      </w:pPr>
    </w:p>
    <w:p w14:paraId="15168DFB" w14:textId="77777777" w:rsidR="008F4DF3" w:rsidRPr="00354F9D" w:rsidRDefault="008F4DF3" w:rsidP="006C2A49">
      <w:pPr>
        <w:pStyle w:val="Sinespaciado"/>
        <w:jc w:val="both"/>
        <w:rPr>
          <w:rFonts w:ascii="Arial" w:hAnsi="Arial" w:cs="Arial"/>
          <w:sz w:val="24"/>
          <w:szCs w:val="24"/>
          <w:lang w:val="es-MX"/>
        </w:rPr>
      </w:pPr>
    </w:p>
    <w:p w14:paraId="1D518B03" w14:textId="77777777" w:rsidR="008F4DF3" w:rsidRPr="00354F9D" w:rsidRDefault="008F4DF3" w:rsidP="006C2A49">
      <w:pPr>
        <w:pStyle w:val="Sinespaciado"/>
        <w:jc w:val="both"/>
        <w:rPr>
          <w:rFonts w:ascii="Arial" w:hAnsi="Arial" w:cs="Arial"/>
          <w:sz w:val="24"/>
          <w:szCs w:val="24"/>
          <w:lang w:val="es-MX"/>
        </w:rPr>
      </w:pPr>
    </w:p>
    <w:p w14:paraId="5C4EA7BD" w14:textId="77777777" w:rsidR="008F4DF3" w:rsidRPr="00354F9D" w:rsidRDefault="008F4DF3" w:rsidP="006C2A49">
      <w:pPr>
        <w:pStyle w:val="Sinespaciado"/>
        <w:jc w:val="both"/>
        <w:rPr>
          <w:rFonts w:ascii="Arial" w:hAnsi="Arial" w:cs="Arial"/>
          <w:sz w:val="24"/>
          <w:szCs w:val="24"/>
          <w:lang w:val="es-MX"/>
        </w:rPr>
      </w:pPr>
    </w:p>
    <w:p w14:paraId="5085D999" w14:textId="77777777" w:rsidR="008F4DF3" w:rsidRPr="00354F9D" w:rsidRDefault="008F4DF3" w:rsidP="006C2A49">
      <w:pPr>
        <w:pStyle w:val="Sinespaciado"/>
        <w:jc w:val="both"/>
        <w:rPr>
          <w:rFonts w:ascii="Arial" w:hAnsi="Arial" w:cs="Arial"/>
          <w:sz w:val="24"/>
          <w:szCs w:val="24"/>
          <w:lang w:val="es-MX"/>
        </w:rPr>
      </w:pPr>
    </w:p>
    <w:p w14:paraId="39F9978D" w14:textId="77777777" w:rsidR="008F4DF3" w:rsidRPr="00354F9D" w:rsidRDefault="008F4DF3" w:rsidP="006C2A49">
      <w:pPr>
        <w:pStyle w:val="Sinespaciado"/>
        <w:jc w:val="center"/>
        <w:rPr>
          <w:rFonts w:ascii="Arial" w:hAnsi="Arial" w:cs="Arial"/>
          <w:b/>
          <w:sz w:val="24"/>
          <w:szCs w:val="24"/>
          <w:lang w:val="es-MX"/>
        </w:rPr>
      </w:pPr>
      <w:r w:rsidRPr="00354F9D">
        <w:rPr>
          <w:rFonts w:ascii="Arial" w:hAnsi="Arial" w:cs="Arial"/>
          <w:b/>
          <w:sz w:val="24"/>
          <w:szCs w:val="24"/>
          <w:lang w:val="es-MX"/>
        </w:rPr>
        <w:t>LIC. SALVADOR RUÍZ AYALA</w:t>
      </w:r>
    </w:p>
    <w:p w14:paraId="3737D550" w14:textId="77777777" w:rsidR="008F4DF3" w:rsidRPr="00354F9D" w:rsidRDefault="008F4DF3" w:rsidP="006C2A49">
      <w:pPr>
        <w:pStyle w:val="Sinespaciado"/>
        <w:jc w:val="center"/>
        <w:rPr>
          <w:rFonts w:ascii="Arial" w:hAnsi="Arial" w:cs="Arial"/>
          <w:b/>
          <w:sz w:val="24"/>
          <w:szCs w:val="24"/>
          <w:lang w:val="es-MX"/>
        </w:rPr>
      </w:pPr>
      <w:r>
        <w:rPr>
          <w:rFonts w:ascii="Arial" w:hAnsi="Arial" w:cs="Arial"/>
          <w:b/>
          <w:sz w:val="24"/>
          <w:szCs w:val="24"/>
          <w:lang w:val="es-MX"/>
        </w:rPr>
        <w:t>SECRETARIO DEL AYUNTAMIENTO</w:t>
      </w:r>
    </w:p>
    <w:p w14:paraId="73FF36C6" w14:textId="77777777" w:rsidR="008F4DF3" w:rsidRPr="00354F9D" w:rsidRDefault="008F4DF3" w:rsidP="006C2A49">
      <w:pPr>
        <w:rPr>
          <w:rFonts w:ascii="Arial" w:hAnsi="Arial" w:cs="Arial"/>
          <w:b/>
          <w:sz w:val="16"/>
        </w:rPr>
      </w:pPr>
    </w:p>
    <w:p w14:paraId="20E54C88" w14:textId="77777777" w:rsidR="008F4DF3" w:rsidRPr="00354F9D" w:rsidRDefault="008F4DF3" w:rsidP="006C2A49">
      <w:pPr>
        <w:rPr>
          <w:rFonts w:ascii="Arial" w:hAnsi="Arial" w:cs="Arial"/>
          <w:b/>
          <w:sz w:val="16"/>
        </w:rPr>
      </w:pPr>
    </w:p>
    <w:p w14:paraId="17B5C7F6" w14:textId="77777777" w:rsidR="008F4DF3" w:rsidRPr="00354F9D" w:rsidRDefault="008F4DF3" w:rsidP="006C2A49">
      <w:pPr>
        <w:jc w:val="right"/>
        <w:rPr>
          <w:rFonts w:ascii="Arial" w:hAnsi="Arial" w:cs="Arial"/>
          <w:b/>
          <w:sz w:val="16"/>
        </w:rPr>
      </w:pPr>
    </w:p>
    <w:p w14:paraId="33C4F7F1" w14:textId="77777777" w:rsidR="008F4DF3" w:rsidRPr="00354F9D" w:rsidRDefault="008F4DF3" w:rsidP="006C2A49">
      <w:pPr>
        <w:jc w:val="right"/>
        <w:rPr>
          <w:rFonts w:ascii="Arial" w:hAnsi="Arial" w:cs="Arial"/>
          <w:b/>
          <w:sz w:val="16"/>
        </w:rPr>
      </w:pPr>
      <w:r w:rsidRPr="00354F9D">
        <w:rPr>
          <w:rFonts w:ascii="Arial" w:hAnsi="Arial" w:cs="Arial"/>
          <w:b/>
          <w:sz w:val="16"/>
        </w:rPr>
        <w:t>SRA/EYKTA/akrr</w:t>
      </w:r>
    </w:p>
    <w:p w14:paraId="2668AEA5" w14:textId="77777777" w:rsidR="008F4DF3" w:rsidRDefault="008F4DF3" w:rsidP="006C2A49">
      <w:pPr>
        <w:spacing w:after="200"/>
        <w:rPr>
          <w:rFonts w:ascii="Arial" w:hAnsi="Arial" w:cs="Arial"/>
        </w:rPr>
      </w:pPr>
    </w:p>
    <w:p w14:paraId="1900BE78" w14:textId="77777777" w:rsidR="008F4DF3" w:rsidRDefault="008F4DF3" w:rsidP="006C2A49">
      <w:pPr>
        <w:spacing w:after="200"/>
        <w:rPr>
          <w:rFonts w:ascii="Arial" w:hAnsi="Arial" w:cs="Arial"/>
        </w:rPr>
      </w:pPr>
      <w:r>
        <w:rPr>
          <w:rFonts w:ascii="Arial" w:hAnsi="Arial" w:cs="Arial"/>
        </w:rPr>
        <w:br w:type="page"/>
      </w:r>
    </w:p>
    <w:p w14:paraId="4C97C2DB" w14:textId="3A8C774C" w:rsidR="008F4DF3" w:rsidRPr="00354F9D" w:rsidRDefault="008F4DF3" w:rsidP="006C2A49">
      <w:pPr>
        <w:jc w:val="both"/>
        <w:rPr>
          <w:rFonts w:ascii="Arial" w:hAnsi="Arial" w:cs="Arial"/>
        </w:rPr>
      </w:pPr>
      <w:r w:rsidRPr="00354F9D">
        <w:rPr>
          <w:rFonts w:ascii="Arial" w:hAnsi="Arial" w:cs="Arial"/>
        </w:rPr>
        <w:lastRenderedPageBreak/>
        <w:t xml:space="preserve">El suscrito </w:t>
      </w:r>
      <w:r w:rsidRPr="00354F9D">
        <w:rPr>
          <w:rFonts w:ascii="Arial" w:hAnsi="Arial" w:cs="Arial"/>
          <w:b/>
        </w:rPr>
        <w:t>Lic. Salvador Ruíz Ayala</w:t>
      </w:r>
      <w:r w:rsidRPr="00354F9D">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w:t>
      </w:r>
      <w:r w:rsidR="00AF73DD">
        <w:rPr>
          <w:rFonts w:ascii="Arial" w:hAnsi="Arial" w:cs="Arial"/>
        </w:rPr>
        <w:t>-</w:t>
      </w:r>
      <w:r w:rsidRPr="00354F9D">
        <w:rPr>
          <w:rFonts w:ascii="Arial" w:hAnsi="Arial" w:cs="Arial"/>
        </w:rPr>
        <w:t>----------                                                                                                   ------------------------------------------</w:t>
      </w:r>
      <w:r w:rsidRPr="00354F9D">
        <w:rPr>
          <w:rFonts w:ascii="Arial" w:hAnsi="Arial" w:cs="Arial"/>
          <w:b/>
        </w:rPr>
        <w:t xml:space="preserve">C E R T I F I C O: </w:t>
      </w:r>
      <w:r w:rsidRPr="00354F9D">
        <w:rPr>
          <w:rFonts w:ascii="Arial" w:hAnsi="Arial" w:cs="Arial"/>
        </w:rPr>
        <w:t>-------------------------------------------------------------------------------------------------------------------------------------------------------</w:t>
      </w:r>
      <w:r w:rsidRPr="007F2022">
        <w:rPr>
          <w:rFonts w:ascii="Arial" w:hAnsi="Arial" w:cs="Arial"/>
        </w:rPr>
        <w:t xml:space="preserve"> </w:t>
      </w:r>
      <w:r w:rsidRPr="005E303B">
        <w:rPr>
          <w:rFonts w:ascii="Arial" w:hAnsi="Arial" w:cs="Arial"/>
        </w:rPr>
        <w:t xml:space="preserve">Que en la Sesión Ordinaria de Ayuntamiento del Municipio de San Pedro Tlaquepaque, Jalisco, de fecha </w:t>
      </w:r>
      <w:r w:rsidRPr="005E303B">
        <w:rPr>
          <w:rFonts w:ascii="Arial" w:hAnsi="Arial" w:cs="Arial"/>
          <w:b/>
        </w:rPr>
        <w:t xml:space="preserve">20 de agosto de 2019, estando presentes 19 (diecinueve) integrantes del pleno, en forma económica fueron emitidos 19 (diecinueve) votos a favor, en unanimidad  fue </w:t>
      </w:r>
      <w:r w:rsidRPr="005E303B">
        <w:rPr>
          <w:rFonts w:ascii="Arial" w:hAnsi="Arial" w:cs="Arial"/>
        </w:rPr>
        <w:t xml:space="preserve">aprobado </w:t>
      </w:r>
      <w:r w:rsidRPr="005E303B">
        <w:rPr>
          <w:rFonts w:ascii="Arial" w:hAnsi="Arial" w:cs="Arial"/>
          <w:b/>
        </w:rPr>
        <w:t xml:space="preserve">por mayoría simple </w:t>
      </w:r>
      <w:r w:rsidRPr="005E303B">
        <w:rPr>
          <w:rFonts w:ascii="Arial" w:hAnsi="Arial" w:cs="Arial"/>
        </w:rPr>
        <w:t xml:space="preserve">la </w:t>
      </w:r>
      <w:r w:rsidRPr="00772F09">
        <w:rPr>
          <w:rFonts w:ascii="Arial" w:hAnsi="Arial" w:cs="Arial"/>
        </w:rPr>
        <w:t>iniciativa de aprobación directa presentada por</w:t>
      </w:r>
      <w:r w:rsidRPr="00772F09">
        <w:rPr>
          <w:rFonts w:ascii="Arial" w:hAnsi="Arial" w:cs="Arial"/>
          <w:b/>
        </w:rPr>
        <w:t xml:space="preserve"> </w:t>
      </w:r>
      <w:r w:rsidRPr="00772F09">
        <w:rPr>
          <w:rFonts w:ascii="Arial" w:hAnsi="Arial" w:cs="Arial"/>
        </w:rPr>
        <w:t>la</w:t>
      </w:r>
      <w:r w:rsidRPr="00772F09">
        <w:rPr>
          <w:rFonts w:ascii="Arial" w:hAnsi="Arial" w:cs="Arial"/>
          <w:b/>
        </w:rPr>
        <w:t xml:space="preserve"> C. María Elena Limón García, Presidenta Municipal, bajo el siguiente: </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005E303B">
        <w:rPr>
          <w:rFonts w:ascii="Arial" w:hAnsi="Arial" w:cs="Arial"/>
        </w:rPr>
        <w:t>-------------------</w:t>
      </w:r>
      <w:r>
        <w:rPr>
          <w:rFonts w:ascii="Arial" w:hAnsi="Arial" w:cs="Arial"/>
        </w:rPr>
        <w:t>-------------</w:t>
      </w:r>
      <w:r w:rsidR="00AF73D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sidR="005E303B">
        <w:rPr>
          <w:rFonts w:ascii="Arial" w:hAnsi="Arial" w:cs="Arial"/>
          <w:b/>
        </w:rPr>
        <w:t>ACUERDO NÚMERO 1188/2019</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sidR="005E303B">
        <w:rPr>
          <w:rFonts w:ascii="Arial" w:hAnsi="Arial" w:cs="Arial"/>
        </w:rPr>
        <w:t>-----</w:t>
      </w:r>
      <w:r w:rsidRPr="00354F9D">
        <w:rPr>
          <w:rFonts w:ascii="Arial" w:hAnsi="Arial" w:cs="Arial"/>
        </w:rPr>
        <w:t>------------------</w:t>
      </w:r>
      <w:r>
        <w:rPr>
          <w:rFonts w:ascii="Arial" w:hAnsi="Arial" w:cs="Arial"/>
        </w:rPr>
        <w:t>---</w:t>
      </w:r>
    </w:p>
    <w:p w14:paraId="751B2D69" w14:textId="1948411E" w:rsidR="008F4DF3" w:rsidRPr="009F6476" w:rsidRDefault="008F4DF3" w:rsidP="006C2A49">
      <w:pPr>
        <w:jc w:val="both"/>
        <w:rPr>
          <w:rFonts w:ascii="Arial" w:hAnsi="Arial" w:cs="Arial"/>
        </w:rPr>
      </w:pPr>
      <w:r w:rsidRPr="009F6476">
        <w:rPr>
          <w:rFonts w:ascii="Arial" w:hAnsi="Arial" w:cs="Arial"/>
          <w:b/>
          <w:lang w:val="es-ES"/>
        </w:rPr>
        <w:t>Ú</w:t>
      </w:r>
      <w:r w:rsidRPr="009F6476">
        <w:rPr>
          <w:rFonts w:ascii="Arial" w:hAnsi="Arial" w:cs="Arial"/>
          <w:b/>
        </w:rPr>
        <w:t>NICO.-</w:t>
      </w:r>
      <w:r w:rsidRPr="009F6476">
        <w:rPr>
          <w:rFonts w:ascii="Arial" w:hAnsi="Arial" w:cs="Arial"/>
        </w:rPr>
        <w:t xml:space="preserve"> El Pleno del Ayuntamiento Constitucional del Municipio de San Pedro Tlaquepaque, Jalisco, aprueba y autoriza el </w:t>
      </w:r>
      <w:r w:rsidRPr="00317095">
        <w:rPr>
          <w:rFonts w:ascii="Arial" w:hAnsi="Arial" w:cs="Arial"/>
          <w:b/>
        </w:rPr>
        <w:t>reconocimiento</w:t>
      </w:r>
      <w:r w:rsidRPr="009F6476">
        <w:rPr>
          <w:rFonts w:ascii="Arial" w:hAnsi="Arial" w:cs="Arial"/>
        </w:rPr>
        <w:t xml:space="preserve"> </w:t>
      </w:r>
      <w:r w:rsidR="00317095">
        <w:rPr>
          <w:rFonts w:ascii="Arial" w:hAnsi="Arial" w:cs="Arial"/>
          <w:b/>
        </w:rPr>
        <w:t xml:space="preserve">de </w:t>
      </w:r>
      <w:r w:rsidRPr="009F6476">
        <w:rPr>
          <w:rFonts w:ascii="Arial" w:hAnsi="Arial" w:cs="Arial"/>
          <w:b/>
        </w:rPr>
        <w:t>03</w:t>
      </w:r>
      <w:r w:rsidRPr="009F6476">
        <w:rPr>
          <w:rFonts w:ascii="Arial" w:hAnsi="Arial" w:cs="Arial"/>
        </w:rPr>
        <w:t xml:space="preserve"> </w:t>
      </w:r>
      <w:r w:rsidRPr="00317095">
        <w:rPr>
          <w:rFonts w:ascii="Arial" w:hAnsi="Arial" w:cs="Arial"/>
          <w:b/>
        </w:rPr>
        <w:t>organizaciones vecinales: 1.- asociación vecinal de la colonia la Mezquitera, 2.- asociación vecinal de la colonia El Órgano y 3.- comité de vigilancia de proyectos de obra de la colonia Jardines de Santa María.</w:t>
      </w:r>
      <w:r w:rsidRPr="009F6476">
        <w:rPr>
          <w:rFonts w:ascii="Arial" w:hAnsi="Arial" w:cs="Arial"/>
        </w:rPr>
        <w:t>-----------------------------------------------------------------------------------------------------------</w:t>
      </w:r>
      <w:r>
        <w:rPr>
          <w:rFonts w:ascii="Arial" w:hAnsi="Arial" w:cs="Arial"/>
        </w:rPr>
        <w:t>---------------------</w:t>
      </w:r>
      <w:r w:rsidR="00317095">
        <w:rPr>
          <w:rFonts w:ascii="Arial" w:hAnsi="Arial" w:cs="Arial"/>
        </w:rPr>
        <w:t>-</w:t>
      </w:r>
      <w:r>
        <w:rPr>
          <w:rFonts w:ascii="Arial" w:hAnsi="Arial" w:cs="Arial"/>
        </w:rPr>
        <w:t>--------</w:t>
      </w:r>
    </w:p>
    <w:p w14:paraId="4F497A56" w14:textId="77777777" w:rsidR="008F4DF3" w:rsidRDefault="008F4DF3" w:rsidP="006C2A49">
      <w:pPr>
        <w:autoSpaceDE w:val="0"/>
        <w:autoSpaceDN w:val="0"/>
        <w:adjustRightInd w:val="0"/>
        <w:jc w:val="both"/>
        <w:rPr>
          <w:rFonts w:ascii="Arial" w:hAnsi="Arial" w:cs="Arial"/>
          <w:color w:val="000000"/>
        </w:rPr>
      </w:pPr>
    </w:p>
    <w:p w14:paraId="2EEE8281" w14:textId="77777777" w:rsidR="00317095" w:rsidRDefault="00317095" w:rsidP="006C2A49">
      <w:pPr>
        <w:autoSpaceDE w:val="0"/>
        <w:autoSpaceDN w:val="0"/>
        <w:adjustRightInd w:val="0"/>
        <w:jc w:val="both"/>
        <w:rPr>
          <w:rFonts w:ascii="Arial" w:hAnsi="Arial" w:cs="Arial"/>
          <w:color w:val="000000"/>
        </w:rPr>
      </w:pPr>
    </w:p>
    <w:p w14:paraId="50E70C29" w14:textId="77777777" w:rsidR="008F4DF3" w:rsidRPr="00354F9D" w:rsidRDefault="008F4DF3" w:rsidP="006C2A49">
      <w:pPr>
        <w:jc w:val="center"/>
        <w:rPr>
          <w:rFonts w:ascii="Arial" w:hAnsi="Arial" w:cs="Arial"/>
          <w:b/>
        </w:rPr>
      </w:pPr>
      <w:r w:rsidRPr="00354F9D">
        <w:rPr>
          <w:rFonts w:ascii="Arial" w:hAnsi="Arial" w:cs="Arial"/>
          <w:b/>
        </w:rPr>
        <w:t>A T E N T A M E N T E</w:t>
      </w:r>
    </w:p>
    <w:p w14:paraId="4ACA4F58" w14:textId="77777777" w:rsidR="008F4DF3" w:rsidRPr="00354F9D" w:rsidRDefault="008F4DF3" w:rsidP="006C2A49">
      <w:pPr>
        <w:jc w:val="center"/>
        <w:rPr>
          <w:rFonts w:ascii="Arial" w:hAnsi="Arial" w:cs="Arial"/>
          <w:b/>
        </w:rPr>
      </w:pPr>
      <w:r w:rsidRPr="00354F9D">
        <w:rPr>
          <w:rFonts w:ascii="Arial" w:hAnsi="Arial" w:cs="Arial"/>
          <w:b/>
        </w:rPr>
        <w:t xml:space="preserve">SAN PEDRO TLAQUEPAQUE, JALISCO, A </w:t>
      </w:r>
      <w:r>
        <w:rPr>
          <w:rFonts w:ascii="Arial" w:hAnsi="Arial" w:cs="Arial"/>
          <w:b/>
        </w:rPr>
        <w:t>20</w:t>
      </w:r>
      <w:r w:rsidRPr="00354F9D">
        <w:rPr>
          <w:rFonts w:ascii="Arial" w:hAnsi="Arial" w:cs="Arial"/>
          <w:b/>
        </w:rPr>
        <w:t xml:space="preserve"> DE </w:t>
      </w:r>
      <w:r>
        <w:rPr>
          <w:rFonts w:ascii="Arial" w:hAnsi="Arial" w:cs="Arial"/>
          <w:b/>
        </w:rPr>
        <w:t>AGOSTO</w:t>
      </w:r>
      <w:r w:rsidRPr="00354F9D">
        <w:rPr>
          <w:rFonts w:ascii="Arial" w:hAnsi="Arial" w:cs="Arial"/>
          <w:b/>
        </w:rPr>
        <w:t xml:space="preserve"> DEL 2019.</w:t>
      </w:r>
    </w:p>
    <w:p w14:paraId="4E52C3A0" w14:textId="77777777" w:rsidR="008F4DF3" w:rsidRPr="00354F9D" w:rsidRDefault="008F4DF3" w:rsidP="006C2A49">
      <w:pPr>
        <w:jc w:val="center"/>
        <w:rPr>
          <w:rFonts w:ascii="Arial" w:hAnsi="Arial" w:cs="Arial"/>
        </w:rPr>
      </w:pPr>
    </w:p>
    <w:p w14:paraId="5827B71A" w14:textId="77777777" w:rsidR="008F4DF3" w:rsidRPr="00354F9D" w:rsidRDefault="008F4DF3" w:rsidP="006C2A49">
      <w:pPr>
        <w:pStyle w:val="Sinespaciado"/>
        <w:jc w:val="both"/>
        <w:rPr>
          <w:rFonts w:ascii="Arial" w:hAnsi="Arial" w:cs="Arial"/>
          <w:sz w:val="24"/>
          <w:szCs w:val="24"/>
          <w:lang w:val="es-MX"/>
        </w:rPr>
      </w:pPr>
    </w:p>
    <w:p w14:paraId="06A84275" w14:textId="77777777" w:rsidR="008F4DF3" w:rsidRDefault="008F4DF3" w:rsidP="006C2A49">
      <w:pPr>
        <w:pStyle w:val="Sinespaciado"/>
        <w:jc w:val="both"/>
        <w:rPr>
          <w:rFonts w:ascii="Arial" w:hAnsi="Arial" w:cs="Arial"/>
          <w:sz w:val="24"/>
          <w:szCs w:val="24"/>
          <w:lang w:val="es-MX"/>
        </w:rPr>
      </w:pPr>
    </w:p>
    <w:p w14:paraId="03F6D24D" w14:textId="77777777" w:rsidR="00317095" w:rsidRPr="00354F9D" w:rsidRDefault="00317095" w:rsidP="006C2A49">
      <w:pPr>
        <w:pStyle w:val="Sinespaciado"/>
        <w:jc w:val="both"/>
        <w:rPr>
          <w:rFonts w:ascii="Arial" w:hAnsi="Arial" w:cs="Arial"/>
          <w:sz w:val="24"/>
          <w:szCs w:val="24"/>
          <w:lang w:val="es-MX"/>
        </w:rPr>
      </w:pPr>
    </w:p>
    <w:p w14:paraId="000A2619" w14:textId="77777777" w:rsidR="008F4DF3" w:rsidRPr="00354F9D" w:rsidRDefault="008F4DF3" w:rsidP="006C2A49">
      <w:pPr>
        <w:pStyle w:val="Sinespaciado"/>
        <w:jc w:val="both"/>
        <w:rPr>
          <w:rFonts w:ascii="Arial" w:hAnsi="Arial" w:cs="Arial"/>
          <w:sz w:val="24"/>
          <w:szCs w:val="24"/>
          <w:lang w:val="es-MX"/>
        </w:rPr>
      </w:pPr>
    </w:p>
    <w:p w14:paraId="20644B46" w14:textId="77777777" w:rsidR="008F4DF3" w:rsidRPr="00354F9D" w:rsidRDefault="008F4DF3" w:rsidP="006C2A49">
      <w:pPr>
        <w:pStyle w:val="Sinespaciado"/>
        <w:jc w:val="both"/>
        <w:rPr>
          <w:rFonts w:ascii="Arial" w:hAnsi="Arial" w:cs="Arial"/>
          <w:sz w:val="24"/>
          <w:szCs w:val="24"/>
          <w:lang w:val="es-MX"/>
        </w:rPr>
      </w:pPr>
    </w:p>
    <w:p w14:paraId="42A88D21" w14:textId="77777777" w:rsidR="008F4DF3" w:rsidRPr="00354F9D" w:rsidRDefault="008F4DF3" w:rsidP="006C2A49">
      <w:pPr>
        <w:pStyle w:val="Sinespaciado"/>
        <w:jc w:val="center"/>
        <w:rPr>
          <w:rFonts w:ascii="Arial" w:hAnsi="Arial" w:cs="Arial"/>
          <w:b/>
          <w:sz w:val="24"/>
          <w:szCs w:val="24"/>
          <w:lang w:val="es-MX"/>
        </w:rPr>
      </w:pPr>
      <w:r w:rsidRPr="00354F9D">
        <w:rPr>
          <w:rFonts w:ascii="Arial" w:hAnsi="Arial" w:cs="Arial"/>
          <w:b/>
          <w:sz w:val="24"/>
          <w:szCs w:val="24"/>
          <w:lang w:val="es-MX"/>
        </w:rPr>
        <w:t>LIC. SALVADOR RUÍZ AYALA</w:t>
      </w:r>
    </w:p>
    <w:p w14:paraId="573B0427" w14:textId="77777777" w:rsidR="008F4DF3" w:rsidRPr="00354F9D" w:rsidRDefault="008F4DF3" w:rsidP="006C2A49">
      <w:pPr>
        <w:pStyle w:val="Sinespaciado"/>
        <w:jc w:val="center"/>
        <w:rPr>
          <w:rFonts w:ascii="Arial" w:hAnsi="Arial" w:cs="Arial"/>
          <w:b/>
          <w:sz w:val="24"/>
          <w:szCs w:val="24"/>
          <w:lang w:val="es-MX"/>
        </w:rPr>
      </w:pPr>
      <w:r>
        <w:rPr>
          <w:rFonts w:ascii="Arial" w:hAnsi="Arial" w:cs="Arial"/>
          <w:b/>
          <w:sz w:val="24"/>
          <w:szCs w:val="24"/>
          <w:lang w:val="es-MX"/>
        </w:rPr>
        <w:t>SECRETARIO DEL AYUNTAMIENTO</w:t>
      </w:r>
    </w:p>
    <w:p w14:paraId="0E1B2BDB" w14:textId="77777777" w:rsidR="008F4DF3" w:rsidRPr="00354F9D" w:rsidRDefault="008F4DF3" w:rsidP="006C2A49">
      <w:pPr>
        <w:rPr>
          <w:rFonts w:ascii="Arial" w:hAnsi="Arial" w:cs="Arial"/>
          <w:b/>
          <w:sz w:val="16"/>
        </w:rPr>
      </w:pPr>
    </w:p>
    <w:p w14:paraId="436E2250" w14:textId="77777777" w:rsidR="008F4DF3" w:rsidRDefault="008F4DF3" w:rsidP="006C2A49">
      <w:pPr>
        <w:rPr>
          <w:rFonts w:ascii="Arial" w:hAnsi="Arial" w:cs="Arial"/>
          <w:b/>
          <w:sz w:val="16"/>
        </w:rPr>
      </w:pPr>
    </w:p>
    <w:p w14:paraId="0F1160FD" w14:textId="77777777" w:rsidR="00317095" w:rsidRDefault="00317095" w:rsidP="006C2A49">
      <w:pPr>
        <w:rPr>
          <w:rFonts w:ascii="Arial" w:hAnsi="Arial" w:cs="Arial"/>
          <w:b/>
          <w:sz w:val="16"/>
        </w:rPr>
      </w:pPr>
    </w:p>
    <w:p w14:paraId="28C28063" w14:textId="77777777" w:rsidR="00317095" w:rsidRDefault="00317095" w:rsidP="006C2A49">
      <w:pPr>
        <w:rPr>
          <w:rFonts w:ascii="Arial" w:hAnsi="Arial" w:cs="Arial"/>
          <w:b/>
          <w:sz w:val="16"/>
        </w:rPr>
      </w:pPr>
    </w:p>
    <w:p w14:paraId="48C40B77" w14:textId="77777777" w:rsidR="00317095" w:rsidRDefault="00317095" w:rsidP="006C2A49">
      <w:pPr>
        <w:rPr>
          <w:rFonts w:ascii="Arial" w:hAnsi="Arial" w:cs="Arial"/>
          <w:b/>
          <w:sz w:val="16"/>
        </w:rPr>
      </w:pPr>
    </w:p>
    <w:p w14:paraId="23F8A23C" w14:textId="77777777" w:rsidR="00317095" w:rsidRDefault="00317095" w:rsidP="006C2A49">
      <w:pPr>
        <w:rPr>
          <w:rFonts w:ascii="Arial" w:hAnsi="Arial" w:cs="Arial"/>
          <w:b/>
          <w:sz w:val="16"/>
        </w:rPr>
      </w:pPr>
    </w:p>
    <w:p w14:paraId="14748EA6" w14:textId="77777777" w:rsidR="00317095" w:rsidRDefault="00317095" w:rsidP="006C2A49">
      <w:pPr>
        <w:rPr>
          <w:rFonts w:ascii="Arial" w:hAnsi="Arial" w:cs="Arial"/>
          <w:b/>
          <w:sz w:val="16"/>
        </w:rPr>
      </w:pPr>
    </w:p>
    <w:p w14:paraId="56912848" w14:textId="77777777" w:rsidR="00317095" w:rsidRDefault="00317095" w:rsidP="006C2A49">
      <w:pPr>
        <w:rPr>
          <w:rFonts w:ascii="Arial" w:hAnsi="Arial" w:cs="Arial"/>
          <w:b/>
          <w:sz w:val="16"/>
        </w:rPr>
      </w:pPr>
    </w:p>
    <w:p w14:paraId="19C331EB" w14:textId="77777777" w:rsidR="00317095" w:rsidRDefault="00317095" w:rsidP="006C2A49">
      <w:pPr>
        <w:rPr>
          <w:rFonts w:ascii="Arial" w:hAnsi="Arial" w:cs="Arial"/>
          <w:b/>
          <w:sz w:val="16"/>
        </w:rPr>
      </w:pPr>
    </w:p>
    <w:p w14:paraId="705EBD17" w14:textId="77777777" w:rsidR="00317095" w:rsidRDefault="00317095" w:rsidP="006C2A49">
      <w:pPr>
        <w:rPr>
          <w:rFonts w:ascii="Arial" w:hAnsi="Arial" w:cs="Arial"/>
          <w:b/>
          <w:sz w:val="16"/>
        </w:rPr>
      </w:pPr>
    </w:p>
    <w:p w14:paraId="2261491C" w14:textId="77777777" w:rsidR="00317095" w:rsidRPr="00354F9D" w:rsidRDefault="00317095" w:rsidP="006C2A49">
      <w:pPr>
        <w:rPr>
          <w:rFonts w:ascii="Arial" w:hAnsi="Arial" w:cs="Arial"/>
          <w:b/>
          <w:sz w:val="16"/>
        </w:rPr>
      </w:pPr>
    </w:p>
    <w:p w14:paraId="732721EA" w14:textId="77777777" w:rsidR="008F4DF3" w:rsidRPr="00354F9D" w:rsidRDefault="008F4DF3" w:rsidP="006C2A49">
      <w:pPr>
        <w:jc w:val="right"/>
        <w:rPr>
          <w:rFonts w:ascii="Arial" w:hAnsi="Arial" w:cs="Arial"/>
          <w:b/>
          <w:sz w:val="16"/>
        </w:rPr>
      </w:pPr>
    </w:p>
    <w:p w14:paraId="3F4CF975" w14:textId="77777777" w:rsidR="008F4DF3" w:rsidRPr="00354F9D" w:rsidRDefault="008F4DF3" w:rsidP="006C2A49">
      <w:pPr>
        <w:jc w:val="right"/>
        <w:rPr>
          <w:rFonts w:ascii="Arial" w:hAnsi="Arial" w:cs="Arial"/>
          <w:b/>
          <w:sz w:val="16"/>
        </w:rPr>
      </w:pPr>
      <w:r w:rsidRPr="00354F9D">
        <w:rPr>
          <w:rFonts w:ascii="Arial" w:hAnsi="Arial" w:cs="Arial"/>
          <w:b/>
          <w:sz w:val="16"/>
        </w:rPr>
        <w:t>SRA/EYKTA/akrr</w:t>
      </w:r>
    </w:p>
    <w:p w14:paraId="070AC344" w14:textId="77777777" w:rsidR="008F4DF3" w:rsidRDefault="008F4DF3" w:rsidP="006C2A49">
      <w:pPr>
        <w:spacing w:after="200"/>
        <w:rPr>
          <w:rFonts w:ascii="Arial" w:hAnsi="Arial" w:cs="Arial"/>
        </w:rPr>
      </w:pPr>
      <w:r>
        <w:rPr>
          <w:rFonts w:ascii="Arial" w:hAnsi="Arial" w:cs="Arial"/>
        </w:rPr>
        <w:br w:type="page"/>
      </w:r>
    </w:p>
    <w:p w14:paraId="225A8AB0" w14:textId="3D301B22" w:rsidR="00A13436" w:rsidRPr="00354F9D" w:rsidRDefault="00A13436" w:rsidP="006C2A49">
      <w:pPr>
        <w:jc w:val="both"/>
        <w:rPr>
          <w:rFonts w:ascii="Arial" w:hAnsi="Arial" w:cs="Arial"/>
        </w:rPr>
      </w:pPr>
      <w:r w:rsidRPr="00354F9D">
        <w:rPr>
          <w:rFonts w:ascii="Arial" w:hAnsi="Arial" w:cs="Arial"/>
        </w:rPr>
        <w:lastRenderedPageBreak/>
        <w:t xml:space="preserve">El suscrito </w:t>
      </w:r>
      <w:r w:rsidRPr="00354F9D">
        <w:rPr>
          <w:rFonts w:ascii="Arial" w:hAnsi="Arial" w:cs="Arial"/>
          <w:b/>
        </w:rPr>
        <w:t>Lic. Salvador Ruíz Ayala</w:t>
      </w:r>
      <w:r w:rsidRPr="00354F9D">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w:t>
      </w:r>
      <w:r w:rsidR="00AF73DD">
        <w:rPr>
          <w:rFonts w:ascii="Arial" w:hAnsi="Arial" w:cs="Arial"/>
        </w:rPr>
        <w:t>-</w:t>
      </w:r>
      <w:r w:rsidRPr="00354F9D">
        <w:rPr>
          <w:rFonts w:ascii="Arial" w:hAnsi="Arial" w:cs="Arial"/>
        </w:rPr>
        <w:t>--------                                                                                                   ------------------------------------------</w:t>
      </w:r>
      <w:r w:rsidRPr="00354F9D">
        <w:rPr>
          <w:rFonts w:ascii="Arial" w:hAnsi="Arial" w:cs="Arial"/>
          <w:b/>
        </w:rPr>
        <w:t xml:space="preserve">C E R T I F I C O: </w:t>
      </w:r>
      <w:r w:rsidRPr="00354F9D">
        <w:rPr>
          <w:rFonts w:ascii="Arial" w:hAnsi="Arial" w:cs="Arial"/>
        </w:rPr>
        <w:t>-------------------------------------------------------------------------------------------------------------------------------------------------------</w:t>
      </w:r>
      <w:r w:rsidRPr="007F2022">
        <w:rPr>
          <w:rFonts w:ascii="Arial" w:hAnsi="Arial" w:cs="Arial"/>
        </w:rPr>
        <w:t xml:space="preserve"> </w:t>
      </w:r>
      <w:r w:rsidRPr="005E303B">
        <w:rPr>
          <w:rFonts w:ascii="Arial" w:hAnsi="Arial" w:cs="Arial"/>
        </w:rPr>
        <w:t xml:space="preserve">Que en la Sesión Ordinaria de Ayuntamiento del Municipio de San Pedro Tlaquepaque, Jalisco, de fecha </w:t>
      </w:r>
      <w:r w:rsidRPr="005E303B">
        <w:rPr>
          <w:rFonts w:ascii="Arial" w:hAnsi="Arial" w:cs="Arial"/>
          <w:b/>
        </w:rPr>
        <w:t xml:space="preserve">20 de agosto de 2019, estando presentes 19 (diecinueve) integrantes del pleno, en forma económica fueron emitidos 19 (diecinueve) votos a favor, en unanimidad  fue </w:t>
      </w:r>
      <w:r w:rsidRPr="005E303B">
        <w:rPr>
          <w:rFonts w:ascii="Arial" w:hAnsi="Arial" w:cs="Arial"/>
        </w:rPr>
        <w:t xml:space="preserve">aprobado </w:t>
      </w:r>
      <w:r w:rsidRPr="005E303B">
        <w:rPr>
          <w:rFonts w:ascii="Arial" w:hAnsi="Arial" w:cs="Arial"/>
          <w:b/>
        </w:rPr>
        <w:t xml:space="preserve">por mayoría simple </w:t>
      </w:r>
      <w:r w:rsidRPr="005E303B">
        <w:rPr>
          <w:rFonts w:ascii="Arial" w:hAnsi="Arial" w:cs="Arial"/>
        </w:rPr>
        <w:t xml:space="preserve">la </w:t>
      </w:r>
      <w:r w:rsidRPr="00772F09">
        <w:rPr>
          <w:rFonts w:ascii="Arial" w:hAnsi="Arial" w:cs="Arial"/>
        </w:rPr>
        <w:t>iniciativa de aprobación directa presentada por</w:t>
      </w:r>
      <w:r w:rsidRPr="00772F09">
        <w:rPr>
          <w:rFonts w:ascii="Arial" w:hAnsi="Arial" w:cs="Arial"/>
          <w:b/>
        </w:rPr>
        <w:t xml:space="preserve"> </w:t>
      </w:r>
      <w:r w:rsidRPr="00772F09">
        <w:rPr>
          <w:rFonts w:ascii="Arial" w:hAnsi="Arial" w:cs="Arial"/>
        </w:rPr>
        <w:t>la</w:t>
      </w:r>
      <w:r w:rsidRPr="00772F09">
        <w:rPr>
          <w:rFonts w:ascii="Arial" w:hAnsi="Arial" w:cs="Arial"/>
          <w:b/>
        </w:rPr>
        <w:t xml:space="preserve"> C. María Elena Limón García, Presidenta Municipal, bajo el siguiente: </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00AF73D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b/>
        </w:rPr>
        <w:t>ACUERDO NÚMERO 1189/2019</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sidR="00AF73DD">
        <w:rPr>
          <w:rFonts w:ascii="Arial" w:hAnsi="Arial" w:cs="Arial"/>
        </w:rPr>
        <w:t>--</w:t>
      </w:r>
      <w:r w:rsidRPr="00354F9D">
        <w:rPr>
          <w:rFonts w:ascii="Arial" w:hAnsi="Arial" w:cs="Arial"/>
        </w:rPr>
        <w:t>-----</w:t>
      </w:r>
      <w:r>
        <w:rPr>
          <w:rFonts w:ascii="Arial" w:hAnsi="Arial" w:cs="Arial"/>
        </w:rPr>
        <w:t>---</w:t>
      </w:r>
    </w:p>
    <w:p w14:paraId="72B934FA" w14:textId="7DEE4CFC" w:rsidR="00551A1F" w:rsidRPr="00551A1F" w:rsidRDefault="00551A1F" w:rsidP="006C2A49">
      <w:pPr>
        <w:jc w:val="both"/>
        <w:rPr>
          <w:rFonts w:ascii="Arial" w:hAnsi="Arial" w:cs="Arial"/>
          <w:szCs w:val="26"/>
        </w:rPr>
      </w:pPr>
      <w:r w:rsidRPr="00551A1F">
        <w:rPr>
          <w:rFonts w:ascii="Arial" w:hAnsi="Arial" w:cs="Arial"/>
          <w:b/>
          <w:szCs w:val="26"/>
        </w:rPr>
        <w:t>ÚNICO.-</w:t>
      </w:r>
      <w:r w:rsidRPr="00551A1F">
        <w:rPr>
          <w:rFonts w:ascii="Arial" w:hAnsi="Arial" w:cs="Arial"/>
          <w:szCs w:val="26"/>
        </w:rPr>
        <w:t xml:space="preserve"> El Pleno del Ayuntamiento Constitucional del Municipio de San Pedro Tlaquepaque, Jalisco, aprueba y autoriza habilitar durante todo el día como recinto oficial, </w:t>
      </w:r>
      <w:r w:rsidRPr="00551A1F">
        <w:rPr>
          <w:rFonts w:ascii="Arial" w:hAnsi="Arial" w:cs="Arial"/>
          <w:b/>
          <w:szCs w:val="26"/>
        </w:rPr>
        <w:t>El Patio San Pedro del Centro Cultural El Refugio</w:t>
      </w:r>
      <w:r w:rsidR="00C85B35">
        <w:rPr>
          <w:rFonts w:ascii="Arial" w:hAnsi="Arial" w:cs="Arial"/>
          <w:szCs w:val="26"/>
        </w:rPr>
        <w:t>, ubicado en el número 14</w:t>
      </w:r>
      <w:r w:rsidRPr="00551A1F">
        <w:rPr>
          <w:rFonts w:ascii="Arial" w:hAnsi="Arial" w:cs="Arial"/>
          <w:szCs w:val="26"/>
        </w:rPr>
        <w:t xml:space="preserve">4 de la calle Contreras Medellín de esta Cabecera Municipal, a efecto de celebrar </w:t>
      </w:r>
      <w:r>
        <w:rPr>
          <w:rFonts w:ascii="Arial" w:hAnsi="Arial" w:cs="Arial"/>
          <w:b/>
          <w:szCs w:val="26"/>
        </w:rPr>
        <w:t>Sesión S</w:t>
      </w:r>
      <w:r w:rsidRPr="00551A1F">
        <w:rPr>
          <w:rFonts w:ascii="Arial" w:hAnsi="Arial" w:cs="Arial"/>
          <w:b/>
          <w:szCs w:val="26"/>
        </w:rPr>
        <w:t>olemne</w:t>
      </w:r>
      <w:r w:rsidRPr="00551A1F">
        <w:rPr>
          <w:rFonts w:ascii="Arial" w:hAnsi="Arial" w:cs="Arial"/>
          <w:szCs w:val="26"/>
        </w:rPr>
        <w:t xml:space="preserve"> </w:t>
      </w:r>
      <w:r w:rsidRPr="00551A1F">
        <w:rPr>
          <w:rFonts w:ascii="Arial" w:hAnsi="Arial" w:cs="Arial"/>
          <w:b/>
          <w:szCs w:val="26"/>
        </w:rPr>
        <w:t>el próximo 13 de Septiembre del año 2019,</w:t>
      </w:r>
      <w:r w:rsidRPr="00551A1F">
        <w:rPr>
          <w:rFonts w:ascii="Arial" w:hAnsi="Arial" w:cs="Arial"/>
          <w:szCs w:val="26"/>
        </w:rPr>
        <w:t xml:space="preserve"> con motivo del </w:t>
      </w:r>
      <w:r w:rsidRPr="00551A1F">
        <w:rPr>
          <w:rFonts w:ascii="Arial" w:hAnsi="Arial" w:cs="Arial"/>
          <w:b/>
          <w:szCs w:val="26"/>
        </w:rPr>
        <w:t>Primer Informe de Gobierno de la Administración Pública Municipal 2018-2021.</w:t>
      </w:r>
      <w:r>
        <w:rPr>
          <w:rFonts w:ascii="Arial" w:hAnsi="Arial" w:cs="Arial"/>
          <w:szCs w:val="26"/>
        </w:rPr>
        <w:t>----------------------------------------------------------------------------------------------------------------------------------------------------------------------------------------</w:t>
      </w:r>
      <w:r w:rsidR="00AF73DD">
        <w:rPr>
          <w:rFonts w:ascii="Arial" w:hAnsi="Arial" w:cs="Arial"/>
          <w:szCs w:val="26"/>
        </w:rPr>
        <w:t>----------------------</w:t>
      </w:r>
      <w:r>
        <w:rPr>
          <w:rFonts w:ascii="Arial" w:hAnsi="Arial" w:cs="Arial"/>
          <w:szCs w:val="26"/>
        </w:rPr>
        <w:t>----</w:t>
      </w:r>
    </w:p>
    <w:p w14:paraId="1A34AFE2" w14:textId="77777777" w:rsidR="00A13436" w:rsidRDefault="00A13436" w:rsidP="006C2A49">
      <w:pPr>
        <w:autoSpaceDE w:val="0"/>
        <w:autoSpaceDN w:val="0"/>
        <w:adjustRightInd w:val="0"/>
        <w:jc w:val="both"/>
        <w:rPr>
          <w:rFonts w:ascii="Arial" w:hAnsi="Arial" w:cs="Arial"/>
          <w:color w:val="000000"/>
        </w:rPr>
      </w:pPr>
    </w:p>
    <w:p w14:paraId="724C331C" w14:textId="77777777" w:rsidR="00A13436" w:rsidRPr="00354F9D" w:rsidRDefault="00A13436" w:rsidP="006C2A49">
      <w:pPr>
        <w:jc w:val="center"/>
        <w:rPr>
          <w:rFonts w:ascii="Arial" w:hAnsi="Arial" w:cs="Arial"/>
          <w:b/>
        </w:rPr>
      </w:pPr>
      <w:r w:rsidRPr="00354F9D">
        <w:rPr>
          <w:rFonts w:ascii="Arial" w:hAnsi="Arial" w:cs="Arial"/>
          <w:b/>
        </w:rPr>
        <w:t>A T E N T A M E N T E</w:t>
      </w:r>
    </w:p>
    <w:p w14:paraId="7051BA58" w14:textId="77777777" w:rsidR="00A13436" w:rsidRPr="00354F9D" w:rsidRDefault="00A13436" w:rsidP="006C2A49">
      <w:pPr>
        <w:jc w:val="center"/>
        <w:rPr>
          <w:rFonts w:ascii="Arial" w:hAnsi="Arial" w:cs="Arial"/>
          <w:b/>
        </w:rPr>
      </w:pPr>
      <w:r w:rsidRPr="00354F9D">
        <w:rPr>
          <w:rFonts w:ascii="Arial" w:hAnsi="Arial" w:cs="Arial"/>
          <w:b/>
        </w:rPr>
        <w:t xml:space="preserve">SAN PEDRO TLAQUEPAQUE, JALISCO, A </w:t>
      </w:r>
      <w:r>
        <w:rPr>
          <w:rFonts w:ascii="Arial" w:hAnsi="Arial" w:cs="Arial"/>
          <w:b/>
        </w:rPr>
        <w:t>20</w:t>
      </w:r>
      <w:r w:rsidRPr="00354F9D">
        <w:rPr>
          <w:rFonts w:ascii="Arial" w:hAnsi="Arial" w:cs="Arial"/>
          <w:b/>
        </w:rPr>
        <w:t xml:space="preserve"> DE </w:t>
      </w:r>
      <w:r>
        <w:rPr>
          <w:rFonts w:ascii="Arial" w:hAnsi="Arial" w:cs="Arial"/>
          <w:b/>
        </w:rPr>
        <w:t>AGOSTO</w:t>
      </w:r>
      <w:r w:rsidRPr="00354F9D">
        <w:rPr>
          <w:rFonts w:ascii="Arial" w:hAnsi="Arial" w:cs="Arial"/>
          <w:b/>
        </w:rPr>
        <w:t xml:space="preserve"> DEL 2019.</w:t>
      </w:r>
    </w:p>
    <w:p w14:paraId="0A66C7DF" w14:textId="77777777" w:rsidR="00A13436" w:rsidRPr="00354F9D" w:rsidRDefault="00A13436" w:rsidP="006C2A49">
      <w:pPr>
        <w:jc w:val="center"/>
        <w:rPr>
          <w:rFonts w:ascii="Arial" w:hAnsi="Arial" w:cs="Arial"/>
        </w:rPr>
      </w:pPr>
    </w:p>
    <w:p w14:paraId="240E59E8" w14:textId="77777777" w:rsidR="00A13436" w:rsidRPr="00354F9D" w:rsidRDefault="00A13436" w:rsidP="006C2A49">
      <w:pPr>
        <w:pStyle w:val="Sinespaciado"/>
        <w:jc w:val="both"/>
        <w:rPr>
          <w:rFonts w:ascii="Arial" w:hAnsi="Arial" w:cs="Arial"/>
          <w:sz w:val="24"/>
          <w:szCs w:val="24"/>
          <w:lang w:val="es-MX"/>
        </w:rPr>
      </w:pPr>
    </w:p>
    <w:p w14:paraId="559BCCFB" w14:textId="77777777" w:rsidR="00A13436" w:rsidRDefault="00A13436" w:rsidP="006C2A49">
      <w:pPr>
        <w:pStyle w:val="Sinespaciado"/>
        <w:jc w:val="both"/>
        <w:rPr>
          <w:rFonts w:ascii="Arial" w:hAnsi="Arial" w:cs="Arial"/>
          <w:sz w:val="24"/>
          <w:szCs w:val="24"/>
          <w:lang w:val="es-MX"/>
        </w:rPr>
      </w:pPr>
    </w:p>
    <w:p w14:paraId="55139FC2" w14:textId="77777777" w:rsidR="00A13436" w:rsidRPr="00354F9D" w:rsidRDefault="00A13436" w:rsidP="006C2A49">
      <w:pPr>
        <w:pStyle w:val="Sinespaciado"/>
        <w:jc w:val="both"/>
        <w:rPr>
          <w:rFonts w:ascii="Arial" w:hAnsi="Arial" w:cs="Arial"/>
          <w:sz w:val="24"/>
          <w:szCs w:val="24"/>
          <w:lang w:val="es-MX"/>
        </w:rPr>
      </w:pPr>
    </w:p>
    <w:p w14:paraId="6CE4C8DD" w14:textId="77777777" w:rsidR="00A13436" w:rsidRPr="00354F9D" w:rsidRDefault="00A13436" w:rsidP="006C2A49">
      <w:pPr>
        <w:pStyle w:val="Sinespaciado"/>
        <w:jc w:val="both"/>
        <w:rPr>
          <w:rFonts w:ascii="Arial" w:hAnsi="Arial" w:cs="Arial"/>
          <w:sz w:val="24"/>
          <w:szCs w:val="24"/>
          <w:lang w:val="es-MX"/>
        </w:rPr>
      </w:pPr>
    </w:p>
    <w:p w14:paraId="1FFABC00" w14:textId="77777777" w:rsidR="00A13436" w:rsidRPr="00354F9D" w:rsidRDefault="00A13436" w:rsidP="006C2A49">
      <w:pPr>
        <w:pStyle w:val="Sinespaciado"/>
        <w:jc w:val="both"/>
        <w:rPr>
          <w:rFonts w:ascii="Arial" w:hAnsi="Arial" w:cs="Arial"/>
          <w:sz w:val="24"/>
          <w:szCs w:val="24"/>
          <w:lang w:val="es-MX"/>
        </w:rPr>
      </w:pPr>
    </w:p>
    <w:p w14:paraId="710B0D43" w14:textId="77777777" w:rsidR="00A13436" w:rsidRPr="00354F9D" w:rsidRDefault="00A13436" w:rsidP="006C2A49">
      <w:pPr>
        <w:pStyle w:val="Sinespaciado"/>
        <w:jc w:val="center"/>
        <w:rPr>
          <w:rFonts w:ascii="Arial" w:hAnsi="Arial" w:cs="Arial"/>
          <w:b/>
          <w:sz w:val="24"/>
          <w:szCs w:val="24"/>
          <w:lang w:val="es-MX"/>
        </w:rPr>
      </w:pPr>
      <w:r w:rsidRPr="00354F9D">
        <w:rPr>
          <w:rFonts w:ascii="Arial" w:hAnsi="Arial" w:cs="Arial"/>
          <w:b/>
          <w:sz w:val="24"/>
          <w:szCs w:val="24"/>
          <w:lang w:val="es-MX"/>
        </w:rPr>
        <w:t>LIC. SALVADOR RUÍZ AYALA</w:t>
      </w:r>
    </w:p>
    <w:p w14:paraId="5008A532" w14:textId="77777777" w:rsidR="00A13436" w:rsidRPr="00354F9D" w:rsidRDefault="00A13436" w:rsidP="006C2A49">
      <w:pPr>
        <w:pStyle w:val="Sinespaciado"/>
        <w:jc w:val="center"/>
        <w:rPr>
          <w:rFonts w:ascii="Arial" w:hAnsi="Arial" w:cs="Arial"/>
          <w:b/>
          <w:sz w:val="24"/>
          <w:szCs w:val="24"/>
          <w:lang w:val="es-MX"/>
        </w:rPr>
      </w:pPr>
      <w:r>
        <w:rPr>
          <w:rFonts w:ascii="Arial" w:hAnsi="Arial" w:cs="Arial"/>
          <w:b/>
          <w:sz w:val="24"/>
          <w:szCs w:val="24"/>
          <w:lang w:val="es-MX"/>
        </w:rPr>
        <w:t>SECRETARIO DEL AYUNTAMIENTO</w:t>
      </w:r>
    </w:p>
    <w:p w14:paraId="76B651B1" w14:textId="77777777" w:rsidR="00A13436" w:rsidRPr="00354F9D" w:rsidRDefault="00A13436" w:rsidP="006C2A49">
      <w:pPr>
        <w:rPr>
          <w:rFonts w:ascii="Arial" w:hAnsi="Arial" w:cs="Arial"/>
          <w:b/>
          <w:sz w:val="16"/>
        </w:rPr>
      </w:pPr>
    </w:p>
    <w:p w14:paraId="4B68EE08" w14:textId="77777777" w:rsidR="00A13436" w:rsidRDefault="00A13436" w:rsidP="006C2A49">
      <w:pPr>
        <w:rPr>
          <w:rFonts w:ascii="Arial" w:hAnsi="Arial" w:cs="Arial"/>
          <w:b/>
          <w:sz w:val="16"/>
        </w:rPr>
      </w:pPr>
    </w:p>
    <w:p w14:paraId="13809721" w14:textId="77777777" w:rsidR="00A13436" w:rsidRDefault="00A13436" w:rsidP="006C2A49">
      <w:pPr>
        <w:rPr>
          <w:rFonts w:ascii="Arial" w:hAnsi="Arial" w:cs="Arial"/>
          <w:b/>
          <w:sz w:val="16"/>
        </w:rPr>
      </w:pPr>
    </w:p>
    <w:p w14:paraId="473287E2" w14:textId="77777777" w:rsidR="00A13436" w:rsidRDefault="00A13436" w:rsidP="006C2A49">
      <w:pPr>
        <w:rPr>
          <w:rFonts w:ascii="Arial" w:hAnsi="Arial" w:cs="Arial"/>
          <w:b/>
          <w:sz w:val="16"/>
        </w:rPr>
      </w:pPr>
    </w:p>
    <w:p w14:paraId="7893BA19" w14:textId="77777777" w:rsidR="00A13436" w:rsidRDefault="00A13436" w:rsidP="006C2A49">
      <w:pPr>
        <w:rPr>
          <w:rFonts w:ascii="Arial" w:hAnsi="Arial" w:cs="Arial"/>
          <w:b/>
          <w:sz w:val="16"/>
        </w:rPr>
      </w:pPr>
    </w:p>
    <w:p w14:paraId="5657387B" w14:textId="77777777" w:rsidR="00A13436" w:rsidRDefault="00A13436" w:rsidP="006C2A49">
      <w:pPr>
        <w:rPr>
          <w:rFonts w:ascii="Arial" w:hAnsi="Arial" w:cs="Arial"/>
          <w:b/>
          <w:sz w:val="16"/>
        </w:rPr>
      </w:pPr>
    </w:p>
    <w:p w14:paraId="6B1EB9FF" w14:textId="77777777" w:rsidR="00A13436" w:rsidRDefault="00A13436" w:rsidP="006C2A49">
      <w:pPr>
        <w:rPr>
          <w:rFonts w:ascii="Arial" w:hAnsi="Arial" w:cs="Arial"/>
          <w:b/>
          <w:sz w:val="16"/>
        </w:rPr>
      </w:pPr>
    </w:p>
    <w:p w14:paraId="14D25A62" w14:textId="77777777" w:rsidR="00A13436" w:rsidRDefault="00A13436" w:rsidP="006C2A49">
      <w:pPr>
        <w:rPr>
          <w:rFonts w:ascii="Arial" w:hAnsi="Arial" w:cs="Arial"/>
          <w:b/>
          <w:sz w:val="16"/>
        </w:rPr>
      </w:pPr>
    </w:p>
    <w:p w14:paraId="64E2270F" w14:textId="77777777" w:rsidR="00A13436" w:rsidRDefault="00A13436" w:rsidP="006C2A49">
      <w:pPr>
        <w:rPr>
          <w:rFonts w:ascii="Arial" w:hAnsi="Arial" w:cs="Arial"/>
          <w:b/>
          <w:sz w:val="16"/>
        </w:rPr>
      </w:pPr>
    </w:p>
    <w:p w14:paraId="74D62355" w14:textId="77777777" w:rsidR="00A13436" w:rsidRPr="00354F9D" w:rsidRDefault="00A13436" w:rsidP="006C2A49">
      <w:pPr>
        <w:rPr>
          <w:rFonts w:ascii="Arial" w:hAnsi="Arial" w:cs="Arial"/>
          <w:b/>
          <w:sz w:val="16"/>
        </w:rPr>
      </w:pPr>
    </w:p>
    <w:p w14:paraId="561675A7" w14:textId="77777777" w:rsidR="00A13436" w:rsidRPr="00354F9D" w:rsidRDefault="00A13436" w:rsidP="006C2A49">
      <w:pPr>
        <w:jc w:val="right"/>
        <w:rPr>
          <w:rFonts w:ascii="Arial" w:hAnsi="Arial" w:cs="Arial"/>
          <w:b/>
          <w:sz w:val="16"/>
        </w:rPr>
      </w:pPr>
    </w:p>
    <w:p w14:paraId="36AC7896" w14:textId="77777777" w:rsidR="00A13436" w:rsidRPr="00354F9D" w:rsidRDefault="00A13436" w:rsidP="006C2A49">
      <w:pPr>
        <w:jc w:val="right"/>
        <w:rPr>
          <w:rFonts w:ascii="Arial" w:hAnsi="Arial" w:cs="Arial"/>
          <w:b/>
          <w:sz w:val="16"/>
        </w:rPr>
      </w:pPr>
      <w:r w:rsidRPr="00354F9D">
        <w:rPr>
          <w:rFonts w:ascii="Arial" w:hAnsi="Arial" w:cs="Arial"/>
          <w:b/>
          <w:sz w:val="16"/>
        </w:rPr>
        <w:t>SRA/EYKTA/akrr</w:t>
      </w:r>
    </w:p>
    <w:p w14:paraId="119AE212" w14:textId="77777777" w:rsidR="00A13436" w:rsidRDefault="00A13436" w:rsidP="006C2A49">
      <w:pPr>
        <w:spacing w:after="200"/>
        <w:rPr>
          <w:rFonts w:ascii="Arial" w:hAnsi="Arial" w:cs="Arial"/>
        </w:rPr>
      </w:pPr>
      <w:r>
        <w:rPr>
          <w:rFonts w:ascii="Arial" w:hAnsi="Arial" w:cs="Arial"/>
        </w:rPr>
        <w:br w:type="page"/>
      </w:r>
    </w:p>
    <w:p w14:paraId="42F1BF4D" w14:textId="0248F9B1" w:rsidR="008F4DF3" w:rsidRPr="00354F9D" w:rsidRDefault="008F4DF3" w:rsidP="006C2A49">
      <w:pPr>
        <w:jc w:val="both"/>
        <w:rPr>
          <w:rFonts w:ascii="Arial" w:hAnsi="Arial" w:cs="Arial"/>
        </w:rPr>
      </w:pPr>
      <w:r w:rsidRPr="00354F9D">
        <w:rPr>
          <w:rFonts w:ascii="Arial" w:hAnsi="Arial" w:cs="Arial"/>
        </w:rPr>
        <w:lastRenderedPageBreak/>
        <w:t xml:space="preserve">El suscrito </w:t>
      </w:r>
      <w:r w:rsidRPr="00354F9D">
        <w:rPr>
          <w:rFonts w:ascii="Arial" w:hAnsi="Arial" w:cs="Arial"/>
          <w:b/>
        </w:rPr>
        <w:t>Lic. Salvador Ruíz Ayala</w:t>
      </w:r>
      <w:r w:rsidRPr="00354F9D">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w:t>
      </w:r>
      <w:r w:rsidR="00AF73DD">
        <w:rPr>
          <w:rFonts w:ascii="Arial" w:hAnsi="Arial" w:cs="Arial"/>
        </w:rPr>
        <w:t>-</w:t>
      </w:r>
      <w:r w:rsidRPr="00354F9D">
        <w:rPr>
          <w:rFonts w:ascii="Arial" w:hAnsi="Arial" w:cs="Arial"/>
        </w:rPr>
        <w:t>--------                                                                                                   ------------------------------------------</w:t>
      </w:r>
      <w:r w:rsidRPr="00354F9D">
        <w:rPr>
          <w:rFonts w:ascii="Arial" w:hAnsi="Arial" w:cs="Arial"/>
          <w:b/>
        </w:rPr>
        <w:t xml:space="preserve">C E R T I F I C O: </w:t>
      </w:r>
      <w:r w:rsidRPr="00354F9D">
        <w:rPr>
          <w:rFonts w:ascii="Arial" w:hAnsi="Arial" w:cs="Arial"/>
        </w:rPr>
        <w:t>-------------------------------------------------------------------------------------------------------------------------------------------------------</w:t>
      </w:r>
      <w:r w:rsidRPr="007F2022">
        <w:rPr>
          <w:rFonts w:ascii="Arial" w:hAnsi="Arial" w:cs="Arial"/>
        </w:rPr>
        <w:t xml:space="preserve"> </w:t>
      </w:r>
      <w:r w:rsidRPr="00354F9D">
        <w:rPr>
          <w:rFonts w:ascii="Arial" w:hAnsi="Arial" w:cs="Arial"/>
        </w:rPr>
        <w:t xml:space="preserve">Que en la Sesión Ordinaria de Ayuntamiento del Municipio de San Pedro </w:t>
      </w:r>
      <w:r w:rsidRPr="00342868">
        <w:rPr>
          <w:rFonts w:ascii="Arial" w:hAnsi="Arial" w:cs="Arial"/>
        </w:rPr>
        <w:t xml:space="preserve">Tlaquepaque, Jalisco, de fecha </w:t>
      </w:r>
      <w:r w:rsidRPr="00342868">
        <w:rPr>
          <w:rFonts w:ascii="Arial" w:hAnsi="Arial" w:cs="Arial"/>
          <w:b/>
        </w:rPr>
        <w:t xml:space="preserve">20 de agosto de 2019, estando presentes 19 (diecinueve) integrantes del pleno, en forma económica fueron emitidos 19 (diecinueve) votos a favor, en unanimidad  fue </w:t>
      </w:r>
      <w:r w:rsidRPr="00342868">
        <w:rPr>
          <w:rFonts w:ascii="Arial" w:hAnsi="Arial" w:cs="Arial"/>
        </w:rPr>
        <w:t xml:space="preserve">aprobado </w:t>
      </w:r>
      <w:r w:rsidRPr="00342868">
        <w:rPr>
          <w:rFonts w:ascii="Arial" w:hAnsi="Arial" w:cs="Arial"/>
          <w:b/>
        </w:rPr>
        <w:t xml:space="preserve">por mayoría simple </w:t>
      </w:r>
      <w:r w:rsidRPr="00342868">
        <w:rPr>
          <w:rFonts w:ascii="Arial" w:hAnsi="Arial" w:cs="Arial"/>
        </w:rPr>
        <w:t>la iniciativa de aprobación directa presentada por</w:t>
      </w:r>
      <w:r w:rsidRPr="00342868">
        <w:rPr>
          <w:rFonts w:ascii="Arial" w:hAnsi="Arial" w:cs="Arial"/>
          <w:b/>
        </w:rPr>
        <w:t xml:space="preserve"> </w:t>
      </w:r>
      <w:r w:rsidRPr="00342868">
        <w:rPr>
          <w:rFonts w:ascii="Arial" w:hAnsi="Arial" w:cs="Arial"/>
        </w:rPr>
        <w:t>la</w:t>
      </w:r>
      <w:r w:rsidRPr="00342868">
        <w:rPr>
          <w:rFonts w:ascii="Arial" w:hAnsi="Arial" w:cs="Arial"/>
          <w:b/>
        </w:rPr>
        <w:t xml:space="preserve"> C. María Elena Limón García</w:t>
      </w:r>
      <w:r w:rsidRPr="00772F09">
        <w:rPr>
          <w:rFonts w:ascii="Arial" w:hAnsi="Arial" w:cs="Arial"/>
          <w:b/>
        </w:rPr>
        <w:t xml:space="preserve">, Presidenta Municipal, bajo el siguiente: </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00342868">
        <w:rPr>
          <w:rFonts w:ascii="Arial" w:hAnsi="Arial" w:cs="Arial"/>
        </w:rPr>
        <w:t>---------------------</w:t>
      </w:r>
      <w:r>
        <w:rPr>
          <w:rFonts w:ascii="Arial" w:hAnsi="Arial" w:cs="Arial"/>
        </w:rPr>
        <w:t>-----------------------------</w:t>
      </w:r>
      <w:r w:rsidR="00AF73D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sidR="00A13436">
        <w:rPr>
          <w:rFonts w:ascii="Arial" w:hAnsi="Arial" w:cs="Arial"/>
          <w:b/>
        </w:rPr>
        <w:t>ACUERDO NÚMERO 1190</w:t>
      </w:r>
      <w:r w:rsidR="00342868">
        <w:rPr>
          <w:rFonts w:ascii="Arial" w:hAnsi="Arial" w:cs="Arial"/>
          <w:b/>
        </w:rPr>
        <w:t>/2019</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sidR="00342868">
        <w:rPr>
          <w:rFonts w:ascii="Arial" w:hAnsi="Arial" w:cs="Arial"/>
        </w:rPr>
        <w:t>--------</w:t>
      </w:r>
      <w:r w:rsidRPr="00354F9D">
        <w:rPr>
          <w:rFonts w:ascii="Arial" w:hAnsi="Arial" w:cs="Arial"/>
        </w:rPr>
        <w:t>---------------</w:t>
      </w:r>
      <w:r>
        <w:rPr>
          <w:rFonts w:ascii="Arial" w:hAnsi="Arial" w:cs="Arial"/>
        </w:rPr>
        <w:t>---</w:t>
      </w:r>
    </w:p>
    <w:p w14:paraId="1B4439FB" w14:textId="7CAE145E" w:rsidR="008F4DF3" w:rsidRPr="00342868" w:rsidRDefault="008F4DF3" w:rsidP="006C2A49">
      <w:pPr>
        <w:jc w:val="both"/>
        <w:rPr>
          <w:rFonts w:ascii="Arial" w:hAnsi="Arial" w:cs="Arial"/>
          <w:b/>
        </w:rPr>
      </w:pPr>
      <w:r w:rsidRPr="009F6476">
        <w:rPr>
          <w:rFonts w:ascii="Arial" w:hAnsi="Arial" w:cs="Arial"/>
          <w:b/>
        </w:rPr>
        <w:t>PRIMERO.-</w:t>
      </w:r>
      <w:r w:rsidRPr="009F6476">
        <w:rPr>
          <w:rFonts w:ascii="Arial" w:hAnsi="Arial" w:cs="Arial"/>
        </w:rPr>
        <w:t xml:space="preserve"> El Ayuntamiento Constitucional de San Pedro Tlaquepaque,  aprueba y  autoriza el</w:t>
      </w:r>
      <w:r w:rsidRPr="009F6476">
        <w:rPr>
          <w:rFonts w:ascii="Arial" w:hAnsi="Arial" w:cs="Arial"/>
          <w:b/>
        </w:rPr>
        <w:t xml:space="preserve"> Paquete 4 de Intervención en obra pública de infraestructura básica de agua potable y alcantarillado sanitario en beneficio de varias colonias del Municipio de San Pedro Tlaquepaque, con una inversión hasta por la ca</w:t>
      </w:r>
      <w:r w:rsidR="00342868">
        <w:rPr>
          <w:rFonts w:ascii="Arial" w:hAnsi="Arial" w:cs="Arial"/>
          <w:b/>
        </w:rPr>
        <w:t>ntidad de $</w:t>
      </w:r>
      <w:r w:rsidRPr="009F6476">
        <w:rPr>
          <w:rFonts w:ascii="Arial" w:hAnsi="Arial" w:cs="Arial"/>
          <w:b/>
        </w:rPr>
        <w:t>10,373,309.60 (Diez millones trescientos setenta y tres mil trescientos nueve pesos 60/100 M.N.),</w:t>
      </w:r>
      <w:r w:rsidRPr="009F6476">
        <w:rPr>
          <w:rFonts w:ascii="Arial" w:hAnsi="Arial" w:cs="Arial"/>
          <w:b/>
          <w:color w:val="FF0000"/>
        </w:rPr>
        <w:t xml:space="preserve"> </w:t>
      </w:r>
      <w:r w:rsidRPr="009F6476">
        <w:rPr>
          <w:rFonts w:ascii="Arial" w:hAnsi="Arial" w:cs="Arial"/>
          <w:b/>
        </w:rPr>
        <w:t>con financiamiento de Presupuesto Directo 2019, de conformidad al siguiente cuadrante:</w:t>
      </w:r>
    </w:p>
    <w:tbl>
      <w:tblPr>
        <w:tblW w:w="0" w:type="auto"/>
        <w:tblCellMar>
          <w:left w:w="70" w:type="dxa"/>
          <w:right w:w="70" w:type="dxa"/>
        </w:tblCellMar>
        <w:tblLook w:val="04A0" w:firstRow="1" w:lastRow="0" w:firstColumn="1" w:lastColumn="0" w:noHBand="0" w:noVBand="1"/>
      </w:tblPr>
      <w:tblGrid>
        <w:gridCol w:w="3813"/>
        <w:gridCol w:w="848"/>
        <w:gridCol w:w="856"/>
        <w:gridCol w:w="817"/>
        <w:gridCol w:w="1237"/>
        <w:gridCol w:w="1153"/>
      </w:tblGrid>
      <w:tr w:rsidR="008F4DF3" w14:paraId="434BE68C" w14:textId="77777777" w:rsidTr="008F4DF3">
        <w:trPr>
          <w:trHeight w:val="360"/>
        </w:trPr>
        <w:tc>
          <w:tcPr>
            <w:tcW w:w="0" w:type="auto"/>
            <w:gridSpan w:val="6"/>
            <w:noWrap/>
            <w:vAlign w:val="bottom"/>
            <w:hideMark/>
          </w:tcPr>
          <w:p w14:paraId="23710EA7" w14:textId="77777777" w:rsidR="008F4DF3" w:rsidRDefault="008F4DF3" w:rsidP="006C2A49">
            <w:pPr>
              <w:jc w:val="center"/>
              <w:rPr>
                <w:rFonts w:ascii="Arial" w:hAnsi="Arial" w:cs="Arial"/>
                <w:b/>
                <w:bCs/>
                <w:color w:val="000000"/>
                <w:sz w:val="18"/>
                <w:szCs w:val="18"/>
                <w:lang w:eastAsia="es-MX"/>
              </w:rPr>
            </w:pPr>
            <w:r>
              <w:rPr>
                <w:rFonts w:ascii="Arial" w:hAnsi="Arial" w:cs="Arial"/>
                <w:b/>
                <w:bCs/>
                <w:color w:val="000000"/>
                <w:sz w:val="18"/>
                <w:szCs w:val="18"/>
              </w:rPr>
              <w:t>Paquete No. 4 Presupuesto Directo</w:t>
            </w:r>
          </w:p>
        </w:tc>
      </w:tr>
      <w:tr w:rsidR="008F4DF3" w14:paraId="727EF3A6" w14:textId="77777777" w:rsidTr="008F4DF3">
        <w:trPr>
          <w:trHeight w:val="300"/>
        </w:trPr>
        <w:tc>
          <w:tcPr>
            <w:tcW w:w="0" w:type="auto"/>
            <w:noWrap/>
            <w:vAlign w:val="bottom"/>
            <w:hideMark/>
          </w:tcPr>
          <w:p w14:paraId="51D86672" w14:textId="77777777" w:rsidR="008F4DF3" w:rsidRDefault="008F4DF3" w:rsidP="006C2A49">
            <w:pPr>
              <w:rPr>
                <w:sz w:val="20"/>
                <w:szCs w:val="20"/>
                <w:lang w:eastAsia="es-MX"/>
              </w:rPr>
            </w:pPr>
          </w:p>
        </w:tc>
        <w:tc>
          <w:tcPr>
            <w:tcW w:w="0" w:type="auto"/>
            <w:noWrap/>
            <w:vAlign w:val="bottom"/>
            <w:hideMark/>
          </w:tcPr>
          <w:p w14:paraId="75DEF83B" w14:textId="77777777" w:rsidR="008F4DF3" w:rsidRDefault="008F4DF3" w:rsidP="006C2A49">
            <w:pPr>
              <w:rPr>
                <w:sz w:val="20"/>
                <w:szCs w:val="20"/>
                <w:lang w:eastAsia="es-MX"/>
              </w:rPr>
            </w:pPr>
          </w:p>
        </w:tc>
        <w:tc>
          <w:tcPr>
            <w:tcW w:w="0" w:type="auto"/>
            <w:noWrap/>
            <w:vAlign w:val="bottom"/>
            <w:hideMark/>
          </w:tcPr>
          <w:p w14:paraId="05E5E0F4" w14:textId="77777777" w:rsidR="008F4DF3" w:rsidRDefault="008F4DF3" w:rsidP="006C2A49">
            <w:pPr>
              <w:rPr>
                <w:sz w:val="20"/>
                <w:szCs w:val="20"/>
                <w:lang w:eastAsia="es-MX"/>
              </w:rPr>
            </w:pPr>
          </w:p>
        </w:tc>
        <w:tc>
          <w:tcPr>
            <w:tcW w:w="0" w:type="auto"/>
            <w:noWrap/>
            <w:vAlign w:val="bottom"/>
            <w:hideMark/>
          </w:tcPr>
          <w:p w14:paraId="5EF3AB4F" w14:textId="77777777" w:rsidR="008F4DF3" w:rsidRDefault="008F4DF3" w:rsidP="006C2A49">
            <w:pPr>
              <w:rPr>
                <w:sz w:val="20"/>
                <w:szCs w:val="20"/>
                <w:lang w:eastAsia="es-MX"/>
              </w:rPr>
            </w:pPr>
          </w:p>
        </w:tc>
        <w:tc>
          <w:tcPr>
            <w:tcW w:w="0" w:type="auto"/>
            <w:noWrap/>
            <w:vAlign w:val="center"/>
            <w:hideMark/>
          </w:tcPr>
          <w:p w14:paraId="44FFD828" w14:textId="77777777" w:rsidR="008F4DF3" w:rsidRDefault="008F4DF3" w:rsidP="006C2A49">
            <w:pPr>
              <w:rPr>
                <w:sz w:val="20"/>
                <w:szCs w:val="20"/>
                <w:lang w:eastAsia="es-MX"/>
              </w:rPr>
            </w:pPr>
          </w:p>
        </w:tc>
        <w:tc>
          <w:tcPr>
            <w:tcW w:w="0" w:type="auto"/>
            <w:noWrap/>
            <w:vAlign w:val="bottom"/>
            <w:hideMark/>
          </w:tcPr>
          <w:p w14:paraId="261443EF" w14:textId="77777777" w:rsidR="008F4DF3" w:rsidRDefault="008F4DF3" w:rsidP="006C2A49">
            <w:pPr>
              <w:rPr>
                <w:sz w:val="20"/>
                <w:szCs w:val="20"/>
                <w:lang w:eastAsia="es-MX"/>
              </w:rPr>
            </w:pPr>
          </w:p>
        </w:tc>
      </w:tr>
      <w:tr w:rsidR="008F4DF3" w14:paraId="3142B512" w14:textId="77777777" w:rsidTr="008F4DF3">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9D08E"/>
            <w:vAlign w:val="center"/>
            <w:hideMark/>
          </w:tcPr>
          <w:p w14:paraId="0B56209E" w14:textId="77777777" w:rsidR="008F4DF3" w:rsidRPr="00481E06" w:rsidRDefault="008F4DF3" w:rsidP="006C2A49">
            <w:pPr>
              <w:jc w:val="center"/>
              <w:rPr>
                <w:rFonts w:ascii="Arial" w:hAnsi="Arial" w:cs="Arial"/>
                <w:b/>
                <w:bCs/>
                <w:color w:val="000000"/>
                <w:sz w:val="14"/>
                <w:szCs w:val="14"/>
                <w:lang w:val="es-ES" w:eastAsia="es-ES"/>
              </w:rPr>
            </w:pPr>
            <w:r w:rsidRPr="00481E06">
              <w:rPr>
                <w:rFonts w:ascii="Arial" w:hAnsi="Arial" w:cs="Arial"/>
                <w:b/>
                <w:bCs/>
                <w:color w:val="000000"/>
                <w:sz w:val="14"/>
                <w:szCs w:val="14"/>
              </w:rPr>
              <w:t>OBRA</w:t>
            </w:r>
          </w:p>
        </w:tc>
        <w:tc>
          <w:tcPr>
            <w:tcW w:w="0" w:type="auto"/>
            <w:tcBorders>
              <w:top w:val="single" w:sz="4" w:space="0" w:color="auto"/>
              <w:left w:val="nil"/>
              <w:bottom w:val="single" w:sz="4" w:space="0" w:color="auto"/>
              <w:right w:val="single" w:sz="4" w:space="0" w:color="auto"/>
            </w:tcBorders>
            <w:shd w:val="clear" w:color="auto" w:fill="A9D08E"/>
            <w:vAlign w:val="center"/>
            <w:hideMark/>
          </w:tcPr>
          <w:p w14:paraId="022E03E0" w14:textId="77777777" w:rsidR="008F4DF3" w:rsidRPr="00481E06" w:rsidRDefault="008F4DF3" w:rsidP="006C2A49">
            <w:pPr>
              <w:jc w:val="center"/>
              <w:rPr>
                <w:rFonts w:ascii="Arial" w:hAnsi="Arial" w:cs="Arial"/>
                <w:b/>
                <w:bCs/>
                <w:color w:val="000000"/>
                <w:sz w:val="14"/>
                <w:szCs w:val="14"/>
                <w:lang w:val="es-ES" w:eastAsia="es-ES"/>
              </w:rPr>
            </w:pPr>
            <w:r w:rsidRPr="00481E06">
              <w:rPr>
                <w:rFonts w:ascii="Arial" w:hAnsi="Arial" w:cs="Arial"/>
                <w:b/>
                <w:bCs/>
                <w:color w:val="000000"/>
                <w:sz w:val="14"/>
                <w:szCs w:val="14"/>
              </w:rPr>
              <w:t>HOGARES</w:t>
            </w:r>
          </w:p>
        </w:tc>
        <w:tc>
          <w:tcPr>
            <w:tcW w:w="0" w:type="auto"/>
            <w:tcBorders>
              <w:top w:val="single" w:sz="4" w:space="0" w:color="auto"/>
              <w:left w:val="nil"/>
              <w:bottom w:val="single" w:sz="4" w:space="0" w:color="auto"/>
              <w:right w:val="single" w:sz="4" w:space="0" w:color="auto"/>
            </w:tcBorders>
            <w:shd w:val="clear" w:color="auto" w:fill="A9D08E"/>
            <w:vAlign w:val="center"/>
            <w:hideMark/>
          </w:tcPr>
          <w:p w14:paraId="3A575DE0" w14:textId="77777777" w:rsidR="008F4DF3" w:rsidRPr="00481E06" w:rsidRDefault="008F4DF3" w:rsidP="006C2A49">
            <w:pPr>
              <w:jc w:val="center"/>
              <w:rPr>
                <w:rFonts w:ascii="Arial" w:hAnsi="Arial" w:cs="Arial"/>
                <w:b/>
                <w:bCs/>
                <w:color w:val="000000"/>
                <w:sz w:val="14"/>
                <w:szCs w:val="14"/>
                <w:lang w:val="es-ES" w:eastAsia="es-ES"/>
              </w:rPr>
            </w:pPr>
            <w:r w:rsidRPr="00481E06">
              <w:rPr>
                <w:rFonts w:ascii="Arial" w:hAnsi="Arial" w:cs="Arial"/>
                <w:b/>
                <w:bCs/>
                <w:color w:val="000000"/>
                <w:sz w:val="14"/>
                <w:szCs w:val="14"/>
              </w:rPr>
              <w:t>HOMBRES</w:t>
            </w:r>
          </w:p>
        </w:tc>
        <w:tc>
          <w:tcPr>
            <w:tcW w:w="0" w:type="auto"/>
            <w:tcBorders>
              <w:top w:val="single" w:sz="4" w:space="0" w:color="auto"/>
              <w:left w:val="nil"/>
              <w:bottom w:val="single" w:sz="4" w:space="0" w:color="auto"/>
              <w:right w:val="single" w:sz="4" w:space="0" w:color="auto"/>
            </w:tcBorders>
            <w:shd w:val="clear" w:color="auto" w:fill="A9D08E"/>
            <w:vAlign w:val="center"/>
            <w:hideMark/>
          </w:tcPr>
          <w:p w14:paraId="44B92861" w14:textId="77777777" w:rsidR="008F4DF3" w:rsidRPr="00481E06" w:rsidRDefault="008F4DF3" w:rsidP="006C2A49">
            <w:pPr>
              <w:jc w:val="center"/>
              <w:rPr>
                <w:rFonts w:ascii="Arial" w:hAnsi="Arial" w:cs="Arial"/>
                <w:b/>
                <w:bCs/>
                <w:color w:val="000000"/>
                <w:sz w:val="14"/>
                <w:szCs w:val="14"/>
                <w:lang w:val="es-ES" w:eastAsia="es-ES"/>
              </w:rPr>
            </w:pPr>
            <w:r w:rsidRPr="00481E06">
              <w:rPr>
                <w:rFonts w:ascii="Arial" w:hAnsi="Arial" w:cs="Arial"/>
                <w:b/>
                <w:bCs/>
                <w:color w:val="000000"/>
                <w:sz w:val="14"/>
                <w:szCs w:val="14"/>
              </w:rPr>
              <w:t>MUJERES</w:t>
            </w:r>
          </w:p>
        </w:tc>
        <w:tc>
          <w:tcPr>
            <w:tcW w:w="0" w:type="auto"/>
            <w:tcBorders>
              <w:top w:val="single" w:sz="4" w:space="0" w:color="auto"/>
              <w:left w:val="nil"/>
              <w:bottom w:val="single" w:sz="4" w:space="0" w:color="auto"/>
              <w:right w:val="single" w:sz="4" w:space="0" w:color="auto"/>
            </w:tcBorders>
            <w:shd w:val="clear" w:color="auto" w:fill="A9D08E"/>
            <w:vAlign w:val="center"/>
            <w:hideMark/>
          </w:tcPr>
          <w:p w14:paraId="0E4EDF18" w14:textId="77777777" w:rsidR="008F4DF3" w:rsidRPr="00481E06" w:rsidRDefault="008F4DF3" w:rsidP="006C2A49">
            <w:pPr>
              <w:jc w:val="center"/>
              <w:rPr>
                <w:rFonts w:ascii="Arial" w:hAnsi="Arial" w:cs="Arial"/>
                <w:b/>
                <w:bCs/>
                <w:color w:val="000000"/>
                <w:sz w:val="14"/>
                <w:szCs w:val="14"/>
                <w:lang w:val="es-ES" w:eastAsia="es-ES"/>
              </w:rPr>
            </w:pPr>
            <w:r w:rsidRPr="00481E06">
              <w:rPr>
                <w:rFonts w:ascii="Arial" w:hAnsi="Arial" w:cs="Arial"/>
                <w:b/>
                <w:bCs/>
                <w:color w:val="000000"/>
                <w:sz w:val="14"/>
                <w:szCs w:val="14"/>
              </w:rPr>
              <w:t xml:space="preserve">TOTAL DE </w:t>
            </w:r>
            <w:r w:rsidRPr="00481E06">
              <w:rPr>
                <w:rFonts w:ascii="Arial" w:hAnsi="Arial" w:cs="Arial"/>
                <w:b/>
                <w:bCs/>
                <w:color w:val="000000"/>
                <w:sz w:val="14"/>
                <w:szCs w:val="14"/>
              </w:rPr>
              <w:br/>
              <w:t>BENEFICIARIOS</w:t>
            </w:r>
          </w:p>
        </w:tc>
        <w:tc>
          <w:tcPr>
            <w:tcW w:w="0" w:type="auto"/>
            <w:tcBorders>
              <w:top w:val="single" w:sz="4" w:space="0" w:color="auto"/>
              <w:left w:val="nil"/>
              <w:bottom w:val="single" w:sz="4" w:space="0" w:color="auto"/>
              <w:right w:val="single" w:sz="4" w:space="0" w:color="auto"/>
            </w:tcBorders>
            <w:shd w:val="clear" w:color="auto" w:fill="A9D08E"/>
            <w:vAlign w:val="center"/>
            <w:hideMark/>
          </w:tcPr>
          <w:p w14:paraId="02D144A2" w14:textId="77777777" w:rsidR="008F4DF3" w:rsidRPr="00481E06" w:rsidRDefault="008F4DF3" w:rsidP="006C2A49">
            <w:pPr>
              <w:jc w:val="center"/>
              <w:rPr>
                <w:rFonts w:ascii="Arial" w:hAnsi="Arial" w:cs="Arial"/>
                <w:b/>
                <w:bCs/>
                <w:color w:val="000000"/>
                <w:sz w:val="14"/>
                <w:szCs w:val="14"/>
                <w:lang w:val="es-ES" w:eastAsia="es-ES"/>
              </w:rPr>
            </w:pPr>
            <w:r w:rsidRPr="00481E06">
              <w:rPr>
                <w:rFonts w:ascii="Arial" w:hAnsi="Arial" w:cs="Arial"/>
                <w:b/>
                <w:bCs/>
                <w:color w:val="000000"/>
                <w:sz w:val="14"/>
                <w:szCs w:val="14"/>
              </w:rPr>
              <w:t>MONTO</w:t>
            </w:r>
          </w:p>
        </w:tc>
      </w:tr>
      <w:tr w:rsidR="008F4DF3" w14:paraId="4C596DA7" w14:textId="77777777" w:rsidTr="008F4DF3">
        <w:trPr>
          <w:trHeight w:val="780"/>
        </w:trPr>
        <w:tc>
          <w:tcPr>
            <w:tcW w:w="0" w:type="auto"/>
            <w:tcBorders>
              <w:top w:val="nil"/>
              <w:left w:val="single" w:sz="4" w:space="0" w:color="auto"/>
              <w:bottom w:val="single" w:sz="4" w:space="0" w:color="auto"/>
              <w:right w:val="single" w:sz="4" w:space="0" w:color="auto"/>
            </w:tcBorders>
            <w:shd w:val="clear" w:color="auto" w:fill="FFFFFF"/>
            <w:vAlign w:val="bottom"/>
            <w:hideMark/>
          </w:tcPr>
          <w:p w14:paraId="6729528C" w14:textId="77777777" w:rsidR="008F4DF3" w:rsidRPr="00481E06" w:rsidRDefault="008F4DF3" w:rsidP="006C2A49">
            <w:pPr>
              <w:jc w:val="both"/>
              <w:rPr>
                <w:rFonts w:ascii="Arial" w:hAnsi="Arial" w:cs="Arial"/>
                <w:color w:val="000000"/>
                <w:sz w:val="14"/>
                <w:szCs w:val="14"/>
                <w:lang w:val="es-ES" w:eastAsia="es-ES"/>
              </w:rPr>
            </w:pPr>
            <w:r w:rsidRPr="00481E06">
              <w:rPr>
                <w:rFonts w:ascii="Arial" w:hAnsi="Arial" w:cs="Arial"/>
                <w:color w:val="000000"/>
                <w:sz w:val="14"/>
                <w:szCs w:val="14"/>
              </w:rPr>
              <w:t>Construcción de Línea de Agua Potable en Arenal entre And. de La Luna y Callejón del Cantor; Arenal de Callejón del Cantor 56.00 ml. hacia el Sur, Colonia Santa María Tequepexpan, Municipio de San Pedro Tlaquepaque. Jalisco</w:t>
            </w:r>
          </w:p>
        </w:tc>
        <w:tc>
          <w:tcPr>
            <w:tcW w:w="0" w:type="auto"/>
            <w:tcBorders>
              <w:top w:val="nil"/>
              <w:left w:val="nil"/>
              <w:bottom w:val="single" w:sz="4" w:space="0" w:color="auto"/>
              <w:right w:val="single" w:sz="4" w:space="0" w:color="auto"/>
            </w:tcBorders>
            <w:shd w:val="clear" w:color="auto" w:fill="FFFFFF"/>
            <w:vAlign w:val="center"/>
            <w:hideMark/>
          </w:tcPr>
          <w:p w14:paraId="3750C1FE"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21</w:t>
            </w:r>
          </w:p>
        </w:tc>
        <w:tc>
          <w:tcPr>
            <w:tcW w:w="0" w:type="auto"/>
            <w:tcBorders>
              <w:top w:val="nil"/>
              <w:left w:val="nil"/>
              <w:bottom w:val="single" w:sz="4" w:space="0" w:color="auto"/>
              <w:right w:val="single" w:sz="4" w:space="0" w:color="auto"/>
            </w:tcBorders>
            <w:shd w:val="clear" w:color="auto" w:fill="FFFFFF"/>
            <w:vAlign w:val="center"/>
            <w:hideMark/>
          </w:tcPr>
          <w:p w14:paraId="302EEDCA"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44</w:t>
            </w:r>
          </w:p>
        </w:tc>
        <w:tc>
          <w:tcPr>
            <w:tcW w:w="0" w:type="auto"/>
            <w:tcBorders>
              <w:top w:val="nil"/>
              <w:left w:val="nil"/>
              <w:bottom w:val="single" w:sz="4" w:space="0" w:color="auto"/>
              <w:right w:val="single" w:sz="4" w:space="0" w:color="auto"/>
            </w:tcBorders>
            <w:shd w:val="clear" w:color="auto" w:fill="FFFFFF"/>
            <w:vAlign w:val="center"/>
            <w:hideMark/>
          </w:tcPr>
          <w:p w14:paraId="136520EC"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47</w:t>
            </w:r>
          </w:p>
        </w:tc>
        <w:tc>
          <w:tcPr>
            <w:tcW w:w="0" w:type="auto"/>
            <w:tcBorders>
              <w:top w:val="nil"/>
              <w:left w:val="nil"/>
              <w:bottom w:val="single" w:sz="4" w:space="0" w:color="auto"/>
              <w:right w:val="single" w:sz="4" w:space="0" w:color="auto"/>
            </w:tcBorders>
            <w:shd w:val="clear" w:color="auto" w:fill="FFFFFF"/>
            <w:noWrap/>
            <w:vAlign w:val="center"/>
            <w:hideMark/>
          </w:tcPr>
          <w:p w14:paraId="29ACBC9A"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91</w:t>
            </w:r>
          </w:p>
        </w:tc>
        <w:tc>
          <w:tcPr>
            <w:tcW w:w="0" w:type="auto"/>
            <w:tcBorders>
              <w:top w:val="nil"/>
              <w:left w:val="nil"/>
              <w:bottom w:val="single" w:sz="4" w:space="0" w:color="auto"/>
              <w:right w:val="single" w:sz="4" w:space="0" w:color="auto"/>
            </w:tcBorders>
            <w:shd w:val="clear" w:color="auto" w:fill="FFFFFF"/>
            <w:noWrap/>
            <w:vAlign w:val="center"/>
            <w:hideMark/>
          </w:tcPr>
          <w:p w14:paraId="62CC22A1" w14:textId="77777777" w:rsidR="008F4DF3" w:rsidRPr="00481E06" w:rsidRDefault="008F4DF3" w:rsidP="006C2A49">
            <w:pPr>
              <w:rPr>
                <w:rFonts w:ascii="Arial" w:hAnsi="Arial" w:cs="Arial"/>
                <w:color w:val="000000"/>
                <w:sz w:val="14"/>
                <w:szCs w:val="14"/>
                <w:lang w:val="es-ES" w:eastAsia="es-ES"/>
              </w:rPr>
            </w:pPr>
            <w:r w:rsidRPr="00481E06">
              <w:rPr>
                <w:rFonts w:ascii="Arial" w:hAnsi="Arial" w:cs="Arial"/>
                <w:color w:val="000000"/>
                <w:sz w:val="14"/>
                <w:szCs w:val="14"/>
              </w:rPr>
              <w:t xml:space="preserve"> $     354,935.66 </w:t>
            </w:r>
          </w:p>
        </w:tc>
      </w:tr>
      <w:tr w:rsidR="008F4DF3" w14:paraId="66FC544E" w14:textId="77777777" w:rsidTr="008F4DF3">
        <w:trPr>
          <w:trHeight w:val="780"/>
        </w:trPr>
        <w:tc>
          <w:tcPr>
            <w:tcW w:w="0" w:type="auto"/>
            <w:tcBorders>
              <w:top w:val="nil"/>
              <w:left w:val="single" w:sz="4" w:space="0" w:color="auto"/>
              <w:bottom w:val="single" w:sz="4" w:space="0" w:color="auto"/>
              <w:right w:val="single" w:sz="4" w:space="0" w:color="auto"/>
            </w:tcBorders>
            <w:shd w:val="clear" w:color="auto" w:fill="FFFFFF"/>
            <w:vAlign w:val="bottom"/>
            <w:hideMark/>
          </w:tcPr>
          <w:p w14:paraId="1DD0807A" w14:textId="77777777" w:rsidR="008F4DF3" w:rsidRPr="00481E06" w:rsidRDefault="008F4DF3" w:rsidP="006C2A49">
            <w:pPr>
              <w:jc w:val="both"/>
              <w:rPr>
                <w:rFonts w:ascii="Arial" w:hAnsi="Arial" w:cs="Arial"/>
                <w:color w:val="000000"/>
                <w:sz w:val="14"/>
                <w:szCs w:val="14"/>
                <w:lang w:val="es-ES" w:eastAsia="es-ES"/>
              </w:rPr>
            </w:pPr>
            <w:r w:rsidRPr="00481E06">
              <w:rPr>
                <w:rFonts w:ascii="Arial" w:hAnsi="Arial" w:cs="Arial"/>
                <w:color w:val="000000"/>
                <w:sz w:val="14"/>
                <w:szCs w:val="14"/>
              </w:rPr>
              <w:t>Construcción de Línea de Agua Potable en Callejón de Las Rosas entre Independencia y Cerrada, Colonia Santa María Tequepexpan, Municipio de San Pedro Tlaquepaque, Jalisco.</w:t>
            </w:r>
          </w:p>
        </w:tc>
        <w:tc>
          <w:tcPr>
            <w:tcW w:w="0" w:type="auto"/>
            <w:tcBorders>
              <w:top w:val="nil"/>
              <w:left w:val="nil"/>
              <w:bottom w:val="single" w:sz="4" w:space="0" w:color="auto"/>
              <w:right w:val="single" w:sz="4" w:space="0" w:color="auto"/>
            </w:tcBorders>
            <w:shd w:val="clear" w:color="auto" w:fill="FFFFFF"/>
            <w:vAlign w:val="center"/>
            <w:hideMark/>
          </w:tcPr>
          <w:p w14:paraId="62DD95DF"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7</w:t>
            </w:r>
          </w:p>
        </w:tc>
        <w:tc>
          <w:tcPr>
            <w:tcW w:w="0" w:type="auto"/>
            <w:tcBorders>
              <w:top w:val="nil"/>
              <w:left w:val="nil"/>
              <w:bottom w:val="single" w:sz="4" w:space="0" w:color="auto"/>
              <w:right w:val="single" w:sz="4" w:space="0" w:color="auto"/>
            </w:tcBorders>
            <w:shd w:val="clear" w:color="auto" w:fill="FFFFFF"/>
            <w:vAlign w:val="center"/>
            <w:hideMark/>
          </w:tcPr>
          <w:p w14:paraId="69CB65C6"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14</w:t>
            </w:r>
          </w:p>
        </w:tc>
        <w:tc>
          <w:tcPr>
            <w:tcW w:w="0" w:type="auto"/>
            <w:tcBorders>
              <w:top w:val="nil"/>
              <w:left w:val="nil"/>
              <w:bottom w:val="single" w:sz="4" w:space="0" w:color="auto"/>
              <w:right w:val="single" w:sz="4" w:space="0" w:color="auto"/>
            </w:tcBorders>
            <w:shd w:val="clear" w:color="auto" w:fill="FFFFFF"/>
            <w:vAlign w:val="center"/>
            <w:hideMark/>
          </w:tcPr>
          <w:p w14:paraId="3B0C4DFF"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16</w:t>
            </w:r>
          </w:p>
        </w:tc>
        <w:tc>
          <w:tcPr>
            <w:tcW w:w="0" w:type="auto"/>
            <w:tcBorders>
              <w:top w:val="nil"/>
              <w:left w:val="nil"/>
              <w:bottom w:val="single" w:sz="4" w:space="0" w:color="auto"/>
              <w:right w:val="single" w:sz="4" w:space="0" w:color="auto"/>
            </w:tcBorders>
            <w:shd w:val="clear" w:color="auto" w:fill="FFFFFF"/>
            <w:noWrap/>
            <w:vAlign w:val="center"/>
            <w:hideMark/>
          </w:tcPr>
          <w:p w14:paraId="62190D25"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30</w:t>
            </w:r>
          </w:p>
        </w:tc>
        <w:tc>
          <w:tcPr>
            <w:tcW w:w="0" w:type="auto"/>
            <w:tcBorders>
              <w:top w:val="nil"/>
              <w:left w:val="nil"/>
              <w:bottom w:val="single" w:sz="4" w:space="0" w:color="auto"/>
              <w:right w:val="single" w:sz="4" w:space="0" w:color="auto"/>
            </w:tcBorders>
            <w:shd w:val="clear" w:color="auto" w:fill="FFFFFF"/>
            <w:noWrap/>
            <w:vAlign w:val="center"/>
            <w:hideMark/>
          </w:tcPr>
          <w:p w14:paraId="761A38A7" w14:textId="77777777" w:rsidR="008F4DF3" w:rsidRPr="00481E06" w:rsidRDefault="008F4DF3" w:rsidP="006C2A49">
            <w:pPr>
              <w:rPr>
                <w:rFonts w:ascii="Arial" w:hAnsi="Arial" w:cs="Arial"/>
                <w:color w:val="000000"/>
                <w:sz w:val="14"/>
                <w:szCs w:val="14"/>
                <w:lang w:val="es-ES" w:eastAsia="es-ES"/>
              </w:rPr>
            </w:pPr>
            <w:r w:rsidRPr="00481E06">
              <w:rPr>
                <w:rFonts w:ascii="Arial" w:hAnsi="Arial" w:cs="Arial"/>
                <w:color w:val="000000"/>
                <w:sz w:val="14"/>
                <w:szCs w:val="14"/>
              </w:rPr>
              <w:t xml:space="preserve"> $     419,903.09 </w:t>
            </w:r>
          </w:p>
        </w:tc>
      </w:tr>
      <w:tr w:rsidR="008F4DF3" w14:paraId="0033B798" w14:textId="77777777" w:rsidTr="008F4DF3">
        <w:trPr>
          <w:trHeight w:val="780"/>
        </w:trPr>
        <w:tc>
          <w:tcPr>
            <w:tcW w:w="0" w:type="auto"/>
            <w:tcBorders>
              <w:top w:val="nil"/>
              <w:left w:val="single" w:sz="4" w:space="0" w:color="auto"/>
              <w:bottom w:val="single" w:sz="4" w:space="0" w:color="auto"/>
              <w:right w:val="single" w:sz="4" w:space="0" w:color="auto"/>
            </w:tcBorders>
            <w:shd w:val="clear" w:color="auto" w:fill="FFFFFF"/>
            <w:vAlign w:val="bottom"/>
            <w:hideMark/>
          </w:tcPr>
          <w:p w14:paraId="793B1511" w14:textId="77777777" w:rsidR="008F4DF3" w:rsidRPr="00481E06" w:rsidRDefault="008F4DF3" w:rsidP="006C2A49">
            <w:pPr>
              <w:jc w:val="both"/>
              <w:rPr>
                <w:rFonts w:ascii="Arial" w:hAnsi="Arial" w:cs="Arial"/>
                <w:color w:val="000000"/>
                <w:sz w:val="14"/>
                <w:szCs w:val="14"/>
                <w:lang w:val="es-ES" w:eastAsia="es-ES"/>
              </w:rPr>
            </w:pPr>
            <w:r w:rsidRPr="00481E06">
              <w:rPr>
                <w:rFonts w:ascii="Arial" w:hAnsi="Arial" w:cs="Arial"/>
                <w:color w:val="000000"/>
                <w:sz w:val="14"/>
                <w:szCs w:val="14"/>
              </w:rPr>
              <w:t>Construcción de Red de Agua Potable en Priv. Ezequiel Barba entre Bugambilias y Calle Cerrada; Bugambilias de Ezequiel Barba 10.00 ml. hacia el Oriente y 30.00 ml. Hacia el Poniente, Colonia El Tapatío, Municipio de San Pedro Tlaquepaque, Jalisco.</w:t>
            </w:r>
          </w:p>
        </w:tc>
        <w:tc>
          <w:tcPr>
            <w:tcW w:w="0" w:type="auto"/>
            <w:tcBorders>
              <w:top w:val="nil"/>
              <w:left w:val="nil"/>
              <w:bottom w:val="single" w:sz="4" w:space="0" w:color="auto"/>
              <w:right w:val="single" w:sz="4" w:space="0" w:color="auto"/>
            </w:tcBorders>
            <w:shd w:val="clear" w:color="auto" w:fill="FFFFFF"/>
            <w:vAlign w:val="center"/>
            <w:hideMark/>
          </w:tcPr>
          <w:p w14:paraId="6AA41A1F"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19</w:t>
            </w:r>
          </w:p>
        </w:tc>
        <w:tc>
          <w:tcPr>
            <w:tcW w:w="0" w:type="auto"/>
            <w:tcBorders>
              <w:top w:val="nil"/>
              <w:left w:val="nil"/>
              <w:bottom w:val="single" w:sz="4" w:space="0" w:color="auto"/>
              <w:right w:val="single" w:sz="4" w:space="0" w:color="auto"/>
            </w:tcBorders>
            <w:shd w:val="clear" w:color="auto" w:fill="FFFFFF"/>
            <w:vAlign w:val="center"/>
            <w:hideMark/>
          </w:tcPr>
          <w:p w14:paraId="348AF54C"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40</w:t>
            </w:r>
          </w:p>
        </w:tc>
        <w:tc>
          <w:tcPr>
            <w:tcW w:w="0" w:type="auto"/>
            <w:tcBorders>
              <w:top w:val="nil"/>
              <w:left w:val="nil"/>
              <w:bottom w:val="single" w:sz="4" w:space="0" w:color="auto"/>
              <w:right w:val="single" w:sz="4" w:space="0" w:color="auto"/>
            </w:tcBorders>
            <w:shd w:val="clear" w:color="auto" w:fill="FFFFFF"/>
            <w:vAlign w:val="center"/>
            <w:hideMark/>
          </w:tcPr>
          <w:p w14:paraId="51F13CE0"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42</w:t>
            </w:r>
          </w:p>
        </w:tc>
        <w:tc>
          <w:tcPr>
            <w:tcW w:w="0" w:type="auto"/>
            <w:tcBorders>
              <w:top w:val="nil"/>
              <w:left w:val="nil"/>
              <w:bottom w:val="single" w:sz="4" w:space="0" w:color="auto"/>
              <w:right w:val="single" w:sz="4" w:space="0" w:color="auto"/>
            </w:tcBorders>
            <w:shd w:val="clear" w:color="auto" w:fill="FFFFFF"/>
            <w:noWrap/>
            <w:vAlign w:val="center"/>
            <w:hideMark/>
          </w:tcPr>
          <w:p w14:paraId="2EB9362B"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82</w:t>
            </w:r>
          </w:p>
        </w:tc>
        <w:tc>
          <w:tcPr>
            <w:tcW w:w="0" w:type="auto"/>
            <w:tcBorders>
              <w:top w:val="nil"/>
              <w:left w:val="nil"/>
              <w:bottom w:val="single" w:sz="4" w:space="0" w:color="auto"/>
              <w:right w:val="single" w:sz="4" w:space="0" w:color="auto"/>
            </w:tcBorders>
            <w:shd w:val="clear" w:color="auto" w:fill="FFFFFF"/>
            <w:noWrap/>
            <w:vAlign w:val="center"/>
            <w:hideMark/>
          </w:tcPr>
          <w:p w14:paraId="125FCC77" w14:textId="77777777" w:rsidR="008F4DF3" w:rsidRPr="00481E06" w:rsidRDefault="008F4DF3" w:rsidP="006C2A49">
            <w:pPr>
              <w:rPr>
                <w:rFonts w:ascii="Arial" w:hAnsi="Arial" w:cs="Arial"/>
                <w:color w:val="000000"/>
                <w:sz w:val="14"/>
                <w:szCs w:val="14"/>
                <w:lang w:val="es-ES" w:eastAsia="es-ES"/>
              </w:rPr>
            </w:pPr>
            <w:r w:rsidRPr="00481E06">
              <w:rPr>
                <w:rFonts w:ascii="Arial" w:hAnsi="Arial" w:cs="Arial"/>
                <w:color w:val="000000"/>
                <w:sz w:val="14"/>
                <w:szCs w:val="14"/>
              </w:rPr>
              <w:t xml:space="preserve"> $     191,037.65 </w:t>
            </w:r>
          </w:p>
        </w:tc>
      </w:tr>
      <w:tr w:rsidR="008F4DF3" w14:paraId="01904ABA" w14:textId="77777777" w:rsidTr="008F4DF3">
        <w:trPr>
          <w:trHeight w:val="525"/>
        </w:trPr>
        <w:tc>
          <w:tcPr>
            <w:tcW w:w="0" w:type="auto"/>
            <w:tcBorders>
              <w:top w:val="nil"/>
              <w:left w:val="single" w:sz="4" w:space="0" w:color="auto"/>
              <w:bottom w:val="single" w:sz="4" w:space="0" w:color="auto"/>
              <w:right w:val="single" w:sz="4" w:space="0" w:color="auto"/>
            </w:tcBorders>
            <w:shd w:val="clear" w:color="auto" w:fill="FFFFFF"/>
            <w:vAlign w:val="bottom"/>
            <w:hideMark/>
          </w:tcPr>
          <w:p w14:paraId="5B16E4D6" w14:textId="77777777" w:rsidR="008F4DF3" w:rsidRPr="00481E06" w:rsidRDefault="008F4DF3" w:rsidP="006C2A49">
            <w:pPr>
              <w:jc w:val="both"/>
              <w:rPr>
                <w:rFonts w:ascii="Arial" w:hAnsi="Arial" w:cs="Arial"/>
                <w:color w:val="000000"/>
                <w:sz w:val="14"/>
                <w:szCs w:val="14"/>
                <w:lang w:val="es-ES" w:eastAsia="es-ES"/>
              </w:rPr>
            </w:pPr>
            <w:r w:rsidRPr="00481E06">
              <w:rPr>
                <w:rFonts w:ascii="Arial" w:hAnsi="Arial" w:cs="Arial"/>
                <w:color w:val="000000"/>
                <w:sz w:val="14"/>
                <w:szCs w:val="14"/>
              </w:rPr>
              <w:t>Construcción de Línea de Agua Potable en Los Arcos entre Las Presas y La Paz, Colonia Las Pintas de Abajo, Municipio de San Pedro Tlaquepaque, Jalisco.</w:t>
            </w:r>
          </w:p>
        </w:tc>
        <w:tc>
          <w:tcPr>
            <w:tcW w:w="0" w:type="auto"/>
            <w:tcBorders>
              <w:top w:val="nil"/>
              <w:left w:val="nil"/>
              <w:bottom w:val="single" w:sz="4" w:space="0" w:color="auto"/>
              <w:right w:val="single" w:sz="4" w:space="0" w:color="auto"/>
            </w:tcBorders>
            <w:shd w:val="clear" w:color="auto" w:fill="FFFFFF"/>
            <w:vAlign w:val="center"/>
            <w:hideMark/>
          </w:tcPr>
          <w:p w14:paraId="1855BC70"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6</w:t>
            </w:r>
          </w:p>
        </w:tc>
        <w:tc>
          <w:tcPr>
            <w:tcW w:w="0" w:type="auto"/>
            <w:tcBorders>
              <w:top w:val="nil"/>
              <w:left w:val="nil"/>
              <w:bottom w:val="single" w:sz="4" w:space="0" w:color="auto"/>
              <w:right w:val="single" w:sz="4" w:space="0" w:color="auto"/>
            </w:tcBorders>
            <w:shd w:val="clear" w:color="auto" w:fill="FFFFFF"/>
            <w:vAlign w:val="center"/>
            <w:hideMark/>
          </w:tcPr>
          <w:p w14:paraId="2C2ADC9F"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12</w:t>
            </w:r>
          </w:p>
        </w:tc>
        <w:tc>
          <w:tcPr>
            <w:tcW w:w="0" w:type="auto"/>
            <w:tcBorders>
              <w:top w:val="nil"/>
              <w:left w:val="nil"/>
              <w:bottom w:val="single" w:sz="4" w:space="0" w:color="auto"/>
              <w:right w:val="single" w:sz="4" w:space="0" w:color="auto"/>
            </w:tcBorders>
            <w:shd w:val="clear" w:color="auto" w:fill="FFFFFF"/>
            <w:vAlign w:val="center"/>
            <w:hideMark/>
          </w:tcPr>
          <w:p w14:paraId="035E81A1"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14</w:t>
            </w:r>
          </w:p>
        </w:tc>
        <w:tc>
          <w:tcPr>
            <w:tcW w:w="0" w:type="auto"/>
            <w:tcBorders>
              <w:top w:val="nil"/>
              <w:left w:val="nil"/>
              <w:bottom w:val="single" w:sz="4" w:space="0" w:color="auto"/>
              <w:right w:val="single" w:sz="4" w:space="0" w:color="auto"/>
            </w:tcBorders>
            <w:shd w:val="clear" w:color="auto" w:fill="FFFFFF"/>
            <w:noWrap/>
            <w:vAlign w:val="center"/>
            <w:hideMark/>
          </w:tcPr>
          <w:p w14:paraId="5B9FA400"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26</w:t>
            </w:r>
          </w:p>
        </w:tc>
        <w:tc>
          <w:tcPr>
            <w:tcW w:w="0" w:type="auto"/>
            <w:tcBorders>
              <w:top w:val="nil"/>
              <w:left w:val="nil"/>
              <w:bottom w:val="single" w:sz="4" w:space="0" w:color="auto"/>
              <w:right w:val="single" w:sz="4" w:space="0" w:color="auto"/>
            </w:tcBorders>
            <w:shd w:val="clear" w:color="auto" w:fill="FFFFFF"/>
            <w:noWrap/>
            <w:vAlign w:val="center"/>
            <w:hideMark/>
          </w:tcPr>
          <w:p w14:paraId="16637BC7" w14:textId="77777777" w:rsidR="008F4DF3" w:rsidRPr="00481E06" w:rsidRDefault="008F4DF3" w:rsidP="006C2A49">
            <w:pPr>
              <w:rPr>
                <w:rFonts w:ascii="Arial" w:hAnsi="Arial" w:cs="Arial"/>
                <w:color w:val="000000"/>
                <w:sz w:val="14"/>
                <w:szCs w:val="14"/>
                <w:lang w:val="es-ES" w:eastAsia="es-ES"/>
              </w:rPr>
            </w:pPr>
            <w:r w:rsidRPr="00481E06">
              <w:rPr>
                <w:rFonts w:ascii="Arial" w:hAnsi="Arial" w:cs="Arial"/>
                <w:color w:val="000000"/>
                <w:sz w:val="14"/>
                <w:szCs w:val="14"/>
              </w:rPr>
              <w:t xml:space="preserve"> $     137,512.18 </w:t>
            </w:r>
          </w:p>
        </w:tc>
      </w:tr>
      <w:tr w:rsidR="008F4DF3" w14:paraId="11E1D27C" w14:textId="77777777" w:rsidTr="008F4DF3">
        <w:trPr>
          <w:trHeight w:val="780"/>
        </w:trPr>
        <w:tc>
          <w:tcPr>
            <w:tcW w:w="0" w:type="auto"/>
            <w:tcBorders>
              <w:top w:val="nil"/>
              <w:left w:val="single" w:sz="4" w:space="0" w:color="auto"/>
              <w:bottom w:val="single" w:sz="4" w:space="0" w:color="auto"/>
              <w:right w:val="single" w:sz="4" w:space="0" w:color="auto"/>
            </w:tcBorders>
            <w:shd w:val="clear" w:color="auto" w:fill="FFFFFF"/>
            <w:vAlign w:val="bottom"/>
            <w:hideMark/>
          </w:tcPr>
          <w:p w14:paraId="178F7559" w14:textId="77777777" w:rsidR="008F4DF3" w:rsidRPr="00481E06" w:rsidRDefault="008F4DF3" w:rsidP="006C2A49">
            <w:pPr>
              <w:jc w:val="both"/>
              <w:rPr>
                <w:rFonts w:ascii="Arial" w:hAnsi="Arial" w:cs="Arial"/>
                <w:color w:val="000000"/>
                <w:sz w:val="14"/>
                <w:szCs w:val="14"/>
                <w:lang w:val="es-ES" w:eastAsia="es-ES"/>
              </w:rPr>
            </w:pPr>
            <w:r w:rsidRPr="00481E06">
              <w:rPr>
                <w:rFonts w:ascii="Arial" w:hAnsi="Arial" w:cs="Arial"/>
                <w:color w:val="000000"/>
                <w:sz w:val="14"/>
                <w:szCs w:val="14"/>
              </w:rPr>
              <w:t>Construcción de Líneas de Agua Potable en Popocatépetl, Cumbres de Acultzingo y Pico de Orizaba entre Antigua Carretera a Chapala y Canal del SIAPA, Colonia Ex Haciendas del Cuatro, Municipio de San Pedro Tlaquepaque, Jalisco.</w:t>
            </w:r>
          </w:p>
        </w:tc>
        <w:tc>
          <w:tcPr>
            <w:tcW w:w="0" w:type="auto"/>
            <w:tcBorders>
              <w:top w:val="nil"/>
              <w:left w:val="nil"/>
              <w:bottom w:val="single" w:sz="4" w:space="0" w:color="auto"/>
              <w:right w:val="single" w:sz="4" w:space="0" w:color="auto"/>
            </w:tcBorders>
            <w:shd w:val="clear" w:color="auto" w:fill="FFFFFF"/>
            <w:vAlign w:val="center"/>
            <w:hideMark/>
          </w:tcPr>
          <w:p w14:paraId="75959E83"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49</w:t>
            </w:r>
          </w:p>
        </w:tc>
        <w:tc>
          <w:tcPr>
            <w:tcW w:w="0" w:type="auto"/>
            <w:tcBorders>
              <w:top w:val="nil"/>
              <w:left w:val="nil"/>
              <w:bottom w:val="single" w:sz="4" w:space="0" w:color="auto"/>
              <w:right w:val="single" w:sz="4" w:space="0" w:color="auto"/>
            </w:tcBorders>
            <w:shd w:val="clear" w:color="auto" w:fill="FFFFFF"/>
            <w:vAlign w:val="center"/>
            <w:hideMark/>
          </w:tcPr>
          <w:p w14:paraId="07EF025D"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103</w:t>
            </w:r>
          </w:p>
        </w:tc>
        <w:tc>
          <w:tcPr>
            <w:tcW w:w="0" w:type="auto"/>
            <w:tcBorders>
              <w:top w:val="nil"/>
              <w:left w:val="nil"/>
              <w:bottom w:val="single" w:sz="4" w:space="0" w:color="auto"/>
              <w:right w:val="single" w:sz="4" w:space="0" w:color="auto"/>
            </w:tcBorders>
            <w:shd w:val="clear" w:color="auto" w:fill="FFFFFF"/>
            <w:vAlign w:val="center"/>
            <w:hideMark/>
          </w:tcPr>
          <w:p w14:paraId="773A61E7"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108</w:t>
            </w:r>
          </w:p>
        </w:tc>
        <w:tc>
          <w:tcPr>
            <w:tcW w:w="0" w:type="auto"/>
            <w:tcBorders>
              <w:top w:val="nil"/>
              <w:left w:val="nil"/>
              <w:bottom w:val="single" w:sz="4" w:space="0" w:color="auto"/>
              <w:right w:val="single" w:sz="4" w:space="0" w:color="auto"/>
            </w:tcBorders>
            <w:shd w:val="clear" w:color="auto" w:fill="FFFFFF"/>
            <w:noWrap/>
            <w:vAlign w:val="center"/>
            <w:hideMark/>
          </w:tcPr>
          <w:p w14:paraId="15CADCFF"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211</w:t>
            </w:r>
          </w:p>
        </w:tc>
        <w:tc>
          <w:tcPr>
            <w:tcW w:w="0" w:type="auto"/>
            <w:tcBorders>
              <w:top w:val="nil"/>
              <w:left w:val="nil"/>
              <w:bottom w:val="single" w:sz="4" w:space="0" w:color="auto"/>
              <w:right w:val="single" w:sz="4" w:space="0" w:color="auto"/>
            </w:tcBorders>
            <w:shd w:val="clear" w:color="auto" w:fill="FFFFFF"/>
            <w:noWrap/>
            <w:vAlign w:val="center"/>
            <w:hideMark/>
          </w:tcPr>
          <w:p w14:paraId="228CE2B4" w14:textId="77777777" w:rsidR="008F4DF3" w:rsidRPr="00481E06" w:rsidRDefault="008F4DF3" w:rsidP="006C2A49">
            <w:pPr>
              <w:rPr>
                <w:rFonts w:ascii="Arial" w:hAnsi="Arial" w:cs="Arial"/>
                <w:color w:val="000000"/>
                <w:sz w:val="14"/>
                <w:szCs w:val="14"/>
                <w:lang w:val="es-ES" w:eastAsia="es-ES"/>
              </w:rPr>
            </w:pPr>
            <w:r w:rsidRPr="00481E06">
              <w:rPr>
                <w:rFonts w:ascii="Arial" w:hAnsi="Arial" w:cs="Arial"/>
                <w:color w:val="000000"/>
                <w:sz w:val="14"/>
                <w:szCs w:val="14"/>
              </w:rPr>
              <w:t xml:space="preserve"> $  1,298,019.75 </w:t>
            </w:r>
          </w:p>
        </w:tc>
      </w:tr>
      <w:tr w:rsidR="008F4DF3" w14:paraId="6D51B2B2" w14:textId="77777777" w:rsidTr="008F4DF3">
        <w:trPr>
          <w:trHeight w:val="525"/>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1F549047" w14:textId="77777777" w:rsidR="008F4DF3" w:rsidRPr="00481E06" w:rsidRDefault="008F4DF3" w:rsidP="006C2A49">
            <w:pPr>
              <w:jc w:val="both"/>
              <w:rPr>
                <w:rFonts w:ascii="Arial" w:hAnsi="Arial" w:cs="Arial"/>
                <w:color w:val="000000"/>
                <w:sz w:val="14"/>
                <w:szCs w:val="14"/>
                <w:lang w:val="es-ES" w:eastAsia="es-ES"/>
              </w:rPr>
            </w:pPr>
            <w:r w:rsidRPr="00481E06">
              <w:rPr>
                <w:rFonts w:ascii="Arial" w:hAnsi="Arial" w:cs="Arial"/>
                <w:color w:val="000000"/>
                <w:sz w:val="14"/>
                <w:szCs w:val="14"/>
              </w:rPr>
              <w:t>Alcantarillado Sanitario en la Priv. Miguel Hidalgo entre Colonos y Cerrada, en la Colonia Lomas del Tapatío, Municipio de San Pedro Tlaquepaque, Jalisco.</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0A2FB43C"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8</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63221D5D"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17</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2ECD6223"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18</w:t>
            </w:r>
          </w:p>
        </w:tc>
        <w:tc>
          <w:tcPr>
            <w:tcW w:w="0" w:type="auto"/>
            <w:tcBorders>
              <w:top w:val="single" w:sz="4" w:space="0" w:color="auto"/>
              <w:left w:val="nil"/>
              <w:bottom w:val="single" w:sz="4" w:space="0" w:color="auto"/>
              <w:right w:val="single" w:sz="4" w:space="0" w:color="auto"/>
            </w:tcBorders>
            <w:shd w:val="clear" w:color="auto" w:fill="FFFFFF"/>
            <w:noWrap/>
            <w:vAlign w:val="center"/>
            <w:hideMark/>
          </w:tcPr>
          <w:p w14:paraId="183A9B07"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35</w:t>
            </w:r>
          </w:p>
        </w:tc>
        <w:tc>
          <w:tcPr>
            <w:tcW w:w="0" w:type="auto"/>
            <w:tcBorders>
              <w:top w:val="single" w:sz="4" w:space="0" w:color="auto"/>
              <w:left w:val="nil"/>
              <w:bottom w:val="single" w:sz="4" w:space="0" w:color="auto"/>
              <w:right w:val="single" w:sz="4" w:space="0" w:color="auto"/>
            </w:tcBorders>
            <w:shd w:val="clear" w:color="auto" w:fill="FFFFFF"/>
            <w:noWrap/>
            <w:vAlign w:val="center"/>
            <w:hideMark/>
          </w:tcPr>
          <w:p w14:paraId="1B5A2BDE" w14:textId="77777777" w:rsidR="008F4DF3" w:rsidRPr="00481E06" w:rsidRDefault="008F4DF3" w:rsidP="006C2A49">
            <w:pPr>
              <w:rPr>
                <w:rFonts w:ascii="Arial" w:hAnsi="Arial" w:cs="Arial"/>
                <w:color w:val="000000"/>
                <w:sz w:val="14"/>
                <w:szCs w:val="14"/>
                <w:lang w:val="es-ES" w:eastAsia="es-ES"/>
              </w:rPr>
            </w:pPr>
            <w:r w:rsidRPr="00481E06">
              <w:rPr>
                <w:rFonts w:ascii="Arial" w:hAnsi="Arial" w:cs="Arial"/>
                <w:color w:val="000000"/>
                <w:sz w:val="14"/>
                <w:szCs w:val="14"/>
              </w:rPr>
              <w:t xml:space="preserve"> $     281,492.64 </w:t>
            </w:r>
          </w:p>
        </w:tc>
      </w:tr>
      <w:tr w:rsidR="008F4DF3" w14:paraId="2D3A63EB" w14:textId="77777777" w:rsidTr="008F4DF3">
        <w:trPr>
          <w:trHeight w:val="525"/>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724148B4" w14:textId="77777777" w:rsidR="008F4DF3" w:rsidRPr="00481E06" w:rsidRDefault="008F4DF3" w:rsidP="006C2A49">
            <w:pPr>
              <w:jc w:val="both"/>
              <w:rPr>
                <w:rFonts w:ascii="Arial" w:hAnsi="Arial" w:cs="Arial"/>
                <w:color w:val="000000"/>
                <w:sz w:val="14"/>
                <w:szCs w:val="14"/>
                <w:lang w:val="es-ES" w:eastAsia="es-ES"/>
              </w:rPr>
            </w:pPr>
            <w:r w:rsidRPr="00481E06">
              <w:rPr>
                <w:rFonts w:ascii="Arial" w:hAnsi="Arial" w:cs="Arial"/>
                <w:color w:val="000000"/>
                <w:sz w:val="14"/>
                <w:szCs w:val="14"/>
              </w:rPr>
              <w:t>Construcción de Línea de Agua Potable en Níspero entre Colonos y Cerrada, Colonia Lomas del Tapatío, Municipio de San Pedro Tlaquepaque, Jalisco.</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4D8F0CEA"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10</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03EF39AA"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21</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0B83DB45"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22</w:t>
            </w:r>
          </w:p>
        </w:tc>
        <w:tc>
          <w:tcPr>
            <w:tcW w:w="0" w:type="auto"/>
            <w:tcBorders>
              <w:top w:val="single" w:sz="4" w:space="0" w:color="auto"/>
              <w:left w:val="nil"/>
              <w:bottom w:val="single" w:sz="4" w:space="0" w:color="auto"/>
              <w:right w:val="single" w:sz="4" w:space="0" w:color="auto"/>
            </w:tcBorders>
            <w:shd w:val="clear" w:color="auto" w:fill="FFFFFF"/>
            <w:noWrap/>
            <w:vAlign w:val="center"/>
            <w:hideMark/>
          </w:tcPr>
          <w:p w14:paraId="5C7F957F"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43</w:t>
            </w:r>
          </w:p>
        </w:tc>
        <w:tc>
          <w:tcPr>
            <w:tcW w:w="0" w:type="auto"/>
            <w:tcBorders>
              <w:top w:val="single" w:sz="4" w:space="0" w:color="auto"/>
              <w:left w:val="nil"/>
              <w:bottom w:val="single" w:sz="4" w:space="0" w:color="auto"/>
              <w:right w:val="single" w:sz="4" w:space="0" w:color="auto"/>
            </w:tcBorders>
            <w:shd w:val="clear" w:color="auto" w:fill="FFFFFF"/>
            <w:noWrap/>
            <w:vAlign w:val="center"/>
            <w:hideMark/>
          </w:tcPr>
          <w:p w14:paraId="25970227" w14:textId="77777777" w:rsidR="008F4DF3" w:rsidRPr="00481E06" w:rsidRDefault="008F4DF3" w:rsidP="006C2A49">
            <w:pPr>
              <w:rPr>
                <w:rFonts w:ascii="Arial" w:hAnsi="Arial" w:cs="Arial"/>
                <w:color w:val="000000"/>
                <w:sz w:val="14"/>
                <w:szCs w:val="14"/>
                <w:lang w:val="es-ES" w:eastAsia="es-ES"/>
              </w:rPr>
            </w:pPr>
            <w:r w:rsidRPr="00481E06">
              <w:rPr>
                <w:rFonts w:ascii="Arial" w:hAnsi="Arial" w:cs="Arial"/>
                <w:color w:val="000000"/>
                <w:sz w:val="14"/>
                <w:szCs w:val="14"/>
              </w:rPr>
              <w:t xml:space="preserve"> $     169,040.34 </w:t>
            </w:r>
          </w:p>
        </w:tc>
      </w:tr>
      <w:tr w:rsidR="008F4DF3" w14:paraId="3F78739E" w14:textId="77777777" w:rsidTr="008F4DF3">
        <w:trPr>
          <w:trHeight w:val="780"/>
        </w:trPr>
        <w:tc>
          <w:tcPr>
            <w:tcW w:w="0" w:type="auto"/>
            <w:tcBorders>
              <w:top w:val="nil"/>
              <w:left w:val="single" w:sz="4" w:space="0" w:color="auto"/>
              <w:bottom w:val="single" w:sz="4" w:space="0" w:color="auto"/>
              <w:right w:val="single" w:sz="4" w:space="0" w:color="auto"/>
            </w:tcBorders>
            <w:shd w:val="clear" w:color="auto" w:fill="FFFFFF"/>
            <w:vAlign w:val="bottom"/>
            <w:hideMark/>
          </w:tcPr>
          <w:p w14:paraId="3417E85E" w14:textId="77777777" w:rsidR="008F4DF3" w:rsidRPr="00481E06" w:rsidRDefault="008F4DF3" w:rsidP="006C2A49">
            <w:pPr>
              <w:jc w:val="both"/>
              <w:rPr>
                <w:rFonts w:ascii="Arial" w:hAnsi="Arial" w:cs="Arial"/>
                <w:color w:val="000000"/>
                <w:sz w:val="14"/>
                <w:szCs w:val="14"/>
                <w:lang w:val="es-ES" w:eastAsia="es-ES"/>
              </w:rPr>
            </w:pPr>
            <w:r w:rsidRPr="00481E06">
              <w:rPr>
                <w:rFonts w:ascii="Arial" w:hAnsi="Arial" w:cs="Arial"/>
                <w:color w:val="000000"/>
                <w:sz w:val="14"/>
                <w:szCs w:val="14"/>
              </w:rPr>
              <w:lastRenderedPageBreak/>
              <w:t>Construcción de Línea de Agua Potable en Salamanca entre Dionisio Rodríguez y Revolución, Colonia San Martín de Las Flores de Arriba, Municipio de San Pedro Tlaquepaque, Jalisco.</w:t>
            </w:r>
          </w:p>
        </w:tc>
        <w:tc>
          <w:tcPr>
            <w:tcW w:w="0" w:type="auto"/>
            <w:tcBorders>
              <w:top w:val="nil"/>
              <w:left w:val="nil"/>
              <w:bottom w:val="single" w:sz="4" w:space="0" w:color="auto"/>
              <w:right w:val="single" w:sz="4" w:space="0" w:color="auto"/>
            </w:tcBorders>
            <w:shd w:val="clear" w:color="auto" w:fill="FFFFFF"/>
            <w:vAlign w:val="center"/>
            <w:hideMark/>
          </w:tcPr>
          <w:p w14:paraId="143A2841"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10</w:t>
            </w:r>
          </w:p>
        </w:tc>
        <w:tc>
          <w:tcPr>
            <w:tcW w:w="0" w:type="auto"/>
            <w:tcBorders>
              <w:top w:val="nil"/>
              <w:left w:val="nil"/>
              <w:bottom w:val="single" w:sz="4" w:space="0" w:color="auto"/>
              <w:right w:val="single" w:sz="4" w:space="0" w:color="auto"/>
            </w:tcBorders>
            <w:shd w:val="clear" w:color="auto" w:fill="FFFFFF"/>
            <w:vAlign w:val="center"/>
            <w:hideMark/>
          </w:tcPr>
          <w:p w14:paraId="162711BE"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21</w:t>
            </w:r>
          </w:p>
        </w:tc>
        <w:tc>
          <w:tcPr>
            <w:tcW w:w="0" w:type="auto"/>
            <w:tcBorders>
              <w:top w:val="nil"/>
              <w:left w:val="nil"/>
              <w:bottom w:val="single" w:sz="4" w:space="0" w:color="auto"/>
              <w:right w:val="single" w:sz="4" w:space="0" w:color="auto"/>
            </w:tcBorders>
            <w:shd w:val="clear" w:color="auto" w:fill="FFFFFF"/>
            <w:vAlign w:val="center"/>
            <w:hideMark/>
          </w:tcPr>
          <w:p w14:paraId="73E06E7A"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22</w:t>
            </w:r>
          </w:p>
        </w:tc>
        <w:tc>
          <w:tcPr>
            <w:tcW w:w="0" w:type="auto"/>
            <w:tcBorders>
              <w:top w:val="nil"/>
              <w:left w:val="nil"/>
              <w:bottom w:val="single" w:sz="4" w:space="0" w:color="auto"/>
              <w:right w:val="single" w:sz="4" w:space="0" w:color="auto"/>
            </w:tcBorders>
            <w:shd w:val="clear" w:color="auto" w:fill="FFFFFF"/>
            <w:noWrap/>
            <w:vAlign w:val="center"/>
            <w:hideMark/>
          </w:tcPr>
          <w:p w14:paraId="03FB30F7"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43</w:t>
            </w:r>
          </w:p>
        </w:tc>
        <w:tc>
          <w:tcPr>
            <w:tcW w:w="0" w:type="auto"/>
            <w:tcBorders>
              <w:top w:val="nil"/>
              <w:left w:val="nil"/>
              <w:bottom w:val="single" w:sz="4" w:space="0" w:color="auto"/>
              <w:right w:val="single" w:sz="4" w:space="0" w:color="auto"/>
            </w:tcBorders>
            <w:shd w:val="clear" w:color="auto" w:fill="FFFFFF"/>
            <w:noWrap/>
            <w:vAlign w:val="center"/>
            <w:hideMark/>
          </w:tcPr>
          <w:p w14:paraId="569223E9" w14:textId="77777777" w:rsidR="008F4DF3" w:rsidRPr="00481E06" w:rsidRDefault="008F4DF3" w:rsidP="006C2A49">
            <w:pPr>
              <w:rPr>
                <w:rFonts w:ascii="Arial" w:hAnsi="Arial" w:cs="Arial"/>
                <w:color w:val="000000"/>
                <w:sz w:val="14"/>
                <w:szCs w:val="14"/>
                <w:lang w:val="es-ES" w:eastAsia="es-ES"/>
              </w:rPr>
            </w:pPr>
            <w:r w:rsidRPr="00481E06">
              <w:rPr>
                <w:rFonts w:ascii="Arial" w:hAnsi="Arial" w:cs="Arial"/>
                <w:color w:val="000000"/>
                <w:sz w:val="14"/>
                <w:szCs w:val="14"/>
              </w:rPr>
              <w:t xml:space="preserve"> $     134,547.01 </w:t>
            </w:r>
          </w:p>
        </w:tc>
      </w:tr>
      <w:tr w:rsidR="008F4DF3" w14:paraId="7F126B35" w14:textId="77777777" w:rsidTr="008F4DF3">
        <w:trPr>
          <w:trHeight w:val="780"/>
        </w:trPr>
        <w:tc>
          <w:tcPr>
            <w:tcW w:w="0" w:type="auto"/>
            <w:tcBorders>
              <w:top w:val="nil"/>
              <w:left w:val="single" w:sz="4" w:space="0" w:color="auto"/>
              <w:bottom w:val="single" w:sz="4" w:space="0" w:color="auto"/>
              <w:right w:val="single" w:sz="4" w:space="0" w:color="auto"/>
            </w:tcBorders>
            <w:shd w:val="clear" w:color="auto" w:fill="FFFFFF"/>
            <w:vAlign w:val="bottom"/>
            <w:hideMark/>
          </w:tcPr>
          <w:p w14:paraId="0AF8434D" w14:textId="77777777" w:rsidR="008F4DF3" w:rsidRPr="00481E06" w:rsidRDefault="008F4DF3" w:rsidP="006C2A49">
            <w:pPr>
              <w:jc w:val="both"/>
              <w:rPr>
                <w:rFonts w:ascii="Arial" w:hAnsi="Arial" w:cs="Arial"/>
                <w:color w:val="000000"/>
                <w:sz w:val="14"/>
                <w:szCs w:val="14"/>
                <w:lang w:val="es-ES" w:eastAsia="es-ES"/>
              </w:rPr>
            </w:pPr>
            <w:r w:rsidRPr="00481E06">
              <w:rPr>
                <w:rFonts w:ascii="Arial" w:hAnsi="Arial" w:cs="Arial"/>
                <w:color w:val="000000"/>
                <w:sz w:val="14"/>
                <w:szCs w:val="14"/>
              </w:rPr>
              <w:t>Construcción de Línea de Agua Potable en Periférico Sur entre Paseo de Las Golondrinas y Los Arcos, Colonia La Ladrillera y Paseos del Lago, Municipio de San Pedro Tlaquepaque, Jalisco.</w:t>
            </w:r>
          </w:p>
        </w:tc>
        <w:tc>
          <w:tcPr>
            <w:tcW w:w="0" w:type="auto"/>
            <w:tcBorders>
              <w:top w:val="nil"/>
              <w:left w:val="nil"/>
              <w:bottom w:val="single" w:sz="4" w:space="0" w:color="auto"/>
              <w:right w:val="single" w:sz="4" w:space="0" w:color="auto"/>
            </w:tcBorders>
            <w:shd w:val="clear" w:color="auto" w:fill="FFFFFF"/>
            <w:vAlign w:val="center"/>
            <w:hideMark/>
          </w:tcPr>
          <w:p w14:paraId="713A9EB6"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18</w:t>
            </w:r>
          </w:p>
        </w:tc>
        <w:tc>
          <w:tcPr>
            <w:tcW w:w="0" w:type="auto"/>
            <w:tcBorders>
              <w:top w:val="nil"/>
              <w:left w:val="nil"/>
              <w:bottom w:val="single" w:sz="4" w:space="0" w:color="auto"/>
              <w:right w:val="single" w:sz="4" w:space="0" w:color="auto"/>
            </w:tcBorders>
            <w:shd w:val="clear" w:color="auto" w:fill="FFFFFF"/>
            <w:vAlign w:val="center"/>
            <w:hideMark/>
          </w:tcPr>
          <w:p w14:paraId="70E79FBB"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35</w:t>
            </w:r>
          </w:p>
        </w:tc>
        <w:tc>
          <w:tcPr>
            <w:tcW w:w="0" w:type="auto"/>
            <w:tcBorders>
              <w:top w:val="nil"/>
              <w:left w:val="nil"/>
              <w:bottom w:val="single" w:sz="4" w:space="0" w:color="auto"/>
              <w:right w:val="single" w:sz="4" w:space="0" w:color="auto"/>
            </w:tcBorders>
            <w:shd w:val="clear" w:color="auto" w:fill="FFFFFF"/>
            <w:vAlign w:val="center"/>
            <w:hideMark/>
          </w:tcPr>
          <w:p w14:paraId="00E7AD44"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37</w:t>
            </w:r>
          </w:p>
        </w:tc>
        <w:tc>
          <w:tcPr>
            <w:tcW w:w="0" w:type="auto"/>
            <w:tcBorders>
              <w:top w:val="nil"/>
              <w:left w:val="nil"/>
              <w:bottom w:val="single" w:sz="4" w:space="0" w:color="auto"/>
              <w:right w:val="single" w:sz="4" w:space="0" w:color="auto"/>
            </w:tcBorders>
            <w:shd w:val="clear" w:color="auto" w:fill="FFFFFF"/>
            <w:noWrap/>
            <w:vAlign w:val="center"/>
            <w:hideMark/>
          </w:tcPr>
          <w:p w14:paraId="52EEC592"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72</w:t>
            </w:r>
          </w:p>
        </w:tc>
        <w:tc>
          <w:tcPr>
            <w:tcW w:w="0" w:type="auto"/>
            <w:tcBorders>
              <w:top w:val="nil"/>
              <w:left w:val="nil"/>
              <w:bottom w:val="single" w:sz="4" w:space="0" w:color="auto"/>
              <w:right w:val="single" w:sz="4" w:space="0" w:color="auto"/>
            </w:tcBorders>
            <w:shd w:val="clear" w:color="auto" w:fill="FFFFFF"/>
            <w:noWrap/>
            <w:vAlign w:val="center"/>
            <w:hideMark/>
          </w:tcPr>
          <w:p w14:paraId="2D1E50E7" w14:textId="77777777" w:rsidR="008F4DF3" w:rsidRPr="00481E06" w:rsidRDefault="008F4DF3" w:rsidP="006C2A49">
            <w:pPr>
              <w:rPr>
                <w:rFonts w:ascii="Arial" w:hAnsi="Arial" w:cs="Arial"/>
                <w:color w:val="000000"/>
                <w:sz w:val="14"/>
                <w:szCs w:val="14"/>
                <w:lang w:val="es-ES" w:eastAsia="es-ES"/>
              </w:rPr>
            </w:pPr>
            <w:r w:rsidRPr="00481E06">
              <w:rPr>
                <w:rFonts w:ascii="Arial" w:hAnsi="Arial" w:cs="Arial"/>
                <w:color w:val="000000"/>
                <w:sz w:val="14"/>
                <w:szCs w:val="14"/>
              </w:rPr>
              <w:t xml:space="preserve"> $     878,926.87 </w:t>
            </w:r>
          </w:p>
        </w:tc>
      </w:tr>
      <w:tr w:rsidR="008F4DF3" w14:paraId="7C0AE46A" w14:textId="77777777" w:rsidTr="008F4DF3">
        <w:trPr>
          <w:trHeight w:val="585"/>
        </w:trPr>
        <w:tc>
          <w:tcPr>
            <w:tcW w:w="0" w:type="auto"/>
            <w:tcBorders>
              <w:top w:val="nil"/>
              <w:left w:val="single" w:sz="4" w:space="0" w:color="auto"/>
              <w:bottom w:val="single" w:sz="4" w:space="0" w:color="auto"/>
              <w:right w:val="single" w:sz="4" w:space="0" w:color="auto"/>
            </w:tcBorders>
            <w:shd w:val="clear" w:color="auto" w:fill="FFFFFF"/>
            <w:vAlign w:val="bottom"/>
            <w:hideMark/>
          </w:tcPr>
          <w:p w14:paraId="00A7C06D" w14:textId="77777777" w:rsidR="008F4DF3" w:rsidRPr="00481E06" w:rsidRDefault="008F4DF3" w:rsidP="006C2A49">
            <w:pPr>
              <w:jc w:val="both"/>
              <w:rPr>
                <w:rFonts w:ascii="Arial" w:hAnsi="Arial" w:cs="Arial"/>
                <w:color w:val="000000"/>
                <w:sz w:val="14"/>
                <w:szCs w:val="14"/>
                <w:lang w:val="es-ES" w:eastAsia="es-ES"/>
              </w:rPr>
            </w:pPr>
            <w:r w:rsidRPr="00481E06">
              <w:rPr>
                <w:rFonts w:ascii="Arial" w:hAnsi="Arial" w:cs="Arial"/>
                <w:color w:val="000000"/>
                <w:sz w:val="14"/>
                <w:szCs w:val="14"/>
              </w:rPr>
              <w:t>Construcción de Línea de Agua Potable en Prol. Morelos entre Camino a la Secundaria y el Arroyo, Colonia Toluquilla, Municipio de San Pedro Tlaquepaque, Jalisco.</w:t>
            </w:r>
          </w:p>
        </w:tc>
        <w:tc>
          <w:tcPr>
            <w:tcW w:w="0" w:type="auto"/>
            <w:tcBorders>
              <w:top w:val="nil"/>
              <w:left w:val="nil"/>
              <w:bottom w:val="single" w:sz="4" w:space="0" w:color="auto"/>
              <w:right w:val="single" w:sz="4" w:space="0" w:color="auto"/>
            </w:tcBorders>
            <w:shd w:val="clear" w:color="auto" w:fill="FFFFFF"/>
            <w:vAlign w:val="center"/>
            <w:hideMark/>
          </w:tcPr>
          <w:p w14:paraId="3E8DC5ED"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9</w:t>
            </w:r>
          </w:p>
        </w:tc>
        <w:tc>
          <w:tcPr>
            <w:tcW w:w="0" w:type="auto"/>
            <w:tcBorders>
              <w:top w:val="nil"/>
              <w:left w:val="nil"/>
              <w:bottom w:val="single" w:sz="4" w:space="0" w:color="auto"/>
              <w:right w:val="single" w:sz="4" w:space="0" w:color="auto"/>
            </w:tcBorders>
            <w:shd w:val="clear" w:color="auto" w:fill="FFFFFF"/>
            <w:vAlign w:val="center"/>
            <w:hideMark/>
          </w:tcPr>
          <w:p w14:paraId="5FEEF501"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19</w:t>
            </w:r>
          </w:p>
        </w:tc>
        <w:tc>
          <w:tcPr>
            <w:tcW w:w="0" w:type="auto"/>
            <w:tcBorders>
              <w:top w:val="nil"/>
              <w:left w:val="nil"/>
              <w:bottom w:val="single" w:sz="4" w:space="0" w:color="auto"/>
              <w:right w:val="single" w:sz="4" w:space="0" w:color="auto"/>
            </w:tcBorders>
            <w:shd w:val="clear" w:color="auto" w:fill="FFFFFF"/>
            <w:vAlign w:val="center"/>
            <w:hideMark/>
          </w:tcPr>
          <w:p w14:paraId="6D3A1FD8"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20</w:t>
            </w:r>
          </w:p>
        </w:tc>
        <w:tc>
          <w:tcPr>
            <w:tcW w:w="0" w:type="auto"/>
            <w:tcBorders>
              <w:top w:val="nil"/>
              <w:left w:val="nil"/>
              <w:bottom w:val="single" w:sz="4" w:space="0" w:color="auto"/>
              <w:right w:val="single" w:sz="4" w:space="0" w:color="auto"/>
            </w:tcBorders>
            <w:shd w:val="clear" w:color="auto" w:fill="FFFFFF"/>
            <w:noWrap/>
            <w:vAlign w:val="center"/>
            <w:hideMark/>
          </w:tcPr>
          <w:p w14:paraId="69E4A4AA"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39</w:t>
            </w:r>
          </w:p>
        </w:tc>
        <w:tc>
          <w:tcPr>
            <w:tcW w:w="0" w:type="auto"/>
            <w:tcBorders>
              <w:top w:val="nil"/>
              <w:left w:val="nil"/>
              <w:bottom w:val="single" w:sz="4" w:space="0" w:color="auto"/>
              <w:right w:val="single" w:sz="4" w:space="0" w:color="auto"/>
            </w:tcBorders>
            <w:shd w:val="clear" w:color="auto" w:fill="FFFFFF"/>
            <w:noWrap/>
            <w:vAlign w:val="center"/>
            <w:hideMark/>
          </w:tcPr>
          <w:p w14:paraId="038E1010" w14:textId="77777777" w:rsidR="008F4DF3" w:rsidRPr="00481E06" w:rsidRDefault="008F4DF3" w:rsidP="006C2A49">
            <w:pPr>
              <w:rPr>
                <w:rFonts w:ascii="Arial" w:hAnsi="Arial" w:cs="Arial"/>
                <w:color w:val="000000"/>
                <w:sz w:val="14"/>
                <w:szCs w:val="14"/>
                <w:lang w:val="es-ES" w:eastAsia="es-ES"/>
              </w:rPr>
            </w:pPr>
            <w:r w:rsidRPr="00481E06">
              <w:rPr>
                <w:rFonts w:ascii="Arial" w:hAnsi="Arial" w:cs="Arial"/>
                <w:color w:val="000000"/>
                <w:sz w:val="14"/>
                <w:szCs w:val="14"/>
              </w:rPr>
              <w:t xml:space="preserve"> $     193,752.33 </w:t>
            </w:r>
          </w:p>
        </w:tc>
      </w:tr>
      <w:tr w:rsidR="008F4DF3" w14:paraId="1D3E8162" w14:textId="77777777" w:rsidTr="008F4DF3">
        <w:trPr>
          <w:trHeight w:val="1545"/>
        </w:trPr>
        <w:tc>
          <w:tcPr>
            <w:tcW w:w="0" w:type="auto"/>
            <w:tcBorders>
              <w:top w:val="nil"/>
              <w:left w:val="single" w:sz="4" w:space="0" w:color="auto"/>
              <w:bottom w:val="single" w:sz="4" w:space="0" w:color="auto"/>
              <w:right w:val="single" w:sz="4" w:space="0" w:color="auto"/>
            </w:tcBorders>
            <w:shd w:val="clear" w:color="auto" w:fill="FFFFFF"/>
            <w:vAlign w:val="bottom"/>
            <w:hideMark/>
          </w:tcPr>
          <w:p w14:paraId="48E9B5F6" w14:textId="77777777" w:rsidR="008F4DF3" w:rsidRPr="00481E06" w:rsidRDefault="008F4DF3" w:rsidP="006C2A49">
            <w:pPr>
              <w:jc w:val="both"/>
              <w:rPr>
                <w:rFonts w:ascii="Arial" w:hAnsi="Arial" w:cs="Arial"/>
                <w:color w:val="000000"/>
                <w:sz w:val="14"/>
                <w:szCs w:val="14"/>
                <w:lang w:val="es-ES" w:eastAsia="es-ES"/>
              </w:rPr>
            </w:pPr>
            <w:r w:rsidRPr="00481E06">
              <w:rPr>
                <w:rFonts w:ascii="Arial" w:hAnsi="Arial" w:cs="Arial"/>
                <w:color w:val="000000"/>
                <w:sz w:val="14"/>
                <w:szCs w:val="14"/>
              </w:rPr>
              <w:t>Construcción de Red de Agua Potable en Prol. Santa Inés entre San Antonio y San Agustín; San Antonio entre Prol. Santa Inés y Santa Cruz; Santa Inés entre San Antonio y Santa Filomena; Santa Filomena entre Santa Inés y Pinos; Santa Margarita entre Santa Inés y Santa Inocencia; Pinos y Santa Rosa entre Santa Filomena y Santa Cecilia, Colonia La Micaelita, Municipio de San Pedro Tlaquepaque, Jalisco.</w:t>
            </w:r>
          </w:p>
        </w:tc>
        <w:tc>
          <w:tcPr>
            <w:tcW w:w="0" w:type="auto"/>
            <w:tcBorders>
              <w:top w:val="nil"/>
              <w:left w:val="nil"/>
              <w:bottom w:val="single" w:sz="4" w:space="0" w:color="auto"/>
              <w:right w:val="single" w:sz="4" w:space="0" w:color="auto"/>
            </w:tcBorders>
            <w:shd w:val="clear" w:color="auto" w:fill="FFFFFF"/>
            <w:vAlign w:val="center"/>
            <w:hideMark/>
          </w:tcPr>
          <w:p w14:paraId="48F67728"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94</w:t>
            </w:r>
          </w:p>
        </w:tc>
        <w:tc>
          <w:tcPr>
            <w:tcW w:w="0" w:type="auto"/>
            <w:tcBorders>
              <w:top w:val="nil"/>
              <w:left w:val="nil"/>
              <w:bottom w:val="single" w:sz="4" w:space="0" w:color="auto"/>
              <w:right w:val="single" w:sz="4" w:space="0" w:color="auto"/>
            </w:tcBorders>
            <w:shd w:val="clear" w:color="auto" w:fill="FFFFFF"/>
            <w:vAlign w:val="center"/>
            <w:hideMark/>
          </w:tcPr>
          <w:p w14:paraId="32461CBD"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198</w:t>
            </w:r>
          </w:p>
        </w:tc>
        <w:tc>
          <w:tcPr>
            <w:tcW w:w="0" w:type="auto"/>
            <w:tcBorders>
              <w:top w:val="nil"/>
              <w:left w:val="nil"/>
              <w:bottom w:val="single" w:sz="4" w:space="0" w:color="auto"/>
              <w:right w:val="single" w:sz="4" w:space="0" w:color="auto"/>
            </w:tcBorders>
            <w:shd w:val="clear" w:color="auto" w:fill="FFFFFF"/>
            <w:vAlign w:val="center"/>
            <w:hideMark/>
          </w:tcPr>
          <w:p w14:paraId="46C94505"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206</w:t>
            </w:r>
          </w:p>
        </w:tc>
        <w:tc>
          <w:tcPr>
            <w:tcW w:w="0" w:type="auto"/>
            <w:tcBorders>
              <w:top w:val="nil"/>
              <w:left w:val="nil"/>
              <w:bottom w:val="single" w:sz="4" w:space="0" w:color="auto"/>
              <w:right w:val="single" w:sz="4" w:space="0" w:color="auto"/>
            </w:tcBorders>
            <w:shd w:val="clear" w:color="auto" w:fill="FFFFFF"/>
            <w:noWrap/>
            <w:vAlign w:val="center"/>
            <w:hideMark/>
          </w:tcPr>
          <w:p w14:paraId="326999CC"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404</w:t>
            </w:r>
          </w:p>
        </w:tc>
        <w:tc>
          <w:tcPr>
            <w:tcW w:w="0" w:type="auto"/>
            <w:tcBorders>
              <w:top w:val="nil"/>
              <w:left w:val="nil"/>
              <w:bottom w:val="single" w:sz="4" w:space="0" w:color="auto"/>
              <w:right w:val="single" w:sz="4" w:space="0" w:color="auto"/>
            </w:tcBorders>
            <w:shd w:val="clear" w:color="auto" w:fill="FFFFFF"/>
            <w:noWrap/>
            <w:vAlign w:val="center"/>
            <w:hideMark/>
          </w:tcPr>
          <w:p w14:paraId="183DFDCE" w14:textId="77777777" w:rsidR="008F4DF3" w:rsidRPr="00481E06" w:rsidRDefault="008F4DF3" w:rsidP="006C2A49">
            <w:pPr>
              <w:rPr>
                <w:rFonts w:ascii="Arial" w:hAnsi="Arial" w:cs="Arial"/>
                <w:color w:val="000000"/>
                <w:sz w:val="14"/>
                <w:szCs w:val="14"/>
                <w:lang w:val="es-ES" w:eastAsia="es-ES"/>
              </w:rPr>
            </w:pPr>
            <w:r w:rsidRPr="00481E06">
              <w:rPr>
                <w:rFonts w:ascii="Arial" w:hAnsi="Arial" w:cs="Arial"/>
                <w:color w:val="000000"/>
                <w:sz w:val="14"/>
                <w:szCs w:val="14"/>
              </w:rPr>
              <w:t xml:space="preserve"> $     985,628.97 </w:t>
            </w:r>
          </w:p>
        </w:tc>
      </w:tr>
      <w:tr w:rsidR="008F4DF3" w14:paraId="3497DFFD" w14:textId="77777777" w:rsidTr="008F4DF3">
        <w:trPr>
          <w:trHeight w:val="525"/>
        </w:trPr>
        <w:tc>
          <w:tcPr>
            <w:tcW w:w="0" w:type="auto"/>
            <w:tcBorders>
              <w:top w:val="nil"/>
              <w:left w:val="single" w:sz="4" w:space="0" w:color="auto"/>
              <w:bottom w:val="single" w:sz="4" w:space="0" w:color="auto"/>
              <w:right w:val="single" w:sz="4" w:space="0" w:color="auto"/>
            </w:tcBorders>
            <w:shd w:val="clear" w:color="auto" w:fill="FFFFFF"/>
            <w:vAlign w:val="bottom"/>
            <w:hideMark/>
          </w:tcPr>
          <w:p w14:paraId="01F65343" w14:textId="77777777" w:rsidR="008F4DF3" w:rsidRPr="00481E06" w:rsidRDefault="008F4DF3" w:rsidP="006C2A49">
            <w:pPr>
              <w:jc w:val="both"/>
              <w:rPr>
                <w:rFonts w:ascii="Arial" w:hAnsi="Arial" w:cs="Arial"/>
                <w:color w:val="000000"/>
                <w:sz w:val="14"/>
                <w:szCs w:val="14"/>
                <w:lang w:val="es-ES" w:eastAsia="es-ES"/>
              </w:rPr>
            </w:pPr>
            <w:r w:rsidRPr="00481E06">
              <w:rPr>
                <w:rFonts w:ascii="Arial" w:hAnsi="Arial" w:cs="Arial"/>
                <w:color w:val="000000"/>
                <w:sz w:val="14"/>
                <w:szCs w:val="14"/>
              </w:rPr>
              <w:t>Construcción de Línea de Agua Potable en San Martín al Verde entre Los Mora y Mezquite, Colonia El Zalate, Municipio de San Pedro Tlaquepaque, Jalisco.</w:t>
            </w:r>
          </w:p>
        </w:tc>
        <w:tc>
          <w:tcPr>
            <w:tcW w:w="0" w:type="auto"/>
            <w:tcBorders>
              <w:top w:val="nil"/>
              <w:left w:val="nil"/>
              <w:bottom w:val="single" w:sz="4" w:space="0" w:color="auto"/>
              <w:right w:val="single" w:sz="4" w:space="0" w:color="auto"/>
            </w:tcBorders>
            <w:shd w:val="clear" w:color="auto" w:fill="FFFFFF"/>
            <w:vAlign w:val="center"/>
            <w:hideMark/>
          </w:tcPr>
          <w:p w14:paraId="61E4EFD4"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25</w:t>
            </w:r>
          </w:p>
        </w:tc>
        <w:tc>
          <w:tcPr>
            <w:tcW w:w="0" w:type="auto"/>
            <w:tcBorders>
              <w:top w:val="nil"/>
              <w:left w:val="nil"/>
              <w:bottom w:val="single" w:sz="4" w:space="0" w:color="auto"/>
              <w:right w:val="single" w:sz="4" w:space="0" w:color="auto"/>
            </w:tcBorders>
            <w:shd w:val="clear" w:color="auto" w:fill="FFFFFF"/>
            <w:vAlign w:val="center"/>
            <w:hideMark/>
          </w:tcPr>
          <w:p w14:paraId="26D18497"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52</w:t>
            </w:r>
          </w:p>
        </w:tc>
        <w:tc>
          <w:tcPr>
            <w:tcW w:w="0" w:type="auto"/>
            <w:tcBorders>
              <w:top w:val="nil"/>
              <w:left w:val="nil"/>
              <w:bottom w:val="single" w:sz="4" w:space="0" w:color="auto"/>
              <w:right w:val="single" w:sz="4" w:space="0" w:color="auto"/>
            </w:tcBorders>
            <w:shd w:val="clear" w:color="auto" w:fill="FFFFFF"/>
            <w:vAlign w:val="center"/>
            <w:hideMark/>
          </w:tcPr>
          <w:p w14:paraId="4ED866E7"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55</w:t>
            </w:r>
          </w:p>
        </w:tc>
        <w:tc>
          <w:tcPr>
            <w:tcW w:w="0" w:type="auto"/>
            <w:tcBorders>
              <w:top w:val="nil"/>
              <w:left w:val="nil"/>
              <w:bottom w:val="single" w:sz="4" w:space="0" w:color="auto"/>
              <w:right w:val="single" w:sz="4" w:space="0" w:color="auto"/>
            </w:tcBorders>
            <w:shd w:val="clear" w:color="auto" w:fill="FFFFFF"/>
            <w:noWrap/>
            <w:vAlign w:val="center"/>
            <w:hideMark/>
          </w:tcPr>
          <w:p w14:paraId="5EF081C9"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107</w:t>
            </w:r>
          </w:p>
        </w:tc>
        <w:tc>
          <w:tcPr>
            <w:tcW w:w="0" w:type="auto"/>
            <w:tcBorders>
              <w:top w:val="nil"/>
              <w:left w:val="nil"/>
              <w:bottom w:val="single" w:sz="4" w:space="0" w:color="auto"/>
              <w:right w:val="single" w:sz="4" w:space="0" w:color="auto"/>
            </w:tcBorders>
            <w:shd w:val="clear" w:color="auto" w:fill="FFFFFF"/>
            <w:noWrap/>
            <w:vAlign w:val="center"/>
            <w:hideMark/>
          </w:tcPr>
          <w:p w14:paraId="4BAFDC01" w14:textId="77777777" w:rsidR="008F4DF3" w:rsidRPr="00481E06" w:rsidRDefault="008F4DF3" w:rsidP="006C2A49">
            <w:pPr>
              <w:rPr>
                <w:rFonts w:ascii="Arial" w:hAnsi="Arial" w:cs="Arial"/>
                <w:color w:val="000000"/>
                <w:sz w:val="14"/>
                <w:szCs w:val="14"/>
                <w:lang w:val="es-ES" w:eastAsia="es-ES"/>
              </w:rPr>
            </w:pPr>
            <w:r w:rsidRPr="00481E06">
              <w:rPr>
                <w:rFonts w:ascii="Arial" w:hAnsi="Arial" w:cs="Arial"/>
                <w:color w:val="000000"/>
                <w:sz w:val="14"/>
                <w:szCs w:val="14"/>
              </w:rPr>
              <w:t xml:space="preserve"> $     903,712.05 </w:t>
            </w:r>
          </w:p>
        </w:tc>
      </w:tr>
      <w:tr w:rsidR="008F4DF3" w14:paraId="2F525F14" w14:textId="77777777" w:rsidTr="008F4DF3">
        <w:trPr>
          <w:trHeight w:val="780"/>
        </w:trPr>
        <w:tc>
          <w:tcPr>
            <w:tcW w:w="0" w:type="auto"/>
            <w:tcBorders>
              <w:top w:val="nil"/>
              <w:left w:val="single" w:sz="4" w:space="0" w:color="auto"/>
              <w:bottom w:val="single" w:sz="4" w:space="0" w:color="auto"/>
              <w:right w:val="single" w:sz="4" w:space="0" w:color="auto"/>
            </w:tcBorders>
            <w:shd w:val="clear" w:color="auto" w:fill="FFFFFF"/>
            <w:vAlign w:val="bottom"/>
            <w:hideMark/>
          </w:tcPr>
          <w:p w14:paraId="4178CDA5" w14:textId="77777777" w:rsidR="008F4DF3" w:rsidRPr="00481E06" w:rsidRDefault="008F4DF3" w:rsidP="006C2A49">
            <w:pPr>
              <w:jc w:val="both"/>
              <w:rPr>
                <w:rFonts w:ascii="Arial" w:hAnsi="Arial" w:cs="Arial"/>
                <w:color w:val="000000"/>
                <w:sz w:val="14"/>
                <w:szCs w:val="14"/>
                <w:lang w:val="es-ES" w:eastAsia="es-ES"/>
              </w:rPr>
            </w:pPr>
            <w:r w:rsidRPr="00481E06">
              <w:rPr>
                <w:rFonts w:ascii="Arial" w:hAnsi="Arial" w:cs="Arial"/>
                <w:color w:val="000000"/>
                <w:sz w:val="14"/>
                <w:szCs w:val="14"/>
              </w:rPr>
              <w:t>Construcción de Línea de Agua Potable en Priv. Miguel Hidalgo entre Colonos y Calle Cerrada con el Cerro, Colonia Lomas del Tapatío, Municipio de San Pedro Tlaquepaque, Jalisco.</w:t>
            </w:r>
          </w:p>
        </w:tc>
        <w:tc>
          <w:tcPr>
            <w:tcW w:w="0" w:type="auto"/>
            <w:tcBorders>
              <w:top w:val="nil"/>
              <w:left w:val="nil"/>
              <w:bottom w:val="single" w:sz="4" w:space="0" w:color="auto"/>
              <w:right w:val="single" w:sz="4" w:space="0" w:color="auto"/>
            </w:tcBorders>
            <w:shd w:val="clear" w:color="auto" w:fill="FFFFFF"/>
            <w:vAlign w:val="center"/>
            <w:hideMark/>
          </w:tcPr>
          <w:p w14:paraId="5275F986"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10</w:t>
            </w:r>
          </w:p>
        </w:tc>
        <w:tc>
          <w:tcPr>
            <w:tcW w:w="0" w:type="auto"/>
            <w:tcBorders>
              <w:top w:val="nil"/>
              <w:left w:val="nil"/>
              <w:bottom w:val="single" w:sz="4" w:space="0" w:color="auto"/>
              <w:right w:val="single" w:sz="4" w:space="0" w:color="auto"/>
            </w:tcBorders>
            <w:shd w:val="clear" w:color="auto" w:fill="FFFFFF"/>
            <w:vAlign w:val="center"/>
            <w:hideMark/>
          </w:tcPr>
          <w:p w14:paraId="12F26791"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21</w:t>
            </w:r>
          </w:p>
        </w:tc>
        <w:tc>
          <w:tcPr>
            <w:tcW w:w="0" w:type="auto"/>
            <w:tcBorders>
              <w:top w:val="nil"/>
              <w:left w:val="nil"/>
              <w:bottom w:val="single" w:sz="4" w:space="0" w:color="auto"/>
              <w:right w:val="single" w:sz="4" w:space="0" w:color="auto"/>
            </w:tcBorders>
            <w:shd w:val="clear" w:color="auto" w:fill="FFFFFF"/>
            <w:vAlign w:val="center"/>
            <w:hideMark/>
          </w:tcPr>
          <w:p w14:paraId="787BF000"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22</w:t>
            </w:r>
          </w:p>
        </w:tc>
        <w:tc>
          <w:tcPr>
            <w:tcW w:w="0" w:type="auto"/>
            <w:tcBorders>
              <w:top w:val="nil"/>
              <w:left w:val="nil"/>
              <w:bottom w:val="single" w:sz="4" w:space="0" w:color="auto"/>
              <w:right w:val="single" w:sz="4" w:space="0" w:color="auto"/>
            </w:tcBorders>
            <w:shd w:val="clear" w:color="auto" w:fill="FFFFFF"/>
            <w:noWrap/>
            <w:vAlign w:val="center"/>
            <w:hideMark/>
          </w:tcPr>
          <w:p w14:paraId="45B33765"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43</w:t>
            </w:r>
          </w:p>
        </w:tc>
        <w:tc>
          <w:tcPr>
            <w:tcW w:w="0" w:type="auto"/>
            <w:tcBorders>
              <w:top w:val="nil"/>
              <w:left w:val="nil"/>
              <w:bottom w:val="single" w:sz="4" w:space="0" w:color="auto"/>
              <w:right w:val="single" w:sz="4" w:space="0" w:color="auto"/>
            </w:tcBorders>
            <w:shd w:val="clear" w:color="auto" w:fill="FFFFFF"/>
            <w:noWrap/>
            <w:vAlign w:val="center"/>
            <w:hideMark/>
          </w:tcPr>
          <w:p w14:paraId="0761003A" w14:textId="77777777" w:rsidR="008F4DF3" w:rsidRPr="00481E06" w:rsidRDefault="008F4DF3" w:rsidP="006C2A49">
            <w:pPr>
              <w:rPr>
                <w:rFonts w:ascii="Arial" w:hAnsi="Arial" w:cs="Arial"/>
                <w:color w:val="000000"/>
                <w:sz w:val="14"/>
                <w:szCs w:val="14"/>
                <w:lang w:val="es-ES" w:eastAsia="es-ES"/>
              </w:rPr>
            </w:pPr>
            <w:r w:rsidRPr="00481E06">
              <w:rPr>
                <w:rFonts w:ascii="Arial" w:hAnsi="Arial" w:cs="Arial"/>
                <w:color w:val="000000"/>
                <w:sz w:val="14"/>
                <w:szCs w:val="14"/>
              </w:rPr>
              <w:t xml:space="preserve"> $     123,752.74 </w:t>
            </w:r>
          </w:p>
        </w:tc>
      </w:tr>
      <w:tr w:rsidR="008F4DF3" w14:paraId="73443172" w14:textId="77777777" w:rsidTr="008F4DF3">
        <w:trPr>
          <w:trHeight w:val="1035"/>
        </w:trPr>
        <w:tc>
          <w:tcPr>
            <w:tcW w:w="0" w:type="auto"/>
            <w:tcBorders>
              <w:top w:val="nil"/>
              <w:left w:val="single" w:sz="4" w:space="0" w:color="auto"/>
              <w:bottom w:val="single" w:sz="4" w:space="0" w:color="auto"/>
              <w:right w:val="single" w:sz="4" w:space="0" w:color="auto"/>
            </w:tcBorders>
            <w:shd w:val="clear" w:color="auto" w:fill="FFFFFF"/>
            <w:vAlign w:val="bottom"/>
            <w:hideMark/>
          </w:tcPr>
          <w:p w14:paraId="061649FA" w14:textId="77777777" w:rsidR="008F4DF3" w:rsidRPr="00481E06" w:rsidRDefault="008F4DF3" w:rsidP="006C2A49">
            <w:pPr>
              <w:jc w:val="both"/>
              <w:rPr>
                <w:rFonts w:ascii="Arial" w:hAnsi="Arial" w:cs="Arial"/>
                <w:color w:val="000000"/>
                <w:sz w:val="14"/>
                <w:szCs w:val="14"/>
                <w:lang w:val="es-ES" w:eastAsia="es-ES"/>
              </w:rPr>
            </w:pPr>
            <w:r w:rsidRPr="00481E06">
              <w:rPr>
                <w:rFonts w:ascii="Arial" w:hAnsi="Arial" w:cs="Arial"/>
                <w:color w:val="000000"/>
                <w:sz w:val="14"/>
                <w:szCs w:val="14"/>
              </w:rPr>
              <w:t>Construcción de Red de Alcantarillado Sanitario en Salamanca entre Dionisio Rodríguez y Revolución; Revolución entre Vicente Guerrero y Salamanca; Vicente Guerrero entre Revolución y Pino Suárez, Colonia San Martín de Las Flores de Arriba, Municipio de San Pedro Tlaquepaque, Jalisco.</w:t>
            </w:r>
          </w:p>
        </w:tc>
        <w:tc>
          <w:tcPr>
            <w:tcW w:w="0" w:type="auto"/>
            <w:tcBorders>
              <w:top w:val="nil"/>
              <w:left w:val="nil"/>
              <w:bottom w:val="single" w:sz="4" w:space="0" w:color="auto"/>
              <w:right w:val="single" w:sz="4" w:space="0" w:color="auto"/>
            </w:tcBorders>
            <w:shd w:val="clear" w:color="auto" w:fill="FFFFFF"/>
            <w:vAlign w:val="center"/>
            <w:hideMark/>
          </w:tcPr>
          <w:p w14:paraId="2020A8C8"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28</w:t>
            </w:r>
          </w:p>
        </w:tc>
        <w:tc>
          <w:tcPr>
            <w:tcW w:w="0" w:type="auto"/>
            <w:tcBorders>
              <w:top w:val="nil"/>
              <w:left w:val="nil"/>
              <w:bottom w:val="single" w:sz="4" w:space="0" w:color="auto"/>
              <w:right w:val="single" w:sz="4" w:space="0" w:color="auto"/>
            </w:tcBorders>
            <w:shd w:val="clear" w:color="auto" w:fill="FFFFFF"/>
            <w:vAlign w:val="center"/>
            <w:hideMark/>
          </w:tcPr>
          <w:p w14:paraId="1FF7B389"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59</w:t>
            </w:r>
          </w:p>
        </w:tc>
        <w:tc>
          <w:tcPr>
            <w:tcW w:w="0" w:type="auto"/>
            <w:tcBorders>
              <w:top w:val="nil"/>
              <w:left w:val="nil"/>
              <w:bottom w:val="single" w:sz="4" w:space="0" w:color="auto"/>
              <w:right w:val="single" w:sz="4" w:space="0" w:color="auto"/>
            </w:tcBorders>
            <w:shd w:val="clear" w:color="auto" w:fill="FFFFFF"/>
            <w:vAlign w:val="center"/>
            <w:hideMark/>
          </w:tcPr>
          <w:p w14:paraId="7CAF4F0E"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62</w:t>
            </w:r>
          </w:p>
        </w:tc>
        <w:tc>
          <w:tcPr>
            <w:tcW w:w="0" w:type="auto"/>
            <w:tcBorders>
              <w:top w:val="nil"/>
              <w:left w:val="nil"/>
              <w:bottom w:val="single" w:sz="4" w:space="0" w:color="auto"/>
              <w:right w:val="single" w:sz="4" w:space="0" w:color="auto"/>
            </w:tcBorders>
            <w:shd w:val="clear" w:color="auto" w:fill="FFFFFF"/>
            <w:noWrap/>
            <w:vAlign w:val="center"/>
            <w:hideMark/>
          </w:tcPr>
          <w:p w14:paraId="6C78C671"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121</w:t>
            </w:r>
          </w:p>
        </w:tc>
        <w:tc>
          <w:tcPr>
            <w:tcW w:w="0" w:type="auto"/>
            <w:tcBorders>
              <w:top w:val="nil"/>
              <w:left w:val="nil"/>
              <w:bottom w:val="single" w:sz="4" w:space="0" w:color="auto"/>
              <w:right w:val="single" w:sz="4" w:space="0" w:color="auto"/>
            </w:tcBorders>
            <w:shd w:val="clear" w:color="auto" w:fill="FFFFFF"/>
            <w:noWrap/>
            <w:vAlign w:val="center"/>
            <w:hideMark/>
          </w:tcPr>
          <w:p w14:paraId="7061CEB7" w14:textId="77777777" w:rsidR="008F4DF3" w:rsidRPr="00481E06" w:rsidRDefault="008F4DF3" w:rsidP="006C2A49">
            <w:pPr>
              <w:rPr>
                <w:rFonts w:ascii="Arial" w:hAnsi="Arial" w:cs="Arial"/>
                <w:color w:val="000000"/>
                <w:sz w:val="14"/>
                <w:szCs w:val="14"/>
                <w:lang w:val="es-ES" w:eastAsia="es-ES"/>
              </w:rPr>
            </w:pPr>
            <w:r w:rsidRPr="00481E06">
              <w:rPr>
                <w:rFonts w:ascii="Arial" w:hAnsi="Arial" w:cs="Arial"/>
                <w:color w:val="000000"/>
                <w:sz w:val="14"/>
                <w:szCs w:val="14"/>
              </w:rPr>
              <w:t xml:space="preserve"> $     712,687.12 </w:t>
            </w:r>
          </w:p>
        </w:tc>
      </w:tr>
      <w:tr w:rsidR="008F4DF3" w14:paraId="11034D96" w14:textId="77777777" w:rsidTr="008F4DF3">
        <w:trPr>
          <w:trHeight w:val="1290"/>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1A29E312" w14:textId="77777777" w:rsidR="008F4DF3" w:rsidRPr="00481E06" w:rsidRDefault="008F4DF3" w:rsidP="006C2A49">
            <w:pPr>
              <w:jc w:val="both"/>
              <w:rPr>
                <w:rFonts w:ascii="Arial" w:hAnsi="Arial" w:cs="Arial"/>
                <w:color w:val="000000"/>
                <w:sz w:val="14"/>
                <w:szCs w:val="14"/>
                <w:lang w:val="es-ES" w:eastAsia="es-ES"/>
              </w:rPr>
            </w:pPr>
            <w:r w:rsidRPr="00481E06">
              <w:rPr>
                <w:rFonts w:ascii="Arial" w:hAnsi="Arial" w:cs="Arial"/>
                <w:color w:val="000000"/>
                <w:sz w:val="14"/>
                <w:szCs w:val="14"/>
              </w:rPr>
              <w:t>Construcción de Red de Alcantarillado Sanitario en Priv. Niños Héroes y Benito Juárez entre Niños Héroes y Hernán Cortés; Hernán Cortés entre Priv. Niños Héroes e Hilario Reyes; Hernán Cortés de Hilario Reyes 50.00 m.l. hacia el Poniente; Hilario Reyes entre Hernán Cortés y Hornos, Colonia Santibáñez, Municipio de San Pedro Tlaquepaque, Jalisco</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53F8D85E"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26</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0C917C26"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55</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445463CB"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57</w:t>
            </w:r>
          </w:p>
        </w:tc>
        <w:tc>
          <w:tcPr>
            <w:tcW w:w="0" w:type="auto"/>
            <w:tcBorders>
              <w:top w:val="single" w:sz="4" w:space="0" w:color="auto"/>
              <w:left w:val="nil"/>
              <w:bottom w:val="single" w:sz="4" w:space="0" w:color="auto"/>
              <w:right w:val="single" w:sz="4" w:space="0" w:color="auto"/>
            </w:tcBorders>
            <w:shd w:val="clear" w:color="auto" w:fill="FFFFFF"/>
            <w:noWrap/>
            <w:vAlign w:val="center"/>
            <w:hideMark/>
          </w:tcPr>
          <w:p w14:paraId="7485401B"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112</w:t>
            </w:r>
          </w:p>
        </w:tc>
        <w:tc>
          <w:tcPr>
            <w:tcW w:w="0" w:type="auto"/>
            <w:tcBorders>
              <w:top w:val="single" w:sz="4" w:space="0" w:color="auto"/>
              <w:left w:val="nil"/>
              <w:bottom w:val="single" w:sz="4" w:space="0" w:color="auto"/>
              <w:right w:val="single" w:sz="4" w:space="0" w:color="auto"/>
            </w:tcBorders>
            <w:shd w:val="clear" w:color="auto" w:fill="FFFFFF"/>
            <w:noWrap/>
            <w:vAlign w:val="center"/>
            <w:hideMark/>
          </w:tcPr>
          <w:p w14:paraId="36F93216" w14:textId="77777777" w:rsidR="008F4DF3" w:rsidRPr="00481E06" w:rsidRDefault="008F4DF3" w:rsidP="006C2A49">
            <w:pPr>
              <w:rPr>
                <w:rFonts w:ascii="Arial" w:hAnsi="Arial" w:cs="Arial"/>
                <w:color w:val="000000"/>
                <w:sz w:val="14"/>
                <w:szCs w:val="14"/>
                <w:lang w:val="es-ES" w:eastAsia="es-ES"/>
              </w:rPr>
            </w:pPr>
            <w:r w:rsidRPr="00481E06">
              <w:rPr>
                <w:rFonts w:ascii="Arial" w:hAnsi="Arial" w:cs="Arial"/>
                <w:color w:val="000000"/>
                <w:sz w:val="14"/>
                <w:szCs w:val="14"/>
              </w:rPr>
              <w:t xml:space="preserve"> $  1,271,611.20 </w:t>
            </w:r>
          </w:p>
        </w:tc>
      </w:tr>
      <w:tr w:rsidR="008F4DF3" w14:paraId="07209156" w14:textId="77777777" w:rsidTr="008F4DF3">
        <w:trPr>
          <w:trHeight w:val="780"/>
        </w:trPr>
        <w:tc>
          <w:tcPr>
            <w:tcW w:w="0" w:type="auto"/>
            <w:tcBorders>
              <w:top w:val="nil"/>
              <w:left w:val="single" w:sz="4" w:space="0" w:color="auto"/>
              <w:bottom w:val="single" w:sz="4" w:space="0" w:color="auto"/>
              <w:right w:val="single" w:sz="4" w:space="0" w:color="auto"/>
            </w:tcBorders>
            <w:shd w:val="clear" w:color="auto" w:fill="FFFFFF"/>
            <w:vAlign w:val="bottom"/>
            <w:hideMark/>
          </w:tcPr>
          <w:p w14:paraId="46C433EE" w14:textId="77777777" w:rsidR="008F4DF3" w:rsidRPr="00481E06" w:rsidRDefault="008F4DF3" w:rsidP="006C2A49">
            <w:pPr>
              <w:jc w:val="both"/>
              <w:rPr>
                <w:rFonts w:ascii="Arial" w:hAnsi="Arial" w:cs="Arial"/>
                <w:color w:val="000000"/>
                <w:sz w:val="14"/>
                <w:szCs w:val="14"/>
                <w:lang w:val="es-ES" w:eastAsia="es-ES"/>
              </w:rPr>
            </w:pPr>
            <w:r w:rsidRPr="00481E06">
              <w:rPr>
                <w:rFonts w:ascii="Arial" w:hAnsi="Arial" w:cs="Arial"/>
                <w:color w:val="000000"/>
                <w:sz w:val="14"/>
                <w:szCs w:val="14"/>
              </w:rPr>
              <w:t>Construcción de Red de Alcantarillado Sanitario en Hornos entre Hilario Reyes y Lázaro Cárdenas; Lázaro Cárdenas entre Av. San Juan y Hornos, Colonia Santibáñez, Municipio de San Pedro Tlaquepaque, Jalisco</w:t>
            </w:r>
          </w:p>
        </w:tc>
        <w:tc>
          <w:tcPr>
            <w:tcW w:w="0" w:type="auto"/>
            <w:tcBorders>
              <w:top w:val="nil"/>
              <w:left w:val="nil"/>
              <w:bottom w:val="single" w:sz="4" w:space="0" w:color="auto"/>
              <w:right w:val="single" w:sz="4" w:space="0" w:color="auto"/>
            </w:tcBorders>
            <w:shd w:val="clear" w:color="auto" w:fill="FFFFFF"/>
            <w:vAlign w:val="center"/>
            <w:hideMark/>
          </w:tcPr>
          <w:p w14:paraId="70091364"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11</w:t>
            </w:r>
          </w:p>
        </w:tc>
        <w:tc>
          <w:tcPr>
            <w:tcW w:w="0" w:type="auto"/>
            <w:tcBorders>
              <w:top w:val="nil"/>
              <w:left w:val="nil"/>
              <w:bottom w:val="single" w:sz="4" w:space="0" w:color="auto"/>
              <w:right w:val="single" w:sz="4" w:space="0" w:color="auto"/>
            </w:tcBorders>
            <w:shd w:val="clear" w:color="auto" w:fill="FFFFFF"/>
            <w:vAlign w:val="center"/>
            <w:hideMark/>
          </w:tcPr>
          <w:p w14:paraId="2739CCAE"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23</w:t>
            </w:r>
          </w:p>
        </w:tc>
        <w:tc>
          <w:tcPr>
            <w:tcW w:w="0" w:type="auto"/>
            <w:tcBorders>
              <w:top w:val="nil"/>
              <w:left w:val="nil"/>
              <w:bottom w:val="single" w:sz="4" w:space="0" w:color="auto"/>
              <w:right w:val="single" w:sz="4" w:space="0" w:color="auto"/>
            </w:tcBorders>
            <w:shd w:val="clear" w:color="auto" w:fill="FFFFFF"/>
            <w:vAlign w:val="center"/>
            <w:hideMark/>
          </w:tcPr>
          <w:p w14:paraId="6F6DF1AB"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25</w:t>
            </w:r>
          </w:p>
        </w:tc>
        <w:tc>
          <w:tcPr>
            <w:tcW w:w="0" w:type="auto"/>
            <w:tcBorders>
              <w:top w:val="nil"/>
              <w:left w:val="nil"/>
              <w:bottom w:val="single" w:sz="4" w:space="0" w:color="auto"/>
              <w:right w:val="single" w:sz="4" w:space="0" w:color="auto"/>
            </w:tcBorders>
            <w:shd w:val="clear" w:color="auto" w:fill="FFFFFF"/>
            <w:noWrap/>
            <w:vAlign w:val="center"/>
            <w:hideMark/>
          </w:tcPr>
          <w:p w14:paraId="67DD31BE"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48</w:t>
            </w:r>
          </w:p>
        </w:tc>
        <w:tc>
          <w:tcPr>
            <w:tcW w:w="0" w:type="auto"/>
            <w:tcBorders>
              <w:top w:val="nil"/>
              <w:left w:val="nil"/>
              <w:bottom w:val="single" w:sz="4" w:space="0" w:color="auto"/>
              <w:right w:val="single" w:sz="4" w:space="0" w:color="auto"/>
            </w:tcBorders>
            <w:shd w:val="clear" w:color="auto" w:fill="FFFFFF"/>
            <w:noWrap/>
            <w:vAlign w:val="center"/>
            <w:hideMark/>
          </w:tcPr>
          <w:p w14:paraId="2BCA3358" w14:textId="77777777" w:rsidR="008F4DF3" w:rsidRPr="00481E06" w:rsidRDefault="008F4DF3" w:rsidP="006C2A49">
            <w:pPr>
              <w:rPr>
                <w:rFonts w:ascii="Arial" w:hAnsi="Arial" w:cs="Arial"/>
                <w:color w:val="000000"/>
                <w:sz w:val="14"/>
                <w:szCs w:val="14"/>
                <w:lang w:val="es-ES" w:eastAsia="es-ES"/>
              </w:rPr>
            </w:pPr>
            <w:r w:rsidRPr="00481E06">
              <w:rPr>
                <w:rFonts w:ascii="Arial" w:hAnsi="Arial" w:cs="Arial"/>
                <w:color w:val="000000"/>
                <w:sz w:val="14"/>
                <w:szCs w:val="14"/>
              </w:rPr>
              <w:t xml:space="preserve"> $     400,296.40 </w:t>
            </w:r>
          </w:p>
        </w:tc>
      </w:tr>
      <w:tr w:rsidR="008F4DF3" w14:paraId="1839A9DA" w14:textId="77777777" w:rsidTr="008F4DF3">
        <w:trPr>
          <w:trHeight w:val="1320"/>
        </w:trPr>
        <w:tc>
          <w:tcPr>
            <w:tcW w:w="0" w:type="auto"/>
            <w:tcBorders>
              <w:top w:val="nil"/>
              <w:left w:val="single" w:sz="4" w:space="0" w:color="auto"/>
              <w:bottom w:val="single" w:sz="4" w:space="0" w:color="auto"/>
              <w:right w:val="single" w:sz="4" w:space="0" w:color="auto"/>
            </w:tcBorders>
            <w:shd w:val="clear" w:color="auto" w:fill="FFFFFF"/>
            <w:vAlign w:val="bottom"/>
            <w:hideMark/>
          </w:tcPr>
          <w:p w14:paraId="077445F8" w14:textId="77777777" w:rsidR="008F4DF3" w:rsidRPr="00481E06" w:rsidRDefault="008F4DF3" w:rsidP="006C2A49">
            <w:pPr>
              <w:jc w:val="both"/>
              <w:rPr>
                <w:rFonts w:ascii="Arial" w:hAnsi="Arial" w:cs="Arial"/>
                <w:color w:val="000000"/>
                <w:sz w:val="14"/>
                <w:szCs w:val="14"/>
                <w:lang w:val="es-ES" w:eastAsia="es-ES"/>
              </w:rPr>
            </w:pPr>
            <w:r w:rsidRPr="00481E06">
              <w:rPr>
                <w:rFonts w:ascii="Arial" w:hAnsi="Arial" w:cs="Arial"/>
                <w:color w:val="000000"/>
                <w:sz w:val="14"/>
                <w:szCs w:val="14"/>
              </w:rPr>
              <w:t>Construcción de Red de Agua Potable en San Martín al Verde de Estrella Azul 448.00 ml. hacia el Sur; Estrella Azul entre San Martín al Verde y Priv. Sarita; Estrella Azul de Priv. Sarita 36.00 ml. hacia el Poniente; Priv. Sarita entre Estrella Azul y Calle Cerrada; Priv. Pedro Ponce entre Priv. Sarita y Calle Cerrada, Colonia Parque Industrial Cedros Jalisco, Municipio de San Pedro Tlaquepaque, Jalisco</w:t>
            </w:r>
          </w:p>
        </w:tc>
        <w:tc>
          <w:tcPr>
            <w:tcW w:w="0" w:type="auto"/>
            <w:tcBorders>
              <w:top w:val="nil"/>
              <w:left w:val="nil"/>
              <w:bottom w:val="single" w:sz="4" w:space="0" w:color="auto"/>
              <w:right w:val="single" w:sz="4" w:space="0" w:color="auto"/>
            </w:tcBorders>
            <w:shd w:val="clear" w:color="auto" w:fill="FFFFFF"/>
            <w:vAlign w:val="center"/>
            <w:hideMark/>
          </w:tcPr>
          <w:p w14:paraId="12ACF7A4"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32</w:t>
            </w:r>
          </w:p>
        </w:tc>
        <w:tc>
          <w:tcPr>
            <w:tcW w:w="0" w:type="auto"/>
            <w:tcBorders>
              <w:top w:val="nil"/>
              <w:left w:val="nil"/>
              <w:bottom w:val="single" w:sz="4" w:space="0" w:color="auto"/>
              <w:right w:val="single" w:sz="4" w:space="0" w:color="auto"/>
            </w:tcBorders>
            <w:shd w:val="clear" w:color="auto" w:fill="FFFFFF"/>
            <w:vAlign w:val="center"/>
            <w:hideMark/>
          </w:tcPr>
          <w:p w14:paraId="10A4F911"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68</w:t>
            </w:r>
          </w:p>
        </w:tc>
        <w:tc>
          <w:tcPr>
            <w:tcW w:w="0" w:type="auto"/>
            <w:tcBorders>
              <w:top w:val="nil"/>
              <w:left w:val="nil"/>
              <w:bottom w:val="single" w:sz="4" w:space="0" w:color="auto"/>
              <w:right w:val="single" w:sz="4" w:space="0" w:color="auto"/>
            </w:tcBorders>
            <w:shd w:val="clear" w:color="auto" w:fill="FFFFFF"/>
            <w:vAlign w:val="center"/>
            <w:hideMark/>
          </w:tcPr>
          <w:p w14:paraId="23F3B447"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70</w:t>
            </w:r>
          </w:p>
        </w:tc>
        <w:tc>
          <w:tcPr>
            <w:tcW w:w="0" w:type="auto"/>
            <w:tcBorders>
              <w:top w:val="nil"/>
              <w:left w:val="nil"/>
              <w:bottom w:val="single" w:sz="4" w:space="0" w:color="auto"/>
              <w:right w:val="single" w:sz="4" w:space="0" w:color="auto"/>
            </w:tcBorders>
            <w:shd w:val="clear" w:color="auto" w:fill="FFFFFF"/>
            <w:vAlign w:val="center"/>
            <w:hideMark/>
          </w:tcPr>
          <w:p w14:paraId="5757DCFC"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138</w:t>
            </w:r>
          </w:p>
        </w:tc>
        <w:tc>
          <w:tcPr>
            <w:tcW w:w="0" w:type="auto"/>
            <w:tcBorders>
              <w:top w:val="nil"/>
              <w:left w:val="nil"/>
              <w:bottom w:val="single" w:sz="4" w:space="0" w:color="auto"/>
              <w:right w:val="single" w:sz="4" w:space="0" w:color="auto"/>
            </w:tcBorders>
            <w:shd w:val="clear" w:color="auto" w:fill="FFFFFF"/>
            <w:noWrap/>
            <w:vAlign w:val="center"/>
            <w:hideMark/>
          </w:tcPr>
          <w:p w14:paraId="60C59D8A" w14:textId="77777777" w:rsidR="008F4DF3" w:rsidRPr="00481E06" w:rsidRDefault="008F4DF3" w:rsidP="006C2A49">
            <w:pPr>
              <w:rPr>
                <w:rFonts w:ascii="Arial" w:hAnsi="Arial" w:cs="Arial"/>
                <w:color w:val="000000"/>
                <w:sz w:val="14"/>
                <w:szCs w:val="14"/>
                <w:lang w:val="es-ES" w:eastAsia="es-ES"/>
              </w:rPr>
            </w:pPr>
            <w:r w:rsidRPr="00481E06">
              <w:rPr>
                <w:rFonts w:ascii="Arial" w:hAnsi="Arial" w:cs="Arial"/>
                <w:color w:val="000000"/>
                <w:sz w:val="14"/>
                <w:szCs w:val="14"/>
              </w:rPr>
              <w:t xml:space="preserve"> $  1,302,527.36 </w:t>
            </w:r>
          </w:p>
        </w:tc>
      </w:tr>
      <w:tr w:rsidR="008F4DF3" w14:paraId="56DB02AB" w14:textId="77777777" w:rsidTr="008F4DF3">
        <w:trPr>
          <w:trHeight w:val="1725"/>
        </w:trPr>
        <w:tc>
          <w:tcPr>
            <w:tcW w:w="0" w:type="auto"/>
            <w:tcBorders>
              <w:top w:val="nil"/>
              <w:left w:val="single" w:sz="4" w:space="0" w:color="auto"/>
              <w:bottom w:val="single" w:sz="4" w:space="0" w:color="auto"/>
              <w:right w:val="single" w:sz="4" w:space="0" w:color="auto"/>
            </w:tcBorders>
            <w:shd w:val="clear" w:color="auto" w:fill="FFFFFF"/>
            <w:vAlign w:val="bottom"/>
            <w:hideMark/>
          </w:tcPr>
          <w:p w14:paraId="7735C731" w14:textId="77777777" w:rsidR="008F4DF3" w:rsidRPr="00481E06" w:rsidRDefault="008F4DF3" w:rsidP="006C2A49">
            <w:pPr>
              <w:jc w:val="both"/>
              <w:rPr>
                <w:rFonts w:ascii="Arial" w:hAnsi="Arial" w:cs="Arial"/>
                <w:color w:val="000000"/>
                <w:sz w:val="14"/>
                <w:szCs w:val="14"/>
                <w:lang w:val="es-ES" w:eastAsia="es-ES"/>
              </w:rPr>
            </w:pPr>
            <w:r w:rsidRPr="00481E06">
              <w:rPr>
                <w:rFonts w:ascii="Arial" w:hAnsi="Arial" w:cs="Arial"/>
                <w:color w:val="000000"/>
                <w:sz w:val="14"/>
                <w:szCs w:val="14"/>
              </w:rPr>
              <w:t>Construcción de Red de Agua Potable en Magnolia entre Francisco Villa y Benito Juárez; Benito Juárez y Calle 4 entre Calle Sin Nombre y Girasol; Calle Sin Nombre entre Benito Juárez y Calle Cerrada; Girasol entre Benito Juárez y José de La Cruz; José de La Cruz de Girasol 21.00 ml. hacia el Oriente; Ignacio G. Cañedo de Prol. Los Huerta 130.00 ml. hacia el Poniente, Colonia Los Puestos, Municipio de San Pedro Tlaquepaque, Jalisco</w:t>
            </w:r>
          </w:p>
        </w:tc>
        <w:tc>
          <w:tcPr>
            <w:tcW w:w="0" w:type="auto"/>
            <w:tcBorders>
              <w:top w:val="nil"/>
              <w:left w:val="nil"/>
              <w:bottom w:val="single" w:sz="4" w:space="0" w:color="auto"/>
              <w:right w:val="single" w:sz="4" w:space="0" w:color="auto"/>
            </w:tcBorders>
            <w:shd w:val="clear" w:color="auto" w:fill="FFFFFF"/>
            <w:vAlign w:val="center"/>
            <w:hideMark/>
          </w:tcPr>
          <w:p w14:paraId="65278913"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28</w:t>
            </w:r>
          </w:p>
        </w:tc>
        <w:tc>
          <w:tcPr>
            <w:tcW w:w="0" w:type="auto"/>
            <w:tcBorders>
              <w:top w:val="nil"/>
              <w:left w:val="nil"/>
              <w:bottom w:val="single" w:sz="4" w:space="0" w:color="auto"/>
              <w:right w:val="single" w:sz="4" w:space="0" w:color="auto"/>
            </w:tcBorders>
            <w:shd w:val="clear" w:color="auto" w:fill="FFFFFF"/>
            <w:vAlign w:val="center"/>
            <w:hideMark/>
          </w:tcPr>
          <w:p w14:paraId="38C29BDC"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59</w:t>
            </w:r>
          </w:p>
        </w:tc>
        <w:tc>
          <w:tcPr>
            <w:tcW w:w="0" w:type="auto"/>
            <w:tcBorders>
              <w:top w:val="nil"/>
              <w:left w:val="nil"/>
              <w:bottom w:val="single" w:sz="4" w:space="0" w:color="auto"/>
              <w:right w:val="single" w:sz="4" w:space="0" w:color="auto"/>
            </w:tcBorders>
            <w:shd w:val="clear" w:color="auto" w:fill="FFFFFF"/>
            <w:vAlign w:val="center"/>
            <w:hideMark/>
          </w:tcPr>
          <w:p w14:paraId="1CE2075D"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62</w:t>
            </w:r>
          </w:p>
        </w:tc>
        <w:tc>
          <w:tcPr>
            <w:tcW w:w="0" w:type="auto"/>
            <w:tcBorders>
              <w:top w:val="nil"/>
              <w:left w:val="nil"/>
              <w:bottom w:val="single" w:sz="4" w:space="0" w:color="auto"/>
              <w:right w:val="single" w:sz="4" w:space="0" w:color="auto"/>
            </w:tcBorders>
            <w:shd w:val="clear" w:color="auto" w:fill="FFFFFF"/>
            <w:noWrap/>
            <w:vAlign w:val="center"/>
            <w:hideMark/>
          </w:tcPr>
          <w:p w14:paraId="2641365B" w14:textId="77777777" w:rsidR="008F4DF3" w:rsidRPr="00481E06" w:rsidRDefault="008F4DF3" w:rsidP="006C2A49">
            <w:pPr>
              <w:jc w:val="center"/>
              <w:rPr>
                <w:rFonts w:ascii="Arial" w:hAnsi="Arial" w:cs="Arial"/>
                <w:color w:val="000000"/>
                <w:sz w:val="14"/>
                <w:szCs w:val="14"/>
                <w:lang w:val="es-ES" w:eastAsia="es-ES"/>
              </w:rPr>
            </w:pPr>
            <w:r w:rsidRPr="00481E06">
              <w:rPr>
                <w:rFonts w:ascii="Arial" w:hAnsi="Arial" w:cs="Arial"/>
                <w:color w:val="000000"/>
                <w:sz w:val="14"/>
                <w:szCs w:val="14"/>
              </w:rPr>
              <w:t>121</w:t>
            </w:r>
          </w:p>
        </w:tc>
        <w:tc>
          <w:tcPr>
            <w:tcW w:w="0" w:type="auto"/>
            <w:tcBorders>
              <w:top w:val="nil"/>
              <w:left w:val="nil"/>
              <w:bottom w:val="single" w:sz="4" w:space="0" w:color="auto"/>
              <w:right w:val="single" w:sz="4" w:space="0" w:color="auto"/>
            </w:tcBorders>
            <w:shd w:val="clear" w:color="auto" w:fill="FFFFFF"/>
            <w:noWrap/>
            <w:vAlign w:val="center"/>
            <w:hideMark/>
          </w:tcPr>
          <w:p w14:paraId="2ECF040C" w14:textId="77777777" w:rsidR="008F4DF3" w:rsidRPr="00481E06" w:rsidRDefault="008F4DF3" w:rsidP="006C2A49">
            <w:pPr>
              <w:rPr>
                <w:rFonts w:ascii="Arial" w:hAnsi="Arial" w:cs="Arial"/>
                <w:color w:val="000000"/>
                <w:sz w:val="14"/>
                <w:szCs w:val="14"/>
                <w:lang w:val="es-ES" w:eastAsia="es-ES"/>
              </w:rPr>
            </w:pPr>
            <w:r w:rsidRPr="00481E06">
              <w:rPr>
                <w:rFonts w:ascii="Arial" w:hAnsi="Arial" w:cs="Arial"/>
                <w:color w:val="000000"/>
                <w:sz w:val="14"/>
                <w:szCs w:val="14"/>
              </w:rPr>
              <w:t xml:space="preserve"> $     613,926.24 </w:t>
            </w:r>
          </w:p>
        </w:tc>
      </w:tr>
      <w:tr w:rsidR="008F4DF3" w14:paraId="4A44F6BC" w14:textId="77777777" w:rsidTr="008F4DF3">
        <w:trPr>
          <w:trHeight w:val="300"/>
        </w:trPr>
        <w:tc>
          <w:tcPr>
            <w:tcW w:w="0" w:type="auto"/>
            <w:noWrap/>
            <w:vAlign w:val="bottom"/>
            <w:hideMark/>
          </w:tcPr>
          <w:p w14:paraId="2B0250CF" w14:textId="77777777" w:rsidR="008F4DF3" w:rsidRPr="00481E06" w:rsidRDefault="008F4DF3" w:rsidP="006C2A49">
            <w:pPr>
              <w:rPr>
                <w:sz w:val="14"/>
                <w:szCs w:val="14"/>
                <w:lang w:eastAsia="es-MX"/>
              </w:rPr>
            </w:pPr>
          </w:p>
        </w:tc>
        <w:tc>
          <w:tcPr>
            <w:tcW w:w="0" w:type="auto"/>
            <w:noWrap/>
            <w:vAlign w:val="bottom"/>
            <w:hideMark/>
          </w:tcPr>
          <w:p w14:paraId="12E2E440" w14:textId="77777777" w:rsidR="008F4DF3" w:rsidRPr="00481E06" w:rsidRDefault="008F4DF3" w:rsidP="006C2A49">
            <w:pPr>
              <w:rPr>
                <w:sz w:val="14"/>
                <w:szCs w:val="14"/>
                <w:lang w:eastAsia="es-MX"/>
              </w:rPr>
            </w:pPr>
          </w:p>
        </w:tc>
        <w:tc>
          <w:tcPr>
            <w:tcW w:w="0" w:type="auto"/>
            <w:noWrap/>
            <w:vAlign w:val="bottom"/>
            <w:hideMark/>
          </w:tcPr>
          <w:p w14:paraId="255B36EE" w14:textId="77777777" w:rsidR="008F4DF3" w:rsidRPr="00481E06" w:rsidRDefault="008F4DF3" w:rsidP="006C2A49">
            <w:pPr>
              <w:rPr>
                <w:sz w:val="14"/>
                <w:szCs w:val="14"/>
                <w:lang w:eastAsia="es-MX"/>
              </w:rPr>
            </w:pPr>
          </w:p>
        </w:tc>
        <w:tc>
          <w:tcPr>
            <w:tcW w:w="0" w:type="auto"/>
            <w:tcBorders>
              <w:top w:val="nil"/>
              <w:left w:val="single" w:sz="4" w:space="0" w:color="auto"/>
              <w:bottom w:val="single" w:sz="4" w:space="0" w:color="auto"/>
              <w:right w:val="single" w:sz="4" w:space="0" w:color="auto"/>
            </w:tcBorders>
            <w:noWrap/>
            <w:vAlign w:val="center"/>
            <w:hideMark/>
          </w:tcPr>
          <w:p w14:paraId="37570D79" w14:textId="77777777" w:rsidR="008F4DF3" w:rsidRPr="00481E06" w:rsidRDefault="008F4DF3" w:rsidP="006C2A49">
            <w:pPr>
              <w:jc w:val="center"/>
              <w:rPr>
                <w:rFonts w:ascii="Arial" w:hAnsi="Arial" w:cs="Arial"/>
                <w:b/>
                <w:bCs/>
                <w:color w:val="000000"/>
                <w:sz w:val="14"/>
                <w:szCs w:val="14"/>
                <w:lang w:val="es-ES" w:eastAsia="es-ES"/>
              </w:rPr>
            </w:pPr>
            <w:r w:rsidRPr="00481E06">
              <w:rPr>
                <w:rFonts w:ascii="Arial" w:hAnsi="Arial" w:cs="Arial"/>
                <w:b/>
                <w:bCs/>
                <w:color w:val="000000"/>
                <w:sz w:val="14"/>
                <w:szCs w:val="14"/>
              </w:rPr>
              <w:t>TOTAL</w:t>
            </w:r>
          </w:p>
        </w:tc>
        <w:tc>
          <w:tcPr>
            <w:tcW w:w="0" w:type="auto"/>
            <w:tcBorders>
              <w:top w:val="nil"/>
              <w:left w:val="nil"/>
              <w:bottom w:val="single" w:sz="4" w:space="0" w:color="auto"/>
              <w:right w:val="single" w:sz="4" w:space="0" w:color="auto"/>
            </w:tcBorders>
            <w:noWrap/>
            <w:vAlign w:val="bottom"/>
            <w:hideMark/>
          </w:tcPr>
          <w:p w14:paraId="21AC9999" w14:textId="77777777" w:rsidR="008F4DF3" w:rsidRPr="00481E06" w:rsidRDefault="008F4DF3" w:rsidP="006C2A49">
            <w:pPr>
              <w:jc w:val="center"/>
              <w:rPr>
                <w:rFonts w:ascii="Arial" w:hAnsi="Arial" w:cs="Arial"/>
                <w:b/>
                <w:bCs/>
                <w:color w:val="000000"/>
                <w:sz w:val="14"/>
                <w:szCs w:val="14"/>
                <w:lang w:val="es-ES" w:eastAsia="es-ES"/>
              </w:rPr>
            </w:pPr>
            <w:r w:rsidRPr="00481E06">
              <w:rPr>
                <w:rFonts w:ascii="Arial" w:hAnsi="Arial" w:cs="Arial"/>
                <w:b/>
                <w:bCs/>
                <w:color w:val="000000"/>
                <w:sz w:val="14"/>
                <w:szCs w:val="14"/>
              </w:rPr>
              <w:t>1,766</w:t>
            </w:r>
          </w:p>
        </w:tc>
        <w:tc>
          <w:tcPr>
            <w:tcW w:w="0" w:type="auto"/>
            <w:tcBorders>
              <w:top w:val="nil"/>
              <w:left w:val="nil"/>
              <w:bottom w:val="single" w:sz="4" w:space="0" w:color="auto"/>
              <w:right w:val="single" w:sz="4" w:space="0" w:color="auto"/>
            </w:tcBorders>
            <w:noWrap/>
            <w:vAlign w:val="bottom"/>
            <w:hideMark/>
          </w:tcPr>
          <w:p w14:paraId="758D56B9" w14:textId="77777777" w:rsidR="008F4DF3" w:rsidRPr="00481E06" w:rsidRDefault="008F4DF3" w:rsidP="006C2A49">
            <w:pPr>
              <w:rPr>
                <w:rFonts w:ascii="Arial" w:hAnsi="Arial" w:cs="Arial"/>
                <w:b/>
                <w:bCs/>
                <w:color w:val="000000"/>
                <w:sz w:val="14"/>
                <w:szCs w:val="14"/>
                <w:lang w:val="es-ES" w:eastAsia="es-ES"/>
              </w:rPr>
            </w:pPr>
            <w:r w:rsidRPr="00481E06">
              <w:rPr>
                <w:rFonts w:ascii="Arial" w:hAnsi="Arial" w:cs="Arial"/>
                <w:b/>
                <w:bCs/>
                <w:color w:val="000000"/>
                <w:sz w:val="14"/>
                <w:szCs w:val="14"/>
              </w:rPr>
              <w:t xml:space="preserve"> $10,373,309.60 </w:t>
            </w:r>
          </w:p>
        </w:tc>
      </w:tr>
      <w:tr w:rsidR="008F4DF3" w14:paraId="120E4C06" w14:textId="77777777" w:rsidTr="008F4DF3">
        <w:trPr>
          <w:trHeight w:val="300"/>
        </w:trPr>
        <w:tc>
          <w:tcPr>
            <w:tcW w:w="0" w:type="auto"/>
            <w:noWrap/>
            <w:vAlign w:val="bottom"/>
            <w:hideMark/>
          </w:tcPr>
          <w:p w14:paraId="52BA6A21" w14:textId="77777777" w:rsidR="008F4DF3" w:rsidRPr="00481E06" w:rsidRDefault="008F4DF3" w:rsidP="006C2A49">
            <w:pPr>
              <w:rPr>
                <w:sz w:val="14"/>
                <w:szCs w:val="14"/>
                <w:lang w:eastAsia="es-MX"/>
              </w:rPr>
            </w:pPr>
          </w:p>
        </w:tc>
        <w:tc>
          <w:tcPr>
            <w:tcW w:w="0" w:type="auto"/>
            <w:noWrap/>
            <w:vAlign w:val="center"/>
            <w:hideMark/>
          </w:tcPr>
          <w:p w14:paraId="54865A0A" w14:textId="77777777" w:rsidR="008F4DF3" w:rsidRPr="00481E06" w:rsidRDefault="008F4DF3" w:rsidP="006C2A49">
            <w:pPr>
              <w:rPr>
                <w:sz w:val="14"/>
                <w:szCs w:val="14"/>
                <w:lang w:eastAsia="es-MX"/>
              </w:rPr>
            </w:pPr>
          </w:p>
        </w:tc>
        <w:tc>
          <w:tcPr>
            <w:tcW w:w="0" w:type="auto"/>
            <w:noWrap/>
            <w:vAlign w:val="bottom"/>
            <w:hideMark/>
          </w:tcPr>
          <w:p w14:paraId="41391A9C" w14:textId="77777777" w:rsidR="008F4DF3" w:rsidRPr="00481E06" w:rsidRDefault="008F4DF3" w:rsidP="006C2A49">
            <w:pPr>
              <w:rPr>
                <w:sz w:val="14"/>
                <w:szCs w:val="14"/>
                <w:lang w:eastAsia="es-MX"/>
              </w:rPr>
            </w:pPr>
          </w:p>
        </w:tc>
        <w:tc>
          <w:tcPr>
            <w:tcW w:w="0" w:type="auto"/>
            <w:noWrap/>
            <w:vAlign w:val="bottom"/>
            <w:hideMark/>
          </w:tcPr>
          <w:p w14:paraId="46BE9881" w14:textId="77777777" w:rsidR="008F4DF3" w:rsidRPr="00481E06" w:rsidRDefault="008F4DF3" w:rsidP="006C2A49">
            <w:pPr>
              <w:rPr>
                <w:sz w:val="14"/>
                <w:szCs w:val="14"/>
                <w:lang w:eastAsia="es-MX"/>
              </w:rPr>
            </w:pPr>
          </w:p>
        </w:tc>
        <w:tc>
          <w:tcPr>
            <w:tcW w:w="0" w:type="auto"/>
            <w:noWrap/>
            <w:vAlign w:val="bottom"/>
            <w:hideMark/>
          </w:tcPr>
          <w:p w14:paraId="18ED71CB" w14:textId="77777777" w:rsidR="008F4DF3" w:rsidRPr="00481E06" w:rsidRDefault="008F4DF3" w:rsidP="006C2A49">
            <w:pPr>
              <w:rPr>
                <w:sz w:val="14"/>
                <w:szCs w:val="14"/>
                <w:lang w:eastAsia="es-MX"/>
              </w:rPr>
            </w:pPr>
          </w:p>
        </w:tc>
        <w:tc>
          <w:tcPr>
            <w:tcW w:w="0" w:type="auto"/>
            <w:noWrap/>
            <w:vAlign w:val="bottom"/>
            <w:hideMark/>
          </w:tcPr>
          <w:p w14:paraId="683345EC" w14:textId="77777777" w:rsidR="008F4DF3" w:rsidRPr="00481E06" w:rsidRDefault="008F4DF3" w:rsidP="006C2A49">
            <w:pPr>
              <w:rPr>
                <w:sz w:val="14"/>
                <w:szCs w:val="14"/>
                <w:lang w:eastAsia="es-MX"/>
              </w:rPr>
            </w:pPr>
          </w:p>
        </w:tc>
      </w:tr>
    </w:tbl>
    <w:p w14:paraId="7B4AD038" w14:textId="0022FF57" w:rsidR="00342868" w:rsidRDefault="00342868" w:rsidP="006C2A49">
      <w:pPr>
        <w:jc w:val="both"/>
        <w:rPr>
          <w:rFonts w:ascii="Arial" w:eastAsia="Calibri" w:hAnsi="Arial" w:cs="Arial"/>
          <w:sz w:val="22"/>
          <w:szCs w:val="22"/>
        </w:rPr>
      </w:pPr>
      <w:r>
        <w:rPr>
          <w:rFonts w:ascii="Arial" w:eastAsia="Calibri" w:hAnsi="Arial" w:cs="Arial"/>
          <w:sz w:val="22"/>
          <w:szCs w:val="22"/>
        </w:rPr>
        <w:t>-----------------------------------------------------------------------------------------------------------------------</w:t>
      </w:r>
    </w:p>
    <w:p w14:paraId="2B9481F8" w14:textId="0E80F7D0" w:rsidR="00342868" w:rsidRDefault="00342868" w:rsidP="006C2A49">
      <w:pPr>
        <w:jc w:val="both"/>
        <w:rPr>
          <w:rFonts w:ascii="Arial" w:eastAsia="Calibri" w:hAnsi="Arial" w:cs="Arial"/>
          <w:sz w:val="22"/>
          <w:szCs w:val="22"/>
        </w:rPr>
      </w:pPr>
      <w:r>
        <w:rPr>
          <w:rFonts w:ascii="Arial" w:eastAsia="Calibri" w:hAnsi="Arial" w:cs="Arial"/>
          <w:sz w:val="22"/>
          <w:szCs w:val="22"/>
        </w:rPr>
        <w:t>-----------------------------------------------------------------------------------------------------------------------</w:t>
      </w:r>
    </w:p>
    <w:p w14:paraId="49873B20" w14:textId="4B7F44DB" w:rsidR="008F4DF3" w:rsidRDefault="008F4DF3" w:rsidP="006C2A49">
      <w:pPr>
        <w:jc w:val="both"/>
        <w:rPr>
          <w:rFonts w:ascii="Arial" w:eastAsia="Calibri" w:hAnsi="Arial" w:cs="Arial"/>
          <w:sz w:val="22"/>
          <w:szCs w:val="22"/>
        </w:rPr>
      </w:pPr>
    </w:p>
    <w:p w14:paraId="63F41643" w14:textId="449FB8F8" w:rsidR="008F4DF3" w:rsidRPr="009F6476" w:rsidRDefault="008F4DF3" w:rsidP="006C2A49">
      <w:pPr>
        <w:jc w:val="both"/>
        <w:rPr>
          <w:rFonts w:ascii="Arial" w:eastAsia="Times New Roman" w:hAnsi="Arial" w:cs="Arial"/>
          <w:lang w:eastAsia="es-ES"/>
        </w:rPr>
      </w:pPr>
      <w:r w:rsidRPr="009F6476">
        <w:rPr>
          <w:rFonts w:ascii="Arial" w:hAnsi="Arial" w:cs="Arial"/>
          <w:b/>
        </w:rPr>
        <w:lastRenderedPageBreak/>
        <w:t>SEGUNDO.-</w:t>
      </w:r>
      <w:r w:rsidRPr="009F6476">
        <w:rPr>
          <w:rFonts w:ascii="Arial" w:hAnsi="Arial" w:cs="Arial"/>
        </w:rPr>
        <w:t xml:space="preserve"> El Ayuntamiento Constitucional de San Pedro Tlaquepaque, Jalisco, aprueba y autoriza facultar al Tesorero Municipal a erogar hasta la cantidad de </w:t>
      </w:r>
      <w:r w:rsidR="00342868">
        <w:rPr>
          <w:rFonts w:ascii="Arial" w:hAnsi="Arial" w:cs="Arial"/>
          <w:b/>
        </w:rPr>
        <w:t>$</w:t>
      </w:r>
      <w:r w:rsidRPr="009F6476">
        <w:rPr>
          <w:rFonts w:ascii="Arial" w:hAnsi="Arial" w:cs="Arial"/>
          <w:b/>
        </w:rPr>
        <w:t>10,373,309.60 (Diez millones trescientos setenta y tres mil trescientos nueve pesos 60/100 M.N.)</w:t>
      </w:r>
      <w:r w:rsidRPr="009F6476">
        <w:rPr>
          <w:rFonts w:ascii="Arial" w:hAnsi="Arial" w:cs="Arial"/>
        </w:rPr>
        <w:t xml:space="preserve">, con cargo a la </w:t>
      </w:r>
      <w:r w:rsidRPr="009F6476">
        <w:rPr>
          <w:rFonts w:ascii="Arial" w:hAnsi="Arial" w:cs="Arial"/>
          <w:b/>
        </w:rPr>
        <w:t>Partida de Presupuesto Directo 2019</w:t>
      </w:r>
      <w:r w:rsidRPr="009F6476">
        <w:rPr>
          <w:rFonts w:ascii="Arial" w:hAnsi="Arial" w:cs="Arial"/>
        </w:rPr>
        <w:t>, para dar cabal cumplimiento al presente acuerdo, lo anterior una vez agotados los procedimientos de adjudicación que correspondan con apego a la normatividad aplicable.--------------------------------------------------------------</w:t>
      </w:r>
      <w:r>
        <w:rPr>
          <w:rFonts w:ascii="Arial" w:hAnsi="Arial" w:cs="Arial"/>
        </w:rPr>
        <w:t>---------------------------------------------------------------------------------------------------------------------------</w:t>
      </w:r>
      <w:r w:rsidR="00AF73DD">
        <w:rPr>
          <w:rFonts w:ascii="Arial" w:hAnsi="Arial" w:cs="Arial"/>
        </w:rPr>
        <w:t>------------------</w:t>
      </w:r>
      <w:r>
        <w:rPr>
          <w:rFonts w:ascii="Arial" w:hAnsi="Arial" w:cs="Arial"/>
        </w:rPr>
        <w:t>--</w:t>
      </w:r>
    </w:p>
    <w:p w14:paraId="2606E7CD" w14:textId="3E87C861" w:rsidR="008F4DF3" w:rsidRPr="009F6476" w:rsidRDefault="008F4DF3" w:rsidP="006C2A49">
      <w:pPr>
        <w:jc w:val="both"/>
        <w:rPr>
          <w:rFonts w:ascii="Arial" w:hAnsi="Arial" w:cs="Arial"/>
        </w:rPr>
      </w:pPr>
      <w:r w:rsidRPr="009F6476">
        <w:rPr>
          <w:rFonts w:ascii="Arial" w:hAnsi="Arial" w:cs="Arial"/>
          <w:b/>
        </w:rPr>
        <w:t>TERCERO.-</w:t>
      </w:r>
      <w:r w:rsidR="00342868">
        <w:rPr>
          <w:rFonts w:ascii="Arial" w:hAnsi="Arial" w:cs="Arial"/>
        </w:rPr>
        <w:t xml:space="preserve"> </w:t>
      </w:r>
      <w:r w:rsidRPr="009F6476">
        <w:rPr>
          <w:rFonts w:ascii="Arial" w:hAnsi="Arial" w:cs="Arial"/>
        </w:rPr>
        <w:t>El Ayuntamiento Constituci</w:t>
      </w:r>
      <w:r w:rsidR="00342868">
        <w:rPr>
          <w:rFonts w:ascii="Arial" w:hAnsi="Arial" w:cs="Arial"/>
        </w:rPr>
        <w:t xml:space="preserve">onal de San Pedro Tlaquepaque, aprueba y </w:t>
      </w:r>
      <w:r w:rsidRPr="009F6476">
        <w:rPr>
          <w:rFonts w:ascii="Arial" w:hAnsi="Arial" w:cs="Arial"/>
        </w:rPr>
        <w:t>autoriza facultar a la Presidente Municipal, al Secretario del Ayuntamiento, al Síndico Municipal y al Tesorero Municipal, para que suscriban los instrumentos necesarios, a fin de cumplimentar el presente acuerdo.</w:t>
      </w:r>
      <w:r>
        <w:rPr>
          <w:rFonts w:ascii="Arial" w:hAnsi="Arial" w:cs="Arial"/>
        </w:rPr>
        <w:t>---------------------------------------------------------------------------------------------------------------------</w:t>
      </w:r>
      <w:r w:rsidR="00AF73DD">
        <w:rPr>
          <w:rFonts w:ascii="Arial" w:hAnsi="Arial" w:cs="Arial"/>
        </w:rPr>
        <w:t>-----------------------</w:t>
      </w:r>
      <w:r>
        <w:rPr>
          <w:rFonts w:ascii="Arial" w:hAnsi="Arial" w:cs="Arial"/>
        </w:rPr>
        <w:t>-----</w:t>
      </w:r>
    </w:p>
    <w:p w14:paraId="71F766AE" w14:textId="7A1F0A40" w:rsidR="008F4DF3" w:rsidRPr="002D1F4D" w:rsidRDefault="008F4DF3" w:rsidP="006C2A49">
      <w:pPr>
        <w:jc w:val="both"/>
        <w:rPr>
          <w:rFonts w:ascii="Arial" w:hAnsi="Arial" w:cs="Arial"/>
        </w:rPr>
      </w:pPr>
      <w:r w:rsidRPr="009F6476">
        <w:rPr>
          <w:rFonts w:ascii="Arial" w:hAnsi="Arial" w:cs="Arial"/>
          <w:b/>
        </w:rPr>
        <w:t>CUARTO.-</w:t>
      </w:r>
      <w:r w:rsidRPr="009F6476">
        <w:rPr>
          <w:rFonts w:ascii="Arial" w:hAnsi="Arial" w:cs="Arial"/>
        </w:rPr>
        <w:t xml:space="preserve"> El Ayuntamiento Constitucional de San Pedro Tlaquepaque,  aprueba y  autoriza facultar a la Coordinación General de Gestión Integral de la Ciudad, ser la instancia operante para efectuar lo necesario para la ejecución de los proyectos de Infraestructura Básica en materia de agua potable y alcantarillado sanitario, tal y como se desprende en el Punto Primero de la Iniciativa</w:t>
      </w:r>
      <w:r>
        <w:rPr>
          <w:rFonts w:ascii="Arial" w:hAnsi="Arial" w:cs="Arial"/>
        </w:rPr>
        <w:t>.---------------------------------------------------------------------------------------------------------</w:t>
      </w:r>
      <w:r w:rsidR="00342868">
        <w:rPr>
          <w:rFonts w:ascii="Arial" w:hAnsi="Arial" w:cs="Arial"/>
        </w:rPr>
        <w:t>---------</w:t>
      </w:r>
      <w:r w:rsidR="00AF73DD">
        <w:rPr>
          <w:rFonts w:ascii="Arial" w:hAnsi="Arial" w:cs="Arial"/>
        </w:rPr>
        <w:t>-----------------</w:t>
      </w:r>
      <w:r w:rsidR="00342868">
        <w:rPr>
          <w:rFonts w:ascii="Arial" w:hAnsi="Arial" w:cs="Arial"/>
        </w:rPr>
        <w:t>----</w:t>
      </w:r>
      <w:r>
        <w:rPr>
          <w:rFonts w:ascii="Arial" w:hAnsi="Arial" w:cs="Arial"/>
        </w:rPr>
        <w:t>------</w:t>
      </w:r>
    </w:p>
    <w:p w14:paraId="0ED290EE" w14:textId="77777777" w:rsidR="008F4DF3" w:rsidRDefault="008F4DF3" w:rsidP="006C2A49">
      <w:pPr>
        <w:autoSpaceDE w:val="0"/>
        <w:autoSpaceDN w:val="0"/>
        <w:adjustRightInd w:val="0"/>
        <w:jc w:val="both"/>
        <w:rPr>
          <w:rFonts w:ascii="Arial" w:hAnsi="Arial" w:cs="Arial"/>
          <w:color w:val="000000"/>
        </w:rPr>
      </w:pPr>
    </w:p>
    <w:p w14:paraId="3F0EBB93" w14:textId="77777777" w:rsidR="008F4DF3" w:rsidRPr="00354F9D" w:rsidRDefault="008F4DF3" w:rsidP="006C2A49">
      <w:pPr>
        <w:jc w:val="center"/>
        <w:rPr>
          <w:rFonts w:ascii="Arial" w:hAnsi="Arial" w:cs="Arial"/>
          <w:b/>
        </w:rPr>
      </w:pPr>
      <w:r w:rsidRPr="00354F9D">
        <w:rPr>
          <w:rFonts w:ascii="Arial" w:hAnsi="Arial" w:cs="Arial"/>
          <w:b/>
        </w:rPr>
        <w:t>A T E N T A M E N T E</w:t>
      </w:r>
    </w:p>
    <w:p w14:paraId="333ED8B1" w14:textId="77777777" w:rsidR="008F4DF3" w:rsidRPr="00354F9D" w:rsidRDefault="008F4DF3" w:rsidP="006C2A49">
      <w:pPr>
        <w:jc w:val="center"/>
        <w:rPr>
          <w:rFonts w:ascii="Arial" w:hAnsi="Arial" w:cs="Arial"/>
          <w:b/>
        </w:rPr>
      </w:pPr>
      <w:r w:rsidRPr="00354F9D">
        <w:rPr>
          <w:rFonts w:ascii="Arial" w:hAnsi="Arial" w:cs="Arial"/>
          <w:b/>
        </w:rPr>
        <w:t xml:space="preserve">SAN PEDRO TLAQUEPAQUE, JALISCO, A </w:t>
      </w:r>
      <w:r>
        <w:rPr>
          <w:rFonts w:ascii="Arial" w:hAnsi="Arial" w:cs="Arial"/>
          <w:b/>
        </w:rPr>
        <w:t>20</w:t>
      </w:r>
      <w:r w:rsidRPr="00354F9D">
        <w:rPr>
          <w:rFonts w:ascii="Arial" w:hAnsi="Arial" w:cs="Arial"/>
          <w:b/>
        </w:rPr>
        <w:t xml:space="preserve"> DE </w:t>
      </w:r>
      <w:r>
        <w:rPr>
          <w:rFonts w:ascii="Arial" w:hAnsi="Arial" w:cs="Arial"/>
          <w:b/>
        </w:rPr>
        <w:t>AGOSTO</w:t>
      </w:r>
      <w:r w:rsidRPr="00354F9D">
        <w:rPr>
          <w:rFonts w:ascii="Arial" w:hAnsi="Arial" w:cs="Arial"/>
          <w:b/>
        </w:rPr>
        <w:t xml:space="preserve"> DEL 2019.</w:t>
      </w:r>
    </w:p>
    <w:p w14:paraId="0D0BC5A3" w14:textId="77777777" w:rsidR="008F4DF3" w:rsidRPr="00354F9D" w:rsidRDefault="008F4DF3" w:rsidP="006C2A49">
      <w:pPr>
        <w:jc w:val="center"/>
        <w:rPr>
          <w:rFonts w:ascii="Arial" w:hAnsi="Arial" w:cs="Arial"/>
        </w:rPr>
      </w:pPr>
    </w:p>
    <w:p w14:paraId="17A9AEB2" w14:textId="77777777" w:rsidR="008F4DF3" w:rsidRPr="00354F9D" w:rsidRDefault="008F4DF3" w:rsidP="006C2A49">
      <w:pPr>
        <w:pStyle w:val="Sinespaciado"/>
        <w:jc w:val="both"/>
        <w:rPr>
          <w:rFonts w:ascii="Arial" w:hAnsi="Arial" w:cs="Arial"/>
          <w:sz w:val="24"/>
          <w:szCs w:val="24"/>
          <w:lang w:val="es-MX"/>
        </w:rPr>
      </w:pPr>
    </w:p>
    <w:p w14:paraId="639FAA25" w14:textId="77777777" w:rsidR="008F4DF3" w:rsidRPr="00354F9D" w:rsidRDefault="008F4DF3" w:rsidP="006C2A49">
      <w:pPr>
        <w:pStyle w:val="Sinespaciado"/>
        <w:jc w:val="both"/>
        <w:rPr>
          <w:rFonts w:ascii="Arial" w:hAnsi="Arial" w:cs="Arial"/>
          <w:sz w:val="24"/>
          <w:szCs w:val="24"/>
          <w:lang w:val="es-MX"/>
        </w:rPr>
      </w:pPr>
    </w:p>
    <w:p w14:paraId="7F4F3237" w14:textId="77777777" w:rsidR="008F4DF3" w:rsidRDefault="008F4DF3" w:rsidP="006C2A49">
      <w:pPr>
        <w:pStyle w:val="Sinespaciado"/>
        <w:jc w:val="both"/>
        <w:rPr>
          <w:rFonts w:ascii="Arial" w:hAnsi="Arial" w:cs="Arial"/>
          <w:sz w:val="24"/>
          <w:szCs w:val="24"/>
          <w:lang w:val="es-MX"/>
        </w:rPr>
      </w:pPr>
    </w:p>
    <w:p w14:paraId="1426BBC6" w14:textId="77777777" w:rsidR="00342868" w:rsidRPr="00354F9D" w:rsidRDefault="00342868" w:rsidP="006C2A49">
      <w:pPr>
        <w:pStyle w:val="Sinespaciado"/>
        <w:jc w:val="both"/>
        <w:rPr>
          <w:rFonts w:ascii="Arial" w:hAnsi="Arial" w:cs="Arial"/>
          <w:sz w:val="24"/>
          <w:szCs w:val="24"/>
          <w:lang w:val="es-MX"/>
        </w:rPr>
      </w:pPr>
    </w:p>
    <w:p w14:paraId="1C4673F3" w14:textId="77777777" w:rsidR="008F4DF3" w:rsidRPr="00354F9D" w:rsidRDefault="008F4DF3" w:rsidP="006C2A49">
      <w:pPr>
        <w:pStyle w:val="Sinespaciado"/>
        <w:jc w:val="both"/>
        <w:rPr>
          <w:rFonts w:ascii="Arial" w:hAnsi="Arial" w:cs="Arial"/>
          <w:sz w:val="24"/>
          <w:szCs w:val="24"/>
          <w:lang w:val="es-MX"/>
        </w:rPr>
      </w:pPr>
    </w:p>
    <w:p w14:paraId="55DAF071" w14:textId="77777777" w:rsidR="008F4DF3" w:rsidRPr="00354F9D" w:rsidRDefault="008F4DF3" w:rsidP="006C2A49">
      <w:pPr>
        <w:pStyle w:val="Sinespaciado"/>
        <w:jc w:val="center"/>
        <w:rPr>
          <w:rFonts w:ascii="Arial" w:hAnsi="Arial" w:cs="Arial"/>
          <w:b/>
          <w:sz w:val="24"/>
          <w:szCs w:val="24"/>
          <w:lang w:val="es-MX"/>
        </w:rPr>
      </w:pPr>
      <w:r w:rsidRPr="00354F9D">
        <w:rPr>
          <w:rFonts w:ascii="Arial" w:hAnsi="Arial" w:cs="Arial"/>
          <w:b/>
          <w:sz w:val="24"/>
          <w:szCs w:val="24"/>
          <w:lang w:val="es-MX"/>
        </w:rPr>
        <w:t>LIC. SALVADOR RUÍZ AYALA</w:t>
      </w:r>
    </w:p>
    <w:p w14:paraId="4B46FD9C" w14:textId="77777777" w:rsidR="008F4DF3" w:rsidRPr="00354F9D" w:rsidRDefault="008F4DF3" w:rsidP="006C2A49">
      <w:pPr>
        <w:pStyle w:val="Sinespaciado"/>
        <w:jc w:val="center"/>
        <w:rPr>
          <w:rFonts w:ascii="Arial" w:hAnsi="Arial" w:cs="Arial"/>
          <w:b/>
          <w:sz w:val="24"/>
          <w:szCs w:val="24"/>
          <w:lang w:val="es-MX"/>
        </w:rPr>
      </w:pPr>
      <w:r>
        <w:rPr>
          <w:rFonts w:ascii="Arial" w:hAnsi="Arial" w:cs="Arial"/>
          <w:b/>
          <w:sz w:val="24"/>
          <w:szCs w:val="24"/>
          <w:lang w:val="es-MX"/>
        </w:rPr>
        <w:t>SECRETARIO DEL AYUNTAMIENTO</w:t>
      </w:r>
    </w:p>
    <w:p w14:paraId="7D7C2C59" w14:textId="77777777" w:rsidR="008F4DF3" w:rsidRPr="00354F9D" w:rsidRDefault="008F4DF3" w:rsidP="006C2A49">
      <w:pPr>
        <w:rPr>
          <w:rFonts w:ascii="Arial" w:hAnsi="Arial" w:cs="Arial"/>
          <w:b/>
          <w:sz w:val="16"/>
        </w:rPr>
      </w:pPr>
    </w:p>
    <w:p w14:paraId="1FBE5B01" w14:textId="77777777" w:rsidR="008F4DF3" w:rsidRPr="00354F9D" w:rsidRDefault="008F4DF3" w:rsidP="006C2A49">
      <w:pPr>
        <w:rPr>
          <w:rFonts w:ascii="Arial" w:hAnsi="Arial" w:cs="Arial"/>
          <w:b/>
          <w:sz w:val="16"/>
        </w:rPr>
      </w:pPr>
    </w:p>
    <w:p w14:paraId="64B5F4D3" w14:textId="77777777" w:rsidR="008F4DF3" w:rsidRDefault="008F4DF3" w:rsidP="006C2A49">
      <w:pPr>
        <w:jc w:val="right"/>
        <w:rPr>
          <w:rFonts w:ascii="Arial" w:hAnsi="Arial" w:cs="Arial"/>
          <w:b/>
          <w:sz w:val="16"/>
        </w:rPr>
      </w:pPr>
    </w:p>
    <w:p w14:paraId="2C00D22A" w14:textId="77777777" w:rsidR="00342868" w:rsidRDefault="00342868" w:rsidP="006C2A49">
      <w:pPr>
        <w:jc w:val="right"/>
        <w:rPr>
          <w:rFonts w:ascii="Arial" w:hAnsi="Arial" w:cs="Arial"/>
          <w:b/>
          <w:sz w:val="16"/>
        </w:rPr>
      </w:pPr>
    </w:p>
    <w:p w14:paraId="368B56E5" w14:textId="77777777" w:rsidR="00342868" w:rsidRDefault="00342868" w:rsidP="006C2A49">
      <w:pPr>
        <w:jc w:val="right"/>
        <w:rPr>
          <w:rFonts w:ascii="Arial" w:hAnsi="Arial" w:cs="Arial"/>
          <w:b/>
          <w:sz w:val="16"/>
        </w:rPr>
      </w:pPr>
    </w:p>
    <w:p w14:paraId="1A916D87" w14:textId="77777777" w:rsidR="00342868" w:rsidRDefault="00342868" w:rsidP="006C2A49">
      <w:pPr>
        <w:jc w:val="right"/>
        <w:rPr>
          <w:rFonts w:ascii="Arial" w:hAnsi="Arial" w:cs="Arial"/>
          <w:b/>
          <w:sz w:val="16"/>
        </w:rPr>
      </w:pPr>
    </w:p>
    <w:p w14:paraId="5823A1D1" w14:textId="77777777" w:rsidR="00342868" w:rsidRDefault="00342868" w:rsidP="006C2A49">
      <w:pPr>
        <w:jc w:val="right"/>
        <w:rPr>
          <w:rFonts w:ascii="Arial" w:hAnsi="Arial" w:cs="Arial"/>
          <w:b/>
          <w:sz w:val="16"/>
        </w:rPr>
      </w:pPr>
    </w:p>
    <w:p w14:paraId="6A03BD98" w14:textId="77777777" w:rsidR="00342868" w:rsidRDefault="00342868" w:rsidP="006C2A49">
      <w:pPr>
        <w:jc w:val="right"/>
        <w:rPr>
          <w:rFonts w:ascii="Arial" w:hAnsi="Arial" w:cs="Arial"/>
          <w:b/>
          <w:sz w:val="16"/>
        </w:rPr>
      </w:pPr>
    </w:p>
    <w:p w14:paraId="2C8D54ED" w14:textId="77777777" w:rsidR="00342868" w:rsidRDefault="00342868" w:rsidP="006C2A49">
      <w:pPr>
        <w:jc w:val="right"/>
        <w:rPr>
          <w:rFonts w:ascii="Arial" w:hAnsi="Arial" w:cs="Arial"/>
          <w:b/>
          <w:sz w:val="16"/>
        </w:rPr>
      </w:pPr>
    </w:p>
    <w:p w14:paraId="44FFC05E" w14:textId="77777777" w:rsidR="00342868" w:rsidRDefault="00342868" w:rsidP="006C2A49">
      <w:pPr>
        <w:jc w:val="right"/>
        <w:rPr>
          <w:rFonts w:ascii="Arial" w:hAnsi="Arial" w:cs="Arial"/>
          <w:b/>
          <w:sz w:val="16"/>
        </w:rPr>
      </w:pPr>
    </w:p>
    <w:p w14:paraId="3361D34C" w14:textId="77777777" w:rsidR="00342868" w:rsidRDefault="00342868" w:rsidP="006C2A49">
      <w:pPr>
        <w:jc w:val="right"/>
        <w:rPr>
          <w:rFonts w:ascii="Arial" w:hAnsi="Arial" w:cs="Arial"/>
          <w:b/>
          <w:sz w:val="16"/>
        </w:rPr>
      </w:pPr>
    </w:p>
    <w:p w14:paraId="4AF3CA73" w14:textId="77777777" w:rsidR="00342868" w:rsidRDefault="00342868" w:rsidP="006C2A49">
      <w:pPr>
        <w:jc w:val="right"/>
        <w:rPr>
          <w:rFonts w:ascii="Arial" w:hAnsi="Arial" w:cs="Arial"/>
          <w:b/>
          <w:sz w:val="16"/>
        </w:rPr>
      </w:pPr>
    </w:p>
    <w:p w14:paraId="05AA6E54" w14:textId="77777777" w:rsidR="00342868" w:rsidRDefault="00342868" w:rsidP="006C2A49">
      <w:pPr>
        <w:jc w:val="right"/>
        <w:rPr>
          <w:rFonts w:ascii="Arial" w:hAnsi="Arial" w:cs="Arial"/>
          <w:b/>
          <w:sz w:val="16"/>
        </w:rPr>
      </w:pPr>
    </w:p>
    <w:p w14:paraId="440E3A3F" w14:textId="77777777" w:rsidR="006C2A49" w:rsidRDefault="006C2A49" w:rsidP="006C2A49">
      <w:pPr>
        <w:jc w:val="right"/>
        <w:rPr>
          <w:rFonts w:ascii="Arial" w:hAnsi="Arial" w:cs="Arial"/>
          <w:b/>
          <w:sz w:val="16"/>
        </w:rPr>
      </w:pPr>
    </w:p>
    <w:p w14:paraId="70DD4E1D" w14:textId="77777777" w:rsidR="006C2A49" w:rsidRDefault="006C2A49" w:rsidP="006C2A49">
      <w:pPr>
        <w:jc w:val="right"/>
        <w:rPr>
          <w:rFonts w:ascii="Arial" w:hAnsi="Arial" w:cs="Arial"/>
          <w:b/>
          <w:sz w:val="16"/>
        </w:rPr>
      </w:pPr>
    </w:p>
    <w:p w14:paraId="750A9675" w14:textId="77777777" w:rsidR="006C2A49" w:rsidRDefault="006C2A49" w:rsidP="006C2A49">
      <w:pPr>
        <w:jc w:val="right"/>
        <w:rPr>
          <w:rFonts w:ascii="Arial" w:hAnsi="Arial" w:cs="Arial"/>
          <w:b/>
          <w:sz w:val="16"/>
        </w:rPr>
      </w:pPr>
    </w:p>
    <w:p w14:paraId="323B044F" w14:textId="77777777" w:rsidR="006C2A49" w:rsidRDefault="006C2A49" w:rsidP="006C2A49">
      <w:pPr>
        <w:jc w:val="right"/>
        <w:rPr>
          <w:rFonts w:ascii="Arial" w:hAnsi="Arial" w:cs="Arial"/>
          <w:b/>
          <w:sz w:val="16"/>
        </w:rPr>
      </w:pPr>
    </w:p>
    <w:p w14:paraId="337B16CE" w14:textId="77777777" w:rsidR="00342868" w:rsidRPr="00354F9D" w:rsidRDefault="00342868" w:rsidP="006C2A49">
      <w:pPr>
        <w:jc w:val="right"/>
        <w:rPr>
          <w:rFonts w:ascii="Arial" w:hAnsi="Arial" w:cs="Arial"/>
          <w:b/>
          <w:sz w:val="16"/>
        </w:rPr>
      </w:pPr>
    </w:p>
    <w:p w14:paraId="337E3D16" w14:textId="77777777" w:rsidR="008F4DF3" w:rsidRPr="00354F9D" w:rsidRDefault="008F4DF3" w:rsidP="006C2A49">
      <w:pPr>
        <w:jc w:val="right"/>
        <w:rPr>
          <w:rFonts w:ascii="Arial" w:hAnsi="Arial" w:cs="Arial"/>
          <w:b/>
          <w:sz w:val="16"/>
        </w:rPr>
      </w:pPr>
      <w:r w:rsidRPr="00354F9D">
        <w:rPr>
          <w:rFonts w:ascii="Arial" w:hAnsi="Arial" w:cs="Arial"/>
          <w:b/>
          <w:sz w:val="16"/>
        </w:rPr>
        <w:t>SRA/EYKTA/akrr</w:t>
      </w:r>
    </w:p>
    <w:p w14:paraId="0CFA4731" w14:textId="77777777" w:rsidR="008F4DF3" w:rsidRDefault="008F4DF3" w:rsidP="006C2A49">
      <w:pPr>
        <w:spacing w:after="200"/>
        <w:rPr>
          <w:rFonts w:ascii="Arial" w:hAnsi="Arial" w:cs="Arial"/>
        </w:rPr>
      </w:pPr>
      <w:r>
        <w:rPr>
          <w:rFonts w:ascii="Arial" w:hAnsi="Arial" w:cs="Arial"/>
        </w:rPr>
        <w:br w:type="page"/>
      </w:r>
    </w:p>
    <w:p w14:paraId="6C487579" w14:textId="77777777" w:rsidR="00DD1497" w:rsidRDefault="00DD1497" w:rsidP="006C2A49">
      <w:pPr>
        <w:jc w:val="both"/>
        <w:rPr>
          <w:rFonts w:ascii="Arial" w:hAnsi="Arial" w:cs="Arial"/>
        </w:rPr>
      </w:pPr>
    </w:p>
    <w:p w14:paraId="7889E03D" w14:textId="42FE8EDC" w:rsidR="008F4DF3" w:rsidRPr="00354F9D" w:rsidRDefault="008F4DF3" w:rsidP="006C2A49">
      <w:pPr>
        <w:jc w:val="both"/>
        <w:rPr>
          <w:rFonts w:ascii="Arial" w:hAnsi="Arial" w:cs="Arial"/>
        </w:rPr>
      </w:pPr>
      <w:r w:rsidRPr="00354F9D">
        <w:rPr>
          <w:rFonts w:ascii="Arial" w:hAnsi="Arial" w:cs="Arial"/>
        </w:rPr>
        <w:t xml:space="preserve">El suscrito </w:t>
      </w:r>
      <w:r w:rsidRPr="00354F9D">
        <w:rPr>
          <w:rFonts w:ascii="Arial" w:hAnsi="Arial" w:cs="Arial"/>
          <w:b/>
        </w:rPr>
        <w:t>Lic. Salvador Ruíz Ayala</w:t>
      </w:r>
      <w:r w:rsidRPr="00354F9D">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w:t>
      </w:r>
      <w:r w:rsidR="00AF73DD">
        <w:rPr>
          <w:rFonts w:ascii="Arial" w:hAnsi="Arial" w:cs="Arial"/>
        </w:rPr>
        <w:t>-</w:t>
      </w:r>
      <w:r w:rsidRPr="00354F9D">
        <w:rPr>
          <w:rFonts w:ascii="Arial" w:hAnsi="Arial" w:cs="Arial"/>
        </w:rPr>
        <w:t>---------------                                                                                                   ------------------------------------------</w:t>
      </w:r>
      <w:r w:rsidRPr="00354F9D">
        <w:rPr>
          <w:rFonts w:ascii="Arial" w:hAnsi="Arial" w:cs="Arial"/>
          <w:b/>
        </w:rPr>
        <w:t xml:space="preserve">C E R T I F I C O: </w:t>
      </w:r>
      <w:r w:rsidRPr="00354F9D">
        <w:rPr>
          <w:rFonts w:ascii="Arial" w:hAnsi="Arial" w:cs="Arial"/>
        </w:rPr>
        <w:t>-------------------------------------------------------------------------------------------------------------------------------------------------------</w:t>
      </w:r>
      <w:r w:rsidRPr="007F2022">
        <w:rPr>
          <w:rFonts w:ascii="Arial" w:hAnsi="Arial" w:cs="Arial"/>
        </w:rPr>
        <w:t xml:space="preserve"> </w:t>
      </w:r>
      <w:r w:rsidRPr="00D73F02">
        <w:rPr>
          <w:rFonts w:ascii="Arial" w:hAnsi="Arial" w:cs="Arial"/>
        </w:rPr>
        <w:t xml:space="preserve">Que en la Sesión Ordinaria de Ayuntamiento del Municipio de San Pedro Tlaquepaque, Jalisco, de fecha </w:t>
      </w:r>
      <w:r w:rsidRPr="00D73F02">
        <w:rPr>
          <w:rFonts w:ascii="Arial" w:hAnsi="Arial" w:cs="Arial"/>
          <w:b/>
        </w:rPr>
        <w:t xml:space="preserve">20 de agosto de 2019, estando presentes 19 (diecinueve) integrantes del pleno, en forma económica fueron emitidos 19 (diecinueve) votos a favor, en unanimidad  fue </w:t>
      </w:r>
      <w:r w:rsidRPr="00D73F02">
        <w:rPr>
          <w:rFonts w:ascii="Arial" w:hAnsi="Arial" w:cs="Arial"/>
        </w:rPr>
        <w:t xml:space="preserve">aprobado </w:t>
      </w:r>
      <w:r w:rsidRPr="00D73F02">
        <w:rPr>
          <w:rFonts w:ascii="Arial" w:hAnsi="Arial" w:cs="Arial"/>
          <w:b/>
        </w:rPr>
        <w:t xml:space="preserve">por mayoría simple </w:t>
      </w:r>
      <w:r w:rsidRPr="00772F09">
        <w:rPr>
          <w:rFonts w:ascii="Arial" w:hAnsi="Arial" w:cs="Arial"/>
        </w:rPr>
        <w:t>la iniciativa de aprobación directa presentada por</w:t>
      </w:r>
      <w:r w:rsidRPr="00772F09">
        <w:rPr>
          <w:rFonts w:ascii="Arial" w:hAnsi="Arial" w:cs="Arial"/>
          <w:b/>
        </w:rPr>
        <w:t xml:space="preserve"> </w:t>
      </w:r>
      <w:r w:rsidRPr="00772F09">
        <w:rPr>
          <w:rFonts w:ascii="Arial" w:hAnsi="Arial" w:cs="Arial"/>
        </w:rPr>
        <w:t>la</w:t>
      </w:r>
      <w:r w:rsidRPr="00772F09">
        <w:rPr>
          <w:rFonts w:ascii="Arial" w:hAnsi="Arial" w:cs="Arial"/>
          <w:b/>
        </w:rPr>
        <w:t xml:space="preserve"> C. María Elena Limón García, Presidenta Municipal, bajo el siguiente: </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00D73F02">
        <w:rPr>
          <w:rFonts w:ascii="Arial" w:hAnsi="Arial" w:cs="Arial"/>
        </w:rPr>
        <w:t>--</w:t>
      </w:r>
      <w:r>
        <w:rPr>
          <w:rFonts w:ascii="Arial" w:hAnsi="Arial" w:cs="Arial"/>
        </w:rPr>
        <w:t>--------</w:t>
      </w:r>
      <w:r w:rsidR="00D73F02">
        <w:rPr>
          <w:rFonts w:ascii="Arial" w:hAnsi="Arial" w:cs="Arial"/>
        </w:rPr>
        <w:t>-</w:t>
      </w:r>
      <w:r>
        <w:rPr>
          <w:rFonts w:ascii="Arial" w:hAnsi="Arial" w:cs="Arial"/>
        </w:rPr>
        <w:t>--</w:t>
      </w:r>
      <w:r w:rsidR="00D73F02">
        <w:rPr>
          <w:rFonts w:ascii="Arial" w:hAnsi="Arial" w:cs="Arial"/>
        </w:rPr>
        <w:t>--------------</w:t>
      </w:r>
      <w:r>
        <w:rPr>
          <w:rFonts w:ascii="Arial" w:hAnsi="Arial" w:cs="Arial"/>
        </w:rPr>
        <w:t>------</w:t>
      </w:r>
      <w:r w:rsidRPr="00354F9D">
        <w:rPr>
          <w:rFonts w:ascii="Arial" w:hAnsi="Arial" w:cs="Arial"/>
        </w:rPr>
        <w:t>-----</w:t>
      </w:r>
      <w:r w:rsidR="00AF73DD">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sidR="00D73F02">
        <w:rPr>
          <w:rFonts w:ascii="Arial" w:hAnsi="Arial" w:cs="Arial"/>
          <w:b/>
        </w:rPr>
        <w:t>ACUERDO NÚMERO 1191/2019</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00AF73DD">
        <w:rPr>
          <w:rFonts w:ascii="Arial" w:hAnsi="Arial" w:cs="Arial"/>
        </w:rPr>
        <w:t>-----------</w:t>
      </w:r>
      <w:r w:rsidR="00D73F02">
        <w:rPr>
          <w:rFonts w:ascii="Arial" w:hAnsi="Arial" w:cs="Arial"/>
        </w:rPr>
        <w:t>---</w:t>
      </w:r>
      <w:r w:rsidRPr="00354F9D">
        <w:rPr>
          <w:rFonts w:ascii="Arial" w:hAnsi="Arial" w:cs="Arial"/>
        </w:rPr>
        <w:t>-----------</w:t>
      </w:r>
      <w:r>
        <w:rPr>
          <w:rFonts w:ascii="Arial" w:hAnsi="Arial" w:cs="Arial"/>
        </w:rPr>
        <w:t>---</w:t>
      </w:r>
    </w:p>
    <w:p w14:paraId="5C6C8243" w14:textId="3ABB56C1" w:rsidR="008F4DF3" w:rsidRPr="002D1F4D" w:rsidRDefault="008F4DF3" w:rsidP="006C2A49">
      <w:pPr>
        <w:jc w:val="both"/>
        <w:rPr>
          <w:rFonts w:ascii="Arial" w:hAnsi="Arial" w:cs="Arial"/>
        </w:rPr>
      </w:pPr>
      <w:r w:rsidRPr="002D1F4D">
        <w:rPr>
          <w:rFonts w:ascii="Arial" w:hAnsi="Arial" w:cs="Arial"/>
          <w:b/>
        </w:rPr>
        <w:t>PRIMERO.-</w:t>
      </w:r>
      <w:r w:rsidRPr="002D1F4D">
        <w:rPr>
          <w:rFonts w:ascii="Arial" w:hAnsi="Arial" w:cs="Arial"/>
        </w:rPr>
        <w:t xml:space="preserve"> El Ayuntamiento Constitucional de San Pedro Tlaquepaque,  aprueba y  autoriza el</w:t>
      </w:r>
      <w:r w:rsidRPr="002D1F4D">
        <w:rPr>
          <w:rFonts w:ascii="Arial" w:hAnsi="Arial" w:cs="Arial"/>
          <w:b/>
        </w:rPr>
        <w:t xml:space="preserve"> Paquete 5 de Intervención en obra pública de infraestructura básica para la Construcción de Acueducto en calle Francisco Corona entre Juan de la Barrera y Aldama, Colonia El Campesino, Municipio de San Pedro Tlaquepaque, Jalisco, con una inversi</w:t>
      </w:r>
      <w:r w:rsidR="00867410">
        <w:rPr>
          <w:rFonts w:ascii="Arial" w:hAnsi="Arial" w:cs="Arial"/>
          <w:b/>
        </w:rPr>
        <w:t>ón hasta por la cantidad de</w:t>
      </w:r>
      <w:r w:rsidRPr="002D1F4D">
        <w:rPr>
          <w:rFonts w:ascii="Arial" w:hAnsi="Arial" w:cs="Arial"/>
          <w:b/>
        </w:rPr>
        <w:t xml:space="preserve"> $ 8,897,950.47 (Ocho millones ochocientos noventa y siete mil novecientos cincuenta pesos 47/100 M.N.),</w:t>
      </w:r>
      <w:r w:rsidRPr="002D1F4D">
        <w:rPr>
          <w:rFonts w:ascii="Arial" w:hAnsi="Arial" w:cs="Arial"/>
          <w:b/>
          <w:color w:val="FF0000"/>
        </w:rPr>
        <w:t xml:space="preserve"> </w:t>
      </w:r>
      <w:r w:rsidRPr="002D1F4D">
        <w:rPr>
          <w:rFonts w:ascii="Arial" w:hAnsi="Arial" w:cs="Arial"/>
          <w:b/>
        </w:rPr>
        <w:t>con financiamiento de Presupuesto Directo 2019.</w:t>
      </w:r>
      <w:r w:rsidRPr="002D1F4D">
        <w:rPr>
          <w:rFonts w:ascii="Arial" w:hAnsi="Arial" w:cs="Arial"/>
        </w:rPr>
        <w:t>-------------------------------------</w:t>
      </w:r>
      <w:r>
        <w:rPr>
          <w:rFonts w:ascii="Arial" w:hAnsi="Arial" w:cs="Arial"/>
        </w:rPr>
        <w:t>-------------------------------------------------------------------------------------------------------------------------------------------</w:t>
      </w:r>
      <w:r w:rsidR="00AF73DD">
        <w:rPr>
          <w:rFonts w:ascii="Arial" w:hAnsi="Arial" w:cs="Arial"/>
        </w:rPr>
        <w:t>------------------------------</w:t>
      </w:r>
      <w:r>
        <w:rPr>
          <w:rFonts w:ascii="Arial" w:hAnsi="Arial" w:cs="Arial"/>
        </w:rPr>
        <w:t>----</w:t>
      </w:r>
    </w:p>
    <w:p w14:paraId="49CE3927" w14:textId="5C43504A" w:rsidR="008F4DF3" w:rsidRPr="002D1F4D" w:rsidRDefault="008F4DF3" w:rsidP="006C2A49">
      <w:pPr>
        <w:jc w:val="both"/>
        <w:rPr>
          <w:rFonts w:ascii="Arial" w:hAnsi="Arial" w:cs="Arial"/>
        </w:rPr>
      </w:pPr>
      <w:r w:rsidRPr="002D1F4D">
        <w:rPr>
          <w:rFonts w:ascii="Arial" w:hAnsi="Arial" w:cs="Arial"/>
          <w:b/>
        </w:rPr>
        <w:t>SEGUNDO.-</w:t>
      </w:r>
      <w:r w:rsidRPr="002D1F4D">
        <w:rPr>
          <w:rFonts w:ascii="Arial" w:hAnsi="Arial" w:cs="Arial"/>
        </w:rPr>
        <w:t xml:space="preserve"> El Ayuntamiento Constitucional de San Pedro Tlaquepaque, Jalisco, aprueba y autoriza facultar al Tesorero Municipal a erogar hasta la cantidad de </w:t>
      </w:r>
      <w:r w:rsidR="00867410">
        <w:rPr>
          <w:rFonts w:ascii="Arial" w:hAnsi="Arial" w:cs="Arial"/>
          <w:b/>
        </w:rPr>
        <w:t>$</w:t>
      </w:r>
      <w:r w:rsidRPr="002D1F4D">
        <w:rPr>
          <w:rFonts w:ascii="Arial" w:hAnsi="Arial" w:cs="Arial"/>
          <w:b/>
        </w:rPr>
        <w:t>8,897,950.47 (Ocho millones ochocientos noventa y siete mil novecientos cincuenta pesos 47/100 M.N.)</w:t>
      </w:r>
      <w:r w:rsidRPr="002D1F4D">
        <w:rPr>
          <w:rFonts w:ascii="Arial" w:hAnsi="Arial" w:cs="Arial"/>
        </w:rPr>
        <w:t xml:space="preserve">, con cargo a la </w:t>
      </w:r>
      <w:r w:rsidRPr="002D1F4D">
        <w:rPr>
          <w:rFonts w:ascii="Arial" w:hAnsi="Arial" w:cs="Arial"/>
          <w:b/>
        </w:rPr>
        <w:t>Partida de Presupuesto Directo 2019</w:t>
      </w:r>
      <w:r w:rsidRPr="002D1F4D">
        <w:rPr>
          <w:rFonts w:ascii="Arial" w:hAnsi="Arial" w:cs="Arial"/>
        </w:rPr>
        <w:t>, para dar cabal cumplimiento al presente acuerdo, lo anterior una vez agotados los procedimientos de adjudicación que correspondan con apego a la normatividad aplicable.</w:t>
      </w:r>
      <w:r>
        <w:rPr>
          <w:rFonts w:ascii="Arial" w:hAnsi="Arial" w:cs="Arial"/>
        </w:rPr>
        <w:t>-------------------------------------------------------------------------------------------------------------------------------------------------------------------------------------------</w:t>
      </w:r>
    </w:p>
    <w:p w14:paraId="07736DD4" w14:textId="3FFBF2DE" w:rsidR="008F4DF3" w:rsidRPr="002D1F4D" w:rsidRDefault="008F4DF3" w:rsidP="006C2A49">
      <w:pPr>
        <w:jc w:val="both"/>
        <w:rPr>
          <w:rFonts w:ascii="Arial" w:hAnsi="Arial" w:cs="Arial"/>
        </w:rPr>
      </w:pPr>
      <w:r w:rsidRPr="002D1F4D">
        <w:rPr>
          <w:rFonts w:ascii="Arial" w:hAnsi="Arial" w:cs="Arial"/>
          <w:b/>
        </w:rPr>
        <w:t>TERCERO.-</w:t>
      </w:r>
      <w:r w:rsidRPr="002D1F4D">
        <w:rPr>
          <w:rFonts w:ascii="Arial" w:hAnsi="Arial" w:cs="Arial"/>
        </w:rPr>
        <w:t xml:space="preserve"> El Ayuntamiento Constitucional</w:t>
      </w:r>
      <w:r w:rsidR="00867410">
        <w:rPr>
          <w:rFonts w:ascii="Arial" w:hAnsi="Arial" w:cs="Arial"/>
        </w:rPr>
        <w:t xml:space="preserve"> de San Pedro Tlaquepaque, </w:t>
      </w:r>
      <w:r w:rsidR="00DD1497">
        <w:rPr>
          <w:rFonts w:ascii="Arial" w:hAnsi="Arial" w:cs="Arial"/>
        </w:rPr>
        <w:t xml:space="preserve">aprueba y </w:t>
      </w:r>
      <w:r w:rsidRPr="002D1F4D">
        <w:rPr>
          <w:rFonts w:ascii="Arial" w:hAnsi="Arial" w:cs="Arial"/>
        </w:rPr>
        <w:t>autoriza facultar a la Presidente Municipal, al Secretario del Ayuntamiento, al Síndico Municipal y al Tesorero Municipal, para que suscriban los instrumentos necesarios, a fin de cumplimentar el presente acuerdo.</w:t>
      </w:r>
      <w:r>
        <w:rPr>
          <w:rFonts w:ascii="Arial" w:hAnsi="Arial" w:cs="Arial"/>
        </w:rPr>
        <w:t>----------------------------------------------------------------------------------------------------------------------</w:t>
      </w:r>
      <w:r w:rsidR="00AF73DD">
        <w:rPr>
          <w:rFonts w:ascii="Arial" w:hAnsi="Arial" w:cs="Arial"/>
        </w:rPr>
        <w:t>-----------------------</w:t>
      </w:r>
      <w:r>
        <w:rPr>
          <w:rFonts w:ascii="Arial" w:hAnsi="Arial" w:cs="Arial"/>
        </w:rPr>
        <w:t>----</w:t>
      </w:r>
    </w:p>
    <w:p w14:paraId="32CF9693" w14:textId="77777777" w:rsidR="00DD1497" w:rsidRDefault="00DD1497" w:rsidP="006C2A49">
      <w:pPr>
        <w:jc w:val="both"/>
        <w:rPr>
          <w:rFonts w:ascii="Arial" w:hAnsi="Arial" w:cs="Arial"/>
          <w:b/>
        </w:rPr>
      </w:pPr>
    </w:p>
    <w:p w14:paraId="60D0435E" w14:textId="77777777" w:rsidR="00DD1497" w:rsidRDefault="00DD1497" w:rsidP="006C2A49">
      <w:pPr>
        <w:jc w:val="both"/>
        <w:rPr>
          <w:rFonts w:ascii="Arial" w:hAnsi="Arial" w:cs="Arial"/>
          <w:b/>
        </w:rPr>
      </w:pPr>
    </w:p>
    <w:p w14:paraId="30B54F4E" w14:textId="77777777" w:rsidR="00DD1497" w:rsidRDefault="00DD1497" w:rsidP="006C2A49">
      <w:pPr>
        <w:jc w:val="both"/>
        <w:rPr>
          <w:rFonts w:ascii="Arial" w:hAnsi="Arial" w:cs="Arial"/>
          <w:b/>
        </w:rPr>
      </w:pPr>
    </w:p>
    <w:p w14:paraId="36B03B3A" w14:textId="77777777" w:rsidR="00DD1497" w:rsidRDefault="00DD1497" w:rsidP="006C2A49">
      <w:pPr>
        <w:jc w:val="both"/>
        <w:rPr>
          <w:rFonts w:ascii="Arial" w:hAnsi="Arial" w:cs="Arial"/>
          <w:b/>
        </w:rPr>
      </w:pPr>
    </w:p>
    <w:p w14:paraId="21DCFC62" w14:textId="77777777" w:rsidR="00DD1497" w:rsidRDefault="00DD1497" w:rsidP="006C2A49">
      <w:pPr>
        <w:jc w:val="both"/>
        <w:rPr>
          <w:rFonts w:ascii="Arial" w:hAnsi="Arial" w:cs="Arial"/>
          <w:b/>
        </w:rPr>
      </w:pPr>
    </w:p>
    <w:p w14:paraId="35CB0D0D" w14:textId="77777777" w:rsidR="00DD1497" w:rsidRDefault="00DD1497" w:rsidP="006C2A49">
      <w:pPr>
        <w:jc w:val="both"/>
        <w:rPr>
          <w:rFonts w:ascii="Arial" w:hAnsi="Arial" w:cs="Arial"/>
          <w:b/>
        </w:rPr>
      </w:pPr>
    </w:p>
    <w:p w14:paraId="49C07035" w14:textId="77777777" w:rsidR="00DD1497" w:rsidRDefault="00DD1497" w:rsidP="006C2A49">
      <w:pPr>
        <w:jc w:val="both"/>
        <w:rPr>
          <w:rFonts w:ascii="Arial" w:hAnsi="Arial" w:cs="Arial"/>
          <w:b/>
        </w:rPr>
      </w:pPr>
    </w:p>
    <w:p w14:paraId="769D7BD7" w14:textId="77777777" w:rsidR="00DD1497" w:rsidRDefault="00DD1497" w:rsidP="006C2A49">
      <w:pPr>
        <w:jc w:val="both"/>
        <w:rPr>
          <w:rFonts w:ascii="Arial" w:hAnsi="Arial" w:cs="Arial"/>
          <w:b/>
        </w:rPr>
      </w:pPr>
    </w:p>
    <w:p w14:paraId="12A4D81A" w14:textId="77777777" w:rsidR="00DD1497" w:rsidRDefault="00DD1497" w:rsidP="006C2A49">
      <w:pPr>
        <w:jc w:val="both"/>
        <w:rPr>
          <w:rFonts w:ascii="Arial" w:hAnsi="Arial" w:cs="Arial"/>
          <w:b/>
        </w:rPr>
      </w:pPr>
    </w:p>
    <w:p w14:paraId="72491DA1" w14:textId="3FA116CD" w:rsidR="008F4DF3" w:rsidRPr="002D1F4D" w:rsidRDefault="008F4DF3" w:rsidP="006C2A49">
      <w:pPr>
        <w:jc w:val="both"/>
        <w:rPr>
          <w:rFonts w:ascii="Arial" w:hAnsi="Arial" w:cs="Arial"/>
        </w:rPr>
      </w:pPr>
      <w:r w:rsidRPr="002D1F4D">
        <w:rPr>
          <w:rFonts w:ascii="Arial" w:hAnsi="Arial" w:cs="Arial"/>
          <w:b/>
        </w:rPr>
        <w:t>CUARTO.-</w:t>
      </w:r>
      <w:r w:rsidRPr="002D1F4D">
        <w:rPr>
          <w:rFonts w:ascii="Arial" w:hAnsi="Arial" w:cs="Arial"/>
        </w:rPr>
        <w:t xml:space="preserve"> El Ayuntamiento Constitucional de San Pedro Tlaquepaque,  aprueba y  autoriza facultar a la Coordinación General de Gestión Integral de la Ciudad, ser la instancia operante para efectuar lo necesario para la ejecución de los proyectos de Infraestructura Básica en materia de agua potable y alcantarillado sanitario, tal y como se desprende en el Punto Primero de la presente Iniciativa</w:t>
      </w:r>
      <w:r>
        <w:rPr>
          <w:rFonts w:ascii="Arial" w:hAnsi="Arial" w:cs="Arial"/>
        </w:rPr>
        <w:t>.----------------------------------------------------------------------------------------------------------</w:t>
      </w:r>
      <w:r w:rsidR="00AF73DD">
        <w:rPr>
          <w:rFonts w:ascii="Arial" w:hAnsi="Arial" w:cs="Arial"/>
        </w:rPr>
        <w:t>------------------</w:t>
      </w:r>
      <w:r>
        <w:rPr>
          <w:rFonts w:ascii="Arial" w:hAnsi="Arial" w:cs="Arial"/>
        </w:rPr>
        <w:t>-----</w:t>
      </w:r>
    </w:p>
    <w:p w14:paraId="7A028B7E" w14:textId="77777777" w:rsidR="008F4DF3" w:rsidRDefault="008F4DF3" w:rsidP="006C2A49">
      <w:pPr>
        <w:autoSpaceDE w:val="0"/>
        <w:autoSpaceDN w:val="0"/>
        <w:adjustRightInd w:val="0"/>
        <w:jc w:val="both"/>
        <w:rPr>
          <w:rFonts w:ascii="Arial" w:hAnsi="Arial" w:cs="Arial"/>
          <w:color w:val="000000"/>
        </w:rPr>
      </w:pPr>
    </w:p>
    <w:p w14:paraId="4EAE5117" w14:textId="77777777" w:rsidR="008F4DF3" w:rsidRDefault="008F4DF3" w:rsidP="006C2A49">
      <w:pPr>
        <w:autoSpaceDE w:val="0"/>
        <w:autoSpaceDN w:val="0"/>
        <w:adjustRightInd w:val="0"/>
        <w:jc w:val="both"/>
        <w:rPr>
          <w:rFonts w:ascii="Arial" w:hAnsi="Arial" w:cs="Arial"/>
          <w:color w:val="000000"/>
        </w:rPr>
      </w:pPr>
    </w:p>
    <w:p w14:paraId="1069C3FD" w14:textId="77777777" w:rsidR="008F4DF3" w:rsidRPr="00354F9D" w:rsidRDefault="008F4DF3" w:rsidP="006C2A49">
      <w:pPr>
        <w:jc w:val="center"/>
        <w:rPr>
          <w:rFonts w:ascii="Arial" w:hAnsi="Arial" w:cs="Arial"/>
          <w:b/>
        </w:rPr>
      </w:pPr>
      <w:r w:rsidRPr="00354F9D">
        <w:rPr>
          <w:rFonts w:ascii="Arial" w:hAnsi="Arial" w:cs="Arial"/>
          <w:b/>
        </w:rPr>
        <w:t>A T E N T A M E N T E</w:t>
      </w:r>
    </w:p>
    <w:p w14:paraId="44907237" w14:textId="77777777" w:rsidR="008F4DF3" w:rsidRPr="00354F9D" w:rsidRDefault="008F4DF3" w:rsidP="006C2A49">
      <w:pPr>
        <w:jc w:val="center"/>
        <w:rPr>
          <w:rFonts w:ascii="Arial" w:hAnsi="Arial" w:cs="Arial"/>
          <w:b/>
        </w:rPr>
      </w:pPr>
      <w:r w:rsidRPr="00354F9D">
        <w:rPr>
          <w:rFonts w:ascii="Arial" w:hAnsi="Arial" w:cs="Arial"/>
          <w:b/>
        </w:rPr>
        <w:t xml:space="preserve">SAN PEDRO TLAQUEPAQUE, JALISCO, A </w:t>
      </w:r>
      <w:r>
        <w:rPr>
          <w:rFonts w:ascii="Arial" w:hAnsi="Arial" w:cs="Arial"/>
          <w:b/>
        </w:rPr>
        <w:t>20</w:t>
      </w:r>
      <w:r w:rsidRPr="00354F9D">
        <w:rPr>
          <w:rFonts w:ascii="Arial" w:hAnsi="Arial" w:cs="Arial"/>
          <w:b/>
        </w:rPr>
        <w:t xml:space="preserve"> DE </w:t>
      </w:r>
      <w:r>
        <w:rPr>
          <w:rFonts w:ascii="Arial" w:hAnsi="Arial" w:cs="Arial"/>
          <w:b/>
        </w:rPr>
        <w:t>AGOSTO</w:t>
      </w:r>
      <w:r w:rsidRPr="00354F9D">
        <w:rPr>
          <w:rFonts w:ascii="Arial" w:hAnsi="Arial" w:cs="Arial"/>
          <w:b/>
        </w:rPr>
        <w:t xml:space="preserve"> DEL 2019.</w:t>
      </w:r>
    </w:p>
    <w:p w14:paraId="747A6F62" w14:textId="77777777" w:rsidR="008F4DF3" w:rsidRPr="00354F9D" w:rsidRDefault="008F4DF3" w:rsidP="006C2A49">
      <w:pPr>
        <w:jc w:val="center"/>
        <w:rPr>
          <w:rFonts w:ascii="Arial" w:hAnsi="Arial" w:cs="Arial"/>
        </w:rPr>
      </w:pPr>
    </w:p>
    <w:p w14:paraId="181006C7" w14:textId="77777777" w:rsidR="008F4DF3" w:rsidRPr="00354F9D" w:rsidRDefault="008F4DF3" w:rsidP="006C2A49">
      <w:pPr>
        <w:pStyle w:val="Sinespaciado"/>
        <w:jc w:val="both"/>
        <w:rPr>
          <w:rFonts w:ascii="Arial" w:hAnsi="Arial" w:cs="Arial"/>
          <w:sz w:val="24"/>
          <w:szCs w:val="24"/>
          <w:lang w:val="es-MX"/>
        </w:rPr>
      </w:pPr>
    </w:p>
    <w:p w14:paraId="39E0C3A7" w14:textId="77777777" w:rsidR="008F4DF3" w:rsidRPr="00354F9D" w:rsidRDefault="008F4DF3" w:rsidP="006C2A49">
      <w:pPr>
        <w:pStyle w:val="Sinespaciado"/>
        <w:jc w:val="both"/>
        <w:rPr>
          <w:rFonts w:ascii="Arial" w:hAnsi="Arial" w:cs="Arial"/>
          <w:sz w:val="24"/>
          <w:szCs w:val="24"/>
          <w:lang w:val="es-MX"/>
        </w:rPr>
      </w:pPr>
    </w:p>
    <w:p w14:paraId="7EBEC2D1" w14:textId="77777777" w:rsidR="008F4DF3" w:rsidRDefault="008F4DF3" w:rsidP="006C2A49">
      <w:pPr>
        <w:pStyle w:val="Sinespaciado"/>
        <w:jc w:val="both"/>
        <w:rPr>
          <w:rFonts w:ascii="Arial" w:hAnsi="Arial" w:cs="Arial"/>
          <w:sz w:val="24"/>
          <w:szCs w:val="24"/>
          <w:lang w:val="es-MX"/>
        </w:rPr>
      </w:pPr>
    </w:p>
    <w:p w14:paraId="59030D9F" w14:textId="77777777" w:rsidR="00DD1497" w:rsidRPr="00354F9D" w:rsidRDefault="00DD1497" w:rsidP="006C2A49">
      <w:pPr>
        <w:pStyle w:val="Sinespaciado"/>
        <w:jc w:val="both"/>
        <w:rPr>
          <w:rFonts w:ascii="Arial" w:hAnsi="Arial" w:cs="Arial"/>
          <w:sz w:val="24"/>
          <w:szCs w:val="24"/>
          <w:lang w:val="es-MX"/>
        </w:rPr>
      </w:pPr>
    </w:p>
    <w:p w14:paraId="7744D45E" w14:textId="77777777" w:rsidR="008F4DF3" w:rsidRPr="00354F9D" w:rsidRDefault="008F4DF3" w:rsidP="006C2A49">
      <w:pPr>
        <w:pStyle w:val="Sinespaciado"/>
        <w:jc w:val="both"/>
        <w:rPr>
          <w:rFonts w:ascii="Arial" w:hAnsi="Arial" w:cs="Arial"/>
          <w:sz w:val="24"/>
          <w:szCs w:val="24"/>
          <w:lang w:val="es-MX"/>
        </w:rPr>
      </w:pPr>
    </w:p>
    <w:p w14:paraId="26941183" w14:textId="77777777" w:rsidR="008F4DF3" w:rsidRPr="00354F9D" w:rsidRDefault="008F4DF3" w:rsidP="006C2A49">
      <w:pPr>
        <w:pStyle w:val="Sinespaciado"/>
        <w:jc w:val="center"/>
        <w:rPr>
          <w:rFonts w:ascii="Arial" w:hAnsi="Arial" w:cs="Arial"/>
          <w:b/>
          <w:sz w:val="24"/>
          <w:szCs w:val="24"/>
          <w:lang w:val="es-MX"/>
        </w:rPr>
      </w:pPr>
      <w:r w:rsidRPr="00354F9D">
        <w:rPr>
          <w:rFonts w:ascii="Arial" w:hAnsi="Arial" w:cs="Arial"/>
          <w:b/>
          <w:sz w:val="24"/>
          <w:szCs w:val="24"/>
          <w:lang w:val="es-MX"/>
        </w:rPr>
        <w:t>LIC. SALVADOR RUÍZ AYALA</w:t>
      </w:r>
    </w:p>
    <w:p w14:paraId="19708FB5" w14:textId="77777777" w:rsidR="008F4DF3" w:rsidRPr="00354F9D" w:rsidRDefault="008F4DF3" w:rsidP="006C2A49">
      <w:pPr>
        <w:pStyle w:val="Sinespaciado"/>
        <w:jc w:val="center"/>
        <w:rPr>
          <w:rFonts w:ascii="Arial" w:hAnsi="Arial" w:cs="Arial"/>
          <w:b/>
          <w:sz w:val="24"/>
          <w:szCs w:val="24"/>
          <w:lang w:val="es-MX"/>
        </w:rPr>
      </w:pPr>
      <w:r>
        <w:rPr>
          <w:rFonts w:ascii="Arial" w:hAnsi="Arial" w:cs="Arial"/>
          <w:b/>
          <w:sz w:val="24"/>
          <w:szCs w:val="24"/>
          <w:lang w:val="es-MX"/>
        </w:rPr>
        <w:t>SECRETARIO DEL AYUNTAMIENTO</w:t>
      </w:r>
    </w:p>
    <w:p w14:paraId="0E45C050" w14:textId="77777777" w:rsidR="008F4DF3" w:rsidRDefault="008F4DF3" w:rsidP="006C2A49">
      <w:pPr>
        <w:rPr>
          <w:rFonts w:ascii="Arial" w:hAnsi="Arial" w:cs="Arial"/>
          <w:b/>
          <w:sz w:val="16"/>
        </w:rPr>
      </w:pPr>
    </w:p>
    <w:p w14:paraId="652E8518" w14:textId="77777777" w:rsidR="00DD1497" w:rsidRDefault="00DD1497" w:rsidP="006C2A49">
      <w:pPr>
        <w:rPr>
          <w:rFonts w:ascii="Arial" w:hAnsi="Arial" w:cs="Arial"/>
          <w:b/>
          <w:sz w:val="16"/>
        </w:rPr>
      </w:pPr>
    </w:p>
    <w:p w14:paraId="44B4DEFB" w14:textId="77777777" w:rsidR="00DD1497" w:rsidRDefault="00DD1497" w:rsidP="006C2A49">
      <w:pPr>
        <w:rPr>
          <w:rFonts w:ascii="Arial" w:hAnsi="Arial" w:cs="Arial"/>
          <w:b/>
          <w:sz w:val="16"/>
        </w:rPr>
      </w:pPr>
    </w:p>
    <w:p w14:paraId="69DB2749" w14:textId="77777777" w:rsidR="00DD1497" w:rsidRDefault="00DD1497" w:rsidP="006C2A49">
      <w:pPr>
        <w:rPr>
          <w:rFonts w:ascii="Arial" w:hAnsi="Arial" w:cs="Arial"/>
          <w:b/>
          <w:sz w:val="16"/>
        </w:rPr>
      </w:pPr>
    </w:p>
    <w:p w14:paraId="177F0F23" w14:textId="77777777" w:rsidR="00DD1497" w:rsidRDefault="00DD1497" w:rsidP="006C2A49">
      <w:pPr>
        <w:rPr>
          <w:rFonts w:ascii="Arial" w:hAnsi="Arial" w:cs="Arial"/>
          <w:b/>
          <w:sz w:val="16"/>
        </w:rPr>
      </w:pPr>
    </w:p>
    <w:p w14:paraId="00746F9C" w14:textId="77777777" w:rsidR="00DD1497" w:rsidRDefault="00DD1497" w:rsidP="006C2A49">
      <w:pPr>
        <w:rPr>
          <w:rFonts w:ascii="Arial" w:hAnsi="Arial" w:cs="Arial"/>
          <w:b/>
          <w:sz w:val="16"/>
        </w:rPr>
      </w:pPr>
    </w:p>
    <w:p w14:paraId="0DEA6880" w14:textId="77777777" w:rsidR="00DD1497" w:rsidRDefault="00DD1497" w:rsidP="006C2A49">
      <w:pPr>
        <w:rPr>
          <w:rFonts w:ascii="Arial" w:hAnsi="Arial" w:cs="Arial"/>
          <w:b/>
          <w:sz w:val="16"/>
        </w:rPr>
      </w:pPr>
    </w:p>
    <w:p w14:paraId="74B7AC26" w14:textId="77777777" w:rsidR="00DD1497" w:rsidRDefault="00DD1497" w:rsidP="006C2A49">
      <w:pPr>
        <w:rPr>
          <w:rFonts w:ascii="Arial" w:hAnsi="Arial" w:cs="Arial"/>
          <w:b/>
          <w:sz w:val="16"/>
        </w:rPr>
      </w:pPr>
    </w:p>
    <w:p w14:paraId="4554153E" w14:textId="77777777" w:rsidR="00DD1497" w:rsidRDefault="00DD1497" w:rsidP="006C2A49">
      <w:pPr>
        <w:rPr>
          <w:rFonts w:ascii="Arial" w:hAnsi="Arial" w:cs="Arial"/>
          <w:b/>
          <w:sz w:val="16"/>
        </w:rPr>
      </w:pPr>
    </w:p>
    <w:p w14:paraId="45BFCF41" w14:textId="77777777" w:rsidR="00DD1497" w:rsidRDefault="00DD1497" w:rsidP="006C2A49">
      <w:pPr>
        <w:rPr>
          <w:rFonts w:ascii="Arial" w:hAnsi="Arial" w:cs="Arial"/>
          <w:b/>
          <w:sz w:val="16"/>
        </w:rPr>
      </w:pPr>
    </w:p>
    <w:p w14:paraId="6A7EC162" w14:textId="77777777" w:rsidR="00DD1497" w:rsidRDefault="00DD1497" w:rsidP="006C2A49">
      <w:pPr>
        <w:rPr>
          <w:rFonts w:ascii="Arial" w:hAnsi="Arial" w:cs="Arial"/>
          <w:b/>
          <w:sz w:val="16"/>
        </w:rPr>
      </w:pPr>
    </w:p>
    <w:p w14:paraId="1BCDC577" w14:textId="77777777" w:rsidR="00DD1497" w:rsidRDefault="00DD1497" w:rsidP="006C2A49">
      <w:pPr>
        <w:rPr>
          <w:rFonts w:ascii="Arial" w:hAnsi="Arial" w:cs="Arial"/>
          <w:b/>
          <w:sz w:val="16"/>
        </w:rPr>
      </w:pPr>
    </w:p>
    <w:p w14:paraId="401D192F" w14:textId="77777777" w:rsidR="00DD1497" w:rsidRDefault="00DD1497" w:rsidP="006C2A49">
      <w:pPr>
        <w:rPr>
          <w:rFonts w:ascii="Arial" w:hAnsi="Arial" w:cs="Arial"/>
          <w:b/>
          <w:sz w:val="16"/>
        </w:rPr>
      </w:pPr>
    </w:p>
    <w:p w14:paraId="375BE755" w14:textId="77777777" w:rsidR="00DD1497" w:rsidRDefault="00DD1497" w:rsidP="006C2A49">
      <w:pPr>
        <w:rPr>
          <w:rFonts w:ascii="Arial" w:hAnsi="Arial" w:cs="Arial"/>
          <w:b/>
          <w:sz w:val="16"/>
        </w:rPr>
      </w:pPr>
    </w:p>
    <w:p w14:paraId="5BC677C0" w14:textId="77777777" w:rsidR="00DD1497" w:rsidRDefault="00DD1497" w:rsidP="006C2A49">
      <w:pPr>
        <w:rPr>
          <w:rFonts w:ascii="Arial" w:hAnsi="Arial" w:cs="Arial"/>
          <w:b/>
          <w:sz w:val="16"/>
        </w:rPr>
      </w:pPr>
    </w:p>
    <w:p w14:paraId="67ECF2B7" w14:textId="77777777" w:rsidR="00DD1497" w:rsidRDefault="00DD1497" w:rsidP="006C2A49">
      <w:pPr>
        <w:rPr>
          <w:rFonts w:ascii="Arial" w:hAnsi="Arial" w:cs="Arial"/>
          <w:b/>
          <w:sz w:val="16"/>
        </w:rPr>
      </w:pPr>
    </w:p>
    <w:p w14:paraId="08283AE3" w14:textId="77777777" w:rsidR="00DD1497" w:rsidRDefault="00DD1497" w:rsidP="006C2A49">
      <w:pPr>
        <w:rPr>
          <w:rFonts w:ascii="Arial" w:hAnsi="Arial" w:cs="Arial"/>
          <w:b/>
          <w:sz w:val="16"/>
        </w:rPr>
      </w:pPr>
    </w:p>
    <w:p w14:paraId="0A67D93B" w14:textId="77777777" w:rsidR="00DD1497" w:rsidRDefault="00DD1497" w:rsidP="006C2A49">
      <w:pPr>
        <w:rPr>
          <w:rFonts w:ascii="Arial" w:hAnsi="Arial" w:cs="Arial"/>
          <w:b/>
          <w:sz w:val="16"/>
        </w:rPr>
      </w:pPr>
    </w:p>
    <w:p w14:paraId="4D0559D7" w14:textId="77777777" w:rsidR="00DD1497" w:rsidRDefault="00DD1497" w:rsidP="006C2A49">
      <w:pPr>
        <w:rPr>
          <w:rFonts w:ascii="Arial" w:hAnsi="Arial" w:cs="Arial"/>
          <w:b/>
          <w:sz w:val="16"/>
        </w:rPr>
      </w:pPr>
    </w:p>
    <w:p w14:paraId="615469CA" w14:textId="77777777" w:rsidR="00DD1497" w:rsidRDefault="00DD1497" w:rsidP="006C2A49">
      <w:pPr>
        <w:rPr>
          <w:rFonts w:ascii="Arial" w:hAnsi="Arial" w:cs="Arial"/>
          <w:b/>
          <w:sz w:val="16"/>
        </w:rPr>
      </w:pPr>
    </w:p>
    <w:p w14:paraId="7E6B5EAB" w14:textId="77777777" w:rsidR="00DD1497" w:rsidRDefault="00DD1497" w:rsidP="006C2A49">
      <w:pPr>
        <w:rPr>
          <w:rFonts w:ascii="Arial" w:hAnsi="Arial" w:cs="Arial"/>
          <w:b/>
          <w:sz w:val="16"/>
        </w:rPr>
      </w:pPr>
    </w:p>
    <w:p w14:paraId="781BC2B9" w14:textId="77777777" w:rsidR="00DD1497" w:rsidRDefault="00DD1497" w:rsidP="006C2A49">
      <w:pPr>
        <w:rPr>
          <w:rFonts w:ascii="Arial" w:hAnsi="Arial" w:cs="Arial"/>
          <w:b/>
          <w:sz w:val="16"/>
        </w:rPr>
      </w:pPr>
    </w:p>
    <w:p w14:paraId="5C0A361B" w14:textId="77777777" w:rsidR="00DD1497" w:rsidRDefault="00DD1497" w:rsidP="006C2A49">
      <w:pPr>
        <w:rPr>
          <w:rFonts w:ascii="Arial" w:hAnsi="Arial" w:cs="Arial"/>
          <w:b/>
          <w:sz w:val="16"/>
        </w:rPr>
      </w:pPr>
    </w:p>
    <w:p w14:paraId="0ECA903D" w14:textId="77777777" w:rsidR="00DD1497" w:rsidRDefault="00DD1497" w:rsidP="006C2A49">
      <w:pPr>
        <w:rPr>
          <w:rFonts w:ascii="Arial" w:hAnsi="Arial" w:cs="Arial"/>
          <w:b/>
          <w:sz w:val="16"/>
        </w:rPr>
      </w:pPr>
    </w:p>
    <w:p w14:paraId="0C0C3341" w14:textId="77777777" w:rsidR="00DD1497" w:rsidRDefault="00DD1497" w:rsidP="006C2A49">
      <w:pPr>
        <w:rPr>
          <w:rFonts w:ascii="Arial" w:hAnsi="Arial" w:cs="Arial"/>
          <w:b/>
          <w:sz w:val="16"/>
        </w:rPr>
      </w:pPr>
    </w:p>
    <w:p w14:paraId="4B16F5D7" w14:textId="77777777" w:rsidR="00DD1497" w:rsidRDefault="00DD1497" w:rsidP="006C2A49">
      <w:pPr>
        <w:rPr>
          <w:rFonts w:ascii="Arial" w:hAnsi="Arial" w:cs="Arial"/>
          <w:b/>
          <w:sz w:val="16"/>
        </w:rPr>
      </w:pPr>
    </w:p>
    <w:p w14:paraId="4AE21FE8" w14:textId="77777777" w:rsidR="00DD1497" w:rsidRDefault="00DD1497" w:rsidP="006C2A49">
      <w:pPr>
        <w:rPr>
          <w:rFonts w:ascii="Arial" w:hAnsi="Arial" w:cs="Arial"/>
          <w:b/>
          <w:sz w:val="16"/>
        </w:rPr>
      </w:pPr>
    </w:p>
    <w:p w14:paraId="5FEEE936" w14:textId="77777777" w:rsidR="00DD1497" w:rsidRDefault="00DD1497" w:rsidP="006C2A49">
      <w:pPr>
        <w:rPr>
          <w:rFonts w:ascii="Arial" w:hAnsi="Arial" w:cs="Arial"/>
          <w:b/>
          <w:sz w:val="16"/>
        </w:rPr>
      </w:pPr>
    </w:p>
    <w:p w14:paraId="6B75A5F7" w14:textId="77777777" w:rsidR="00DD1497" w:rsidRDefault="00DD1497" w:rsidP="006C2A49">
      <w:pPr>
        <w:rPr>
          <w:rFonts w:ascii="Arial" w:hAnsi="Arial" w:cs="Arial"/>
          <w:b/>
          <w:sz w:val="16"/>
        </w:rPr>
      </w:pPr>
    </w:p>
    <w:p w14:paraId="1B6CDD68" w14:textId="77777777" w:rsidR="00DD1497" w:rsidRDefault="00DD1497" w:rsidP="006C2A49">
      <w:pPr>
        <w:rPr>
          <w:rFonts w:ascii="Arial" w:hAnsi="Arial" w:cs="Arial"/>
          <w:b/>
          <w:sz w:val="16"/>
        </w:rPr>
      </w:pPr>
    </w:p>
    <w:p w14:paraId="3A76AF2E" w14:textId="77777777" w:rsidR="00DD1497" w:rsidRPr="00354F9D" w:rsidRDefault="00DD1497" w:rsidP="006C2A49">
      <w:pPr>
        <w:rPr>
          <w:rFonts w:ascii="Arial" w:hAnsi="Arial" w:cs="Arial"/>
          <w:b/>
          <w:sz w:val="16"/>
        </w:rPr>
      </w:pPr>
    </w:p>
    <w:p w14:paraId="24EF8153" w14:textId="77777777" w:rsidR="008F4DF3" w:rsidRPr="00354F9D" w:rsidRDefault="008F4DF3" w:rsidP="006C2A49">
      <w:pPr>
        <w:rPr>
          <w:rFonts w:ascii="Arial" w:hAnsi="Arial" w:cs="Arial"/>
          <w:b/>
          <w:sz w:val="16"/>
        </w:rPr>
      </w:pPr>
    </w:p>
    <w:p w14:paraId="134112D7" w14:textId="77777777" w:rsidR="008F4DF3" w:rsidRPr="00354F9D" w:rsidRDefault="008F4DF3" w:rsidP="006C2A49">
      <w:pPr>
        <w:jc w:val="right"/>
        <w:rPr>
          <w:rFonts w:ascii="Arial" w:hAnsi="Arial" w:cs="Arial"/>
          <w:b/>
          <w:sz w:val="16"/>
        </w:rPr>
      </w:pPr>
    </w:p>
    <w:p w14:paraId="427C72BC" w14:textId="77777777" w:rsidR="008F4DF3" w:rsidRPr="00354F9D" w:rsidRDefault="008F4DF3" w:rsidP="006C2A49">
      <w:pPr>
        <w:jc w:val="right"/>
        <w:rPr>
          <w:rFonts w:ascii="Arial" w:hAnsi="Arial" w:cs="Arial"/>
          <w:b/>
          <w:sz w:val="16"/>
        </w:rPr>
      </w:pPr>
      <w:r w:rsidRPr="00354F9D">
        <w:rPr>
          <w:rFonts w:ascii="Arial" w:hAnsi="Arial" w:cs="Arial"/>
          <w:b/>
          <w:sz w:val="16"/>
        </w:rPr>
        <w:t>SRA/EYKTA/akrr</w:t>
      </w:r>
    </w:p>
    <w:p w14:paraId="3B4A6BB7" w14:textId="77777777" w:rsidR="008F4DF3" w:rsidRDefault="008F4DF3" w:rsidP="006C2A49">
      <w:pPr>
        <w:spacing w:after="200"/>
        <w:rPr>
          <w:rFonts w:ascii="Arial" w:hAnsi="Arial" w:cs="Arial"/>
        </w:rPr>
      </w:pPr>
    </w:p>
    <w:p w14:paraId="31132805" w14:textId="77777777" w:rsidR="008F4DF3" w:rsidRDefault="008F4DF3" w:rsidP="006C2A49">
      <w:pPr>
        <w:spacing w:after="200"/>
        <w:rPr>
          <w:rFonts w:ascii="Arial" w:hAnsi="Arial" w:cs="Arial"/>
        </w:rPr>
      </w:pPr>
      <w:r>
        <w:rPr>
          <w:rFonts w:ascii="Arial" w:hAnsi="Arial" w:cs="Arial"/>
        </w:rPr>
        <w:br w:type="page"/>
      </w:r>
    </w:p>
    <w:p w14:paraId="46F307CE" w14:textId="3B548123" w:rsidR="008F4DF3" w:rsidRPr="00354F9D" w:rsidRDefault="008F4DF3" w:rsidP="006C2A49">
      <w:pPr>
        <w:jc w:val="both"/>
        <w:rPr>
          <w:rFonts w:ascii="Arial" w:hAnsi="Arial" w:cs="Arial"/>
        </w:rPr>
      </w:pPr>
      <w:r w:rsidRPr="00354F9D">
        <w:rPr>
          <w:rFonts w:ascii="Arial" w:hAnsi="Arial" w:cs="Arial"/>
        </w:rPr>
        <w:lastRenderedPageBreak/>
        <w:t xml:space="preserve">El suscrito </w:t>
      </w:r>
      <w:r w:rsidRPr="00354F9D">
        <w:rPr>
          <w:rFonts w:ascii="Arial" w:hAnsi="Arial" w:cs="Arial"/>
          <w:b/>
        </w:rPr>
        <w:t>Lic. Salvador Ruíz Ayala</w:t>
      </w:r>
      <w:r w:rsidRPr="00354F9D">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w:t>
      </w:r>
      <w:r w:rsidR="00AF73DD">
        <w:rPr>
          <w:rFonts w:ascii="Arial" w:hAnsi="Arial" w:cs="Arial"/>
        </w:rPr>
        <w:t>-</w:t>
      </w:r>
      <w:r w:rsidRPr="00354F9D">
        <w:rPr>
          <w:rFonts w:ascii="Arial" w:hAnsi="Arial" w:cs="Arial"/>
        </w:rPr>
        <w:t>---------------                                                                                                   ------------------------------------------</w:t>
      </w:r>
      <w:r w:rsidRPr="00354F9D">
        <w:rPr>
          <w:rFonts w:ascii="Arial" w:hAnsi="Arial" w:cs="Arial"/>
          <w:b/>
        </w:rPr>
        <w:t xml:space="preserve">C E R T I F I C O: </w:t>
      </w:r>
      <w:r w:rsidRPr="00354F9D">
        <w:rPr>
          <w:rFonts w:ascii="Arial" w:hAnsi="Arial" w:cs="Arial"/>
        </w:rPr>
        <w:t>-------------------------------------------------------------------------------------------------------------------------------------------------------</w:t>
      </w:r>
      <w:r w:rsidRPr="007F2022">
        <w:rPr>
          <w:rFonts w:ascii="Arial" w:hAnsi="Arial" w:cs="Arial"/>
        </w:rPr>
        <w:t xml:space="preserve"> </w:t>
      </w:r>
      <w:r w:rsidRPr="00354F9D">
        <w:rPr>
          <w:rFonts w:ascii="Arial" w:hAnsi="Arial" w:cs="Arial"/>
        </w:rPr>
        <w:t xml:space="preserve">Que en la Sesión Ordinaria de Ayuntamiento del Municipio de San Pedro </w:t>
      </w:r>
      <w:r w:rsidRPr="001B761A">
        <w:rPr>
          <w:rFonts w:ascii="Arial" w:hAnsi="Arial" w:cs="Arial"/>
        </w:rPr>
        <w:t xml:space="preserve">Tlaquepaque, Jalisco, de fecha </w:t>
      </w:r>
      <w:r>
        <w:rPr>
          <w:rFonts w:ascii="Arial" w:hAnsi="Arial" w:cs="Arial"/>
          <w:b/>
        </w:rPr>
        <w:t>20</w:t>
      </w:r>
      <w:r w:rsidRPr="001B761A">
        <w:rPr>
          <w:rFonts w:ascii="Arial" w:hAnsi="Arial" w:cs="Arial"/>
          <w:b/>
        </w:rPr>
        <w:t xml:space="preserve"> de </w:t>
      </w:r>
      <w:r>
        <w:rPr>
          <w:rFonts w:ascii="Arial" w:hAnsi="Arial" w:cs="Arial"/>
          <w:b/>
        </w:rPr>
        <w:t xml:space="preserve">agosto de 2019, estando presentes </w:t>
      </w:r>
      <w:r w:rsidRPr="00214041">
        <w:rPr>
          <w:rFonts w:ascii="Arial" w:hAnsi="Arial" w:cs="Arial"/>
          <w:b/>
        </w:rPr>
        <w:t xml:space="preserve">19 (diecinueve) integrantes del pleno, en forma económica fueron emitidos 19 (diecinueve) votos a favor, en unanimidad  fue </w:t>
      </w:r>
      <w:r w:rsidRPr="00214041">
        <w:rPr>
          <w:rFonts w:ascii="Arial" w:hAnsi="Arial" w:cs="Arial"/>
        </w:rPr>
        <w:t xml:space="preserve">aprobado </w:t>
      </w:r>
      <w:r w:rsidRPr="00214041">
        <w:rPr>
          <w:rFonts w:ascii="Arial" w:hAnsi="Arial" w:cs="Arial"/>
          <w:b/>
        </w:rPr>
        <w:t xml:space="preserve">por mayoría simple </w:t>
      </w:r>
      <w:r w:rsidRPr="00772F09">
        <w:rPr>
          <w:rFonts w:ascii="Arial" w:hAnsi="Arial" w:cs="Arial"/>
        </w:rPr>
        <w:t>la iniciativa de aprobación directa presentada por</w:t>
      </w:r>
      <w:r w:rsidRPr="00772F09">
        <w:rPr>
          <w:rFonts w:ascii="Arial" w:hAnsi="Arial" w:cs="Arial"/>
          <w:b/>
        </w:rPr>
        <w:t xml:space="preserve"> </w:t>
      </w:r>
      <w:r w:rsidRPr="00772F09">
        <w:rPr>
          <w:rFonts w:ascii="Arial" w:hAnsi="Arial" w:cs="Arial"/>
        </w:rPr>
        <w:t>la</w:t>
      </w:r>
      <w:r w:rsidRPr="00772F09">
        <w:rPr>
          <w:rFonts w:ascii="Arial" w:hAnsi="Arial" w:cs="Arial"/>
          <w:b/>
        </w:rPr>
        <w:t xml:space="preserve"> C. María Elena Limón García, Presidenta Municipal, bajo el siguiente: </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00B933D0">
        <w:rPr>
          <w:rFonts w:ascii="Arial" w:hAnsi="Arial" w:cs="Arial"/>
        </w:rPr>
        <w:t>------------------</w:t>
      </w:r>
      <w:r>
        <w:rPr>
          <w:rFonts w:ascii="Arial" w:hAnsi="Arial" w:cs="Arial"/>
        </w:rPr>
        <w:t>-----------------</w:t>
      </w:r>
      <w:r w:rsidR="00AF73D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sidR="00B933D0">
        <w:rPr>
          <w:rFonts w:ascii="Arial" w:hAnsi="Arial" w:cs="Arial"/>
          <w:b/>
        </w:rPr>
        <w:t>ACUERDO NÚMERO 1192/2019</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00B933D0">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p>
    <w:p w14:paraId="747F4851" w14:textId="33EAE4C5" w:rsidR="008F4DF3" w:rsidRPr="002D1F4D" w:rsidRDefault="008F4DF3" w:rsidP="006C2A49">
      <w:pPr>
        <w:jc w:val="both"/>
        <w:rPr>
          <w:rFonts w:ascii="Arial" w:hAnsi="Arial" w:cs="Arial"/>
        </w:rPr>
      </w:pPr>
      <w:r w:rsidRPr="002D1F4D">
        <w:rPr>
          <w:rFonts w:ascii="Arial" w:hAnsi="Arial" w:cs="Arial"/>
          <w:b/>
        </w:rPr>
        <w:t>PRIMERO. -</w:t>
      </w:r>
      <w:r w:rsidRPr="002D1F4D">
        <w:rPr>
          <w:rFonts w:ascii="Arial" w:hAnsi="Arial" w:cs="Arial"/>
        </w:rPr>
        <w:t xml:space="preserve"> El Ayuntamiento Constitucional de San Pedro Tlaquepaque, aprueba y autoriza facultar al Tesorero Municipal </w:t>
      </w:r>
      <w:r w:rsidRPr="002D1F4D">
        <w:rPr>
          <w:rFonts w:ascii="Arial" w:hAnsi="Arial" w:cs="Arial"/>
          <w:b/>
        </w:rPr>
        <w:t xml:space="preserve">a erogar la cantidad de  la ampliación de recursos al Paquete 1 de Intervención en Obra Pública denominado Infraestructura de Alumbrado Público en beneficio de varias colonias del municipio, aprobado bajo Acuerdo de Ayuntamiento Número 1031/2019 de fecha 30 de enero del presente año, </w:t>
      </w:r>
      <w:r w:rsidRPr="002D1F4D">
        <w:rPr>
          <w:rFonts w:ascii="Arial" w:hAnsi="Arial" w:cs="Arial"/>
        </w:rPr>
        <w:t>por un monto de</w:t>
      </w:r>
      <w:r w:rsidRPr="002D1F4D">
        <w:rPr>
          <w:rFonts w:ascii="Arial" w:hAnsi="Arial" w:cs="Arial"/>
          <w:b/>
        </w:rPr>
        <w:t xml:space="preserve"> $881,860.12 (Ochocientos ochenta y un mil ochocientos sesenta pesos 12/100 M.N.), con cargo al FISM 2019. </w:t>
      </w:r>
      <w:r>
        <w:rPr>
          <w:rFonts w:ascii="Arial" w:hAnsi="Arial" w:cs="Arial"/>
        </w:rPr>
        <w:t>-----------------------------------------------------------------------------------------------------------------------------------------------------------------</w:t>
      </w:r>
      <w:r w:rsidR="00AF73DD">
        <w:rPr>
          <w:rFonts w:ascii="Arial" w:hAnsi="Arial" w:cs="Arial"/>
        </w:rPr>
        <w:t>----------------------------------------------</w:t>
      </w:r>
      <w:r>
        <w:rPr>
          <w:rFonts w:ascii="Arial" w:hAnsi="Arial" w:cs="Arial"/>
        </w:rPr>
        <w:t>---</w:t>
      </w:r>
      <w:r w:rsidRPr="002D1F4D">
        <w:rPr>
          <w:rFonts w:ascii="Arial" w:hAnsi="Arial" w:cs="Arial"/>
        </w:rPr>
        <w:t xml:space="preserve"> </w:t>
      </w:r>
    </w:p>
    <w:p w14:paraId="52064D80" w14:textId="5557373A" w:rsidR="008F4DF3" w:rsidRPr="002D1F4D" w:rsidRDefault="008F4DF3" w:rsidP="006C2A49">
      <w:pPr>
        <w:jc w:val="both"/>
        <w:rPr>
          <w:rFonts w:ascii="Arial" w:hAnsi="Arial" w:cs="Arial"/>
        </w:rPr>
      </w:pPr>
      <w:r w:rsidRPr="002D1F4D">
        <w:rPr>
          <w:rFonts w:ascii="Arial" w:hAnsi="Arial" w:cs="Arial"/>
          <w:b/>
        </w:rPr>
        <w:t xml:space="preserve">SEGUNDO.- </w:t>
      </w:r>
      <w:r w:rsidRPr="002D1F4D">
        <w:rPr>
          <w:rFonts w:ascii="Arial" w:hAnsi="Arial" w:cs="Arial"/>
        </w:rPr>
        <w:t>El Ayuntamiento Constitucional de San Pedro Tlaquepaque, aprueba y autoriza facultar a la Presidente Municipal, al Secretario del Ayuntamiento, Síndico Municipal y al Tesorero Municipal, para que suscriban los instrumentos jurídicos necesarios, a fin de cumplimentar el presente acuerdo.</w:t>
      </w:r>
      <w:r>
        <w:rPr>
          <w:rFonts w:ascii="Arial" w:hAnsi="Arial" w:cs="Arial"/>
        </w:rPr>
        <w:t>----------------------------------------------------------------------------------------------------------------</w:t>
      </w:r>
      <w:r w:rsidR="00AF73DD">
        <w:rPr>
          <w:rFonts w:ascii="Arial" w:hAnsi="Arial" w:cs="Arial"/>
        </w:rPr>
        <w:t>------------------</w:t>
      </w:r>
      <w:r>
        <w:rPr>
          <w:rFonts w:ascii="Arial" w:hAnsi="Arial" w:cs="Arial"/>
        </w:rPr>
        <w:t>---</w:t>
      </w:r>
    </w:p>
    <w:p w14:paraId="0F8952D1" w14:textId="12DEC9F5" w:rsidR="008F4DF3" w:rsidRPr="00214041" w:rsidRDefault="00214041" w:rsidP="00214041">
      <w:pPr>
        <w:jc w:val="both"/>
        <w:rPr>
          <w:rFonts w:ascii="Arial" w:hAnsi="Arial" w:cs="Arial"/>
          <w:b/>
          <w:lang w:val="es-ES"/>
        </w:rPr>
      </w:pPr>
      <w:r>
        <w:rPr>
          <w:rFonts w:ascii="Arial" w:hAnsi="Arial" w:cs="Arial"/>
          <w:b/>
        </w:rPr>
        <w:t>TERCERO.</w:t>
      </w:r>
      <w:r w:rsidR="008F4DF3" w:rsidRPr="002D1F4D">
        <w:rPr>
          <w:rFonts w:ascii="Arial" w:hAnsi="Arial" w:cs="Arial"/>
          <w:b/>
        </w:rPr>
        <w:t>-</w:t>
      </w:r>
      <w:r w:rsidR="008F4DF3" w:rsidRPr="002D1F4D">
        <w:rPr>
          <w:rFonts w:ascii="Arial" w:hAnsi="Arial" w:cs="Arial"/>
        </w:rPr>
        <w:t xml:space="preserve"> El Ayuntamiento Constitucional de San Pedro Tlaquepaque, aprueba y autoriza facultar a la Tesorería así como a la Dirección de Adquisiciones, ser las instancias operantes para efectuar lo necesario para la ejecución de las obras, tal y como se desprenden en el presente acuerdo.</w:t>
      </w:r>
      <w:r w:rsidR="008F4DF3">
        <w:rPr>
          <w:rFonts w:ascii="Arial" w:hAnsi="Arial" w:cs="Arial"/>
        </w:rPr>
        <w:t>------------------------------------------------------------------------------------------------------------------</w:t>
      </w:r>
      <w:r w:rsidR="00AF73DD">
        <w:rPr>
          <w:rFonts w:ascii="Arial" w:hAnsi="Arial" w:cs="Arial"/>
        </w:rPr>
        <w:t>------------------------------------</w:t>
      </w:r>
      <w:r w:rsidR="008F4DF3">
        <w:rPr>
          <w:rFonts w:ascii="Arial" w:hAnsi="Arial" w:cs="Arial"/>
        </w:rPr>
        <w:t>-----</w:t>
      </w:r>
    </w:p>
    <w:p w14:paraId="223ADC5E" w14:textId="77777777" w:rsidR="008F4DF3" w:rsidRPr="00354F9D" w:rsidRDefault="008F4DF3" w:rsidP="006C2A49">
      <w:pPr>
        <w:jc w:val="center"/>
        <w:rPr>
          <w:rFonts w:ascii="Arial" w:hAnsi="Arial" w:cs="Arial"/>
          <w:b/>
        </w:rPr>
      </w:pPr>
      <w:r w:rsidRPr="00354F9D">
        <w:rPr>
          <w:rFonts w:ascii="Arial" w:hAnsi="Arial" w:cs="Arial"/>
          <w:b/>
        </w:rPr>
        <w:t>A T E N T A M E N T E</w:t>
      </w:r>
    </w:p>
    <w:p w14:paraId="4724BDB7" w14:textId="77777777" w:rsidR="008F4DF3" w:rsidRPr="00354F9D" w:rsidRDefault="008F4DF3" w:rsidP="006C2A49">
      <w:pPr>
        <w:jc w:val="center"/>
        <w:rPr>
          <w:rFonts w:ascii="Arial" w:hAnsi="Arial" w:cs="Arial"/>
          <w:b/>
        </w:rPr>
      </w:pPr>
      <w:r w:rsidRPr="00354F9D">
        <w:rPr>
          <w:rFonts w:ascii="Arial" w:hAnsi="Arial" w:cs="Arial"/>
          <w:b/>
        </w:rPr>
        <w:t xml:space="preserve">SAN PEDRO TLAQUEPAQUE, JALISCO, A </w:t>
      </w:r>
      <w:r>
        <w:rPr>
          <w:rFonts w:ascii="Arial" w:hAnsi="Arial" w:cs="Arial"/>
          <w:b/>
        </w:rPr>
        <w:t>20</w:t>
      </w:r>
      <w:r w:rsidRPr="00354F9D">
        <w:rPr>
          <w:rFonts w:ascii="Arial" w:hAnsi="Arial" w:cs="Arial"/>
          <w:b/>
        </w:rPr>
        <w:t xml:space="preserve"> DE </w:t>
      </w:r>
      <w:r>
        <w:rPr>
          <w:rFonts w:ascii="Arial" w:hAnsi="Arial" w:cs="Arial"/>
          <w:b/>
        </w:rPr>
        <w:t>AGOSTO</w:t>
      </w:r>
      <w:r w:rsidRPr="00354F9D">
        <w:rPr>
          <w:rFonts w:ascii="Arial" w:hAnsi="Arial" w:cs="Arial"/>
          <w:b/>
        </w:rPr>
        <w:t xml:space="preserve"> DEL 2019.</w:t>
      </w:r>
    </w:p>
    <w:p w14:paraId="678EFED4" w14:textId="77777777" w:rsidR="008F4DF3" w:rsidRPr="00354F9D" w:rsidRDefault="008F4DF3" w:rsidP="006C2A49">
      <w:pPr>
        <w:jc w:val="center"/>
        <w:rPr>
          <w:rFonts w:ascii="Arial" w:hAnsi="Arial" w:cs="Arial"/>
        </w:rPr>
      </w:pPr>
    </w:p>
    <w:p w14:paraId="73D2F3B0" w14:textId="77777777" w:rsidR="008F4DF3" w:rsidRPr="00354F9D" w:rsidRDefault="008F4DF3" w:rsidP="006C2A49">
      <w:pPr>
        <w:pStyle w:val="Sinespaciado"/>
        <w:jc w:val="both"/>
        <w:rPr>
          <w:rFonts w:ascii="Arial" w:hAnsi="Arial" w:cs="Arial"/>
          <w:sz w:val="24"/>
          <w:szCs w:val="24"/>
          <w:lang w:val="es-MX"/>
        </w:rPr>
      </w:pPr>
    </w:p>
    <w:p w14:paraId="7EDB9D9F" w14:textId="77777777" w:rsidR="008F4DF3" w:rsidRPr="00354F9D" w:rsidRDefault="008F4DF3" w:rsidP="006C2A49">
      <w:pPr>
        <w:pStyle w:val="Sinespaciado"/>
        <w:jc w:val="both"/>
        <w:rPr>
          <w:rFonts w:ascii="Arial" w:hAnsi="Arial" w:cs="Arial"/>
          <w:sz w:val="24"/>
          <w:szCs w:val="24"/>
          <w:lang w:val="es-MX"/>
        </w:rPr>
      </w:pPr>
    </w:p>
    <w:p w14:paraId="4A3AD22D" w14:textId="77777777" w:rsidR="008F4DF3" w:rsidRPr="00354F9D" w:rsidRDefault="008F4DF3" w:rsidP="006C2A49">
      <w:pPr>
        <w:pStyle w:val="Sinespaciado"/>
        <w:jc w:val="both"/>
        <w:rPr>
          <w:rFonts w:ascii="Arial" w:hAnsi="Arial" w:cs="Arial"/>
          <w:sz w:val="24"/>
          <w:szCs w:val="24"/>
          <w:lang w:val="es-MX"/>
        </w:rPr>
      </w:pPr>
    </w:p>
    <w:p w14:paraId="4D9DD41A" w14:textId="77777777" w:rsidR="008F4DF3" w:rsidRPr="00354F9D" w:rsidRDefault="008F4DF3" w:rsidP="006C2A49">
      <w:pPr>
        <w:pStyle w:val="Sinespaciado"/>
        <w:jc w:val="center"/>
        <w:rPr>
          <w:rFonts w:ascii="Arial" w:hAnsi="Arial" w:cs="Arial"/>
          <w:b/>
          <w:sz w:val="24"/>
          <w:szCs w:val="24"/>
          <w:lang w:val="es-MX"/>
        </w:rPr>
      </w:pPr>
      <w:r w:rsidRPr="00354F9D">
        <w:rPr>
          <w:rFonts w:ascii="Arial" w:hAnsi="Arial" w:cs="Arial"/>
          <w:b/>
          <w:sz w:val="24"/>
          <w:szCs w:val="24"/>
          <w:lang w:val="es-MX"/>
        </w:rPr>
        <w:t>LIC. SALVADOR RUÍZ AYALA</w:t>
      </w:r>
    </w:p>
    <w:p w14:paraId="3ADEB56C" w14:textId="77777777" w:rsidR="008F4DF3" w:rsidRPr="006B569D" w:rsidRDefault="008F4DF3" w:rsidP="006C2A49">
      <w:pPr>
        <w:pStyle w:val="Sinespaciado"/>
        <w:jc w:val="center"/>
        <w:rPr>
          <w:rFonts w:ascii="Arial" w:hAnsi="Arial" w:cs="Arial"/>
          <w:b/>
          <w:sz w:val="24"/>
          <w:szCs w:val="24"/>
          <w:lang w:val="es-MX"/>
        </w:rPr>
      </w:pPr>
      <w:r>
        <w:rPr>
          <w:rFonts w:ascii="Arial" w:hAnsi="Arial" w:cs="Arial"/>
          <w:b/>
          <w:sz w:val="24"/>
          <w:szCs w:val="24"/>
          <w:lang w:val="es-MX"/>
        </w:rPr>
        <w:t>SECRETARIO DEL AYUNTAMIENTO</w:t>
      </w:r>
    </w:p>
    <w:p w14:paraId="0CE2D11F" w14:textId="77777777" w:rsidR="008F4DF3" w:rsidRPr="00354F9D" w:rsidRDefault="008F4DF3" w:rsidP="006C2A49">
      <w:pPr>
        <w:jc w:val="right"/>
        <w:rPr>
          <w:rFonts w:ascii="Arial" w:hAnsi="Arial" w:cs="Arial"/>
          <w:b/>
          <w:sz w:val="16"/>
        </w:rPr>
      </w:pPr>
    </w:p>
    <w:p w14:paraId="142AD4BE" w14:textId="77777777" w:rsidR="00214041" w:rsidRDefault="00214041" w:rsidP="006C2A49">
      <w:pPr>
        <w:jc w:val="right"/>
        <w:rPr>
          <w:rFonts w:ascii="Arial" w:hAnsi="Arial" w:cs="Arial"/>
          <w:b/>
          <w:sz w:val="16"/>
        </w:rPr>
      </w:pPr>
    </w:p>
    <w:p w14:paraId="747D406A" w14:textId="77777777" w:rsidR="008F4DF3" w:rsidRPr="006B569D" w:rsidRDefault="008F4DF3" w:rsidP="006C2A49">
      <w:pPr>
        <w:jc w:val="right"/>
        <w:rPr>
          <w:rFonts w:ascii="Arial" w:hAnsi="Arial" w:cs="Arial"/>
          <w:b/>
          <w:sz w:val="16"/>
        </w:rPr>
      </w:pPr>
      <w:r w:rsidRPr="00354F9D">
        <w:rPr>
          <w:rFonts w:ascii="Arial" w:hAnsi="Arial" w:cs="Arial"/>
          <w:b/>
          <w:sz w:val="16"/>
        </w:rPr>
        <w:t>SRA/EYKTA/akrr</w:t>
      </w:r>
    </w:p>
    <w:p w14:paraId="087BE5C8" w14:textId="77777777" w:rsidR="00214041" w:rsidRDefault="00214041" w:rsidP="006C2A49">
      <w:pPr>
        <w:jc w:val="both"/>
        <w:rPr>
          <w:rFonts w:ascii="Arial" w:hAnsi="Arial" w:cs="Arial"/>
        </w:rPr>
      </w:pPr>
    </w:p>
    <w:p w14:paraId="041D1E85" w14:textId="1236566E" w:rsidR="008F4DF3" w:rsidRPr="00354F9D" w:rsidRDefault="008F4DF3" w:rsidP="006C2A49">
      <w:pPr>
        <w:jc w:val="both"/>
        <w:rPr>
          <w:rFonts w:ascii="Arial" w:hAnsi="Arial" w:cs="Arial"/>
        </w:rPr>
      </w:pPr>
      <w:r w:rsidRPr="00354F9D">
        <w:rPr>
          <w:rFonts w:ascii="Arial" w:hAnsi="Arial" w:cs="Arial"/>
        </w:rPr>
        <w:lastRenderedPageBreak/>
        <w:t xml:space="preserve">El suscrito </w:t>
      </w:r>
      <w:r w:rsidRPr="00354F9D">
        <w:rPr>
          <w:rFonts w:ascii="Arial" w:hAnsi="Arial" w:cs="Arial"/>
          <w:b/>
        </w:rPr>
        <w:t>Lic. Salvador Ruíz Ayala</w:t>
      </w:r>
      <w:r w:rsidRPr="00354F9D">
        <w:rPr>
          <w:rFonts w:ascii="Arial" w:hAnsi="Arial" w:cs="Arial"/>
        </w:rPr>
        <w:t>, Secretario del Ayuntamiento Constitucional de San Pedro Tlaquepaque, Jalisco, en ejercicio de mis funciones y con fundamento en el art. 63 de la Ley del Gobierno y la Administración Pública Municipal del Estado de Jalisco, hago constar y-----------------------------------------------------------------------------------------------------------------------------------------------------</w:t>
      </w:r>
      <w:r w:rsidR="007C3E73">
        <w:rPr>
          <w:rFonts w:ascii="Arial" w:hAnsi="Arial" w:cs="Arial"/>
        </w:rPr>
        <w:t>-</w:t>
      </w:r>
      <w:r w:rsidRPr="00354F9D">
        <w:rPr>
          <w:rFonts w:ascii="Arial" w:hAnsi="Arial" w:cs="Arial"/>
        </w:rPr>
        <w:t>-----                                                                                                   ------------------------------------------</w:t>
      </w:r>
      <w:r w:rsidRPr="00354F9D">
        <w:rPr>
          <w:rFonts w:ascii="Arial" w:hAnsi="Arial" w:cs="Arial"/>
          <w:b/>
        </w:rPr>
        <w:t xml:space="preserve">C E R T I F I C O: </w:t>
      </w:r>
      <w:r w:rsidRPr="00354F9D">
        <w:rPr>
          <w:rFonts w:ascii="Arial" w:hAnsi="Arial" w:cs="Arial"/>
        </w:rPr>
        <w:t>-------------------------------------------------------------------------------------------------------------------------------------------------------</w:t>
      </w:r>
      <w:r w:rsidRPr="007F2022">
        <w:rPr>
          <w:rFonts w:ascii="Arial" w:hAnsi="Arial" w:cs="Arial"/>
        </w:rPr>
        <w:t xml:space="preserve"> </w:t>
      </w:r>
      <w:r w:rsidRPr="00354F9D">
        <w:rPr>
          <w:rFonts w:ascii="Arial" w:hAnsi="Arial" w:cs="Arial"/>
        </w:rPr>
        <w:t xml:space="preserve">Que en la Sesión Ordinaria de Ayuntamiento del Municipio de San Pedro </w:t>
      </w:r>
      <w:r w:rsidRPr="002445D7">
        <w:rPr>
          <w:rFonts w:ascii="Arial" w:hAnsi="Arial" w:cs="Arial"/>
        </w:rPr>
        <w:t xml:space="preserve">Tlaquepaque, Jalisco, de fecha </w:t>
      </w:r>
      <w:r w:rsidRPr="002445D7">
        <w:rPr>
          <w:rFonts w:ascii="Arial" w:hAnsi="Arial" w:cs="Arial"/>
          <w:b/>
        </w:rPr>
        <w:t xml:space="preserve">20 de agosto de 2019, estando presentes 19 (diecinueve) integrantes del pleno, en forma económica fueron emitidos </w:t>
      </w:r>
      <w:r w:rsidR="002445D7" w:rsidRPr="002445D7">
        <w:rPr>
          <w:rFonts w:ascii="Arial" w:hAnsi="Arial" w:cs="Arial"/>
          <w:b/>
        </w:rPr>
        <w:t>15</w:t>
      </w:r>
      <w:r w:rsidRPr="002445D7">
        <w:rPr>
          <w:rFonts w:ascii="Arial" w:hAnsi="Arial" w:cs="Arial"/>
          <w:b/>
        </w:rPr>
        <w:t xml:space="preserve"> (</w:t>
      </w:r>
      <w:r w:rsidR="002445D7" w:rsidRPr="002445D7">
        <w:rPr>
          <w:rFonts w:ascii="Arial" w:hAnsi="Arial" w:cs="Arial"/>
          <w:b/>
        </w:rPr>
        <w:t>quince) votos a favor; y 4 (cuatro) votos en abstención,</w:t>
      </w:r>
      <w:r w:rsidRPr="002445D7">
        <w:rPr>
          <w:rFonts w:ascii="Arial" w:hAnsi="Arial" w:cs="Arial"/>
          <w:b/>
        </w:rPr>
        <w:t xml:space="preserve"> por lo que fue </w:t>
      </w:r>
      <w:r w:rsidRPr="002445D7">
        <w:rPr>
          <w:rFonts w:ascii="Arial" w:hAnsi="Arial" w:cs="Arial"/>
        </w:rPr>
        <w:t xml:space="preserve">aprobado </w:t>
      </w:r>
      <w:r w:rsidR="002445D7" w:rsidRPr="002445D7">
        <w:rPr>
          <w:rFonts w:ascii="Arial" w:hAnsi="Arial" w:cs="Arial"/>
          <w:b/>
        </w:rPr>
        <w:t xml:space="preserve">por mayoría </w:t>
      </w:r>
      <w:r w:rsidR="002445D7" w:rsidRPr="00CA7197">
        <w:rPr>
          <w:rFonts w:ascii="Arial" w:hAnsi="Arial" w:cs="Arial"/>
          <w:b/>
        </w:rPr>
        <w:t>calificada</w:t>
      </w:r>
      <w:r w:rsidRPr="00354F9D">
        <w:rPr>
          <w:rFonts w:ascii="Arial" w:hAnsi="Arial" w:cs="Arial"/>
          <w:b/>
        </w:rPr>
        <w:t xml:space="preserve"> </w:t>
      </w:r>
      <w:r w:rsidRPr="00772F09">
        <w:rPr>
          <w:rFonts w:ascii="Arial" w:hAnsi="Arial" w:cs="Arial"/>
        </w:rPr>
        <w:t>la iniciativa de aprobación directa presentada por</w:t>
      </w:r>
      <w:r w:rsidRPr="00772F09">
        <w:rPr>
          <w:rFonts w:ascii="Arial" w:hAnsi="Arial" w:cs="Arial"/>
          <w:b/>
        </w:rPr>
        <w:t xml:space="preserve"> </w:t>
      </w:r>
      <w:r>
        <w:rPr>
          <w:rFonts w:ascii="Arial" w:hAnsi="Arial" w:cs="Arial"/>
        </w:rPr>
        <w:t>el</w:t>
      </w:r>
      <w:r w:rsidRPr="00772F09">
        <w:rPr>
          <w:rFonts w:ascii="Arial" w:hAnsi="Arial" w:cs="Arial"/>
          <w:b/>
        </w:rPr>
        <w:t xml:space="preserve"> </w:t>
      </w:r>
      <w:r>
        <w:rPr>
          <w:rFonts w:ascii="Arial" w:hAnsi="Arial" w:cs="Arial"/>
          <w:b/>
        </w:rPr>
        <w:t>Mtro.</w:t>
      </w:r>
      <w:r w:rsidRPr="00772F09">
        <w:rPr>
          <w:rFonts w:ascii="Arial" w:hAnsi="Arial" w:cs="Arial"/>
          <w:b/>
        </w:rPr>
        <w:t xml:space="preserve"> </w:t>
      </w:r>
      <w:r>
        <w:rPr>
          <w:rFonts w:ascii="Arial" w:hAnsi="Arial" w:cs="Arial"/>
          <w:b/>
        </w:rPr>
        <w:t>José Luis Salazar Martínez, Síndico Municipal,</w:t>
      </w:r>
      <w:r w:rsidRPr="00772F09">
        <w:rPr>
          <w:rFonts w:ascii="Arial" w:hAnsi="Arial" w:cs="Arial"/>
          <w:b/>
        </w:rPr>
        <w:t xml:space="preserve"> bajo el siguiente: </w:t>
      </w:r>
      <w:r w:rsidRPr="00354F9D">
        <w:rPr>
          <w:rFonts w:ascii="Arial" w:hAnsi="Arial" w:cs="Arial"/>
        </w:rPr>
        <w:t>----------------------------------------</w:t>
      </w:r>
      <w:r w:rsidR="002445D7">
        <w:rPr>
          <w:rFonts w:ascii="Arial" w:hAnsi="Arial" w:cs="Arial"/>
        </w:rPr>
        <w:t>-----</w:t>
      </w:r>
      <w:r>
        <w:rPr>
          <w:rFonts w:ascii="Arial" w:hAnsi="Arial" w:cs="Arial"/>
        </w:rPr>
        <w:t>-----</w:t>
      </w:r>
      <w:r w:rsidRPr="00354F9D">
        <w:rPr>
          <w:rFonts w:ascii="Arial" w:hAnsi="Arial" w:cs="Arial"/>
        </w:rPr>
        <w:t>----------</w:t>
      </w:r>
      <w:r>
        <w:rPr>
          <w:rFonts w:ascii="Arial" w:hAnsi="Arial" w:cs="Arial"/>
        </w:rPr>
        <w:t>------------------------------------------</w:t>
      </w:r>
      <w:r w:rsidR="007C3E73">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sidR="002445D7">
        <w:rPr>
          <w:rFonts w:ascii="Arial" w:hAnsi="Arial" w:cs="Arial"/>
          <w:b/>
        </w:rPr>
        <w:t>ACUERDO NÚMERO 1193/2019</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sidR="002445D7">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r w:rsidRPr="00354F9D">
        <w:rPr>
          <w:rFonts w:ascii="Arial" w:hAnsi="Arial" w:cs="Arial"/>
        </w:rPr>
        <w:t>-------------------</w:t>
      </w:r>
      <w:r>
        <w:rPr>
          <w:rFonts w:ascii="Arial" w:hAnsi="Arial" w:cs="Arial"/>
        </w:rPr>
        <w:t>---</w:t>
      </w:r>
    </w:p>
    <w:p w14:paraId="67BAE1C4" w14:textId="08670675" w:rsidR="008F4DF3" w:rsidRPr="00481E06" w:rsidRDefault="002445D7" w:rsidP="006C2A49">
      <w:pPr>
        <w:jc w:val="both"/>
        <w:rPr>
          <w:rFonts w:ascii="Arial" w:hAnsi="Arial" w:cs="Arial"/>
          <w:szCs w:val="20"/>
        </w:rPr>
      </w:pPr>
      <w:r>
        <w:rPr>
          <w:rFonts w:ascii="Arial" w:hAnsi="Arial" w:cs="Arial"/>
          <w:b/>
        </w:rPr>
        <w:t>PRIMERO.</w:t>
      </w:r>
      <w:r w:rsidR="008F4DF3">
        <w:rPr>
          <w:rFonts w:ascii="Arial" w:hAnsi="Arial" w:cs="Arial"/>
          <w:b/>
        </w:rPr>
        <w:t>-</w:t>
      </w:r>
      <w:r>
        <w:rPr>
          <w:rFonts w:ascii="Arial" w:hAnsi="Arial" w:cs="Arial"/>
          <w:b/>
        </w:rPr>
        <w:t xml:space="preserve"> </w:t>
      </w:r>
      <w:r w:rsidR="00384E34">
        <w:rPr>
          <w:rFonts w:ascii="Arial" w:hAnsi="Arial" w:cs="Arial"/>
          <w:color w:val="000000" w:themeColor="text1"/>
          <w:szCs w:val="20"/>
        </w:rPr>
        <w:t xml:space="preserve">El Pleno del </w:t>
      </w:r>
      <w:r w:rsidR="008F4DF3">
        <w:rPr>
          <w:rFonts w:ascii="Arial" w:hAnsi="Arial" w:cs="Arial"/>
          <w:color w:val="000000" w:themeColor="text1"/>
          <w:szCs w:val="20"/>
        </w:rPr>
        <w:t xml:space="preserve">Ayuntamiento Constitucional de San Pedro Tlaquepaque, Jalisco, aprueba </w:t>
      </w:r>
      <w:r w:rsidR="008F4DF3">
        <w:rPr>
          <w:rFonts w:ascii="Arial" w:hAnsi="Arial" w:cs="Arial"/>
          <w:szCs w:val="20"/>
        </w:rPr>
        <w:t xml:space="preserve">la </w:t>
      </w:r>
      <w:r w:rsidR="008F4DF3" w:rsidRPr="002445D7">
        <w:rPr>
          <w:rFonts w:ascii="Arial" w:hAnsi="Arial" w:cs="Arial"/>
          <w:b/>
          <w:szCs w:val="20"/>
        </w:rPr>
        <w:t>permuta</w:t>
      </w:r>
      <w:r w:rsidR="008F4DF3">
        <w:rPr>
          <w:rFonts w:ascii="Arial" w:hAnsi="Arial" w:cs="Arial"/>
          <w:szCs w:val="20"/>
        </w:rPr>
        <w:t xml:space="preserve"> del 100% de las á</w:t>
      </w:r>
      <w:r w:rsidR="00384E34">
        <w:rPr>
          <w:rFonts w:ascii="Arial" w:hAnsi="Arial" w:cs="Arial"/>
          <w:szCs w:val="20"/>
        </w:rPr>
        <w:t>reas de cesión para destinos, con</w:t>
      </w:r>
      <w:r w:rsidR="008F4DF3">
        <w:rPr>
          <w:rFonts w:ascii="Arial" w:hAnsi="Arial" w:cs="Arial"/>
          <w:szCs w:val="20"/>
        </w:rPr>
        <w:t xml:space="preserve"> uso de suelo industria ligera y de riesgo bajo (I1), del predio</w:t>
      </w:r>
      <w:r w:rsidR="00384E34">
        <w:rPr>
          <w:rFonts w:ascii="Arial" w:hAnsi="Arial" w:cs="Arial"/>
          <w:szCs w:val="20"/>
        </w:rPr>
        <w:t xml:space="preserve"> ubicado sobre la Carretera a San Martín de las Flores No. 500, en la Delegación de San Martín de las Flores,</w:t>
      </w:r>
      <w:r w:rsidR="008F4DF3">
        <w:rPr>
          <w:rFonts w:ascii="Arial" w:hAnsi="Arial" w:cs="Arial"/>
          <w:szCs w:val="20"/>
        </w:rPr>
        <w:t xml:space="preserve"> propiedad de la empresa denominada </w:t>
      </w:r>
      <w:r w:rsidR="008F4DF3" w:rsidRPr="002445D7">
        <w:rPr>
          <w:rFonts w:ascii="Arial" w:hAnsi="Arial" w:cs="Arial"/>
          <w:b/>
          <w:szCs w:val="20"/>
        </w:rPr>
        <w:t>“Reprocesadora Industrial, S.A. de C.V.”</w:t>
      </w:r>
      <w:r w:rsidR="008F4DF3">
        <w:rPr>
          <w:rFonts w:ascii="Arial" w:hAnsi="Arial" w:cs="Arial"/>
          <w:szCs w:val="20"/>
        </w:rPr>
        <w:t xml:space="preserve">, promotora de la acción urbanística, </w:t>
      </w:r>
      <w:r w:rsidR="00384E34">
        <w:rPr>
          <w:rFonts w:ascii="Arial" w:hAnsi="Arial" w:cs="Arial"/>
          <w:szCs w:val="20"/>
        </w:rPr>
        <w:t xml:space="preserve">por el </w:t>
      </w:r>
      <w:r w:rsidR="008F4DF3">
        <w:rPr>
          <w:rFonts w:ascii="Arial" w:hAnsi="Arial" w:cs="Arial"/>
          <w:szCs w:val="20"/>
        </w:rPr>
        <w:t>predio que se localiza en el</w:t>
      </w:r>
      <w:r w:rsidR="00384E34">
        <w:rPr>
          <w:rFonts w:ascii="Arial" w:hAnsi="Arial" w:cs="Arial"/>
          <w:szCs w:val="20"/>
        </w:rPr>
        <w:t xml:space="preserve"> cerro S/N también conocido como</w:t>
      </w:r>
      <w:r w:rsidR="008F4DF3">
        <w:rPr>
          <w:rFonts w:ascii="Arial" w:hAnsi="Arial" w:cs="Arial"/>
          <w:szCs w:val="20"/>
        </w:rPr>
        <w:t xml:space="preserve"> “Cerro de la Cola”, </w:t>
      </w:r>
      <w:r w:rsidR="00384E34">
        <w:rPr>
          <w:rFonts w:ascii="Arial" w:hAnsi="Arial" w:cs="Arial"/>
          <w:szCs w:val="20"/>
        </w:rPr>
        <w:t xml:space="preserve">en </w:t>
      </w:r>
      <w:r w:rsidR="008F4DF3">
        <w:rPr>
          <w:rFonts w:ascii="Arial" w:hAnsi="Arial" w:cs="Arial"/>
          <w:szCs w:val="20"/>
        </w:rPr>
        <w:t>San Martín de las Flores,</w:t>
      </w:r>
      <w:r w:rsidR="00384E34">
        <w:rPr>
          <w:rFonts w:ascii="Arial" w:hAnsi="Arial" w:cs="Arial"/>
          <w:szCs w:val="20"/>
        </w:rPr>
        <w:t xml:space="preserve"> con una superficie de </w:t>
      </w:r>
      <w:r w:rsidR="00AE3CCF" w:rsidRPr="00AE3CCF">
        <w:rPr>
          <w:rFonts w:ascii="Arial" w:hAnsi="Arial" w:cs="Arial"/>
          <w:szCs w:val="20"/>
        </w:rPr>
        <w:t>4,704</w:t>
      </w:r>
      <w:r w:rsidR="00384E34" w:rsidRPr="00AE3CCF">
        <w:rPr>
          <w:rFonts w:ascii="Arial" w:hAnsi="Arial" w:cs="Arial"/>
          <w:szCs w:val="20"/>
        </w:rPr>
        <w:t xml:space="preserve"> m</w:t>
      </w:r>
      <w:r w:rsidR="00384E34" w:rsidRPr="00AE3CCF">
        <w:rPr>
          <w:rFonts w:ascii="Arial" w:hAnsi="Arial" w:cs="Arial"/>
          <w:szCs w:val="20"/>
          <w:vertAlign w:val="superscript"/>
        </w:rPr>
        <w:t>2</w:t>
      </w:r>
      <w:r w:rsidR="00384E34">
        <w:rPr>
          <w:rFonts w:ascii="Arial" w:hAnsi="Arial" w:cs="Arial"/>
          <w:szCs w:val="20"/>
          <w:vertAlign w:val="superscript"/>
        </w:rPr>
        <w:t xml:space="preserve">  </w:t>
      </w:r>
      <w:r w:rsidR="00384E34">
        <w:rPr>
          <w:rFonts w:ascii="Arial" w:hAnsi="Arial" w:cs="Arial"/>
          <w:szCs w:val="20"/>
        </w:rPr>
        <w:t xml:space="preserve">y con número de cuenta predial R015092 con uso de suelo mixto distrital alta densidad </w:t>
      </w:r>
      <w:r w:rsidR="006C0963">
        <w:rPr>
          <w:rFonts w:ascii="Arial" w:hAnsi="Arial" w:cs="Arial"/>
          <w:szCs w:val="20"/>
        </w:rPr>
        <w:t>(MD-4)</w:t>
      </w:r>
      <w:r w:rsidR="008F4DF3">
        <w:rPr>
          <w:rFonts w:ascii="Arial" w:hAnsi="Arial" w:cs="Arial"/>
          <w:szCs w:val="20"/>
        </w:rPr>
        <w:t>.--------------------------------------------------------------------------</w:t>
      </w:r>
      <w:r w:rsidR="006C0963">
        <w:rPr>
          <w:rFonts w:ascii="Arial" w:hAnsi="Arial" w:cs="Arial"/>
          <w:szCs w:val="20"/>
        </w:rPr>
        <w:t>------------------------------</w:t>
      </w:r>
      <w:r w:rsidR="008F4DF3">
        <w:rPr>
          <w:rFonts w:ascii="Arial" w:hAnsi="Arial" w:cs="Arial"/>
          <w:szCs w:val="20"/>
        </w:rPr>
        <w:t>-</w:t>
      </w:r>
      <w:r w:rsidR="007C3E73">
        <w:rPr>
          <w:rFonts w:ascii="Arial" w:hAnsi="Arial" w:cs="Arial"/>
          <w:szCs w:val="20"/>
        </w:rPr>
        <w:t>-------------------------------------</w:t>
      </w:r>
      <w:r w:rsidR="008F4DF3">
        <w:rPr>
          <w:rFonts w:ascii="Arial" w:hAnsi="Arial" w:cs="Arial"/>
          <w:szCs w:val="20"/>
        </w:rPr>
        <w:t>-----</w:t>
      </w:r>
    </w:p>
    <w:p w14:paraId="0773F7D8" w14:textId="5DD093BF" w:rsidR="008F4DF3" w:rsidRDefault="002445D7" w:rsidP="006C2A49">
      <w:pPr>
        <w:jc w:val="both"/>
        <w:rPr>
          <w:rFonts w:ascii="Arial" w:eastAsia="Malgun Gothic" w:hAnsi="Arial" w:cs="Arial"/>
        </w:rPr>
      </w:pPr>
      <w:r>
        <w:rPr>
          <w:rFonts w:ascii="Arial" w:eastAsia="Malgun Gothic" w:hAnsi="Arial" w:cs="Arial"/>
          <w:b/>
          <w:bCs/>
        </w:rPr>
        <w:t xml:space="preserve">SEGUNDO.- </w:t>
      </w:r>
      <w:r>
        <w:rPr>
          <w:rFonts w:ascii="Arial" w:eastAsia="Malgun Gothic" w:hAnsi="Arial" w:cs="Arial"/>
        </w:rPr>
        <w:t>Se instruye al Sí</w:t>
      </w:r>
      <w:r w:rsidR="008F4DF3">
        <w:rPr>
          <w:rFonts w:ascii="Arial" w:eastAsia="Malgun Gothic" w:hAnsi="Arial" w:cs="Arial"/>
        </w:rPr>
        <w:t>ndico para que se realicen los trámites jurídicos y administrativos necesarios para dar cabal cumplimiento al presente acuerdo y surta sus efectos legales.-------------------------------------------------------------------------------------------------------------------------------------------------------------------------</w:t>
      </w:r>
      <w:r w:rsidR="007C3E73">
        <w:rPr>
          <w:rFonts w:ascii="Arial" w:eastAsia="Malgun Gothic" w:hAnsi="Arial" w:cs="Arial"/>
        </w:rPr>
        <w:t>--------</w:t>
      </w:r>
      <w:r w:rsidR="008F4DF3">
        <w:rPr>
          <w:rFonts w:ascii="Arial" w:eastAsia="Malgun Gothic" w:hAnsi="Arial" w:cs="Arial"/>
        </w:rPr>
        <w:t>---------------</w:t>
      </w:r>
    </w:p>
    <w:p w14:paraId="6C55C7E2" w14:textId="042E2566" w:rsidR="008F4DF3" w:rsidRPr="00CA7197" w:rsidRDefault="008F4DF3" w:rsidP="00CA7197">
      <w:pPr>
        <w:jc w:val="both"/>
        <w:rPr>
          <w:rFonts w:ascii="Arial" w:hAnsi="Arial" w:cs="Arial"/>
        </w:rPr>
      </w:pPr>
      <w:r>
        <w:rPr>
          <w:rFonts w:ascii="Arial" w:hAnsi="Arial" w:cs="Arial"/>
          <w:b/>
        </w:rPr>
        <w:t>TERCERO.-</w:t>
      </w:r>
      <w:r>
        <w:rPr>
          <w:rFonts w:ascii="Arial" w:hAnsi="Arial" w:cs="Arial"/>
        </w:rPr>
        <w:t xml:space="preserve"> La </w:t>
      </w:r>
      <w:r>
        <w:rPr>
          <w:rFonts w:ascii="Arial" w:hAnsi="Arial" w:cs="Arial"/>
          <w:szCs w:val="20"/>
        </w:rPr>
        <w:t>empresa denominada “Reprocesadora Industrial, S.A. de C.V.”, deberá  cumplir con todos y cada uno de los requerimientos que sean necesarios para dar cabal cumplimiento al presente acuerdo.--------------------------------------------------------------------------------------------------------------------------------------------------------</w:t>
      </w:r>
    </w:p>
    <w:p w14:paraId="31E226AF" w14:textId="77777777" w:rsidR="008F4DF3" w:rsidRPr="00354F9D" w:rsidRDefault="008F4DF3" w:rsidP="006C2A49">
      <w:pPr>
        <w:jc w:val="center"/>
        <w:rPr>
          <w:rFonts w:ascii="Arial" w:hAnsi="Arial" w:cs="Arial"/>
          <w:b/>
        </w:rPr>
      </w:pPr>
      <w:r w:rsidRPr="00354F9D">
        <w:rPr>
          <w:rFonts w:ascii="Arial" w:hAnsi="Arial" w:cs="Arial"/>
          <w:b/>
        </w:rPr>
        <w:t>A T E N T A M E N T E</w:t>
      </w:r>
    </w:p>
    <w:p w14:paraId="4BF2CB89" w14:textId="77777777" w:rsidR="008F4DF3" w:rsidRPr="00354F9D" w:rsidRDefault="008F4DF3" w:rsidP="006C2A49">
      <w:pPr>
        <w:jc w:val="center"/>
        <w:rPr>
          <w:rFonts w:ascii="Arial" w:hAnsi="Arial" w:cs="Arial"/>
          <w:b/>
        </w:rPr>
      </w:pPr>
      <w:r w:rsidRPr="00354F9D">
        <w:rPr>
          <w:rFonts w:ascii="Arial" w:hAnsi="Arial" w:cs="Arial"/>
          <w:b/>
        </w:rPr>
        <w:t xml:space="preserve">SAN PEDRO TLAQUEPAQUE, JALISCO, A </w:t>
      </w:r>
      <w:r>
        <w:rPr>
          <w:rFonts w:ascii="Arial" w:hAnsi="Arial" w:cs="Arial"/>
          <w:b/>
        </w:rPr>
        <w:t>20</w:t>
      </w:r>
      <w:r w:rsidRPr="00354F9D">
        <w:rPr>
          <w:rFonts w:ascii="Arial" w:hAnsi="Arial" w:cs="Arial"/>
          <w:b/>
        </w:rPr>
        <w:t xml:space="preserve"> DE </w:t>
      </w:r>
      <w:r>
        <w:rPr>
          <w:rFonts w:ascii="Arial" w:hAnsi="Arial" w:cs="Arial"/>
          <w:b/>
        </w:rPr>
        <w:t>AGOSTO</w:t>
      </w:r>
      <w:r w:rsidRPr="00354F9D">
        <w:rPr>
          <w:rFonts w:ascii="Arial" w:hAnsi="Arial" w:cs="Arial"/>
          <w:b/>
        </w:rPr>
        <w:t xml:space="preserve"> DEL 2019.</w:t>
      </w:r>
    </w:p>
    <w:p w14:paraId="3C7716F1" w14:textId="77777777" w:rsidR="008F4DF3" w:rsidRPr="00354F9D" w:rsidRDefault="008F4DF3" w:rsidP="006C2A49">
      <w:pPr>
        <w:jc w:val="center"/>
        <w:rPr>
          <w:rFonts w:ascii="Arial" w:hAnsi="Arial" w:cs="Arial"/>
        </w:rPr>
      </w:pPr>
    </w:p>
    <w:p w14:paraId="3FB80307" w14:textId="77777777" w:rsidR="008F4DF3" w:rsidRPr="00354F9D" w:rsidRDefault="008F4DF3" w:rsidP="006C2A49">
      <w:pPr>
        <w:pStyle w:val="Sinespaciado"/>
        <w:jc w:val="both"/>
        <w:rPr>
          <w:rFonts w:ascii="Arial" w:hAnsi="Arial" w:cs="Arial"/>
          <w:sz w:val="24"/>
          <w:szCs w:val="24"/>
          <w:lang w:val="es-MX"/>
        </w:rPr>
      </w:pPr>
    </w:p>
    <w:p w14:paraId="1D1A547E" w14:textId="77777777" w:rsidR="008F4DF3" w:rsidRPr="00354F9D" w:rsidRDefault="008F4DF3" w:rsidP="006C2A49">
      <w:pPr>
        <w:pStyle w:val="Sinespaciado"/>
        <w:jc w:val="both"/>
        <w:rPr>
          <w:rFonts w:ascii="Arial" w:hAnsi="Arial" w:cs="Arial"/>
          <w:sz w:val="24"/>
          <w:szCs w:val="24"/>
          <w:lang w:val="es-MX"/>
        </w:rPr>
      </w:pPr>
    </w:p>
    <w:p w14:paraId="16282B76" w14:textId="77777777" w:rsidR="008F4DF3" w:rsidRPr="00354F9D" w:rsidRDefault="008F4DF3" w:rsidP="006C2A49">
      <w:pPr>
        <w:pStyle w:val="Sinespaciado"/>
        <w:jc w:val="both"/>
        <w:rPr>
          <w:rFonts w:ascii="Arial" w:hAnsi="Arial" w:cs="Arial"/>
          <w:sz w:val="24"/>
          <w:szCs w:val="24"/>
          <w:lang w:val="es-MX"/>
        </w:rPr>
      </w:pPr>
      <w:bookmarkStart w:id="1" w:name="_GoBack"/>
      <w:bookmarkEnd w:id="1"/>
    </w:p>
    <w:p w14:paraId="1E17FE80" w14:textId="77777777" w:rsidR="008F4DF3" w:rsidRPr="00354F9D" w:rsidRDefault="008F4DF3" w:rsidP="006C2A49">
      <w:pPr>
        <w:pStyle w:val="Sinespaciado"/>
        <w:jc w:val="center"/>
        <w:rPr>
          <w:rFonts w:ascii="Arial" w:hAnsi="Arial" w:cs="Arial"/>
          <w:b/>
          <w:sz w:val="24"/>
          <w:szCs w:val="24"/>
          <w:lang w:val="es-MX"/>
        </w:rPr>
      </w:pPr>
      <w:r w:rsidRPr="00354F9D">
        <w:rPr>
          <w:rFonts w:ascii="Arial" w:hAnsi="Arial" w:cs="Arial"/>
          <w:b/>
          <w:sz w:val="24"/>
          <w:szCs w:val="24"/>
          <w:lang w:val="es-MX"/>
        </w:rPr>
        <w:t>LIC. SALVADOR RUÍZ AYALA</w:t>
      </w:r>
    </w:p>
    <w:p w14:paraId="198B238F" w14:textId="77777777" w:rsidR="008F4DF3" w:rsidRPr="006B569D" w:rsidRDefault="008F4DF3" w:rsidP="006C2A49">
      <w:pPr>
        <w:pStyle w:val="Sinespaciado"/>
        <w:jc w:val="center"/>
        <w:rPr>
          <w:rFonts w:ascii="Arial" w:hAnsi="Arial" w:cs="Arial"/>
          <w:b/>
          <w:sz w:val="24"/>
          <w:szCs w:val="24"/>
          <w:lang w:val="es-MX"/>
        </w:rPr>
      </w:pPr>
      <w:r>
        <w:rPr>
          <w:rFonts w:ascii="Arial" w:hAnsi="Arial" w:cs="Arial"/>
          <w:b/>
          <w:sz w:val="24"/>
          <w:szCs w:val="24"/>
          <w:lang w:val="es-MX"/>
        </w:rPr>
        <w:t>SECRETARIO DEL AYUNTAMIENTO</w:t>
      </w:r>
    </w:p>
    <w:p w14:paraId="09DFDB20" w14:textId="77777777" w:rsidR="008F4DF3" w:rsidRPr="00354F9D" w:rsidRDefault="008F4DF3" w:rsidP="006C2A49">
      <w:pPr>
        <w:jc w:val="right"/>
        <w:rPr>
          <w:rFonts w:ascii="Arial" w:hAnsi="Arial" w:cs="Arial"/>
          <w:b/>
          <w:sz w:val="16"/>
        </w:rPr>
      </w:pPr>
    </w:p>
    <w:p w14:paraId="1E4D35A3" w14:textId="77777777" w:rsidR="002445D7" w:rsidRDefault="002445D7" w:rsidP="006C2A49">
      <w:pPr>
        <w:jc w:val="right"/>
        <w:rPr>
          <w:rFonts w:ascii="Arial" w:hAnsi="Arial" w:cs="Arial"/>
          <w:b/>
          <w:sz w:val="16"/>
        </w:rPr>
      </w:pPr>
    </w:p>
    <w:p w14:paraId="795D5BB2" w14:textId="77777777" w:rsidR="00CA7197" w:rsidRDefault="00CA7197" w:rsidP="006C2A49">
      <w:pPr>
        <w:jc w:val="right"/>
        <w:rPr>
          <w:rFonts w:ascii="Arial" w:hAnsi="Arial" w:cs="Arial"/>
          <w:b/>
          <w:sz w:val="16"/>
        </w:rPr>
      </w:pPr>
    </w:p>
    <w:p w14:paraId="6BE61A9D" w14:textId="77777777" w:rsidR="008F4DF3" w:rsidRPr="006B569D" w:rsidRDefault="008F4DF3" w:rsidP="006C2A49">
      <w:pPr>
        <w:jc w:val="right"/>
        <w:rPr>
          <w:rFonts w:ascii="Arial" w:hAnsi="Arial" w:cs="Arial"/>
          <w:b/>
          <w:sz w:val="16"/>
        </w:rPr>
      </w:pPr>
      <w:r>
        <w:rPr>
          <w:rFonts w:ascii="Arial" w:hAnsi="Arial" w:cs="Arial"/>
          <w:b/>
          <w:sz w:val="16"/>
        </w:rPr>
        <w:t>SRA/EYKTA/akrr</w:t>
      </w:r>
    </w:p>
    <w:p w14:paraId="3A9E259F" w14:textId="2A166518" w:rsidR="004953F1" w:rsidRPr="003725B9" w:rsidRDefault="004953F1" w:rsidP="006C2A49">
      <w:pPr>
        <w:rPr>
          <w:rFonts w:ascii="Arial" w:hAnsi="Arial" w:cs="Arial"/>
          <w:b/>
          <w:sz w:val="16"/>
        </w:rPr>
      </w:pPr>
    </w:p>
    <w:sectPr w:rsidR="004953F1" w:rsidRPr="003725B9" w:rsidSect="00CC5837">
      <w:headerReference w:type="even" r:id="rId8"/>
      <w:headerReference w:type="default" r:id="rId9"/>
      <w:footerReference w:type="even" r:id="rId10"/>
      <w:footerReference w:type="default" r:id="rId11"/>
      <w:headerReference w:type="first" r:id="rId12"/>
      <w:footerReference w:type="first" r:id="rId13"/>
      <w:pgSz w:w="12240" w:h="15840"/>
      <w:pgMar w:top="1985" w:right="964" w:bottom="964" w:left="255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E0C94" w14:textId="77777777" w:rsidR="008F4DF3" w:rsidRDefault="008F4DF3" w:rsidP="006D0672">
      <w:r>
        <w:separator/>
      </w:r>
    </w:p>
  </w:endnote>
  <w:endnote w:type="continuationSeparator" w:id="0">
    <w:p w14:paraId="79F351B8" w14:textId="77777777" w:rsidR="008F4DF3" w:rsidRDefault="008F4DF3" w:rsidP="006D0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D9162" w14:textId="77777777" w:rsidR="008F4DF3" w:rsidRDefault="008F4DF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47BB1" w14:textId="77777777" w:rsidR="008F4DF3" w:rsidRDefault="008F4DF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FCC94" w14:textId="77777777" w:rsidR="008F4DF3" w:rsidRDefault="008F4D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87ED4" w14:textId="77777777" w:rsidR="008F4DF3" w:rsidRDefault="008F4DF3" w:rsidP="006D0672">
      <w:r>
        <w:separator/>
      </w:r>
    </w:p>
  </w:footnote>
  <w:footnote w:type="continuationSeparator" w:id="0">
    <w:p w14:paraId="4B90F403" w14:textId="77777777" w:rsidR="008F4DF3" w:rsidRDefault="008F4DF3" w:rsidP="006D0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2BDA8" w14:textId="77777777" w:rsidR="008F4DF3" w:rsidRDefault="008F4DF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63759" w14:textId="60A806AE" w:rsidR="008F4DF3" w:rsidRDefault="008F4DF3" w:rsidP="0086722D">
    <w:pPr>
      <w:pStyle w:val="Encabezado"/>
      <w:tabs>
        <w:tab w:val="clear" w:pos="4153"/>
        <w:tab w:val="clear" w:pos="8306"/>
        <w:tab w:val="left" w:pos="2340"/>
      </w:tabs>
    </w:pPr>
    <w:r>
      <w:rPr>
        <w:noProof/>
        <w:lang w:eastAsia="es-MX"/>
      </w:rPr>
      <w:drawing>
        <wp:anchor distT="0" distB="0" distL="114300" distR="114300" simplePos="0" relativeHeight="251657216" behindDoc="1" locked="0" layoutInCell="1" allowOverlap="1" wp14:anchorId="75C2CB75" wp14:editId="1BE4191D">
          <wp:simplePos x="0" y="0"/>
          <wp:positionH relativeFrom="margin">
            <wp:posOffset>-1623060</wp:posOffset>
          </wp:positionH>
          <wp:positionV relativeFrom="margin">
            <wp:posOffset>-1269365</wp:posOffset>
          </wp:positionV>
          <wp:extent cx="7775720" cy="1006269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ada IMMUJERES rgb-01.jpg"/>
                  <pic:cNvPicPr/>
                </pic:nvPicPr>
                <pic:blipFill>
                  <a:blip r:embed="rId1">
                    <a:extLst>
                      <a:ext uri="{28A0092B-C50C-407E-A947-70E740481C1C}">
                        <a14:useLocalDpi xmlns:a14="http://schemas.microsoft.com/office/drawing/2010/main" val="0"/>
                      </a:ext>
                    </a:extLst>
                  </a:blip>
                  <a:stretch>
                    <a:fillRect/>
                  </a:stretch>
                </pic:blipFill>
                <pic:spPr>
                  <a:xfrm>
                    <a:off x="0" y="0"/>
                    <a:ext cx="7775720" cy="10062696"/>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E6663" w14:textId="77777777" w:rsidR="008F4DF3" w:rsidRDefault="008F4D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01748"/>
    <w:multiLevelType w:val="hybridMultilevel"/>
    <w:tmpl w:val="DF704974"/>
    <w:lvl w:ilvl="0" w:tplc="E970FB6A">
      <w:start w:val="1"/>
      <w:numFmt w:val="upperLetter"/>
      <w:lvlText w:val="%1)"/>
      <w:lvlJc w:val="left"/>
      <w:pPr>
        <w:ind w:left="575" w:hanging="360"/>
      </w:pPr>
      <w:rPr>
        <w:rFonts w:hint="default"/>
      </w:rPr>
    </w:lvl>
    <w:lvl w:ilvl="1" w:tplc="080A0019" w:tentative="1">
      <w:start w:val="1"/>
      <w:numFmt w:val="lowerLetter"/>
      <w:lvlText w:val="%2."/>
      <w:lvlJc w:val="left"/>
      <w:pPr>
        <w:ind w:left="1295" w:hanging="360"/>
      </w:pPr>
    </w:lvl>
    <w:lvl w:ilvl="2" w:tplc="080A001B" w:tentative="1">
      <w:start w:val="1"/>
      <w:numFmt w:val="lowerRoman"/>
      <w:lvlText w:val="%3."/>
      <w:lvlJc w:val="right"/>
      <w:pPr>
        <w:ind w:left="2015" w:hanging="180"/>
      </w:pPr>
    </w:lvl>
    <w:lvl w:ilvl="3" w:tplc="080A000F" w:tentative="1">
      <w:start w:val="1"/>
      <w:numFmt w:val="decimal"/>
      <w:lvlText w:val="%4."/>
      <w:lvlJc w:val="left"/>
      <w:pPr>
        <w:ind w:left="2735" w:hanging="360"/>
      </w:pPr>
    </w:lvl>
    <w:lvl w:ilvl="4" w:tplc="080A0019" w:tentative="1">
      <w:start w:val="1"/>
      <w:numFmt w:val="lowerLetter"/>
      <w:lvlText w:val="%5."/>
      <w:lvlJc w:val="left"/>
      <w:pPr>
        <w:ind w:left="3455" w:hanging="360"/>
      </w:pPr>
    </w:lvl>
    <w:lvl w:ilvl="5" w:tplc="080A001B" w:tentative="1">
      <w:start w:val="1"/>
      <w:numFmt w:val="lowerRoman"/>
      <w:lvlText w:val="%6."/>
      <w:lvlJc w:val="right"/>
      <w:pPr>
        <w:ind w:left="4175" w:hanging="180"/>
      </w:pPr>
    </w:lvl>
    <w:lvl w:ilvl="6" w:tplc="080A000F" w:tentative="1">
      <w:start w:val="1"/>
      <w:numFmt w:val="decimal"/>
      <w:lvlText w:val="%7."/>
      <w:lvlJc w:val="left"/>
      <w:pPr>
        <w:ind w:left="4895" w:hanging="360"/>
      </w:pPr>
    </w:lvl>
    <w:lvl w:ilvl="7" w:tplc="080A0019" w:tentative="1">
      <w:start w:val="1"/>
      <w:numFmt w:val="lowerLetter"/>
      <w:lvlText w:val="%8."/>
      <w:lvlJc w:val="left"/>
      <w:pPr>
        <w:ind w:left="5615" w:hanging="360"/>
      </w:pPr>
    </w:lvl>
    <w:lvl w:ilvl="8" w:tplc="080A001B" w:tentative="1">
      <w:start w:val="1"/>
      <w:numFmt w:val="lowerRoman"/>
      <w:lvlText w:val="%9."/>
      <w:lvlJc w:val="right"/>
      <w:pPr>
        <w:ind w:left="6335" w:hanging="180"/>
      </w:pPr>
    </w:lvl>
  </w:abstractNum>
  <w:abstractNum w:abstractNumId="1">
    <w:nsid w:val="01B81F08"/>
    <w:multiLevelType w:val="hybridMultilevel"/>
    <w:tmpl w:val="396070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C56DA2"/>
    <w:multiLevelType w:val="hybridMultilevel"/>
    <w:tmpl w:val="E09A0038"/>
    <w:lvl w:ilvl="0" w:tplc="BCE634E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6C86073"/>
    <w:multiLevelType w:val="hybridMultilevel"/>
    <w:tmpl w:val="A69E97E4"/>
    <w:lvl w:ilvl="0" w:tplc="99107D7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B17341"/>
    <w:multiLevelType w:val="hybridMultilevel"/>
    <w:tmpl w:val="90628850"/>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5">
    <w:nsid w:val="0CC753EE"/>
    <w:multiLevelType w:val="hybridMultilevel"/>
    <w:tmpl w:val="447CC500"/>
    <w:lvl w:ilvl="0" w:tplc="0B6ECD8A">
      <w:start w:val="1"/>
      <w:numFmt w:val="upperRoman"/>
      <w:lvlText w:val="%1."/>
      <w:lvlJc w:val="right"/>
      <w:pPr>
        <w:ind w:left="720" w:hanging="360"/>
      </w:pPr>
      <w:rPr>
        <w:b/>
        <w:color w:val="auto"/>
        <w:lang w:val="es-ES_tradn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0D714D4D"/>
    <w:multiLevelType w:val="hybridMultilevel"/>
    <w:tmpl w:val="D0F60C3A"/>
    <w:lvl w:ilvl="0" w:tplc="78B88A24">
      <w:start w:val="1"/>
      <w:numFmt w:val="upperRoman"/>
      <w:lvlText w:val="%1."/>
      <w:lvlJc w:val="right"/>
      <w:pPr>
        <w:ind w:left="766" w:hanging="360"/>
      </w:pPr>
      <w:rPr>
        <w:b/>
      </w:rPr>
    </w:lvl>
    <w:lvl w:ilvl="1" w:tplc="080A0019" w:tentative="1">
      <w:start w:val="1"/>
      <w:numFmt w:val="lowerLetter"/>
      <w:lvlText w:val="%2."/>
      <w:lvlJc w:val="left"/>
      <w:pPr>
        <w:ind w:left="1486" w:hanging="360"/>
      </w:pPr>
    </w:lvl>
    <w:lvl w:ilvl="2" w:tplc="080A001B" w:tentative="1">
      <w:start w:val="1"/>
      <w:numFmt w:val="lowerRoman"/>
      <w:lvlText w:val="%3."/>
      <w:lvlJc w:val="right"/>
      <w:pPr>
        <w:ind w:left="2206" w:hanging="180"/>
      </w:pPr>
    </w:lvl>
    <w:lvl w:ilvl="3" w:tplc="080A000F" w:tentative="1">
      <w:start w:val="1"/>
      <w:numFmt w:val="decimal"/>
      <w:lvlText w:val="%4."/>
      <w:lvlJc w:val="left"/>
      <w:pPr>
        <w:ind w:left="2926" w:hanging="360"/>
      </w:pPr>
    </w:lvl>
    <w:lvl w:ilvl="4" w:tplc="080A0019" w:tentative="1">
      <w:start w:val="1"/>
      <w:numFmt w:val="lowerLetter"/>
      <w:lvlText w:val="%5."/>
      <w:lvlJc w:val="left"/>
      <w:pPr>
        <w:ind w:left="3646" w:hanging="360"/>
      </w:pPr>
    </w:lvl>
    <w:lvl w:ilvl="5" w:tplc="080A001B" w:tentative="1">
      <w:start w:val="1"/>
      <w:numFmt w:val="lowerRoman"/>
      <w:lvlText w:val="%6."/>
      <w:lvlJc w:val="right"/>
      <w:pPr>
        <w:ind w:left="4366" w:hanging="180"/>
      </w:pPr>
    </w:lvl>
    <w:lvl w:ilvl="6" w:tplc="080A000F" w:tentative="1">
      <w:start w:val="1"/>
      <w:numFmt w:val="decimal"/>
      <w:lvlText w:val="%7."/>
      <w:lvlJc w:val="left"/>
      <w:pPr>
        <w:ind w:left="5086" w:hanging="360"/>
      </w:pPr>
    </w:lvl>
    <w:lvl w:ilvl="7" w:tplc="080A0019" w:tentative="1">
      <w:start w:val="1"/>
      <w:numFmt w:val="lowerLetter"/>
      <w:lvlText w:val="%8."/>
      <w:lvlJc w:val="left"/>
      <w:pPr>
        <w:ind w:left="5806" w:hanging="360"/>
      </w:pPr>
    </w:lvl>
    <w:lvl w:ilvl="8" w:tplc="080A001B" w:tentative="1">
      <w:start w:val="1"/>
      <w:numFmt w:val="lowerRoman"/>
      <w:lvlText w:val="%9."/>
      <w:lvlJc w:val="right"/>
      <w:pPr>
        <w:ind w:left="6526" w:hanging="180"/>
      </w:pPr>
    </w:lvl>
  </w:abstractNum>
  <w:abstractNum w:abstractNumId="7">
    <w:nsid w:val="0D7B6034"/>
    <w:multiLevelType w:val="hybridMultilevel"/>
    <w:tmpl w:val="B92C609C"/>
    <w:lvl w:ilvl="0" w:tplc="94FE473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FD7625E"/>
    <w:multiLevelType w:val="hybridMultilevel"/>
    <w:tmpl w:val="5A5CF93A"/>
    <w:lvl w:ilvl="0" w:tplc="B74A1C5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2EA54C6"/>
    <w:multiLevelType w:val="hybridMultilevel"/>
    <w:tmpl w:val="9376C2BA"/>
    <w:lvl w:ilvl="0" w:tplc="E8D6DCBA">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1F006EE5"/>
    <w:multiLevelType w:val="hybridMultilevel"/>
    <w:tmpl w:val="9DF659E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2430730D"/>
    <w:multiLevelType w:val="hybridMultilevel"/>
    <w:tmpl w:val="12D0FE0A"/>
    <w:lvl w:ilvl="0" w:tplc="E918FB9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4A508AC"/>
    <w:multiLevelType w:val="hybridMultilevel"/>
    <w:tmpl w:val="B1F0D88E"/>
    <w:lvl w:ilvl="0" w:tplc="0B6ECD8A">
      <w:start w:val="1"/>
      <w:numFmt w:val="upperRoman"/>
      <w:lvlText w:val="%1."/>
      <w:lvlJc w:val="right"/>
      <w:pPr>
        <w:ind w:left="720" w:hanging="360"/>
      </w:pPr>
      <w:rPr>
        <w:b/>
        <w:color w:val="auto"/>
        <w:lang w:val="es-ES_tradn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7331B3F"/>
    <w:multiLevelType w:val="hybridMultilevel"/>
    <w:tmpl w:val="F1DE77F4"/>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4">
    <w:nsid w:val="276C02C5"/>
    <w:multiLevelType w:val="hybridMultilevel"/>
    <w:tmpl w:val="E1B229CE"/>
    <w:lvl w:ilvl="0" w:tplc="0B6ECD8A">
      <w:start w:val="1"/>
      <w:numFmt w:val="upperRoman"/>
      <w:lvlText w:val="%1."/>
      <w:lvlJc w:val="right"/>
      <w:pPr>
        <w:ind w:left="720" w:hanging="360"/>
      </w:pPr>
      <w:rPr>
        <w:b/>
        <w:color w:val="auto"/>
        <w:lang w:val="es-ES_tradn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8D66126"/>
    <w:multiLevelType w:val="hybridMultilevel"/>
    <w:tmpl w:val="C8108B70"/>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6">
    <w:nsid w:val="2C974D0B"/>
    <w:multiLevelType w:val="hybridMultilevel"/>
    <w:tmpl w:val="3BAA47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EF92FFD"/>
    <w:multiLevelType w:val="hybridMultilevel"/>
    <w:tmpl w:val="7018E0D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16D5E4C"/>
    <w:multiLevelType w:val="hybridMultilevel"/>
    <w:tmpl w:val="E3107D5E"/>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9">
    <w:nsid w:val="334103BC"/>
    <w:multiLevelType w:val="hybridMultilevel"/>
    <w:tmpl w:val="E7A65266"/>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0">
    <w:nsid w:val="380319CD"/>
    <w:multiLevelType w:val="hybridMultilevel"/>
    <w:tmpl w:val="177A0F9A"/>
    <w:lvl w:ilvl="0" w:tplc="0B6ECD8A">
      <w:start w:val="1"/>
      <w:numFmt w:val="upperRoman"/>
      <w:lvlText w:val="%1."/>
      <w:lvlJc w:val="right"/>
      <w:pPr>
        <w:ind w:left="720" w:hanging="360"/>
      </w:pPr>
      <w:rPr>
        <w:b/>
        <w:color w:val="auto"/>
        <w:lang w:val="es-ES_tradn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3AD37817"/>
    <w:multiLevelType w:val="hybridMultilevel"/>
    <w:tmpl w:val="D8A6D48C"/>
    <w:lvl w:ilvl="0" w:tplc="0B6ECD8A">
      <w:start w:val="1"/>
      <w:numFmt w:val="upperRoman"/>
      <w:lvlText w:val="%1."/>
      <w:lvlJc w:val="right"/>
      <w:pPr>
        <w:ind w:left="720" w:hanging="360"/>
      </w:pPr>
      <w:rPr>
        <w:b/>
        <w:color w:val="auto"/>
        <w:lang w:val="es-ES_tradn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412731BC"/>
    <w:multiLevelType w:val="hybridMultilevel"/>
    <w:tmpl w:val="8FC86AD2"/>
    <w:lvl w:ilvl="0" w:tplc="D728AE8A">
      <w:start w:val="1"/>
      <w:numFmt w:val="upperRoman"/>
      <w:lvlText w:val="%1."/>
      <w:lvlJc w:val="left"/>
      <w:pPr>
        <w:ind w:left="1571" w:hanging="720"/>
      </w:p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23">
    <w:nsid w:val="42946B81"/>
    <w:multiLevelType w:val="hybridMultilevel"/>
    <w:tmpl w:val="5AD287A2"/>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24">
    <w:nsid w:val="42F906B8"/>
    <w:multiLevelType w:val="hybridMultilevel"/>
    <w:tmpl w:val="FF8AF75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462C48DF"/>
    <w:multiLevelType w:val="hybridMultilevel"/>
    <w:tmpl w:val="DBB2C1E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9755CFD"/>
    <w:multiLevelType w:val="hybridMultilevel"/>
    <w:tmpl w:val="58B216AA"/>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7">
    <w:nsid w:val="4BB532DE"/>
    <w:multiLevelType w:val="hybridMultilevel"/>
    <w:tmpl w:val="3CC025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5072ECA"/>
    <w:multiLevelType w:val="hybridMultilevel"/>
    <w:tmpl w:val="9710CD3E"/>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9">
    <w:nsid w:val="55DC27D4"/>
    <w:multiLevelType w:val="hybridMultilevel"/>
    <w:tmpl w:val="C2166C92"/>
    <w:lvl w:ilvl="0" w:tplc="0B6ECD8A">
      <w:start w:val="1"/>
      <w:numFmt w:val="upperRoman"/>
      <w:lvlText w:val="%1."/>
      <w:lvlJc w:val="right"/>
      <w:pPr>
        <w:ind w:left="360" w:hanging="360"/>
      </w:pPr>
      <w:rPr>
        <w:b/>
        <w:color w:val="auto"/>
        <w:lang w:val="es-ES_tradn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58AB695F"/>
    <w:multiLevelType w:val="hybridMultilevel"/>
    <w:tmpl w:val="65FCF8AE"/>
    <w:lvl w:ilvl="0" w:tplc="DA44F112">
      <w:start w:val="1"/>
      <w:numFmt w:val="upperRoman"/>
      <w:lvlText w:val="%1."/>
      <w:lvlJc w:val="righ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1">
    <w:nsid w:val="5BAD5028"/>
    <w:multiLevelType w:val="hybridMultilevel"/>
    <w:tmpl w:val="25B03C6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F0468E2"/>
    <w:multiLevelType w:val="hybridMultilevel"/>
    <w:tmpl w:val="94F860A0"/>
    <w:lvl w:ilvl="0" w:tplc="41DAA850">
      <w:start w:val="1"/>
      <w:numFmt w:val="upperRoman"/>
      <w:lvlText w:val="%1."/>
      <w:lvlJc w:val="right"/>
      <w:pPr>
        <w:ind w:left="720" w:hanging="360"/>
      </w:pPr>
      <w:rPr>
        <w:rFonts w:cs="Times New Roman"/>
        <w:b/>
      </w:rPr>
    </w:lvl>
    <w:lvl w:ilvl="1" w:tplc="5AF24E06">
      <w:start w:val="1"/>
      <w:numFmt w:val="lowerLetter"/>
      <w:lvlText w:val="%2)"/>
      <w:lvlJc w:val="left"/>
      <w:pPr>
        <w:ind w:left="1440" w:hanging="360"/>
      </w:pPr>
      <w:rPr>
        <w:rFonts w:cs="Times New Roman" w:hint="default"/>
        <w:b/>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3">
    <w:nsid w:val="61E54931"/>
    <w:multiLevelType w:val="hybridMultilevel"/>
    <w:tmpl w:val="49849A34"/>
    <w:lvl w:ilvl="0" w:tplc="305C9498">
      <w:start w:val="1"/>
      <w:numFmt w:val="upperRoman"/>
      <w:lvlText w:val="%1."/>
      <w:lvlJc w:val="right"/>
      <w:pPr>
        <w:ind w:left="720" w:hanging="360"/>
      </w:pPr>
      <w:rPr>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4">
    <w:nsid w:val="627D337E"/>
    <w:multiLevelType w:val="hybridMultilevel"/>
    <w:tmpl w:val="2EA0FBCE"/>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5">
    <w:nsid w:val="63D811BA"/>
    <w:multiLevelType w:val="hybridMultilevel"/>
    <w:tmpl w:val="93688C10"/>
    <w:lvl w:ilvl="0" w:tplc="077C8A8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8054AC0"/>
    <w:multiLevelType w:val="hybridMultilevel"/>
    <w:tmpl w:val="CF6038E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7">
    <w:nsid w:val="6C7B06C7"/>
    <w:multiLevelType w:val="hybridMultilevel"/>
    <w:tmpl w:val="81EA8D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D0653BE"/>
    <w:multiLevelType w:val="hybridMultilevel"/>
    <w:tmpl w:val="AE349B92"/>
    <w:lvl w:ilvl="0" w:tplc="0B6ECD8A">
      <w:start w:val="1"/>
      <w:numFmt w:val="upperRoman"/>
      <w:lvlText w:val="%1."/>
      <w:lvlJc w:val="right"/>
      <w:pPr>
        <w:ind w:left="1210" w:hanging="360"/>
      </w:pPr>
      <w:rPr>
        <w:b/>
        <w:color w:val="auto"/>
        <w:lang w:val="es-ES_tradn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nsid w:val="71757291"/>
    <w:multiLevelType w:val="hybridMultilevel"/>
    <w:tmpl w:val="3BAA47A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nsid w:val="74C925D3"/>
    <w:multiLevelType w:val="hybridMultilevel"/>
    <w:tmpl w:val="62165D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5255D59"/>
    <w:multiLevelType w:val="hybridMultilevel"/>
    <w:tmpl w:val="B198BA94"/>
    <w:lvl w:ilvl="0" w:tplc="6D9680A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6057CF9"/>
    <w:multiLevelType w:val="hybridMultilevel"/>
    <w:tmpl w:val="25D008B0"/>
    <w:lvl w:ilvl="0" w:tplc="080A0013">
      <w:start w:val="1"/>
      <w:numFmt w:val="upperRoman"/>
      <w:lvlText w:val="%1."/>
      <w:lvlJc w:val="right"/>
      <w:pPr>
        <w:ind w:left="720" w:hanging="360"/>
      </w:p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43">
    <w:nsid w:val="7A66733E"/>
    <w:multiLevelType w:val="hybridMultilevel"/>
    <w:tmpl w:val="25801428"/>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44">
    <w:nsid w:val="7DED4F03"/>
    <w:multiLevelType w:val="hybridMultilevel"/>
    <w:tmpl w:val="B58E9C60"/>
    <w:lvl w:ilvl="0" w:tplc="97E83DD2">
      <w:start w:val="1"/>
      <w:numFmt w:val="upperRoman"/>
      <w:lvlText w:val="%1."/>
      <w:lvlJc w:val="right"/>
      <w:pPr>
        <w:ind w:left="766" w:hanging="360"/>
      </w:pPr>
      <w:rPr>
        <w:b/>
      </w:rPr>
    </w:lvl>
    <w:lvl w:ilvl="1" w:tplc="080A0019" w:tentative="1">
      <w:start w:val="1"/>
      <w:numFmt w:val="lowerLetter"/>
      <w:lvlText w:val="%2."/>
      <w:lvlJc w:val="left"/>
      <w:pPr>
        <w:ind w:left="1486" w:hanging="360"/>
      </w:pPr>
    </w:lvl>
    <w:lvl w:ilvl="2" w:tplc="080A001B" w:tentative="1">
      <w:start w:val="1"/>
      <w:numFmt w:val="lowerRoman"/>
      <w:lvlText w:val="%3."/>
      <w:lvlJc w:val="right"/>
      <w:pPr>
        <w:ind w:left="2206" w:hanging="180"/>
      </w:pPr>
    </w:lvl>
    <w:lvl w:ilvl="3" w:tplc="080A000F" w:tentative="1">
      <w:start w:val="1"/>
      <w:numFmt w:val="decimal"/>
      <w:lvlText w:val="%4."/>
      <w:lvlJc w:val="left"/>
      <w:pPr>
        <w:ind w:left="2926" w:hanging="360"/>
      </w:pPr>
    </w:lvl>
    <w:lvl w:ilvl="4" w:tplc="080A0019" w:tentative="1">
      <w:start w:val="1"/>
      <w:numFmt w:val="lowerLetter"/>
      <w:lvlText w:val="%5."/>
      <w:lvlJc w:val="left"/>
      <w:pPr>
        <w:ind w:left="3646" w:hanging="360"/>
      </w:pPr>
    </w:lvl>
    <w:lvl w:ilvl="5" w:tplc="080A001B" w:tentative="1">
      <w:start w:val="1"/>
      <w:numFmt w:val="lowerRoman"/>
      <w:lvlText w:val="%6."/>
      <w:lvlJc w:val="right"/>
      <w:pPr>
        <w:ind w:left="4366" w:hanging="180"/>
      </w:pPr>
    </w:lvl>
    <w:lvl w:ilvl="6" w:tplc="080A000F" w:tentative="1">
      <w:start w:val="1"/>
      <w:numFmt w:val="decimal"/>
      <w:lvlText w:val="%7."/>
      <w:lvlJc w:val="left"/>
      <w:pPr>
        <w:ind w:left="5086" w:hanging="360"/>
      </w:pPr>
    </w:lvl>
    <w:lvl w:ilvl="7" w:tplc="080A0019" w:tentative="1">
      <w:start w:val="1"/>
      <w:numFmt w:val="lowerLetter"/>
      <w:lvlText w:val="%8."/>
      <w:lvlJc w:val="left"/>
      <w:pPr>
        <w:ind w:left="5806" w:hanging="360"/>
      </w:pPr>
    </w:lvl>
    <w:lvl w:ilvl="8" w:tplc="080A001B" w:tentative="1">
      <w:start w:val="1"/>
      <w:numFmt w:val="lowerRoman"/>
      <w:lvlText w:val="%9."/>
      <w:lvlJc w:val="right"/>
      <w:pPr>
        <w:ind w:left="6526" w:hanging="180"/>
      </w:pPr>
    </w:lvl>
  </w:abstractNum>
  <w:num w:numId="1">
    <w:abstractNumId w:val="4"/>
  </w:num>
  <w:num w:numId="2">
    <w:abstractNumId w:val="42"/>
  </w:num>
  <w:num w:numId="3">
    <w:abstractNumId w:val="31"/>
  </w:num>
  <w:num w:numId="4">
    <w:abstractNumId w:val="17"/>
  </w:num>
  <w:num w:numId="5">
    <w:abstractNumId w:val="10"/>
  </w:num>
  <w:num w:numId="6">
    <w:abstractNumId w:val="1"/>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0"/>
  </w:num>
  <w:num w:numId="10">
    <w:abstractNumId w:val="38"/>
  </w:num>
  <w:num w:numId="11">
    <w:abstractNumId w:val="12"/>
  </w:num>
  <w:num w:numId="12">
    <w:abstractNumId w:val="5"/>
  </w:num>
  <w:num w:numId="13">
    <w:abstractNumId w:val="14"/>
  </w:num>
  <w:num w:numId="14">
    <w:abstractNumId w:val="21"/>
  </w:num>
  <w:num w:numId="15">
    <w:abstractNumId w:val="19"/>
  </w:num>
  <w:num w:numId="16">
    <w:abstractNumId w:val="26"/>
  </w:num>
  <w:num w:numId="17">
    <w:abstractNumId w:val="30"/>
  </w:num>
  <w:num w:numId="18">
    <w:abstractNumId w:val="13"/>
  </w:num>
  <w:num w:numId="19">
    <w:abstractNumId w:val="7"/>
  </w:num>
  <w:num w:numId="20">
    <w:abstractNumId w:val="3"/>
  </w:num>
  <w:num w:numId="21">
    <w:abstractNumId w:val="2"/>
  </w:num>
  <w:num w:numId="22">
    <w:abstractNumId w:val="35"/>
  </w:num>
  <w:num w:numId="23">
    <w:abstractNumId w:val="37"/>
  </w:num>
  <w:num w:numId="24">
    <w:abstractNumId w:val="40"/>
  </w:num>
  <w:num w:numId="25">
    <w:abstractNumId w:val="16"/>
  </w:num>
  <w:num w:numId="26">
    <w:abstractNumId w:val="27"/>
  </w:num>
  <w:num w:numId="27">
    <w:abstractNumId w:val="11"/>
  </w:num>
  <w:num w:numId="28">
    <w:abstractNumId w:val="22"/>
  </w:num>
  <w:num w:numId="29">
    <w:abstractNumId w:val="18"/>
  </w:num>
  <w:num w:numId="30">
    <w:abstractNumId w:val="15"/>
  </w:num>
  <w:num w:numId="31">
    <w:abstractNumId w:val="34"/>
  </w:num>
  <w:num w:numId="32">
    <w:abstractNumId w:val="43"/>
  </w:num>
  <w:num w:numId="33">
    <w:abstractNumId w:val="8"/>
  </w:num>
  <w:num w:numId="34">
    <w:abstractNumId w:val="28"/>
  </w:num>
  <w:num w:numId="35">
    <w:abstractNumId w:val="39"/>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3"/>
  </w:num>
  <w:num w:numId="39">
    <w:abstractNumId w:val="6"/>
  </w:num>
  <w:num w:numId="40">
    <w:abstractNumId w:val="44"/>
  </w:num>
  <w:num w:numId="41">
    <w:abstractNumId w:val="9"/>
  </w:num>
  <w:num w:numId="42">
    <w:abstractNumId w:val="25"/>
  </w:num>
  <w:num w:numId="43">
    <w:abstractNumId w:val="41"/>
  </w:num>
  <w:num w:numId="44">
    <w:abstractNumId w:val="23"/>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672"/>
    <w:rsid w:val="000017EB"/>
    <w:rsid w:val="00001961"/>
    <w:rsid w:val="0000404E"/>
    <w:rsid w:val="000053F9"/>
    <w:rsid w:val="000059CB"/>
    <w:rsid w:val="00007C25"/>
    <w:rsid w:val="00013583"/>
    <w:rsid w:val="00016163"/>
    <w:rsid w:val="00016595"/>
    <w:rsid w:val="000218DF"/>
    <w:rsid w:val="00021B78"/>
    <w:rsid w:val="00022A93"/>
    <w:rsid w:val="00024E21"/>
    <w:rsid w:val="00027A4C"/>
    <w:rsid w:val="00027A6D"/>
    <w:rsid w:val="000339E2"/>
    <w:rsid w:val="000347BE"/>
    <w:rsid w:val="00034DBC"/>
    <w:rsid w:val="000352F0"/>
    <w:rsid w:val="00050B38"/>
    <w:rsid w:val="00050D40"/>
    <w:rsid w:val="000520CD"/>
    <w:rsid w:val="00056556"/>
    <w:rsid w:val="0005714D"/>
    <w:rsid w:val="00063E33"/>
    <w:rsid w:val="000677B5"/>
    <w:rsid w:val="00067F22"/>
    <w:rsid w:val="00071F4E"/>
    <w:rsid w:val="00072B42"/>
    <w:rsid w:val="00074B8F"/>
    <w:rsid w:val="00075AF7"/>
    <w:rsid w:val="0007607E"/>
    <w:rsid w:val="000770A7"/>
    <w:rsid w:val="00077A22"/>
    <w:rsid w:val="000804FE"/>
    <w:rsid w:val="000829B0"/>
    <w:rsid w:val="00086498"/>
    <w:rsid w:val="0008740C"/>
    <w:rsid w:val="00091AEE"/>
    <w:rsid w:val="00091C6E"/>
    <w:rsid w:val="000941B2"/>
    <w:rsid w:val="00095708"/>
    <w:rsid w:val="00096F16"/>
    <w:rsid w:val="00097D16"/>
    <w:rsid w:val="000A2E1B"/>
    <w:rsid w:val="000A352E"/>
    <w:rsid w:val="000A4B60"/>
    <w:rsid w:val="000A5414"/>
    <w:rsid w:val="000B031E"/>
    <w:rsid w:val="000B39A7"/>
    <w:rsid w:val="000B438A"/>
    <w:rsid w:val="000B7D0E"/>
    <w:rsid w:val="000C29D2"/>
    <w:rsid w:val="000C3648"/>
    <w:rsid w:val="000C41C3"/>
    <w:rsid w:val="000C44F5"/>
    <w:rsid w:val="000C6EA1"/>
    <w:rsid w:val="000D0488"/>
    <w:rsid w:val="000D1260"/>
    <w:rsid w:val="000D178E"/>
    <w:rsid w:val="000D2AF3"/>
    <w:rsid w:val="000D77B6"/>
    <w:rsid w:val="000E107E"/>
    <w:rsid w:val="000E4628"/>
    <w:rsid w:val="000E7554"/>
    <w:rsid w:val="000F0AB4"/>
    <w:rsid w:val="000F4950"/>
    <w:rsid w:val="0010145F"/>
    <w:rsid w:val="00102AB7"/>
    <w:rsid w:val="00102DBB"/>
    <w:rsid w:val="00105DAD"/>
    <w:rsid w:val="00106480"/>
    <w:rsid w:val="001066BB"/>
    <w:rsid w:val="00107ED4"/>
    <w:rsid w:val="001102B5"/>
    <w:rsid w:val="0011097E"/>
    <w:rsid w:val="00111266"/>
    <w:rsid w:val="00113712"/>
    <w:rsid w:val="0011377F"/>
    <w:rsid w:val="00113A03"/>
    <w:rsid w:val="00113B66"/>
    <w:rsid w:val="0011775D"/>
    <w:rsid w:val="00117D0B"/>
    <w:rsid w:val="00122065"/>
    <w:rsid w:val="00124428"/>
    <w:rsid w:val="0012587F"/>
    <w:rsid w:val="00127836"/>
    <w:rsid w:val="00127A84"/>
    <w:rsid w:val="00133375"/>
    <w:rsid w:val="00133C01"/>
    <w:rsid w:val="00135921"/>
    <w:rsid w:val="00136A65"/>
    <w:rsid w:val="00140D7C"/>
    <w:rsid w:val="00141DBA"/>
    <w:rsid w:val="00143AC4"/>
    <w:rsid w:val="00144A46"/>
    <w:rsid w:val="00146356"/>
    <w:rsid w:val="00147E91"/>
    <w:rsid w:val="00150478"/>
    <w:rsid w:val="00154AD9"/>
    <w:rsid w:val="00155948"/>
    <w:rsid w:val="00160BE5"/>
    <w:rsid w:val="00160EDB"/>
    <w:rsid w:val="00161B85"/>
    <w:rsid w:val="00163C30"/>
    <w:rsid w:val="00164F16"/>
    <w:rsid w:val="00166BD6"/>
    <w:rsid w:val="00166BE9"/>
    <w:rsid w:val="001675B0"/>
    <w:rsid w:val="001702D6"/>
    <w:rsid w:val="001712F8"/>
    <w:rsid w:val="0017342B"/>
    <w:rsid w:val="00175C8E"/>
    <w:rsid w:val="001770FA"/>
    <w:rsid w:val="0018017E"/>
    <w:rsid w:val="00180347"/>
    <w:rsid w:val="00180F78"/>
    <w:rsid w:val="00183EBD"/>
    <w:rsid w:val="001847CE"/>
    <w:rsid w:val="00190970"/>
    <w:rsid w:val="0019278B"/>
    <w:rsid w:val="00192ABC"/>
    <w:rsid w:val="0019483C"/>
    <w:rsid w:val="0019518E"/>
    <w:rsid w:val="00196406"/>
    <w:rsid w:val="00197746"/>
    <w:rsid w:val="00197E88"/>
    <w:rsid w:val="001A0453"/>
    <w:rsid w:val="001A26C6"/>
    <w:rsid w:val="001A2CB8"/>
    <w:rsid w:val="001A2D13"/>
    <w:rsid w:val="001A2EE6"/>
    <w:rsid w:val="001A3E06"/>
    <w:rsid w:val="001A7C34"/>
    <w:rsid w:val="001B14E7"/>
    <w:rsid w:val="001B18F5"/>
    <w:rsid w:val="001B1B5F"/>
    <w:rsid w:val="001B2AAD"/>
    <w:rsid w:val="001B3186"/>
    <w:rsid w:val="001B3260"/>
    <w:rsid w:val="001B6340"/>
    <w:rsid w:val="001B6826"/>
    <w:rsid w:val="001B761A"/>
    <w:rsid w:val="001C0DE6"/>
    <w:rsid w:val="001C63D0"/>
    <w:rsid w:val="001C6598"/>
    <w:rsid w:val="001C66F7"/>
    <w:rsid w:val="001C6E37"/>
    <w:rsid w:val="001C7EFF"/>
    <w:rsid w:val="001D10F3"/>
    <w:rsid w:val="001D495E"/>
    <w:rsid w:val="001E5BBB"/>
    <w:rsid w:val="001F2E9E"/>
    <w:rsid w:val="001F45BD"/>
    <w:rsid w:val="001F7D92"/>
    <w:rsid w:val="001F7FB5"/>
    <w:rsid w:val="00201915"/>
    <w:rsid w:val="00203BE7"/>
    <w:rsid w:val="00205160"/>
    <w:rsid w:val="002066E7"/>
    <w:rsid w:val="00206D3E"/>
    <w:rsid w:val="002104E5"/>
    <w:rsid w:val="002120C4"/>
    <w:rsid w:val="002134CD"/>
    <w:rsid w:val="002138B7"/>
    <w:rsid w:val="00214041"/>
    <w:rsid w:val="002155BA"/>
    <w:rsid w:val="00215CC8"/>
    <w:rsid w:val="00217633"/>
    <w:rsid w:val="00220866"/>
    <w:rsid w:val="00223309"/>
    <w:rsid w:val="00226C6A"/>
    <w:rsid w:val="00227488"/>
    <w:rsid w:val="0022750A"/>
    <w:rsid w:val="0022764A"/>
    <w:rsid w:val="00227F63"/>
    <w:rsid w:val="002302D1"/>
    <w:rsid w:val="0024323B"/>
    <w:rsid w:val="00243D26"/>
    <w:rsid w:val="00243F68"/>
    <w:rsid w:val="002445D7"/>
    <w:rsid w:val="00246E86"/>
    <w:rsid w:val="00250A83"/>
    <w:rsid w:val="0025243D"/>
    <w:rsid w:val="00252A74"/>
    <w:rsid w:val="00253CA7"/>
    <w:rsid w:val="002543AD"/>
    <w:rsid w:val="00257157"/>
    <w:rsid w:val="0026449C"/>
    <w:rsid w:val="0026581D"/>
    <w:rsid w:val="00267F7D"/>
    <w:rsid w:val="00272081"/>
    <w:rsid w:val="002721D4"/>
    <w:rsid w:val="00273DE1"/>
    <w:rsid w:val="00276EFD"/>
    <w:rsid w:val="002820CE"/>
    <w:rsid w:val="00282EB7"/>
    <w:rsid w:val="00284FA7"/>
    <w:rsid w:val="002850B7"/>
    <w:rsid w:val="0028567F"/>
    <w:rsid w:val="00285C43"/>
    <w:rsid w:val="00286412"/>
    <w:rsid w:val="00286CF7"/>
    <w:rsid w:val="00293307"/>
    <w:rsid w:val="00294F33"/>
    <w:rsid w:val="00296AC1"/>
    <w:rsid w:val="00297190"/>
    <w:rsid w:val="002974E0"/>
    <w:rsid w:val="002979F8"/>
    <w:rsid w:val="002A495E"/>
    <w:rsid w:val="002A76A6"/>
    <w:rsid w:val="002B2DCD"/>
    <w:rsid w:val="002B320A"/>
    <w:rsid w:val="002B3C90"/>
    <w:rsid w:val="002B48CA"/>
    <w:rsid w:val="002B748D"/>
    <w:rsid w:val="002B7813"/>
    <w:rsid w:val="002C07BD"/>
    <w:rsid w:val="002C1927"/>
    <w:rsid w:val="002C31A5"/>
    <w:rsid w:val="002C60D3"/>
    <w:rsid w:val="002C69FC"/>
    <w:rsid w:val="002C70F8"/>
    <w:rsid w:val="002C76E2"/>
    <w:rsid w:val="002D0077"/>
    <w:rsid w:val="002D02EF"/>
    <w:rsid w:val="002D1293"/>
    <w:rsid w:val="002D31C4"/>
    <w:rsid w:val="002D4639"/>
    <w:rsid w:val="002D6748"/>
    <w:rsid w:val="002D6D7A"/>
    <w:rsid w:val="002D7C5E"/>
    <w:rsid w:val="002E0205"/>
    <w:rsid w:val="002E02B2"/>
    <w:rsid w:val="002E2A2A"/>
    <w:rsid w:val="002E46E2"/>
    <w:rsid w:val="002E663D"/>
    <w:rsid w:val="002F142E"/>
    <w:rsid w:val="002F1E8D"/>
    <w:rsid w:val="002F44CA"/>
    <w:rsid w:val="002F6064"/>
    <w:rsid w:val="002F7729"/>
    <w:rsid w:val="002F7C95"/>
    <w:rsid w:val="00300F63"/>
    <w:rsid w:val="003024CD"/>
    <w:rsid w:val="003026AF"/>
    <w:rsid w:val="003029F5"/>
    <w:rsid w:val="00303756"/>
    <w:rsid w:val="0030555C"/>
    <w:rsid w:val="003059E0"/>
    <w:rsid w:val="003124E3"/>
    <w:rsid w:val="00317095"/>
    <w:rsid w:val="003200F2"/>
    <w:rsid w:val="0032061F"/>
    <w:rsid w:val="00320673"/>
    <w:rsid w:val="003214A0"/>
    <w:rsid w:val="00322090"/>
    <w:rsid w:val="003220C4"/>
    <w:rsid w:val="003231B2"/>
    <w:rsid w:val="00324BD9"/>
    <w:rsid w:val="003251B9"/>
    <w:rsid w:val="00326813"/>
    <w:rsid w:val="0032746F"/>
    <w:rsid w:val="003276A4"/>
    <w:rsid w:val="00327854"/>
    <w:rsid w:val="00327EA5"/>
    <w:rsid w:val="00331A97"/>
    <w:rsid w:val="0033220D"/>
    <w:rsid w:val="003344E8"/>
    <w:rsid w:val="00336A8A"/>
    <w:rsid w:val="00337C16"/>
    <w:rsid w:val="003408C3"/>
    <w:rsid w:val="00340BD7"/>
    <w:rsid w:val="00341F4C"/>
    <w:rsid w:val="00342234"/>
    <w:rsid w:val="00342868"/>
    <w:rsid w:val="003456C0"/>
    <w:rsid w:val="00347B0E"/>
    <w:rsid w:val="00354F9D"/>
    <w:rsid w:val="00355E63"/>
    <w:rsid w:val="00356A17"/>
    <w:rsid w:val="00360318"/>
    <w:rsid w:val="00361626"/>
    <w:rsid w:val="003621AE"/>
    <w:rsid w:val="00362A0D"/>
    <w:rsid w:val="00363BB8"/>
    <w:rsid w:val="00367863"/>
    <w:rsid w:val="003704A1"/>
    <w:rsid w:val="0037228B"/>
    <w:rsid w:val="003725B9"/>
    <w:rsid w:val="00375ECA"/>
    <w:rsid w:val="0038043C"/>
    <w:rsid w:val="00382428"/>
    <w:rsid w:val="00382703"/>
    <w:rsid w:val="00382E47"/>
    <w:rsid w:val="00384160"/>
    <w:rsid w:val="00384E34"/>
    <w:rsid w:val="00385B6B"/>
    <w:rsid w:val="003877C3"/>
    <w:rsid w:val="00391D97"/>
    <w:rsid w:val="00392300"/>
    <w:rsid w:val="00393D4F"/>
    <w:rsid w:val="00394297"/>
    <w:rsid w:val="00394AF4"/>
    <w:rsid w:val="00395662"/>
    <w:rsid w:val="00395AD9"/>
    <w:rsid w:val="00396596"/>
    <w:rsid w:val="00396647"/>
    <w:rsid w:val="003A255B"/>
    <w:rsid w:val="003A2732"/>
    <w:rsid w:val="003A5739"/>
    <w:rsid w:val="003A5969"/>
    <w:rsid w:val="003A5B3C"/>
    <w:rsid w:val="003A5CA3"/>
    <w:rsid w:val="003B21AC"/>
    <w:rsid w:val="003B42EC"/>
    <w:rsid w:val="003B7ADA"/>
    <w:rsid w:val="003C1F3E"/>
    <w:rsid w:val="003C4604"/>
    <w:rsid w:val="003C4D30"/>
    <w:rsid w:val="003C587A"/>
    <w:rsid w:val="003C5F23"/>
    <w:rsid w:val="003C64BB"/>
    <w:rsid w:val="003C77C3"/>
    <w:rsid w:val="003D0017"/>
    <w:rsid w:val="003D2296"/>
    <w:rsid w:val="003D4DE6"/>
    <w:rsid w:val="003D5A31"/>
    <w:rsid w:val="003D5F91"/>
    <w:rsid w:val="003D6DDE"/>
    <w:rsid w:val="003D7E5A"/>
    <w:rsid w:val="003E1390"/>
    <w:rsid w:val="003E1466"/>
    <w:rsid w:val="003E1B02"/>
    <w:rsid w:val="003E3DFD"/>
    <w:rsid w:val="003E3FC5"/>
    <w:rsid w:val="003E4578"/>
    <w:rsid w:val="003E504B"/>
    <w:rsid w:val="003E7AA2"/>
    <w:rsid w:val="003F02E5"/>
    <w:rsid w:val="003F248A"/>
    <w:rsid w:val="003F2CE3"/>
    <w:rsid w:val="003F50B4"/>
    <w:rsid w:val="003F522F"/>
    <w:rsid w:val="003F7008"/>
    <w:rsid w:val="003F7C67"/>
    <w:rsid w:val="00400AC4"/>
    <w:rsid w:val="00400C82"/>
    <w:rsid w:val="00400DD4"/>
    <w:rsid w:val="00401367"/>
    <w:rsid w:val="00403C4E"/>
    <w:rsid w:val="004077C6"/>
    <w:rsid w:val="00410032"/>
    <w:rsid w:val="00410486"/>
    <w:rsid w:val="00413D92"/>
    <w:rsid w:val="004240C6"/>
    <w:rsid w:val="00424183"/>
    <w:rsid w:val="004254EC"/>
    <w:rsid w:val="00425A8B"/>
    <w:rsid w:val="00427BCA"/>
    <w:rsid w:val="00432273"/>
    <w:rsid w:val="00432D75"/>
    <w:rsid w:val="004439BF"/>
    <w:rsid w:val="00443F51"/>
    <w:rsid w:val="004441BC"/>
    <w:rsid w:val="004478A1"/>
    <w:rsid w:val="004514D5"/>
    <w:rsid w:val="0045416C"/>
    <w:rsid w:val="00455214"/>
    <w:rsid w:val="00456CC4"/>
    <w:rsid w:val="00460CBC"/>
    <w:rsid w:val="00462237"/>
    <w:rsid w:val="00464355"/>
    <w:rsid w:val="004729B8"/>
    <w:rsid w:val="004737A2"/>
    <w:rsid w:val="00473F33"/>
    <w:rsid w:val="00480824"/>
    <w:rsid w:val="004810CB"/>
    <w:rsid w:val="0048232A"/>
    <w:rsid w:val="004825F5"/>
    <w:rsid w:val="00485700"/>
    <w:rsid w:val="00487249"/>
    <w:rsid w:val="004917C7"/>
    <w:rsid w:val="00493821"/>
    <w:rsid w:val="004945B1"/>
    <w:rsid w:val="004953F1"/>
    <w:rsid w:val="00495AE0"/>
    <w:rsid w:val="004968FD"/>
    <w:rsid w:val="00496FED"/>
    <w:rsid w:val="00497308"/>
    <w:rsid w:val="004A03B4"/>
    <w:rsid w:val="004A20C2"/>
    <w:rsid w:val="004A47B2"/>
    <w:rsid w:val="004A534B"/>
    <w:rsid w:val="004A5F7A"/>
    <w:rsid w:val="004B180A"/>
    <w:rsid w:val="004B2CFE"/>
    <w:rsid w:val="004B7DAF"/>
    <w:rsid w:val="004B7E8C"/>
    <w:rsid w:val="004C021B"/>
    <w:rsid w:val="004C055F"/>
    <w:rsid w:val="004C29C4"/>
    <w:rsid w:val="004C7CF3"/>
    <w:rsid w:val="004C7D1D"/>
    <w:rsid w:val="004D07A1"/>
    <w:rsid w:val="004D4790"/>
    <w:rsid w:val="004D4953"/>
    <w:rsid w:val="004D62C2"/>
    <w:rsid w:val="004D695D"/>
    <w:rsid w:val="004D6E5F"/>
    <w:rsid w:val="004E017A"/>
    <w:rsid w:val="004E56A1"/>
    <w:rsid w:val="004E6022"/>
    <w:rsid w:val="004E627F"/>
    <w:rsid w:val="004F272D"/>
    <w:rsid w:val="004F3FA9"/>
    <w:rsid w:val="004F49E2"/>
    <w:rsid w:val="004F75D1"/>
    <w:rsid w:val="004F7953"/>
    <w:rsid w:val="004F7F42"/>
    <w:rsid w:val="005013A2"/>
    <w:rsid w:val="0050534C"/>
    <w:rsid w:val="005058DA"/>
    <w:rsid w:val="00506070"/>
    <w:rsid w:val="005104A8"/>
    <w:rsid w:val="00510829"/>
    <w:rsid w:val="00512A1A"/>
    <w:rsid w:val="00514C36"/>
    <w:rsid w:val="00515D06"/>
    <w:rsid w:val="00515E6F"/>
    <w:rsid w:val="00516BE5"/>
    <w:rsid w:val="0052189B"/>
    <w:rsid w:val="005228EF"/>
    <w:rsid w:val="00523D2B"/>
    <w:rsid w:val="00533D37"/>
    <w:rsid w:val="005343D6"/>
    <w:rsid w:val="005353C5"/>
    <w:rsid w:val="00535B22"/>
    <w:rsid w:val="005362C4"/>
    <w:rsid w:val="0053743A"/>
    <w:rsid w:val="0054121C"/>
    <w:rsid w:val="00541925"/>
    <w:rsid w:val="005419B1"/>
    <w:rsid w:val="00542A8A"/>
    <w:rsid w:val="005433FF"/>
    <w:rsid w:val="00543786"/>
    <w:rsid w:val="00547BAE"/>
    <w:rsid w:val="005508F8"/>
    <w:rsid w:val="00551A1F"/>
    <w:rsid w:val="00553A18"/>
    <w:rsid w:val="005562AF"/>
    <w:rsid w:val="00561B56"/>
    <w:rsid w:val="005648E4"/>
    <w:rsid w:val="00564FE3"/>
    <w:rsid w:val="00566449"/>
    <w:rsid w:val="00566CD8"/>
    <w:rsid w:val="00570FFE"/>
    <w:rsid w:val="005731FC"/>
    <w:rsid w:val="0057347D"/>
    <w:rsid w:val="005744BC"/>
    <w:rsid w:val="0058072A"/>
    <w:rsid w:val="00581F95"/>
    <w:rsid w:val="00583BBA"/>
    <w:rsid w:val="005856CE"/>
    <w:rsid w:val="00585B57"/>
    <w:rsid w:val="005941AB"/>
    <w:rsid w:val="005954D0"/>
    <w:rsid w:val="005A043C"/>
    <w:rsid w:val="005A147A"/>
    <w:rsid w:val="005A1D7F"/>
    <w:rsid w:val="005A24EE"/>
    <w:rsid w:val="005A4691"/>
    <w:rsid w:val="005B197D"/>
    <w:rsid w:val="005B1B71"/>
    <w:rsid w:val="005B2370"/>
    <w:rsid w:val="005B30C1"/>
    <w:rsid w:val="005B3D66"/>
    <w:rsid w:val="005B57A2"/>
    <w:rsid w:val="005C1E6F"/>
    <w:rsid w:val="005C2EB5"/>
    <w:rsid w:val="005C392D"/>
    <w:rsid w:val="005C432A"/>
    <w:rsid w:val="005C68A5"/>
    <w:rsid w:val="005C6EE4"/>
    <w:rsid w:val="005C7582"/>
    <w:rsid w:val="005D7594"/>
    <w:rsid w:val="005D759A"/>
    <w:rsid w:val="005E06AD"/>
    <w:rsid w:val="005E1E12"/>
    <w:rsid w:val="005E1E5A"/>
    <w:rsid w:val="005E2473"/>
    <w:rsid w:val="005E2EB4"/>
    <w:rsid w:val="005E303B"/>
    <w:rsid w:val="005E4457"/>
    <w:rsid w:val="005E59AD"/>
    <w:rsid w:val="005F1E91"/>
    <w:rsid w:val="005F2F28"/>
    <w:rsid w:val="005F4413"/>
    <w:rsid w:val="005F5DD1"/>
    <w:rsid w:val="0060006A"/>
    <w:rsid w:val="00600487"/>
    <w:rsid w:val="0060068E"/>
    <w:rsid w:val="0060107F"/>
    <w:rsid w:val="00602B60"/>
    <w:rsid w:val="006101A6"/>
    <w:rsid w:val="0061025F"/>
    <w:rsid w:val="00613024"/>
    <w:rsid w:val="00613A07"/>
    <w:rsid w:val="0061657C"/>
    <w:rsid w:val="00617C57"/>
    <w:rsid w:val="006213AF"/>
    <w:rsid w:val="00621C23"/>
    <w:rsid w:val="00622BC8"/>
    <w:rsid w:val="00624360"/>
    <w:rsid w:val="00625096"/>
    <w:rsid w:val="00627879"/>
    <w:rsid w:val="00627DAF"/>
    <w:rsid w:val="00633444"/>
    <w:rsid w:val="00633561"/>
    <w:rsid w:val="00636DEB"/>
    <w:rsid w:val="00641557"/>
    <w:rsid w:val="00642E12"/>
    <w:rsid w:val="0064594B"/>
    <w:rsid w:val="0065104C"/>
    <w:rsid w:val="006512A5"/>
    <w:rsid w:val="00651B7A"/>
    <w:rsid w:val="00652450"/>
    <w:rsid w:val="00652BE8"/>
    <w:rsid w:val="006608F2"/>
    <w:rsid w:val="00660F99"/>
    <w:rsid w:val="00661C98"/>
    <w:rsid w:val="006664B8"/>
    <w:rsid w:val="00666B7C"/>
    <w:rsid w:val="00673D64"/>
    <w:rsid w:val="0067675C"/>
    <w:rsid w:val="00676D75"/>
    <w:rsid w:val="0067732B"/>
    <w:rsid w:val="00681D53"/>
    <w:rsid w:val="00684834"/>
    <w:rsid w:val="00691055"/>
    <w:rsid w:val="006920C8"/>
    <w:rsid w:val="00696538"/>
    <w:rsid w:val="006A0991"/>
    <w:rsid w:val="006A1D9A"/>
    <w:rsid w:val="006A2AF4"/>
    <w:rsid w:val="006A307F"/>
    <w:rsid w:val="006A387E"/>
    <w:rsid w:val="006A4246"/>
    <w:rsid w:val="006B2CDA"/>
    <w:rsid w:val="006C024F"/>
    <w:rsid w:val="006C0963"/>
    <w:rsid w:val="006C1ABC"/>
    <w:rsid w:val="006C2A49"/>
    <w:rsid w:val="006D0672"/>
    <w:rsid w:val="006D1A6A"/>
    <w:rsid w:val="006D4BFD"/>
    <w:rsid w:val="006D5F9D"/>
    <w:rsid w:val="006D71C5"/>
    <w:rsid w:val="006D77DF"/>
    <w:rsid w:val="006E3A15"/>
    <w:rsid w:val="006F0F63"/>
    <w:rsid w:val="00700BCE"/>
    <w:rsid w:val="00701FFB"/>
    <w:rsid w:val="0070288B"/>
    <w:rsid w:val="00704A13"/>
    <w:rsid w:val="00704FB2"/>
    <w:rsid w:val="0071260E"/>
    <w:rsid w:val="00715BDB"/>
    <w:rsid w:val="00716A9B"/>
    <w:rsid w:val="00720BE4"/>
    <w:rsid w:val="0072100F"/>
    <w:rsid w:val="00723186"/>
    <w:rsid w:val="00724D13"/>
    <w:rsid w:val="00727C47"/>
    <w:rsid w:val="00727C5D"/>
    <w:rsid w:val="00730BBB"/>
    <w:rsid w:val="0073233E"/>
    <w:rsid w:val="00736A28"/>
    <w:rsid w:val="00736AA2"/>
    <w:rsid w:val="007403F9"/>
    <w:rsid w:val="00742732"/>
    <w:rsid w:val="00743076"/>
    <w:rsid w:val="0074330E"/>
    <w:rsid w:val="00743A2A"/>
    <w:rsid w:val="00743A92"/>
    <w:rsid w:val="00743E61"/>
    <w:rsid w:val="00744642"/>
    <w:rsid w:val="007462E8"/>
    <w:rsid w:val="0075399F"/>
    <w:rsid w:val="007563F3"/>
    <w:rsid w:val="007577F8"/>
    <w:rsid w:val="00757C66"/>
    <w:rsid w:val="00760B9F"/>
    <w:rsid w:val="007614BA"/>
    <w:rsid w:val="00761863"/>
    <w:rsid w:val="00762540"/>
    <w:rsid w:val="007628F8"/>
    <w:rsid w:val="007638B9"/>
    <w:rsid w:val="00772F09"/>
    <w:rsid w:val="00773E6F"/>
    <w:rsid w:val="00776E8E"/>
    <w:rsid w:val="00782661"/>
    <w:rsid w:val="00782E10"/>
    <w:rsid w:val="00785599"/>
    <w:rsid w:val="00786992"/>
    <w:rsid w:val="00786C5C"/>
    <w:rsid w:val="00791491"/>
    <w:rsid w:val="00797DEF"/>
    <w:rsid w:val="007A2915"/>
    <w:rsid w:val="007A2FBA"/>
    <w:rsid w:val="007A7045"/>
    <w:rsid w:val="007A7E49"/>
    <w:rsid w:val="007B01DA"/>
    <w:rsid w:val="007B03F3"/>
    <w:rsid w:val="007B1D61"/>
    <w:rsid w:val="007B3485"/>
    <w:rsid w:val="007B47B3"/>
    <w:rsid w:val="007C14FF"/>
    <w:rsid w:val="007C29E6"/>
    <w:rsid w:val="007C2F1B"/>
    <w:rsid w:val="007C3B44"/>
    <w:rsid w:val="007C3E73"/>
    <w:rsid w:val="007C5D9B"/>
    <w:rsid w:val="007C65EC"/>
    <w:rsid w:val="007C7E98"/>
    <w:rsid w:val="007D569F"/>
    <w:rsid w:val="007D5C36"/>
    <w:rsid w:val="007D64B3"/>
    <w:rsid w:val="007D6FAC"/>
    <w:rsid w:val="007D7291"/>
    <w:rsid w:val="007D7A9E"/>
    <w:rsid w:val="007E0E62"/>
    <w:rsid w:val="007E0EFB"/>
    <w:rsid w:val="007E1B9A"/>
    <w:rsid w:val="007E21B3"/>
    <w:rsid w:val="007E6A16"/>
    <w:rsid w:val="007E6F0C"/>
    <w:rsid w:val="007E7C29"/>
    <w:rsid w:val="007F02A1"/>
    <w:rsid w:val="007F1232"/>
    <w:rsid w:val="007F261B"/>
    <w:rsid w:val="007F2C69"/>
    <w:rsid w:val="007F340D"/>
    <w:rsid w:val="007F3AD5"/>
    <w:rsid w:val="007F5E11"/>
    <w:rsid w:val="008015E5"/>
    <w:rsid w:val="00802074"/>
    <w:rsid w:val="00807710"/>
    <w:rsid w:val="00811620"/>
    <w:rsid w:val="008121EE"/>
    <w:rsid w:val="00815BD9"/>
    <w:rsid w:val="00817BF4"/>
    <w:rsid w:val="00820739"/>
    <w:rsid w:val="00823948"/>
    <w:rsid w:val="00825329"/>
    <w:rsid w:val="00825599"/>
    <w:rsid w:val="00833834"/>
    <w:rsid w:val="008375FF"/>
    <w:rsid w:val="008403E3"/>
    <w:rsid w:val="008416C2"/>
    <w:rsid w:val="00841BD3"/>
    <w:rsid w:val="00844832"/>
    <w:rsid w:val="0084667B"/>
    <w:rsid w:val="00847457"/>
    <w:rsid w:val="00851EFE"/>
    <w:rsid w:val="0085202B"/>
    <w:rsid w:val="008522B5"/>
    <w:rsid w:val="0085345C"/>
    <w:rsid w:val="00853B70"/>
    <w:rsid w:val="008541BD"/>
    <w:rsid w:val="008547FA"/>
    <w:rsid w:val="008575B3"/>
    <w:rsid w:val="008576D3"/>
    <w:rsid w:val="00860FAF"/>
    <w:rsid w:val="0086445D"/>
    <w:rsid w:val="008663DB"/>
    <w:rsid w:val="00866B2F"/>
    <w:rsid w:val="0086722D"/>
    <w:rsid w:val="00867410"/>
    <w:rsid w:val="0086763E"/>
    <w:rsid w:val="0087151B"/>
    <w:rsid w:val="0087186F"/>
    <w:rsid w:val="00882014"/>
    <w:rsid w:val="008833C5"/>
    <w:rsid w:val="00885151"/>
    <w:rsid w:val="00885D19"/>
    <w:rsid w:val="00890FB0"/>
    <w:rsid w:val="008924AF"/>
    <w:rsid w:val="0089411A"/>
    <w:rsid w:val="008A2A08"/>
    <w:rsid w:val="008A5A31"/>
    <w:rsid w:val="008A7747"/>
    <w:rsid w:val="008B028A"/>
    <w:rsid w:val="008B5967"/>
    <w:rsid w:val="008B68DA"/>
    <w:rsid w:val="008B7992"/>
    <w:rsid w:val="008B7F2B"/>
    <w:rsid w:val="008C1F4B"/>
    <w:rsid w:val="008C597A"/>
    <w:rsid w:val="008C6E0A"/>
    <w:rsid w:val="008C7826"/>
    <w:rsid w:val="008D1FCC"/>
    <w:rsid w:val="008D2568"/>
    <w:rsid w:val="008E10F9"/>
    <w:rsid w:val="008E17BE"/>
    <w:rsid w:val="008E20C6"/>
    <w:rsid w:val="008E253F"/>
    <w:rsid w:val="008E348E"/>
    <w:rsid w:val="008E4332"/>
    <w:rsid w:val="008E53B5"/>
    <w:rsid w:val="008F0BF8"/>
    <w:rsid w:val="008F0EBA"/>
    <w:rsid w:val="008F13B7"/>
    <w:rsid w:val="008F1E56"/>
    <w:rsid w:val="008F4DF3"/>
    <w:rsid w:val="008F5165"/>
    <w:rsid w:val="008F520B"/>
    <w:rsid w:val="008F650D"/>
    <w:rsid w:val="008F7B29"/>
    <w:rsid w:val="00900DC8"/>
    <w:rsid w:val="00901BF5"/>
    <w:rsid w:val="00902F23"/>
    <w:rsid w:val="009038F8"/>
    <w:rsid w:val="0090541B"/>
    <w:rsid w:val="009106CB"/>
    <w:rsid w:val="0091194D"/>
    <w:rsid w:val="0091489A"/>
    <w:rsid w:val="00920264"/>
    <w:rsid w:val="00922991"/>
    <w:rsid w:val="00925182"/>
    <w:rsid w:val="00927A19"/>
    <w:rsid w:val="009311D0"/>
    <w:rsid w:val="009332ED"/>
    <w:rsid w:val="009336D3"/>
    <w:rsid w:val="0094015D"/>
    <w:rsid w:val="00942450"/>
    <w:rsid w:val="00945DB6"/>
    <w:rsid w:val="009471B4"/>
    <w:rsid w:val="00947AC5"/>
    <w:rsid w:val="00952F57"/>
    <w:rsid w:val="00957AD0"/>
    <w:rsid w:val="00960E90"/>
    <w:rsid w:val="00961CDB"/>
    <w:rsid w:val="009679CF"/>
    <w:rsid w:val="009710D4"/>
    <w:rsid w:val="00972060"/>
    <w:rsid w:val="00974365"/>
    <w:rsid w:val="00975530"/>
    <w:rsid w:val="00977AC8"/>
    <w:rsid w:val="00980F39"/>
    <w:rsid w:val="009812B7"/>
    <w:rsid w:val="00985780"/>
    <w:rsid w:val="00990658"/>
    <w:rsid w:val="009916F0"/>
    <w:rsid w:val="00993D5A"/>
    <w:rsid w:val="00993D9A"/>
    <w:rsid w:val="0099634C"/>
    <w:rsid w:val="00996D42"/>
    <w:rsid w:val="00997408"/>
    <w:rsid w:val="009A1E8C"/>
    <w:rsid w:val="009A2274"/>
    <w:rsid w:val="009A3714"/>
    <w:rsid w:val="009B44A6"/>
    <w:rsid w:val="009B4E3C"/>
    <w:rsid w:val="009B53AD"/>
    <w:rsid w:val="009B5D33"/>
    <w:rsid w:val="009B5FCB"/>
    <w:rsid w:val="009B65F9"/>
    <w:rsid w:val="009C26EB"/>
    <w:rsid w:val="009C3746"/>
    <w:rsid w:val="009C4E64"/>
    <w:rsid w:val="009C573E"/>
    <w:rsid w:val="009D2842"/>
    <w:rsid w:val="009D5866"/>
    <w:rsid w:val="009D5B89"/>
    <w:rsid w:val="009D7673"/>
    <w:rsid w:val="009F42C6"/>
    <w:rsid w:val="009F67C5"/>
    <w:rsid w:val="009F7878"/>
    <w:rsid w:val="009F7D6E"/>
    <w:rsid w:val="00A06FCE"/>
    <w:rsid w:val="00A10776"/>
    <w:rsid w:val="00A11218"/>
    <w:rsid w:val="00A11D03"/>
    <w:rsid w:val="00A13436"/>
    <w:rsid w:val="00A16120"/>
    <w:rsid w:val="00A200AD"/>
    <w:rsid w:val="00A219ED"/>
    <w:rsid w:val="00A2326F"/>
    <w:rsid w:val="00A2504A"/>
    <w:rsid w:val="00A27B1F"/>
    <w:rsid w:val="00A30759"/>
    <w:rsid w:val="00A30E19"/>
    <w:rsid w:val="00A31771"/>
    <w:rsid w:val="00A31B76"/>
    <w:rsid w:val="00A342A6"/>
    <w:rsid w:val="00A34667"/>
    <w:rsid w:val="00A3481F"/>
    <w:rsid w:val="00A36ADE"/>
    <w:rsid w:val="00A4018A"/>
    <w:rsid w:val="00A40DDB"/>
    <w:rsid w:val="00A4312C"/>
    <w:rsid w:val="00A4418D"/>
    <w:rsid w:val="00A474C5"/>
    <w:rsid w:val="00A548CE"/>
    <w:rsid w:val="00A57950"/>
    <w:rsid w:val="00A63BE8"/>
    <w:rsid w:val="00A63C18"/>
    <w:rsid w:val="00A65B4F"/>
    <w:rsid w:val="00A70C26"/>
    <w:rsid w:val="00A70D0D"/>
    <w:rsid w:val="00A719A5"/>
    <w:rsid w:val="00A73FBB"/>
    <w:rsid w:val="00A743A4"/>
    <w:rsid w:val="00A77CF7"/>
    <w:rsid w:val="00A81F6C"/>
    <w:rsid w:val="00A82E0A"/>
    <w:rsid w:val="00A84F46"/>
    <w:rsid w:val="00A8594C"/>
    <w:rsid w:val="00A97440"/>
    <w:rsid w:val="00A974AE"/>
    <w:rsid w:val="00AA0FB7"/>
    <w:rsid w:val="00AA132A"/>
    <w:rsid w:val="00AA3180"/>
    <w:rsid w:val="00AA461A"/>
    <w:rsid w:val="00AA54C9"/>
    <w:rsid w:val="00AB11A6"/>
    <w:rsid w:val="00AB1862"/>
    <w:rsid w:val="00AB23A5"/>
    <w:rsid w:val="00AB3CA4"/>
    <w:rsid w:val="00AB6748"/>
    <w:rsid w:val="00AD5281"/>
    <w:rsid w:val="00AD573D"/>
    <w:rsid w:val="00AD6B96"/>
    <w:rsid w:val="00AE1BB4"/>
    <w:rsid w:val="00AE3CCF"/>
    <w:rsid w:val="00AE46E4"/>
    <w:rsid w:val="00AE77A2"/>
    <w:rsid w:val="00AF4954"/>
    <w:rsid w:val="00AF628F"/>
    <w:rsid w:val="00AF73DD"/>
    <w:rsid w:val="00AF764D"/>
    <w:rsid w:val="00B00DE2"/>
    <w:rsid w:val="00B01992"/>
    <w:rsid w:val="00B021A0"/>
    <w:rsid w:val="00B04904"/>
    <w:rsid w:val="00B05C33"/>
    <w:rsid w:val="00B1182E"/>
    <w:rsid w:val="00B12289"/>
    <w:rsid w:val="00B1745E"/>
    <w:rsid w:val="00B209EC"/>
    <w:rsid w:val="00B24B4D"/>
    <w:rsid w:val="00B27114"/>
    <w:rsid w:val="00B35408"/>
    <w:rsid w:val="00B36CF3"/>
    <w:rsid w:val="00B44483"/>
    <w:rsid w:val="00B452B9"/>
    <w:rsid w:val="00B45683"/>
    <w:rsid w:val="00B46503"/>
    <w:rsid w:val="00B471B0"/>
    <w:rsid w:val="00B50C44"/>
    <w:rsid w:val="00B519CF"/>
    <w:rsid w:val="00B521B1"/>
    <w:rsid w:val="00B53E0E"/>
    <w:rsid w:val="00B54887"/>
    <w:rsid w:val="00B5528E"/>
    <w:rsid w:val="00B574DF"/>
    <w:rsid w:val="00B577F6"/>
    <w:rsid w:val="00B63039"/>
    <w:rsid w:val="00B64ABB"/>
    <w:rsid w:val="00B65BDE"/>
    <w:rsid w:val="00B663A2"/>
    <w:rsid w:val="00B67189"/>
    <w:rsid w:val="00B6730D"/>
    <w:rsid w:val="00B70BCB"/>
    <w:rsid w:val="00B76093"/>
    <w:rsid w:val="00B77753"/>
    <w:rsid w:val="00B812ED"/>
    <w:rsid w:val="00B81620"/>
    <w:rsid w:val="00B82A9F"/>
    <w:rsid w:val="00B85551"/>
    <w:rsid w:val="00B86262"/>
    <w:rsid w:val="00B86EB8"/>
    <w:rsid w:val="00B87835"/>
    <w:rsid w:val="00B9024C"/>
    <w:rsid w:val="00B933D0"/>
    <w:rsid w:val="00B95801"/>
    <w:rsid w:val="00B97760"/>
    <w:rsid w:val="00BA0CF1"/>
    <w:rsid w:val="00BA11B4"/>
    <w:rsid w:val="00BA132C"/>
    <w:rsid w:val="00BA243B"/>
    <w:rsid w:val="00BA244E"/>
    <w:rsid w:val="00BA346B"/>
    <w:rsid w:val="00BA6630"/>
    <w:rsid w:val="00BA6F28"/>
    <w:rsid w:val="00BA702D"/>
    <w:rsid w:val="00BA79AA"/>
    <w:rsid w:val="00BB1595"/>
    <w:rsid w:val="00BB2071"/>
    <w:rsid w:val="00BB284F"/>
    <w:rsid w:val="00BB2900"/>
    <w:rsid w:val="00BB3F5E"/>
    <w:rsid w:val="00BC19B8"/>
    <w:rsid w:val="00BC6275"/>
    <w:rsid w:val="00BC6C9F"/>
    <w:rsid w:val="00BC762A"/>
    <w:rsid w:val="00BC7D04"/>
    <w:rsid w:val="00BD157A"/>
    <w:rsid w:val="00BD1B01"/>
    <w:rsid w:val="00BD3414"/>
    <w:rsid w:val="00BD457C"/>
    <w:rsid w:val="00BD52EE"/>
    <w:rsid w:val="00BD6513"/>
    <w:rsid w:val="00BE29E7"/>
    <w:rsid w:val="00BE5F2C"/>
    <w:rsid w:val="00BE796C"/>
    <w:rsid w:val="00BF28A3"/>
    <w:rsid w:val="00BF4974"/>
    <w:rsid w:val="00BF5A50"/>
    <w:rsid w:val="00C0495C"/>
    <w:rsid w:val="00C05F3A"/>
    <w:rsid w:val="00C0618F"/>
    <w:rsid w:val="00C10A11"/>
    <w:rsid w:val="00C10EBF"/>
    <w:rsid w:val="00C11093"/>
    <w:rsid w:val="00C11548"/>
    <w:rsid w:val="00C147C8"/>
    <w:rsid w:val="00C14AD3"/>
    <w:rsid w:val="00C16608"/>
    <w:rsid w:val="00C16FA3"/>
    <w:rsid w:val="00C17FF8"/>
    <w:rsid w:val="00C21B9B"/>
    <w:rsid w:val="00C2419F"/>
    <w:rsid w:val="00C25F48"/>
    <w:rsid w:val="00C2631F"/>
    <w:rsid w:val="00C26B1E"/>
    <w:rsid w:val="00C27CEF"/>
    <w:rsid w:val="00C30149"/>
    <w:rsid w:val="00C30608"/>
    <w:rsid w:val="00C316E1"/>
    <w:rsid w:val="00C3192E"/>
    <w:rsid w:val="00C36684"/>
    <w:rsid w:val="00C40569"/>
    <w:rsid w:val="00C42344"/>
    <w:rsid w:val="00C426AD"/>
    <w:rsid w:val="00C42DCB"/>
    <w:rsid w:val="00C47956"/>
    <w:rsid w:val="00C534B8"/>
    <w:rsid w:val="00C54283"/>
    <w:rsid w:val="00C55D6D"/>
    <w:rsid w:val="00C6046E"/>
    <w:rsid w:val="00C627D1"/>
    <w:rsid w:val="00C627EF"/>
    <w:rsid w:val="00C67D4C"/>
    <w:rsid w:val="00C70659"/>
    <w:rsid w:val="00C749F7"/>
    <w:rsid w:val="00C80623"/>
    <w:rsid w:val="00C81585"/>
    <w:rsid w:val="00C81A5E"/>
    <w:rsid w:val="00C81B78"/>
    <w:rsid w:val="00C82503"/>
    <w:rsid w:val="00C83440"/>
    <w:rsid w:val="00C85B35"/>
    <w:rsid w:val="00C904C7"/>
    <w:rsid w:val="00C90AD4"/>
    <w:rsid w:val="00C910FE"/>
    <w:rsid w:val="00C9555F"/>
    <w:rsid w:val="00C96BB8"/>
    <w:rsid w:val="00C96C83"/>
    <w:rsid w:val="00C970AB"/>
    <w:rsid w:val="00CA0F01"/>
    <w:rsid w:val="00CA1241"/>
    <w:rsid w:val="00CA17FE"/>
    <w:rsid w:val="00CA4522"/>
    <w:rsid w:val="00CA5133"/>
    <w:rsid w:val="00CA685F"/>
    <w:rsid w:val="00CA7197"/>
    <w:rsid w:val="00CB0B43"/>
    <w:rsid w:val="00CB0ECB"/>
    <w:rsid w:val="00CB6341"/>
    <w:rsid w:val="00CC1389"/>
    <w:rsid w:val="00CC265A"/>
    <w:rsid w:val="00CC5837"/>
    <w:rsid w:val="00CC7212"/>
    <w:rsid w:val="00CD244E"/>
    <w:rsid w:val="00CD253A"/>
    <w:rsid w:val="00CD3066"/>
    <w:rsid w:val="00CD42DB"/>
    <w:rsid w:val="00CD5643"/>
    <w:rsid w:val="00CD7F37"/>
    <w:rsid w:val="00CF2139"/>
    <w:rsid w:val="00CF2C2D"/>
    <w:rsid w:val="00CF67DC"/>
    <w:rsid w:val="00D01861"/>
    <w:rsid w:val="00D108EE"/>
    <w:rsid w:val="00D130BC"/>
    <w:rsid w:val="00D13613"/>
    <w:rsid w:val="00D13D07"/>
    <w:rsid w:val="00D1425B"/>
    <w:rsid w:val="00D16817"/>
    <w:rsid w:val="00D17E3E"/>
    <w:rsid w:val="00D20D02"/>
    <w:rsid w:val="00D21187"/>
    <w:rsid w:val="00D23BD4"/>
    <w:rsid w:val="00D24FCD"/>
    <w:rsid w:val="00D26892"/>
    <w:rsid w:val="00D269EC"/>
    <w:rsid w:val="00D27371"/>
    <w:rsid w:val="00D307EF"/>
    <w:rsid w:val="00D30BE9"/>
    <w:rsid w:val="00D314F3"/>
    <w:rsid w:val="00D33619"/>
    <w:rsid w:val="00D352F1"/>
    <w:rsid w:val="00D36C6C"/>
    <w:rsid w:val="00D41C3D"/>
    <w:rsid w:val="00D4383D"/>
    <w:rsid w:val="00D4406A"/>
    <w:rsid w:val="00D4413F"/>
    <w:rsid w:val="00D4607B"/>
    <w:rsid w:val="00D5092C"/>
    <w:rsid w:val="00D51818"/>
    <w:rsid w:val="00D52E0C"/>
    <w:rsid w:val="00D53DD4"/>
    <w:rsid w:val="00D56EA6"/>
    <w:rsid w:val="00D60210"/>
    <w:rsid w:val="00D60B29"/>
    <w:rsid w:val="00D6378D"/>
    <w:rsid w:val="00D65311"/>
    <w:rsid w:val="00D7246E"/>
    <w:rsid w:val="00D72C87"/>
    <w:rsid w:val="00D73860"/>
    <w:rsid w:val="00D73F02"/>
    <w:rsid w:val="00D74D24"/>
    <w:rsid w:val="00D80961"/>
    <w:rsid w:val="00D80B48"/>
    <w:rsid w:val="00D8122C"/>
    <w:rsid w:val="00D81EAE"/>
    <w:rsid w:val="00D82092"/>
    <w:rsid w:val="00D83132"/>
    <w:rsid w:val="00D84096"/>
    <w:rsid w:val="00D84F43"/>
    <w:rsid w:val="00D851AE"/>
    <w:rsid w:val="00D8656F"/>
    <w:rsid w:val="00D8769F"/>
    <w:rsid w:val="00D91254"/>
    <w:rsid w:val="00D942E1"/>
    <w:rsid w:val="00D96113"/>
    <w:rsid w:val="00D9737D"/>
    <w:rsid w:val="00DA0D44"/>
    <w:rsid w:val="00DA13E8"/>
    <w:rsid w:val="00DA1AE6"/>
    <w:rsid w:val="00DA57AA"/>
    <w:rsid w:val="00DA7E52"/>
    <w:rsid w:val="00DB0DD2"/>
    <w:rsid w:val="00DB21A6"/>
    <w:rsid w:val="00DB392E"/>
    <w:rsid w:val="00DB4A37"/>
    <w:rsid w:val="00DB587E"/>
    <w:rsid w:val="00DB60DB"/>
    <w:rsid w:val="00DB63E0"/>
    <w:rsid w:val="00DB72D6"/>
    <w:rsid w:val="00DB78A5"/>
    <w:rsid w:val="00DC0C63"/>
    <w:rsid w:val="00DC159A"/>
    <w:rsid w:val="00DC2EBF"/>
    <w:rsid w:val="00DC3714"/>
    <w:rsid w:val="00DD0ECD"/>
    <w:rsid w:val="00DD1497"/>
    <w:rsid w:val="00DD2B91"/>
    <w:rsid w:val="00DD308F"/>
    <w:rsid w:val="00DD3A69"/>
    <w:rsid w:val="00DD3E51"/>
    <w:rsid w:val="00DD5C3D"/>
    <w:rsid w:val="00DD70F4"/>
    <w:rsid w:val="00DD79D5"/>
    <w:rsid w:val="00DE0453"/>
    <w:rsid w:val="00DE0F6C"/>
    <w:rsid w:val="00DE2357"/>
    <w:rsid w:val="00DE2E82"/>
    <w:rsid w:val="00DE3D86"/>
    <w:rsid w:val="00DE4A42"/>
    <w:rsid w:val="00DE5414"/>
    <w:rsid w:val="00DE54A4"/>
    <w:rsid w:val="00DE582F"/>
    <w:rsid w:val="00DE77E4"/>
    <w:rsid w:val="00DF3DAF"/>
    <w:rsid w:val="00DF3DDF"/>
    <w:rsid w:val="00DF4C51"/>
    <w:rsid w:val="00DF62F9"/>
    <w:rsid w:val="00DF73F7"/>
    <w:rsid w:val="00E05759"/>
    <w:rsid w:val="00E0576C"/>
    <w:rsid w:val="00E06160"/>
    <w:rsid w:val="00E108C3"/>
    <w:rsid w:val="00E133EE"/>
    <w:rsid w:val="00E167D9"/>
    <w:rsid w:val="00E17B6D"/>
    <w:rsid w:val="00E2029F"/>
    <w:rsid w:val="00E2257A"/>
    <w:rsid w:val="00E22598"/>
    <w:rsid w:val="00E2277C"/>
    <w:rsid w:val="00E228D3"/>
    <w:rsid w:val="00E241CE"/>
    <w:rsid w:val="00E26F92"/>
    <w:rsid w:val="00E3309C"/>
    <w:rsid w:val="00E338F0"/>
    <w:rsid w:val="00E34265"/>
    <w:rsid w:val="00E343FC"/>
    <w:rsid w:val="00E344A1"/>
    <w:rsid w:val="00E37060"/>
    <w:rsid w:val="00E37FF3"/>
    <w:rsid w:val="00E456D1"/>
    <w:rsid w:val="00E50071"/>
    <w:rsid w:val="00E5044B"/>
    <w:rsid w:val="00E513F7"/>
    <w:rsid w:val="00E522AD"/>
    <w:rsid w:val="00E5324E"/>
    <w:rsid w:val="00E538AC"/>
    <w:rsid w:val="00E61BDD"/>
    <w:rsid w:val="00E7029A"/>
    <w:rsid w:val="00E70CC9"/>
    <w:rsid w:val="00E72356"/>
    <w:rsid w:val="00E724C1"/>
    <w:rsid w:val="00E73BE9"/>
    <w:rsid w:val="00E8005E"/>
    <w:rsid w:val="00E81969"/>
    <w:rsid w:val="00E84126"/>
    <w:rsid w:val="00E84885"/>
    <w:rsid w:val="00E86C43"/>
    <w:rsid w:val="00E94591"/>
    <w:rsid w:val="00E94BC5"/>
    <w:rsid w:val="00E966B9"/>
    <w:rsid w:val="00E96A66"/>
    <w:rsid w:val="00EA2C3D"/>
    <w:rsid w:val="00EA3CB0"/>
    <w:rsid w:val="00EB0A6C"/>
    <w:rsid w:val="00EB0FD2"/>
    <w:rsid w:val="00EB10D8"/>
    <w:rsid w:val="00EB5C6E"/>
    <w:rsid w:val="00EC0801"/>
    <w:rsid w:val="00EC470C"/>
    <w:rsid w:val="00ED137A"/>
    <w:rsid w:val="00ED426D"/>
    <w:rsid w:val="00ED47BD"/>
    <w:rsid w:val="00ED601C"/>
    <w:rsid w:val="00ED76DA"/>
    <w:rsid w:val="00ED7E64"/>
    <w:rsid w:val="00EE3D96"/>
    <w:rsid w:val="00EE488A"/>
    <w:rsid w:val="00EE4A5F"/>
    <w:rsid w:val="00EE5F7F"/>
    <w:rsid w:val="00EF0DEB"/>
    <w:rsid w:val="00EF1343"/>
    <w:rsid w:val="00EF13B5"/>
    <w:rsid w:val="00EF420D"/>
    <w:rsid w:val="00EF5554"/>
    <w:rsid w:val="00EF6444"/>
    <w:rsid w:val="00EF697A"/>
    <w:rsid w:val="00F0400E"/>
    <w:rsid w:val="00F041FA"/>
    <w:rsid w:val="00F0465A"/>
    <w:rsid w:val="00F076B3"/>
    <w:rsid w:val="00F076B8"/>
    <w:rsid w:val="00F105F7"/>
    <w:rsid w:val="00F131CD"/>
    <w:rsid w:val="00F14959"/>
    <w:rsid w:val="00F204D8"/>
    <w:rsid w:val="00F21497"/>
    <w:rsid w:val="00F25128"/>
    <w:rsid w:val="00F2763A"/>
    <w:rsid w:val="00F27F45"/>
    <w:rsid w:val="00F3053C"/>
    <w:rsid w:val="00F305E3"/>
    <w:rsid w:val="00F3215F"/>
    <w:rsid w:val="00F32618"/>
    <w:rsid w:val="00F33AAF"/>
    <w:rsid w:val="00F36386"/>
    <w:rsid w:val="00F54508"/>
    <w:rsid w:val="00F55505"/>
    <w:rsid w:val="00F55B50"/>
    <w:rsid w:val="00F55CD6"/>
    <w:rsid w:val="00F6026D"/>
    <w:rsid w:val="00F63E06"/>
    <w:rsid w:val="00F65D26"/>
    <w:rsid w:val="00F70612"/>
    <w:rsid w:val="00F70AF0"/>
    <w:rsid w:val="00F73AA1"/>
    <w:rsid w:val="00F8235C"/>
    <w:rsid w:val="00F85AB8"/>
    <w:rsid w:val="00F905D5"/>
    <w:rsid w:val="00F9122E"/>
    <w:rsid w:val="00F917A6"/>
    <w:rsid w:val="00F9276B"/>
    <w:rsid w:val="00F92CC4"/>
    <w:rsid w:val="00F976F6"/>
    <w:rsid w:val="00FA0ED1"/>
    <w:rsid w:val="00FA13ED"/>
    <w:rsid w:val="00FA3251"/>
    <w:rsid w:val="00FA54E3"/>
    <w:rsid w:val="00FA639A"/>
    <w:rsid w:val="00FA7AED"/>
    <w:rsid w:val="00FA7CD4"/>
    <w:rsid w:val="00FB11B9"/>
    <w:rsid w:val="00FB21D7"/>
    <w:rsid w:val="00FB35FA"/>
    <w:rsid w:val="00FB56A0"/>
    <w:rsid w:val="00FB71C5"/>
    <w:rsid w:val="00FB7227"/>
    <w:rsid w:val="00FC1A41"/>
    <w:rsid w:val="00FC3378"/>
    <w:rsid w:val="00FC58CA"/>
    <w:rsid w:val="00FC7419"/>
    <w:rsid w:val="00FD2661"/>
    <w:rsid w:val="00FD7C86"/>
    <w:rsid w:val="00FE1D6C"/>
    <w:rsid w:val="00FE246F"/>
    <w:rsid w:val="00FE3100"/>
    <w:rsid w:val="00FE42F0"/>
    <w:rsid w:val="00FE48F0"/>
    <w:rsid w:val="00FE6688"/>
    <w:rsid w:val="00FF0016"/>
    <w:rsid w:val="00FF0A88"/>
    <w:rsid w:val="00FF0D02"/>
    <w:rsid w:val="00FF310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6EB6DED5"/>
  <w14:defaultImageDpi w14:val="300"/>
  <w15:docId w15:val="{63C1C12F-C793-41A8-8D50-37B5573E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paragraph" w:styleId="Ttulo3">
    <w:name w:val="heading 3"/>
    <w:basedOn w:val="Normal"/>
    <w:next w:val="Normal"/>
    <w:link w:val="Ttulo3Car"/>
    <w:uiPriority w:val="9"/>
    <w:semiHidden/>
    <w:unhideWhenUsed/>
    <w:qFormat/>
    <w:rsid w:val="00791491"/>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9"/>
    <w:qFormat/>
    <w:rsid w:val="00B65BDE"/>
    <w:pPr>
      <w:keepNext/>
      <w:tabs>
        <w:tab w:val="center" w:pos="4680"/>
      </w:tabs>
      <w:suppressAutoHyphens/>
      <w:jc w:val="center"/>
      <w:outlineLvl w:val="3"/>
    </w:pPr>
    <w:rPr>
      <w:rFonts w:ascii="Arial" w:eastAsia="Times New Roman" w:hAnsi="Arial" w:cs="Arial"/>
      <w:b/>
      <w:bCs/>
      <w:spacing w:val="-3"/>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0672"/>
    <w:pPr>
      <w:tabs>
        <w:tab w:val="center" w:pos="4153"/>
        <w:tab w:val="right" w:pos="8306"/>
      </w:tabs>
    </w:pPr>
  </w:style>
  <w:style w:type="character" w:customStyle="1" w:styleId="EncabezadoCar">
    <w:name w:val="Encabezado Car"/>
    <w:basedOn w:val="Fuentedeprrafopredeter"/>
    <w:link w:val="Encabezado"/>
    <w:uiPriority w:val="99"/>
    <w:rsid w:val="006D0672"/>
  </w:style>
  <w:style w:type="paragraph" w:styleId="Piedepgina">
    <w:name w:val="footer"/>
    <w:basedOn w:val="Normal"/>
    <w:link w:val="PiedepginaCar"/>
    <w:uiPriority w:val="99"/>
    <w:unhideWhenUsed/>
    <w:rsid w:val="006D0672"/>
    <w:pPr>
      <w:tabs>
        <w:tab w:val="center" w:pos="4153"/>
        <w:tab w:val="right" w:pos="8306"/>
      </w:tabs>
    </w:pPr>
  </w:style>
  <w:style w:type="character" w:customStyle="1" w:styleId="PiedepginaCar">
    <w:name w:val="Pie de página Car"/>
    <w:basedOn w:val="Fuentedeprrafopredeter"/>
    <w:link w:val="Piedepgina"/>
    <w:uiPriority w:val="99"/>
    <w:rsid w:val="006D0672"/>
  </w:style>
  <w:style w:type="paragraph" w:styleId="Textodeglobo">
    <w:name w:val="Balloon Text"/>
    <w:basedOn w:val="Normal"/>
    <w:link w:val="TextodegloboCar"/>
    <w:uiPriority w:val="99"/>
    <w:unhideWhenUsed/>
    <w:rsid w:val="006D0672"/>
    <w:rPr>
      <w:rFonts w:ascii="Lucida Grande" w:hAnsi="Lucida Grande"/>
      <w:sz w:val="18"/>
      <w:szCs w:val="18"/>
    </w:rPr>
  </w:style>
  <w:style w:type="character" w:customStyle="1" w:styleId="TextodegloboCar">
    <w:name w:val="Texto de globo Car"/>
    <w:basedOn w:val="Fuentedeprrafopredeter"/>
    <w:link w:val="Textodeglobo"/>
    <w:uiPriority w:val="99"/>
    <w:rsid w:val="006D0672"/>
    <w:rPr>
      <w:rFonts w:ascii="Lucida Grande" w:hAnsi="Lucida Grande"/>
      <w:sz w:val="18"/>
      <w:szCs w:val="18"/>
    </w:rPr>
  </w:style>
  <w:style w:type="paragraph" w:styleId="Sinespaciado">
    <w:name w:val="No Spacing"/>
    <w:link w:val="SinespaciadoCar"/>
    <w:uiPriority w:val="1"/>
    <w:qFormat/>
    <w:rsid w:val="0086722D"/>
    <w:rPr>
      <w:rFonts w:ascii="Calibri" w:eastAsia="Calibri" w:hAnsi="Calibri" w:cs="Times New Roman"/>
      <w:sz w:val="22"/>
      <w:szCs w:val="22"/>
    </w:rPr>
  </w:style>
  <w:style w:type="table" w:styleId="Tablaconcuadrcula">
    <w:name w:val="Table Grid"/>
    <w:basedOn w:val="Tablanormal"/>
    <w:uiPriority w:val="39"/>
    <w:rsid w:val="003F2CE3"/>
    <w:rPr>
      <w:rFonts w:eastAsiaTheme="minorHAnsi"/>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41">
    <w:name w:val="Lista 41"/>
    <w:basedOn w:val="Normal"/>
    <w:rsid w:val="003F2CE3"/>
    <w:pPr>
      <w:suppressAutoHyphens/>
      <w:ind w:left="283" w:hanging="283"/>
    </w:pPr>
    <w:rPr>
      <w:rFonts w:ascii="Times New Roman" w:eastAsia="Times New Roman" w:hAnsi="Times New Roman" w:cs="Times New Roman"/>
      <w:sz w:val="20"/>
      <w:szCs w:val="20"/>
      <w:lang w:eastAsia="ar-SA"/>
    </w:rPr>
  </w:style>
  <w:style w:type="paragraph" w:customStyle="1" w:styleId="Sinespaciado1">
    <w:name w:val="Sin espaciado1"/>
    <w:link w:val="Sinespaciado1Car"/>
    <w:uiPriority w:val="99"/>
    <w:rsid w:val="003F2CE3"/>
    <w:rPr>
      <w:rFonts w:ascii="Calibri" w:eastAsia="Times New Roman" w:hAnsi="Calibri" w:cs="Times New Roman"/>
      <w:sz w:val="22"/>
      <w:szCs w:val="22"/>
      <w:lang w:val="en-US"/>
    </w:rPr>
  </w:style>
  <w:style w:type="paragraph" w:styleId="Prrafodelista">
    <w:name w:val="List Paragraph"/>
    <w:basedOn w:val="Normal"/>
    <w:link w:val="PrrafodelistaCar"/>
    <w:uiPriority w:val="34"/>
    <w:qFormat/>
    <w:rsid w:val="003F2CE3"/>
    <w:pPr>
      <w:spacing w:after="200" w:line="276" w:lineRule="auto"/>
      <w:ind w:left="720"/>
      <w:contextualSpacing/>
    </w:pPr>
    <w:rPr>
      <w:rFonts w:ascii="Calibri" w:eastAsia="Calibri" w:hAnsi="Calibri" w:cs="Times New Roman"/>
      <w:sz w:val="22"/>
      <w:szCs w:val="22"/>
      <w:lang w:val="es-ES"/>
    </w:rPr>
  </w:style>
  <w:style w:type="paragraph" w:customStyle="1" w:styleId="Texto">
    <w:name w:val="Texto"/>
    <w:basedOn w:val="Normal"/>
    <w:link w:val="TextoCar"/>
    <w:rsid w:val="009F42C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42C6"/>
    <w:rPr>
      <w:rFonts w:ascii="Arial" w:eastAsia="Times New Roman" w:hAnsi="Arial" w:cs="Arial"/>
      <w:sz w:val="18"/>
      <w:szCs w:val="20"/>
      <w:lang w:val="es-ES" w:eastAsia="es-ES"/>
    </w:rPr>
  </w:style>
  <w:style w:type="character" w:customStyle="1" w:styleId="SinespaciadoCar">
    <w:name w:val="Sin espaciado Car"/>
    <w:link w:val="Sinespaciado"/>
    <w:uiPriority w:val="1"/>
    <w:rsid w:val="00C16FA3"/>
    <w:rPr>
      <w:rFonts w:ascii="Calibri" w:eastAsia="Calibri" w:hAnsi="Calibri" w:cs="Times New Roman"/>
      <w:sz w:val="22"/>
      <w:szCs w:val="22"/>
    </w:rPr>
  </w:style>
  <w:style w:type="table" w:styleId="Tabladecuadrcula6concolores">
    <w:name w:val="Grid Table 6 Colorful"/>
    <w:basedOn w:val="Tablanormal"/>
    <w:uiPriority w:val="51"/>
    <w:rsid w:val="00C16FA3"/>
    <w:rPr>
      <w:rFonts w:eastAsiaTheme="minorHAnsi"/>
      <w:color w:val="000000" w:themeColor="text1"/>
      <w:sz w:val="22"/>
      <w:szCs w:val="22"/>
      <w:lang w:val="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independiente">
    <w:name w:val="Body Text"/>
    <w:basedOn w:val="Normal"/>
    <w:link w:val="TextoindependienteCar"/>
    <w:uiPriority w:val="1"/>
    <w:qFormat/>
    <w:rsid w:val="009F7878"/>
    <w:pPr>
      <w:widowControl w:val="0"/>
      <w:autoSpaceDE w:val="0"/>
      <w:autoSpaceDN w:val="0"/>
      <w:adjustRightInd w:val="0"/>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uiPriority w:val="1"/>
    <w:rsid w:val="009F7878"/>
    <w:rPr>
      <w:rFonts w:ascii="Times New Roman" w:eastAsia="Times New Roman" w:hAnsi="Times New Roman" w:cs="Times New Roman"/>
      <w:sz w:val="20"/>
      <w:szCs w:val="20"/>
      <w:lang w:val="en-US"/>
    </w:rPr>
  </w:style>
  <w:style w:type="character" w:customStyle="1" w:styleId="Fuentedeprrafopredeter2">
    <w:name w:val="Fuente de párrafo predeter.2"/>
    <w:rsid w:val="00E05759"/>
  </w:style>
  <w:style w:type="character" w:styleId="Textoennegrita">
    <w:name w:val="Strong"/>
    <w:basedOn w:val="Fuentedeprrafopredeter"/>
    <w:uiPriority w:val="22"/>
    <w:qFormat/>
    <w:rsid w:val="00A34667"/>
    <w:rPr>
      <w:b/>
      <w:bCs/>
    </w:rPr>
  </w:style>
  <w:style w:type="paragraph" w:customStyle="1" w:styleId="Standard">
    <w:name w:val="Standard"/>
    <w:rsid w:val="00DD5C3D"/>
    <w:pPr>
      <w:widowControl w:val="0"/>
      <w:suppressAutoHyphens/>
      <w:textAlignment w:val="baseline"/>
    </w:pPr>
    <w:rPr>
      <w:rFonts w:ascii="Times New Roman" w:eastAsia="SimSun" w:hAnsi="Times New Roman" w:cs="Mangal"/>
      <w:kern w:val="1"/>
      <w:lang w:val="es-MX" w:eastAsia="zh-CN" w:bidi="hi-IN"/>
    </w:rPr>
  </w:style>
  <w:style w:type="character" w:customStyle="1" w:styleId="Fuentedeprrafopredeter1">
    <w:name w:val="Fuente de párrafo predeter.1"/>
    <w:rsid w:val="009916F0"/>
  </w:style>
  <w:style w:type="paragraph" w:styleId="NormalWeb">
    <w:name w:val="Normal (Web)"/>
    <w:basedOn w:val="Normal"/>
    <w:uiPriority w:val="99"/>
    <w:unhideWhenUsed/>
    <w:rsid w:val="00FE48F0"/>
    <w:pPr>
      <w:spacing w:before="100" w:beforeAutospacing="1" w:after="100" w:afterAutospacing="1"/>
    </w:pPr>
    <w:rPr>
      <w:rFonts w:ascii="Times New Roman" w:eastAsia="Times New Roman" w:hAnsi="Times New Roman" w:cs="Times New Roman"/>
      <w:lang w:eastAsia="es-ES_tradnl"/>
    </w:rPr>
  </w:style>
  <w:style w:type="character" w:customStyle="1" w:styleId="Ttulo6">
    <w:name w:val="Título #6"/>
    <w:rsid w:val="00FE48F0"/>
    <w:rPr>
      <w:rFonts w:ascii="Arial" w:eastAsia="Arial" w:hAnsi="Arial" w:cs="Arial"/>
      <w:b/>
      <w:bCs/>
      <w:i w:val="0"/>
      <w:iCs w:val="0"/>
      <w:smallCaps w:val="0"/>
      <w:strike w:val="0"/>
      <w:color w:val="000000"/>
      <w:spacing w:val="0"/>
      <w:w w:val="100"/>
      <w:position w:val="0"/>
      <w:sz w:val="20"/>
      <w:szCs w:val="20"/>
      <w:u w:val="none"/>
      <w:lang w:val="es-ES" w:eastAsia="es-ES" w:bidi="es-ES"/>
    </w:rPr>
  </w:style>
  <w:style w:type="character" w:customStyle="1" w:styleId="Sinespaciado1Car">
    <w:name w:val="Sin espaciado1 Car"/>
    <w:link w:val="Sinespaciado1"/>
    <w:uiPriority w:val="99"/>
    <w:rsid w:val="00996D42"/>
    <w:rPr>
      <w:rFonts w:ascii="Calibri" w:eastAsia="Times New Roman" w:hAnsi="Calibri" w:cs="Times New Roman"/>
      <w:sz w:val="22"/>
      <w:szCs w:val="22"/>
      <w:lang w:val="en-US"/>
    </w:rPr>
  </w:style>
  <w:style w:type="paragraph" w:customStyle="1" w:styleId="1">
    <w:name w:val="1"/>
    <w:basedOn w:val="Normal"/>
    <w:link w:val="1Car"/>
    <w:rsid w:val="00715BDB"/>
    <w:pPr>
      <w:tabs>
        <w:tab w:val="left" w:pos="1260"/>
      </w:tabs>
      <w:spacing w:line="360" w:lineRule="atLeast"/>
      <w:ind w:firstLine="720"/>
      <w:jc w:val="both"/>
    </w:pPr>
    <w:rPr>
      <w:rFonts w:ascii="Times" w:eastAsia="Times New Roman" w:hAnsi="Times" w:cs="Times New Roman"/>
      <w:szCs w:val="20"/>
      <w:lang w:eastAsia="es-ES"/>
    </w:rPr>
  </w:style>
  <w:style w:type="character" w:customStyle="1" w:styleId="1Car">
    <w:name w:val="1 Car"/>
    <w:link w:val="1"/>
    <w:rsid w:val="00715BDB"/>
    <w:rPr>
      <w:rFonts w:ascii="Times" w:eastAsia="Times New Roman" w:hAnsi="Times" w:cs="Times New Roman"/>
      <w:szCs w:val="20"/>
      <w:lang w:eastAsia="es-ES"/>
    </w:rPr>
  </w:style>
  <w:style w:type="character" w:customStyle="1" w:styleId="apple-converted-space">
    <w:name w:val="apple-converted-space"/>
    <w:basedOn w:val="Fuentedeprrafopredeter"/>
    <w:rsid w:val="004D6E5F"/>
  </w:style>
  <w:style w:type="paragraph" w:styleId="Textoindependiente3">
    <w:name w:val="Body Text 3"/>
    <w:basedOn w:val="Normal"/>
    <w:link w:val="Textoindependiente3Car"/>
    <w:uiPriority w:val="99"/>
    <w:semiHidden/>
    <w:unhideWhenUsed/>
    <w:rsid w:val="00B65BD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65BDE"/>
    <w:rPr>
      <w:sz w:val="16"/>
      <w:szCs w:val="16"/>
    </w:rPr>
  </w:style>
  <w:style w:type="character" w:customStyle="1" w:styleId="Ttulo4Car">
    <w:name w:val="Título 4 Car"/>
    <w:basedOn w:val="Fuentedeprrafopredeter"/>
    <w:link w:val="Ttulo4"/>
    <w:uiPriority w:val="99"/>
    <w:rsid w:val="00B65BDE"/>
    <w:rPr>
      <w:rFonts w:ascii="Arial" w:eastAsia="Times New Roman" w:hAnsi="Arial" w:cs="Arial"/>
      <w:b/>
      <w:bCs/>
      <w:spacing w:val="-3"/>
      <w:sz w:val="20"/>
      <w:szCs w:val="20"/>
      <w:lang w:eastAsia="es-ES"/>
    </w:rPr>
  </w:style>
  <w:style w:type="paragraph" w:styleId="Textonotapie">
    <w:name w:val="footnote text"/>
    <w:basedOn w:val="Normal"/>
    <w:link w:val="TextonotapieCar"/>
    <w:uiPriority w:val="99"/>
    <w:semiHidden/>
    <w:unhideWhenUsed/>
    <w:rsid w:val="00D269EC"/>
    <w:rPr>
      <w:rFonts w:eastAsiaTheme="minorHAnsi"/>
      <w:sz w:val="20"/>
      <w:szCs w:val="20"/>
    </w:rPr>
  </w:style>
  <w:style w:type="character" w:customStyle="1" w:styleId="TextonotapieCar">
    <w:name w:val="Texto nota pie Car"/>
    <w:basedOn w:val="Fuentedeprrafopredeter"/>
    <w:link w:val="Textonotapie"/>
    <w:uiPriority w:val="99"/>
    <w:semiHidden/>
    <w:rsid w:val="00D269EC"/>
    <w:rPr>
      <w:rFonts w:eastAsiaTheme="minorHAnsi"/>
      <w:sz w:val="20"/>
      <w:szCs w:val="20"/>
      <w:lang w:val="es-MX"/>
    </w:rPr>
  </w:style>
  <w:style w:type="paragraph" w:customStyle="1" w:styleId="Textbody">
    <w:name w:val="Text body"/>
    <w:basedOn w:val="Standard"/>
    <w:uiPriority w:val="99"/>
    <w:rsid w:val="00D269EC"/>
    <w:pPr>
      <w:spacing w:after="120"/>
      <w:textAlignment w:val="auto"/>
    </w:pPr>
    <w:rPr>
      <w:kern w:val="2"/>
    </w:rPr>
  </w:style>
  <w:style w:type="character" w:styleId="Refdenotaalpie">
    <w:name w:val="footnote reference"/>
    <w:basedOn w:val="Fuentedeprrafopredeter"/>
    <w:uiPriority w:val="99"/>
    <w:semiHidden/>
    <w:unhideWhenUsed/>
    <w:rsid w:val="00D269EC"/>
    <w:rPr>
      <w:vertAlign w:val="superscript"/>
    </w:rPr>
  </w:style>
  <w:style w:type="character" w:customStyle="1" w:styleId="PrrafodelistaCar">
    <w:name w:val="Párrafo de lista Car"/>
    <w:link w:val="Prrafodelista"/>
    <w:uiPriority w:val="34"/>
    <w:locked/>
    <w:rsid w:val="00993D5A"/>
    <w:rPr>
      <w:rFonts w:ascii="Calibri" w:eastAsia="Calibri" w:hAnsi="Calibri" w:cs="Times New Roman"/>
      <w:sz w:val="22"/>
      <w:szCs w:val="22"/>
      <w:lang w:val="es-ES"/>
    </w:rPr>
  </w:style>
  <w:style w:type="paragraph" w:customStyle="1" w:styleId="paragraph">
    <w:name w:val="paragraph"/>
    <w:basedOn w:val="Normal"/>
    <w:rsid w:val="006E3A15"/>
    <w:pPr>
      <w:spacing w:before="100" w:beforeAutospacing="1" w:after="100" w:afterAutospacing="1"/>
    </w:pPr>
    <w:rPr>
      <w:rFonts w:ascii="Times New Roman" w:eastAsia="Times New Roman" w:hAnsi="Times New Roman" w:cs="Times New Roman"/>
      <w:lang w:eastAsia="es-MX"/>
    </w:rPr>
  </w:style>
  <w:style w:type="character" w:customStyle="1" w:styleId="normaltextrun">
    <w:name w:val="normaltextrun"/>
    <w:basedOn w:val="Fuentedeprrafopredeter"/>
    <w:rsid w:val="006E3A15"/>
  </w:style>
  <w:style w:type="character" w:customStyle="1" w:styleId="eop">
    <w:name w:val="eop"/>
    <w:basedOn w:val="Fuentedeprrafopredeter"/>
    <w:rsid w:val="006E3A15"/>
  </w:style>
  <w:style w:type="paragraph" w:customStyle="1" w:styleId="Cuerpo">
    <w:name w:val="Cuerpo"/>
    <w:rsid w:val="004439BF"/>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s-MX"/>
    </w:rPr>
  </w:style>
  <w:style w:type="character" w:customStyle="1" w:styleId="Ninguno">
    <w:name w:val="Ninguno"/>
    <w:rsid w:val="004439BF"/>
    <w:rPr>
      <w:lang w:val="es-ES_tradnl"/>
    </w:rPr>
  </w:style>
  <w:style w:type="character" w:customStyle="1" w:styleId="Ttulo3Car">
    <w:name w:val="Título 3 Car"/>
    <w:basedOn w:val="Fuentedeprrafopredeter"/>
    <w:link w:val="Ttulo3"/>
    <w:uiPriority w:val="9"/>
    <w:semiHidden/>
    <w:rsid w:val="00791491"/>
    <w:rPr>
      <w:rFonts w:asciiTheme="majorHAnsi" w:eastAsiaTheme="majorEastAsia" w:hAnsiTheme="majorHAnsi" w:cstheme="majorBidi"/>
      <w:color w:val="243F60" w:themeColor="accent1" w:themeShade="7F"/>
      <w:lang w:val="es-MX"/>
    </w:rPr>
  </w:style>
  <w:style w:type="character" w:customStyle="1" w:styleId="spellingerror">
    <w:name w:val="spellingerror"/>
    <w:basedOn w:val="Fuentedeprrafopredeter"/>
    <w:rsid w:val="00E33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96B6C-E742-47AF-AAA3-D25771283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10340</Words>
  <Characters>56876</Characters>
  <Application>Microsoft Office Word</Application>
  <DocSecurity>0</DocSecurity>
  <Lines>473</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arkintek</Company>
  <LinksUpToDate>false</LinksUpToDate>
  <CharactersWithSpaces>67082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pancho pantera</dc:creator>
  <cp:keywords/>
  <dc:description/>
  <cp:lastModifiedBy>Ana Karen Rodriguez Ruvalcaba</cp:lastModifiedBy>
  <cp:revision>10</cp:revision>
  <cp:lastPrinted>2019-08-22T15:42:00Z</cp:lastPrinted>
  <dcterms:created xsi:type="dcterms:W3CDTF">2019-08-21T19:16:00Z</dcterms:created>
  <dcterms:modified xsi:type="dcterms:W3CDTF">2019-08-22T16:42:00Z</dcterms:modified>
  <cp:category/>
</cp:coreProperties>
</file>